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243131" w14:textId="49E92C41" w:rsidR="00D128B9" w:rsidRDefault="00502EC5">
      <w:pPr>
        <w:jc w:val="center"/>
        <w:rPr>
          <w:rFonts w:cs="Times New Roman"/>
          <w:i/>
          <w:szCs w:val="24"/>
        </w:rPr>
      </w:pPr>
      <w:bookmarkStart w:id="0" w:name="_Hlk31740271"/>
      <w:bookmarkEnd w:id="0"/>
      <w:r>
        <w:rPr>
          <w:rFonts w:cs="Times New Roman"/>
          <w:i/>
          <w:szCs w:val="24"/>
        </w:rPr>
        <w:t xml:space="preserve">  </w:t>
      </w:r>
      <w:r w:rsidR="00FF4788">
        <w:rPr>
          <w:rFonts w:cs="Times New Roman"/>
          <w:i/>
          <w:szCs w:val="24"/>
        </w:rPr>
        <w:t>UNIVERZITA PALACKÉHO V OLOMOUCI PEDAGOGICKÁ FAKULTA</w:t>
      </w:r>
    </w:p>
    <w:p w14:paraId="767FF47C" w14:textId="33EFFA16" w:rsidR="00D128B9" w:rsidRDefault="00FF4788">
      <w:pPr>
        <w:jc w:val="center"/>
      </w:pPr>
      <w:r>
        <w:rPr>
          <w:rFonts w:cs="Times New Roman"/>
          <w:i/>
          <w:szCs w:val="24"/>
        </w:rPr>
        <w:t xml:space="preserve">Katedra primární </w:t>
      </w:r>
      <w:r w:rsidR="0010431C" w:rsidRPr="00C50C0E">
        <w:rPr>
          <w:rFonts w:cs="Times New Roman"/>
          <w:i/>
          <w:szCs w:val="24"/>
        </w:rPr>
        <w:t xml:space="preserve">a </w:t>
      </w:r>
      <w:proofErr w:type="spellStart"/>
      <w:r w:rsidR="0010431C" w:rsidRPr="00C50C0E">
        <w:rPr>
          <w:rFonts w:cs="Times New Roman"/>
          <w:i/>
          <w:szCs w:val="24"/>
        </w:rPr>
        <w:t>preprimární</w:t>
      </w:r>
      <w:proofErr w:type="spellEnd"/>
      <w:r w:rsidR="0010431C" w:rsidRPr="00C50C0E">
        <w:rPr>
          <w:rFonts w:cs="Times New Roman"/>
          <w:i/>
          <w:szCs w:val="24"/>
        </w:rPr>
        <w:t xml:space="preserve"> </w:t>
      </w:r>
      <w:r>
        <w:rPr>
          <w:rFonts w:cs="Times New Roman"/>
          <w:i/>
          <w:szCs w:val="24"/>
        </w:rPr>
        <w:t>pedagogiky</w:t>
      </w:r>
    </w:p>
    <w:p w14:paraId="25D32CBD" w14:textId="77777777" w:rsidR="00D128B9" w:rsidRDefault="00D128B9"/>
    <w:p w14:paraId="31681385" w14:textId="77777777" w:rsidR="00D128B9" w:rsidRDefault="00D128B9"/>
    <w:p w14:paraId="20FF07FE" w14:textId="77777777" w:rsidR="00D128B9" w:rsidRDefault="00D128B9"/>
    <w:p w14:paraId="72E24D53" w14:textId="77777777" w:rsidR="00D128B9" w:rsidRDefault="00FF313F" w:rsidP="00FF313F">
      <w:pPr>
        <w:jc w:val="center"/>
      </w:pPr>
      <w:r>
        <w:rPr>
          <w:noProof/>
          <w:lang w:eastAsia="cs-CZ"/>
        </w:rPr>
        <w:drawing>
          <wp:inline distT="0" distB="0" distL="0" distR="0" wp14:anchorId="72C0800F" wp14:editId="5DFDB29D">
            <wp:extent cx="1457325" cy="1457325"/>
            <wp:effectExtent l="0" t="0" r="9525" b="9525"/>
            <wp:docPr id="14" name="Obrázek 14"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visejÃ­cÃ­ obrÃ¡ze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inline>
        </w:drawing>
      </w:r>
    </w:p>
    <w:p w14:paraId="716781F6" w14:textId="77777777" w:rsidR="00D128B9" w:rsidRDefault="00D128B9" w:rsidP="00620CA4">
      <w:pPr>
        <w:jc w:val="left"/>
        <w:rPr>
          <w:rFonts w:cs="Times New Roman"/>
          <w:b/>
          <w:i/>
          <w:sz w:val="40"/>
          <w:szCs w:val="40"/>
          <w:u w:val="single"/>
        </w:rPr>
      </w:pPr>
    </w:p>
    <w:p w14:paraId="2AF19F99" w14:textId="77777777" w:rsidR="00D128B9" w:rsidRPr="00C50C0E" w:rsidRDefault="00FF4788">
      <w:pPr>
        <w:jc w:val="center"/>
        <w:rPr>
          <w:rFonts w:cs="Times New Roman"/>
          <w:b/>
          <w:sz w:val="50"/>
          <w:szCs w:val="50"/>
        </w:rPr>
      </w:pPr>
      <w:r w:rsidRPr="00C50C0E">
        <w:rPr>
          <w:rFonts w:cs="Times New Roman"/>
          <w:b/>
          <w:sz w:val="50"/>
          <w:szCs w:val="50"/>
        </w:rPr>
        <w:t>Diplomová práce</w:t>
      </w:r>
    </w:p>
    <w:p w14:paraId="12847359" w14:textId="77777777" w:rsidR="00D128B9" w:rsidRDefault="00FF4788">
      <w:pPr>
        <w:jc w:val="center"/>
        <w:rPr>
          <w:rFonts w:cs="Times New Roman"/>
          <w:i/>
          <w:sz w:val="40"/>
          <w:szCs w:val="40"/>
        </w:rPr>
      </w:pPr>
      <w:r>
        <w:rPr>
          <w:rFonts w:cs="Times New Roman"/>
          <w:i/>
          <w:sz w:val="40"/>
          <w:szCs w:val="40"/>
        </w:rPr>
        <w:t>Magdaléna Čížová</w:t>
      </w:r>
    </w:p>
    <w:p w14:paraId="3C3A872A" w14:textId="77777777" w:rsidR="00D128B9" w:rsidRDefault="00D128B9"/>
    <w:p w14:paraId="2C6035A5" w14:textId="77777777" w:rsidR="00D128B9" w:rsidRDefault="00D128B9">
      <w:pPr>
        <w:jc w:val="center"/>
      </w:pPr>
    </w:p>
    <w:p w14:paraId="01F6B730" w14:textId="77777777" w:rsidR="00D128B9" w:rsidRDefault="00FF4788">
      <w:pPr>
        <w:jc w:val="center"/>
        <w:rPr>
          <w:rFonts w:cs="Times New Roman"/>
          <w:i/>
          <w:sz w:val="40"/>
          <w:szCs w:val="40"/>
        </w:rPr>
      </w:pPr>
      <w:r>
        <w:rPr>
          <w:rFonts w:cs="Times New Roman"/>
          <w:i/>
          <w:sz w:val="40"/>
          <w:szCs w:val="40"/>
        </w:rPr>
        <w:t>Znalosti žáků 5. ročníků primární školy o svém regionu –</w:t>
      </w:r>
    </w:p>
    <w:p w14:paraId="70DE6169" w14:textId="77777777" w:rsidR="00D128B9" w:rsidRDefault="00FF4788">
      <w:pPr>
        <w:jc w:val="center"/>
        <w:rPr>
          <w:i/>
          <w:sz w:val="40"/>
          <w:szCs w:val="40"/>
        </w:rPr>
      </w:pPr>
      <w:r>
        <w:rPr>
          <w:rFonts w:cs="Times New Roman"/>
          <w:i/>
          <w:sz w:val="40"/>
          <w:szCs w:val="40"/>
        </w:rPr>
        <w:t xml:space="preserve">komparace Vsetín (ČR) a La </w:t>
      </w:r>
      <w:proofErr w:type="spellStart"/>
      <w:r>
        <w:rPr>
          <w:rFonts w:cs="Times New Roman"/>
          <w:i/>
          <w:sz w:val="40"/>
          <w:szCs w:val="40"/>
        </w:rPr>
        <w:t>Coruňa</w:t>
      </w:r>
      <w:proofErr w:type="spellEnd"/>
      <w:r>
        <w:rPr>
          <w:rFonts w:cs="Times New Roman"/>
          <w:i/>
          <w:sz w:val="40"/>
          <w:szCs w:val="40"/>
        </w:rPr>
        <w:t xml:space="preserve"> (Španělsko</w:t>
      </w:r>
      <w:r>
        <w:rPr>
          <w:i/>
          <w:sz w:val="40"/>
          <w:szCs w:val="40"/>
        </w:rPr>
        <w:t>)</w:t>
      </w:r>
    </w:p>
    <w:p w14:paraId="1E4BE319" w14:textId="77777777" w:rsidR="00D128B9" w:rsidRDefault="00D128B9"/>
    <w:p w14:paraId="6053FA7D" w14:textId="77777777" w:rsidR="00D128B9" w:rsidRDefault="00D128B9"/>
    <w:p w14:paraId="10BD8766" w14:textId="0D6E1A6E" w:rsidR="00620CA4" w:rsidRDefault="00FF4788">
      <w:pPr>
        <w:rPr>
          <w:rFonts w:cs="Times New Roman"/>
          <w:i/>
          <w:szCs w:val="24"/>
        </w:rPr>
      </w:pPr>
      <w:r>
        <w:rPr>
          <w:rFonts w:cs="Times New Roman"/>
          <w:i/>
          <w:szCs w:val="24"/>
        </w:rPr>
        <w:t xml:space="preserve">Olomouc 2019   </w:t>
      </w:r>
      <w:r>
        <w:rPr>
          <w:rFonts w:cs="Times New Roman"/>
          <w:i/>
          <w:szCs w:val="24"/>
        </w:rPr>
        <w:tab/>
      </w:r>
      <w:r>
        <w:rPr>
          <w:rFonts w:cs="Times New Roman"/>
          <w:i/>
          <w:szCs w:val="24"/>
        </w:rPr>
        <w:tab/>
      </w:r>
      <w:r>
        <w:rPr>
          <w:rFonts w:cs="Times New Roman"/>
          <w:i/>
          <w:szCs w:val="24"/>
        </w:rPr>
        <w:tab/>
      </w:r>
      <w:r>
        <w:rPr>
          <w:rFonts w:cs="Times New Roman"/>
          <w:i/>
          <w:szCs w:val="24"/>
        </w:rPr>
        <w:tab/>
        <w:t xml:space="preserve">Vedoucí práce: Mgr. Alena </w:t>
      </w:r>
      <w:proofErr w:type="spellStart"/>
      <w:r>
        <w:rPr>
          <w:rFonts w:cs="Times New Roman"/>
          <w:i/>
          <w:szCs w:val="24"/>
        </w:rPr>
        <w:t>Vavrdová</w:t>
      </w:r>
      <w:proofErr w:type="spellEnd"/>
      <w:r>
        <w:rPr>
          <w:rFonts w:cs="Times New Roman"/>
          <w:i/>
          <w:szCs w:val="24"/>
        </w:rPr>
        <w:t>, Ph.D.</w:t>
      </w:r>
    </w:p>
    <w:p w14:paraId="53F8B8BE" w14:textId="77777777" w:rsidR="00620CA4" w:rsidRDefault="00620CA4">
      <w:pPr>
        <w:spacing w:after="0" w:line="240" w:lineRule="auto"/>
        <w:rPr>
          <w:rFonts w:cs="Times New Roman"/>
          <w:i/>
          <w:szCs w:val="24"/>
        </w:rPr>
      </w:pPr>
      <w:r>
        <w:rPr>
          <w:rFonts w:cs="Times New Roman"/>
          <w:i/>
          <w:szCs w:val="24"/>
        </w:rPr>
        <w:br w:type="page"/>
      </w:r>
    </w:p>
    <w:p w14:paraId="027995A2" w14:textId="77777777" w:rsidR="00D128B9" w:rsidRDefault="00D128B9">
      <w:pPr>
        <w:rPr>
          <w:rFonts w:cs="Times New Roman"/>
          <w:i/>
          <w:szCs w:val="24"/>
        </w:rPr>
      </w:pPr>
    </w:p>
    <w:p w14:paraId="51FFFC71" w14:textId="77777777" w:rsidR="00D128B9" w:rsidRDefault="00D128B9"/>
    <w:p w14:paraId="64845137" w14:textId="77777777" w:rsidR="00D128B9" w:rsidRDefault="00D128B9"/>
    <w:p w14:paraId="432CA6D6" w14:textId="77777777" w:rsidR="00C8531A" w:rsidRDefault="00C8531A"/>
    <w:p w14:paraId="23094340" w14:textId="77777777" w:rsidR="00C8531A" w:rsidRDefault="00C8531A"/>
    <w:p w14:paraId="3565AA1E" w14:textId="77777777" w:rsidR="00C8531A" w:rsidRDefault="00C8531A"/>
    <w:p w14:paraId="183C1FC3" w14:textId="77777777" w:rsidR="00C8531A" w:rsidRDefault="00C8531A"/>
    <w:p w14:paraId="559B2DAB" w14:textId="77777777" w:rsidR="00C8531A" w:rsidRDefault="00C8531A"/>
    <w:p w14:paraId="3D33CAF1" w14:textId="77777777" w:rsidR="00C8531A" w:rsidRDefault="00C8531A"/>
    <w:p w14:paraId="06FD66E1" w14:textId="77777777" w:rsidR="00C8531A" w:rsidRDefault="00C8531A"/>
    <w:p w14:paraId="42608BB9" w14:textId="77777777" w:rsidR="00C8531A" w:rsidRDefault="00C8531A"/>
    <w:p w14:paraId="0CDD04B6" w14:textId="77777777" w:rsidR="00C8531A" w:rsidRDefault="00C8531A"/>
    <w:p w14:paraId="160A7F0E" w14:textId="77777777" w:rsidR="00C8531A" w:rsidRDefault="00C8531A"/>
    <w:p w14:paraId="2BB8F3C2" w14:textId="77777777" w:rsidR="00C8531A" w:rsidRDefault="00C8531A"/>
    <w:p w14:paraId="716C31BD" w14:textId="77777777" w:rsidR="00C8531A" w:rsidRDefault="00C8531A"/>
    <w:p w14:paraId="5EBD1ED0" w14:textId="77777777" w:rsidR="00C8531A" w:rsidRDefault="00C8531A"/>
    <w:p w14:paraId="1853F4D8" w14:textId="77777777" w:rsidR="00C8531A" w:rsidRDefault="00C8531A"/>
    <w:p w14:paraId="67E4CFCB" w14:textId="77777777" w:rsidR="00C8531A" w:rsidRDefault="00C8531A"/>
    <w:p w14:paraId="500489F8" w14:textId="77777777" w:rsidR="00C8531A" w:rsidRDefault="00C8531A"/>
    <w:p w14:paraId="4D437592" w14:textId="77777777" w:rsidR="00C8531A" w:rsidRDefault="00C8531A"/>
    <w:p w14:paraId="56F8D2BA" w14:textId="4F78B4A9" w:rsidR="00C8531A" w:rsidRPr="009A3CA3" w:rsidRDefault="00C8531A" w:rsidP="00946D13">
      <w:pPr>
        <w:pStyle w:val="Default"/>
        <w:rPr>
          <w:rFonts w:ascii="TimesNewRoman" w:hAnsi="TimesNewRoman" w:cs="TimesNewRoman"/>
        </w:rPr>
      </w:pPr>
      <w:r w:rsidRPr="009A3CA3">
        <w:t>Prohlašuji, že jsem zadanou diplomovou práci vypracovala samostatně a použil</w:t>
      </w:r>
      <w:r w:rsidR="008471CC">
        <w:t>a</w:t>
      </w:r>
      <w:r w:rsidRPr="009A3CA3">
        <w:t xml:space="preserve"> jen </w:t>
      </w:r>
      <w:r w:rsidRPr="00946D13">
        <w:rPr>
          <w:rStyle w:val="ListLabel107"/>
        </w:rPr>
        <w:t>uvedených</w:t>
      </w:r>
      <w:r w:rsidRPr="009A3CA3">
        <w:t xml:space="preserve"> pramenů a literatury.</w:t>
      </w:r>
    </w:p>
    <w:p w14:paraId="22B911DF" w14:textId="77777777" w:rsidR="00C8531A" w:rsidRPr="009A3CA3" w:rsidRDefault="00C8531A" w:rsidP="00C8531A">
      <w:pPr>
        <w:autoSpaceDE w:val="0"/>
        <w:autoSpaceDN w:val="0"/>
        <w:adjustRightInd w:val="0"/>
        <w:ind w:left="540" w:right="-468"/>
        <w:rPr>
          <w:szCs w:val="24"/>
        </w:rPr>
      </w:pPr>
    </w:p>
    <w:p w14:paraId="2B6D4795" w14:textId="479E4E48" w:rsidR="00620CA4" w:rsidRDefault="00C8531A" w:rsidP="00620CA4">
      <w:pPr>
        <w:autoSpaceDE w:val="0"/>
        <w:autoSpaceDN w:val="0"/>
        <w:adjustRightInd w:val="0"/>
        <w:ind w:right="-468"/>
      </w:pPr>
      <w:r w:rsidRPr="009A3CA3">
        <w:rPr>
          <w:szCs w:val="24"/>
        </w:rPr>
        <w:t xml:space="preserve">V Olomouci </w:t>
      </w:r>
      <w:r w:rsidRPr="009A3CA3">
        <w:rPr>
          <w:szCs w:val="24"/>
        </w:rPr>
        <w:tab/>
      </w:r>
      <w:r w:rsidRPr="009A3CA3">
        <w:rPr>
          <w:szCs w:val="24"/>
        </w:rPr>
        <w:tab/>
      </w:r>
      <w:r w:rsidRPr="009A3CA3">
        <w:rPr>
          <w:szCs w:val="24"/>
        </w:rPr>
        <w:tab/>
      </w:r>
      <w:r w:rsidRPr="009A3CA3">
        <w:rPr>
          <w:szCs w:val="24"/>
        </w:rPr>
        <w:tab/>
      </w:r>
      <w:r w:rsidRPr="009A3CA3">
        <w:rPr>
          <w:szCs w:val="24"/>
        </w:rPr>
        <w:tab/>
      </w:r>
      <w:r w:rsidRPr="009A3CA3">
        <w:rPr>
          <w:szCs w:val="24"/>
        </w:rPr>
        <w:tab/>
      </w:r>
      <w:r w:rsidRPr="009A3CA3">
        <w:rPr>
          <w:szCs w:val="24"/>
        </w:rPr>
        <w:tab/>
        <w:t>………………………</w:t>
      </w:r>
      <w:proofErr w:type="gramStart"/>
      <w:r w:rsidRPr="009A3CA3">
        <w:rPr>
          <w:szCs w:val="24"/>
        </w:rPr>
        <w:t>…..</w:t>
      </w:r>
      <w:proofErr w:type="gramEnd"/>
      <w:r w:rsidRPr="009A3CA3">
        <w:rPr>
          <w:szCs w:val="24"/>
        </w:rPr>
        <w:t xml:space="preserve">    </w:t>
      </w:r>
      <w:r>
        <w:t xml:space="preserve">     </w:t>
      </w:r>
    </w:p>
    <w:p w14:paraId="1781F959" w14:textId="425AF79E" w:rsidR="00620CA4" w:rsidRPr="00620CA4" w:rsidRDefault="00620CA4" w:rsidP="00620CA4">
      <w:pPr>
        <w:spacing w:after="0" w:line="240" w:lineRule="auto"/>
        <w:jc w:val="left"/>
      </w:pPr>
      <w:r>
        <w:br w:type="page"/>
      </w:r>
    </w:p>
    <w:p w14:paraId="2AAC957A" w14:textId="77777777" w:rsidR="00342E03" w:rsidRDefault="00342E03" w:rsidP="009A3CA3">
      <w:pPr>
        <w:ind w:right="-468"/>
        <w:rPr>
          <w:rFonts w:cs="Times New Roman"/>
          <w:i/>
          <w:szCs w:val="24"/>
        </w:rPr>
      </w:pPr>
    </w:p>
    <w:p w14:paraId="27E5509E" w14:textId="77777777" w:rsidR="00342E03" w:rsidRDefault="00342E03" w:rsidP="009A3CA3">
      <w:pPr>
        <w:ind w:right="-468"/>
        <w:rPr>
          <w:rFonts w:cs="Times New Roman"/>
          <w:i/>
          <w:szCs w:val="24"/>
        </w:rPr>
      </w:pPr>
    </w:p>
    <w:p w14:paraId="2D53AC74" w14:textId="77777777" w:rsidR="00342E03" w:rsidRDefault="00342E03" w:rsidP="009A3CA3">
      <w:pPr>
        <w:ind w:right="-468"/>
        <w:rPr>
          <w:rFonts w:cs="Times New Roman"/>
          <w:i/>
          <w:szCs w:val="24"/>
        </w:rPr>
      </w:pPr>
    </w:p>
    <w:p w14:paraId="1FCC6A52" w14:textId="77777777" w:rsidR="00342E03" w:rsidRDefault="00342E03" w:rsidP="009A3CA3">
      <w:pPr>
        <w:ind w:right="-468"/>
        <w:rPr>
          <w:rFonts w:cs="Times New Roman"/>
          <w:i/>
          <w:szCs w:val="24"/>
        </w:rPr>
      </w:pPr>
    </w:p>
    <w:p w14:paraId="2035287B" w14:textId="77777777" w:rsidR="00342E03" w:rsidRDefault="00342E03" w:rsidP="009A3CA3">
      <w:pPr>
        <w:ind w:right="-468"/>
        <w:rPr>
          <w:rFonts w:cs="Times New Roman"/>
          <w:i/>
          <w:szCs w:val="24"/>
        </w:rPr>
      </w:pPr>
    </w:p>
    <w:p w14:paraId="77F460B2" w14:textId="77777777" w:rsidR="00342E03" w:rsidRDefault="00342E03" w:rsidP="009A3CA3">
      <w:pPr>
        <w:ind w:right="-468"/>
        <w:rPr>
          <w:rFonts w:cs="Times New Roman"/>
          <w:i/>
          <w:szCs w:val="24"/>
        </w:rPr>
      </w:pPr>
    </w:p>
    <w:p w14:paraId="1543B962" w14:textId="77777777" w:rsidR="00342E03" w:rsidRDefault="00342E03" w:rsidP="009A3CA3">
      <w:pPr>
        <w:ind w:right="-468"/>
        <w:rPr>
          <w:rFonts w:cs="Times New Roman"/>
          <w:i/>
          <w:szCs w:val="24"/>
        </w:rPr>
      </w:pPr>
    </w:p>
    <w:p w14:paraId="3D4DCAC0" w14:textId="77777777" w:rsidR="00342E03" w:rsidRDefault="00342E03" w:rsidP="009A3CA3">
      <w:pPr>
        <w:ind w:right="-468"/>
        <w:rPr>
          <w:rFonts w:cs="Times New Roman"/>
          <w:i/>
          <w:szCs w:val="24"/>
        </w:rPr>
      </w:pPr>
    </w:p>
    <w:p w14:paraId="6A267126" w14:textId="77777777" w:rsidR="00342E03" w:rsidRDefault="00342E03" w:rsidP="009A3CA3">
      <w:pPr>
        <w:ind w:right="-468"/>
        <w:rPr>
          <w:rFonts w:cs="Times New Roman"/>
          <w:i/>
          <w:szCs w:val="24"/>
        </w:rPr>
      </w:pPr>
    </w:p>
    <w:p w14:paraId="3F6C8692" w14:textId="77777777" w:rsidR="00342E03" w:rsidRDefault="00342E03" w:rsidP="009A3CA3">
      <w:pPr>
        <w:ind w:right="-468"/>
        <w:rPr>
          <w:rFonts w:cs="Times New Roman"/>
          <w:i/>
          <w:szCs w:val="24"/>
        </w:rPr>
      </w:pPr>
    </w:p>
    <w:p w14:paraId="052EFE88" w14:textId="77777777" w:rsidR="00342E03" w:rsidRDefault="00342E03" w:rsidP="009A3CA3">
      <w:pPr>
        <w:ind w:right="-468"/>
        <w:rPr>
          <w:rFonts w:cs="Times New Roman"/>
          <w:i/>
          <w:szCs w:val="24"/>
        </w:rPr>
      </w:pPr>
    </w:p>
    <w:p w14:paraId="2656CD9A" w14:textId="77777777" w:rsidR="00342E03" w:rsidRDefault="00342E03" w:rsidP="009A3CA3">
      <w:pPr>
        <w:ind w:right="-468"/>
        <w:rPr>
          <w:rFonts w:cs="Times New Roman"/>
          <w:i/>
          <w:szCs w:val="24"/>
        </w:rPr>
      </w:pPr>
    </w:p>
    <w:p w14:paraId="6A7F3163" w14:textId="77777777" w:rsidR="00342E03" w:rsidRDefault="00342E03" w:rsidP="009A3CA3">
      <w:pPr>
        <w:ind w:right="-468"/>
        <w:rPr>
          <w:rFonts w:cs="Times New Roman"/>
          <w:i/>
          <w:szCs w:val="24"/>
        </w:rPr>
      </w:pPr>
    </w:p>
    <w:p w14:paraId="24D435C9" w14:textId="77777777" w:rsidR="00342E03" w:rsidRDefault="00342E03" w:rsidP="009A3CA3">
      <w:pPr>
        <w:ind w:right="-468"/>
        <w:rPr>
          <w:rFonts w:cs="Times New Roman"/>
          <w:i/>
          <w:szCs w:val="24"/>
        </w:rPr>
      </w:pPr>
    </w:p>
    <w:p w14:paraId="77E8E62A" w14:textId="77777777" w:rsidR="00342E03" w:rsidRDefault="00342E03" w:rsidP="009A3CA3">
      <w:pPr>
        <w:ind w:right="-468"/>
        <w:rPr>
          <w:rFonts w:cs="Times New Roman"/>
          <w:i/>
          <w:szCs w:val="24"/>
        </w:rPr>
      </w:pPr>
    </w:p>
    <w:p w14:paraId="7F1E5EEC" w14:textId="77777777" w:rsidR="00342E03" w:rsidRDefault="00342E03" w:rsidP="009A3CA3">
      <w:pPr>
        <w:ind w:right="-468"/>
        <w:rPr>
          <w:rFonts w:cs="Times New Roman"/>
          <w:i/>
          <w:szCs w:val="24"/>
        </w:rPr>
      </w:pPr>
    </w:p>
    <w:p w14:paraId="0541865A" w14:textId="77777777" w:rsidR="00342E03" w:rsidRDefault="00342E03" w:rsidP="009A3CA3">
      <w:pPr>
        <w:ind w:right="-468"/>
        <w:rPr>
          <w:rFonts w:cs="Times New Roman"/>
          <w:i/>
          <w:szCs w:val="24"/>
        </w:rPr>
      </w:pPr>
    </w:p>
    <w:p w14:paraId="4EE0C922" w14:textId="77777777" w:rsidR="00342E03" w:rsidRDefault="00342E03" w:rsidP="009A3CA3">
      <w:pPr>
        <w:ind w:right="-468"/>
        <w:rPr>
          <w:rFonts w:cs="Times New Roman"/>
          <w:i/>
          <w:szCs w:val="24"/>
        </w:rPr>
      </w:pPr>
    </w:p>
    <w:p w14:paraId="75453A83" w14:textId="77777777" w:rsidR="00342E03" w:rsidRDefault="00342E03" w:rsidP="009A3CA3">
      <w:pPr>
        <w:ind w:right="-468"/>
        <w:rPr>
          <w:rFonts w:cs="Times New Roman"/>
          <w:i/>
          <w:szCs w:val="24"/>
        </w:rPr>
      </w:pPr>
    </w:p>
    <w:p w14:paraId="41777752" w14:textId="77777777" w:rsidR="00342E03" w:rsidRDefault="00342E03" w:rsidP="009A3CA3">
      <w:pPr>
        <w:ind w:right="-468"/>
        <w:rPr>
          <w:rFonts w:cs="Times New Roman"/>
          <w:i/>
          <w:szCs w:val="24"/>
        </w:rPr>
      </w:pPr>
    </w:p>
    <w:p w14:paraId="1A5FDAA0" w14:textId="1F295BEF" w:rsidR="00652399" w:rsidRPr="00515A15" w:rsidRDefault="00652399" w:rsidP="009A3CA3">
      <w:pPr>
        <w:ind w:right="-468"/>
        <w:rPr>
          <w:rFonts w:cs="Times New Roman"/>
          <w:i/>
          <w:szCs w:val="24"/>
        </w:rPr>
      </w:pPr>
      <w:r w:rsidRPr="00515A15">
        <w:rPr>
          <w:rFonts w:cs="Times New Roman"/>
          <w:i/>
          <w:szCs w:val="24"/>
        </w:rPr>
        <w:t>Poděkování</w:t>
      </w:r>
    </w:p>
    <w:p w14:paraId="09A099E1" w14:textId="4D8E432C" w:rsidR="00620CA4" w:rsidRDefault="00652399" w:rsidP="009A3CA3">
      <w:pPr>
        <w:ind w:right="-468"/>
        <w:rPr>
          <w:rFonts w:cs="Times New Roman"/>
          <w:i/>
        </w:rPr>
      </w:pPr>
      <w:r w:rsidRPr="00515A15">
        <w:rPr>
          <w:rFonts w:cs="Times New Roman"/>
          <w:i/>
          <w:szCs w:val="24"/>
        </w:rPr>
        <w:t xml:space="preserve">Ráda bych poděkovala své vedoucí práce paní </w:t>
      </w:r>
      <w:r w:rsidRPr="00515A15">
        <w:rPr>
          <w:rFonts w:cs="Times New Roman"/>
          <w:i/>
        </w:rPr>
        <w:t>Mgr. Aleně</w:t>
      </w:r>
      <w:r w:rsidR="00431716" w:rsidRPr="00515A15">
        <w:rPr>
          <w:rFonts w:cs="Times New Roman"/>
          <w:i/>
        </w:rPr>
        <w:t xml:space="preserve"> </w:t>
      </w:r>
      <w:proofErr w:type="spellStart"/>
      <w:r w:rsidR="00431716" w:rsidRPr="00515A15">
        <w:rPr>
          <w:rFonts w:cs="Times New Roman"/>
          <w:i/>
        </w:rPr>
        <w:t>Vavrdové</w:t>
      </w:r>
      <w:proofErr w:type="spellEnd"/>
      <w:r w:rsidR="00431716" w:rsidRPr="00515A15">
        <w:rPr>
          <w:rFonts w:cs="Times New Roman"/>
          <w:i/>
        </w:rPr>
        <w:t>, Ph.D. za její čas, rady a vedení, které mi poskytovala během vytváření diplomové práce.</w:t>
      </w:r>
      <w:r w:rsidR="00515A15" w:rsidRPr="00515A15">
        <w:rPr>
          <w:rFonts w:cs="Times New Roman"/>
          <w:i/>
        </w:rPr>
        <w:t xml:space="preserve"> Dá</w:t>
      </w:r>
      <w:r w:rsidR="0010431C">
        <w:rPr>
          <w:rFonts w:cs="Times New Roman"/>
          <w:i/>
        </w:rPr>
        <w:t xml:space="preserve">le mé poděkování </w:t>
      </w:r>
      <w:r w:rsidR="0010431C" w:rsidRPr="00C50C0E">
        <w:rPr>
          <w:rFonts w:cs="Times New Roman"/>
          <w:i/>
        </w:rPr>
        <w:t xml:space="preserve">patří všem </w:t>
      </w:r>
      <w:r w:rsidR="00515A15" w:rsidRPr="00515A15">
        <w:rPr>
          <w:rFonts w:cs="Times New Roman"/>
          <w:i/>
        </w:rPr>
        <w:t>učitelům, kteří mi poskytli cenné informace</w:t>
      </w:r>
      <w:r w:rsidR="008A64A9">
        <w:rPr>
          <w:rFonts w:cs="Times New Roman"/>
          <w:i/>
        </w:rPr>
        <w:t xml:space="preserve"> k dokončení mé práce</w:t>
      </w:r>
      <w:r w:rsidR="00515A15" w:rsidRPr="00515A15">
        <w:rPr>
          <w:rFonts w:cs="Times New Roman"/>
          <w:i/>
        </w:rPr>
        <w:t>.</w:t>
      </w:r>
    </w:p>
    <w:p w14:paraId="073116C3" w14:textId="4F7E88D0" w:rsidR="009813C7" w:rsidRPr="00620CA4" w:rsidRDefault="00620CA4" w:rsidP="00620CA4">
      <w:pPr>
        <w:spacing w:after="0" w:line="240" w:lineRule="auto"/>
        <w:rPr>
          <w:rFonts w:cs="Times New Roman"/>
          <w:i/>
        </w:rPr>
      </w:pPr>
      <w:r>
        <w:rPr>
          <w:rFonts w:cs="Times New Roman"/>
          <w:i/>
        </w:rPr>
        <w:br w:type="page"/>
      </w:r>
    </w:p>
    <w:p w14:paraId="0142FE07" w14:textId="77777777" w:rsidR="00455C7A" w:rsidRPr="00455C7A" w:rsidRDefault="00455C7A" w:rsidP="00C56C6D">
      <w:pPr>
        <w:rPr>
          <w:b/>
          <w:bCs/>
          <w:sz w:val="28"/>
          <w:szCs w:val="28"/>
          <w:u w:val="single"/>
        </w:rPr>
      </w:pPr>
      <w:r w:rsidRPr="00455C7A">
        <w:rPr>
          <w:b/>
          <w:bCs/>
          <w:sz w:val="28"/>
          <w:szCs w:val="28"/>
          <w:u w:val="single"/>
        </w:rPr>
        <w:lastRenderedPageBreak/>
        <w:t>Obsah:</w:t>
      </w:r>
    </w:p>
    <w:p w14:paraId="725CF357" w14:textId="56B66161" w:rsidR="005112E5" w:rsidRDefault="009813C7">
      <w:pPr>
        <w:pStyle w:val="Obsah2"/>
        <w:rPr>
          <w:rFonts w:asciiTheme="minorHAnsi" w:eastAsiaTheme="minorEastAsia" w:hAnsiTheme="minorHAnsi"/>
          <w:b w:val="0"/>
          <w:bCs w:val="0"/>
          <w:sz w:val="22"/>
          <w:szCs w:val="22"/>
          <w:lang w:eastAsia="cs-CZ"/>
        </w:rPr>
      </w:pPr>
      <w:r>
        <w:rPr>
          <w:sz w:val="32"/>
          <w:szCs w:val="32"/>
        </w:rPr>
        <w:fldChar w:fldCharType="begin"/>
      </w:r>
      <w:r>
        <w:instrText xml:space="preserve"> TOC \o "1-4" \h \z \u </w:instrText>
      </w:r>
      <w:r>
        <w:rPr>
          <w:sz w:val="32"/>
          <w:szCs w:val="32"/>
        </w:rPr>
        <w:fldChar w:fldCharType="separate"/>
      </w:r>
      <w:hyperlink w:anchor="_Toc37188592" w:history="1">
        <w:r w:rsidR="005112E5" w:rsidRPr="00A17891">
          <w:rPr>
            <w:rStyle w:val="Hypertextovodkaz"/>
          </w:rPr>
          <w:t>Úvod</w:t>
        </w:r>
        <w:r w:rsidR="005112E5">
          <w:rPr>
            <w:webHidden/>
          </w:rPr>
          <w:tab/>
        </w:r>
        <w:r w:rsidR="005112E5">
          <w:rPr>
            <w:webHidden/>
          </w:rPr>
          <w:fldChar w:fldCharType="begin"/>
        </w:r>
        <w:r w:rsidR="005112E5">
          <w:rPr>
            <w:webHidden/>
          </w:rPr>
          <w:instrText xml:space="preserve"> PAGEREF _Toc37188592 \h </w:instrText>
        </w:r>
        <w:r w:rsidR="005112E5">
          <w:rPr>
            <w:webHidden/>
          </w:rPr>
        </w:r>
        <w:r w:rsidR="005112E5">
          <w:rPr>
            <w:webHidden/>
          </w:rPr>
          <w:fldChar w:fldCharType="separate"/>
        </w:r>
        <w:r w:rsidR="009D1BC5">
          <w:rPr>
            <w:webHidden/>
          </w:rPr>
          <w:t>7</w:t>
        </w:r>
        <w:r w:rsidR="005112E5">
          <w:rPr>
            <w:webHidden/>
          </w:rPr>
          <w:fldChar w:fldCharType="end"/>
        </w:r>
      </w:hyperlink>
    </w:p>
    <w:p w14:paraId="72F0403F" w14:textId="0ACB2B70" w:rsidR="005112E5" w:rsidRDefault="008158FF">
      <w:pPr>
        <w:pStyle w:val="Obsah1"/>
        <w:rPr>
          <w:rFonts w:asciiTheme="minorHAnsi" w:eastAsiaTheme="minorEastAsia" w:hAnsiTheme="minorHAnsi"/>
          <w:b w:val="0"/>
          <w:bCs w:val="0"/>
          <w:sz w:val="22"/>
          <w:szCs w:val="22"/>
          <w:lang w:eastAsia="cs-CZ"/>
        </w:rPr>
      </w:pPr>
      <w:hyperlink w:anchor="_Toc37188593" w:history="1">
        <w:r w:rsidR="005112E5" w:rsidRPr="00A17891">
          <w:rPr>
            <w:rStyle w:val="Hypertextovodkaz"/>
          </w:rPr>
          <w:t>I</w:t>
        </w:r>
        <w:r w:rsidR="005112E5">
          <w:rPr>
            <w:rFonts w:asciiTheme="minorHAnsi" w:eastAsiaTheme="minorEastAsia" w:hAnsiTheme="minorHAnsi"/>
            <w:b w:val="0"/>
            <w:bCs w:val="0"/>
            <w:sz w:val="22"/>
            <w:szCs w:val="22"/>
            <w:lang w:eastAsia="cs-CZ"/>
          </w:rPr>
          <w:tab/>
        </w:r>
        <w:r w:rsidR="005112E5" w:rsidRPr="00A17891">
          <w:rPr>
            <w:rStyle w:val="Hypertextovodkaz"/>
          </w:rPr>
          <w:t>Teoretická část</w:t>
        </w:r>
        <w:r w:rsidR="005112E5">
          <w:rPr>
            <w:webHidden/>
          </w:rPr>
          <w:tab/>
        </w:r>
        <w:r w:rsidR="005112E5">
          <w:rPr>
            <w:webHidden/>
          </w:rPr>
          <w:fldChar w:fldCharType="begin"/>
        </w:r>
        <w:r w:rsidR="005112E5">
          <w:rPr>
            <w:webHidden/>
          </w:rPr>
          <w:instrText xml:space="preserve"> PAGEREF _Toc37188593 \h </w:instrText>
        </w:r>
        <w:r w:rsidR="005112E5">
          <w:rPr>
            <w:webHidden/>
          </w:rPr>
        </w:r>
        <w:r w:rsidR="005112E5">
          <w:rPr>
            <w:webHidden/>
          </w:rPr>
          <w:fldChar w:fldCharType="separate"/>
        </w:r>
        <w:r w:rsidR="009D1BC5">
          <w:rPr>
            <w:webHidden/>
          </w:rPr>
          <w:t>9</w:t>
        </w:r>
        <w:r w:rsidR="005112E5">
          <w:rPr>
            <w:webHidden/>
          </w:rPr>
          <w:fldChar w:fldCharType="end"/>
        </w:r>
      </w:hyperlink>
    </w:p>
    <w:p w14:paraId="05DDA39B" w14:textId="54BB9A14" w:rsidR="005112E5" w:rsidRDefault="008158FF">
      <w:pPr>
        <w:pStyle w:val="Obsah2"/>
        <w:rPr>
          <w:rFonts w:asciiTheme="minorHAnsi" w:eastAsiaTheme="minorEastAsia" w:hAnsiTheme="minorHAnsi"/>
          <w:b w:val="0"/>
          <w:bCs w:val="0"/>
          <w:sz w:val="22"/>
          <w:szCs w:val="22"/>
          <w:lang w:eastAsia="cs-CZ"/>
        </w:rPr>
      </w:pPr>
      <w:hyperlink w:anchor="_Toc37188594" w:history="1">
        <w:r w:rsidR="005112E5" w:rsidRPr="00A17891">
          <w:rPr>
            <w:rStyle w:val="Hypertextovodkaz"/>
          </w:rPr>
          <w:t>1 Charakteristika Španělského království a jeho členění</w:t>
        </w:r>
        <w:r w:rsidR="005112E5">
          <w:rPr>
            <w:webHidden/>
          </w:rPr>
          <w:tab/>
        </w:r>
        <w:r w:rsidR="005112E5">
          <w:rPr>
            <w:webHidden/>
          </w:rPr>
          <w:fldChar w:fldCharType="begin"/>
        </w:r>
        <w:r w:rsidR="005112E5">
          <w:rPr>
            <w:webHidden/>
          </w:rPr>
          <w:instrText xml:space="preserve"> PAGEREF _Toc37188594 \h </w:instrText>
        </w:r>
        <w:r w:rsidR="005112E5">
          <w:rPr>
            <w:webHidden/>
          </w:rPr>
        </w:r>
        <w:r w:rsidR="005112E5">
          <w:rPr>
            <w:webHidden/>
          </w:rPr>
          <w:fldChar w:fldCharType="separate"/>
        </w:r>
        <w:r w:rsidR="009D1BC5">
          <w:rPr>
            <w:webHidden/>
          </w:rPr>
          <w:t>9</w:t>
        </w:r>
        <w:r w:rsidR="005112E5">
          <w:rPr>
            <w:webHidden/>
          </w:rPr>
          <w:fldChar w:fldCharType="end"/>
        </w:r>
      </w:hyperlink>
    </w:p>
    <w:p w14:paraId="22DA2862" w14:textId="1C6563AE" w:rsidR="005112E5" w:rsidRDefault="008158FF">
      <w:pPr>
        <w:pStyle w:val="Obsah3"/>
        <w:tabs>
          <w:tab w:val="left" w:pos="1100"/>
          <w:tab w:val="right" w:leader="dot" w:pos="9062"/>
        </w:tabs>
        <w:rPr>
          <w:rFonts w:asciiTheme="minorHAnsi" w:eastAsiaTheme="minorEastAsia" w:hAnsiTheme="minorHAnsi"/>
          <w:noProof/>
          <w:sz w:val="22"/>
          <w:szCs w:val="22"/>
          <w:lang w:eastAsia="cs-CZ"/>
        </w:rPr>
      </w:pPr>
      <w:hyperlink w:anchor="_Toc37188595" w:history="1">
        <w:r w:rsidR="005112E5" w:rsidRPr="00A17891">
          <w:rPr>
            <w:rStyle w:val="Hypertextovodkaz"/>
            <w:noProof/>
          </w:rPr>
          <w:t>1.1</w:t>
        </w:r>
        <w:r w:rsidR="005112E5">
          <w:rPr>
            <w:rFonts w:asciiTheme="minorHAnsi" w:eastAsiaTheme="minorEastAsia" w:hAnsiTheme="minorHAnsi"/>
            <w:noProof/>
            <w:sz w:val="22"/>
            <w:szCs w:val="22"/>
            <w:lang w:eastAsia="cs-CZ"/>
          </w:rPr>
          <w:tab/>
        </w:r>
        <w:r w:rsidR="005112E5" w:rsidRPr="00A17891">
          <w:rPr>
            <w:rStyle w:val="Hypertextovodkaz"/>
            <w:noProof/>
          </w:rPr>
          <w:t>Španělsko a školství</w:t>
        </w:r>
        <w:r w:rsidR="005112E5">
          <w:rPr>
            <w:noProof/>
            <w:webHidden/>
          </w:rPr>
          <w:tab/>
        </w:r>
        <w:r w:rsidR="005112E5">
          <w:rPr>
            <w:noProof/>
            <w:webHidden/>
          </w:rPr>
          <w:fldChar w:fldCharType="begin"/>
        </w:r>
        <w:r w:rsidR="005112E5">
          <w:rPr>
            <w:noProof/>
            <w:webHidden/>
          </w:rPr>
          <w:instrText xml:space="preserve"> PAGEREF _Toc37188595 \h </w:instrText>
        </w:r>
        <w:r w:rsidR="005112E5">
          <w:rPr>
            <w:noProof/>
            <w:webHidden/>
          </w:rPr>
        </w:r>
        <w:r w:rsidR="005112E5">
          <w:rPr>
            <w:noProof/>
            <w:webHidden/>
          </w:rPr>
          <w:fldChar w:fldCharType="separate"/>
        </w:r>
        <w:r w:rsidR="009D1BC5">
          <w:rPr>
            <w:noProof/>
            <w:webHidden/>
          </w:rPr>
          <w:t>11</w:t>
        </w:r>
        <w:r w:rsidR="005112E5">
          <w:rPr>
            <w:noProof/>
            <w:webHidden/>
          </w:rPr>
          <w:fldChar w:fldCharType="end"/>
        </w:r>
      </w:hyperlink>
    </w:p>
    <w:p w14:paraId="264BFE7C" w14:textId="5AEDB64A" w:rsidR="005112E5" w:rsidRDefault="008158FF">
      <w:pPr>
        <w:pStyle w:val="Obsah4"/>
        <w:tabs>
          <w:tab w:val="left" w:pos="1540"/>
          <w:tab w:val="right" w:leader="dot" w:pos="9062"/>
        </w:tabs>
        <w:rPr>
          <w:rFonts w:asciiTheme="minorHAnsi" w:eastAsiaTheme="minorEastAsia" w:hAnsiTheme="minorHAnsi"/>
          <w:noProof/>
          <w:sz w:val="22"/>
          <w:szCs w:val="22"/>
          <w:lang w:eastAsia="cs-CZ"/>
        </w:rPr>
      </w:pPr>
      <w:hyperlink w:anchor="_Toc37188596" w:history="1">
        <w:r w:rsidR="005112E5" w:rsidRPr="00A17891">
          <w:rPr>
            <w:rStyle w:val="Hypertextovodkaz"/>
            <w:noProof/>
          </w:rPr>
          <w:t>1.1.1</w:t>
        </w:r>
        <w:r w:rsidR="005112E5">
          <w:rPr>
            <w:rFonts w:asciiTheme="minorHAnsi" w:eastAsiaTheme="minorEastAsia" w:hAnsiTheme="minorHAnsi"/>
            <w:noProof/>
            <w:sz w:val="22"/>
            <w:szCs w:val="22"/>
            <w:lang w:eastAsia="cs-CZ"/>
          </w:rPr>
          <w:tab/>
        </w:r>
        <w:r w:rsidR="005112E5" w:rsidRPr="00A17891">
          <w:rPr>
            <w:rStyle w:val="Hypertextovodkaz"/>
            <w:noProof/>
          </w:rPr>
          <w:t>Historie a vývoj vzdělávacího systému ve Španělsku</w:t>
        </w:r>
        <w:r w:rsidR="005112E5">
          <w:rPr>
            <w:noProof/>
            <w:webHidden/>
          </w:rPr>
          <w:tab/>
        </w:r>
        <w:r w:rsidR="005112E5">
          <w:rPr>
            <w:noProof/>
            <w:webHidden/>
          </w:rPr>
          <w:fldChar w:fldCharType="begin"/>
        </w:r>
        <w:r w:rsidR="005112E5">
          <w:rPr>
            <w:noProof/>
            <w:webHidden/>
          </w:rPr>
          <w:instrText xml:space="preserve"> PAGEREF _Toc37188596 \h </w:instrText>
        </w:r>
        <w:r w:rsidR="005112E5">
          <w:rPr>
            <w:noProof/>
            <w:webHidden/>
          </w:rPr>
        </w:r>
        <w:r w:rsidR="005112E5">
          <w:rPr>
            <w:noProof/>
            <w:webHidden/>
          </w:rPr>
          <w:fldChar w:fldCharType="separate"/>
        </w:r>
        <w:r w:rsidR="009D1BC5">
          <w:rPr>
            <w:noProof/>
            <w:webHidden/>
          </w:rPr>
          <w:t>12</w:t>
        </w:r>
        <w:r w:rsidR="005112E5">
          <w:rPr>
            <w:noProof/>
            <w:webHidden/>
          </w:rPr>
          <w:fldChar w:fldCharType="end"/>
        </w:r>
      </w:hyperlink>
    </w:p>
    <w:p w14:paraId="4C6EAE71" w14:textId="7CAB9F86" w:rsidR="005112E5" w:rsidRDefault="008158FF">
      <w:pPr>
        <w:pStyle w:val="Obsah4"/>
        <w:tabs>
          <w:tab w:val="left" w:pos="1540"/>
          <w:tab w:val="right" w:leader="dot" w:pos="9062"/>
        </w:tabs>
        <w:rPr>
          <w:rFonts w:asciiTheme="minorHAnsi" w:eastAsiaTheme="minorEastAsia" w:hAnsiTheme="minorHAnsi"/>
          <w:noProof/>
          <w:sz w:val="22"/>
          <w:szCs w:val="22"/>
          <w:lang w:eastAsia="cs-CZ"/>
        </w:rPr>
      </w:pPr>
      <w:hyperlink w:anchor="_Toc37188597" w:history="1">
        <w:r w:rsidR="005112E5" w:rsidRPr="00A17891">
          <w:rPr>
            <w:rStyle w:val="Hypertextovodkaz"/>
            <w:noProof/>
          </w:rPr>
          <w:t>1.1.2</w:t>
        </w:r>
        <w:r w:rsidR="005112E5">
          <w:rPr>
            <w:rFonts w:asciiTheme="minorHAnsi" w:eastAsiaTheme="minorEastAsia" w:hAnsiTheme="minorHAnsi"/>
            <w:noProof/>
            <w:sz w:val="22"/>
            <w:szCs w:val="22"/>
            <w:lang w:eastAsia="cs-CZ"/>
          </w:rPr>
          <w:tab/>
        </w:r>
        <w:r w:rsidR="005112E5" w:rsidRPr="00A17891">
          <w:rPr>
            <w:rStyle w:val="Hypertextovodkaz"/>
            <w:noProof/>
          </w:rPr>
          <w:t>Španělský vzdělávací systém</w:t>
        </w:r>
        <w:r w:rsidR="005112E5">
          <w:rPr>
            <w:noProof/>
            <w:webHidden/>
          </w:rPr>
          <w:tab/>
        </w:r>
        <w:r w:rsidR="005112E5">
          <w:rPr>
            <w:noProof/>
            <w:webHidden/>
          </w:rPr>
          <w:fldChar w:fldCharType="begin"/>
        </w:r>
        <w:r w:rsidR="005112E5">
          <w:rPr>
            <w:noProof/>
            <w:webHidden/>
          </w:rPr>
          <w:instrText xml:space="preserve"> PAGEREF _Toc37188597 \h </w:instrText>
        </w:r>
        <w:r w:rsidR="005112E5">
          <w:rPr>
            <w:noProof/>
            <w:webHidden/>
          </w:rPr>
        </w:r>
        <w:r w:rsidR="005112E5">
          <w:rPr>
            <w:noProof/>
            <w:webHidden/>
          </w:rPr>
          <w:fldChar w:fldCharType="separate"/>
        </w:r>
        <w:r w:rsidR="009D1BC5">
          <w:rPr>
            <w:noProof/>
            <w:webHidden/>
          </w:rPr>
          <w:t>13</w:t>
        </w:r>
        <w:r w:rsidR="005112E5">
          <w:rPr>
            <w:noProof/>
            <w:webHidden/>
          </w:rPr>
          <w:fldChar w:fldCharType="end"/>
        </w:r>
      </w:hyperlink>
    </w:p>
    <w:p w14:paraId="4D270542" w14:textId="3B186DF2" w:rsidR="005112E5" w:rsidRDefault="008158FF">
      <w:pPr>
        <w:pStyle w:val="Obsah4"/>
        <w:tabs>
          <w:tab w:val="left" w:pos="1540"/>
          <w:tab w:val="right" w:leader="dot" w:pos="9062"/>
        </w:tabs>
        <w:rPr>
          <w:rFonts w:asciiTheme="minorHAnsi" w:eastAsiaTheme="minorEastAsia" w:hAnsiTheme="minorHAnsi"/>
          <w:noProof/>
          <w:sz w:val="22"/>
          <w:szCs w:val="22"/>
          <w:lang w:eastAsia="cs-CZ"/>
        </w:rPr>
      </w:pPr>
      <w:hyperlink w:anchor="_Toc37188598" w:history="1">
        <w:r w:rsidR="005112E5" w:rsidRPr="00A17891">
          <w:rPr>
            <w:rStyle w:val="Hypertextovodkaz"/>
            <w:noProof/>
          </w:rPr>
          <w:t>1.1.3</w:t>
        </w:r>
        <w:r w:rsidR="005112E5">
          <w:rPr>
            <w:rFonts w:asciiTheme="minorHAnsi" w:eastAsiaTheme="minorEastAsia" w:hAnsiTheme="minorHAnsi"/>
            <w:noProof/>
            <w:sz w:val="22"/>
            <w:szCs w:val="22"/>
            <w:lang w:eastAsia="cs-CZ"/>
          </w:rPr>
          <w:tab/>
        </w:r>
        <w:r w:rsidR="005112E5" w:rsidRPr="00A17891">
          <w:rPr>
            <w:rStyle w:val="Hypertextovodkaz"/>
            <w:noProof/>
          </w:rPr>
          <w:t>Struktura vzdělávání ve Španělsku</w:t>
        </w:r>
        <w:r w:rsidR="005112E5">
          <w:rPr>
            <w:noProof/>
            <w:webHidden/>
          </w:rPr>
          <w:tab/>
        </w:r>
        <w:r w:rsidR="005112E5">
          <w:rPr>
            <w:noProof/>
            <w:webHidden/>
          </w:rPr>
          <w:fldChar w:fldCharType="begin"/>
        </w:r>
        <w:r w:rsidR="005112E5">
          <w:rPr>
            <w:noProof/>
            <w:webHidden/>
          </w:rPr>
          <w:instrText xml:space="preserve"> PAGEREF _Toc37188598 \h </w:instrText>
        </w:r>
        <w:r w:rsidR="005112E5">
          <w:rPr>
            <w:noProof/>
            <w:webHidden/>
          </w:rPr>
        </w:r>
        <w:r w:rsidR="005112E5">
          <w:rPr>
            <w:noProof/>
            <w:webHidden/>
          </w:rPr>
          <w:fldChar w:fldCharType="separate"/>
        </w:r>
        <w:r w:rsidR="009D1BC5">
          <w:rPr>
            <w:noProof/>
            <w:webHidden/>
          </w:rPr>
          <w:t>14</w:t>
        </w:r>
        <w:r w:rsidR="005112E5">
          <w:rPr>
            <w:noProof/>
            <w:webHidden/>
          </w:rPr>
          <w:fldChar w:fldCharType="end"/>
        </w:r>
      </w:hyperlink>
    </w:p>
    <w:p w14:paraId="6D019781" w14:textId="21C35A1F" w:rsidR="005112E5" w:rsidRDefault="008158FF">
      <w:pPr>
        <w:pStyle w:val="Obsah4"/>
        <w:tabs>
          <w:tab w:val="left" w:pos="1540"/>
          <w:tab w:val="right" w:leader="dot" w:pos="9062"/>
        </w:tabs>
        <w:rPr>
          <w:rFonts w:asciiTheme="minorHAnsi" w:eastAsiaTheme="minorEastAsia" w:hAnsiTheme="minorHAnsi"/>
          <w:noProof/>
          <w:sz w:val="22"/>
          <w:szCs w:val="22"/>
          <w:lang w:eastAsia="cs-CZ"/>
        </w:rPr>
      </w:pPr>
      <w:hyperlink w:anchor="_Toc37188599" w:history="1">
        <w:r w:rsidR="005112E5" w:rsidRPr="00A17891">
          <w:rPr>
            <w:rStyle w:val="Hypertextovodkaz"/>
            <w:noProof/>
          </w:rPr>
          <w:t>1.1.4</w:t>
        </w:r>
        <w:r w:rsidR="005112E5">
          <w:rPr>
            <w:rFonts w:asciiTheme="minorHAnsi" w:eastAsiaTheme="minorEastAsia" w:hAnsiTheme="minorHAnsi"/>
            <w:noProof/>
            <w:sz w:val="22"/>
            <w:szCs w:val="22"/>
            <w:lang w:eastAsia="cs-CZ"/>
          </w:rPr>
          <w:tab/>
        </w:r>
        <w:r w:rsidR="005112E5" w:rsidRPr="00A17891">
          <w:rPr>
            <w:rStyle w:val="Hypertextovodkaz"/>
            <w:noProof/>
          </w:rPr>
          <w:t>Pozitiva a problémy vzdělávacího systému</w:t>
        </w:r>
        <w:r w:rsidR="005112E5">
          <w:rPr>
            <w:noProof/>
            <w:webHidden/>
          </w:rPr>
          <w:tab/>
        </w:r>
        <w:r w:rsidR="005112E5">
          <w:rPr>
            <w:noProof/>
            <w:webHidden/>
          </w:rPr>
          <w:fldChar w:fldCharType="begin"/>
        </w:r>
        <w:r w:rsidR="005112E5">
          <w:rPr>
            <w:noProof/>
            <w:webHidden/>
          </w:rPr>
          <w:instrText xml:space="preserve"> PAGEREF _Toc37188599 \h </w:instrText>
        </w:r>
        <w:r w:rsidR="005112E5">
          <w:rPr>
            <w:noProof/>
            <w:webHidden/>
          </w:rPr>
        </w:r>
        <w:r w:rsidR="005112E5">
          <w:rPr>
            <w:noProof/>
            <w:webHidden/>
          </w:rPr>
          <w:fldChar w:fldCharType="separate"/>
        </w:r>
        <w:r w:rsidR="009D1BC5">
          <w:rPr>
            <w:noProof/>
            <w:webHidden/>
          </w:rPr>
          <w:t>18</w:t>
        </w:r>
        <w:r w:rsidR="005112E5">
          <w:rPr>
            <w:noProof/>
            <w:webHidden/>
          </w:rPr>
          <w:fldChar w:fldCharType="end"/>
        </w:r>
      </w:hyperlink>
    </w:p>
    <w:p w14:paraId="711E2A98" w14:textId="30E65453" w:rsidR="005112E5" w:rsidRDefault="008158FF">
      <w:pPr>
        <w:pStyle w:val="Obsah2"/>
        <w:rPr>
          <w:rFonts w:asciiTheme="minorHAnsi" w:eastAsiaTheme="minorEastAsia" w:hAnsiTheme="minorHAnsi"/>
          <w:b w:val="0"/>
          <w:bCs w:val="0"/>
          <w:sz w:val="22"/>
          <w:szCs w:val="22"/>
          <w:lang w:eastAsia="cs-CZ"/>
        </w:rPr>
      </w:pPr>
      <w:hyperlink w:anchor="_Toc37188600" w:history="1">
        <w:r w:rsidR="005112E5" w:rsidRPr="00A17891">
          <w:rPr>
            <w:rStyle w:val="Hypertextovodkaz"/>
          </w:rPr>
          <w:t>2  Charakteristika školství v ČR</w:t>
        </w:r>
        <w:r w:rsidR="005112E5">
          <w:rPr>
            <w:webHidden/>
          </w:rPr>
          <w:tab/>
        </w:r>
        <w:r w:rsidR="005112E5">
          <w:rPr>
            <w:webHidden/>
          </w:rPr>
          <w:fldChar w:fldCharType="begin"/>
        </w:r>
        <w:r w:rsidR="005112E5">
          <w:rPr>
            <w:webHidden/>
          </w:rPr>
          <w:instrText xml:space="preserve"> PAGEREF _Toc37188600 \h </w:instrText>
        </w:r>
        <w:r w:rsidR="005112E5">
          <w:rPr>
            <w:webHidden/>
          </w:rPr>
        </w:r>
        <w:r w:rsidR="005112E5">
          <w:rPr>
            <w:webHidden/>
          </w:rPr>
          <w:fldChar w:fldCharType="separate"/>
        </w:r>
        <w:r w:rsidR="009D1BC5">
          <w:rPr>
            <w:webHidden/>
          </w:rPr>
          <w:t>19</w:t>
        </w:r>
        <w:r w:rsidR="005112E5">
          <w:rPr>
            <w:webHidden/>
          </w:rPr>
          <w:fldChar w:fldCharType="end"/>
        </w:r>
      </w:hyperlink>
    </w:p>
    <w:p w14:paraId="2D54F771" w14:textId="028AB50C"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01" w:history="1">
        <w:r w:rsidR="005112E5" w:rsidRPr="00A17891">
          <w:rPr>
            <w:rStyle w:val="Hypertextovodkaz"/>
            <w:noProof/>
          </w:rPr>
          <w:t>2.1 Vzdělávací systém v České republice</w:t>
        </w:r>
        <w:r w:rsidR="005112E5">
          <w:rPr>
            <w:noProof/>
            <w:webHidden/>
          </w:rPr>
          <w:tab/>
        </w:r>
        <w:r w:rsidR="005112E5">
          <w:rPr>
            <w:noProof/>
            <w:webHidden/>
          </w:rPr>
          <w:fldChar w:fldCharType="begin"/>
        </w:r>
        <w:r w:rsidR="005112E5">
          <w:rPr>
            <w:noProof/>
            <w:webHidden/>
          </w:rPr>
          <w:instrText xml:space="preserve"> PAGEREF _Toc37188601 \h </w:instrText>
        </w:r>
        <w:r w:rsidR="005112E5">
          <w:rPr>
            <w:noProof/>
            <w:webHidden/>
          </w:rPr>
        </w:r>
        <w:r w:rsidR="005112E5">
          <w:rPr>
            <w:noProof/>
            <w:webHidden/>
          </w:rPr>
          <w:fldChar w:fldCharType="separate"/>
        </w:r>
        <w:r w:rsidR="009D1BC5">
          <w:rPr>
            <w:noProof/>
            <w:webHidden/>
          </w:rPr>
          <w:t>19</w:t>
        </w:r>
        <w:r w:rsidR="005112E5">
          <w:rPr>
            <w:noProof/>
            <w:webHidden/>
          </w:rPr>
          <w:fldChar w:fldCharType="end"/>
        </w:r>
      </w:hyperlink>
    </w:p>
    <w:p w14:paraId="2FA56505" w14:textId="23D55C12"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02" w:history="1">
        <w:r w:rsidR="005112E5" w:rsidRPr="00A17891">
          <w:rPr>
            <w:rStyle w:val="Hypertextovodkaz"/>
            <w:noProof/>
          </w:rPr>
          <w:t>2.2 Stručná historie a vývoj vzdělávacího systému v ČR</w:t>
        </w:r>
        <w:r w:rsidR="005112E5">
          <w:rPr>
            <w:noProof/>
            <w:webHidden/>
          </w:rPr>
          <w:tab/>
        </w:r>
        <w:r w:rsidR="005112E5">
          <w:rPr>
            <w:noProof/>
            <w:webHidden/>
          </w:rPr>
          <w:fldChar w:fldCharType="begin"/>
        </w:r>
        <w:r w:rsidR="005112E5">
          <w:rPr>
            <w:noProof/>
            <w:webHidden/>
          </w:rPr>
          <w:instrText xml:space="preserve"> PAGEREF _Toc37188602 \h </w:instrText>
        </w:r>
        <w:r w:rsidR="005112E5">
          <w:rPr>
            <w:noProof/>
            <w:webHidden/>
          </w:rPr>
        </w:r>
        <w:r w:rsidR="005112E5">
          <w:rPr>
            <w:noProof/>
            <w:webHidden/>
          </w:rPr>
          <w:fldChar w:fldCharType="separate"/>
        </w:r>
        <w:r w:rsidR="009D1BC5">
          <w:rPr>
            <w:noProof/>
            <w:webHidden/>
          </w:rPr>
          <w:t>19</w:t>
        </w:r>
        <w:r w:rsidR="005112E5">
          <w:rPr>
            <w:noProof/>
            <w:webHidden/>
          </w:rPr>
          <w:fldChar w:fldCharType="end"/>
        </w:r>
      </w:hyperlink>
    </w:p>
    <w:p w14:paraId="772148C7" w14:textId="3C633BD1"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03" w:history="1">
        <w:r w:rsidR="005112E5" w:rsidRPr="00A17891">
          <w:rPr>
            <w:rStyle w:val="Hypertextovodkaz"/>
            <w:noProof/>
          </w:rPr>
          <w:t>2.3 Struktura vzdělávacího systému v ČR</w:t>
        </w:r>
        <w:r w:rsidR="005112E5">
          <w:rPr>
            <w:noProof/>
            <w:webHidden/>
          </w:rPr>
          <w:tab/>
        </w:r>
        <w:r w:rsidR="005112E5">
          <w:rPr>
            <w:noProof/>
            <w:webHidden/>
          </w:rPr>
          <w:fldChar w:fldCharType="begin"/>
        </w:r>
        <w:r w:rsidR="005112E5">
          <w:rPr>
            <w:noProof/>
            <w:webHidden/>
          </w:rPr>
          <w:instrText xml:space="preserve"> PAGEREF _Toc37188603 \h </w:instrText>
        </w:r>
        <w:r w:rsidR="005112E5">
          <w:rPr>
            <w:noProof/>
            <w:webHidden/>
          </w:rPr>
        </w:r>
        <w:r w:rsidR="005112E5">
          <w:rPr>
            <w:noProof/>
            <w:webHidden/>
          </w:rPr>
          <w:fldChar w:fldCharType="separate"/>
        </w:r>
        <w:r w:rsidR="009D1BC5">
          <w:rPr>
            <w:noProof/>
            <w:webHidden/>
          </w:rPr>
          <w:t>21</w:t>
        </w:r>
        <w:r w:rsidR="005112E5">
          <w:rPr>
            <w:noProof/>
            <w:webHidden/>
          </w:rPr>
          <w:fldChar w:fldCharType="end"/>
        </w:r>
      </w:hyperlink>
    </w:p>
    <w:p w14:paraId="52F203EF" w14:textId="4BF283F9"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04" w:history="1">
        <w:r w:rsidR="005112E5" w:rsidRPr="00A17891">
          <w:rPr>
            <w:rStyle w:val="Hypertextovodkaz"/>
            <w:noProof/>
          </w:rPr>
          <w:t>2.4 Pozitiva a problémy vzdělávacího systému dle OECD</w:t>
        </w:r>
        <w:r w:rsidR="005112E5">
          <w:rPr>
            <w:noProof/>
            <w:webHidden/>
          </w:rPr>
          <w:tab/>
        </w:r>
        <w:r w:rsidR="005112E5">
          <w:rPr>
            <w:noProof/>
            <w:webHidden/>
          </w:rPr>
          <w:fldChar w:fldCharType="begin"/>
        </w:r>
        <w:r w:rsidR="005112E5">
          <w:rPr>
            <w:noProof/>
            <w:webHidden/>
          </w:rPr>
          <w:instrText xml:space="preserve"> PAGEREF _Toc37188604 \h </w:instrText>
        </w:r>
        <w:r w:rsidR="005112E5">
          <w:rPr>
            <w:noProof/>
            <w:webHidden/>
          </w:rPr>
        </w:r>
        <w:r w:rsidR="005112E5">
          <w:rPr>
            <w:noProof/>
            <w:webHidden/>
          </w:rPr>
          <w:fldChar w:fldCharType="separate"/>
        </w:r>
        <w:r w:rsidR="009D1BC5">
          <w:rPr>
            <w:noProof/>
            <w:webHidden/>
          </w:rPr>
          <w:t>23</w:t>
        </w:r>
        <w:r w:rsidR="005112E5">
          <w:rPr>
            <w:noProof/>
            <w:webHidden/>
          </w:rPr>
          <w:fldChar w:fldCharType="end"/>
        </w:r>
      </w:hyperlink>
    </w:p>
    <w:p w14:paraId="298DDB97" w14:textId="09865088" w:rsidR="005112E5" w:rsidRDefault="008158FF">
      <w:pPr>
        <w:pStyle w:val="Obsah2"/>
        <w:rPr>
          <w:rFonts w:asciiTheme="minorHAnsi" w:eastAsiaTheme="minorEastAsia" w:hAnsiTheme="minorHAnsi"/>
          <w:b w:val="0"/>
          <w:bCs w:val="0"/>
          <w:sz w:val="22"/>
          <w:szCs w:val="22"/>
          <w:lang w:eastAsia="cs-CZ"/>
        </w:rPr>
      </w:pPr>
      <w:hyperlink w:anchor="_Toc37188605" w:history="1">
        <w:r w:rsidR="005112E5" w:rsidRPr="00A17891">
          <w:rPr>
            <w:rStyle w:val="Hypertextovodkaz"/>
          </w:rPr>
          <w:t>3 Srovnání školství ve Španělsku a ČR – rozdílnost školských systémů</w:t>
        </w:r>
        <w:r w:rsidR="005112E5">
          <w:rPr>
            <w:webHidden/>
          </w:rPr>
          <w:tab/>
        </w:r>
        <w:r w:rsidR="005112E5">
          <w:rPr>
            <w:webHidden/>
          </w:rPr>
          <w:fldChar w:fldCharType="begin"/>
        </w:r>
        <w:r w:rsidR="005112E5">
          <w:rPr>
            <w:webHidden/>
          </w:rPr>
          <w:instrText xml:space="preserve"> PAGEREF _Toc37188605 \h </w:instrText>
        </w:r>
        <w:r w:rsidR="005112E5">
          <w:rPr>
            <w:webHidden/>
          </w:rPr>
        </w:r>
        <w:r w:rsidR="005112E5">
          <w:rPr>
            <w:webHidden/>
          </w:rPr>
          <w:fldChar w:fldCharType="separate"/>
        </w:r>
        <w:r w:rsidR="009D1BC5">
          <w:rPr>
            <w:webHidden/>
          </w:rPr>
          <w:t>24</w:t>
        </w:r>
        <w:r w:rsidR="005112E5">
          <w:rPr>
            <w:webHidden/>
          </w:rPr>
          <w:fldChar w:fldCharType="end"/>
        </w:r>
      </w:hyperlink>
    </w:p>
    <w:p w14:paraId="422DFBAF" w14:textId="4B213762"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06" w:history="1">
        <w:r w:rsidR="005112E5" w:rsidRPr="00A17891">
          <w:rPr>
            <w:rStyle w:val="Hypertextovodkaz"/>
            <w:noProof/>
          </w:rPr>
          <w:t>3.1 Měřitelné výsledky ve vzdělávání – komparace Španělsko a ČR</w:t>
        </w:r>
        <w:r w:rsidR="005112E5">
          <w:rPr>
            <w:noProof/>
            <w:webHidden/>
          </w:rPr>
          <w:tab/>
        </w:r>
        <w:r w:rsidR="005112E5">
          <w:rPr>
            <w:noProof/>
            <w:webHidden/>
          </w:rPr>
          <w:fldChar w:fldCharType="begin"/>
        </w:r>
        <w:r w:rsidR="005112E5">
          <w:rPr>
            <w:noProof/>
            <w:webHidden/>
          </w:rPr>
          <w:instrText xml:space="preserve"> PAGEREF _Toc37188606 \h </w:instrText>
        </w:r>
        <w:r w:rsidR="005112E5">
          <w:rPr>
            <w:noProof/>
            <w:webHidden/>
          </w:rPr>
        </w:r>
        <w:r w:rsidR="005112E5">
          <w:rPr>
            <w:noProof/>
            <w:webHidden/>
          </w:rPr>
          <w:fldChar w:fldCharType="separate"/>
        </w:r>
        <w:r w:rsidR="009D1BC5">
          <w:rPr>
            <w:noProof/>
            <w:webHidden/>
          </w:rPr>
          <w:t>24</w:t>
        </w:r>
        <w:r w:rsidR="005112E5">
          <w:rPr>
            <w:noProof/>
            <w:webHidden/>
          </w:rPr>
          <w:fldChar w:fldCharType="end"/>
        </w:r>
      </w:hyperlink>
    </w:p>
    <w:p w14:paraId="791D3B84" w14:textId="2E95C0D5"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07" w:history="1">
        <w:r w:rsidR="005112E5" w:rsidRPr="00A17891">
          <w:rPr>
            <w:rStyle w:val="Hypertextovodkaz"/>
            <w:noProof/>
          </w:rPr>
          <w:t>3.2 Úroveň vědomostí žáků – komparace Španělsko a ČR</w:t>
        </w:r>
        <w:r w:rsidR="005112E5">
          <w:rPr>
            <w:noProof/>
            <w:webHidden/>
          </w:rPr>
          <w:tab/>
        </w:r>
        <w:r w:rsidR="005112E5">
          <w:rPr>
            <w:noProof/>
            <w:webHidden/>
          </w:rPr>
          <w:fldChar w:fldCharType="begin"/>
        </w:r>
        <w:r w:rsidR="005112E5">
          <w:rPr>
            <w:noProof/>
            <w:webHidden/>
          </w:rPr>
          <w:instrText xml:space="preserve"> PAGEREF _Toc37188607 \h </w:instrText>
        </w:r>
        <w:r w:rsidR="005112E5">
          <w:rPr>
            <w:noProof/>
            <w:webHidden/>
          </w:rPr>
        </w:r>
        <w:r w:rsidR="005112E5">
          <w:rPr>
            <w:noProof/>
            <w:webHidden/>
          </w:rPr>
          <w:fldChar w:fldCharType="separate"/>
        </w:r>
        <w:r w:rsidR="009D1BC5">
          <w:rPr>
            <w:noProof/>
            <w:webHidden/>
          </w:rPr>
          <w:t>24</w:t>
        </w:r>
        <w:r w:rsidR="005112E5">
          <w:rPr>
            <w:noProof/>
            <w:webHidden/>
          </w:rPr>
          <w:fldChar w:fldCharType="end"/>
        </w:r>
      </w:hyperlink>
    </w:p>
    <w:p w14:paraId="71813A13" w14:textId="1521E1B5"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08" w:history="1">
        <w:r w:rsidR="005112E5" w:rsidRPr="00A17891">
          <w:rPr>
            <w:rStyle w:val="Hypertextovodkaz"/>
            <w:noProof/>
          </w:rPr>
          <w:t>3.3 Dosažená úroveň ve vzdělání v rámci dospělé populace – komparace ČR a Španělsko</w:t>
        </w:r>
        <w:r w:rsidR="005112E5">
          <w:rPr>
            <w:noProof/>
            <w:webHidden/>
          </w:rPr>
          <w:tab/>
        </w:r>
        <w:r w:rsidR="005112E5">
          <w:rPr>
            <w:noProof/>
            <w:webHidden/>
          </w:rPr>
          <w:fldChar w:fldCharType="begin"/>
        </w:r>
        <w:r w:rsidR="005112E5">
          <w:rPr>
            <w:noProof/>
            <w:webHidden/>
          </w:rPr>
          <w:instrText xml:space="preserve"> PAGEREF _Toc37188608 \h </w:instrText>
        </w:r>
        <w:r w:rsidR="005112E5">
          <w:rPr>
            <w:noProof/>
            <w:webHidden/>
          </w:rPr>
        </w:r>
        <w:r w:rsidR="005112E5">
          <w:rPr>
            <w:noProof/>
            <w:webHidden/>
          </w:rPr>
          <w:fldChar w:fldCharType="separate"/>
        </w:r>
        <w:r w:rsidR="009D1BC5">
          <w:rPr>
            <w:noProof/>
            <w:webHidden/>
          </w:rPr>
          <w:t>25</w:t>
        </w:r>
        <w:r w:rsidR="005112E5">
          <w:rPr>
            <w:noProof/>
            <w:webHidden/>
          </w:rPr>
          <w:fldChar w:fldCharType="end"/>
        </w:r>
      </w:hyperlink>
    </w:p>
    <w:p w14:paraId="059DE650" w14:textId="49F04204"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09" w:history="1">
        <w:r w:rsidR="005112E5" w:rsidRPr="00A17891">
          <w:rPr>
            <w:rStyle w:val="Hypertextovodkaz"/>
            <w:noProof/>
          </w:rPr>
          <w:t>3.4 Hodnocení vzdělávacích systémů</w:t>
        </w:r>
        <w:r w:rsidR="005112E5">
          <w:rPr>
            <w:noProof/>
            <w:webHidden/>
          </w:rPr>
          <w:tab/>
        </w:r>
        <w:r w:rsidR="005112E5">
          <w:rPr>
            <w:noProof/>
            <w:webHidden/>
          </w:rPr>
          <w:fldChar w:fldCharType="begin"/>
        </w:r>
        <w:r w:rsidR="005112E5">
          <w:rPr>
            <w:noProof/>
            <w:webHidden/>
          </w:rPr>
          <w:instrText xml:space="preserve"> PAGEREF _Toc37188609 \h </w:instrText>
        </w:r>
        <w:r w:rsidR="005112E5">
          <w:rPr>
            <w:noProof/>
            <w:webHidden/>
          </w:rPr>
        </w:r>
        <w:r w:rsidR="005112E5">
          <w:rPr>
            <w:noProof/>
            <w:webHidden/>
          </w:rPr>
          <w:fldChar w:fldCharType="separate"/>
        </w:r>
        <w:r w:rsidR="009D1BC5">
          <w:rPr>
            <w:noProof/>
            <w:webHidden/>
          </w:rPr>
          <w:t>26</w:t>
        </w:r>
        <w:r w:rsidR="005112E5">
          <w:rPr>
            <w:noProof/>
            <w:webHidden/>
          </w:rPr>
          <w:fldChar w:fldCharType="end"/>
        </w:r>
      </w:hyperlink>
    </w:p>
    <w:p w14:paraId="159944D6" w14:textId="3510E30B"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10" w:history="1">
        <w:r w:rsidR="005112E5" w:rsidRPr="00A17891">
          <w:rPr>
            <w:rStyle w:val="Hypertextovodkaz"/>
            <w:noProof/>
          </w:rPr>
          <w:t>3.4.1 Hodnocení vzdělávacích systémů s důrazem na míru účasti ve školním vzdělávání a dosaženého vzdělání u dospělých osob</w:t>
        </w:r>
        <w:r w:rsidR="005112E5">
          <w:rPr>
            <w:noProof/>
            <w:webHidden/>
          </w:rPr>
          <w:tab/>
        </w:r>
        <w:r w:rsidR="005112E5">
          <w:rPr>
            <w:noProof/>
            <w:webHidden/>
          </w:rPr>
          <w:fldChar w:fldCharType="begin"/>
        </w:r>
        <w:r w:rsidR="005112E5">
          <w:rPr>
            <w:noProof/>
            <w:webHidden/>
          </w:rPr>
          <w:instrText xml:space="preserve"> PAGEREF _Toc37188610 \h </w:instrText>
        </w:r>
        <w:r w:rsidR="005112E5">
          <w:rPr>
            <w:noProof/>
            <w:webHidden/>
          </w:rPr>
        </w:r>
        <w:r w:rsidR="005112E5">
          <w:rPr>
            <w:noProof/>
            <w:webHidden/>
          </w:rPr>
          <w:fldChar w:fldCharType="separate"/>
        </w:r>
        <w:r w:rsidR="009D1BC5">
          <w:rPr>
            <w:noProof/>
            <w:webHidden/>
          </w:rPr>
          <w:t>26</w:t>
        </w:r>
        <w:r w:rsidR="005112E5">
          <w:rPr>
            <w:noProof/>
            <w:webHidden/>
          </w:rPr>
          <w:fldChar w:fldCharType="end"/>
        </w:r>
      </w:hyperlink>
    </w:p>
    <w:p w14:paraId="33F27AF1" w14:textId="6AD0E4B0"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11" w:history="1">
        <w:r w:rsidR="005112E5" w:rsidRPr="00A17891">
          <w:rPr>
            <w:rStyle w:val="Hypertextovodkaz"/>
            <w:noProof/>
          </w:rPr>
          <w:t>3.5 Zařazení a očekávané výstupy učiva o regionu</w:t>
        </w:r>
        <w:r w:rsidR="005112E5">
          <w:rPr>
            <w:noProof/>
            <w:webHidden/>
          </w:rPr>
          <w:tab/>
        </w:r>
        <w:r w:rsidR="005112E5">
          <w:rPr>
            <w:noProof/>
            <w:webHidden/>
          </w:rPr>
          <w:fldChar w:fldCharType="begin"/>
        </w:r>
        <w:r w:rsidR="005112E5">
          <w:rPr>
            <w:noProof/>
            <w:webHidden/>
          </w:rPr>
          <w:instrText xml:space="preserve"> PAGEREF _Toc37188611 \h </w:instrText>
        </w:r>
        <w:r w:rsidR="005112E5">
          <w:rPr>
            <w:noProof/>
            <w:webHidden/>
          </w:rPr>
        </w:r>
        <w:r w:rsidR="005112E5">
          <w:rPr>
            <w:noProof/>
            <w:webHidden/>
          </w:rPr>
          <w:fldChar w:fldCharType="separate"/>
        </w:r>
        <w:r w:rsidR="009D1BC5">
          <w:rPr>
            <w:noProof/>
            <w:webHidden/>
          </w:rPr>
          <w:t>27</w:t>
        </w:r>
        <w:r w:rsidR="005112E5">
          <w:rPr>
            <w:noProof/>
            <w:webHidden/>
          </w:rPr>
          <w:fldChar w:fldCharType="end"/>
        </w:r>
      </w:hyperlink>
    </w:p>
    <w:p w14:paraId="7863480A" w14:textId="631F14F9" w:rsidR="005112E5" w:rsidRDefault="008158FF">
      <w:pPr>
        <w:pStyle w:val="Obsah2"/>
        <w:rPr>
          <w:rFonts w:asciiTheme="minorHAnsi" w:eastAsiaTheme="minorEastAsia" w:hAnsiTheme="minorHAnsi"/>
          <w:b w:val="0"/>
          <w:bCs w:val="0"/>
          <w:sz w:val="22"/>
          <w:szCs w:val="22"/>
          <w:lang w:eastAsia="cs-CZ"/>
        </w:rPr>
      </w:pPr>
      <w:hyperlink w:anchor="_Toc37188612" w:history="1">
        <w:r w:rsidR="005112E5" w:rsidRPr="00A17891">
          <w:rPr>
            <w:rStyle w:val="Hypertextovodkaz"/>
          </w:rPr>
          <w:t>4 Galicie</w:t>
        </w:r>
        <w:r w:rsidR="005112E5">
          <w:rPr>
            <w:webHidden/>
          </w:rPr>
          <w:tab/>
        </w:r>
        <w:r w:rsidR="005112E5">
          <w:rPr>
            <w:webHidden/>
          </w:rPr>
          <w:fldChar w:fldCharType="begin"/>
        </w:r>
        <w:r w:rsidR="005112E5">
          <w:rPr>
            <w:webHidden/>
          </w:rPr>
          <w:instrText xml:space="preserve"> PAGEREF _Toc37188612 \h </w:instrText>
        </w:r>
        <w:r w:rsidR="005112E5">
          <w:rPr>
            <w:webHidden/>
          </w:rPr>
        </w:r>
        <w:r w:rsidR="005112E5">
          <w:rPr>
            <w:webHidden/>
          </w:rPr>
          <w:fldChar w:fldCharType="separate"/>
        </w:r>
        <w:r w:rsidR="009D1BC5">
          <w:rPr>
            <w:webHidden/>
          </w:rPr>
          <w:t>29</w:t>
        </w:r>
        <w:r w:rsidR="005112E5">
          <w:rPr>
            <w:webHidden/>
          </w:rPr>
          <w:fldChar w:fldCharType="end"/>
        </w:r>
      </w:hyperlink>
    </w:p>
    <w:p w14:paraId="13CF9555" w14:textId="7703B6F8"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13" w:history="1">
        <w:r w:rsidR="005112E5" w:rsidRPr="00A17891">
          <w:rPr>
            <w:rStyle w:val="Hypertextovodkaz"/>
            <w:noProof/>
          </w:rPr>
          <w:t>4.1 Historie Galicie</w:t>
        </w:r>
        <w:r w:rsidR="005112E5">
          <w:rPr>
            <w:noProof/>
            <w:webHidden/>
          </w:rPr>
          <w:tab/>
        </w:r>
        <w:r w:rsidR="005112E5">
          <w:rPr>
            <w:noProof/>
            <w:webHidden/>
          </w:rPr>
          <w:fldChar w:fldCharType="begin"/>
        </w:r>
        <w:r w:rsidR="005112E5">
          <w:rPr>
            <w:noProof/>
            <w:webHidden/>
          </w:rPr>
          <w:instrText xml:space="preserve"> PAGEREF _Toc37188613 \h </w:instrText>
        </w:r>
        <w:r w:rsidR="005112E5">
          <w:rPr>
            <w:noProof/>
            <w:webHidden/>
          </w:rPr>
        </w:r>
        <w:r w:rsidR="005112E5">
          <w:rPr>
            <w:noProof/>
            <w:webHidden/>
          </w:rPr>
          <w:fldChar w:fldCharType="separate"/>
        </w:r>
        <w:r w:rsidR="009D1BC5">
          <w:rPr>
            <w:noProof/>
            <w:webHidden/>
          </w:rPr>
          <w:t>30</w:t>
        </w:r>
        <w:r w:rsidR="005112E5">
          <w:rPr>
            <w:noProof/>
            <w:webHidden/>
          </w:rPr>
          <w:fldChar w:fldCharType="end"/>
        </w:r>
      </w:hyperlink>
    </w:p>
    <w:p w14:paraId="1DA08E5C" w14:textId="6388B752"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14" w:history="1">
        <w:r w:rsidR="005112E5" w:rsidRPr="00A17891">
          <w:rPr>
            <w:rStyle w:val="Hypertextovodkaz"/>
            <w:noProof/>
          </w:rPr>
          <w:t>4.2 Některá z významných oblastí Galicie</w:t>
        </w:r>
        <w:r w:rsidR="005112E5">
          <w:rPr>
            <w:noProof/>
            <w:webHidden/>
          </w:rPr>
          <w:tab/>
        </w:r>
        <w:r w:rsidR="005112E5">
          <w:rPr>
            <w:noProof/>
            <w:webHidden/>
          </w:rPr>
          <w:fldChar w:fldCharType="begin"/>
        </w:r>
        <w:r w:rsidR="005112E5">
          <w:rPr>
            <w:noProof/>
            <w:webHidden/>
          </w:rPr>
          <w:instrText xml:space="preserve"> PAGEREF _Toc37188614 \h </w:instrText>
        </w:r>
        <w:r w:rsidR="005112E5">
          <w:rPr>
            <w:noProof/>
            <w:webHidden/>
          </w:rPr>
        </w:r>
        <w:r w:rsidR="005112E5">
          <w:rPr>
            <w:noProof/>
            <w:webHidden/>
          </w:rPr>
          <w:fldChar w:fldCharType="separate"/>
        </w:r>
        <w:r w:rsidR="009D1BC5">
          <w:rPr>
            <w:noProof/>
            <w:webHidden/>
          </w:rPr>
          <w:t>31</w:t>
        </w:r>
        <w:r w:rsidR="005112E5">
          <w:rPr>
            <w:noProof/>
            <w:webHidden/>
          </w:rPr>
          <w:fldChar w:fldCharType="end"/>
        </w:r>
      </w:hyperlink>
    </w:p>
    <w:p w14:paraId="338226E8" w14:textId="44EDB907"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15" w:history="1">
        <w:r w:rsidR="005112E5" w:rsidRPr="00A17891">
          <w:rPr>
            <w:rStyle w:val="Hypertextovodkaz"/>
            <w:noProof/>
          </w:rPr>
          <w:t>4.3 Svátky a tradice</w:t>
        </w:r>
        <w:r w:rsidR="005112E5">
          <w:rPr>
            <w:noProof/>
            <w:webHidden/>
          </w:rPr>
          <w:tab/>
        </w:r>
        <w:r w:rsidR="005112E5">
          <w:rPr>
            <w:noProof/>
            <w:webHidden/>
          </w:rPr>
          <w:fldChar w:fldCharType="begin"/>
        </w:r>
        <w:r w:rsidR="005112E5">
          <w:rPr>
            <w:noProof/>
            <w:webHidden/>
          </w:rPr>
          <w:instrText xml:space="preserve"> PAGEREF _Toc37188615 \h </w:instrText>
        </w:r>
        <w:r w:rsidR="005112E5">
          <w:rPr>
            <w:noProof/>
            <w:webHidden/>
          </w:rPr>
        </w:r>
        <w:r w:rsidR="005112E5">
          <w:rPr>
            <w:noProof/>
            <w:webHidden/>
          </w:rPr>
          <w:fldChar w:fldCharType="separate"/>
        </w:r>
        <w:r w:rsidR="009D1BC5">
          <w:rPr>
            <w:noProof/>
            <w:webHidden/>
          </w:rPr>
          <w:t>36</w:t>
        </w:r>
        <w:r w:rsidR="005112E5">
          <w:rPr>
            <w:noProof/>
            <w:webHidden/>
          </w:rPr>
          <w:fldChar w:fldCharType="end"/>
        </w:r>
      </w:hyperlink>
    </w:p>
    <w:p w14:paraId="231B50B3" w14:textId="6D7EF286"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16" w:history="1">
        <w:r w:rsidR="005112E5" w:rsidRPr="00A17891">
          <w:rPr>
            <w:rStyle w:val="Hypertextovodkaz"/>
            <w:noProof/>
          </w:rPr>
          <w:t>4.3.1 Tradiční nástroje a hudba</w:t>
        </w:r>
        <w:r w:rsidR="005112E5">
          <w:rPr>
            <w:noProof/>
            <w:webHidden/>
          </w:rPr>
          <w:tab/>
        </w:r>
        <w:r w:rsidR="005112E5">
          <w:rPr>
            <w:noProof/>
            <w:webHidden/>
          </w:rPr>
          <w:fldChar w:fldCharType="begin"/>
        </w:r>
        <w:r w:rsidR="005112E5">
          <w:rPr>
            <w:noProof/>
            <w:webHidden/>
          </w:rPr>
          <w:instrText xml:space="preserve"> PAGEREF _Toc37188616 \h </w:instrText>
        </w:r>
        <w:r w:rsidR="005112E5">
          <w:rPr>
            <w:noProof/>
            <w:webHidden/>
          </w:rPr>
        </w:r>
        <w:r w:rsidR="005112E5">
          <w:rPr>
            <w:noProof/>
            <w:webHidden/>
          </w:rPr>
          <w:fldChar w:fldCharType="separate"/>
        </w:r>
        <w:r w:rsidR="009D1BC5">
          <w:rPr>
            <w:noProof/>
            <w:webHidden/>
          </w:rPr>
          <w:t>37</w:t>
        </w:r>
        <w:r w:rsidR="005112E5">
          <w:rPr>
            <w:noProof/>
            <w:webHidden/>
          </w:rPr>
          <w:fldChar w:fldCharType="end"/>
        </w:r>
      </w:hyperlink>
    </w:p>
    <w:p w14:paraId="69F3A244" w14:textId="5A3064DB"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17" w:history="1">
        <w:r w:rsidR="005112E5" w:rsidRPr="00A17891">
          <w:rPr>
            <w:rStyle w:val="Hypertextovodkaz"/>
            <w:noProof/>
          </w:rPr>
          <w:t>4.4 La Coruña</w:t>
        </w:r>
        <w:r w:rsidR="005112E5">
          <w:rPr>
            <w:noProof/>
            <w:webHidden/>
          </w:rPr>
          <w:tab/>
        </w:r>
        <w:r w:rsidR="005112E5">
          <w:rPr>
            <w:noProof/>
            <w:webHidden/>
          </w:rPr>
          <w:fldChar w:fldCharType="begin"/>
        </w:r>
        <w:r w:rsidR="005112E5">
          <w:rPr>
            <w:noProof/>
            <w:webHidden/>
          </w:rPr>
          <w:instrText xml:space="preserve"> PAGEREF _Toc37188617 \h </w:instrText>
        </w:r>
        <w:r w:rsidR="005112E5">
          <w:rPr>
            <w:noProof/>
            <w:webHidden/>
          </w:rPr>
        </w:r>
        <w:r w:rsidR="005112E5">
          <w:rPr>
            <w:noProof/>
            <w:webHidden/>
          </w:rPr>
          <w:fldChar w:fldCharType="separate"/>
        </w:r>
        <w:r w:rsidR="009D1BC5">
          <w:rPr>
            <w:noProof/>
            <w:webHidden/>
          </w:rPr>
          <w:t>37</w:t>
        </w:r>
        <w:r w:rsidR="005112E5">
          <w:rPr>
            <w:noProof/>
            <w:webHidden/>
          </w:rPr>
          <w:fldChar w:fldCharType="end"/>
        </w:r>
      </w:hyperlink>
    </w:p>
    <w:p w14:paraId="42A4F03B" w14:textId="7DBADCBA" w:rsidR="005112E5" w:rsidRDefault="008158FF">
      <w:pPr>
        <w:pStyle w:val="Obsah2"/>
        <w:rPr>
          <w:rFonts w:asciiTheme="minorHAnsi" w:eastAsiaTheme="minorEastAsia" w:hAnsiTheme="minorHAnsi"/>
          <w:b w:val="0"/>
          <w:bCs w:val="0"/>
          <w:sz w:val="22"/>
          <w:szCs w:val="22"/>
          <w:lang w:eastAsia="cs-CZ"/>
        </w:rPr>
      </w:pPr>
      <w:hyperlink w:anchor="_Toc37188618" w:history="1">
        <w:r w:rsidR="005112E5" w:rsidRPr="00A17891">
          <w:rPr>
            <w:rStyle w:val="Hypertextovodkaz"/>
          </w:rPr>
          <w:t>5 Valašsko</w:t>
        </w:r>
        <w:r w:rsidR="005112E5">
          <w:rPr>
            <w:webHidden/>
          </w:rPr>
          <w:tab/>
        </w:r>
        <w:r w:rsidR="005112E5">
          <w:rPr>
            <w:webHidden/>
          </w:rPr>
          <w:fldChar w:fldCharType="begin"/>
        </w:r>
        <w:r w:rsidR="005112E5">
          <w:rPr>
            <w:webHidden/>
          </w:rPr>
          <w:instrText xml:space="preserve"> PAGEREF _Toc37188618 \h </w:instrText>
        </w:r>
        <w:r w:rsidR="005112E5">
          <w:rPr>
            <w:webHidden/>
          </w:rPr>
        </w:r>
        <w:r w:rsidR="005112E5">
          <w:rPr>
            <w:webHidden/>
          </w:rPr>
          <w:fldChar w:fldCharType="separate"/>
        </w:r>
        <w:r w:rsidR="009D1BC5">
          <w:rPr>
            <w:webHidden/>
          </w:rPr>
          <w:t>42</w:t>
        </w:r>
        <w:r w:rsidR="005112E5">
          <w:rPr>
            <w:webHidden/>
          </w:rPr>
          <w:fldChar w:fldCharType="end"/>
        </w:r>
      </w:hyperlink>
    </w:p>
    <w:p w14:paraId="4CA0E5FE" w14:textId="4A70D12F"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19" w:history="1">
        <w:r w:rsidR="005112E5" w:rsidRPr="00A17891">
          <w:rPr>
            <w:rStyle w:val="Hypertextovodkaz"/>
            <w:noProof/>
          </w:rPr>
          <w:t>5.1 Historie Valašska</w:t>
        </w:r>
        <w:r w:rsidR="005112E5">
          <w:rPr>
            <w:noProof/>
            <w:webHidden/>
          </w:rPr>
          <w:tab/>
        </w:r>
        <w:r w:rsidR="005112E5">
          <w:rPr>
            <w:noProof/>
            <w:webHidden/>
          </w:rPr>
          <w:fldChar w:fldCharType="begin"/>
        </w:r>
        <w:r w:rsidR="005112E5">
          <w:rPr>
            <w:noProof/>
            <w:webHidden/>
          </w:rPr>
          <w:instrText xml:space="preserve"> PAGEREF _Toc37188619 \h </w:instrText>
        </w:r>
        <w:r w:rsidR="005112E5">
          <w:rPr>
            <w:noProof/>
            <w:webHidden/>
          </w:rPr>
        </w:r>
        <w:r w:rsidR="005112E5">
          <w:rPr>
            <w:noProof/>
            <w:webHidden/>
          </w:rPr>
          <w:fldChar w:fldCharType="separate"/>
        </w:r>
        <w:r w:rsidR="009D1BC5">
          <w:rPr>
            <w:noProof/>
            <w:webHidden/>
          </w:rPr>
          <w:t>42</w:t>
        </w:r>
        <w:r w:rsidR="005112E5">
          <w:rPr>
            <w:noProof/>
            <w:webHidden/>
          </w:rPr>
          <w:fldChar w:fldCharType="end"/>
        </w:r>
      </w:hyperlink>
    </w:p>
    <w:p w14:paraId="53A423F4" w14:textId="4D3F08D7"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20" w:history="1">
        <w:r w:rsidR="005112E5" w:rsidRPr="00A17891">
          <w:rPr>
            <w:rStyle w:val="Hypertextovodkaz"/>
            <w:noProof/>
          </w:rPr>
          <w:t>5.2 Některá z významných míst Valašska</w:t>
        </w:r>
        <w:r w:rsidR="005112E5">
          <w:rPr>
            <w:noProof/>
            <w:webHidden/>
          </w:rPr>
          <w:tab/>
        </w:r>
        <w:r w:rsidR="005112E5">
          <w:rPr>
            <w:noProof/>
            <w:webHidden/>
          </w:rPr>
          <w:fldChar w:fldCharType="begin"/>
        </w:r>
        <w:r w:rsidR="005112E5">
          <w:rPr>
            <w:noProof/>
            <w:webHidden/>
          </w:rPr>
          <w:instrText xml:space="preserve"> PAGEREF _Toc37188620 \h </w:instrText>
        </w:r>
        <w:r w:rsidR="005112E5">
          <w:rPr>
            <w:noProof/>
            <w:webHidden/>
          </w:rPr>
        </w:r>
        <w:r w:rsidR="005112E5">
          <w:rPr>
            <w:noProof/>
            <w:webHidden/>
          </w:rPr>
          <w:fldChar w:fldCharType="separate"/>
        </w:r>
        <w:r w:rsidR="009D1BC5">
          <w:rPr>
            <w:noProof/>
            <w:webHidden/>
          </w:rPr>
          <w:t>44</w:t>
        </w:r>
        <w:r w:rsidR="005112E5">
          <w:rPr>
            <w:noProof/>
            <w:webHidden/>
          </w:rPr>
          <w:fldChar w:fldCharType="end"/>
        </w:r>
      </w:hyperlink>
    </w:p>
    <w:p w14:paraId="5B0429F2" w14:textId="4D9CA3D4"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21" w:history="1">
        <w:r w:rsidR="005112E5" w:rsidRPr="00A17891">
          <w:rPr>
            <w:rStyle w:val="Hypertextovodkaz"/>
            <w:noProof/>
          </w:rPr>
          <w:t>5.3 Svátky a tradice</w:t>
        </w:r>
        <w:r w:rsidR="005112E5">
          <w:rPr>
            <w:noProof/>
            <w:webHidden/>
          </w:rPr>
          <w:tab/>
        </w:r>
        <w:r w:rsidR="005112E5">
          <w:rPr>
            <w:noProof/>
            <w:webHidden/>
          </w:rPr>
          <w:fldChar w:fldCharType="begin"/>
        </w:r>
        <w:r w:rsidR="005112E5">
          <w:rPr>
            <w:noProof/>
            <w:webHidden/>
          </w:rPr>
          <w:instrText xml:space="preserve"> PAGEREF _Toc37188621 \h </w:instrText>
        </w:r>
        <w:r w:rsidR="005112E5">
          <w:rPr>
            <w:noProof/>
            <w:webHidden/>
          </w:rPr>
        </w:r>
        <w:r w:rsidR="005112E5">
          <w:rPr>
            <w:noProof/>
            <w:webHidden/>
          </w:rPr>
          <w:fldChar w:fldCharType="separate"/>
        </w:r>
        <w:r w:rsidR="009D1BC5">
          <w:rPr>
            <w:noProof/>
            <w:webHidden/>
          </w:rPr>
          <w:t>47</w:t>
        </w:r>
        <w:r w:rsidR="005112E5">
          <w:rPr>
            <w:noProof/>
            <w:webHidden/>
          </w:rPr>
          <w:fldChar w:fldCharType="end"/>
        </w:r>
      </w:hyperlink>
    </w:p>
    <w:p w14:paraId="49CA0EBE" w14:textId="342FC1F0"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22" w:history="1">
        <w:r w:rsidR="005112E5" w:rsidRPr="00A17891">
          <w:rPr>
            <w:rStyle w:val="Hypertextovodkaz"/>
            <w:noProof/>
          </w:rPr>
          <w:t>5.4 Vsetín</w:t>
        </w:r>
        <w:r w:rsidR="005112E5">
          <w:rPr>
            <w:noProof/>
            <w:webHidden/>
          </w:rPr>
          <w:tab/>
        </w:r>
        <w:r w:rsidR="005112E5">
          <w:rPr>
            <w:noProof/>
            <w:webHidden/>
          </w:rPr>
          <w:fldChar w:fldCharType="begin"/>
        </w:r>
        <w:r w:rsidR="005112E5">
          <w:rPr>
            <w:noProof/>
            <w:webHidden/>
          </w:rPr>
          <w:instrText xml:space="preserve"> PAGEREF _Toc37188622 \h </w:instrText>
        </w:r>
        <w:r w:rsidR="005112E5">
          <w:rPr>
            <w:noProof/>
            <w:webHidden/>
          </w:rPr>
        </w:r>
        <w:r w:rsidR="005112E5">
          <w:rPr>
            <w:noProof/>
            <w:webHidden/>
          </w:rPr>
          <w:fldChar w:fldCharType="separate"/>
        </w:r>
        <w:r w:rsidR="009D1BC5">
          <w:rPr>
            <w:noProof/>
            <w:webHidden/>
          </w:rPr>
          <w:t>48</w:t>
        </w:r>
        <w:r w:rsidR="005112E5">
          <w:rPr>
            <w:noProof/>
            <w:webHidden/>
          </w:rPr>
          <w:fldChar w:fldCharType="end"/>
        </w:r>
      </w:hyperlink>
    </w:p>
    <w:p w14:paraId="67A46317" w14:textId="547EEA16" w:rsidR="005112E5" w:rsidRDefault="008158FF">
      <w:pPr>
        <w:pStyle w:val="Obsah1"/>
        <w:rPr>
          <w:rFonts w:asciiTheme="minorHAnsi" w:eastAsiaTheme="minorEastAsia" w:hAnsiTheme="minorHAnsi"/>
          <w:b w:val="0"/>
          <w:bCs w:val="0"/>
          <w:sz w:val="22"/>
          <w:szCs w:val="22"/>
          <w:lang w:eastAsia="cs-CZ"/>
        </w:rPr>
      </w:pPr>
      <w:hyperlink w:anchor="_Toc37188623" w:history="1">
        <w:r w:rsidR="005112E5" w:rsidRPr="00A17891">
          <w:rPr>
            <w:rStyle w:val="Hypertextovodkaz"/>
          </w:rPr>
          <w:t>II Empirická část</w:t>
        </w:r>
        <w:r w:rsidR="005112E5">
          <w:rPr>
            <w:webHidden/>
          </w:rPr>
          <w:tab/>
        </w:r>
        <w:r w:rsidR="005112E5">
          <w:rPr>
            <w:webHidden/>
          </w:rPr>
          <w:fldChar w:fldCharType="begin"/>
        </w:r>
        <w:r w:rsidR="005112E5">
          <w:rPr>
            <w:webHidden/>
          </w:rPr>
          <w:instrText xml:space="preserve"> PAGEREF _Toc37188623 \h </w:instrText>
        </w:r>
        <w:r w:rsidR="005112E5">
          <w:rPr>
            <w:webHidden/>
          </w:rPr>
        </w:r>
        <w:r w:rsidR="005112E5">
          <w:rPr>
            <w:webHidden/>
          </w:rPr>
          <w:fldChar w:fldCharType="separate"/>
        </w:r>
        <w:r w:rsidR="009D1BC5">
          <w:rPr>
            <w:webHidden/>
          </w:rPr>
          <w:t>55</w:t>
        </w:r>
        <w:r w:rsidR="005112E5">
          <w:rPr>
            <w:webHidden/>
          </w:rPr>
          <w:fldChar w:fldCharType="end"/>
        </w:r>
      </w:hyperlink>
    </w:p>
    <w:p w14:paraId="287A61EB" w14:textId="4F16FD44" w:rsidR="005112E5" w:rsidRDefault="008158FF">
      <w:pPr>
        <w:pStyle w:val="Obsah2"/>
        <w:rPr>
          <w:rFonts w:asciiTheme="minorHAnsi" w:eastAsiaTheme="minorEastAsia" w:hAnsiTheme="minorHAnsi"/>
          <w:b w:val="0"/>
          <w:bCs w:val="0"/>
          <w:sz w:val="22"/>
          <w:szCs w:val="22"/>
          <w:lang w:eastAsia="cs-CZ"/>
        </w:rPr>
      </w:pPr>
      <w:hyperlink w:anchor="_Toc37188624" w:history="1">
        <w:r w:rsidR="005112E5" w:rsidRPr="00A17891">
          <w:rPr>
            <w:rStyle w:val="Hypertextovodkaz"/>
          </w:rPr>
          <w:t>6 Srovnání výuky o regionu v ČR a ve Španělsku</w:t>
        </w:r>
        <w:r w:rsidR="005112E5">
          <w:rPr>
            <w:webHidden/>
          </w:rPr>
          <w:tab/>
        </w:r>
        <w:r w:rsidR="005112E5">
          <w:rPr>
            <w:webHidden/>
          </w:rPr>
          <w:fldChar w:fldCharType="begin"/>
        </w:r>
        <w:r w:rsidR="005112E5">
          <w:rPr>
            <w:webHidden/>
          </w:rPr>
          <w:instrText xml:space="preserve"> PAGEREF _Toc37188624 \h </w:instrText>
        </w:r>
        <w:r w:rsidR="005112E5">
          <w:rPr>
            <w:webHidden/>
          </w:rPr>
        </w:r>
        <w:r w:rsidR="005112E5">
          <w:rPr>
            <w:webHidden/>
          </w:rPr>
          <w:fldChar w:fldCharType="separate"/>
        </w:r>
        <w:r w:rsidR="009D1BC5">
          <w:rPr>
            <w:webHidden/>
          </w:rPr>
          <w:t>56</w:t>
        </w:r>
        <w:r w:rsidR="005112E5">
          <w:rPr>
            <w:webHidden/>
          </w:rPr>
          <w:fldChar w:fldCharType="end"/>
        </w:r>
      </w:hyperlink>
    </w:p>
    <w:p w14:paraId="7A0B31CF" w14:textId="3337A6FC"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25" w:history="1">
        <w:r w:rsidR="005112E5" w:rsidRPr="00A17891">
          <w:rPr>
            <w:rStyle w:val="Hypertextovodkaz"/>
            <w:noProof/>
          </w:rPr>
          <w:t>6.1 Metodologie výzkumu</w:t>
        </w:r>
        <w:r w:rsidR="005112E5">
          <w:rPr>
            <w:noProof/>
            <w:webHidden/>
          </w:rPr>
          <w:tab/>
        </w:r>
        <w:r w:rsidR="005112E5">
          <w:rPr>
            <w:noProof/>
            <w:webHidden/>
          </w:rPr>
          <w:fldChar w:fldCharType="begin"/>
        </w:r>
        <w:r w:rsidR="005112E5">
          <w:rPr>
            <w:noProof/>
            <w:webHidden/>
          </w:rPr>
          <w:instrText xml:space="preserve"> PAGEREF _Toc37188625 \h </w:instrText>
        </w:r>
        <w:r w:rsidR="005112E5">
          <w:rPr>
            <w:noProof/>
            <w:webHidden/>
          </w:rPr>
        </w:r>
        <w:r w:rsidR="005112E5">
          <w:rPr>
            <w:noProof/>
            <w:webHidden/>
          </w:rPr>
          <w:fldChar w:fldCharType="separate"/>
        </w:r>
        <w:r w:rsidR="009D1BC5">
          <w:rPr>
            <w:noProof/>
            <w:webHidden/>
          </w:rPr>
          <w:t>57</w:t>
        </w:r>
        <w:r w:rsidR="005112E5">
          <w:rPr>
            <w:noProof/>
            <w:webHidden/>
          </w:rPr>
          <w:fldChar w:fldCharType="end"/>
        </w:r>
      </w:hyperlink>
    </w:p>
    <w:p w14:paraId="1A82D04E" w14:textId="148B9CF2" w:rsidR="005112E5" w:rsidRDefault="008158FF">
      <w:pPr>
        <w:pStyle w:val="Obsah2"/>
        <w:rPr>
          <w:rFonts w:asciiTheme="minorHAnsi" w:eastAsiaTheme="minorEastAsia" w:hAnsiTheme="minorHAnsi"/>
          <w:b w:val="0"/>
          <w:bCs w:val="0"/>
          <w:sz w:val="22"/>
          <w:szCs w:val="22"/>
          <w:lang w:eastAsia="cs-CZ"/>
        </w:rPr>
      </w:pPr>
      <w:hyperlink w:anchor="_Toc37188626" w:history="1">
        <w:r w:rsidR="005112E5" w:rsidRPr="00A17891">
          <w:rPr>
            <w:rStyle w:val="Hypertextovodkaz"/>
          </w:rPr>
          <w:t>7 Rozbor a popis jednotlivých ZŠ – Španělské království, Česká republika</w:t>
        </w:r>
        <w:r w:rsidR="005112E5">
          <w:rPr>
            <w:webHidden/>
          </w:rPr>
          <w:tab/>
        </w:r>
        <w:r w:rsidR="005112E5">
          <w:rPr>
            <w:webHidden/>
          </w:rPr>
          <w:fldChar w:fldCharType="begin"/>
        </w:r>
        <w:r w:rsidR="005112E5">
          <w:rPr>
            <w:webHidden/>
          </w:rPr>
          <w:instrText xml:space="preserve"> PAGEREF _Toc37188626 \h </w:instrText>
        </w:r>
        <w:r w:rsidR="005112E5">
          <w:rPr>
            <w:webHidden/>
          </w:rPr>
        </w:r>
        <w:r w:rsidR="005112E5">
          <w:rPr>
            <w:webHidden/>
          </w:rPr>
          <w:fldChar w:fldCharType="separate"/>
        </w:r>
        <w:r w:rsidR="009D1BC5">
          <w:rPr>
            <w:webHidden/>
          </w:rPr>
          <w:t>60</w:t>
        </w:r>
        <w:r w:rsidR="005112E5">
          <w:rPr>
            <w:webHidden/>
          </w:rPr>
          <w:fldChar w:fldCharType="end"/>
        </w:r>
      </w:hyperlink>
    </w:p>
    <w:p w14:paraId="277E0ECA" w14:textId="33CE41D6"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27" w:history="1">
        <w:r w:rsidR="005112E5" w:rsidRPr="00A17891">
          <w:rPr>
            <w:rStyle w:val="Hypertextovodkaz"/>
            <w:noProof/>
          </w:rPr>
          <w:t>7.1  Colegio Plurilingüe Compañía de Maria</w:t>
        </w:r>
        <w:r w:rsidR="005112E5">
          <w:rPr>
            <w:noProof/>
            <w:webHidden/>
          </w:rPr>
          <w:tab/>
        </w:r>
        <w:r w:rsidR="005112E5">
          <w:rPr>
            <w:noProof/>
            <w:webHidden/>
          </w:rPr>
          <w:fldChar w:fldCharType="begin"/>
        </w:r>
        <w:r w:rsidR="005112E5">
          <w:rPr>
            <w:noProof/>
            <w:webHidden/>
          </w:rPr>
          <w:instrText xml:space="preserve"> PAGEREF _Toc37188627 \h </w:instrText>
        </w:r>
        <w:r w:rsidR="005112E5">
          <w:rPr>
            <w:noProof/>
            <w:webHidden/>
          </w:rPr>
        </w:r>
        <w:r w:rsidR="005112E5">
          <w:rPr>
            <w:noProof/>
            <w:webHidden/>
          </w:rPr>
          <w:fldChar w:fldCharType="separate"/>
        </w:r>
        <w:r w:rsidR="009D1BC5">
          <w:rPr>
            <w:noProof/>
            <w:webHidden/>
          </w:rPr>
          <w:t>61</w:t>
        </w:r>
        <w:r w:rsidR="005112E5">
          <w:rPr>
            <w:noProof/>
            <w:webHidden/>
          </w:rPr>
          <w:fldChar w:fldCharType="end"/>
        </w:r>
      </w:hyperlink>
    </w:p>
    <w:p w14:paraId="2A0A15AE" w14:textId="624A7D4E"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28" w:history="1">
        <w:r w:rsidR="005112E5" w:rsidRPr="00A17891">
          <w:rPr>
            <w:rStyle w:val="Hypertextovodkaz"/>
            <w:noProof/>
          </w:rPr>
          <w:t>7.1.1 Výuka na dané škole, osobní zkušenosti z praxe</w:t>
        </w:r>
        <w:r w:rsidR="005112E5">
          <w:rPr>
            <w:noProof/>
            <w:webHidden/>
          </w:rPr>
          <w:tab/>
        </w:r>
        <w:r w:rsidR="005112E5">
          <w:rPr>
            <w:noProof/>
            <w:webHidden/>
          </w:rPr>
          <w:fldChar w:fldCharType="begin"/>
        </w:r>
        <w:r w:rsidR="005112E5">
          <w:rPr>
            <w:noProof/>
            <w:webHidden/>
          </w:rPr>
          <w:instrText xml:space="preserve"> PAGEREF _Toc37188628 \h </w:instrText>
        </w:r>
        <w:r w:rsidR="005112E5">
          <w:rPr>
            <w:noProof/>
            <w:webHidden/>
          </w:rPr>
        </w:r>
        <w:r w:rsidR="005112E5">
          <w:rPr>
            <w:noProof/>
            <w:webHidden/>
          </w:rPr>
          <w:fldChar w:fldCharType="separate"/>
        </w:r>
        <w:r w:rsidR="009D1BC5">
          <w:rPr>
            <w:noProof/>
            <w:webHidden/>
          </w:rPr>
          <w:t>63</w:t>
        </w:r>
        <w:r w:rsidR="005112E5">
          <w:rPr>
            <w:noProof/>
            <w:webHidden/>
          </w:rPr>
          <w:fldChar w:fldCharType="end"/>
        </w:r>
      </w:hyperlink>
    </w:p>
    <w:p w14:paraId="5FEE73D3" w14:textId="0CE1996F"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29" w:history="1">
        <w:r w:rsidR="005112E5" w:rsidRPr="00A17891">
          <w:rPr>
            <w:rStyle w:val="Hypertextovodkaz"/>
            <w:noProof/>
          </w:rPr>
          <w:t>7.1.2 Průběh výuky a didaktické pomůcky při výuce o regionu</w:t>
        </w:r>
        <w:r w:rsidR="005112E5">
          <w:rPr>
            <w:noProof/>
            <w:webHidden/>
          </w:rPr>
          <w:tab/>
        </w:r>
        <w:r w:rsidR="005112E5">
          <w:rPr>
            <w:noProof/>
            <w:webHidden/>
          </w:rPr>
          <w:fldChar w:fldCharType="begin"/>
        </w:r>
        <w:r w:rsidR="005112E5">
          <w:rPr>
            <w:noProof/>
            <w:webHidden/>
          </w:rPr>
          <w:instrText xml:space="preserve"> PAGEREF _Toc37188629 \h </w:instrText>
        </w:r>
        <w:r w:rsidR="005112E5">
          <w:rPr>
            <w:noProof/>
            <w:webHidden/>
          </w:rPr>
        </w:r>
        <w:r w:rsidR="005112E5">
          <w:rPr>
            <w:noProof/>
            <w:webHidden/>
          </w:rPr>
          <w:fldChar w:fldCharType="separate"/>
        </w:r>
        <w:r w:rsidR="009D1BC5">
          <w:rPr>
            <w:noProof/>
            <w:webHidden/>
          </w:rPr>
          <w:t>64</w:t>
        </w:r>
        <w:r w:rsidR="005112E5">
          <w:rPr>
            <w:noProof/>
            <w:webHidden/>
          </w:rPr>
          <w:fldChar w:fldCharType="end"/>
        </w:r>
      </w:hyperlink>
    </w:p>
    <w:p w14:paraId="59DE47A8" w14:textId="16160529"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30" w:history="1">
        <w:r w:rsidR="005112E5" w:rsidRPr="00A17891">
          <w:rPr>
            <w:rStyle w:val="Hypertextovodkaz"/>
            <w:noProof/>
          </w:rPr>
          <w:t>7.2 CEIP Eusebio da Guarda</w:t>
        </w:r>
        <w:r w:rsidR="005112E5">
          <w:rPr>
            <w:noProof/>
            <w:webHidden/>
          </w:rPr>
          <w:tab/>
        </w:r>
        <w:r w:rsidR="005112E5">
          <w:rPr>
            <w:noProof/>
            <w:webHidden/>
          </w:rPr>
          <w:fldChar w:fldCharType="begin"/>
        </w:r>
        <w:r w:rsidR="005112E5">
          <w:rPr>
            <w:noProof/>
            <w:webHidden/>
          </w:rPr>
          <w:instrText xml:space="preserve"> PAGEREF _Toc37188630 \h </w:instrText>
        </w:r>
        <w:r w:rsidR="005112E5">
          <w:rPr>
            <w:noProof/>
            <w:webHidden/>
          </w:rPr>
        </w:r>
        <w:r w:rsidR="005112E5">
          <w:rPr>
            <w:noProof/>
            <w:webHidden/>
          </w:rPr>
          <w:fldChar w:fldCharType="separate"/>
        </w:r>
        <w:r w:rsidR="009D1BC5">
          <w:rPr>
            <w:noProof/>
            <w:webHidden/>
          </w:rPr>
          <w:t>65</w:t>
        </w:r>
        <w:r w:rsidR="005112E5">
          <w:rPr>
            <w:noProof/>
            <w:webHidden/>
          </w:rPr>
          <w:fldChar w:fldCharType="end"/>
        </w:r>
      </w:hyperlink>
    </w:p>
    <w:p w14:paraId="3F6FE859" w14:textId="0BF7EB2C"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31" w:history="1">
        <w:r w:rsidR="005112E5" w:rsidRPr="00A17891">
          <w:rPr>
            <w:rStyle w:val="Hypertextovodkaz"/>
            <w:noProof/>
          </w:rPr>
          <w:t>7.2.1 Výuka na dané škole, osobní zkušenosti z praxe</w:t>
        </w:r>
        <w:r w:rsidR="005112E5">
          <w:rPr>
            <w:noProof/>
            <w:webHidden/>
          </w:rPr>
          <w:tab/>
        </w:r>
        <w:r w:rsidR="005112E5">
          <w:rPr>
            <w:noProof/>
            <w:webHidden/>
          </w:rPr>
          <w:fldChar w:fldCharType="begin"/>
        </w:r>
        <w:r w:rsidR="005112E5">
          <w:rPr>
            <w:noProof/>
            <w:webHidden/>
          </w:rPr>
          <w:instrText xml:space="preserve"> PAGEREF _Toc37188631 \h </w:instrText>
        </w:r>
        <w:r w:rsidR="005112E5">
          <w:rPr>
            <w:noProof/>
            <w:webHidden/>
          </w:rPr>
        </w:r>
        <w:r w:rsidR="005112E5">
          <w:rPr>
            <w:noProof/>
            <w:webHidden/>
          </w:rPr>
          <w:fldChar w:fldCharType="separate"/>
        </w:r>
        <w:r w:rsidR="009D1BC5">
          <w:rPr>
            <w:noProof/>
            <w:webHidden/>
          </w:rPr>
          <w:t>66</w:t>
        </w:r>
        <w:r w:rsidR="005112E5">
          <w:rPr>
            <w:noProof/>
            <w:webHidden/>
          </w:rPr>
          <w:fldChar w:fldCharType="end"/>
        </w:r>
      </w:hyperlink>
    </w:p>
    <w:p w14:paraId="433182E3" w14:textId="77542B5F"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32" w:history="1">
        <w:r w:rsidR="005112E5" w:rsidRPr="00A17891">
          <w:rPr>
            <w:rStyle w:val="Hypertextovodkaz"/>
            <w:noProof/>
          </w:rPr>
          <w:t>7.2.2 Průběh výuky a didaktické pomůcky při výuce o regionu</w:t>
        </w:r>
        <w:r w:rsidR="005112E5">
          <w:rPr>
            <w:noProof/>
            <w:webHidden/>
          </w:rPr>
          <w:tab/>
        </w:r>
        <w:r w:rsidR="005112E5">
          <w:rPr>
            <w:noProof/>
            <w:webHidden/>
          </w:rPr>
          <w:fldChar w:fldCharType="begin"/>
        </w:r>
        <w:r w:rsidR="005112E5">
          <w:rPr>
            <w:noProof/>
            <w:webHidden/>
          </w:rPr>
          <w:instrText xml:space="preserve"> PAGEREF _Toc37188632 \h </w:instrText>
        </w:r>
        <w:r w:rsidR="005112E5">
          <w:rPr>
            <w:noProof/>
            <w:webHidden/>
          </w:rPr>
        </w:r>
        <w:r w:rsidR="005112E5">
          <w:rPr>
            <w:noProof/>
            <w:webHidden/>
          </w:rPr>
          <w:fldChar w:fldCharType="separate"/>
        </w:r>
        <w:r w:rsidR="009D1BC5">
          <w:rPr>
            <w:noProof/>
            <w:webHidden/>
          </w:rPr>
          <w:t>67</w:t>
        </w:r>
        <w:r w:rsidR="005112E5">
          <w:rPr>
            <w:noProof/>
            <w:webHidden/>
          </w:rPr>
          <w:fldChar w:fldCharType="end"/>
        </w:r>
      </w:hyperlink>
    </w:p>
    <w:p w14:paraId="5D770F29" w14:textId="1555D809"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33" w:history="1">
        <w:r w:rsidR="005112E5" w:rsidRPr="00A17891">
          <w:rPr>
            <w:rStyle w:val="Hypertextovodkaz"/>
            <w:noProof/>
          </w:rPr>
          <w:t>7.3 Základní škola Rokytnice Vsetín</w:t>
        </w:r>
        <w:r w:rsidR="005112E5">
          <w:rPr>
            <w:noProof/>
            <w:webHidden/>
          </w:rPr>
          <w:tab/>
        </w:r>
        <w:r w:rsidR="005112E5">
          <w:rPr>
            <w:noProof/>
            <w:webHidden/>
          </w:rPr>
          <w:fldChar w:fldCharType="begin"/>
        </w:r>
        <w:r w:rsidR="005112E5">
          <w:rPr>
            <w:noProof/>
            <w:webHidden/>
          </w:rPr>
          <w:instrText xml:space="preserve"> PAGEREF _Toc37188633 \h </w:instrText>
        </w:r>
        <w:r w:rsidR="005112E5">
          <w:rPr>
            <w:noProof/>
            <w:webHidden/>
          </w:rPr>
        </w:r>
        <w:r w:rsidR="005112E5">
          <w:rPr>
            <w:noProof/>
            <w:webHidden/>
          </w:rPr>
          <w:fldChar w:fldCharType="separate"/>
        </w:r>
        <w:r w:rsidR="009D1BC5">
          <w:rPr>
            <w:noProof/>
            <w:webHidden/>
          </w:rPr>
          <w:t>71</w:t>
        </w:r>
        <w:r w:rsidR="005112E5">
          <w:rPr>
            <w:noProof/>
            <w:webHidden/>
          </w:rPr>
          <w:fldChar w:fldCharType="end"/>
        </w:r>
      </w:hyperlink>
    </w:p>
    <w:p w14:paraId="3B8D89C9" w14:textId="6CB9D936"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34" w:history="1">
        <w:r w:rsidR="005112E5" w:rsidRPr="00A17891">
          <w:rPr>
            <w:rStyle w:val="Hypertextovodkaz"/>
            <w:noProof/>
          </w:rPr>
          <w:t>7.3.1 Výuka na dané škole</w:t>
        </w:r>
        <w:r w:rsidR="005112E5">
          <w:rPr>
            <w:noProof/>
            <w:webHidden/>
          </w:rPr>
          <w:tab/>
        </w:r>
        <w:r w:rsidR="005112E5">
          <w:rPr>
            <w:noProof/>
            <w:webHidden/>
          </w:rPr>
          <w:fldChar w:fldCharType="begin"/>
        </w:r>
        <w:r w:rsidR="005112E5">
          <w:rPr>
            <w:noProof/>
            <w:webHidden/>
          </w:rPr>
          <w:instrText xml:space="preserve"> PAGEREF _Toc37188634 \h </w:instrText>
        </w:r>
        <w:r w:rsidR="005112E5">
          <w:rPr>
            <w:noProof/>
            <w:webHidden/>
          </w:rPr>
        </w:r>
        <w:r w:rsidR="005112E5">
          <w:rPr>
            <w:noProof/>
            <w:webHidden/>
          </w:rPr>
          <w:fldChar w:fldCharType="separate"/>
        </w:r>
        <w:r w:rsidR="009D1BC5">
          <w:rPr>
            <w:noProof/>
            <w:webHidden/>
          </w:rPr>
          <w:t>72</w:t>
        </w:r>
        <w:r w:rsidR="005112E5">
          <w:rPr>
            <w:noProof/>
            <w:webHidden/>
          </w:rPr>
          <w:fldChar w:fldCharType="end"/>
        </w:r>
      </w:hyperlink>
    </w:p>
    <w:p w14:paraId="3FEBC175" w14:textId="2E0489D8"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35" w:history="1">
        <w:r w:rsidR="005112E5" w:rsidRPr="00A17891">
          <w:rPr>
            <w:rStyle w:val="Hypertextovodkaz"/>
            <w:noProof/>
          </w:rPr>
          <w:t>7.3.2 Průběh výuky a didaktické pomůcky při výuce o regionu</w:t>
        </w:r>
        <w:r w:rsidR="005112E5">
          <w:rPr>
            <w:noProof/>
            <w:webHidden/>
          </w:rPr>
          <w:tab/>
        </w:r>
        <w:r w:rsidR="005112E5">
          <w:rPr>
            <w:noProof/>
            <w:webHidden/>
          </w:rPr>
          <w:fldChar w:fldCharType="begin"/>
        </w:r>
        <w:r w:rsidR="005112E5">
          <w:rPr>
            <w:noProof/>
            <w:webHidden/>
          </w:rPr>
          <w:instrText xml:space="preserve"> PAGEREF _Toc37188635 \h </w:instrText>
        </w:r>
        <w:r w:rsidR="005112E5">
          <w:rPr>
            <w:noProof/>
            <w:webHidden/>
          </w:rPr>
        </w:r>
        <w:r w:rsidR="005112E5">
          <w:rPr>
            <w:noProof/>
            <w:webHidden/>
          </w:rPr>
          <w:fldChar w:fldCharType="separate"/>
        </w:r>
        <w:r w:rsidR="009D1BC5">
          <w:rPr>
            <w:noProof/>
            <w:webHidden/>
          </w:rPr>
          <w:t>73</w:t>
        </w:r>
        <w:r w:rsidR="005112E5">
          <w:rPr>
            <w:noProof/>
            <w:webHidden/>
          </w:rPr>
          <w:fldChar w:fldCharType="end"/>
        </w:r>
      </w:hyperlink>
    </w:p>
    <w:p w14:paraId="52696C63" w14:textId="58BDA4C8" w:rsidR="005112E5" w:rsidRDefault="008158FF">
      <w:pPr>
        <w:pStyle w:val="Obsah2"/>
        <w:rPr>
          <w:rFonts w:asciiTheme="minorHAnsi" w:eastAsiaTheme="minorEastAsia" w:hAnsiTheme="minorHAnsi"/>
          <w:b w:val="0"/>
          <w:bCs w:val="0"/>
          <w:sz w:val="22"/>
          <w:szCs w:val="22"/>
          <w:lang w:eastAsia="cs-CZ"/>
        </w:rPr>
      </w:pPr>
      <w:hyperlink w:anchor="_Toc37188636" w:history="1">
        <w:r w:rsidR="005112E5" w:rsidRPr="00A17891">
          <w:rPr>
            <w:rStyle w:val="Hypertextovodkaz"/>
          </w:rPr>
          <w:t>8 Didaktický test</w:t>
        </w:r>
        <w:r w:rsidR="005112E5">
          <w:rPr>
            <w:webHidden/>
          </w:rPr>
          <w:tab/>
        </w:r>
        <w:r w:rsidR="005112E5">
          <w:rPr>
            <w:webHidden/>
          </w:rPr>
          <w:fldChar w:fldCharType="begin"/>
        </w:r>
        <w:r w:rsidR="005112E5">
          <w:rPr>
            <w:webHidden/>
          </w:rPr>
          <w:instrText xml:space="preserve"> PAGEREF _Toc37188636 \h </w:instrText>
        </w:r>
        <w:r w:rsidR="005112E5">
          <w:rPr>
            <w:webHidden/>
          </w:rPr>
        </w:r>
        <w:r w:rsidR="005112E5">
          <w:rPr>
            <w:webHidden/>
          </w:rPr>
          <w:fldChar w:fldCharType="separate"/>
        </w:r>
        <w:r w:rsidR="009D1BC5">
          <w:rPr>
            <w:webHidden/>
          </w:rPr>
          <w:t>76</w:t>
        </w:r>
        <w:r w:rsidR="005112E5">
          <w:rPr>
            <w:webHidden/>
          </w:rPr>
          <w:fldChar w:fldCharType="end"/>
        </w:r>
      </w:hyperlink>
    </w:p>
    <w:p w14:paraId="316FE55C" w14:textId="100D3F34" w:rsidR="005112E5" w:rsidRDefault="008158FF">
      <w:pPr>
        <w:pStyle w:val="Obsah2"/>
        <w:rPr>
          <w:rFonts w:asciiTheme="minorHAnsi" w:eastAsiaTheme="minorEastAsia" w:hAnsiTheme="minorHAnsi"/>
          <w:b w:val="0"/>
          <w:bCs w:val="0"/>
          <w:sz w:val="22"/>
          <w:szCs w:val="22"/>
          <w:lang w:eastAsia="cs-CZ"/>
        </w:rPr>
      </w:pPr>
      <w:hyperlink w:anchor="_Toc37188637" w:history="1">
        <w:r w:rsidR="005112E5" w:rsidRPr="00A17891">
          <w:rPr>
            <w:rStyle w:val="Hypertextovodkaz"/>
          </w:rPr>
          <w:t>9 Výsledky žáků na jednotlivých ZŠ</w:t>
        </w:r>
        <w:r w:rsidR="005112E5">
          <w:rPr>
            <w:webHidden/>
          </w:rPr>
          <w:tab/>
        </w:r>
        <w:r w:rsidR="005112E5">
          <w:rPr>
            <w:webHidden/>
          </w:rPr>
          <w:fldChar w:fldCharType="begin"/>
        </w:r>
        <w:r w:rsidR="005112E5">
          <w:rPr>
            <w:webHidden/>
          </w:rPr>
          <w:instrText xml:space="preserve"> PAGEREF _Toc37188637 \h </w:instrText>
        </w:r>
        <w:r w:rsidR="005112E5">
          <w:rPr>
            <w:webHidden/>
          </w:rPr>
        </w:r>
        <w:r w:rsidR="005112E5">
          <w:rPr>
            <w:webHidden/>
          </w:rPr>
          <w:fldChar w:fldCharType="separate"/>
        </w:r>
        <w:r w:rsidR="009D1BC5">
          <w:rPr>
            <w:webHidden/>
          </w:rPr>
          <w:t>77</w:t>
        </w:r>
        <w:r w:rsidR="005112E5">
          <w:rPr>
            <w:webHidden/>
          </w:rPr>
          <w:fldChar w:fldCharType="end"/>
        </w:r>
      </w:hyperlink>
    </w:p>
    <w:p w14:paraId="2CBEDAA2" w14:textId="6626F42F"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38" w:history="1">
        <w:r w:rsidR="005112E5" w:rsidRPr="00A17891">
          <w:rPr>
            <w:rStyle w:val="Hypertextovodkaz"/>
            <w:noProof/>
          </w:rPr>
          <w:t>9.1 Průměrné výsledky testů o regionu a městu – ČR a Španělsko</w:t>
        </w:r>
        <w:r w:rsidR="005112E5">
          <w:rPr>
            <w:noProof/>
            <w:webHidden/>
          </w:rPr>
          <w:tab/>
        </w:r>
        <w:r w:rsidR="005112E5">
          <w:rPr>
            <w:noProof/>
            <w:webHidden/>
          </w:rPr>
          <w:fldChar w:fldCharType="begin"/>
        </w:r>
        <w:r w:rsidR="005112E5">
          <w:rPr>
            <w:noProof/>
            <w:webHidden/>
          </w:rPr>
          <w:instrText xml:space="preserve"> PAGEREF _Toc37188638 \h </w:instrText>
        </w:r>
        <w:r w:rsidR="005112E5">
          <w:rPr>
            <w:noProof/>
            <w:webHidden/>
          </w:rPr>
        </w:r>
        <w:r w:rsidR="005112E5">
          <w:rPr>
            <w:noProof/>
            <w:webHidden/>
          </w:rPr>
          <w:fldChar w:fldCharType="separate"/>
        </w:r>
        <w:r w:rsidR="009D1BC5">
          <w:rPr>
            <w:noProof/>
            <w:webHidden/>
          </w:rPr>
          <w:t>78</w:t>
        </w:r>
        <w:r w:rsidR="005112E5">
          <w:rPr>
            <w:noProof/>
            <w:webHidden/>
          </w:rPr>
          <w:fldChar w:fldCharType="end"/>
        </w:r>
      </w:hyperlink>
    </w:p>
    <w:p w14:paraId="30D63505" w14:textId="56A16146"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39" w:history="1">
        <w:r w:rsidR="005112E5" w:rsidRPr="00A17891">
          <w:rPr>
            <w:rStyle w:val="Hypertextovodkaz"/>
            <w:noProof/>
          </w:rPr>
          <w:t>9.2 Výsledky jednotlivých položek z dotazníku</w:t>
        </w:r>
        <w:r w:rsidR="005112E5">
          <w:rPr>
            <w:noProof/>
            <w:webHidden/>
          </w:rPr>
          <w:tab/>
        </w:r>
        <w:r w:rsidR="005112E5">
          <w:rPr>
            <w:noProof/>
            <w:webHidden/>
          </w:rPr>
          <w:fldChar w:fldCharType="begin"/>
        </w:r>
        <w:r w:rsidR="005112E5">
          <w:rPr>
            <w:noProof/>
            <w:webHidden/>
          </w:rPr>
          <w:instrText xml:space="preserve"> PAGEREF _Toc37188639 \h </w:instrText>
        </w:r>
        <w:r w:rsidR="005112E5">
          <w:rPr>
            <w:noProof/>
            <w:webHidden/>
          </w:rPr>
        </w:r>
        <w:r w:rsidR="005112E5">
          <w:rPr>
            <w:noProof/>
            <w:webHidden/>
          </w:rPr>
          <w:fldChar w:fldCharType="separate"/>
        </w:r>
        <w:r w:rsidR="009D1BC5">
          <w:rPr>
            <w:noProof/>
            <w:webHidden/>
          </w:rPr>
          <w:t>82</w:t>
        </w:r>
        <w:r w:rsidR="005112E5">
          <w:rPr>
            <w:noProof/>
            <w:webHidden/>
          </w:rPr>
          <w:fldChar w:fldCharType="end"/>
        </w:r>
      </w:hyperlink>
    </w:p>
    <w:p w14:paraId="24BCD530" w14:textId="0A80437A"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40" w:history="1">
        <w:r w:rsidR="005112E5" w:rsidRPr="00A17891">
          <w:rPr>
            <w:rStyle w:val="Hypertextovodkaz"/>
            <w:noProof/>
          </w:rPr>
          <w:t>9.3 Skóre jednotlivých škol</w:t>
        </w:r>
        <w:r w:rsidR="005112E5">
          <w:rPr>
            <w:noProof/>
            <w:webHidden/>
          </w:rPr>
          <w:tab/>
        </w:r>
        <w:r w:rsidR="005112E5">
          <w:rPr>
            <w:noProof/>
            <w:webHidden/>
          </w:rPr>
          <w:fldChar w:fldCharType="begin"/>
        </w:r>
        <w:r w:rsidR="005112E5">
          <w:rPr>
            <w:noProof/>
            <w:webHidden/>
          </w:rPr>
          <w:instrText xml:space="preserve"> PAGEREF _Toc37188640 \h </w:instrText>
        </w:r>
        <w:r w:rsidR="005112E5">
          <w:rPr>
            <w:noProof/>
            <w:webHidden/>
          </w:rPr>
        </w:r>
        <w:r w:rsidR="005112E5">
          <w:rPr>
            <w:noProof/>
            <w:webHidden/>
          </w:rPr>
          <w:fldChar w:fldCharType="separate"/>
        </w:r>
        <w:r w:rsidR="009D1BC5">
          <w:rPr>
            <w:noProof/>
            <w:webHidden/>
          </w:rPr>
          <w:t>90</w:t>
        </w:r>
        <w:r w:rsidR="005112E5">
          <w:rPr>
            <w:noProof/>
            <w:webHidden/>
          </w:rPr>
          <w:fldChar w:fldCharType="end"/>
        </w:r>
      </w:hyperlink>
    </w:p>
    <w:p w14:paraId="7B4B5A24" w14:textId="23E559FD" w:rsidR="005112E5" w:rsidRDefault="008158FF">
      <w:pPr>
        <w:pStyle w:val="Obsah2"/>
        <w:rPr>
          <w:rFonts w:asciiTheme="minorHAnsi" w:eastAsiaTheme="minorEastAsia" w:hAnsiTheme="minorHAnsi"/>
          <w:b w:val="0"/>
          <w:bCs w:val="0"/>
          <w:sz w:val="22"/>
          <w:szCs w:val="22"/>
          <w:lang w:eastAsia="cs-CZ"/>
        </w:rPr>
      </w:pPr>
      <w:hyperlink w:anchor="_Toc37188641" w:history="1">
        <w:r w:rsidR="005112E5" w:rsidRPr="00A17891">
          <w:rPr>
            <w:rStyle w:val="Hypertextovodkaz"/>
          </w:rPr>
          <w:t>10. Shrnutí zjištěných faktů v rámci dílčích otázek</w:t>
        </w:r>
        <w:r w:rsidR="005112E5">
          <w:rPr>
            <w:webHidden/>
          </w:rPr>
          <w:tab/>
        </w:r>
        <w:r w:rsidR="005112E5">
          <w:rPr>
            <w:webHidden/>
          </w:rPr>
          <w:fldChar w:fldCharType="begin"/>
        </w:r>
        <w:r w:rsidR="005112E5">
          <w:rPr>
            <w:webHidden/>
          </w:rPr>
          <w:instrText xml:space="preserve"> PAGEREF _Toc37188641 \h </w:instrText>
        </w:r>
        <w:r w:rsidR="005112E5">
          <w:rPr>
            <w:webHidden/>
          </w:rPr>
        </w:r>
        <w:r w:rsidR="005112E5">
          <w:rPr>
            <w:webHidden/>
          </w:rPr>
          <w:fldChar w:fldCharType="separate"/>
        </w:r>
        <w:r w:rsidR="009D1BC5">
          <w:rPr>
            <w:webHidden/>
          </w:rPr>
          <w:t>92</w:t>
        </w:r>
        <w:r w:rsidR="005112E5">
          <w:rPr>
            <w:webHidden/>
          </w:rPr>
          <w:fldChar w:fldCharType="end"/>
        </w:r>
      </w:hyperlink>
    </w:p>
    <w:p w14:paraId="14CE10C4" w14:textId="714757C8"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42" w:history="1">
        <w:r w:rsidR="005112E5" w:rsidRPr="00A17891">
          <w:rPr>
            <w:rStyle w:val="Hypertextovodkaz"/>
            <w:noProof/>
          </w:rPr>
          <w:t>10.1 Komparace jednotlivých škol – ČR, Španělsko</w:t>
        </w:r>
        <w:r w:rsidR="005112E5">
          <w:rPr>
            <w:noProof/>
            <w:webHidden/>
          </w:rPr>
          <w:tab/>
        </w:r>
        <w:r w:rsidR="005112E5">
          <w:rPr>
            <w:noProof/>
            <w:webHidden/>
          </w:rPr>
          <w:fldChar w:fldCharType="begin"/>
        </w:r>
        <w:r w:rsidR="005112E5">
          <w:rPr>
            <w:noProof/>
            <w:webHidden/>
          </w:rPr>
          <w:instrText xml:space="preserve"> PAGEREF _Toc37188642 \h </w:instrText>
        </w:r>
        <w:r w:rsidR="005112E5">
          <w:rPr>
            <w:noProof/>
            <w:webHidden/>
          </w:rPr>
        </w:r>
        <w:r w:rsidR="005112E5">
          <w:rPr>
            <w:noProof/>
            <w:webHidden/>
          </w:rPr>
          <w:fldChar w:fldCharType="separate"/>
        </w:r>
        <w:r w:rsidR="009D1BC5">
          <w:rPr>
            <w:noProof/>
            <w:webHidden/>
          </w:rPr>
          <w:t>93</w:t>
        </w:r>
        <w:r w:rsidR="005112E5">
          <w:rPr>
            <w:noProof/>
            <w:webHidden/>
          </w:rPr>
          <w:fldChar w:fldCharType="end"/>
        </w:r>
      </w:hyperlink>
    </w:p>
    <w:p w14:paraId="4065E214" w14:textId="628B05A3" w:rsidR="005112E5" w:rsidRDefault="008158FF">
      <w:pPr>
        <w:pStyle w:val="Obsah3"/>
        <w:tabs>
          <w:tab w:val="right" w:leader="dot" w:pos="9062"/>
        </w:tabs>
        <w:rPr>
          <w:rFonts w:asciiTheme="minorHAnsi" w:eastAsiaTheme="minorEastAsia" w:hAnsiTheme="minorHAnsi"/>
          <w:noProof/>
          <w:sz w:val="22"/>
          <w:szCs w:val="22"/>
          <w:lang w:eastAsia="cs-CZ"/>
        </w:rPr>
      </w:pPr>
      <w:hyperlink w:anchor="_Toc37188643" w:history="1">
        <w:r w:rsidR="005112E5" w:rsidRPr="00A17891">
          <w:rPr>
            <w:rStyle w:val="Hypertextovodkaz"/>
            <w:noProof/>
          </w:rPr>
          <w:t>10.2 Doporučení při výuce o regionu</w:t>
        </w:r>
        <w:r w:rsidR="005112E5">
          <w:rPr>
            <w:noProof/>
            <w:webHidden/>
          </w:rPr>
          <w:tab/>
        </w:r>
        <w:r w:rsidR="005112E5">
          <w:rPr>
            <w:noProof/>
            <w:webHidden/>
          </w:rPr>
          <w:fldChar w:fldCharType="begin"/>
        </w:r>
        <w:r w:rsidR="005112E5">
          <w:rPr>
            <w:noProof/>
            <w:webHidden/>
          </w:rPr>
          <w:instrText xml:space="preserve"> PAGEREF _Toc37188643 \h </w:instrText>
        </w:r>
        <w:r w:rsidR="005112E5">
          <w:rPr>
            <w:noProof/>
            <w:webHidden/>
          </w:rPr>
        </w:r>
        <w:r w:rsidR="005112E5">
          <w:rPr>
            <w:noProof/>
            <w:webHidden/>
          </w:rPr>
          <w:fldChar w:fldCharType="separate"/>
        </w:r>
        <w:r w:rsidR="009D1BC5">
          <w:rPr>
            <w:noProof/>
            <w:webHidden/>
          </w:rPr>
          <w:t>93</w:t>
        </w:r>
        <w:r w:rsidR="005112E5">
          <w:rPr>
            <w:noProof/>
            <w:webHidden/>
          </w:rPr>
          <w:fldChar w:fldCharType="end"/>
        </w:r>
      </w:hyperlink>
    </w:p>
    <w:p w14:paraId="1F9EFFEB" w14:textId="506C1E39" w:rsidR="005112E5" w:rsidRDefault="008158FF">
      <w:pPr>
        <w:pStyle w:val="Obsah2"/>
        <w:rPr>
          <w:rFonts w:asciiTheme="minorHAnsi" w:eastAsiaTheme="minorEastAsia" w:hAnsiTheme="minorHAnsi"/>
          <w:b w:val="0"/>
          <w:bCs w:val="0"/>
          <w:sz w:val="22"/>
          <w:szCs w:val="22"/>
          <w:lang w:eastAsia="cs-CZ"/>
        </w:rPr>
      </w:pPr>
      <w:hyperlink w:anchor="_Toc37188644" w:history="1">
        <w:r w:rsidR="005112E5" w:rsidRPr="00A17891">
          <w:rPr>
            <w:rStyle w:val="Hypertextovodkaz"/>
            <w:iCs/>
          </w:rPr>
          <w:t>Závěr</w:t>
        </w:r>
        <w:r w:rsidR="005112E5">
          <w:rPr>
            <w:webHidden/>
          </w:rPr>
          <w:tab/>
        </w:r>
        <w:r w:rsidR="005112E5">
          <w:rPr>
            <w:webHidden/>
          </w:rPr>
          <w:fldChar w:fldCharType="begin"/>
        </w:r>
        <w:r w:rsidR="005112E5">
          <w:rPr>
            <w:webHidden/>
          </w:rPr>
          <w:instrText xml:space="preserve"> PAGEREF _Toc37188644 \h </w:instrText>
        </w:r>
        <w:r w:rsidR="005112E5">
          <w:rPr>
            <w:webHidden/>
          </w:rPr>
        </w:r>
        <w:r w:rsidR="005112E5">
          <w:rPr>
            <w:webHidden/>
          </w:rPr>
          <w:fldChar w:fldCharType="separate"/>
        </w:r>
        <w:r w:rsidR="009D1BC5">
          <w:rPr>
            <w:webHidden/>
          </w:rPr>
          <w:t>95</w:t>
        </w:r>
        <w:r w:rsidR="005112E5">
          <w:rPr>
            <w:webHidden/>
          </w:rPr>
          <w:fldChar w:fldCharType="end"/>
        </w:r>
      </w:hyperlink>
    </w:p>
    <w:p w14:paraId="31CCAE5E" w14:textId="22A39BE8"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45" w:history="1">
        <w:r w:rsidR="005112E5" w:rsidRPr="00A17891">
          <w:rPr>
            <w:rStyle w:val="Hypertextovodkaz"/>
            <w:noProof/>
          </w:rPr>
          <w:t>Seznam použité literatury</w:t>
        </w:r>
        <w:r w:rsidR="005112E5">
          <w:rPr>
            <w:noProof/>
            <w:webHidden/>
          </w:rPr>
          <w:tab/>
        </w:r>
        <w:r w:rsidR="005112E5">
          <w:rPr>
            <w:noProof/>
            <w:webHidden/>
          </w:rPr>
          <w:fldChar w:fldCharType="begin"/>
        </w:r>
        <w:r w:rsidR="005112E5">
          <w:rPr>
            <w:noProof/>
            <w:webHidden/>
          </w:rPr>
          <w:instrText xml:space="preserve"> PAGEREF _Toc37188645 \h </w:instrText>
        </w:r>
        <w:r w:rsidR="005112E5">
          <w:rPr>
            <w:noProof/>
            <w:webHidden/>
          </w:rPr>
        </w:r>
        <w:r w:rsidR="005112E5">
          <w:rPr>
            <w:noProof/>
            <w:webHidden/>
          </w:rPr>
          <w:fldChar w:fldCharType="separate"/>
        </w:r>
        <w:r w:rsidR="009D1BC5">
          <w:rPr>
            <w:noProof/>
            <w:webHidden/>
          </w:rPr>
          <w:t>96</w:t>
        </w:r>
        <w:r w:rsidR="005112E5">
          <w:rPr>
            <w:noProof/>
            <w:webHidden/>
          </w:rPr>
          <w:fldChar w:fldCharType="end"/>
        </w:r>
      </w:hyperlink>
    </w:p>
    <w:p w14:paraId="144A1761" w14:textId="04146A22"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46" w:history="1">
        <w:r w:rsidR="005112E5" w:rsidRPr="00A17891">
          <w:rPr>
            <w:rStyle w:val="Hypertextovodkaz"/>
            <w:noProof/>
          </w:rPr>
          <w:t>Seznam použitých internetových zdrojů</w:t>
        </w:r>
        <w:r w:rsidR="005112E5">
          <w:rPr>
            <w:noProof/>
            <w:webHidden/>
          </w:rPr>
          <w:tab/>
        </w:r>
        <w:r w:rsidR="005112E5">
          <w:rPr>
            <w:noProof/>
            <w:webHidden/>
          </w:rPr>
          <w:fldChar w:fldCharType="begin"/>
        </w:r>
        <w:r w:rsidR="005112E5">
          <w:rPr>
            <w:noProof/>
            <w:webHidden/>
          </w:rPr>
          <w:instrText xml:space="preserve"> PAGEREF _Toc37188646 \h </w:instrText>
        </w:r>
        <w:r w:rsidR="005112E5">
          <w:rPr>
            <w:noProof/>
            <w:webHidden/>
          </w:rPr>
        </w:r>
        <w:r w:rsidR="005112E5">
          <w:rPr>
            <w:noProof/>
            <w:webHidden/>
          </w:rPr>
          <w:fldChar w:fldCharType="separate"/>
        </w:r>
        <w:r w:rsidR="009D1BC5">
          <w:rPr>
            <w:noProof/>
            <w:webHidden/>
          </w:rPr>
          <w:t>98</w:t>
        </w:r>
        <w:r w:rsidR="005112E5">
          <w:rPr>
            <w:noProof/>
            <w:webHidden/>
          </w:rPr>
          <w:fldChar w:fldCharType="end"/>
        </w:r>
      </w:hyperlink>
    </w:p>
    <w:p w14:paraId="796FA5CC" w14:textId="0702CBD9"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47" w:history="1">
        <w:r w:rsidR="005112E5" w:rsidRPr="00A17891">
          <w:rPr>
            <w:rStyle w:val="Hypertextovodkaz"/>
            <w:noProof/>
          </w:rPr>
          <w:t>Seznam grafů</w:t>
        </w:r>
        <w:r w:rsidR="005112E5">
          <w:rPr>
            <w:noProof/>
            <w:webHidden/>
          </w:rPr>
          <w:tab/>
        </w:r>
        <w:r w:rsidR="005112E5">
          <w:rPr>
            <w:noProof/>
            <w:webHidden/>
          </w:rPr>
          <w:fldChar w:fldCharType="begin"/>
        </w:r>
        <w:r w:rsidR="005112E5">
          <w:rPr>
            <w:noProof/>
            <w:webHidden/>
          </w:rPr>
          <w:instrText xml:space="preserve"> PAGEREF _Toc37188647 \h </w:instrText>
        </w:r>
        <w:r w:rsidR="005112E5">
          <w:rPr>
            <w:noProof/>
            <w:webHidden/>
          </w:rPr>
        </w:r>
        <w:r w:rsidR="005112E5">
          <w:rPr>
            <w:noProof/>
            <w:webHidden/>
          </w:rPr>
          <w:fldChar w:fldCharType="separate"/>
        </w:r>
        <w:r w:rsidR="009D1BC5">
          <w:rPr>
            <w:noProof/>
            <w:webHidden/>
          </w:rPr>
          <w:t>100</w:t>
        </w:r>
        <w:r w:rsidR="005112E5">
          <w:rPr>
            <w:noProof/>
            <w:webHidden/>
          </w:rPr>
          <w:fldChar w:fldCharType="end"/>
        </w:r>
      </w:hyperlink>
    </w:p>
    <w:p w14:paraId="4B3880D7" w14:textId="3DB2CDD8"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48" w:history="1">
        <w:r w:rsidR="005112E5" w:rsidRPr="00A17891">
          <w:rPr>
            <w:rStyle w:val="Hypertextovodkaz"/>
            <w:noProof/>
          </w:rPr>
          <w:t>Seznam tabulek</w:t>
        </w:r>
        <w:r w:rsidR="005112E5">
          <w:rPr>
            <w:noProof/>
            <w:webHidden/>
          </w:rPr>
          <w:tab/>
        </w:r>
        <w:r w:rsidR="005112E5">
          <w:rPr>
            <w:noProof/>
            <w:webHidden/>
          </w:rPr>
          <w:fldChar w:fldCharType="begin"/>
        </w:r>
        <w:r w:rsidR="005112E5">
          <w:rPr>
            <w:noProof/>
            <w:webHidden/>
          </w:rPr>
          <w:instrText xml:space="preserve"> PAGEREF _Toc37188648 \h </w:instrText>
        </w:r>
        <w:r w:rsidR="005112E5">
          <w:rPr>
            <w:noProof/>
            <w:webHidden/>
          </w:rPr>
        </w:r>
        <w:r w:rsidR="005112E5">
          <w:rPr>
            <w:noProof/>
            <w:webHidden/>
          </w:rPr>
          <w:fldChar w:fldCharType="separate"/>
        </w:r>
        <w:r w:rsidR="009D1BC5">
          <w:rPr>
            <w:noProof/>
            <w:webHidden/>
          </w:rPr>
          <w:t>101</w:t>
        </w:r>
        <w:r w:rsidR="005112E5">
          <w:rPr>
            <w:noProof/>
            <w:webHidden/>
          </w:rPr>
          <w:fldChar w:fldCharType="end"/>
        </w:r>
      </w:hyperlink>
    </w:p>
    <w:p w14:paraId="51B38A27" w14:textId="16532EF1"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49" w:history="1">
        <w:r w:rsidR="005112E5" w:rsidRPr="00A17891">
          <w:rPr>
            <w:rStyle w:val="Hypertextovodkaz"/>
            <w:noProof/>
          </w:rPr>
          <w:t>Seznam příloh</w:t>
        </w:r>
        <w:r w:rsidR="005112E5">
          <w:rPr>
            <w:noProof/>
            <w:webHidden/>
          </w:rPr>
          <w:tab/>
        </w:r>
        <w:r w:rsidR="005112E5">
          <w:rPr>
            <w:noProof/>
            <w:webHidden/>
          </w:rPr>
          <w:fldChar w:fldCharType="begin"/>
        </w:r>
        <w:r w:rsidR="005112E5">
          <w:rPr>
            <w:noProof/>
            <w:webHidden/>
          </w:rPr>
          <w:instrText xml:space="preserve"> PAGEREF _Toc37188649 \h </w:instrText>
        </w:r>
        <w:r w:rsidR="005112E5">
          <w:rPr>
            <w:noProof/>
            <w:webHidden/>
          </w:rPr>
        </w:r>
        <w:r w:rsidR="005112E5">
          <w:rPr>
            <w:noProof/>
            <w:webHidden/>
          </w:rPr>
          <w:fldChar w:fldCharType="separate"/>
        </w:r>
        <w:r w:rsidR="009D1BC5">
          <w:rPr>
            <w:noProof/>
            <w:webHidden/>
          </w:rPr>
          <w:t>102</w:t>
        </w:r>
        <w:r w:rsidR="005112E5">
          <w:rPr>
            <w:noProof/>
            <w:webHidden/>
          </w:rPr>
          <w:fldChar w:fldCharType="end"/>
        </w:r>
      </w:hyperlink>
    </w:p>
    <w:p w14:paraId="6FC7D008" w14:textId="7E5D8E09"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50" w:history="1">
        <w:r w:rsidR="005112E5" w:rsidRPr="00A17891">
          <w:rPr>
            <w:rStyle w:val="Hypertextovodkaz"/>
            <w:noProof/>
          </w:rPr>
          <w:t>Příloha č. 1: Didaktický test v diplomové práci ve španělštině</w:t>
        </w:r>
        <w:r w:rsidR="005112E5">
          <w:rPr>
            <w:noProof/>
            <w:webHidden/>
          </w:rPr>
          <w:tab/>
        </w:r>
        <w:r w:rsidR="005112E5">
          <w:rPr>
            <w:noProof/>
            <w:webHidden/>
          </w:rPr>
          <w:fldChar w:fldCharType="begin"/>
        </w:r>
        <w:r w:rsidR="005112E5">
          <w:rPr>
            <w:noProof/>
            <w:webHidden/>
          </w:rPr>
          <w:instrText xml:space="preserve"> PAGEREF _Toc37188650 \h </w:instrText>
        </w:r>
        <w:r w:rsidR="005112E5">
          <w:rPr>
            <w:noProof/>
            <w:webHidden/>
          </w:rPr>
        </w:r>
        <w:r w:rsidR="005112E5">
          <w:rPr>
            <w:noProof/>
            <w:webHidden/>
          </w:rPr>
          <w:fldChar w:fldCharType="separate"/>
        </w:r>
        <w:r w:rsidR="009D1BC5">
          <w:rPr>
            <w:noProof/>
            <w:webHidden/>
          </w:rPr>
          <w:t>103</w:t>
        </w:r>
        <w:r w:rsidR="005112E5">
          <w:rPr>
            <w:noProof/>
            <w:webHidden/>
          </w:rPr>
          <w:fldChar w:fldCharType="end"/>
        </w:r>
      </w:hyperlink>
    </w:p>
    <w:p w14:paraId="5F84C940" w14:textId="0A3D8668"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51" w:history="1">
        <w:r w:rsidR="005112E5" w:rsidRPr="00A17891">
          <w:rPr>
            <w:rStyle w:val="Hypertextovodkaz"/>
            <w:noProof/>
          </w:rPr>
          <w:t>Příloha č. 2: Didaktický test v diplomové práci v angličtině</w:t>
        </w:r>
        <w:r w:rsidR="005112E5">
          <w:rPr>
            <w:noProof/>
            <w:webHidden/>
          </w:rPr>
          <w:tab/>
        </w:r>
        <w:r w:rsidR="005112E5">
          <w:rPr>
            <w:noProof/>
            <w:webHidden/>
          </w:rPr>
          <w:fldChar w:fldCharType="begin"/>
        </w:r>
        <w:r w:rsidR="005112E5">
          <w:rPr>
            <w:noProof/>
            <w:webHidden/>
          </w:rPr>
          <w:instrText xml:space="preserve"> PAGEREF _Toc37188651 \h </w:instrText>
        </w:r>
        <w:r w:rsidR="005112E5">
          <w:rPr>
            <w:noProof/>
            <w:webHidden/>
          </w:rPr>
        </w:r>
        <w:r w:rsidR="005112E5">
          <w:rPr>
            <w:noProof/>
            <w:webHidden/>
          </w:rPr>
          <w:fldChar w:fldCharType="separate"/>
        </w:r>
        <w:r w:rsidR="009D1BC5">
          <w:rPr>
            <w:noProof/>
            <w:webHidden/>
          </w:rPr>
          <w:t>108</w:t>
        </w:r>
        <w:r w:rsidR="005112E5">
          <w:rPr>
            <w:noProof/>
            <w:webHidden/>
          </w:rPr>
          <w:fldChar w:fldCharType="end"/>
        </w:r>
      </w:hyperlink>
    </w:p>
    <w:p w14:paraId="04299051" w14:textId="295D1339"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52" w:history="1">
        <w:r w:rsidR="005112E5" w:rsidRPr="00A17891">
          <w:rPr>
            <w:rStyle w:val="Hypertextovodkaz"/>
            <w:noProof/>
          </w:rPr>
          <w:t>Příloha č. 3: Didaktický test v diplomové práci v češtině</w:t>
        </w:r>
        <w:r w:rsidR="005112E5">
          <w:rPr>
            <w:noProof/>
            <w:webHidden/>
          </w:rPr>
          <w:tab/>
        </w:r>
        <w:r w:rsidR="005112E5">
          <w:rPr>
            <w:noProof/>
            <w:webHidden/>
          </w:rPr>
          <w:fldChar w:fldCharType="begin"/>
        </w:r>
        <w:r w:rsidR="005112E5">
          <w:rPr>
            <w:noProof/>
            <w:webHidden/>
          </w:rPr>
          <w:instrText xml:space="preserve"> PAGEREF _Toc37188652 \h </w:instrText>
        </w:r>
        <w:r w:rsidR="005112E5">
          <w:rPr>
            <w:noProof/>
            <w:webHidden/>
          </w:rPr>
        </w:r>
        <w:r w:rsidR="005112E5">
          <w:rPr>
            <w:noProof/>
            <w:webHidden/>
          </w:rPr>
          <w:fldChar w:fldCharType="separate"/>
        </w:r>
        <w:r w:rsidR="009D1BC5">
          <w:rPr>
            <w:noProof/>
            <w:webHidden/>
          </w:rPr>
          <w:t>112</w:t>
        </w:r>
        <w:r w:rsidR="005112E5">
          <w:rPr>
            <w:noProof/>
            <w:webHidden/>
          </w:rPr>
          <w:fldChar w:fldCharType="end"/>
        </w:r>
      </w:hyperlink>
    </w:p>
    <w:p w14:paraId="499234C3" w14:textId="4615F6FC" w:rsidR="005112E5" w:rsidRDefault="008158FF">
      <w:pPr>
        <w:pStyle w:val="Obsah4"/>
        <w:tabs>
          <w:tab w:val="right" w:leader="dot" w:pos="9062"/>
        </w:tabs>
        <w:rPr>
          <w:rFonts w:asciiTheme="minorHAnsi" w:eastAsiaTheme="minorEastAsia" w:hAnsiTheme="minorHAnsi"/>
          <w:noProof/>
          <w:sz w:val="22"/>
          <w:szCs w:val="22"/>
          <w:lang w:eastAsia="cs-CZ"/>
        </w:rPr>
      </w:pPr>
      <w:hyperlink w:anchor="_Toc37188653" w:history="1">
        <w:r w:rsidR="005112E5" w:rsidRPr="00A17891">
          <w:rPr>
            <w:rStyle w:val="Hypertextovodkaz"/>
            <w:noProof/>
          </w:rPr>
          <w:t>Anotace</w:t>
        </w:r>
        <w:r w:rsidR="005112E5">
          <w:rPr>
            <w:noProof/>
            <w:webHidden/>
          </w:rPr>
          <w:tab/>
        </w:r>
        <w:r w:rsidR="005112E5">
          <w:rPr>
            <w:noProof/>
            <w:webHidden/>
          </w:rPr>
          <w:fldChar w:fldCharType="begin"/>
        </w:r>
        <w:r w:rsidR="005112E5">
          <w:rPr>
            <w:noProof/>
            <w:webHidden/>
          </w:rPr>
          <w:instrText xml:space="preserve"> PAGEREF _Toc37188653 \h </w:instrText>
        </w:r>
        <w:r w:rsidR="005112E5">
          <w:rPr>
            <w:noProof/>
            <w:webHidden/>
          </w:rPr>
        </w:r>
        <w:r w:rsidR="005112E5">
          <w:rPr>
            <w:noProof/>
            <w:webHidden/>
          </w:rPr>
          <w:fldChar w:fldCharType="separate"/>
        </w:r>
        <w:r w:rsidR="009D1BC5">
          <w:rPr>
            <w:noProof/>
            <w:webHidden/>
          </w:rPr>
          <w:t>116</w:t>
        </w:r>
        <w:r w:rsidR="005112E5">
          <w:rPr>
            <w:noProof/>
            <w:webHidden/>
          </w:rPr>
          <w:fldChar w:fldCharType="end"/>
        </w:r>
      </w:hyperlink>
    </w:p>
    <w:p w14:paraId="5F8E7678" w14:textId="08FF05AB" w:rsidR="008D72E3" w:rsidRDefault="009813C7" w:rsidP="00C56C6D">
      <w:pPr>
        <w:sectPr w:rsidR="008D72E3">
          <w:footerReference w:type="default" r:id="rId10"/>
          <w:pgSz w:w="11906" w:h="16838"/>
          <w:pgMar w:top="1417" w:right="1417" w:bottom="1417" w:left="1417" w:header="0" w:footer="0" w:gutter="0"/>
          <w:cols w:space="708"/>
          <w:formProt w:val="0"/>
          <w:docGrid w:linePitch="360" w:charSpace="16384"/>
        </w:sectPr>
      </w:pPr>
      <w:r>
        <w:fldChar w:fldCharType="end"/>
      </w:r>
    </w:p>
    <w:p w14:paraId="7763B202" w14:textId="77777777" w:rsidR="009813C7" w:rsidRPr="00102049" w:rsidRDefault="009813C7" w:rsidP="00BA1480">
      <w:pPr>
        <w:pStyle w:val="Nadpis2"/>
        <w:numPr>
          <w:ilvl w:val="0"/>
          <w:numId w:val="0"/>
        </w:numPr>
        <w:ind w:left="720"/>
      </w:pPr>
      <w:bookmarkStart w:id="1" w:name="_Toc37188592"/>
      <w:r w:rsidRPr="00102049">
        <w:lastRenderedPageBreak/>
        <w:t>Úvod</w:t>
      </w:r>
      <w:bookmarkEnd w:id="1"/>
    </w:p>
    <w:p w14:paraId="16490F5A" w14:textId="3E798953" w:rsidR="00213572" w:rsidRDefault="00213572" w:rsidP="00DF387C">
      <w:pPr>
        <w:ind w:firstLine="708"/>
      </w:pPr>
      <w:r>
        <w:t xml:space="preserve">Téma diplomové práce jsem si zvolila na základě svého studijního pobytu </w:t>
      </w:r>
      <w:r w:rsidR="00376FE9">
        <w:t xml:space="preserve">ve Španělsku </w:t>
      </w:r>
      <w:r>
        <w:t>v rámci programu ERASMUS</w:t>
      </w:r>
      <w:r w:rsidR="00664F86">
        <w:t>+</w:t>
      </w:r>
      <w:r>
        <w:t xml:space="preserve">. </w:t>
      </w:r>
      <w:r w:rsidRPr="002B31E5">
        <w:t xml:space="preserve">Tento studijní program mi poskytl možnost </w:t>
      </w:r>
      <w:r w:rsidR="000E2EB3" w:rsidRPr="002B31E5">
        <w:t xml:space="preserve">tříměsíční praxe </w:t>
      </w:r>
      <w:r w:rsidR="002B31E5" w:rsidRPr="002B31E5">
        <w:t>na místních základních školách</w:t>
      </w:r>
      <w:r w:rsidR="002B31E5">
        <w:t>,</w:t>
      </w:r>
      <w:r w:rsidR="002B31E5" w:rsidRPr="002B31E5">
        <w:t xml:space="preserve"> a tak jsem zde mohla pozorovat průběh výuky.</w:t>
      </w:r>
      <w:r w:rsidR="00664F86">
        <w:t xml:space="preserve"> </w:t>
      </w:r>
      <w:r w:rsidR="00B76940">
        <w:t>Odlišné metody, postupy a formy práce mě natolik zaujaly, že jsem se rozhodla</w:t>
      </w:r>
      <w:r w:rsidR="0010431C">
        <w:t xml:space="preserve"> zabývat se </w:t>
      </w:r>
      <w:r w:rsidR="0010431C" w:rsidRPr="00C50C0E">
        <w:t xml:space="preserve">tímto tématem </w:t>
      </w:r>
      <w:r w:rsidR="00B76940">
        <w:t>podrobněji.</w:t>
      </w:r>
      <w:r w:rsidR="00187FF0">
        <w:t xml:space="preserve"> </w:t>
      </w:r>
    </w:p>
    <w:p w14:paraId="3F177A81" w14:textId="7C586F85" w:rsidR="00E70CC4" w:rsidRPr="00221437" w:rsidRDefault="00E518D1" w:rsidP="00E70CC4">
      <w:pPr>
        <w:ind w:firstLine="708"/>
      </w:pPr>
      <w:r>
        <w:t xml:space="preserve">Diplomová práce je zaměřena na komparaci znalosti žáků </w:t>
      </w:r>
      <w:r w:rsidR="003E6A56" w:rsidRPr="00221437">
        <w:t>o svém regionu</w:t>
      </w:r>
      <w:r w:rsidR="00482F11" w:rsidRPr="00221437">
        <w:t xml:space="preserve"> – Galici</w:t>
      </w:r>
      <w:r w:rsidR="003E6A56" w:rsidRPr="00221437">
        <w:t>i</w:t>
      </w:r>
      <w:r w:rsidR="00482F11" w:rsidRPr="00221437">
        <w:t>, Valašsk</w:t>
      </w:r>
      <w:r w:rsidR="003E6A56" w:rsidRPr="00221437">
        <w:t>u</w:t>
      </w:r>
      <w:r w:rsidRPr="00221437">
        <w:t>.</w:t>
      </w:r>
      <w:r w:rsidR="00F13C8D" w:rsidRPr="003E6A56">
        <w:rPr>
          <w:color w:val="FFC000"/>
        </w:rPr>
        <w:t xml:space="preserve"> </w:t>
      </w:r>
      <w:r w:rsidR="000F2F9B">
        <w:t xml:space="preserve">Rozhodla jsem se zaměřit na danou problematiku, </w:t>
      </w:r>
      <w:r w:rsidR="000F2F9B" w:rsidRPr="00D0330F">
        <w:t xml:space="preserve">neboť </w:t>
      </w:r>
      <w:r w:rsidR="00482F11" w:rsidRPr="00D0330F">
        <w:t xml:space="preserve">znalost </w:t>
      </w:r>
      <w:r w:rsidR="00482F11" w:rsidRPr="00CF791B">
        <w:t>regionu</w:t>
      </w:r>
      <w:r w:rsidR="00D0330F" w:rsidRPr="00CF791B">
        <w:t>,</w:t>
      </w:r>
      <w:r w:rsidR="00CF791B">
        <w:t xml:space="preserve"> odkud </w:t>
      </w:r>
      <w:r w:rsidR="00482F11" w:rsidRPr="00D0330F">
        <w:t>pochází každý z nás</w:t>
      </w:r>
      <w:r w:rsidR="00F66EA1" w:rsidRPr="00D0330F">
        <w:t>,</w:t>
      </w:r>
      <w:r w:rsidR="000F2F9B">
        <w:t xml:space="preserve"> je bezesporu </w:t>
      </w:r>
      <w:r w:rsidR="00221437" w:rsidRPr="00221437">
        <w:t>zásadní</w:t>
      </w:r>
      <w:r w:rsidR="00221437">
        <w:rPr>
          <w:color w:val="FFC000"/>
        </w:rPr>
        <w:t xml:space="preserve"> </w:t>
      </w:r>
      <w:r w:rsidR="000F2F9B">
        <w:t>pro každého občana</w:t>
      </w:r>
      <w:r w:rsidR="00F66EA1">
        <w:t xml:space="preserve"> příslušného státu</w:t>
      </w:r>
      <w:r w:rsidR="00E70CC4">
        <w:t xml:space="preserve">. </w:t>
      </w:r>
      <w:r w:rsidR="0077285C">
        <w:t xml:space="preserve">Žák na konci primárního stupně by měl </w:t>
      </w:r>
      <w:r w:rsidR="001677A1" w:rsidRPr="00221437">
        <w:t>mít znalosti</w:t>
      </w:r>
      <w:r w:rsidR="0077285C" w:rsidRPr="00221437">
        <w:t xml:space="preserve"> nejen </w:t>
      </w:r>
      <w:r w:rsidR="001677A1" w:rsidRPr="00221437">
        <w:t xml:space="preserve">o </w:t>
      </w:r>
      <w:r w:rsidR="0077285C" w:rsidRPr="00221437">
        <w:t>své</w:t>
      </w:r>
      <w:r w:rsidR="001677A1" w:rsidRPr="00221437">
        <w:t>m</w:t>
      </w:r>
      <w:r w:rsidR="0077285C" w:rsidRPr="00221437">
        <w:t xml:space="preserve"> rodné</w:t>
      </w:r>
      <w:r w:rsidR="001677A1" w:rsidRPr="00221437">
        <w:t>m</w:t>
      </w:r>
      <w:r w:rsidR="0077285C" w:rsidRPr="00221437">
        <w:t xml:space="preserve"> měst</w:t>
      </w:r>
      <w:r w:rsidR="001677A1" w:rsidRPr="00221437">
        <w:t>ě</w:t>
      </w:r>
      <w:r w:rsidR="0077285C" w:rsidRPr="00221437">
        <w:t xml:space="preserve"> či ob</w:t>
      </w:r>
      <w:r w:rsidR="001677A1" w:rsidRPr="00221437">
        <w:t>ci</w:t>
      </w:r>
      <w:r w:rsidR="0077285C" w:rsidRPr="00221437">
        <w:t xml:space="preserve">, ale rovněž </w:t>
      </w:r>
      <w:r w:rsidR="00A22397" w:rsidRPr="00221437">
        <w:t xml:space="preserve">o </w:t>
      </w:r>
      <w:r w:rsidR="0077285C" w:rsidRPr="00221437">
        <w:t>cel</w:t>
      </w:r>
      <w:r w:rsidR="00A22397" w:rsidRPr="00221437">
        <w:t>ém</w:t>
      </w:r>
      <w:r w:rsidR="0077285C" w:rsidRPr="00221437">
        <w:t xml:space="preserve"> sv</w:t>
      </w:r>
      <w:r w:rsidR="00A22397" w:rsidRPr="00221437">
        <w:t>ém</w:t>
      </w:r>
      <w:r w:rsidR="0077285C" w:rsidRPr="00221437">
        <w:t xml:space="preserve"> re</w:t>
      </w:r>
      <w:r w:rsidR="008176E8" w:rsidRPr="00221437">
        <w:t>gion</w:t>
      </w:r>
      <w:r w:rsidR="00A22397" w:rsidRPr="00221437">
        <w:t>u.</w:t>
      </w:r>
      <w:r w:rsidR="00482F11" w:rsidRPr="00221437">
        <w:t xml:space="preserve"> </w:t>
      </w:r>
      <w:r w:rsidR="00A22397" w:rsidRPr="00221437">
        <w:t>A</w:t>
      </w:r>
      <w:r w:rsidR="00482F11" w:rsidRPr="00221437">
        <w:t xml:space="preserve">ž později </w:t>
      </w:r>
      <w:r w:rsidR="00A22397" w:rsidRPr="00221437">
        <w:t xml:space="preserve">by si měl </w:t>
      </w:r>
      <w:r w:rsidR="00482F11" w:rsidRPr="00221437">
        <w:t xml:space="preserve">osvojovat znalosti v rámci </w:t>
      </w:r>
      <w:r w:rsidR="00A22397" w:rsidRPr="00221437">
        <w:t>celé své rodné země</w:t>
      </w:r>
      <w:r w:rsidR="008176E8">
        <w:t xml:space="preserve">. </w:t>
      </w:r>
      <w:r w:rsidR="00FB4B2C">
        <w:t>Žák by měl být schopen se orientovat ve svém regionu</w:t>
      </w:r>
      <w:r w:rsidR="006F0A67">
        <w:t xml:space="preserve"> a znát </w:t>
      </w:r>
      <w:r w:rsidR="00FB4B2C">
        <w:t xml:space="preserve">základní budovy, přírodní </w:t>
      </w:r>
      <w:r w:rsidR="006F0A67">
        <w:t xml:space="preserve">a historické </w:t>
      </w:r>
      <w:r w:rsidR="00FB4B2C">
        <w:t xml:space="preserve">památky, </w:t>
      </w:r>
      <w:r w:rsidR="006F0A67">
        <w:t xml:space="preserve">které jsou v něm situovány. </w:t>
      </w:r>
      <w:r w:rsidR="00482F11">
        <w:t xml:space="preserve">Každý žák by měl mít také určité povědomí o tradicích a historických událostech, které se k jeho </w:t>
      </w:r>
      <w:r w:rsidR="00840A32" w:rsidRPr="00221437">
        <w:t xml:space="preserve">okolí </w:t>
      </w:r>
      <w:r w:rsidR="00482F11" w:rsidRPr="00221437">
        <w:t>bydliš</w:t>
      </w:r>
      <w:r w:rsidR="00840A32" w:rsidRPr="00221437">
        <w:t>tě vážou</w:t>
      </w:r>
      <w:r w:rsidR="000A3801" w:rsidRPr="00221437">
        <w:t>, n</w:t>
      </w:r>
      <w:r w:rsidR="00466956" w:rsidRPr="00221437">
        <w:t xml:space="preserve">eboť </w:t>
      </w:r>
      <w:r w:rsidR="008176E8" w:rsidRPr="00221437">
        <w:t>v</w:t>
      </w:r>
      <w:r w:rsidR="0077285C" w:rsidRPr="00221437">
        <w:t> následujícím základním vzdělávání</w:t>
      </w:r>
      <w:r w:rsidR="003D6889" w:rsidRPr="00221437">
        <w:t xml:space="preserve"> </w:t>
      </w:r>
      <w:r w:rsidR="00CA449E" w:rsidRPr="00221437">
        <w:t>toto učivo představuje základ</w:t>
      </w:r>
      <w:r w:rsidR="00E82AB6" w:rsidRPr="00221437">
        <w:t>ní kámen dalšího vzdělávání</w:t>
      </w:r>
      <w:r w:rsidR="00CA449E" w:rsidRPr="00221437">
        <w:t xml:space="preserve"> a </w:t>
      </w:r>
      <w:r w:rsidR="003D6889" w:rsidRPr="00221437">
        <w:t xml:space="preserve">na tyto znalosti </w:t>
      </w:r>
      <w:r w:rsidR="00CA449E" w:rsidRPr="00221437">
        <w:t xml:space="preserve">je </w:t>
      </w:r>
      <w:r w:rsidR="003D6889" w:rsidRPr="00221437">
        <w:t>navazováno</w:t>
      </w:r>
      <w:r w:rsidR="00362154" w:rsidRPr="00221437">
        <w:t xml:space="preserve">. </w:t>
      </w:r>
      <w:r w:rsidR="00E70CC4" w:rsidRPr="00221437">
        <w:t>Význam učiva o regionu dokládá rovněž RVP ZV</w:t>
      </w:r>
      <w:r w:rsidR="0077285C" w:rsidRPr="00221437">
        <w:t>.</w:t>
      </w:r>
      <w:r w:rsidR="00466956" w:rsidRPr="00221437">
        <w:t xml:space="preserve"> </w:t>
      </w:r>
    </w:p>
    <w:p w14:paraId="46B0DD74" w14:textId="364AB63D" w:rsidR="00E518D1" w:rsidRPr="00221437" w:rsidRDefault="00F13C8D" w:rsidP="00DF387C">
      <w:pPr>
        <w:ind w:firstLine="708"/>
      </w:pPr>
      <w:r w:rsidRPr="00221437">
        <w:t xml:space="preserve">Jako </w:t>
      </w:r>
      <w:r w:rsidR="00664F86" w:rsidRPr="002B31E5">
        <w:rPr>
          <w:b/>
        </w:rPr>
        <w:t xml:space="preserve">hlavní </w:t>
      </w:r>
      <w:r w:rsidRPr="002B31E5">
        <w:rPr>
          <w:b/>
        </w:rPr>
        <w:t>cíl</w:t>
      </w:r>
      <w:r w:rsidRPr="002B31E5">
        <w:t xml:space="preserve"> </w:t>
      </w:r>
      <w:r w:rsidR="00C50C0E">
        <w:t xml:space="preserve">diplomové práce jsem si </w:t>
      </w:r>
      <w:r w:rsidRPr="00221437">
        <w:t xml:space="preserve">stanovila zjistit, do jaké míry znají </w:t>
      </w:r>
      <w:r>
        <w:t>svůj region žáci na konci pr</w:t>
      </w:r>
      <w:r w:rsidR="00ED378A">
        <w:t xml:space="preserve">imárního vzdělávání </w:t>
      </w:r>
      <w:r w:rsidR="000754CB">
        <w:t xml:space="preserve">na </w:t>
      </w:r>
      <w:r w:rsidR="00ED378A">
        <w:t>základních školách situovaných v</w:t>
      </w:r>
      <w:r w:rsidR="0010431C">
        <w:t>e</w:t>
      </w:r>
      <w:r w:rsidR="00ED378A">
        <w:t xml:space="preserve"> městě La </w:t>
      </w:r>
      <w:proofErr w:type="spellStart"/>
      <w:r w:rsidR="00ED378A">
        <w:t>Coruña</w:t>
      </w:r>
      <w:proofErr w:type="spellEnd"/>
      <w:r w:rsidR="00BA2B72">
        <w:t xml:space="preserve"> </w:t>
      </w:r>
      <w:r w:rsidR="00674250" w:rsidRPr="00221437">
        <w:t>(Španělsko)</w:t>
      </w:r>
      <w:r w:rsidR="00ED378A" w:rsidRPr="00221437">
        <w:t xml:space="preserve"> a </w:t>
      </w:r>
      <w:r w:rsidR="0010431C">
        <w:t xml:space="preserve">ve </w:t>
      </w:r>
      <w:r w:rsidR="00ED378A" w:rsidRPr="00221437">
        <w:t>městě Vsetín</w:t>
      </w:r>
      <w:r w:rsidR="00BA2B72" w:rsidRPr="00221437">
        <w:t xml:space="preserve"> </w:t>
      </w:r>
      <w:r w:rsidR="005A5655">
        <w:t>(Česká r</w:t>
      </w:r>
      <w:r w:rsidR="00674250" w:rsidRPr="00221437">
        <w:t>epublika)</w:t>
      </w:r>
      <w:r w:rsidRPr="00221437">
        <w:t>.</w:t>
      </w:r>
      <w:r w:rsidR="00F96BE1" w:rsidRPr="00221437">
        <w:t xml:space="preserve"> Diplomová práce je rozdělena na část teoretickou a praktickou.</w:t>
      </w:r>
    </w:p>
    <w:p w14:paraId="0A2C862F" w14:textId="0A5D6FB0" w:rsidR="00E518D1" w:rsidRDefault="00E518D1" w:rsidP="00DF387C">
      <w:pPr>
        <w:ind w:firstLine="708"/>
      </w:pPr>
      <w:r>
        <w:t xml:space="preserve">Cílem teoretické části je charakteristika školských vzdělávacích systémů ve Španělsku a ČR a následně </w:t>
      </w:r>
      <w:r w:rsidR="004F2010" w:rsidRPr="00221437">
        <w:t>je poukázáno</w:t>
      </w:r>
      <w:r w:rsidRPr="00221437">
        <w:t xml:space="preserve"> </w:t>
      </w:r>
      <w:r>
        <w:t xml:space="preserve">na odlišnosti těchto systémů. Jsou zde uvedeny očekávané výstupy (znalosti), kterých by měl žák nabýt v rámci regionální výuky v dané zemi. Diplomová práce předkládá informace o regionech (Galicie, Valašsko) a městech v nich situovaných (La </w:t>
      </w:r>
      <w:proofErr w:type="spellStart"/>
      <w:r>
        <w:t>Coruña</w:t>
      </w:r>
      <w:proofErr w:type="spellEnd"/>
      <w:r>
        <w:t xml:space="preserve">, Vsetín). </w:t>
      </w:r>
    </w:p>
    <w:p w14:paraId="68318E5B" w14:textId="376597C3" w:rsidR="008A0711" w:rsidRPr="00221437" w:rsidRDefault="00E518D1" w:rsidP="00654E1A">
      <w:pPr>
        <w:ind w:firstLine="708"/>
      </w:pPr>
      <w:r>
        <w:t>Cílem empirické části je srovnání regionálních vědomostí žáků 5. ročníku českého vzdělávacího systému a 6. ročníku španělského (což odpovídá p</w:t>
      </w:r>
      <w:r w:rsidR="00DE30CE">
        <w:t>řibližně stejné věkové skupině</w:t>
      </w:r>
      <w:r>
        <w:t xml:space="preserve">). Výzkumné šetření je zaměřeno na oblasti Galicie a Valašska, kde jsou situovány základní školy </w:t>
      </w:r>
      <w:proofErr w:type="spellStart"/>
      <w:r>
        <w:t>Colegio</w:t>
      </w:r>
      <w:proofErr w:type="spellEnd"/>
      <w:r>
        <w:t xml:space="preserve"> </w:t>
      </w:r>
      <w:proofErr w:type="spellStart"/>
      <w:r>
        <w:t>Plurilingüe</w:t>
      </w:r>
      <w:proofErr w:type="spellEnd"/>
      <w:r>
        <w:t xml:space="preserve"> </w:t>
      </w:r>
      <w:proofErr w:type="spellStart"/>
      <w:r>
        <w:t>Compañía</w:t>
      </w:r>
      <w:proofErr w:type="spellEnd"/>
      <w:r>
        <w:t xml:space="preserve"> de Maria, CEIP </w:t>
      </w:r>
      <w:proofErr w:type="spellStart"/>
      <w:r>
        <w:t>Eusebio</w:t>
      </w:r>
      <w:proofErr w:type="spellEnd"/>
      <w:r>
        <w:t xml:space="preserve"> da </w:t>
      </w:r>
      <w:proofErr w:type="spellStart"/>
      <w:r>
        <w:t>Guarda</w:t>
      </w:r>
      <w:proofErr w:type="spellEnd"/>
      <w:r>
        <w:t xml:space="preserve"> (</w:t>
      </w:r>
      <w:proofErr w:type="spellStart"/>
      <w:r>
        <w:t>LaCoruña</w:t>
      </w:r>
      <w:proofErr w:type="spellEnd"/>
      <w:r>
        <w:t>) a ZŠ Rokytnice (Vse</w:t>
      </w:r>
      <w:r w:rsidR="00AF5EBC">
        <w:t>tín)</w:t>
      </w:r>
      <w:r>
        <w:t xml:space="preserve">. Na těchto školách byl žákům předložen </w:t>
      </w:r>
      <w:r w:rsidR="00AF5EBC">
        <w:t xml:space="preserve">k vyplnění strukturovaný </w:t>
      </w:r>
      <w:r w:rsidR="00AF5EBC" w:rsidRPr="002B31E5">
        <w:t xml:space="preserve">didaktický </w:t>
      </w:r>
      <w:r w:rsidR="00664F86" w:rsidRPr="002B31E5">
        <w:t>test,</w:t>
      </w:r>
      <w:r>
        <w:t xml:space="preserve"> který je složen</w:t>
      </w:r>
      <w:r w:rsidRPr="00295776">
        <w:rPr>
          <w:color w:val="FFC000"/>
        </w:rPr>
        <w:t xml:space="preserve"> </w:t>
      </w:r>
      <w:r w:rsidRPr="00221437">
        <w:t>z</w:t>
      </w:r>
      <w:r w:rsidR="008A0711" w:rsidRPr="00221437">
        <w:t xml:space="preserve"> níže uvedených </w:t>
      </w:r>
      <w:r w:rsidRPr="00221437">
        <w:t xml:space="preserve">částí: </w:t>
      </w:r>
    </w:p>
    <w:p w14:paraId="1BF24F15" w14:textId="4EF42DF2" w:rsidR="008A0711" w:rsidRPr="00221437" w:rsidRDefault="00E518D1" w:rsidP="00102364">
      <w:pPr>
        <w:pStyle w:val="Odstavecseseznamem"/>
        <w:numPr>
          <w:ilvl w:val="0"/>
          <w:numId w:val="10"/>
        </w:numPr>
      </w:pPr>
      <w:r w:rsidRPr="00221437">
        <w:lastRenderedPageBreak/>
        <w:t xml:space="preserve">práce s mapou a orientace ve městě </w:t>
      </w:r>
    </w:p>
    <w:p w14:paraId="692460C9" w14:textId="6FFDC6A2" w:rsidR="00E518D1" w:rsidRPr="00221437" w:rsidRDefault="00E518D1" w:rsidP="00102364">
      <w:pPr>
        <w:pStyle w:val="Odstavecseseznamem"/>
        <w:numPr>
          <w:ilvl w:val="0"/>
          <w:numId w:val="10"/>
        </w:numPr>
      </w:pPr>
      <w:r w:rsidRPr="00221437">
        <w:t xml:space="preserve">část vědomostní. </w:t>
      </w:r>
    </w:p>
    <w:p w14:paraId="33A1E333" w14:textId="77777777" w:rsidR="00E518D1" w:rsidRDefault="00E518D1" w:rsidP="00654E1A">
      <w:pPr>
        <w:ind w:firstLine="708"/>
      </w:pPr>
      <w:r>
        <w:t>Dále se práce zaměřuje na formy, metody a postupy pedagogů při regionální výuce a následně předkládá komparaci těchto postupů mezi jednotlivými školami.</w:t>
      </w:r>
    </w:p>
    <w:p w14:paraId="6495EFBF" w14:textId="77777777" w:rsidR="00E518D1" w:rsidRDefault="00E518D1" w:rsidP="00654E1A">
      <w:pPr>
        <w:ind w:firstLine="708"/>
      </w:pPr>
      <w:r>
        <w:t>V závěru práce jsou porovnány znalosti žáků na daných školách.  Výsledky poukazují na rozdílnost forem práce při regionální výuce a jejím dopadu na znalosti žáků.</w:t>
      </w:r>
    </w:p>
    <w:p w14:paraId="40082B1F" w14:textId="4D003CC1" w:rsidR="008A64A9" w:rsidRDefault="008E0893" w:rsidP="008E0893">
      <w:pPr>
        <w:spacing w:after="0" w:line="240" w:lineRule="auto"/>
        <w:jc w:val="left"/>
      </w:pPr>
      <w:r>
        <w:br w:type="page"/>
      </w:r>
    </w:p>
    <w:p w14:paraId="625BF98C" w14:textId="1D24077A" w:rsidR="00C56C6D" w:rsidRDefault="00FF4788" w:rsidP="00AB5AE5">
      <w:pPr>
        <w:pStyle w:val="Nadpis1"/>
        <w:jc w:val="left"/>
      </w:pPr>
      <w:bookmarkStart w:id="2" w:name="_Toc3729549"/>
      <w:bookmarkStart w:id="3" w:name="_Toc16432453"/>
      <w:bookmarkStart w:id="4" w:name="_Toc37188593"/>
      <w:r w:rsidRPr="000B253E">
        <w:lastRenderedPageBreak/>
        <w:t>Teoretická část</w:t>
      </w:r>
      <w:bookmarkStart w:id="5" w:name="_Toc3729550"/>
      <w:bookmarkStart w:id="6" w:name="_Toc16432454"/>
      <w:bookmarkEnd w:id="2"/>
      <w:bookmarkEnd w:id="3"/>
      <w:bookmarkEnd w:id="4"/>
    </w:p>
    <w:p w14:paraId="0D9FF222" w14:textId="5D2EECB2" w:rsidR="00107F69" w:rsidRPr="00107F69" w:rsidRDefault="00E42FF6" w:rsidP="00107F69">
      <w:pPr>
        <w:pStyle w:val="Nadpis2"/>
        <w:numPr>
          <w:ilvl w:val="0"/>
          <w:numId w:val="0"/>
        </w:numPr>
        <w:ind w:left="720"/>
      </w:pPr>
      <w:bookmarkStart w:id="7" w:name="_Toc37188594"/>
      <w:r>
        <w:t xml:space="preserve">1 </w:t>
      </w:r>
      <w:r w:rsidR="00FF4788" w:rsidRPr="00C56C6D">
        <w:t>Charakteristika Španělského království a jeho členění</w:t>
      </w:r>
      <w:bookmarkEnd w:id="5"/>
      <w:bookmarkEnd w:id="6"/>
      <w:bookmarkEnd w:id="7"/>
    </w:p>
    <w:p w14:paraId="4C4A44BA" w14:textId="77777777" w:rsidR="00361419" w:rsidRDefault="00361419" w:rsidP="00F21E0F">
      <w:pPr>
        <w:ind w:firstLine="708"/>
        <w:rPr>
          <w:szCs w:val="24"/>
        </w:rPr>
      </w:pPr>
    </w:p>
    <w:p w14:paraId="64D30890" w14:textId="3C20AAEE" w:rsidR="00943B36" w:rsidRPr="00B33A9C" w:rsidRDefault="00FF4788" w:rsidP="00F21E0F">
      <w:pPr>
        <w:ind w:firstLine="708"/>
        <w:rPr>
          <w:szCs w:val="24"/>
        </w:rPr>
      </w:pPr>
      <w:r>
        <w:rPr>
          <w:szCs w:val="24"/>
        </w:rPr>
        <w:t xml:space="preserve">Španělské království </w:t>
      </w:r>
      <w:r w:rsidR="00CA7310">
        <w:rPr>
          <w:szCs w:val="24"/>
        </w:rPr>
        <w:t>(</w:t>
      </w:r>
      <w:proofErr w:type="spellStart"/>
      <w:r w:rsidR="00CA7310" w:rsidRPr="00137483">
        <w:rPr>
          <w:i/>
          <w:iCs/>
          <w:szCs w:val="24"/>
        </w:rPr>
        <w:t>Rein</w:t>
      </w:r>
      <w:r w:rsidR="00280B8F">
        <w:rPr>
          <w:i/>
          <w:iCs/>
          <w:szCs w:val="24"/>
        </w:rPr>
        <w:t>o</w:t>
      </w:r>
      <w:proofErr w:type="spellEnd"/>
      <w:r w:rsidR="00CA7310" w:rsidRPr="00137483">
        <w:rPr>
          <w:i/>
          <w:iCs/>
          <w:szCs w:val="24"/>
        </w:rPr>
        <w:t xml:space="preserve"> de </w:t>
      </w:r>
      <w:proofErr w:type="spellStart"/>
      <w:r w:rsidR="00727B82" w:rsidRPr="00137483">
        <w:rPr>
          <w:i/>
          <w:iCs/>
          <w:szCs w:val="24"/>
        </w:rPr>
        <w:t>España</w:t>
      </w:r>
      <w:proofErr w:type="spellEnd"/>
      <w:r w:rsidR="0038479B">
        <w:rPr>
          <w:szCs w:val="24"/>
        </w:rPr>
        <w:t xml:space="preserve">) </w:t>
      </w:r>
      <w:r>
        <w:rPr>
          <w:szCs w:val="24"/>
        </w:rPr>
        <w:t>je zemí ležící na Pyrenejském poloostrově</w:t>
      </w:r>
      <w:r w:rsidR="004D1D37">
        <w:rPr>
          <w:szCs w:val="24"/>
        </w:rPr>
        <w:t xml:space="preserve">, </w:t>
      </w:r>
      <w:r>
        <w:rPr>
          <w:szCs w:val="24"/>
        </w:rPr>
        <w:t>které se skládá ze 17 autonomních společenství</w:t>
      </w:r>
      <w:r w:rsidRPr="00221437">
        <w:rPr>
          <w:szCs w:val="24"/>
        </w:rPr>
        <w:t xml:space="preserve"> nazývan</w:t>
      </w:r>
      <w:r w:rsidR="00AD7B03" w:rsidRPr="00221437">
        <w:rPr>
          <w:szCs w:val="24"/>
        </w:rPr>
        <w:t>ých</w:t>
      </w:r>
      <w:r w:rsidRPr="00221437">
        <w:rPr>
          <w:szCs w:val="24"/>
        </w:rPr>
        <w:t xml:space="preserve"> </w:t>
      </w:r>
      <w:proofErr w:type="spellStart"/>
      <w:r w:rsidRPr="00221437">
        <w:rPr>
          <w:i/>
          <w:iCs/>
          <w:szCs w:val="24"/>
        </w:rPr>
        <w:t>comunidades</w:t>
      </w:r>
      <w:proofErr w:type="spellEnd"/>
      <w:r w:rsidR="00654E1A" w:rsidRPr="00221437">
        <w:rPr>
          <w:i/>
          <w:iCs/>
          <w:szCs w:val="24"/>
        </w:rPr>
        <w:t xml:space="preserve"> </w:t>
      </w:r>
      <w:proofErr w:type="spellStart"/>
      <w:r w:rsidRPr="00221437">
        <w:rPr>
          <w:i/>
          <w:iCs/>
          <w:szCs w:val="24"/>
        </w:rPr>
        <w:t>autónomas</w:t>
      </w:r>
      <w:proofErr w:type="spellEnd"/>
      <w:r w:rsidRPr="00221437">
        <w:rPr>
          <w:szCs w:val="24"/>
        </w:rPr>
        <w:t xml:space="preserve"> a </w:t>
      </w:r>
      <w:r w:rsidR="00087FB2">
        <w:rPr>
          <w:szCs w:val="24"/>
        </w:rPr>
        <w:t xml:space="preserve">52 </w:t>
      </w:r>
      <w:r w:rsidR="00CC6573">
        <w:rPr>
          <w:szCs w:val="24"/>
        </w:rPr>
        <w:t>provincií.</w:t>
      </w:r>
      <w:r w:rsidR="00FF74A0">
        <w:rPr>
          <w:szCs w:val="24"/>
        </w:rPr>
        <w:t xml:space="preserve"> Království sousedí s</w:t>
      </w:r>
      <w:r w:rsidR="00862AC4">
        <w:rPr>
          <w:szCs w:val="24"/>
        </w:rPr>
        <w:t> Francií, Andorrou</w:t>
      </w:r>
      <w:r w:rsidR="00824192">
        <w:rPr>
          <w:szCs w:val="24"/>
        </w:rPr>
        <w:t>, Portugalskem a Gib</w:t>
      </w:r>
      <w:r w:rsidR="00DC1DEC">
        <w:rPr>
          <w:szCs w:val="24"/>
        </w:rPr>
        <w:t>raltarem.</w:t>
      </w:r>
      <w:r w:rsidR="007D7F0F">
        <w:rPr>
          <w:szCs w:val="24"/>
        </w:rPr>
        <w:t xml:space="preserve"> Ke španělskému území </w:t>
      </w:r>
      <w:r w:rsidR="008C4D6A">
        <w:rPr>
          <w:szCs w:val="24"/>
        </w:rPr>
        <w:t>patří Baleárské ostrovy, Kanárské ostrovy</w:t>
      </w:r>
      <w:r w:rsidR="004C2D19">
        <w:rPr>
          <w:szCs w:val="24"/>
        </w:rPr>
        <w:t xml:space="preserve"> a enklávy </w:t>
      </w:r>
      <w:proofErr w:type="spellStart"/>
      <w:r w:rsidR="006D1C90">
        <w:rPr>
          <w:szCs w:val="24"/>
        </w:rPr>
        <w:t>Cueta</w:t>
      </w:r>
      <w:proofErr w:type="spellEnd"/>
      <w:r w:rsidR="006D1C90">
        <w:rPr>
          <w:szCs w:val="24"/>
        </w:rPr>
        <w:t xml:space="preserve"> a</w:t>
      </w:r>
      <w:r w:rsidR="00FD1DF5">
        <w:rPr>
          <w:szCs w:val="24"/>
        </w:rPr>
        <w:t xml:space="preserve"> </w:t>
      </w:r>
      <w:proofErr w:type="spellStart"/>
      <w:r w:rsidR="00FD1DF5">
        <w:rPr>
          <w:szCs w:val="24"/>
        </w:rPr>
        <w:t>Mel</w:t>
      </w:r>
      <w:r w:rsidR="00630016">
        <w:rPr>
          <w:szCs w:val="24"/>
        </w:rPr>
        <w:t>illa</w:t>
      </w:r>
      <w:proofErr w:type="spellEnd"/>
      <w:r w:rsidR="00630016">
        <w:rPr>
          <w:szCs w:val="24"/>
        </w:rPr>
        <w:t xml:space="preserve"> </w:t>
      </w:r>
      <w:r w:rsidR="000D2E60">
        <w:rPr>
          <w:szCs w:val="24"/>
        </w:rPr>
        <w:t>na marockém území</w:t>
      </w:r>
      <w:r w:rsidR="008C2287">
        <w:rPr>
          <w:szCs w:val="24"/>
        </w:rPr>
        <w:t>.</w:t>
      </w:r>
      <w:r w:rsidR="00812572">
        <w:rPr>
          <w:szCs w:val="24"/>
        </w:rPr>
        <w:t xml:space="preserve"> (Bene</w:t>
      </w:r>
      <w:r w:rsidR="00416B70">
        <w:rPr>
          <w:szCs w:val="24"/>
        </w:rPr>
        <w:t>š, 2000)</w:t>
      </w:r>
    </w:p>
    <w:p w14:paraId="13ECD3FA" w14:textId="1716CDC4" w:rsidR="00B82BB4" w:rsidRDefault="00FF4788" w:rsidP="00B33A9C">
      <w:r>
        <w:tab/>
      </w:r>
      <w:r w:rsidR="00DD0AFC">
        <w:t xml:space="preserve">Španělsko si </w:t>
      </w:r>
      <w:r w:rsidR="00D9785E">
        <w:t xml:space="preserve">dlouhá léta drží </w:t>
      </w:r>
      <w:r w:rsidR="00B03B38">
        <w:t xml:space="preserve">přední místo v žebříčku </w:t>
      </w:r>
      <w:r w:rsidR="00D76242">
        <w:t>světových turistických velmocí.</w:t>
      </w:r>
      <w:r w:rsidR="00513EE7">
        <w:t xml:space="preserve"> V některých letech počet </w:t>
      </w:r>
      <w:r w:rsidR="00273FB4">
        <w:t>turistů přesahoval 50</w:t>
      </w:r>
      <w:r w:rsidR="00FA1764">
        <w:t xml:space="preserve"> milionů. </w:t>
      </w:r>
      <w:r w:rsidR="00F72E02">
        <w:t xml:space="preserve">Mezinárodní letiště </w:t>
      </w:r>
      <w:r w:rsidR="00F72E02" w:rsidRPr="00CF791B">
        <w:t xml:space="preserve">v Palma de Mallorca ročně odbaví </w:t>
      </w:r>
      <w:r w:rsidR="005B1258" w:rsidRPr="00CF791B">
        <w:t>10 milionů cestujících, což z</w:t>
      </w:r>
      <w:r w:rsidR="00C77A95" w:rsidRPr="00CF791B">
        <w:t> </w:t>
      </w:r>
      <w:r w:rsidR="005B1258" w:rsidRPr="00CF791B">
        <w:t>ně</w:t>
      </w:r>
      <w:r w:rsidR="00C77A95" w:rsidRPr="00CF791B">
        <w:t>j činí jeden</w:t>
      </w:r>
      <w:r w:rsidR="007F478C" w:rsidRPr="00CF791B">
        <w:t>o</w:t>
      </w:r>
      <w:r w:rsidR="00C77A95" w:rsidRPr="00CF791B">
        <w:t xml:space="preserve"> z nejrušnějších letišť</w:t>
      </w:r>
      <w:r w:rsidR="00C77A95">
        <w:t xml:space="preserve"> Evropy. </w:t>
      </w:r>
      <w:r w:rsidR="007A4EC7">
        <w:t>Většina turistů míří za nádhernou přírodou pln</w:t>
      </w:r>
      <w:r w:rsidR="005400BE">
        <w:t xml:space="preserve">ou vysokých </w:t>
      </w:r>
      <w:r w:rsidR="00515DD1">
        <w:t xml:space="preserve">hor a </w:t>
      </w:r>
      <w:r w:rsidR="005400BE">
        <w:t>skal</w:t>
      </w:r>
      <w:r w:rsidR="00BD2DEE">
        <w:t xml:space="preserve">, </w:t>
      </w:r>
      <w:r w:rsidR="005400BE">
        <w:t>kopců</w:t>
      </w:r>
      <w:r w:rsidR="00A47AEC">
        <w:t xml:space="preserve">, </w:t>
      </w:r>
      <w:r w:rsidR="00C70242">
        <w:t xml:space="preserve">pestrobarevných rostlin </w:t>
      </w:r>
      <w:r w:rsidR="000C399C">
        <w:t>i ryb</w:t>
      </w:r>
      <w:r w:rsidR="00644062">
        <w:t xml:space="preserve"> do </w:t>
      </w:r>
      <w:r w:rsidR="00515DD1">
        <w:t xml:space="preserve">slunných Baleárských a Kanárských ostrovů. </w:t>
      </w:r>
      <w:r w:rsidR="00CA0463">
        <w:t>A tak tyto ostrovy bývají označovány jako subtropický ráj Španělska.</w:t>
      </w:r>
      <w:r w:rsidR="00136C37">
        <w:t xml:space="preserve"> </w:t>
      </w:r>
      <w:r w:rsidR="00F46766">
        <w:t>(Chalupa, 2005</w:t>
      </w:r>
      <w:r w:rsidR="003C5A1C">
        <w:t xml:space="preserve">, s. </w:t>
      </w:r>
      <w:r w:rsidR="006232E8">
        <w:t>206)</w:t>
      </w:r>
    </w:p>
    <w:p w14:paraId="0DFA9FF9" w14:textId="4433DFE9" w:rsidR="00D128B9" w:rsidRDefault="00FF4788" w:rsidP="00B82BB4">
      <w:pPr>
        <w:ind w:firstLine="708"/>
      </w:pPr>
      <w:r>
        <w:t xml:space="preserve">Španělsko je konstituční monarchií, kde správu státu vykonávají král, vláda a parlament.  Králem je zde </w:t>
      </w:r>
      <w:r w:rsidRPr="00A8744E">
        <w:rPr>
          <w:i/>
          <w:iCs/>
        </w:rPr>
        <w:t>Filip VI. a</w:t>
      </w:r>
      <w:r>
        <w:t xml:space="preserve"> předsedou vlády </w:t>
      </w:r>
      <w:r w:rsidRPr="00A8744E">
        <w:rPr>
          <w:i/>
          <w:iCs/>
        </w:rPr>
        <w:t xml:space="preserve">Pedro </w:t>
      </w:r>
      <w:proofErr w:type="spellStart"/>
      <w:r w:rsidRPr="00A8744E">
        <w:rPr>
          <w:i/>
          <w:iCs/>
        </w:rPr>
        <w:t>Sánchez</w:t>
      </w:r>
      <w:proofErr w:type="spellEnd"/>
      <w:r w:rsidRPr="00A8744E">
        <w:rPr>
          <w:i/>
          <w:iCs/>
        </w:rPr>
        <w:t>.</w:t>
      </w:r>
      <w:r w:rsidR="00140FD0" w:rsidRPr="00397ACD">
        <w:t xml:space="preserve"> (</w:t>
      </w:r>
      <w:r w:rsidR="00140FD0">
        <w:t xml:space="preserve">Španělsko v EU, </w:t>
      </w:r>
      <w:r w:rsidR="00153F6B" w:rsidRPr="00153F6B">
        <w:t xml:space="preserve">© </w:t>
      </w:r>
      <w:r w:rsidR="00140FD0">
        <w:t>2015)</w:t>
      </w:r>
    </w:p>
    <w:p w14:paraId="1A8DAB09" w14:textId="7E6D00E6" w:rsidR="00B7771B" w:rsidRDefault="00FF4788" w:rsidP="00E10D99">
      <w:r>
        <w:tab/>
        <w:t xml:space="preserve">Počet </w:t>
      </w:r>
      <w:r w:rsidRPr="00CF791B">
        <w:t>obyvatel</w:t>
      </w:r>
      <w:r>
        <w:t xml:space="preserve"> ve Španělsku</w:t>
      </w:r>
      <w:r w:rsidR="00633EBE">
        <w:t xml:space="preserve"> v roce 2006</w:t>
      </w:r>
      <w:r>
        <w:t xml:space="preserve"> </w:t>
      </w:r>
      <w:r w:rsidR="00633EBE">
        <w:t>byl evidován</w:t>
      </w:r>
      <w:r w:rsidR="000A5CEB">
        <w:t xml:space="preserve"> na</w:t>
      </w:r>
      <w:r>
        <w:t xml:space="preserve"> 4</w:t>
      </w:r>
      <w:r w:rsidR="00186CDB">
        <w:t>8</w:t>
      </w:r>
      <w:r>
        <w:t>,</w:t>
      </w:r>
      <w:r w:rsidR="00186CDB">
        <w:t>6</w:t>
      </w:r>
      <w:r>
        <w:t xml:space="preserve"> mil. z toho zde žije </w:t>
      </w:r>
      <w:r w:rsidR="00725DC9">
        <w:t>80</w:t>
      </w:r>
      <w:r>
        <w:t xml:space="preserve"> % Španělů, Katalánců</w:t>
      </w:r>
      <w:r w:rsidR="00A32FBF">
        <w:t xml:space="preserve"> (7 mil.</w:t>
      </w:r>
      <w:r w:rsidR="00EE4C43">
        <w:t>)</w:t>
      </w:r>
      <w:r w:rsidR="00541692">
        <w:t>, Basků</w:t>
      </w:r>
      <w:r w:rsidR="00733370">
        <w:t xml:space="preserve"> a Galicijců.</w:t>
      </w:r>
      <w:r w:rsidR="00CD755E">
        <w:t xml:space="preserve"> (Průcha, 2017</w:t>
      </w:r>
      <w:r w:rsidR="006E1989">
        <w:t>, s.</w:t>
      </w:r>
      <w:r w:rsidR="007574A0">
        <w:t xml:space="preserve"> 227</w:t>
      </w:r>
      <w:r w:rsidR="00CD755E">
        <w:t>)</w:t>
      </w:r>
    </w:p>
    <w:p w14:paraId="0DDE1CA7" w14:textId="43CC7D78" w:rsidR="0034171B" w:rsidRPr="00CF791B" w:rsidRDefault="008D629E" w:rsidP="00254E40">
      <w:pPr>
        <w:ind w:firstLine="708"/>
        <w:rPr>
          <w:szCs w:val="24"/>
        </w:rPr>
      </w:pPr>
      <w:r>
        <w:t>Ve Španělsku je registrováno velké množství cizi</w:t>
      </w:r>
      <w:r w:rsidR="004C76AF">
        <w:t xml:space="preserve">nců. </w:t>
      </w:r>
      <w:r w:rsidR="0034171B" w:rsidRPr="0034171B">
        <w:t>Celkem bylo k 1.7.2018 ve Španělsku registrováno 5 milionů cizinců s legálním pobytem, přičemž z toho 1,83 milionů pochází z EU a 2,</w:t>
      </w:r>
      <w:r w:rsidR="0034171B" w:rsidRPr="00CF791B">
        <w:t>94 milionů</w:t>
      </w:r>
      <w:r w:rsidR="00A770C7" w:rsidRPr="00CF791B">
        <w:t xml:space="preserve"> z</w:t>
      </w:r>
      <w:r w:rsidR="0034171B" w:rsidRPr="00CF791B">
        <w:t xml:space="preserve"> ostatních evropských zemí. Za poslední rok se zvýšil počet obyvatel zejména z Venezuely, Kolumbie a Maroka, naopak ubylo imigrantů z Rumunska, Bolívie a </w:t>
      </w:r>
      <w:r w:rsidR="0034171B" w:rsidRPr="00CF791B">
        <w:rPr>
          <w:szCs w:val="24"/>
        </w:rPr>
        <w:t xml:space="preserve">Ekvádoru. </w:t>
      </w:r>
      <w:r w:rsidR="00C70B26" w:rsidRPr="00CF791B">
        <w:rPr>
          <w:szCs w:val="24"/>
        </w:rPr>
        <w:t>(</w:t>
      </w:r>
      <w:proofErr w:type="spellStart"/>
      <w:r w:rsidR="00C70B26" w:rsidRPr="00CF791B">
        <w:rPr>
          <w:szCs w:val="24"/>
        </w:rPr>
        <w:t>CzechTrade</w:t>
      </w:r>
      <w:proofErr w:type="spellEnd"/>
      <w:r w:rsidR="00C70B26" w:rsidRPr="00CF791B">
        <w:rPr>
          <w:szCs w:val="24"/>
        </w:rPr>
        <w:t xml:space="preserve"> | Ministerstvo zahraničních věcí (MZV) | Zastupitelský úřad České republiky,</w:t>
      </w:r>
      <w:r w:rsidR="00260CCF" w:rsidRPr="00CF791B">
        <w:t xml:space="preserve"> ©</w:t>
      </w:r>
      <w:r w:rsidR="00C70B26" w:rsidRPr="00CF791B">
        <w:rPr>
          <w:szCs w:val="24"/>
        </w:rPr>
        <w:t xml:space="preserve"> 2019)</w:t>
      </w:r>
    </w:p>
    <w:p w14:paraId="43AED76E" w14:textId="16F62EC7" w:rsidR="00734668" w:rsidRPr="00266738" w:rsidRDefault="006B2CD9" w:rsidP="00266738">
      <w:pPr>
        <w:ind w:firstLine="708"/>
        <w:rPr>
          <w:szCs w:val="24"/>
        </w:rPr>
      </w:pPr>
      <w:r w:rsidRPr="00CF791B">
        <w:rPr>
          <w:szCs w:val="24"/>
        </w:rPr>
        <w:t>K 23. červnu</w:t>
      </w:r>
      <w:r w:rsidRPr="00266738">
        <w:rPr>
          <w:szCs w:val="24"/>
        </w:rPr>
        <w:t xml:space="preserve"> 2019 požádalo v této zemi o azyl 52 392 osob, což je o 8,8 % žádostí </w:t>
      </w:r>
      <w:r w:rsidRPr="00CF791B">
        <w:rPr>
          <w:szCs w:val="24"/>
        </w:rPr>
        <w:t>více než</w:t>
      </w:r>
      <w:r w:rsidRPr="00266738">
        <w:rPr>
          <w:szCs w:val="24"/>
        </w:rPr>
        <w:t xml:space="preserve"> v celém předchozím roce (48</w:t>
      </w:r>
      <w:r w:rsidR="00A47512">
        <w:rPr>
          <w:szCs w:val="24"/>
        </w:rPr>
        <w:t xml:space="preserve"> </w:t>
      </w:r>
      <w:r w:rsidRPr="00266738">
        <w:rPr>
          <w:szCs w:val="24"/>
        </w:rPr>
        <w:t xml:space="preserve">142). Na prvních místech mezi žadateli jsou převážně občané latinsko-amerických zemí, konkrétně Venezuela (36 % všech </w:t>
      </w:r>
      <w:r w:rsidRPr="00266738">
        <w:rPr>
          <w:szCs w:val="24"/>
        </w:rPr>
        <w:lastRenderedPageBreak/>
        <w:t>žádostí), Kolumbie (22 %), Nicaragua (5,8 %), Honduras (5,8 %) a Salvador (4,6 %).</w:t>
      </w:r>
      <w:r w:rsidR="0094232A">
        <w:rPr>
          <w:szCs w:val="24"/>
        </w:rPr>
        <w:t xml:space="preserve"> </w:t>
      </w:r>
      <w:r w:rsidR="00734668" w:rsidRPr="00266738">
        <w:rPr>
          <w:szCs w:val="24"/>
        </w:rPr>
        <w:t xml:space="preserve">(Institut pro sociální politiku a výzkum, </w:t>
      </w:r>
      <w:r w:rsidR="00A47512" w:rsidRPr="00153F6B">
        <w:t>©</w:t>
      </w:r>
      <w:r w:rsidR="00A47512">
        <w:t xml:space="preserve"> </w:t>
      </w:r>
      <w:r w:rsidR="00734668" w:rsidRPr="00266738">
        <w:rPr>
          <w:szCs w:val="24"/>
        </w:rPr>
        <w:t>2020</w:t>
      </w:r>
      <w:r w:rsidR="00B57DB5" w:rsidRPr="00266738">
        <w:rPr>
          <w:szCs w:val="24"/>
        </w:rPr>
        <w:t>)</w:t>
      </w:r>
    </w:p>
    <w:p w14:paraId="02DA4AA5" w14:textId="0B30BE56" w:rsidR="00D128B9" w:rsidRDefault="00FF4788" w:rsidP="00E10D99">
      <w:r>
        <w:tab/>
        <w:t xml:space="preserve">Už v historii Španělska se setkáváme s různými kulturními vlivy. Původně zde žilo iberské a keltské obyvatelstvo, které bylo postupem času </w:t>
      </w:r>
      <w:proofErr w:type="gramStart"/>
      <w:r w:rsidRPr="00CF791B">
        <w:t>romanizováno</w:t>
      </w:r>
      <w:r w:rsidR="007F478C" w:rsidRPr="00CF791B">
        <w:t>,</w:t>
      </w:r>
      <w:r w:rsidRPr="00CF791B">
        <w:t xml:space="preserve"> </w:t>
      </w:r>
      <w:r w:rsidR="00CF791B">
        <w:t xml:space="preserve">                 </w:t>
      </w:r>
      <w:r w:rsidRPr="00CF791B">
        <w:t>a to</w:t>
      </w:r>
      <w:proofErr w:type="gramEnd"/>
      <w:r w:rsidR="007F478C" w:rsidRPr="00CF791B">
        <w:t xml:space="preserve"> v</w:t>
      </w:r>
      <w:r w:rsidRPr="00CF791B">
        <w:t xml:space="preserve"> 2. stol.</w:t>
      </w:r>
      <w:r w:rsidR="008B7C08" w:rsidRPr="00CF791B">
        <w:t xml:space="preserve"> </w:t>
      </w:r>
      <w:r w:rsidRPr="00CF791B">
        <w:t>př.n.l. Římany. Později v 8. stol. okupovali Pyrenejský poloostrov Maurové</w:t>
      </w:r>
      <w:r w:rsidR="00161AFA" w:rsidRPr="00CF791B">
        <w:t xml:space="preserve"> </w:t>
      </w:r>
      <w:r w:rsidRPr="00CF791B">
        <w:t xml:space="preserve">(Arabové), kteří šířili islámské náboženství. Později se Španělsko stalo opět křesťanskou zemí. A tak se </w:t>
      </w:r>
      <w:r w:rsidR="00983888" w:rsidRPr="00CF791B">
        <w:t xml:space="preserve">zde </w:t>
      </w:r>
      <w:r w:rsidRPr="00CF791B">
        <w:t>už od historických základů Šp</w:t>
      </w:r>
      <w:r w:rsidR="00654E1A" w:rsidRPr="00CF791B">
        <w:t>a</w:t>
      </w:r>
      <w:r w:rsidRPr="00CF791B">
        <w:t>nělského státu střetávalo více kultur.</w:t>
      </w:r>
      <w:r>
        <w:t xml:space="preserve">  </w:t>
      </w:r>
    </w:p>
    <w:p w14:paraId="3B2F50F4" w14:textId="7D92839B" w:rsidR="00CD734D" w:rsidRDefault="00FF4788" w:rsidP="00946D13">
      <w:r>
        <w:tab/>
      </w:r>
      <w:r w:rsidR="00C7323C" w:rsidRPr="00221437">
        <w:t xml:space="preserve">Dnešní charakter země je určen několika základními historickými mezníky. </w:t>
      </w:r>
      <w:r w:rsidRPr="00221437">
        <w:t xml:space="preserve">Zatímco v 15.-16. století </w:t>
      </w:r>
      <w:r w:rsidRPr="00CF791B">
        <w:t>země vzkvétala</w:t>
      </w:r>
      <w:r w:rsidR="00161AFA" w:rsidRPr="00CF791B">
        <w:t>,</w:t>
      </w:r>
      <w:r w:rsidRPr="00CF791B">
        <w:t xml:space="preserve"> neboť se stala námořní velmocí s obrovskými koloniemi v Severní i Jižní Americe, v 18.-19. století hospodářsky zaostával</w:t>
      </w:r>
      <w:r w:rsidR="007F478C" w:rsidRPr="00CF791B">
        <w:t>a</w:t>
      </w:r>
      <w:r w:rsidRPr="00CF791B">
        <w:t xml:space="preserve"> a patřil</w:t>
      </w:r>
      <w:r w:rsidR="007F478C" w:rsidRPr="00CF791B">
        <w:t>a</w:t>
      </w:r>
      <w:r w:rsidRPr="00CF791B">
        <w:t xml:space="preserve"> mezi nejchudší země v Evropě. V letech 1936 -1939 se Španělsko potýkalo s občanskou</w:t>
      </w:r>
      <w:r>
        <w:t xml:space="preserve"> válkou a po ní nastoupila diktatura generála F. Franca. Ve 2. světové válce zachovalo Španělsko formální neutralitu, po pádu diktatury začalo Španělské království opět ekonomicky vzkvétat. </w:t>
      </w:r>
      <w:r w:rsidR="00AD121F">
        <w:t>(Průcha, 2017</w:t>
      </w:r>
      <w:r w:rsidR="00CF1EE8">
        <w:t>, s.</w:t>
      </w:r>
      <w:r w:rsidR="008D2BDE">
        <w:t xml:space="preserve"> </w:t>
      </w:r>
      <w:r w:rsidR="0039702D">
        <w:t>227</w:t>
      </w:r>
      <w:r w:rsidR="00AD121F">
        <w:t>)</w:t>
      </w:r>
      <w:r>
        <w:tab/>
      </w:r>
    </w:p>
    <w:p w14:paraId="73D505C2" w14:textId="2B0BA638" w:rsidR="00D304B6" w:rsidRDefault="00FF4788" w:rsidP="00D9589B">
      <w:pPr>
        <w:ind w:firstLine="360"/>
      </w:pPr>
      <w:r>
        <w:t>Dnes je Španělsko členem NATO</w:t>
      </w:r>
      <w:r w:rsidR="00051BB5">
        <w:t xml:space="preserve"> </w:t>
      </w:r>
      <w:r w:rsidR="00051BB5" w:rsidRPr="00221437">
        <w:t xml:space="preserve">a </w:t>
      </w:r>
      <w:r w:rsidRPr="00221437">
        <w:t>EU</w:t>
      </w:r>
      <w:r>
        <w:t>. V současné době se potýká s ekonomickými i sociálními problémy</w:t>
      </w:r>
      <w:r w:rsidR="00B87423">
        <w:t>,</w:t>
      </w:r>
      <w:r>
        <w:t xml:space="preserve"> a to především s vysokou nezaměstnaností mladých lidí. </w:t>
      </w:r>
    </w:p>
    <w:p w14:paraId="6BFB8434" w14:textId="77777777" w:rsidR="00B33A9C" w:rsidRPr="00CA5586" w:rsidRDefault="00B33A9C" w:rsidP="007134C7">
      <w:pPr>
        <w:rPr>
          <w:sz w:val="20"/>
        </w:rPr>
      </w:pPr>
    </w:p>
    <w:p w14:paraId="54D84922" w14:textId="77777777" w:rsidR="00B33A9C" w:rsidRDefault="00B33A9C" w:rsidP="00B33A9C">
      <w:pPr>
        <w:jc w:val="center"/>
      </w:pPr>
      <w:r>
        <w:rPr>
          <w:noProof/>
          <w:lang w:eastAsia="cs-CZ"/>
        </w:rPr>
        <w:drawing>
          <wp:inline distT="0" distB="0" distL="0" distR="0" wp14:anchorId="78360780" wp14:editId="4BCAB7E7">
            <wp:extent cx="4032250" cy="1997150"/>
            <wp:effectExtent l="0" t="0" r="6350" b="317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39473" cy="2000727"/>
                    </a:xfrm>
                    <a:prstGeom prst="rect">
                      <a:avLst/>
                    </a:prstGeom>
                    <a:noFill/>
                    <a:ln>
                      <a:noFill/>
                    </a:ln>
                  </pic:spPr>
                </pic:pic>
              </a:graphicData>
            </a:graphic>
          </wp:inline>
        </w:drawing>
      </w:r>
    </w:p>
    <w:p w14:paraId="087A75EC" w14:textId="3076694E" w:rsidR="00B33A9C" w:rsidRPr="00CA5586" w:rsidRDefault="00B33A9C" w:rsidP="00B33A9C">
      <w:pPr>
        <w:ind w:firstLine="360"/>
        <w:jc w:val="center"/>
        <w:rPr>
          <w:sz w:val="20"/>
        </w:rPr>
      </w:pPr>
      <w:r w:rsidRPr="00CA5586">
        <w:rPr>
          <w:sz w:val="20"/>
        </w:rPr>
        <w:t>Obr.</w:t>
      </w:r>
      <w:r w:rsidR="008D2BDE">
        <w:rPr>
          <w:sz w:val="20"/>
        </w:rPr>
        <w:t>č.1</w:t>
      </w:r>
      <w:r w:rsidRPr="00CA5586">
        <w:rPr>
          <w:sz w:val="20"/>
        </w:rPr>
        <w:t xml:space="preserve"> Baleárské ostrovy (Mallorca) </w:t>
      </w:r>
    </w:p>
    <w:p w14:paraId="5D0A86AB" w14:textId="1797BC23" w:rsidR="00B33A9C" w:rsidRDefault="00B33A9C" w:rsidP="00B33A9C">
      <w:pPr>
        <w:ind w:firstLine="360"/>
        <w:jc w:val="center"/>
        <w:rPr>
          <w:sz w:val="20"/>
        </w:rPr>
      </w:pPr>
      <w:r w:rsidRPr="00CA5586">
        <w:rPr>
          <w:sz w:val="20"/>
        </w:rPr>
        <w:t>Foto: Magdaléna Čížová</w:t>
      </w:r>
    </w:p>
    <w:p w14:paraId="33195C2A" w14:textId="6EF17BBD" w:rsidR="00B33A9C" w:rsidRDefault="00B33A9C" w:rsidP="00B33A9C">
      <w:pPr>
        <w:ind w:firstLine="360"/>
        <w:jc w:val="center"/>
        <w:rPr>
          <w:sz w:val="20"/>
        </w:rPr>
      </w:pPr>
    </w:p>
    <w:p w14:paraId="6BFC7148" w14:textId="77777777" w:rsidR="00B33A9C" w:rsidRDefault="00B33A9C" w:rsidP="007134C7"/>
    <w:p w14:paraId="3F28F23A" w14:textId="45C5824D" w:rsidR="00594704" w:rsidRPr="00161AFA" w:rsidRDefault="00594704" w:rsidP="00161AFA">
      <w:pPr>
        <w:pStyle w:val="Nadpis3"/>
      </w:pPr>
      <w:bookmarkStart w:id="8" w:name="_Toc3729551"/>
      <w:bookmarkStart w:id="9" w:name="_Toc16432455"/>
      <w:r>
        <w:lastRenderedPageBreak/>
        <w:t xml:space="preserve"> </w:t>
      </w:r>
      <w:bookmarkStart w:id="10" w:name="_Toc37188595"/>
      <w:r w:rsidR="00FF4788">
        <w:t>Španělsko a školství</w:t>
      </w:r>
      <w:bookmarkEnd w:id="8"/>
      <w:bookmarkEnd w:id="9"/>
      <w:bookmarkEnd w:id="10"/>
    </w:p>
    <w:p w14:paraId="7AB8E8A0" w14:textId="77777777" w:rsidR="00361419" w:rsidRDefault="00361419" w:rsidP="002517CE">
      <w:pPr>
        <w:ind w:firstLine="360"/>
        <w:rPr>
          <w:szCs w:val="24"/>
        </w:rPr>
      </w:pPr>
    </w:p>
    <w:p w14:paraId="20E16B35" w14:textId="583B6C5C" w:rsidR="00D128B9" w:rsidRDefault="00FF4788" w:rsidP="002517CE">
      <w:pPr>
        <w:ind w:firstLine="360"/>
        <w:rPr>
          <w:szCs w:val="24"/>
        </w:rPr>
      </w:pPr>
      <w:r>
        <w:rPr>
          <w:szCs w:val="24"/>
        </w:rPr>
        <w:t xml:space="preserve">Španělsko je konstituční monarchií, a proto </w:t>
      </w:r>
      <w:r w:rsidR="0018231D">
        <w:rPr>
          <w:szCs w:val="24"/>
        </w:rPr>
        <w:t xml:space="preserve">je </w:t>
      </w:r>
      <w:r>
        <w:rPr>
          <w:szCs w:val="24"/>
        </w:rPr>
        <w:t>správa státu v pravomoci krále, vlády a parlamentu. Nejvyšším řídícím orgánem pro vzdělávání je t</w:t>
      </w:r>
      <w:r w:rsidR="000676A3">
        <w:rPr>
          <w:szCs w:val="24"/>
        </w:rPr>
        <w:t>zv</w:t>
      </w:r>
      <w:r>
        <w:rPr>
          <w:szCs w:val="24"/>
        </w:rPr>
        <w:t xml:space="preserve">. </w:t>
      </w:r>
      <w:proofErr w:type="spellStart"/>
      <w:r w:rsidRPr="002C3EFF">
        <w:rPr>
          <w:i/>
          <w:iCs/>
          <w:szCs w:val="24"/>
        </w:rPr>
        <w:t>Ministerio</w:t>
      </w:r>
      <w:proofErr w:type="spellEnd"/>
      <w:r w:rsidRPr="002C3EFF">
        <w:rPr>
          <w:i/>
          <w:iCs/>
          <w:szCs w:val="24"/>
        </w:rPr>
        <w:t xml:space="preserve"> de</w:t>
      </w:r>
      <w:r>
        <w:rPr>
          <w:i/>
          <w:iCs/>
          <w:szCs w:val="24"/>
          <w:u w:val="single"/>
        </w:rPr>
        <w:t xml:space="preserve"> </w:t>
      </w:r>
      <w:proofErr w:type="spellStart"/>
      <w:r w:rsidRPr="00E26C2A">
        <w:rPr>
          <w:i/>
          <w:iCs/>
          <w:szCs w:val="24"/>
        </w:rPr>
        <w:t>Educatión</w:t>
      </w:r>
      <w:proofErr w:type="spellEnd"/>
      <w:r w:rsidRPr="00E26C2A">
        <w:rPr>
          <w:i/>
          <w:iCs/>
          <w:szCs w:val="24"/>
        </w:rPr>
        <w:t xml:space="preserve">, </w:t>
      </w:r>
      <w:proofErr w:type="spellStart"/>
      <w:r w:rsidRPr="00E26C2A">
        <w:rPr>
          <w:i/>
          <w:iCs/>
          <w:szCs w:val="24"/>
        </w:rPr>
        <w:t>Culturay</w:t>
      </w:r>
      <w:proofErr w:type="spellEnd"/>
      <w:r w:rsidRPr="00E26C2A">
        <w:rPr>
          <w:i/>
          <w:iCs/>
          <w:szCs w:val="24"/>
        </w:rPr>
        <w:t xml:space="preserve"> Deporte</w:t>
      </w:r>
      <w:r w:rsidRPr="00E26C2A">
        <w:rPr>
          <w:szCs w:val="24"/>
        </w:rPr>
        <w:t>/</w:t>
      </w:r>
      <w:r>
        <w:rPr>
          <w:szCs w:val="24"/>
        </w:rPr>
        <w:t>Ministerstvo školství, kultury a sportu.</w:t>
      </w:r>
      <w:r w:rsidR="0053612C">
        <w:rPr>
          <w:szCs w:val="24"/>
        </w:rPr>
        <w:t xml:space="preserve"> (Průcha, 2007, s. 228)</w:t>
      </w:r>
    </w:p>
    <w:p w14:paraId="2447394B" w14:textId="49B29E9E" w:rsidR="00DA4DCC" w:rsidRPr="00306C97" w:rsidRDefault="00FF4788" w:rsidP="00946D13">
      <w:pPr>
        <w:rPr>
          <w:szCs w:val="24"/>
        </w:rPr>
      </w:pPr>
      <w:r>
        <w:rPr>
          <w:szCs w:val="24"/>
        </w:rPr>
        <w:tab/>
        <w:t xml:space="preserve">Pro Španělské království je </w:t>
      </w:r>
      <w:r w:rsidRPr="00221437">
        <w:rPr>
          <w:szCs w:val="24"/>
        </w:rPr>
        <w:t>specifi</w:t>
      </w:r>
      <w:r w:rsidR="00A93E21" w:rsidRPr="00221437">
        <w:rPr>
          <w:szCs w:val="24"/>
        </w:rPr>
        <w:t>cká</w:t>
      </w:r>
      <w:r>
        <w:rPr>
          <w:szCs w:val="24"/>
        </w:rPr>
        <w:t xml:space="preserve"> jazyková diverzifikace</w:t>
      </w:r>
      <w:r w:rsidR="009430DF">
        <w:rPr>
          <w:szCs w:val="24"/>
        </w:rPr>
        <w:t>.</w:t>
      </w:r>
      <w:r>
        <w:rPr>
          <w:szCs w:val="24"/>
        </w:rPr>
        <w:t xml:space="preserve"> </w:t>
      </w:r>
      <w:r w:rsidR="009430DF">
        <w:rPr>
          <w:szCs w:val="24"/>
        </w:rPr>
        <w:t>D</w:t>
      </w:r>
      <w:r>
        <w:rPr>
          <w:szCs w:val="24"/>
        </w:rPr>
        <w:t xml:space="preserve">íky tomu </w:t>
      </w:r>
      <w:r w:rsidR="009430DF">
        <w:rPr>
          <w:szCs w:val="24"/>
        </w:rPr>
        <w:t xml:space="preserve">mají </w:t>
      </w:r>
      <w:r>
        <w:rPr>
          <w:szCs w:val="24"/>
        </w:rPr>
        <w:t>jednotliv</w:t>
      </w:r>
      <w:r w:rsidR="009430DF">
        <w:rPr>
          <w:szCs w:val="24"/>
        </w:rPr>
        <w:t>é</w:t>
      </w:r>
      <w:r>
        <w:rPr>
          <w:szCs w:val="24"/>
        </w:rPr>
        <w:t xml:space="preserve"> autonomní oblasti kromě úředního jazyka španělského (kastilštiny) ještě další úřední jazyk, např. v Katalánsku katalánština, v Galicii galicijština, v Baskicku baskičtina.</w:t>
      </w:r>
      <w:r w:rsidR="009430DF">
        <w:rPr>
          <w:szCs w:val="24"/>
        </w:rPr>
        <w:t xml:space="preserve"> </w:t>
      </w:r>
      <w:r>
        <w:rPr>
          <w:szCs w:val="24"/>
        </w:rPr>
        <w:t>V praxi tato jazyková diverzifikace znamená, že na základních školách mohou být vyučovány předměty nejen v kastilštině, ale také například v galicijštině.</w:t>
      </w:r>
      <w:r w:rsidR="00306C97">
        <w:rPr>
          <w:szCs w:val="24"/>
        </w:rPr>
        <w:t xml:space="preserve"> </w:t>
      </w:r>
      <w:r w:rsidR="00DA4DCC">
        <w:rPr>
          <w:szCs w:val="24"/>
        </w:rPr>
        <w:t>(</w:t>
      </w:r>
      <w:r w:rsidR="00DA4DCC">
        <w:t xml:space="preserve">Vondrouš, J. </w:t>
      </w:r>
      <w:r w:rsidR="008476A1">
        <w:t>2017</w:t>
      </w:r>
      <w:r w:rsidR="002A7C4F">
        <w:t xml:space="preserve">, </w:t>
      </w:r>
      <w:r w:rsidR="00306C97">
        <w:t>s.</w:t>
      </w:r>
      <w:r w:rsidR="008D2BDE">
        <w:t xml:space="preserve"> </w:t>
      </w:r>
      <w:r w:rsidR="00306C97">
        <w:t>14)</w:t>
      </w:r>
    </w:p>
    <w:p w14:paraId="18605C0B" w14:textId="78CFC0A6" w:rsidR="00D128B9" w:rsidRPr="009D1BC5" w:rsidRDefault="00FF4788" w:rsidP="00946D13">
      <w:r>
        <w:rPr>
          <w:szCs w:val="24"/>
        </w:rPr>
        <w:tab/>
        <w:t xml:space="preserve">Pro současné vzdělávání </w:t>
      </w:r>
      <w:r w:rsidRPr="009D1BC5">
        <w:rPr>
          <w:szCs w:val="24"/>
        </w:rPr>
        <w:t>je určující</w:t>
      </w:r>
      <w:r w:rsidR="007F478C" w:rsidRPr="009D1BC5">
        <w:rPr>
          <w:szCs w:val="24"/>
        </w:rPr>
        <w:t>m</w:t>
      </w:r>
      <w:r w:rsidRPr="009D1BC5">
        <w:rPr>
          <w:szCs w:val="24"/>
        </w:rPr>
        <w:t xml:space="preserve"> dokumentem na celostátní úrovni konstituční zákon o vzdělávání </w:t>
      </w:r>
      <w:r w:rsidRPr="009D1BC5">
        <w:rPr>
          <w:i/>
          <w:iCs/>
          <w:szCs w:val="24"/>
        </w:rPr>
        <w:t xml:space="preserve">Ley </w:t>
      </w:r>
      <w:proofErr w:type="spellStart"/>
      <w:r w:rsidRPr="009D1BC5">
        <w:rPr>
          <w:i/>
          <w:iCs/>
          <w:szCs w:val="24"/>
        </w:rPr>
        <w:t>Orgánica</w:t>
      </w:r>
      <w:proofErr w:type="spellEnd"/>
      <w:r w:rsidRPr="009D1BC5">
        <w:rPr>
          <w:i/>
          <w:iCs/>
          <w:szCs w:val="24"/>
        </w:rPr>
        <w:t xml:space="preserve"> de </w:t>
      </w:r>
      <w:proofErr w:type="spellStart"/>
      <w:r w:rsidRPr="009D1BC5">
        <w:rPr>
          <w:i/>
          <w:iCs/>
          <w:szCs w:val="24"/>
        </w:rPr>
        <w:t>Educación</w:t>
      </w:r>
      <w:proofErr w:type="spellEnd"/>
      <w:r w:rsidRPr="009D1BC5">
        <w:rPr>
          <w:i/>
          <w:iCs/>
          <w:szCs w:val="24"/>
        </w:rPr>
        <w:t xml:space="preserve"> – LOE</w:t>
      </w:r>
      <w:r w:rsidRPr="009D1BC5">
        <w:rPr>
          <w:szCs w:val="24"/>
        </w:rPr>
        <w:t xml:space="preserve"> z roku 2006. Tento zákon stanovuje právo všech občanů na kvalitní vzdělávání dle potřeb jednotlivců. Ve Španělsku je povinné školní vzdělávání pro děti </w:t>
      </w:r>
      <w:r w:rsidRPr="009D1BC5">
        <w:rPr>
          <w:i/>
          <w:iCs/>
          <w:szCs w:val="24"/>
        </w:rPr>
        <w:t>od 6 do 16 let</w:t>
      </w:r>
      <w:r w:rsidRPr="009D1BC5">
        <w:rPr>
          <w:szCs w:val="24"/>
        </w:rPr>
        <w:t xml:space="preserve">. </w:t>
      </w:r>
    </w:p>
    <w:p w14:paraId="43B7C4F3" w14:textId="77777777" w:rsidR="00D128B9" w:rsidRPr="009D1BC5" w:rsidRDefault="00FF4788" w:rsidP="00594704">
      <w:pPr>
        <w:ind w:firstLine="708"/>
      </w:pPr>
      <w:r w:rsidRPr="009D1BC5">
        <w:rPr>
          <w:szCs w:val="24"/>
        </w:rPr>
        <w:t>- povinné primární vzdělávání (</w:t>
      </w:r>
      <w:proofErr w:type="spellStart"/>
      <w:r w:rsidRPr="009D1BC5">
        <w:rPr>
          <w:szCs w:val="24"/>
        </w:rPr>
        <w:t>Educación</w:t>
      </w:r>
      <w:proofErr w:type="spellEnd"/>
      <w:r w:rsidRPr="009D1BC5">
        <w:rPr>
          <w:szCs w:val="24"/>
        </w:rPr>
        <w:t xml:space="preserve"> </w:t>
      </w:r>
      <w:proofErr w:type="spellStart"/>
      <w:r w:rsidRPr="009D1BC5">
        <w:rPr>
          <w:szCs w:val="24"/>
        </w:rPr>
        <w:t>Primaria</w:t>
      </w:r>
      <w:proofErr w:type="spellEnd"/>
      <w:r w:rsidRPr="009D1BC5">
        <w:rPr>
          <w:szCs w:val="24"/>
        </w:rPr>
        <w:t>)</w:t>
      </w:r>
    </w:p>
    <w:p w14:paraId="7C0B7C89" w14:textId="128D7226" w:rsidR="00D128B9" w:rsidRPr="009D1BC5" w:rsidRDefault="00FF4788" w:rsidP="00594704">
      <w:pPr>
        <w:ind w:firstLine="708"/>
      </w:pPr>
      <w:r w:rsidRPr="009D1BC5">
        <w:rPr>
          <w:szCs w:val="24"/>
        </w:rPr>
        <w:t>- povinn</w:t>
      </w:r>
      <w:r w:rsidR="007F478C" w:rsidRPr="009D1BC5">
        <w:rPr>
          <w:szCs w:val="24"/>
        </w:rPr>
        <w:t>é</w:t>
      </w:r>
      <w:r w:rsidRPr="009D1BC5">
        <w:rPr>
          <w:szCs w:val="24"/>
        </w:rPr>
        <w:t xml:space="preserve"> sekundární vzdělávání (</w:t>
      </w:r>
      <w:proofErr w:type="spellStart"/>
      <w:r w:rsidRPr="009D1BC5">
        <w:rPr>
          <w:szCs w:val="24"/>
        </w:rPr>
        <w:t>Educación</w:t>
      </w:r>
      <w:proofErr w:type="spellEnd"/>
      <w:r w:rsidRPr="009D1BC5">
        <w:rPr>
          <w:szCs w:val="24"/>
        </w:rPr>
        <w:t xml:space="preserve"> </w:t>
      </w:r>
      <w:proofErr w:type="spellStart"/>
      <w:r w:rsidRPr="009D1BC5">
        <w:rPr>
          <w:szCs w:val="24"/>
        </w:rPr>
        <w:t>Secundaria</w:t>
      </w:r>
      <w:proofErr w:type="spellEnd"/>
      <w:r w:rsidRPr="009D1BC5">
        <w:rPr>
          <w:szCs w:val="24"/>
        </w:rPr>
        <w:t xml:space="preserve"> </w:t>
      </w:r>
      <w:proofErr w:type="spellStart"/>
      <w:r w:rsidRPr="009D1BC5">
        <w:rPr>
          <w:szCs w:val="24"/>
        </w:rPr>
        <w:t>obligatoria</w:t>
      </w:r>
      <w:proofErr w:type="spellEnd"/>
      <w:r w:rsidRPr="009D1BC5">
        <w:rPr>
          <w:szCs w:val="24"/>
        </w:rPr>
        <w:t>)</w:t>
      </w:r>
    </w:p>
    <w:p w14:paraId="5FB580F0" w14:textId="43C274F4" w:rsidR="006C0196" w:rsidRPr="00B41D7C" w:rsidRDefault="00FF4788" w:rsidP="007B635D">
      <w:pPr>
        <w:ind w:firstLine="360"/>
        <w:rPr>
          <w:szCs w:val="24"/>
        </w:rPr>
      </w:pPr>
      <w:r w:rsidRPr="009D1BC5">
        <w:rPr>
          <w:szCs w:val="24"/>
        </w:rPr>
        <w:tab/>
        <w:t>LOE byl později modifikován v roce 2014</w:t>
      </w:r>
      <w:r w:rsidR="00E7662B" w:rsidRPr="009D1BC5">
        <w:rPr>
          <w:szCs w:val="24"/>
        </w:rPr>
        <w:t>,</w:t>
      </w:r>
      <w:r w:rsidRPr="009D1BC5">
        <w:rPr>
          <w:szCs w:val="24"/>
        </w:rPr>
        <w:t xml:space="preserve"> a to </w:t>
      </w:r>
      <w:r w:rsidR="00464DE1" w:rsidRPr="009D1BC5">
        <w:rPr>
          <w:szCs w:val="24"/>
        </w:rPr>
        <w:t>konkrétně</w:t>
      </w:r>
      <w:r w:rsidRPr="009D1BC5">
        <w:rPr>
          <w:szCs w:val="24"/>
        </w:rPr>
        <w:t xml:space="preserve"> některé jeho odstavce </w:t>
      </w:r>
      <w:r w:rsidR="00464DE1" w:rsidRPr="009D1BC5">
        <w:rPr>
          <w:szCs w:val="24"/>
        </w:rPr>
        <w:t>-</w:t>
      </w:r>
      <w:r w:rsidRPr="009D1BC5">
        <w:rPr>
          <w:szCs w:val="24"/>
        </w:rPr>
        <w:t xml:space="preserve"> t</w:t>
      </w:r>
      <w:r w:rsidR="00464DE1" w:rsidRPr="009D1BC5">
        <w:rPr>
          <w:szCs w:val="24"/>
        </w:rPr>
        <w:t>zv</w:t>
      </w:r>
      <w:r w:rsidRPr="009D1BC5">
        <w:rPr>
          <w:szCs w:val="24"/>
        </w:rPr>
        <w:t>.</w:t>
      </w:r>
      <w:r w:rsidRPr="009D1BC5">
        <w:rPr>
          <w:color w:val="FFC000"/>
          <w:szCs w:val="24"/>
        </w:rPr>
        <w:t xml:space="preserve"> </w:t>
      </w:r>
      <w:r w:rsidRPr="009D1BC5">
        <w:rPr>
          <w:i/>
          <w:iCs/>
          <w:szCs w:val="24"/>
        </w:rPr>
        <w:t xml:space="preserve">La Ley </w:t>
      </w:r>
      <w:proofErr w:type="spellStart"/>
      <w:r w:rsidRPr="009D1BC5">
        <w:rPr>
          <w:i/>
          <w:iCs/>
          <w:szCs w:val="24"/>
        </w:rPr>
        <w:t>Orgánica</w:t>
      </w:r>
      <w:proofErr w:type="spellEnd"/>
      <w:r w:rsidRPr="009D1BC5">
        <w:rPr>
          <w:i/>
          <w:iCs/>
          <w:szCs w:val="24"/>
        </w:rPr>
        <w:t xml:space="preserve"> para la </w:t>
      </w:r>
      <w:proofErr w:type="spellStart"/>
      <w:r w:rsidRPr="009D1BC5">
        <w:rPr>
          <w:i/>
          <w:iCs/>
          <w:szCs w:val="24"/>
        </w:rPr>
        <w:t>Mejora</w:t>
      </w:r>
      <w:proofErr w:type="spellEnd"/>
      <w:r w:rsidRPr="009D1BC5">
        <w:rPr>
          <w:i/>
          <w:iCs/>
          <w:szCs w:val="24"/>
        </w:rPr>
        <w:t xml:space="preserve"> de </w:t>
      </w:r>
      <w:proofErr w:type="spellStart"/>
      <w:r w:rsidRPr="009D1BC5">
        <w:rPr>
          <w:i/>
          <w:iCs/>
          <w:szCs w:val="24"/>
        </w:rPr>
        <w:t>CalidadEducativa</w:t>
      </w:r>
      <w:proofErr w:type="spellEnd"/>
      <w:r w:rsidRPr="009D1BC5">
        <w:rPr>
          <w:i/>
          <w:iCs/>
          <w:szCs w:val="24"/>
        </w:rPr>
        <w:t xml:space="preserve"> -</w:t>
      </w:r>
      <w:r w:rsidR="00EC2FF9" w:rsidRPr="009D1BC5">
        <w:rPr>
          <w:i/>
          <w:iCs/>
          <w:szCs w:val="24"/>
        </w:rPr>
        <w:t xml:space="preserve"> </w:t>
      </w:r>
      <w:r w:rsidRPr="009D1BC5">
        <w:rPr>
          <w:i/>
          <w:iCs/>
          <w:szCs w:val="24"/>
        </w:rPr>
        <w:t>LOMCE</w:t>
      </w:r>
      <w:r w:rsidRPr="009D1BC5">
        <w:rPr>
          <w:szCs w:val="24"/>
        </w:rPr>
        <w:t xml:space="preserve">, jenž například upravuje a vymezuje strukturu vzdělávání Španělského království. LOMCE je však státní úrovní v rámci vzdělávání a </w:t>
      </w:r>
      <w:r w:rsidRPr="009D1BC5">
        <w:rPr>
          <w:i/>
          <w:iCs/>
          <w:szCs w:val="24"/>
        </w:rPr>
        <w:t>každé své autonomní společenství Španělska má dále sv</w:t>
      </w:r>
      <w:r w:rsidR="008C34B9" w:rsidRPr="009D1BC5">
        <w:rPr>
          <w:i/>
          <w:iCs/>
          <w:szCs w:val="24"/>
        </w:rPr>
        <w:t>á</w:t>
      </w:r>
      <w:r w:rsidRPr="009D1BC5">
        <w:rPr>
          <w:i/>
          <w:iCs/>
          <w:szCs w:val="24"/>
        </w:rPr>
        <w:t xml:space="preserve"> další kritéria a specifika vzdělávání.</w:t>
      </w:r>
      <w:r w:rsidRPr="009D1BC5">
        <w:rPr>
          <w:szCs w:val="24"/>
        </w:rPr>
        <w:t xml:space="preserve"> Kromě ministerstva, tedy centrálního úřadu se</w:t>
      </w:r>
      <w:r w:rsidR="007F478C">
        <w:rPr>
          <w:szCs w:val="24"/>
        </w:rPr>
        <w:t xml:space="preserve"> </w:t>
      </w:r>
      <w:r>
        <w:rPr>
          <w:szCs w:val="24"/>
        </w:rPr>
        <w:t>na řízení školství podílejí vlády jednotlivých regionů i úřady měst a obcí se svými školskými orgány.</w:t>
      </w:r>
      <w:r w:rsidR="007B635D">
        <w:rPr>
          <w:szCs w:val="24"/>
        </w:rPr>
        <w:t xml:space="preserve"> (Průcha, 2007, s. 228)</w:t>
      </w:r>
    </w:p>
    <w:p w14:paraId="51206A0D" w14:textId="160D9108" w:rsidR="00D128B9" w:rsidRDefault="00FF4788" w:rsidP="00946D13">
      <w:r>
        <w:tab/>
        <w:t xml:space="preserve">Jedním z takových základních rozdílů mezi jednotlivými autonomními společenstvími je například jazyk, v němž jsou vyučovány předměty na školách. Například v oblasti Galicie jsou některé předměty vyučovány v galicijštině a jiné ve španělštině, neboť to jsou úřední jazyky této autonomní oblasti. </w:t>
      </w:r>
      <w:r w:rsidRPr="00221437">
        <w:t xml:space="preserve">Na podobném principu </w:t>
      </w:r>
      <w:r w:rsidRPr="00221437">
        <w:lastRenderedPageBreak/>
        <w:t xml:space="preserve">je </w:t>
      </w:r>
      <w:r w:rsidR="001B6B17" w:rsidRPr="00221437">
        <w:t xml:space="preserve">vyučováno </w:t>
      </w:r>
      <w:r w:rsidRPr="00221437">
        <w:t xml:space="preserve">například </w:t>
      </w:r>
      <w:r w:rsidR="001B6B17" w:rsidRPr="00221437">
        <w:t xml:space="preserve">v </w:t>
      </w:r>
      <w:r w:rsidRPr="00221437">
        <w:t>oblast</w:t>
      </w:r>
      <w:r w:rsidR="001B6B17" w:rsidRPr="00221437">
        <w:t>i</w:t>
      </w:r>
      <w:r w:rsidRPr="00221437">
        <w:t xml:space="preserve"> </w:t>
      </w:r>
      <w:r>
        <w:t>Katalánska, kde úředním jazykem je španělština a také katalánština</w:t>
      </w:r>
      <w:r w:rsidR="007F478C" w:rsidRPr="009D1BC5">
        <w:t>,</w:t>
      </w:r>
      <w:r w:rsidRPr="009D1BC5">
        <w:t xml:space="preserve"> a tomu</w:t>
      </w:r>
      <w:r>
        <w:t xml:space="preserve"> je uzpůsobena výuka ve škole.</w:t>
      </w:r>
    </w:p>
    <w:p w14:paraId="79581F59" w14:textId="7338C5FB" w:rsidR="00F57D7A" w:rsidRDefault="00FF4788" w:rsidP="00946D13">
      <w:r>
        <w:tab/>
        <w:t>Veřejné školství je financováno ze státního rozpočtu</w:t>
      </w:r>
      <w:r w:rsidR="00FC2D1A">
        <w:t xml:space="preserve">. </w:t>
      </w:r>
      <w:r w:rsidR="00FC2D1A" w:rsidRPr="00221437">
        <w:t xml:space="preserve">Finanční prostředky </w:t>
      </w:r>
      <w:r w:rsidRPr="00221437">
        <w:t>j</w:t>
      </w:r>
      <w:r w:rsidR="00FC2D1A" w:rsidRPr="00221437">
        <w:t>sou</w:t>
      </w:r>
      <w:r w:rsidRPr="00221437">
        <w:t xml:space="preserve"> následně rozděl</w:t>
      </w:r>
      <w:r w:rsidR="00FC2D1A" w:rsidRPr="00221437">
        <w:t>ovány</w:t>
      </w:r>
      <w:r>
        <w:t xml:space="preserve"> regionům a </w:t>
      </w:r>
      <w:r>
        <w:rPr>
          <w:i/>
          <w:iCs/>
        </w:rPr>
        <w:t>místním</w:t>
      </w:r>
      <w:r>
        <w:t xml:space="preserve"> správám. Platí, že i soukromé školy dostávají při plnění určitých požadavků státní podporu. </w:t>
      </w:r>
    </w:p>
    <w:p w14:paraId="5B1D7DDA" w14:textId="4E95305E" w:rsidR="00D128B9" w:rsidRDefault="00FF4788" w:rsidP="00946D13">
      <w:r>
        <w:t xml:space="preserve">Ve Španělském království se můžeme setkat s třemi typy </w:t>
      </w:r>
      <w:r w:rsidRPr="00221437">
        <w:t>základních škol</w:t>
      </w:r>
      <w:r w:rsidRPr="00A34F36">
        <w:rPr>
          <w:color w:val="FFC000"/>
        </w:rPr>
        <w:t xml:space="preserve">: </w:t>
      </w:r>
    </w:p>
    <w:p w14:paraId="1571EC77" w14:textId="77777777" w:rsidR="00D128B9" w:rsidRDefault="00FF4788" w:rsidP="00594704">
      <w:pPr>
        <w:jc w:val="center"/>
      </w:pPr>
      <w:proofErr w:type="spellStart"/>
      <w:r>
        <w:rPr>
          <w:b/>
          <w:bCs/>
          <w:i/>
          <w:iCs/>
        </w:rPr>
        <w:t>Educación</w:t>
      </w:r>
      <w:proofErr w:type="spellEnd"/>
      <w:r>
        <w:rPr>
          <w:b/>
          <w:bCs/>
          <w:i/>
          <w:iCs/>
        </w:rPr>
        <w:t xml:space="preserve"> </w:t>
      </w:r>
      <w:proofErr w:type="spellStart"/>
      <w:r>
        <w:rPr>
          <w:b/>
          <w:bCs/>
          <w:i/>
          <w:iCs/>
        </w:rPr>
        <w:t>pública</w:t>
      </w:r>
      <w:proofErr w:type="spellEnd"/>
      <w:r>
        <w:t>/státní,</w:t>
      </w:r>
    </w:p>
    <w:p w14:paraId="4E8943A8" w14:textId="77777777" w:rsidR="00D128B9" w:rsidRDefault="00FF4788" w:rsidP="00594704">
      <w:pPr>
        <w:jc w:val="center"/>
      </w:pPr>
      <w:proofErr w:type="spellStart"/>
      <w:r>
        <w:rPr>
          <w:b/>
          <w:bCs/>
          <w:i/>
          <w:iCs/>
        </w:rPr>
        <w:t>Educacióncon</w:t>
      </w:r>
      <w:proofErr w:type="spellEnd"/>
      <w:r>
        <w:rPr>
          <w:b/>
          <w:bCs/>
          <w:i/>
          <w:iCs/>
        </w:rPr>
        <w:t xml:space="preserve"> </w:t>
      </w:r>
      <w:proofErr w:type="spellStart"/>
      <w:r>
        <w:rPr>
          <w:b/>
          <w:bCs/>
          <w:i/>
          <w:iCs/>
        </w:rPr>
        <w:t>certada</w:t>
      </w:r>
      <w:proofErr w:type="spellEnd"/>
      <w:r>
        <w:t>/polostátní,</w:t>
      </w:r>
    </w:p>
    <w:p w14:paraId="02F5673E" w14:textId="77777777" w:rsidR="00D128B9" w:rsidRDefault="00FF4788" w:rsidP="00594704">
      <w:pPr>
        <w:jc w:val="center"/>
      </w:pPr>
      <w:proofErr w:type="spellStart"/>
      <w:r>
        <w:rPr>
          <w:b/>
          <w:bCs/>
          <w:i/>
          <w:iCs/>
        </w:rPr>
        <w:t>Educación</w:t>
      </w:r>
      <w:proofErr w:type="spellEnd"/>
      <w:r>
        <w:rPr>
          <w:b/>
          <w:bCs/>
          <w:i/>
          <w:iCs/>
        </w:rPr>
        <w:t xml:space="preserve"> privata</w:t>
      </w:r>
      <w:r>
        <w:t>/soukromé.</w:t>
      </w:r>
    </w:p>
    <w:p w14:paraId="1B865585" w14:textId="77777777" w:rsidR="00D128B9" w:rsidRDefault="00D128B9">
      <w:pPr>
        <w:jc w:val="center"/>
        <w:rPr>
          <w:szCs w:val="24"/>
        </w:rPr>
      </w:pPr>
    </w:p>
    <w:p w14:paraId="0B8B984D" w14:textId="647BDF99" w:rsidR="0014202B" w:rsidRDefault="00FF4788" w:rsidP="001902BC">
      <w:r>
        <w:tab/>
      </w:r>
      <w:r>
        <w:rPr>
          <w:i/>
          <w:iCs/>
        </w:rPr>
        <w:t>Principy, kterými se vzdělávací systém řídí, jsou stanoveny ve španělské ústavě</w:t>
      </w:r>
      <w:r>
        <w:t>, která kromě uznání práva každého občana na vzdělávání stanovuje, že</w:t>
      </w:r>
      <w:r>
        <w:rPr>
          <w:i/>
          <w:iCs/>
        </w:rPr>
        <w:t xml:space="preserve"> základní vzdělání </w:t>
      </w:r>
      <w:r>
        <w:t>by mělo být</w:t>
      </w:r>
      <w:r>
        <w:rPr>
          <w:i/>
          <w:iCs/>
        </w:rPr>
        <w:t xml:space="preserve"> povinné</w:t>
      </w:r>
      <w:r>
        <w:t xml:space="preserve"> a </w:t>
      </w:r>
      <w:r>
        <w:rPr>
          <w:i/>
          <w:iCs/>
        </w:rPr>
        <w:t>bezplatné</w:t>
      </w:r>
      <w:r>
        <w:t>. Rovněž stanoví, že stát je zodpovědný za zajištění vzdělání, usnadňování účinné účasti všech zainteresovaných odvětví, zakládání škol a dohled nad standardizací vzdělávacího systému.</w:t>
      </w:r>
      <w:r w:rsidR="00562AC8">
        <w:t xml:space="preserve"> (</w:t>
      </w:r>
      <w:r w:rsidR="001902BC">
        <w:t xml:space="preserve">MINISTERIO DE EDUCACIÓN, </w:t>
      </w:r>
      <w:proofErr w:type="spellStart"/>
      <w:r w:rsidR="00024BE5">
        <w:t>Spanish</w:t>
      </w:r>
      <w:proofErr w:type="spellEnd"/>
      <w:r w:rsidR="00024BE5">
        <w:t xml:space="preserve"> </w:t>
      </w:r>
      <w:proofErr w:type="spellStart"/>
      <w:r w:rsidR="00024BE5">
        <w:t>Education</w:t>
      </w:r>
      <w:proofErr w:type="spellEnd"/>
      <w:r w:rsidR="00024BE5">
        <w:t xml:space="preserve"> </w:t>
      </w:r>
      <w:proofErr w:type="spellStart"/>
      <w:r w:rsidR="00924CBA">
        <w:t>Syst</w:t>
      </w:r>
      <w:r w:rsidR="003906FB">
        <w:t>e</w:t>
      </w:r>
      <w:r w:rsidR="00924CBA">
        <w:t>m</w:t>
      </w:r>
      <w:proofErr w:type="spellEnd"/>
      <w:r w:rsidR="00924CBA">
        <w:t>,</w:t>
      </w:r>
      <w:r w:rsidR="00024BE5">
        <w:t xml:space="preserve"> </w:t>
      </w:r>
      <w:r w:rsidR="00932D98" w:rsidRPr="00153F6B">
        <w:t>©</w:t>
      </w:r>
      <w:r w:rsidR="00932D98">
        <w:t xml:space="preserve"> </w:t>
      </w:r>
      <w:r w:rsidR="00024BE5">
        <w:t>2009, s.</w:t>
      </w:r>
      <w:r w:rsidR="008D2BDE">
        <w:t xml:space="preserve"> </w:t>
      </w:r>
      <w:r w:rsidR="00024BE5">
        <w:t>15)</w:t>
      </w:r>
    </w:p>
    <w:p w14:paraId="3B0FDD16" w14:textId="77777777" w:rsidR="00221437" w:rsidRDefault="00221437">
      <w:pPr>
        <w:rPr>
          <w:szCs w:val="24"/>
        </w:rPr>
      </w:pPr>
    </w:p>
    <w:p w14:paraId="16C64C2E" w14:textId="77777777" w:rsidR="00D128B9" w:rsidRDefault="00FF4788" w:rsidP="00594704">
      <w:pPr>
        <w:pStyle w:val="Nadpis4"/>
      </w:pPr>
      <w:bookmarkStart w:id="11" w:name="_Toc16432456"/>
      <w:bookmarkStart w:id="12" w:name="_Toc37188596"/>
      <w:r>
        <w:t>Historie a vývoj vzdělávacího systému ve Španělsku</w:t>
      </w:r>
      <w:bookmarkEnd w:id="11"/>
      <w:bookmarkEnd w:id="12"/>
      <w:r>
        <w:t xml:space="preserve"> </w:t>
      </w:r>
    </w:p>
    <w:p w14:paraId="50654831" w14:textId="77777777" w:rsidR="00594704" w:rsidRDefault="00594704" w:rsidP="00594704">
      <w:pPr>
        <w:ind w:left="720"/>
      </w:pPr>
    </w:p>
    <w:p w14:paraId="588F6494" w14:textId="77777777" w:rsidR="00D128B9" w:rsidRDefault="00FF4788" w:rsidP="00F57D7A">
      <w:pPr>
        <w:ind w:firstLine="360"/>
      </w:pPr>
      <w:r>
        <w:t xml:space="preserve">Ve středověku vznikaly školy při klášterech a katedrálách. Španělskou nejstarší univerzitou a jednou z nejstarších univerzit v Evropě je univerzita </w:t>
      </w:r>
      <w:proofErr w:type="spellStart"/>
      <w:r w:rsidRPr="007D3E6E">
        <w:rPr>
          <w:b/>
          <w:bCs/>
          <w:i/>
          <w:iCs/>
        </w:rPr>
        <w:t>Salamanca</w:t>
      </w:r>
      <w:proofErr w:type="spellEnd"/>
      <w:r w:rsidRPr="007D3E6E">
        <w:t>,</w:t>
      </w:r>
      <w:r>
        <w:t xml:space="preserve"> která byla založena roku </w:t>
      </w:r>
      <w:r>
        <w:rPr>
          <w:b/>
          <w:bCs/>
          <w:i/>
          <w:iCs/>
        </w:rPr>
        <w:t>1218</w:t>
      </w:r>
      <w:r>
        <w:t>.</w:t>
      </w:r>
    </w:p>
    <w:p w14:paraId="1012675F" w14:textId="0BD25702" w:rsidR="00D128B9" w:rsidRDefault="00FF4788" w:rsidP="00946D13">
      <w:r>
        <w:tab/>
      </w:r>
      <w:r w:rsidRPr="009D1BC5">
        <w:t>Moderní podobu španělského školství ovlivnil zákon, který byl vydán v roce 1857</w:t>
      </w:r>
      <w:r w:rsidR="007F478C" w:rsidRPr="009D1BC5">
        <w:t>,</w:t>
      </w:r>
      <w:r w:rsidRPr="009D1BC5">
        <w:t xml:space="preserve"> a tento zákon v podstatě ovlivňoval španělské školství po dobu sta let. Tento zákon stanovoval povinné a bezplatné elementární vzdělávání. V praxi se tento zákon ale neprosadil</w:t>
      </w:r>
      <w:r w:rsidR="008E7364" w:rsidRPr="009D1BC5">
        <w:t>,</w:t>
      </w:r>
      <w:r w:rsidRPr="009D1BC5">
        <w:t xml:space="preserve"> a to pro nedostatek škol a učitelů. Důsledkem byla vysoká míra negramotnosti. V roce 1931 stanovila ústava zavedení jednotné základní </w:t>
      </w:r>
      <w:proofErr w:type="gramStart"/>
      <w:r w:rsidRPr="009D1BC5">
        <w:t>školy</w:t>
      </w:r>
      <w:r w:rsidR="009D1BC5" w:rsidRPr="009D1BC5">
        <w:t xml:space="preserve">               </w:t>
      </w:r>
      <w:r w:rsidRPr="009D1BC5">
        <w:t xml:space="preserve"> s ome</w:t>
      </w:r>
      <w:r>
        <w:t>zením</w:t>
      </w:r>
      <w:proofErr w:type="gramEnd"/>
      <w:r>
        <w:t xml:space="preserve"> vlivu církve. Později v roce 1936 přichází diktatura a s ní i školství v područí frankistické ideologie.</w:t>
      </w:r>
    </w:p>
    <w:p w14:paraId="2D1466AE" w14:textId="02828F1B" w:rsidR="00D128B9" w:rsidRDefault="00FF4788" w:rsidP="00946D13">
      <w:r>
        <w:lastRenderedPageBreak/>
        <w:tab/>
        <w:t xml:space="preserve">Díky pádu diktatury v 60. a 70. letech minulého století se v důsledku demokratizace ve Španělsku začalo rozvíjet školství všech úrovní. Školství přejímalo </w:t>
      </w:r>
      <w:r w:rsidRPr="00221437">
        <w:t>standar</w:t>
      </w:r>
      <w:r w:rsidR="00D27A1A" w:rsidRPr="00221437">
        <w:t>d</w:t>
      </w:r>
      <w:r w:rsidRPr="00221437">
        <w:t xml:space="preserve">y, které byly typické pro rozvinuté evropské státy. V roce 1970 přichází nová španělská ústava a Španělské království vstupuje do Evropského hospodářského společenství.  Tyto změny měly pozitivní vliv </w:t>
      </w:r>
      <w:r w:rsidR="00795FBA" w:rsidRPr="00221437">
        <w:t xml:space="preserve">na </w:t>
      </w:r>
      <w:r w:rsidRPr="00221437">
        <w:t>rozvoj v oblasti hospodářství, průmyslu</w:t>
      </w:r>
      <w:r w:rsidR="00CD7AE9" w:rsidRPr="00221437">
        <w:t>,</w:t>
      </w:r>
      <w:r w:rsidRPr="00221437">
        <w:t xml:space="preserve"> ale i </w:t>
      </w:r>
      <w:r w:rsidR="00795FBA" w:rsidRPr="00221437">
        <w:t>na</w:t>
      </w:r>
      <w:r w:rsidRPr="00221437">
        <w:t xml:space="preserve"> oblast sociální</w:t>
      </w:r>
      <w:r w:rsidRPr="00E51038">
        <w:rPr>
          <w:color w:val="FFC000"/>
        </w:rPr>
        <w:t>.</w:t>
      </w:r>
      <w:r>
        <w:t xml:space="preserve"> Stát začal podporovat studenty prostřednictvím stipendií a začala se také dotovat škola. Školy se tedy modernizovaly, vybavovaly a začalo docházet ke změnám ve formách a metodách výuky.</w:t>
      </w:r>
    </w:p>
    <w:p w14:paraId="02B3D969" w14:textId="77777777" w:rsidR="00D128B9" w:rsidRPr="0014202B" w:rsidRDefault="00FF4788" w:rsidP="00946D13">
      <w:r>
        <w:t xml:space="preserve"> </w:t>
      </w:r>
      <w:r>
        <w:tab/>
        <w:t>Později v 90. letech přichází reforma, která byla navrhnuta ministerstvem školství a podporována veřejností. Ta vymezila jednotné základní bezplatné vzdělávání a to od 6 do 16 let a tím tak prodloužila školní docházku z předchozích 8 let na 10 let.</w:t>
      </w:r>
    </w:p>
    <w:p w14:paraId="48A84D76" w14:textId="1467F3C3" w:rsidR="00D128B9" w:rsidRDefault="00FF4788" w:rsidP="00946D13">
      <w:r>
        <w:tab/>
      </w:r>
      <w:r w:rsidRPr="009D1BC5">
        <w:t>Na vývoji vzdělávání ve Španělsku se podepsaly násilné akce baski</w:t>
      </w:r>
      <w:r w:rsidR="00935531" w:rsidRPr="009D1BC5">
        <w:t>c</w:t>
      </w:r>
      <w:r w:rsidRPr="009D1BC5">
        <w:t>kých</w:t>
      </w:r>
      <w:r w:rsidRPr="009D1BC5">
        <w:rPr>
          <w:color w:val="FFC000"/>
        </w:rPr>
        <w:t xml:space="preserve"> </w:t>
      </w:r>
      <w:r w:rsidRPr="009D1BC5">
        <w:t>separatistů. Docházelo ke snahám odtržení části Španělského království</w:t>
      </w:r>
      <w:r w:rsidR="00B17774" w:rsidRPr="009D1BC5">
        <w:t>,</w:t>
      </w:r>
      <w:r w:rsidRPr="009D1BC5">
        <w:t xml:space="preserve"> a to </w:t>
      </w:r>
      <w:r w:rsidR="0038739F" w:rsidRPr="009D1BC5">
        <w:t>Baskicka</w:t>
      </w:r>
      <w:r w:rsidRPr="009D1BC5">
        <w:t xml:space="preserve"> a příliv imigrantů z Jižní Ameriky a severní Afriky.</w:t>
      </w:r>
      <w:r w:rsidR="00412780" w:rsidRPr="009D1BC5">
        <w:rPr>
          <w:rStyle w:val="Znakapoznpodarou"/>
        </w:rPr>
        <w:footnoteReference w:id="1"/>
      </w:r>
      <w:r w:rsidRPr="009D1BC5">
        <w:t xml:space="preserve"> Což bylo ukončeno příměřím až v roce 2011. </w:t>
      </w:r>
      <w:r w:rsidR="005B14DA" w:rsidRPr="009D1BC5">
        <w:t>(</w:t>
      </w:r>
      <w:r w:rsidR="0032764D" w:rsidRPr="009D1BC5">
        <w:t>Vzdělávací systémy v</w:t>
      </w:r>
      <w:r w:rsidR="004B7E87" w:rsidRPr="009D1BC5">
        <w:t> </w:t>
      </w:r>
      <w:r w:rsidR="0032764D" w:rsidRPr="009D1BC5">
        <w:t>zahraničí</w:t>
      </w:r>
      <w:r w:rsidR="004B7E87" w:rsidRPr="009D1BC5">
        <w:t>,</w:t>
      </w:r>
      <w:r w:rsidR="005C49B2" w:rsidRPr="009D1BC5">
        <w:t xml:space="preserve"> J. Průcha</w:t>
      </w:r>
      <w:r w:rsidR="00C17205" w:rsidRPr="009D1BC5">
        <w:t>, 2017)</w:t>
      </w:r>
    </w:p>
    <w:p w14:paraId="3EB1B6D1" w14:textId="77777777" w:rsidR="00D128B9" w:rsidRDefault="00D128B9"/>
    <w:p w14:paraId="3D4A4F39" w14:textId="55431DD7" w:rsidR="00A15B36" w:rsidRDefault="00FF4788" w:rsidP="00946D13">
      <w:pPr>
        <w:pStyle w:val="Nadpis4"/>
      </w:pPr>
      <w:r>
        <w:t xml:space="preserve"> </w:t>
      </w:r>
      <w:bookmarkStart w:id="13" w:name="_Toc16432457"/>
      <w:bookmarkStart w:id="14" w:name="_Toc37188597"/>
      <w:r>
        <w:t>Španělský vzdělávací systém</w:t>
      </w:r>
      <w:bookmarkEnd w:id="13"/>
      <w:bookmarkEnd w:id="14"/>
    </w:p>
    <w:p w14:paraId="5B316E48" w14:textId="77777777" w:rsidR="00A43929" w:rsidRDefault="00A43929" w:rsidP="00A15B36">
      <w:pPr>
        <w:ind w:firstLine="360"/>
      </w:pPr>
    </w:p>
    <w:p w14:paraId="66CE1931" w14:textId="18D8C2D8" w:rsidR="00D128B9" w:rsidRPr="0008024A" w:rsidRDefault="00FF4788" w:rsidP="00A15B36">
      <w:pPr>
        <w:ind w:firstLine="360"/>
      </w:pPr>
      <w:r>
        <w:t>Správa státu a rovněž školství je v pravomoci krále, vlády a parlamentu. Ministerstvo školství, výchovy a sportu/</w:t>
      </w:r>
      <w:proofErr w:type="spellStart"/>
      <w:r w:rsidRPr="00F53870">
        <w:rPr>
          <w:i/>
        </w:rPr>
        <w:t>Ministerio</w:t>
      </w:r>
      <w:proofErr w:type="spellEnd"/>
      <w:r w:rsidRPr="00F53870">
        <w:rPr>
          <w:i/>
        </w:rPr>
        <w:t xml:space="preserve"> de </w:t>
      </w:r>
      <w:proofErr w:type="spellStart"/>
      <w:r w:rsidRPr="00F53870">
        <w:rPr>
          <w:i/>
        </w:rPr>
        <w:t>Eduatión</w:t>
      </w:r>
      <w:proofErr w:type="spellEnd"/>
      <w:r w:rsidRPr="00F53870">
        <w:rPr>
          <w:i/>
        </w:rPr>
        <w:t xml:space="preserve">, </w:t>
      </w:r>
      <w:proofErr w:type="spellStart"/>
      <w:r w:rsidRPr="00F53870">
        <w:rPr>
          <w:i/>
        </w:rPr>
        <w:t>Culturay</w:t>
      </w:r>
      <w:proofErr w:type="spellEnd"/>
      <w:r w:rsidRPr="00F53870">
        <w:rPr>
          <w:i/>
        </w:rPr>
        <w:t xml:space="preserve"> Deporte</w:t>
      </w:r>
      <w:r>
        <w:t xml:space="preserve"> je ústředním vládním orgánem odpovědným za návrh a provádění obecných pokynů pro vzdělávací politiku, odbornou přípravu a univerzity. Má výhradní kontrolu nad jednotou </w:t>
      </w:r>
      <w:r w:rsidRPr="009D1BC5">
        <w:t>vzdělávacího systému</w:t>
      </w:r>
      <w:r w:rsidR="007F478C" w:rsidRPr="009D1BC5">
        <w:t xml:space="preserve"> </w:t>
      </w:r>
      <w:r w:rsidRPr="009D1BC5">
        <w:t>a díky tomu zaručuje základní rovnost pro všechny Španěly. Jedná se převážně o kompetence právní povahy, které zajišťují regulaci základních rysů systému, i když existují některé kompetence výkonného charakteru. Za účelem výkonu těchto funkcí je Ministerstvo školství, výchovy a sportu organizováno do ústředních služeb, které tvoří jeho základní strukturu</w:t>
      </w:r>
      <w:r w:rsidR="007F478C" w:rsidRPr="009D1BC5">
        <w:t>,</w:t>
      </w:r>
      <w:r w:rsidRPr="009D1BC5">
        <w:t xml:space="preserve"> a </w:t>
      </w:r>
      <w:r w:rsidR="00CB3A49" w:rsidRPr="009D1BC5">
        <w:t xml:space="preserve">do </w:t>
      </w:r>
      <w:r w:rsidRPr="009D1BC5">
        <w:t>periferní</w:t>
      </w:r>
      <w:r w:rsidR="00CB3A49" w:rsidRPr="009D1BC5">
        <w:t>ch</w:t>
      </w:r>
      <w:r>
        <w:t xml:space="preserve"> služ</w:t>
      </w:r>
      <w:r w:rsidR="00CB3A49">
        <w:t>eb</w:t>
      </w:r>
      <w:r>
        <w:t xml:space="preserve">, </w:t>
      </w:r>
      <w:r w:rsidRPr="0008024A">
        <w:t>kterými se řídí regionální a provinční sfér</w:t>
      </w:r>
      <w:r w:rsidR="00A06DD0" w:rsidRPr="0008024A">
        <w:t>y</w:t>
      </w:r>
      <w:r w:rsidRPr="0008024A">
        <w:t>.</w:t>
      </w:r>
    </w:p>
    <w:p w14:paraId="0BA964B1" w14:textId="7C62EA0C" w:rsidR="00EE2727" w:rsidRPr="00EE2727" w:rsidRDefault="00EE2727" w:rsidP="00B00E42">
      <w:pPr>
        <w:ind w:firstLine="360"/>
      </w:pPr>
      <w:r w:rsidRPr="0008024A">
        <w:lastRenderedPageBreak/>
        <w:t xml:space="preserve">Ministerstvo školství provádí společně s různými vzdělávacími správami i tyto činnosti: </w:t>
      </w:r>
      <w:r w:rsidR="00082F13" w:rsidRPr="0008024A">
        <w:t>r</w:t>
      </w:r>
      <w:r w:rsidRPr="0008024A">
        <w:t>ozvoj a realizace vzdělávacího výzkumu</w:t>
      </w:r>
      <w:r w:rsidR="00DD23A7" w:rsidRPr="0008024A">
        <w:t xml:space="preserve"> a </w:t>
      </w:r>
      <w:r w:rsidRPr="0008024A">
        <w:t xml:space="preserve">distančního vzdělávání, školení a profesní rozvoj pro učitele, kompenzační vzdělávání atd., registraci </w:t>
      </w:r>
      <w:r w:rsidRPr="00EE2727">
        <w:t>akademických a odborných kvalifikací a vzdělávacích institucí, údržba počítačových databází zaměstnanců, vzdělávacích institucí a dokumentace.</w:t>
      </w:r>
    </w:p>
    <w:p w14:paraId="70EDB05B" w14:textId="73B9A98B" w:rsidR="004F0D33" w:rsidRPr="00593865" w:rsidRDefault="00FF4788" w:rsidP="008073E2">
      <w:pPr>
        <w:ind w:firstLine="360"/>
      </w:pPr>
      <w:r w:rsidRPr="00593865">
        <w:t>Ústřední vláda si ponechává odpovědnost za všeobecnou organizaci vzdělávacího systému. Ús</w:t>
      </w:r>
      <w:r w:rsidR="00497DBF">
        <w:t xml:space="preserve">třední vláda je zodpovědná za: kladení požadavků </w:t>
      </w:r>
      <w:r w:rsidRPr="00593865">
        <w:t>na školy, zavedení společných vzdělávacích standardů, obecné plánování vzdělávání a regulace akademických a odborných kvalifikací, mezinárodní spolupráce ve vzdělávání atd.</w:t>
      </w:r>
      <w:r w:rsidR="008073E2">
        <w:t xml:space="preserve"> </w:t>
      </w:r>
      <w:r w:rsidR="004F0D33">
        <w:t>(</w:t>
      </w:r>
      <w:proofErr w:type="spellStart"/>
      <w:r w:rsidR="004F0D33">
        <w:t>Ministerio</w:t>
      </w:r>
      <w:proofErr w:type="spellEnd"/>
      <w:r w:rsidR="004F0D33">
        <w:t xml:space="preserve"> de </w:t>
      </w:r>
      <w:proofErr w:type="spellStart"/>
      <w:r w:rsidR="004F0D33">
        <w:t>Educación</w:t>
      </w:r>
      <w:proofErr w:type="spellEnd"/>
      <w:r w:rsidR="004F0D33">
        <w:t xml:space="preserve">, </w:t>
      </w:r>
      <w:proofErr w:type="spellStart"/>
      <w:r w:rsidR="004F0D33">
        <w:t>Spanish</w:t>
      </w:r>
      <w:proofErr w:type="spellEnd"/>
      <w:r w:rsidR="004F0D33">
        <w:t xml:space="preserve"> </w:t>
      </w:r>
      <w:proofErr w:type="spellStart"/>
      <w:r w:rsidR="004F0D33">
        <w:t>Education</w:t>
      </w:r>
      <w:proofErr w:type="spellEnd"/>
      <w:r w:rsidR="004F0D33">
        <w:t xml:space="preserve"> </w:t>
      </w:r>
      <w:proofErr w:type="spellStart"/>
      <w:r w:rsidR="00E358CE">
        <w:t>Syst</w:t>
      </w:r>
      <w:r w:rsidR="005435F9">
        <w:t>e</w:t>
      </w:r>
      <w:r w:rsidR="00E358CE">
        <w:t>m</w:t>
      </w:r>
      <w:proofErr w:type="spellEnd"/>
      <w:r w:rsidR="00E358CE">
        <w:t>,</w:t>
      </w:r>
      <w:r w:rsidR="004F0D33">
        <w:t xml:space="preserve"> </w:t>
      </w:r>
      <w:r w:rsidR="008073E2" w:rsidRPr="00153F6B">
        <w:t>©</w:t>
      </w:r>
      <w:r w:rsidR="008073E2">
        <w:t xml:space="preserve"> </w:t>
      </w:r>
      <w:r w:rsidR="004F0D33">
        <w:t>2009, s. 11 - 18)</w:t>
      </w:r>
    </w:p>
    <w:p w14:paraId="2DBD38AC" w14:textId="77777777" w:rsidR="00A43929" w:rsidRDefault="00A43929" w:rsidP="00946D13"/>
    <w:p w14:paraId="37AC080B" w14:textId="77777777" w:rsidR="00D128B9" w:rsidRPr="002C7387" w:rsidRDefault="00FF4788" w:rsidP="00592591">
      <w:pPr>
        <w:pStyle w:val="Nadpis4"/>
      </w:pPr>
      <w:bookmarkStart w:id="15" w:name="_Toc16432461"/>
      <w:bookmarkStart w:id="16" w:name="_Toc37188598"/>
      <w:r>
        <w:t>Struktura vzdělávání ve Španělsku</w:t>
      </w:r>
      <w:bookmarkEnd w:id="15"/>
      <w:bookmarkEnd w:id="16"/>
    </w:p>
    <w:p w14:paraId="17B07AFE" w14:textId="77777777" w:rsidR="00A43929" w:rsidRDefault="00A43929" w:rsidP="00592591">
      <w:pPr>
        <w:ind w:firstLine="360"/>
      </w:pPr>
    </w:p>
    <w:p w14:paraId="42711A84" w14:textId="4EB784E7" w:rsidR="005A3275" w:rsidRDefault="00FF4788" w:rsidP="00592591">
      <w:pPr>
        <w:ind w:firstLine="360"/>
      </w:pPr>
      <w:r>
        <w:t xml:space="preserve">Vzdělávání </w:t>
      </w:r>
      <w:r w:rsidR="005A3275">
        <w:t xml:space="preserve">ve Španělsku </w:t>
      </w:r>
      <w:r>
        <w:t xml:space="preserve">je stanoveno dle </w:t>
      </w:r>
      <w:r w:rsidRPr="00E42FF6">
        <w:rPr>
          <w:i/>
        </w:rPr>
        <w:t xml:space="preserve">La Ley </w:t>
      </w:r>
      <w:proofErr w:type="spellStart"/>
      <w:r w:rsidRPr="00E42FF6">
        <w:rPr>
          <w:i/>
        </w:rPr>
        <w:t>Orgánica</w:t>
      </w:r>
      <w:proofErr w:type="spellEnd"/>
      <w:r w:rsidRPr="00E42FF6">
        <w:rPr>
          <w:i/>
        </w:rPr>
        <w:t xml:space="preserve"> para la </w:t>
      </w:r>
      <w:proofErr w:type="spellStart"/>
      <w:r w:rsidRPr="00E42FF6">
        <w:rPr>
          <w:i/>
        </w:rPr>
        <w:t>Mejora</w:t>
      </w:r>
      <w:proofErr w:type="spellEnd"/>
      <w:r w:rsidRPr="00E42FF6">
        <w:rPr>
          <w:i/>
        </w:rPr>
        <w:t xml:space="preserve"> de </w:t>
      </w:r>
      <w:proofErr w:type="spellStart"/>
      <w:r w:rsidRPr="00E42FF6">
        <w:rPr>
          <w:i/>
        </w:rPr>
        <w:t>Calidad</w:t>
      </w:r>
      <w:proofErr w:type="spellEnd"/>
      <w:r w:rsidR="005A3275" w:rsidRPr="00E42FF6">
        <w:rPr>
          <w:i/>
        </w:rPr>
        <w:t xml:space="preserve"> </w:t>
      </w:r>
      <w:proofErr w:type="spellStart"/>
      <w:r w:rsidRPr="00E42FF6">
        <w:rPr>
          <w:i/>
        </w:rPr>
        <w:t>Educativa</w:t>
      </w:r>
      <w:proofErr w:type="spellEnd"/>
      <w:r w:rsidR="005A3275" w:rsidRPr="00E42FF6">
        <w:t xml:space="preserve"> </w:t>
      </w:r>
      <w:r w:rsidR="005A3275">
        <w:t xml:space="preserve">(LOMCE). </w:t>
      </w:r>
      <w:r w:rsidR="005A3275" w:rsidRPr="009D1BC5">
        <w:t xml:space="preserve">Což je </w:t>
      </w:r>
      <w:r w:rsidRPr="009D1BC5">
        <w:t>zákon, který pochází z roku 2013 a je závazný pro celé Španělské království. Dle tohoto zákonu</w:t>
      </w:r>
      <w:r>
        <w:t xml:space="preserve"> se vzdělávací systém člení na následující úrovně vzdělání:</w:t>
      </w:r>
    </w:p>
    <w:p w14:paraId="0813052F" w14:textId="77777777" w:rsidR="005A3275" w:rsidRPr="00E475B1" w:rsidRDefault="005A3275" w:rsidP="00A01032">
      <w:pPr>
        <w:jc w:val="center"/>
        <w:rPr>
          <w:i/>
        </w:rPr>
      </w:pPr>
      <w:r>
        <w:t>-</w:t>
      </w:r>
      <w:r w:rsidR="00E475B1">
        <w:t xml:space="preserve"> </w:t>
      </w:r>
      <w:r w:rsidR="00FF4788" w:rsidRPr="00E475B1">
        <w:rPr>
          <w:i/>
        </w:rPr>
        <w:t>předškolní vzdělávání/</w:t>
      </w:r>
      <w:r w:rsidR="00E475B1" w:rsidRPr="00E475B1">
        <w:rPr>
          <w:i/>
        </w:rPr>
        <w:t xml:space="preserve"> </w:t>
      </w:r>
      <w:r w:rsidR="00FF4788" w:rsidRPr="00E475B1">
        <w:rPr>
          <w:i/>
        </w:rPr>
        <w:t xml:space="preserve">la </w:t>
      </w:r>
      <w:proofErr w:type="spellStart"/>
      <w:r w:rsidR="00FF4788" w:rsidRPr="00E475B1">
        <w:rPr>
          <w:i/>
        </w:rPr>
        <w:t>Educación</w:t>
      </w:r>
      <w:proofErr w:type="spellEnd"/>
      <w:r w:rsidR="00E475B1" w:rsidRPr="00E475B1">
        <w:rPr>
          <w:i/>
        </w:rPr>
        <w:t xml:space="preserve"> </w:t>
      </w:r>
      <w:proofErr w:type="spellStart"/>
      <w:r w:rsidR="00FF4788" w:rsidRPr="00E475B1">
        <w:rPr>
          <w:i/>
        </w:rPr>
        <w:t>Infantil</w:t>
      </w:r>
      <w:proofErr w:type="spellEnd"/>
      <w:r w:rsidR="00FF4788" w:rsidRPr="00E475B1">
        <w:rPr>
          <w:i/>
        </w:rPr>
        <w:t>,</w:t>
      </w:r>
    </w:p>
    <w:p w14:paraId="5CBA9DA3" w14:textId="77777777" w:rsidR="005A3275" w:rsidRPr="00E475B1" w:rsidRDefault="005A3275" w:rsidP="00A01032">
      <w:pPr>
        <w:jc w:val="center"/>
        <w:rPr>
          <w:i/>
        </w:rPr>
      </w:pPr>
      <w:r w:rsidRPr="00E475B1">
        <w:rPr>
          <w:i/>
        </w:rPr>
        <w:t xml:space="preserve">- </w:t>
      </w:r>
      <w:r w:rsidR="00FF4788" w:rsidRPr="00E475B1">
        <w:rPr>
          <w:i/>
        </w:rPr>
        <w:t>základní vzdělá</w:t>
      </w:r>
      <w:r w:rsidRPr="00E475B1">
        <w:rPr>
          <w:i/>
        </w:rPr>
        <w:t xml:space="preserve">ní/la </w:t>
      </w:r>
      <w:proofErr w:type="spellStart"/>
      <w:r w:rsidRPr="00E475B1">
        <w:rPr>
          <w:i/>
        </w:rPr>
        <w:t>Educación</w:t>
      </w:r>
      <w:proofErr w:type="spellEnd"/>
      <w:r w:rsidRPr="00E475B1">
        <w:rPr>
          <w:i/>
        </w:rPr>
        <w:t xml:space="preserve"> General </w:t>
      </w:r>
      <w:proofErr w:type="spellStart"/>
      <w:r w:rsidRPr="00E475B1">
        <w:rPr>
          <w:i/>
        </w:rPr>
        <w:t>Básica</w:t>
      </w:r>
      <w:proofErr w:type="spellEnd"/>
    </w:p>
    <w:p w14:paraId="7E3E4D94" w14:textId="77777777" w:rsidR="00E475B1" w:rsidRPr="00E475B1" w:rsidRDefault="005A3275" w:rsidP="00A01032">
      <w:pPr>
        <w:jc w:val="center"/>
        <w:rPr>
          <w:i/>
        </w:rPr>
      </w:pPr>
      <w:r w:rsidRPr="00E475B1">
        <w:rPr>
          <w:i/>
        </w:rPr>
        <w:t xml:space="preserve">- </w:t>
      </w:r>
      <w:r w:rsidR="00FF4788" w:rsidRPr="00E475B1">
        <w:rPr>
          <w:i/>
        </w:rPr>
        <w:t xml:space="preserve">povinné středoškolské vzdělání/la </w:t>
      </w:r>
      <w:proofErr w:type="spellStart"/>
      <w:r w:rsidR="00FF4788" w:rsidRPr="00E475B1">
        <w:rPr>
          <w:i/>
        </w:rPr>
        <w:t>Educacio</w:t>
      </w:r>
      <w:r w:rsidRPr="00E475B1">
        <w:rPr>
          <w:i/>
        </w:rPr>
        <w:t>n</w:t>
      </w:r>
      <w:proofErr w:type="spellEnd"/>
      <w:r w:rsidR="00E475B1">
        <w:rPr>
          <w:i/>
        </w:rPr>
        <w:t xml:space="preserve"> </w:t>
      </w:r>
      <w:proofErr w:type="spellStart"/>
      <w:r w:rsidRPr="00E475B1">
        <w:rPr>
          <w:i/>
        </w:rPr>
        <w:t>Secundaria</w:t>
      </w:r>
      <w:proofErr w:type="spellEnd"/>
      <w:r w:rsidRPr="00E475B1">
        <w:rPr>
          <w:i/>
        </w:rPr>
        <w:t xml:space="preserve"> Obli-</w:t>
      </w:r>
      <w:proofErr w:type="spellStart"/>
      <w:r w:rsidRPr="00E475B1">
        <w:rPr>
          <w:i/>
        </w:rPr>
        <w:t>gatoria</w:t>
      </w:r>
      <w:proofErr w:type="spellEnd"/>
      <w:r w:rsidRPr="00E475B1">
        <w:rPr>
          <w:i/>
        </w:rPr>
        <w:t>, ESO)</w:t>
      </w:r>
    </w:p>
    <w:p w14:paraId="37331F07" w14:textId="06183BDA" w:rsidR="00E475B1" w:rsidRPr="00E475B1" w:rsidRDefault="00E475B1" w:rsidP="00A01032">
      <w:pPr>
        <w:jc w:val="center"/>
        <w:rPr>
          <w:i/>
        </w:rPr>
      </w:pPr>
      <w:r w:rsidRPr="00E475B1">
        <w:rPr>
          <w:i/>
        </w:rPr>
        <w:t xml:space="preserve">- </w:t>
      </w:r>
      <w:r w:rsidR="00FF4788" w:rsidRPr="00E475B1">
        <w:rPr>
          <w:i/>
        </w:rPr>
        <w:t>všeobec</w:t>
      </w:r>
      <w:r w:rsidRPr="00E475B1">
        <w:rPr>
          <w:i/>
        </w:rPr>
        <w:t>n</w:t>
      </w:r>
      <w:r w:rsidR="007C7834">
        <w:rPr>
          <w:i/>
        </w:rPr>
        <w:t xml:space="preserve">é </w:t>
      </w:r>
      <w:r w:rsidRPr="00E475B1">
        <w:rPr>
          <w:i/>
        </w:rPr>
        <w:t>střední vzdělání/</w:t>
      </w:r>
      <w:proofErr w:type="spellStart"/>
      <w:r w:rsidRPr="00E475B1">
        <w:rPr>
          <w:i/>
        </w:rPr>
        <w:t>Bachillerato</w:t>
      </w:r>
      <w:proofErr w:type="spellEnd"/>
    </w:p>
    <w:p w14:paraId="3F3A178D" w14:textId="542E2126" w:rsidR="00D128B9" w:rsidRDefault="005C0AE0" w:rsidP="00A01032">
      <w:pPr>
        <w:jc w:val="center"/>
      </w:pPr>
      <w:r>
        <w:rPr>
          <w:i/>
        </w:rPr>
        <w:t xml:space="preserve"> </w:t>
      </w:r>
      <w:r w:rsidR="00E475B1" w:rsidRPr="00E475B1">
        <w:rPr>
          <w:i/>
        </w:rPr>
        <w:t xml:space="preserve">- </w:t>
      </w:r>
      <w:r w:rsidR="00FF4788" w:rsidRPr="00E475B1">
        <w:rPr>
          <w:i/>
        </w:rPr>
        <w:t>odborné vzdělávání/</w:t>
      </w:r>
      <w:proofErr w:type="spellStart"/>
      <w:r w:rsidR="00FF4788" w:rsidRPr="00E475B1">
        <w:rPr>
          <w:i/>
        </w:rPr>
        <w:t>Entrenamientovocacional</w:t>
      </w:r>
      <w:proofErr w:type="spellEnd"/>
      <w:r w:rsidR="00FF4788">
        <w:t>.</w:t>
      </w:r>
    </w:p>
    <w:p w14:paraId="7FB03C6E" w14:textId="40A22728" w:rsidR="005435F9" w:rsidRDefault="00FF4788" w:rsidP="00D12C73">
      <w:pPr>
        <w:ind w:firstLine="708"/>
      </w:pPr>
      <w:r>
        <w:t>Ve Španěl</w:t>
      </w:r>
      <w:r w:rsidR="00E475B1">
        <w:t>ském království se univerzitní vzdělávání nazývá</w:t>
      </w:r>
      <w:r w:rsidR="002D798A">
        <w:t xml:space="preserve"> </w:t>
      </w:r>
      <w:r>
        <w:t xml:space="preserve">- </w:t>
      </w:r>
      <w:proofErr w:type="spellStart"/>
      <w:r w:rsidR="00341569">
        <w:rPr>
          <w:i/>
        </w:rPr>
        <w:t>Enseñanzas</w:t>
      </w:r>
      <w:proofErr w:type="spellEnd"/>
      <w:r w:rsidR="00341569">
        <w:rPr>
          <w:i/>
        </w:rPr>
        <w:t xml:space="preserve"> de </w:t>
      </w:r>
      <w:proofErr w:type="spellStart"/>
      <w:r w:rsidR="00341569">
        <w:rPr>
          <w:i/>
        </w:rPr>
        <w:t>Regimen</w:t>
      </w:r>
      <w:proofErr w:type="spellEnd"/>
      <w:r w:rsidR="00341569">
        <w:rPr>
          <w:i/>
        </w:rPr>
        <w:t xml:space="preserve"> General. </w:t>
      </w:r>
      <w:r w:rsidR="00341569">
        <w:t>V rámci univerzitního vzdělávání lze studovat například obory jazykové. Obory, které jsou zaměřeny umělecky</w:t>
      </w:r>
      <w:r w:rsidR="00E42FF6">
        <w:t xml:space="preserve"> </w:t>
      </w:r>
      <w:r w:rsidR="00341569">
        <w:t>nebo sportovně</w:t>
      </w:r>
      <w:r w:rsidR="00E42FF6">
        <w:t>,</w:t>
      </w:r>
      <w:r w:rsidR="00341569">
        <w:t xml:space="preserve"> sp</w:t>
      </w:r>
      <w:r w:rsidR="00E42FF6">
        <w:t xml:space="preserve">adají do tzv. specializovaných </w:t>
      </w:r>
      <w:r w:rsidR="00341569">
        <w:t xml:space="preserve">vzdělávacích programů, které se nazývají - </w:t>
      </w:r>
      <w:proofErr w:type="spellStart"/>
      <w:r w:rsidRPr="00E475B1">
        <w:rPr>
          <w:i/>
        </w:rPr>
        <w:t>Enseñanzas</w:t>
      </w:r>
      <w:proofErr w:type="spellEnd"/>
      <w:r w:rsidRPr="00E475B1">
        <w:rPr>
          <w:i/>
        </w:rPr>
        <w:t xml:space="preserve"> de </w:t>
      </w:r>
      <w:proofErr w:type="spellStart"/>
      <w:r w:rsidRPr="00E475B1">
        <w:rPr>
          <w:i/>
        </w:rPr>
        <w:t>Régimen</w:t>
      </w:r>
      <w:proofErr w:type="spellEnd"/>
      <w:r w:rsidR="00E475B1">
        <w:rPr>
          <w:i/>
        </w:rPr>
        <w:t xml:space="preserve"> </w:t>
      </w:r>
      <w:proofErr w:type="spellStart"/>
      <w:r w:rsidRPr="00E475B1">
        <w:rPr>
          <w:i/>
        </w:rPr>
        <w:t>Especial</w:t>
      </w:r>
      <w:proofErr w:type="spellEnd"/>
      <w:r>
        <w:t>.</w:t>
      </w:r>
      <w:r w:rsidR="00283519">
        <w:t xml:space="preserve"> </w:t>
      </w:r>
      <w:r w:rsidR="005435F9">
        <w:t>(</w:t>
      </w:r>
      <w:proofErr w:type="spellStart"/>
      <w:r w:rsidR="005435F9">
        <w:t>Ministerio</w:t>
      </w:r>
      <w:proofErr w:type="spellEnd"/>
      <w:r w:rsidR="005435F9">
        <w:t xml:space="preserve"> de </w:t>
      </w:r>
      <w:proofErr w:type="spellStart"/>
      <w:r w:rsidR="005435F9">
        <w:t>Educación</w:t>
      </w:r>
      <w:proofErr w:type="spellEnd"/>
      <w:r w:rsidR="005435F9">
        <w:t xml:space="preserve">, </w:t>
      </w:r>
      <w:proofErr w:type="spellStart"/>
      <w:r w:rsidR="005435F9">
        <w:t>Spanish</w:t>
      </w:r>
      <w:proofErr w:type="spellEnd"/>
      <w:r w:rsidR="005435F9">
        <w:t xml:space="preserve"> </w:t>
      </w:r>
      <w:proofErr w:type="spellStart"/>
      <w:r w:rsidR="005435F9">
        <w:t>Education</w:t>
      </w:r>
      <w:proofErr w:type="spellEnd"/>
      <w:r w:rsidR="005435F9">
        <w:t xml:space="preserve"> </w:t>
      </w:r>
      <w:proofErr w:type="spellStart"/>
      <w:r w:rsidR="005435F9">
        <w:t>System</w:t>
      </w:r>
      <w:proofErr w:type="spellEnd"/>
      <w:r w:rsidR="005435F9">
        <w:t xml:space="preserve">, </w:t>
      </w:r>
      <w:r w:rsidR="008073E2" w:rsidRPr="00153F6B">
        <w:t>©</w:t>
      </w:r>
      <w:r w:rsidR="008073E2">
        <w:t xml:space="preserve"> </w:t>
      </w:r>
      <w:r w:rsidR="005435F9">
        <w:t>2009)</w:t>
      </w:r>
    </w:p>
    <w:p w14:paraId="5AF453BA" w14:textId="07CA5A0E" w:rsidR="00673087" w:rsidRDefault="00673087" w:rsidP="00946D13"/>
    <w:p w14:paraId="7241D45C" w14:textId="627CB951" w:rsidR="00C10E23" w:rsidRDefault="00C10E23" w:rsidP="00946D13"/>
    <w:p w14:paraId="25780A42" w14:textId="77777777" w:rsidR="00D128B9" w:rsidRPr="00C27AE5" w:rsidRDefault="00130FB2" w:rsidP="00946D13">
      <w:bookmarkStart w:id="17" w:name="_Toc16432462"/>
      <w:proofErr w:type="spellStart"/>
      <w:r w:rsidRPr="00C27AE5">
        <w:rPr>
          <w:b/>
        </w:rPr>
        <w:lastRenderedPageBreak/>
        <w:t>Preprimární</w:t>
      </w:r>
      <w:proofErr w:type="spellEnd"/>
      <w:r w:rsidRPr="00C27AE5">
        <w:rPr>
          <w:b/>
        </w:rPr>
        <w:t xml:space="preserve"> vzdělávání</w:t>
      </w:r>
      <w:bookmarkEnd w:id="17"/>
      <w:r w:rsidR="00FF4788" w:rsidRPr="00C27AE5">
        <w:t xml:space="preserve"> </w:t>
      </w:r>
    </w:p>
    <w:p w14:paraId="092E4BE3" w14:textId="77777777" w:rsidR="00D128B9" w:rsidRDefault="00FF4788" w:rsidP="006563ED">
      <w:pPr>
        <w:ind w:firstLine="708"/>
      </w:pPr>
      <w:r>
        <w:t xml:space="preserve">LOMCE (La Ley </w:t>
      </w:r>
      <w:proofErr w:type="spellStart"/>
      <w:r>
        <w:t>Orgánica</w:t>
      </w:r>
      <w:proofErr w:type="spellEnd"/>
      <w:r>
        <w:t xml:space="preserve"> para la </w:t>
      </w:r>
      <w:proofErr w:type="spellStart"/>
      <w:r>
        <w:t>Mejora</w:t>
      </w:r>
      <w:proofErr w:type="spellEnd"/>
      <w:r>
        <w:t xml:space="preserve"> de </w:t>
      </w:r>
      <w:proofErr w:type="spellStart"/>
      <w:r>
        <w:t>CalidadEducativa</w:t>
      </w:r>
      <w:proofErr w:type="spellEnd"/>
      <w:r>
        <w:t xml:space="preserve">) dělí </w:t>
      </w:r>
      <w:r w:rsidRPr="00F831B0">
        <w:rPr>
          <w:b/>
          <w:i/>
        </w:rPr>
        <w:t xml:space="preserve">předškolní vzdělávání/ </w:t>
      </w:r>
      <w:proofErr w:type="spellStart"/>
      <w:r w:rsidRPr="00F831B0">
        <w:rPr>
          <w:b/>
          <w:i/>
        </w:rPr>
        <w:t>Educación</w:t>
      </w:r>
      <w:proofErr w:type="spellEnd"/>
      <w:r w:rsidR="00F831B0" w:rsidRPr="00F831B0">
        <w:rPr>
          <w:b/>
          <w:i/>
        </w:rPr>
        <w:t xml:space="preserve"> </w:t>
      </w:r>
      <w:proofErr w:type="spellStart"/>
      <w:r w:rsidRPr="00F831B0">
        <w:rPr>
          <w:b/>
          <w:i/>
        </w:rPr>
        <w:t>Infantil</w:t>
      </w:r>
      <w:proofErr w:type="spellEnd"/>
      <w:r>
        <w:t xml:space="preserve"> na dvě období a to pro děti od 0 do 3 let a od 3 do 6 let.  Předškolní vzdělávání pro mladší dě</w:t>
      </w:r>
      <w:r w:rsidR="00F831B0">
        <w:t>ti se nazývá dětskými školami /</w:t>
      </w:r>
      <w:r w:rsidR="00F831B0" w:rsidRPr="00F831B0">
        <w:rPr>
          <w:b/>
          <w:i/>
        </w:rPr>
        <w:t>L</w:t>
      </w:r>
      <w:r w:rsidRPr="00F831B0">
        <w:rPr>
          <w:b/>
          <w:i/>
        </w:rPr>
        <w:t xml:space="preserve">a </w:t>
      </w:r>
      <w:proofErr w:type="spellStart"/>
      <w:r w:rsidRPr="00F831B0">
        <w:rPr>
          <w:b/>
          <w:i/>
        </w:rPr>
        <w:t>Educación</w:t>
      </w:r>
      <w:proofErr w:type="spellEnd"/>
      <w:r w:rsidR="00F831B0" w:rsidRPr="00F831B0">
        <w:rPr>
          <w:b/>
          <w:i/>
        </w:rPr>
        <w:t xml:space="preserve"> </w:t>
      </w:r>
      <w:proofErr w:type="spellStart"/>
      <w:r w:rsidRPr="00F831B0">
        <w:rPr>
          <w:b/>
          <w:i/>
        </w:rPr>
        <w:t>Infantil</w:t>
      </w:r>
      <w:proofErr w:type="spellEnd"/>
      <w:r>
        <w:t xml:space="preserve"> a pro děti od 3 do 6 je nazýváno škola pro vzdělávání dětí v raném věku/</w:t>
      </w:r>
      <w:proofErr w:type="spellStart"/>
      <w:r w:rsidRPr="00F831B0">
        <w:rPr>
          <w:b/>
          <w:i/>
        </w:rPr>
        <w:t>Colegio</w:t>
      </w:r>
      <w:proofErr w:type="spellEnd"/>
      <w:r w:rsidRPr="00F831B0">
        <w:rPr>
          <w:b/>
          <w:i/>
        </w:rPr>
        <w:t xml:space="preserve"> de </w:t>
      </w:r>
      <w:proofErr w:type="spellStart"/>
      <w:r w:rsidRPr="00F831B0">
        <w:rPr>
          <w:b/>
          <w:i/>
        </w:rPr>
        <w:t>Educación</w:t>
      </w:r>
      <w:proofErr w:type="spellEnd"/>
      <w:r w:rsidR="00F831B0">
        <w:rPr>
          <w:b/>
          <w:i/>
        </w:rPr>
        <w:t xml:space="preserve"> </w:t>
      </w:r>
      <w:proofErr w:type="spellStart"/>
      <w:r w:rsidRPr="00F831B0">
        <w:rPr>
          <w:b/>
          <w:i/>
        </w:rPr>
        <w:t>Infantil</w:t>
      </w:r>
      <w:proofErr w:type="spellEnd"/>
      <w:r w:rsidRPr="00F831B0">
        <w:rPr>
          <w:b/>
          <w:i/>
        </w:rPr>
        <w:t xml:space="preserve"> y </w:t>
      </w:r>
      <w:proofErr w:type="spellStart"/>
      <w:r w:rsidRPr="00F831B0">
        <w:rPr>
          <w:b/>
          <w:i/>
        </w:rPr>
        <w:t>primaria</w:t>
      </w:r>
      <w:proofErr w:type="spellEnd"/>
      <w:r w:rsidRPr="00F831B0">
        <w:rPr>
          <w:b/>
          <w:i/>
        </w:rPr>
        <w:t xml:space="preserve"> .</w:t>
      </w:r>
    </w:p>
    <w:p w14:paraId="502208FF" w14:textId="5BDC14A3" w:rsidR="00D128B9" w:rsidRPr="005F5967" w:rsidRDefault="00FF4788" w:rsidP="006563ED">
      <w:pPr>
        <w:ind w:firstLine="708"/>
      </w:pPr>
      <w:r>
        <w:t xml:space="preserve">Předškolní vzdělávání je </w:t>
      </w:r>
      <w:r w:rsidRPr="00E42FF6">
        <w:t>nepovinné,</w:t>
      </w:r>
      <w:r>
        <w:t xml:space="preserve"> nicméně se uvádí, že přibližně </w:t>
      </w:r>
      <w:r w:rsidRPr="004829A6">
        <w:rPr>
          <w:i/>
        </w:rPr>
        <w:t>98 procent dětí ve věku 3 až 5 let jej navštěvují</w:t>
      </w:r>
      <w:r>
        <w:t xml:space="preserve">. Toto vzdělávání je pro rodiče bezplatné, </w:t>
      </w:r>
      <w:r w:rsidRPr="005F5967">
        <w:t>rodiče hradí pouze stravu a volnočasové aktivity svý</w:t>
      </w:r>
      <w:r w:rsidR="007F478C" w:rsidRPr="005F5967">
        <w:t>ch</w:t>
      </w:r>
      <w:r w:rsidRPr="005F5967">
        <w:t xml:space="preserve"> dět</w:t>
      </w:r>
      <w:r w:rsidR="007F478C" w:rsidRPr="005F5967">
        <w:t>í</w:t>
      </w:r>
      <w:r w:rsidRPr="005F5967">
        <w:t xml:space="preserve">. Učitelé v mateřské škole musejí dosahovat bakalářského vzdělání. </w:t>
      </w:r>
    </w:p>
    <w:p w14:paraId="44C00E0E" w14:textId="77777777" w:rsidR="00D128B9" w:rsidRPr="00C27AE5" w:rsidRDefault="00FF4788" w:rsidP="00946D13">
      <w:pPr>
        <w:rPr>
          <w:b/>
        </w:rPr>
      </w:pPr>
      <w:bookmarkStart w:id="18" w:name="_Toc16432463"/>
      <w:r w:rsidRPr="005F5967">
        <w:rPr>
          <w:b/>
        </w:rPr>
        <w:t>Primární vzdělávání</w:t>
      </w:r>
      <w:bookmarkEnd w:id="18"/>
      <w:r w:rsidRPr="00C27AE5">
        <w:rPr>
          <w:b/>
        </w:rPr>
        <w:t xml:space="preserve"> </w:t>
      </w:r>
    </w:p>
    <w:p w14:paraId="16E80CC0" w14:textId="0743234C" w:rsidR="00D128B9" w:rsidRPr="0008024A" w:rsidRDefault="00FF4788" w:rsidP="00946D13">
      <w:r>
        <w:tab/>
        <w:t>Primární školu (</w:t>
      </w:r>
      <w:proofErr w:type="spellStart"/>
      <w:r w:rsidR="00AC73FD">
        <w:rPr>
          <w:b/>
          <w:i/>
        </w:rPr>
        <w:t>E</w:t>
      </w:r>
      <w:r w:rsidRPr="00AC73FD">
        <w:rPr>
          <w:b/>
          <w:i/>
        </w:rPr>
        <w:t>scuela</w:t>
      </w:r>
      <w:proofErr w:type="spellEnd"/>
      <w:r w:rsidR="00AC73FD" w:rsidRPr="00AC73FD">
        <w:rPr>
          <w:b/>
          <w:i/>
        </w:rPr>
        <w:t xml:space="preserve"> </w:t>
      </w:r>
      <w:proofErr w:type="spellStart"/>
      <w:r w:rsidRPr="00AC73FD">
        <w:rPr>
          <w:b/>
          <w:i/>
        </w:rPr>
        <w:t>primaria</w:t>
      </w:r>
      <w:proofErr w:type="spellEnd"/>
      <w:r>
        <w:t>) navštěvují žáci od 6 let věku. Na rozdíl od česk</w:t>
      </w:r>
      <w:r w:rsidR="00AC73FD">
        <w:t>ého primárního vzdělávání je</w:t>
      </w:r>
      <w:r>
        <w:t xml:space="preserve"> primární vzdělávání </w:t>
      </w:r>
      <w:r w:rsidR="00AC73FD">
        <w:t xml:space="preserve">ukončeno </w:t>
      </w:r>
      <w:r>
        <w:t>ve věku 12 let</w:t>
      </w:r>
      <w:r w:rsidR="00AC73FD">
        <w:t xml:space="preserve"> dítěte</w:t>
      </w:r>
      <w:r w:rsidR="001C1B25">
        <w:t xml:space="preserve">. Primární vzdělávání se člení </w:t>
      </w:r>
      <w:r>
        <w:t xml:space="preserve">na </w:t>
      </w:r>
      <w:r w:rsidRPr="001C1B25">
        <w:rPr>
          <w:i/>
        </w:rPr>
        <w:t>6 ročníků</w:t>
      </w:r>
      <w:r>
        <w:t xml:space="preserve">, </w:t>
      </w:r>
      <w:r w:rsidRPr="0008024A">
        <w:t xml:space="preserve">nikoliv </w:t>
      </w:r>
      <w:r w:rsidR="00BD3BD7" w:rsidRPr="0008024A">
        <w:t>do pěti</w:t>
      </w:r>
      <w:r w:rsidR="000C5448" w:rsidRPr="0008024A">
        <w:t xml:space="preserve"> </w:t>
      </w:r>
      <w:r w:rsidR="000C5448" w:rsidRPr="005F5967">
        <w:t xml:space="preserve">jako v České </w:t>
      </w:r>
      <w:r w:rsidR="007F478C" w:rsidRPr="005F5967">
        <w:t>r</w:t>
      </w:r>
      <w:r w:rsidR="000C5448" w:rsidRPr="005F5967">
        <w:t>epublice.</w:t>
      </w:r>
    </w:p>
    <w:p w14:paraId="28CEF6E1" w14:textId="0986307E" w:rsidR="00CA4091" w:rsidRPr="001238E8" w:rsidRDefault="00FF4788" w:rsidP="00946D13">
      <w:r w:rsidRPr="0008024A">
        <w:tab/>
        <w:t xml:space="preserve">V rámci primárního vzdělávání si žáci osvojují klíčové </w:t>
      </w:r>
      <w:proofErr w:type="spellStart"/>
      <w:r w:rsidRPr="0008024A">
        <w:t>gramotnostní</w:t>
      </w:r>
      <w:proofErr w:type="spellEnd"/>
      <w:r w:rsidRPr="0008024A">
        <w:t xml:space="preserve"> kompetence, základní poznatk</w:t>
      </w:r>
      <w:r w:rsidR="000939A5" w:rsidRPr="0008024A">
        <w:t>y</w:t>
      </w:r>
      <w:r w:rsidRPr="0008024A">
        <w:t xml:space="preserve"> z oblast</w:t>
      </w:r>
      <w:r w:rsidR="000939A5" w:rsidRPr="0008024A">
        <w:t>í</w:t>
      </w:r>
      <w:r w:rsidRPr="0008024A">
        <w:t xml:space="preserve"> sociálně</w:t>
      </w:r>
      <w:r w:rsidR="000939A5" w:rsidRPr="0008024A">
        <w:t>-</w:t>
      </w:r>
      <w:r w:rsidRPr="0008024A">
        <w:t xml:space="preserve">vědních a přírodovědných. </w:t>
      </w:r>
    </w:p>
    <w:p w14:paraId="2F398A92" w14:textId="77777777" w:rsidR="00D128B9" w:rsidRPr="00C27AE5" w:rsidRDefault="000522A2" w:rsidP="00946D13">
      <w:pPr>
        <w:rPr>
          <w:b/>
        </w:rPr>
      </w:pPr>
      <w:bookmarkStart w:id="19" w:name="_Toc16432465"/>
      <w:r w:rsidRPr="00C27AE5">
        <w:rPr>
          <w:b/>
        </w:rPr>
        <w:t>N</w:t>
      </w:r>
      <w:r w:rsidR="00FF4788" w:rsidRPr="00C27AE5">
        <w:rPr>
          <w:b/>
        </w:rPr>
        <w:t>ižší sekundární vzdělávání</w:t>
      </w:r>
      <w:bookmarkEnd w:id="19"/>
    </w:p>
    <w:p w14:paraId="4D85DB01" w14:textId="77777777" w:rsidR="00D128B9" w:rsidRDefault="00FF4788" w:rsidP="00946D13">
      <w:r>
        <w:tab/>
        <w:t>Tento stupeň vzdělávání j</w:t>
      </w:r>
      <w:r w:rsidR="0058305A">
        <w:t>e označován jako povinné sekundární</w:t>
      </w:r>
      <w:r>
        <w:t xml:space="preserve"> vzdělávání (</w:t>
      </w:r>
      <w:proofErr w:type="spellStart"/>
      <w:r w:rsidRPr="0058305A">
        <w:rPr>
          <w:b/>
          <w:i/>
        </w:rPr>
        <w:t>Educación</w:t>
      </w:r>
      <w:proofErr w:type="spellEnd"/>
      <w:r w:rsidR="0058305A" w:rsidRPr="0058305A">
        <w:rPr>
          <w:b/>
          <w:i/>
        </w:rPr>
        <w:t xml:space="preserve">  </w:t>
      </w:r>
      <w:proofErr w:type="spellStart"/>
      <w:r w:rsidRPr="0058305A">
        <w:rPr>
          <w:b/>
          <w:i/>
        </w:rPr>
        <w:t>Secundaria</w:t>
      </w:r>
      <w:proofErr w:type="spellEnd"/>
      <w:r w:rsidR="0058305A" w:rsidRPr="0058305A">
        <w:rPr>
          <w:b/>
          <w:i/>
        </w:rPr>
        <w:t xml:space="preserve"> </w:t>
      </w:r>
      <w:proofErr w:type="spellStart"/>
      <w:r w:rsidRPr="0058305A">
        <w:rPr>
          <w:b/>
          <w:i/>
        </w:rPr>
        <w:t>Obligatoria</w:t>
      </w:r>
      <w:proofErr w:type="spellEnd"/>
      <w:r>
        <w:t>)</w:t>
      </w:r>
      <w:r w:rsidR="0058305A">
        <w:t>. Skládá se ze čtyř ročníků,</w:t>
      </w:r>
      <w:r>
        <w:t xml:space="preserve"> pro žáky ve věku 12 až 16 let.</w:t>
      </w:r>
    </w:p>
    <w:p w14:paraId="7B53E846" w14:textId="4CBABF75" w:rsidR="009B0CC0" w:rsidRDefault="00FF4788" w:rsidP="00946D13">
      <w:r>
        <w:tab/>
        <w:t xml:space="preserve">Struktura tohoto vzdělávání umožňuje v posledních dvou ročnících volbu volitelných předmětů, které zaujímají 25 – 30 procent času v učebním plánu. Na konci tohoto vzdělávání žáci skládají </w:t>
      </w:r>
      <w:r w:rsidRPr="003353D0">
        <w:rPr>
          <w:i/>
        </w:rPr>
        <w:t>povinnou závěrečnou zkoušku</w:t>
      </w:r>
      <w:r>
        <w:t xml:space="preserve"> a získávají </w:t>
      </w:r>
      <w:r w:rsidRPr="003353D0">
        <w:rPr>
          <w:i/>
        </w:rPr>
        <w:t>vysvědčení</w:t>
      </w:r>
      <w:r>
        <w:t xml:space="preserve">. </w:t>
      </w:r>
      <w:r w:rsidRPr="00FC6E1C">
        <w:t xml:space="preserve">Toto vysvědčení umožňuje vstup žáků </w:t>
      </w:r>
      <w:r w:rsidR="006402FC" w:rsidRPr="00FC6E1C">
        <w:t>dále do</w:t>
      </w:r>
      <w:r w:rsidRPr="00FC6E1C">
        <w:t xml:space="preserve"> následující</w:t>
      </w:r>
      <w:r w:rsidR="006402FC" w:rsidRPr="00FC6E1C">
        <w:t>ho</w:t>
      </w:r>
      <w:r w:rsidRPr="00FC6E1C">
        <w:t xml:space="preserve"> vzdělávání. Žáci, kteří nechtějí</w:t>
      </w:r>
      <w:r>
        <w:t xml:space="preserve"> pokračovat v dalším studiu, mohou vstoupit na trh práce.</w:t>
      </w:r>
    </w:p>
    <w:p w14:paraId="2B819800" w14:textId="49AFF0E6" w:rsidR="00544967" w:rsidRDefault="00544967" w:rsidP="00946D13"/>
    <w:p w14:paraId="7DB98416" w14:textId="10E3B19E" w:rsidR="000177F7" w:rsidRDefault="000177F7" w:rsidP="00946D13"/>
    <w:p w14:paraId="0A21B239" w14:textId="6796CCBC" w:rsidR="000177F7" w:rsidRDefault="000177F7" w:rsidP="00946D13"/>
    <w:p w14:paraId="26B8FBDF" w14:textId="77777777" w:rsidR="00B33A9C" w:rsidRDefault="00B33A9C" w:rsidP="00946D13"/>
    <w:p w14:paraId="73FFBF44" w14:textId="77777777" w:rsidR="00D128B9" w:rsidRPr="00C27AE5" w:rsidRDefault="00FF4788" w:rsidP="00946D13">
      <w:pPr>
        <w:rPr>
          <w:b/>
        </w:rPr>
      </w:pPr>
      <w:bookmarkStart w:id="20" w:name="_Toc16432466"/>
      <w:r w:rsidRPr="00C27AE5">
        <w:rPr>
          <w:b/>
        </w:rPr>
        <w:lastRenderedPageBreak/>
        <w:t>Vyšší sekundární vzdělávání</w:t>
      </w:r>
      <w:bookmarkEnd w:id="20"/>
    </w:p>
    <w:p w14:paraId="35597EED" w14:textId="1974D239" w:rsidR="000666C5" w:rsidRDefault="000666C5" w:rsidP="00946D13">
      <w:r>
        <w:tab/>
        <w:t>T</w:t>
      </w:r>
      <w:r w:rsidR="00FF4788">
        <w:t>oto vzdělávání probíhá na dvou typech škol</w:t>
      </w:r>
      <w:r>
        <w:t xml:space="preserve"> </w:t>
      </w:r>
      <w:r w:rsidR="00826351" w:rsidRPr="0008024A">
        <w:t>dle</w:t>
      </w:r>
      <w:r>
        <w:t xml:space="preserve"> typu vzdělávání</w:t>
      </w:r>
      <w:r w:rsidR="00FF4788">
        <w:t xml:space="preserve">: </w:t>
      </w:r>
    </w:p>
    <w:p w14:paraId="4567213D" w14:textId="49067F9D" w:rsidR="000666C5" w:rsidRDefault="000666C5" w:rsidP="00946D13">
      <w:r>
        <w:rPr>
          <w:b/>
          <w:i/>
        </w:rPr>
        <w:t>v</w:t>
      </w:r>
      <w:r w:rsidR="00FF4788" w:rsidRPr="000666C5">
        <w:rPr>
          <w:b/>
          <w:i/>
        </w:rPr>
        <w:t>šeobecné vzdělávání (</w:t>
      </w:r>
      <w:proofErr w:type="spellStart"/>
      <w:r w:rsidR="00FF4788" w:rsidRPr="000666C5">
        <w:rPr>
          <w:b/>
          <w:i/>
        </w:rPr>
        <w:t>Bachillerato</w:t>
      </w:r>
      <w:proofErr w:type="spellEnd"/>
      <w:r w:rsidR="00FF4788" w:rsidRPr="000666C5">
        <w:rPr>
          <w:b/>
          <w:i/>
        </w:rPr>
        <w:t>)</w:t>
      </w:r>
      <w:r w:rsidR="00FF4788">
        <w:t xml:space="preserve"> a </w:t>
      </w:r>
    </w:p>
    <w:p w14:paraId="20730484" w14:textId="35ADBF66" w:rsidR="000666C5" w:rsidRPr="005F5967" w:rsidRDefault="00FF4788" w:rsidP="00946D13">
      <w:r w:rsidRPr="000666C5">
        <w:rPr>
          <w:b/>
          <w:i/>
        </w:rPr>
        <w:t xml:space="preserve">odborné </w:t>
      </w:r>
      <w:r w:rsidRPr="005F5967">
        <w:rPr>
          <w:b/>
          <w:i/>
        </w:rPr>
        <w:t>vzdělávání</w:t>
      </w:r>
      <w:r w:rsidR="004B390C" w:rsidRPr="005F5967">
        <w:t xml:space="preserve">, tedy </w:t>
      </w:r>
      <w:r w:rsidRPr="005F5967">
        <w:t>profesní příprava (</w:t>
      </w:r>
      <w:proofErr w:type="spellStart"/>
      <w:r w:rsidRPr="005F5967">
        <w:rPr>
          <w:b/>
          <w:i/>
        </w:rPr>
        <w:t>Formación</w:t>
      </w:r>
      <w:proofErr w:type="spellEnd"/>
      <w:r w:rsidR="00A86BDF" w:rsidRPr="005F5967">
        <w:rPr>
          <w:b/>
          <w:i/>
        </w:rPr>
        <w:t xml:space="preserve"> </w:t>
      </w:r>
      <w:proofErr w:type="spellStart"/>
      <w:r w:rsidRPr="005F5967">
        <w:rPr>
          <w:b/>
          <w:i/>
        </w:rPr>
        <w:t>Profesional</w:t>
      </w:r>
      <w:proofErr w:type="spellEnd"/>
      <w:r w:rsidRPr="005F5967">
        <w:rPr>
          <w:b/>
          <w:i/>
        </w:rPr>
        <w:t xml:space="preserve"> de Base</w:t>
      </w:r>
      <w:r w:rsidRPr="005F5967">
        <w:t xml:space="preserve">) a </w:t>
      </w:r>
    </w:p>
    <w:p w14:paraId="2D5927FD" w14:textId="6947A704" w:rsidR="00D128B9" w:rsidRPr="005F5967" w:rsidRDefault="000666C5" w:rsidP="00946D13">
      <w:r w:rsidRPr="005F5967">
        <w:t>speciálně odborné vzdělávání</w:t>
      </w:r>
      <w:r w:rsidR="007217A6" w:rsidRPr="005F5967">
        <w:t xml:space="preserve"> </w:t>
      </w:r>
      <w:r w:rsidRPr="005F5967">
        <w:t>(</w:t>
      </w:r>
      <w:proofErr w:type="spellStart"/>
      <w:r w:rsidR="00FF4788" w:rsidRPr="005F5967">
        <w:rPr>
          <w:b/>
          <w:i/>
        </w:rPr>
        <w:t>Formación</w:t>
      </w:r>
      <w:proofErr w:type="spellEnd"/>
      <w:r w:rsidR="00A86BDF" w:rsidRPr="005F5967">
        <w:rPr>
          <w:b/>
          <w:i/>
        </w:rPr>
        <w:t xml:space="preserve"> </w:t>
      </w:r>
      <w:proofErr w:type="spellStart"/>
      <w:r w:rsidR="00FF4788" w:rsidRPr="005F5967">
        <w:rPr>
          <w:b/>
          <w:i/>
        </w:rPr>
        <w:t>Profesional</w:t>
      </w:r>
      <w:proofErr w:type="spellEnd"/>
      <w:r w:rsidR="00A86BDF" w:rsidRPr="005F5967">
        <w:rPr>
          <w:b/>
          <w:i/>
        </w:rPr>
        <w:t xml:space="preserve"> </w:t>
      </w:r>
      <w:proofErr w:type="spellStart"/>
      <w:r w:rsidR="00FF4788" w:rsidRPr="005F5967">
        <w:rPr>
          <w:b/>
          <w:i/>
        </w:rPr>
        <w:t>Especifica</w:t>
      </w:r>
      <w:proofErr w:type="spellEnd"/>
      <w:r w:rsidR="00FF4788" w:rsidRPr="005F5967">
        <w:t>).</w:t>
      </w:r>
    </w:p>
    <w:p w14:paraId="505FEC5A" w14:textId="7CCA7A5B" w:rsidR="00D128B9" w:rsidRPr="005F5967" w:rsidRDefault="00FF4788" w:rsidP="00946D13">
      <w:r w:rsidRPr="005F5967">
        <w:tab/>
        <w:t>Všeobecné vzdělávání probíhá po dobu dvou let a má čtyři volitelné směry: humanitní, přírodovědné</w:t>
      </w:r>
      <w:r w:rsidR="00ED5495" w:rsidRPr="005F5967">
        <w:t xml:space="preserve"> a</w:t>
      </w:r>
      <w:r w:rsidRPr="005F5967">
        <w:t xml:space="preserve"> technické obory a umění. Toto studium je ukončeno maturitní zkouškou a titulem </w:t>
      </w:r>
      <w:proofErr w:type="spellStart"/>
      <w:r w:rsidRPr="005F5967">
        <w:rPr>
          <w:b/>
          <w:i/>
        </w:rPr>
        <w:t>Bachiller</w:t>
      </w:r>
      <w:proofErr w:type="spellEnd"/>
      <w:r w:rsidRPr="005F5967">
        <w:t>. Po absolvování tohoto vzdělávání se mohou ž</w:t>
      </w:r>
      <w:r w:rsidR="00D3710C" w:rsidRPr="005F5967">
        <w:t>áci přihlásit na vysoké školy</w:t>
      </w:r>
      <w:r w:rsidR="00472BBF" w:rsidRPr="005F5967">
        <w:t xml:space="preserve"> </w:t>
      </w:r>
      <w:r w:rsidRPr="005F5967">
        <w:t xml:space="preserve">nebo se uplatnit ve svém oboru na trhu práce. Podmínkou pro přijetí na vysoké školy je splnění zkoušky – </w:t>
      </w:r>
      <w:proofErr w:type="spellStart"/>
      <w:r w:rsidRPr="005F5967">
        <w:rPr>
          <w:i/>
        </w:rPr>
        <w:t>Prueba</w:t>
      </w:r>
      <w:proofErr w:type="spellEnd"/>
      <w:r w:rsidRPr="005F5967">
        <w:rPr>
          <w:i/>
        </w:rPr>
        <w:t xml:space="preserve"> de </w:t>
      </w:r>
      <w:proofErr w:type="spellStart"/>
      <w:r w:rsidRPr="005F5967">
        <w:rPr>
          <w:i/>
        </w:rPr>
        <w:t>Acceso</w:t>
      </w:r>
      <w:proofErr w:type="spellEnd"/>
      <w:r w:rsidRPr="005F5967">
        <w:rPr>
          <w:i/>
        </w:rPr>
        <w:t xml:space="preserve"> a la </w:t>
      </w:r>
      <w:proofErr w:type="spellStart"/>
      <w:r w:rsidRPr="005F5967">
        <w:rPr>
          <w:i/>
        </w:rPr>
        <w:t>Universidad</w:t>
      </w:r>
      <w:proofErr w:type="spellEnd"/>
      <w:r w:rsidRPr="005F5967">
        <w:t>.</w:t>
      </w:r>
    </w:p>
    <w:p w14:paraId="5CDD851F" w14:textId="60E128B2" w:rsidR="00D128B9" w:rsidRPr="001E04BD" w:rsidRDefault="00FF4788">
      <w:r w:rsidRPr="005F5967">
        <w:tab/>
        <w:t xml:space="preserve">Odborné vzdělávání </w:t>
      </w:r>
      <w:r w:rsidR="00D3710C" w:rsidRPr="005F5967">
        <w:t>–</w:t>
      </w:r>
      <w:r w:rsidRPr="005F5967">
        <w:t xml:space="preserve"> </w:t>
      </w:r>
      <w:proofErr w:type="spellStart"/>
      <w:r w:rsidRPr="005F5967">
        <w:t>Formación</w:t>
      </w:r>
      <w:proofErr w:type="spellEnd"/>
      <w:r w:rsidR="00D3710C" w:rsidRPr="005F5967">
        <w:t xml:space="preserve"> </w:t>
      </w:r>
      <w:proofErr w:type="spellStart"/>
      <w:r w:rsidRPr="005F5967">
        <w:t>Profesional</w:t>
      </w:r>
      <w:proofErr w:type="spellEnd"/>
      <w:r w:rsidRPr="005F5967">
        <w:t xml:space="preserve"> de Base</w:t>
      </w:r>
      <w:r w:rsidR="00D3710C" w:rsidRPr="005F5967">
        <w:t xml:space="preserve"> </w:t>
      </w:r>
      <w:r w:rsidRPr="005F5967">
        <w:t xml:space="preserve">připravuje žáky na jejich budoucí povolání po dobu dvou let. Speciální odborné vzdělávání </w:t>
      </w:r>
      <w:r w:rsidR="00D3710C" w:rsidRPr="005F5967">
        <w:t>–</w:t>
      </w:r>
      <w:r w:rsidRPr="005F5967">
        <w:t xml:space="preserve"> </w:t>
      </w:r>
      <w:proofErr w:type="spellStart"/>
      <w:r w:rsidRPr="005F5967">
        <w:t>Formación</w:t>
      </w:r>
      <w:proofErr w:type="spellEnd"/>
      <w:r w:rsidR="00D3710C" w:rsidRPr="005F5967">
        <w:t xml:space="preserve"> </w:t>
      </w:r>
      <w:proofErr w:type="spellStart"/>
      <w:r w:rsidRPr="005F5967">
        <w:t>Profesional</w:t>
      </w:r>
      <w:proofErr w:type="spellEnd"/>
      <w:r w:rsidR="00D3710C" w:rsidRPr="005F5967">
        <w:t xml:space="preserve"> </w:t>
      </w:r>
      <w:proofErr w:type="spellStart"/>
      <w:r w:rsidRPr="005F5967">
        <w:t>Especifica</w:t>
      </w:r>
      <w:proofErr w:type="spellEnd"/>
      <w:r w:rsidR="00D3710C" w:rsidRPr="005F5967">
        <w:t xml:space="preserve"> </w:t>
      </w:r>
      <w:r w:rsidRPr="005F5967">
        <w:t>nabízí vzdělávání</w:t>
      </w:r>
      <w:r w:rsidR="00472BBF" w:rsidRPr="005F5967">
        <w:t xml:space="preserve">, </w:t>
      </w:r>
      <w:r w:rsidRPr="005F5967">
        <w:t>jehož</w:t>
      </w:r>
      <w:r>
        <w:t xml:space="preserve"> obsahem jsou programy v rámci vyššího sekundárního vzdělávání. </w:t>
      </w:r>
      <w:r w:rsidRPr="0008024A">
        <w:t>Další možností je neterciá</w:t>
      </w:r>
      <w:r w:rsidR="00A565B9" w:rsidRPr="0008024A">
        <w:t>r</w:t>
      </w:r>
      <w:r w:rsidRPr="0008024A">
        <w:t>ní postsekundární vzdělávání</w:t>
      </w:r>
      <w:r w:rsidRPr="00F0046E">
        <w:rPr>
          <w:color w:val="FFC000"/>
        </w:rPr>
        <w:t xml:space="preserve">. </w:t>
      </w:r>
      <w:r>
        <w:t xml:space="preserve">Jednotlivé programy se dělí podle oborů. </w:t>
      </w:r>
      <w:r w:rsidR="000179B9">
        <w:t>(Průcha, 2017)</w:t>
      </w:r>
    </w:p>
    <w:p w14:paraId="539892A8" w14:textId="77777777" w:rsidR="00931BB0" w:rsidRDefault="00931BB0" w:rsidP="00946D13">
      <w:pPr>
        <w:rPr>
          <w:b/>
          <w:bCs/>
        </w:rPr>
      </w:pPr>
      <w:bookmarkStart w:id="21" w:name="_Toc16432467"/>
    </w:p>
    <w:p w14:paraId="3948DEDD" w14:textId="2717B572" w:rsidR="00D128B9" w:rsidRPr="00E42FF6" w:rsidRDefault="00B55984" w:rsidP="00946D13">
      <w:pPr>
        <w:rPr>
          <w:b/>
          <w:bCs/>
        </w:rPr>
      </w:pPr>
      <w:r w:rsidRPr="00E42FF6">
        <w:rPr>
          <w:b/>
          <w:bCs/>
        </w:rPr>
        <w:t>T</w:t>
      </w:r>
      <w:r w:rsidR="00FF4788" w:rsidRPr="00E42FF6">
        <w:rPr>
          <w:b/>
          <w:bCs/>
        </w:rPr>
        <w:t>erciá</w:t>
      </w:r>
      <w:r w:rsidR="00A565B9" w:rsidRPr="00E42FF6">
        <w:rPr>
          <w:b/>
          <w:bCs/>
        </w:rPr>
        <w:t>r</w:t>
      </w:r>
      <w:r w:rsidR="00FF4788" w:rsidRPr="00E42FF6">
        <w:rPr>
          <w:b/>
          <w:bCs/>
        </w:rPr>
        <w:t>ní vzdělávání</w:t>
      </w:r>
      <w:bookmarkEnd w:id="21"/>
    </w:p>
    <w:p w14:paraId="3B9A8DA4" w14:textId="53064727" w:rsidR="00D128B9" w:rsidRDefault="00FF4788" w:rsidP="00946D13">
      <w:pPr>
        <w:rPr>
          <w:szCs w:val="24"/>
        </w:rPr>
      </w:pPr>
      <w:r>
        <w:rPr>
          <w:szCs w:val="24"/>
        </w:rPr>
        <w:tab/>
        <w:t xml:space="preserve">Historie univerzitního vzdělání sahá až do roku 1212, kdy byla založena nejstarší univerzita ve Španělsku – </w:t>
      </w:r>
      <w:proofErr w:type="spellStart"/>
      <w:r w:rsidRPr="00406E38">
        <w:rPr>
          <w:i/>
          <w:szCs w:val="24"/>
        </w:rPr>
        <w:t>Universidad</w:t>
      </w:r>
      <w:proofErr w:type="spellEnd"/>
      <w:r w:rsidRPr="00406E38">
        <w:rPr>
          <w:i/>
          <w:szCs w:val="24"/>
        </w:rPr>
        <w:t xml:space="preserve"> de </w:t>
      </w:r>
      <w:proofErr w:type="spellStart"/>
      <w:r w:rsidRPr="00406E38">
        <w:rPr>
          <w:i/>
          <w:szCs w:val="24"/>
        </w:rPr>
        <w:t>Salamanca</w:t>
      </w:r>
      <w:proofErr w:type="spellEnd"/>
      <w:r w:rsidR="005F50E7">
        <w:rPr>
          <w:i/>
          <w:szCs w:val="24"/>
        </w:rPr>
        <w:t xml:space="preserve"> </w:t>
      </w:r>
      <w:r w:rsidR="005F50E7" w:rsidRPr="005F50E7">
        <w:rPr>
          <w:iCs/>
          <w:szCs w:val="24"/>
        </w:rPr>
        <w:t>(</w:t>
      </w:r>
      <w:r w:rsidR="007C584B">
        <w:rPr>
          <w:iCs/>
          <w:szCs w:val="24"/>
        </w:rPr>
        <w:t>město</w:t>
      </w:r>
      <w:r w:rsidR="00BE5261">
        <w:rPr>
          <w:iCs/>
          <w:szCs w:val="24"/>
        </w:rPr>
        <w:t xml:space="preserve"> </w:t>
      </w:r>
      <w:proofErr w:type="spellStart"/>
      <w:r w:rsidR="005F50E7" w:rsidRPr="005F50E7">
        <w:rPr>
          <w:iCs/>
          <w:szCs w:val="24"/>
        </w:rPr>
        <w:t>Salamanca</w:t>
      </w:r>
      <w:proofErr w:type="spellEnd"/>
      <w:r w:rsidR="005F50E7" w:rsidRPr="005F50E7">
        <w:rPr>
          <w:iCs/>
          <w:szCs w:val="24"/>
        </w:rPr>
        <w:t>)</w:t>
      </w:r>
      <w:r>
        <w:rPr>
          <w:szCs w:val="24"/>
        </w:rPr>
        <w:t xml:space="preserve">. Další university jsou soustředěny do hlavních metropolí Španělského království – Madrid, Barcelona, Santiago de </w:t>
      </w:r>
      <w:proofErr w:type="spellStart"/>
      <w:r>
        <w:rPr>
          <w:szCs w:val="24"/>
        </w:rPr>
        <w:t>Compostela</w:t>
      </w:r>
      <w:proofErr w:type="spellEnd"/>
      <w:r>
        <w:rPr>
          <w:szCs w:val="24"/>
        </w:rPr>
        <w:t xml:space="preserve">, Sevilla, </w:t>
      </w:r>
      <w:proofErr w:type="spellStart"/>
      <w:r>
        <w:rPr>
          <w:szCs w:val="24"/>
        </w:rPr>
        <w:t>Valencia</w:t>
      </w:r>
      <w:proofErr w:type="spellEnd"/>
      <w:r>
        <w:rPr>
          <w:szCs w:val="24"/>
        </w:rPr>
        <w:t xml:space="preserve"> a Bilbao.</w:t>
      </w:r>
    </w:p>
    <w:p w14:paraId="33389FC0" w14:textId="06038A32" w:rsidR="00D128B9" w:rsidRPr="00E141B3" w:rsidRDefault="00FF4788" w:rsidP="00946D13">
      <w:pPr>
        <w:rPr>
          <w:szCs w:val="24"/>
        </w:rPr>
      </w:pPr>
      <w:r>
        <w:rPr>
          <w:szCs w:val="24"/>
        </w:rPr>
        <w:tab/>
        <w:t xml:space="preserve"> Ve španělském školství existují dva typy terciá</w:t>
      </w:r>
      <w:r w:rsidR="00C34C76">
        <w:rPr>
          <w:szCs w:val="24"/>
        </w:rPr>
        <w:t>r</w:t>
      </w:r>
      <w:r>
        <w:rPr>
          <w:szCs w:val="24"/>
        </w:rPr>
        <w:t>ního vzdělávání: univerzitní vzdělávání a terciá</w:t>
      </w:r>
      <w:r w:rsidR="00C34C76">
        <w:rPr>
          <w:szCs w:val="24"/>
        </w:rPr>
        <w:t>r</w:t>
      </w:r>
      <w:r>
        <w:rPr>
          <w:szCs w:val="24"/>
        </w:rPr>
        <w:t>ní školy bez statutu univerzit</w:t>
      </w:r>
      <w:r w:rsidRPr="00166114">
        <w:rPr>
          <w:i/>
          <w:szCs w:val="24"/>
        </w:rPr>
        <w:t>. Ve Španělsku funguje celkem 82 univerzit, z nichž 50 je veřejných a studuje na nich asi 88 procent všech studentů.</w:t>
      </w:r>
      <w:r w:rsidRPr="00BB78F2">
        <w:rPr>
          <w:i/>
          <w:szCs w:val="24"/>
        </w:rPr>
        <w:t xml:space="preserve"> Ve Španělsku existuje 32 soukromých univerzit, z nichž 7 je církevního typu.</w:t>
      </w:r>
      <w:r>
        <w:rPr>
          <w:szCs w:val="24"/>
        </w:rPr>
        <w:t xml:space="preserve"> </w:t>
      </w:r>
      <w:r w:rsidR="00E42FF6" w:rsidRPr="00E141B3">
        <w:rPr>
          <w:szCs w:val="24"/>
        </w:rPr>
        <w:t xml:space="preserve">(Průcha, 2017, s. </w:t>
      </w:r>
      <w:r w:rsidR="00E141B3" w:rsidRPr="00E141B3">
        <w:rPr>
          <w:szCs w:val="24"/>
        </w:rPr>
        <w:t>230</w:t>
      </w:r>
      <w:r w:rsidR="00E42FF6" w:rsidRPr="00E141B3">
        <w:rPr>
          <w:szCs w:val="24"/>
        </w:rPr>
        <w:t xml:space="preserve">) </w:t>
      </w:r>
    </w:p>
    <w:p w14:paraId="79909DF4" w14:textId="77777777" w:rsidR="00472BBF" w:rsidRDefault="00FF4788" w:rsidP="00946D13">
      <w:r w:rsidRPr="00B128E5">
        <w:tab/>
        <w:t xml:space="preserve">Na univerzitě lze dosáhnout bakalářským studiem titulu – titule de </w:t>
      </w:r>
      <w:proofErr w:type="spellStart"/>
      <w:r w:rsidRPr="00B128E5">
        <w:t>grado</w:t>
      </w:r>
      <w:proofErr w:type="spellEnd"/>
      <w:r w:rsidR="00451A76" w:rsidRPr="00B128E5">
        <w:t>.</w:t>
      </w:r>
    </w:p>
    <w:p w14:paraId="31FCDA0A" w14:textId="77777777" w:rsidR="00472BBF" w:rsidRDefault="00472BBF" w:rsidP="00946D13"/>
    <w:p w14:paraId="4A86659E" w14:textId="1247CA76" w:rsidR="00D128B9" w:rsidRPr="00B128E5" w:rsidRDefault="00B128E5" w:rsidP="00946D13">
      <w:r w:rsidRPr="00B128E5">
        <w:lastRenderedPageBreak/>
        <w:t xml:space="preserve"> </w:t>
      </w:r>
      <w:r w:rsidR="005F5967">
        <w:tab/>
      </w:r>
      <w:r w:rsidR="00451A76" w:rsidRPr="005F5967">
        <w:rPr>
          <w:szCs w:val="24"/>
        </w:rPr>
        <w:t>K</w:t>
      </w:r>
      <w:r>
        <w:rPr>
          <w:szCs w:val="24"/>
        </w:rPr>
        <w:t xml:space="preserve"> </w:t>
      </w:r>
      <w:r w:rsidR="00451A76">
        <w:rPr>
          <w:szCs w:val="24"/>
        </w:rPr>
        <w:t xml:space="preserve">tomuto titulu je zapotřebí </w:t>
      </w:r>
      <w:r w:rsidR="00FF4788">
        <w:rPr>
          <w:szCs w:val="24"/>
        </w:rPr>
        <w:t>tříleté</w:t>
      </w:r>
      <w:r w:rsidR="00451A76">
        <w:rPr>
          <w:szCs w:val="24"/>
        </w:rPr>
        <w:t xml:space="preserve"> studium</w:t>
      </w:r>
      <w:r w:rsidR="00FF4788">
        <w:rPr>
          <w:szCs w:val="24"/>
        </w:rPr>
        <w:t xml:space="preserve">. Magisterské </w:t>
      </w:r>
      <w:r w:rsidR="00FF4788" w:rsidRPr="0008024A">
        <w:rPr>
          <w:szCs w:val="24"/>
        </w:rPr>
        <w:t>studium je ukončeno</w:t>
      </w:r>
      <w:r w:rsidR="005810E5" w:rsidRPr="0008024A">
        <w:rPr>
          <w:szCs w:val="24"/>
        </w:rPr>
        <w:t xml:space="preserve"> dalším vyšším druhem titulu</w:t>
      </w:r>
      <w:r w:rsidR="00FF4788" w:rsidRPr="0008024A">
        <w:rPr>
          <w:szCs w:val="24"/>
        </w:rPr>
        <w:t xml:space="preserve"> </w:t>
      </w:r>
      <w:r w:rsidR="00FF4788">
        <w:rPr>
          <w:szCs w:val="24"/>
        </w:rPr>
        <w:t xml:space="preserve">- </w:t>
      </w:r>
      <w:proofErr w:type="spellStart"/>
      <w:r w:rsidR="00FF4788" w:rsidRPr="009C41F8">
        <w:rPr>
          <w:i/>
          <w:szCs w:val="24"/>
        </w:rPr>
        <w:t>titulo</w:t>
      </w:r>
      <w:proofErr w:type="spellEnd"/>
      <w:r w:rsidR="00FF4788" w:rsidRPr="009C41F8">
        <w:rPr>
          <w:i/>
          <w:szCs w:val="24"/>
        </w:rPr>
        <w:t xml:space="preserve"> de maestro</w:t>
      </w:r>
      <w:r w:rsidR="00FF4788">
        <w:rPr>
          <w:szCs w:val="24"/>
        </w:rPr>
        <w:t xml:space="preserve"> </w:t>
      </w:r>
      <w:r w:rsidR="005810E5">
        <w:rPr>
          <w:szCs w:val="24"/>
        </w:rPr>
        <w:t xml:space="preserve">a </w:t>
      </w:r>
      <w:r w:rsidR="00FF4788">
        <w:rPr>
          <w:szCs w:val="24"/>
        </w:rPr>
        <w:t>jeho studium trvá 1-2 roky. Délka doktorského studia činí 3-4 roky.</w:t>
      </w:r>
    </w:p>
    <w:p w14:paraId="2CFDB2CF" w14:textId="62B8D4C2" w:rsidR="008F5DB3" w:rsidRPr="00E141B3" w:rsidRDefault="00FF4788" w:rsidP="008F5DB3">
      <w:pPr>
        <w:rPr>
          <w:szCs w:val="24"/>
        </w:rPr>
      </w:pPr>
      <w:r>
        <w:rPr>
          <w:szCs w:val="24"/>
        </w:rPr>
        <w:tab/>
        <w:t xml:space="preserve">Podmínkou pro studium na univerzitě je dokončení vyššího sekundárního vzdělání s maturitní zkouškou a </w:t>
      </w:r>
      <w:r w:rsidR="009C41F8">
        <w:rPr>
          <w:szCs w:val="24"/>
        </w:rPr>
        <w:t xml:space="preserve">studenti </w:t>
      </w:r>
      <w:r w:rsidR="00D54FD6">
        <w:rPr>
          <w:szCs w:val="24"/>
        </w:rPr>
        <w:t xml:space="preserve">také </w:t>
      </w:r>
      <w:r>
        <w:rPr>
          <w:szCs w:val="24"/>
        </w:rPr>
        <w:t xml:space="preserve">musejí splnit přijímací zkoušku – </w:t>
      </w:r>
      <w:proofErr w:type="spellStart"/>
      <w:r w:rsidRPr="009C41F8">
        <w:rPr>
          <w:i/>
          <w:szCs w:val="24"/>
        </w:rPr>
        <w:t>Selectividad</w:t>
      </w:r>
      <w:proofErr w:type="spellEnd"/>
      <w:r>
        <w:rPr>
          <w:szCs w:val="24"/>
        </w:rPr>
        <w:t xml:space="preserve">. Přijímací zkouška se dělí na </w:t>
      </w:r>
      <w:r w:rsidRPr="00132637">
        <w:rPr>
          <w:i/>
          <w:szCs w:val="24"/>
        </w:rPr>
        <w:t>část jazykovou</w:t>
      </w:r>
      <w:r>
        <w:rPr>
          <w:szCs w:val="24"/>
        </w:rPr>
        <w:t xml:space="preserve"> (analýza textu, znalost některého z hlavních evropských jazyků – angličtina, francouzština, italština, němčina) a dále je zd</w:t>
      </w:r>
      <w:r w:rsidR="00CB08C1">
        <w:rPr>
          <w:szCs w:val="24"/>
        </w:rPr>
        <w:t>e</w:t>
      </w:r>
      <w:r>
        <w:rPr>
          <w:szCs w:val="24"/>
        </w:rPr>
        <w:t xml:space="preserve"> </w:t>
      </w:r>
      <w:r w:rsidRPr="00CB08C1">
        <w:rPr>
          <w:iCs/>
          <w:szCs w:val="24"/>
        </w:rPr>
        <w:t xml:space="preserve">část zaměřená na </w:t>
      </w:r>
      <w:r w:rsidRPr="00481E2A">
        <w:rPr>
          <w:i/>
          <w:szCs w:val="24"/>
        </w:rPr>
        <w:t>historii Španělska</w:t>
      </w:r>
      <w:r>
        <w:rPr>
          <w:szCs w:val="24"/>
        </w:rPr>
        <w:t xml:space="preserve">. Studenti kromě této zkoušky </w:t>
      </w:r>
      <w:r w:rsidRPr="00481E2A">
        <w:rPr>
          <w:iCs/>
          <w:szCs w:val="24"/>
        </w:rPr>
        <w:t>vykonávají i</w:t>
      </w:r>
      <w:r w:rsidRPr="00132637">
        <w:rPr>
          <w:i/>
          <w:szCs w:val="24"/>
        </w:rPr>
        <w:t xml:space="preserve"> zkoušku z volitelného předmětu</w:t>
      </w:r>
      <w:r>
        <w:rPr>
          <w:szCs w:val="24"/>
        </w:rPr>
        <w:t xml:space="preserve"> podle </w:t>
      </w:r>
      <w:r w:rsidRPr="00132637">
        <w:rPr>
          <w:i/>
          <w:szCs w:val="24"/>
        </w:rPr>
        <w:t>oboru jejich budoucího studia</w:t>
      </w:r>
      <w:r>
        <w:rPr>
          <w:szCs w:val="24"/>
        </w:rPr>
        <w:t>.</w:t>
      </w:r>
      <w:r w:rsidR="008F5DB3" w:rsidRPr="008F5DB3">
        <w:rPr>
          <w:szCs w:val="24"/>
        </w:rPr>
        <w:t xml:space="preserve"> </w:t>
      </w:r>
      <w:r w:rsidR="008F5DB3" w:rsidRPr="00E141B3">
        <w:rPr>
          <w:szCs w:val="24"/>
        </w:rPr>
        <w:t xml:space="preserve">(Průcha, 2017) </w:t>
      </w:r>
    </w:p>
    <w:p w14:paraId="20F531A5" w14:textId="1BC18046" w:rsidR="00A3111C" w:rsidRDefault="00A3111C" w:rsidP="00946D13">
      <w:pPr>
        <w:rPr>
          <w:szCs w:val="24"/>
        </w:rPr>
      </w:pPr>
    </w:p>
    <w:p w14:paraId="797E5936" w14:textId="7D380DFC" w:rsidR="00D128B9" w:rsidRDefault="00FF4788" w:rsidP="00410A5A">
      <w:pPr>
        <w:jc w:val="center"/>
        <w:rPr>
          <w:szCs w:val="24"/>
        </w:rPr>
      </w:pPr>
      <w:r>
        <w:rPr>
          <w:noProof/>
          <w:lang w:eastAsia="cs-CZ"/>
        </w:rPr>
        <w:drawing>
          <wp:inline distT="0" distB="0" distL="0" distR="0" wp14:anchorId="34B513BE" wp14:editId="1CE76C66">
            <wp:extent cx="3270885" cy="4276068"/>
            <wp:effectExtent l="0" t="0" r="5715" b="0"/>
            <wp:docPr id="3"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60"/>
                    <pic:cNvPicPr>
                      <a:picLocks noChangeAspect="1" noChangeArrowheads="1"/>
                    </pic:cNvPicPr>
                  </pic:nvPicPr>
                  <pic:blipFill rotWithShape="1">
                    <a:blip r:embed="rId12"/>
                    <a:srcRect t="5475"/>
                    <a:stretch/>
                  </pic:blipFill>
                  <pic:spPr bwMode="auto">
                    <a:xfrm>
                      <a:off x="0" y="0"/>
                      <a:ext cx="3304306" cy="4319760"/>
                    </a:xfrm>
                    <a:prstGeom prst="rect">
                      <a:avLst/>
                    </a:prstGeom>
                    <a:ln>
                      <a:noFill/>
                    </a:ln>
                    <a:extLst>
                      <a:ext uri="{53640926-AAD7-44D8-BBD7-CCE9431645EC}">
                        <a14:shadowObscured xmlns:a14="http://schemas.microsoft.com/office/drawing/2010/main"/>
                      </a:ext>
                    </a:extLst>
                  </pic:spPr>
                </pic:pic>
              </a:graphicData>
            </a:graphic>
          </wp:inline>
        </w:drawing>
      </w:r>
    </w:p>
    <w:p w14:paraId="6A7D6811" w14:textId="7939AED1" w:rsidR="008F61B2" w:rsidRPr="00A70062" w:rsidRDefault="008F61B2" w:rsidP="00A70062">
      <w:pPr>
        <w:spacing w:after="0"/>
        <w:jc w:val="center"/>
        <w:rPr>
          <w:i/>
          <w:iCs/>
          <w:sz w:val="20"/>
        </w:rPr>
      </w:pPr>
      <w:r>
        <w:rPr>
          <w:i/>
          <w:iCs/>
          <w:sz w:val="20"/>
        </w:rPr>
        <w:t>Tab</w:t>
      </w:r>
      <w:r w:rsidRPr="008B1754">
        <w:rPr>
          <w:i/>
          <w:iCs/>
          <w:sz w:val="20"/>
        </w:rPr>
        <w:t xml:space="preserve">. </w:t>
      </w:r>
      <w:r>
        <w:rPr>
          <w:i/>
          <w:iCs/>
          <w:sz w:val="20"/>
        </w:rPr>
        <w:t>1</w:t>
      </w:r>
      <w:r w:rsidRPr="008B1754">
        <w:rPr>
          <w:i/>
          <w:iCs/>
          <w:sz w:val="20"/>
        </w:rPr>
        <w:t xml:space="preserve">: </w:t>
      </w:r>
      <w:r>
        <w:rPr>
          <w:i/>
          <w:iCs/>
          <w:sz w:val="20"/>
        </w:rPr>
        <w:t>Schéma vzdělávacího systému Španělska</w:t>
      </w:r>
    </w:p>
    <w:p w14:paraId="7F315763" w14:textId="3EB4E6A9" w:rsidR="00D128B9" w:rsidRDefault="00A70062">
      <w:pPr>
        <w:jc w:val="center"/>
        <w:rPr>
          <w:sz w:val="16"/>
          <w:szCs w:val="16"/>
        </w:rPr>
      </w:pPr>
      <w:r>
        <w:rPr>
          <w:sz w:val="16"/>
          <w:szCs w:val="16"/>
        </w:rPr>
        <w:t xml:space="preserve">Zdroj: </w:t>
      </w:r>
      <w:r w:rsidR="00FF4788">
        <w:rPr>
          <w:rFonts w:ascii="Open Sans" w:hAnsi="Open Sans"/>
          <w:color w:val="454545"/>
          <w:sz w:val="16"/>
          <w:szCs w:val="16"/>
        </w:rPr>
        <w:t>PRŮCHA, Jan. </w:t>
      </w:r>
      <w:r w:rsidR="00FF4788">
        <w:rPr>
          <w:rFonts w:ascii="Open Sans" w:hAnsi="Open Sans"/>
          <w:i/>
          <w:color w:val="454545"/>
          <w:sz w:val="16"/>
          <w:szCs w:val="16"/>
        </w:rPr>
        <w:t>Vzdělávací systémy v zahraničí: encyklopedický přehled školství v 30 zemích Evropy, v Japonsku, Kanadě, USA</w:t>
      </w:r>
      <w:r w:rsidR="00FF4788">
        <w:rPr>
          <w:rFonts w:ascii="Open Sans" w:hAnsi="Open Sans"/>
          <w:color w:val="454545"/>
          <w:sz w:val="16"/>
          <w:szCs w:val="16"/>
        </w:rPr>
        <w:t xml:space="preserve">. Praha: </w:t>
      </w:r>
      <w:proofErr w:type="spellStart"/>
      <w:r w:rsidR="00FF4788">
        <w:rPr>
          <w:rFonts w:ascii="Open Sans" w:hAnsi="Open Sans"/>
          <w:color w:val="454545"/>
          <w:sz w:val="16"/>
          <w:szCs w:val="16"/>
        </w:rPr>
        <w:t>Wolters</w:t>
      </w:r>
      <w:proofErr w:type="spellEnd"/>
      <w:r w:rsidR="00FF4788">
        <w:rPr>
          <w:rFonts w:ascii="Open Sans" w:hAnsi="Open Sans"/>
          <w:color w:val="454545"/>
          <w:sz w:val="16"/>
          <w:szCs w:val="16"/>
        </w:rPr>
        <w:t xml:space="preserve"> </w:t>
      </w:r>
      <w:proofErr w:type="spellStart"/>
      <w:r w:rsidR="00FF4788">
        <w:rPr>
          <w:rFonts w:ascii="Open Sans" w:hAnsi="Open Sans"/>
          <w:color w:val="454545"/>
          <w:sz w:val="16"/>
          <w:szCs w:val="16"/>
        </w:rPr>
        <w:t>Kluwer</w:t>
      </w:r>
      <w:proofErr w:type="spellEnd"/>
      <w:r w:rsidR="00FF4788">
        <w:rPr>
          <w:rFonts w:ascii="Open Sans" w:hAnsi="Open Sans"/>
          <w:color w:val="454545"/>
          <w:sz w:val="16"/>
          <w:szCs w:val="16"/>
        </w:rPr>
        <w:t>, 2017. ISBN 978-80-7552-845-2</w:t>
      </w:r>
      <w:r w:rsidR="00FF4788">
        <w:rPr>
          <w:sz w:val="16"/>
          <w:szCs w:val="16"/>
        </w:rPr>
        <w:t xml:space="preserve">  </w:t>
      </w:r>
    </w:p>
    <w:p w14:paraId="2C476343" w14:textId="77777777" w:rsidR="000A5A6A" w:rsidRDefault="000A5A6A">
      <w:pPr>
        <w:jc w:val="center"/>
        <w:rPr>
          <w:szCs w:val="24"/>
        </w:rPr>
      </w:pPr>
    </w:p>
    <w:p w14:paraId="49009AF9" w14:textId="35F30992" w:rsidR="00B57E19" w:rsidRPr="00D906DC" w:rsidRDefault="00FF4788" w:rsidP="00946D13">
      <w:pPr>
        <w:pStyle w:val="Nadpis4"/>
        <w:rPr>
          <w:szCs w:val="24"/>
        </w:rPr>
      </w:pPr>
      <w:bookmarkStart w:id="22" w:name="_Toc37188599"/>
      <w:bookmarkStart w:id="23" w:name="_Toc16432468"/>
      <w:r w:rsidRPr="006C0196">
        <w:lastRenderedPageBreak/>
        <w:t>Pozitiva a problémy vzdělávacího systému</w:t>
      </w:r>
      <w:bookmarkEnd w:id="22"/>
      <w:r w:rsidRPr="006C0196">
        <w:t xml:space="preserve"> </w:t>
      </w:r>
      <w:bookmarkEnd w:id="23"/>
    </w:p>
    <w:p w14:paraId="682F03E3" w14:textId="77777777" w:rsidR="00361419" w:rsidRDefault="00361419" w:rsidP="00B57E19">
      <w:pPr>
        <w:ind w:firstLine="360"/>
        <w:rPr>
          <w:szCs w:val="24"/>
        </w:rPr>
      </w:pPr>
    </w:p>
    <w:p w14:paraId="37461B79" w14:textId="22C12ED9" w:rsidR="00D128B9" w:rsidRPr="00D906DC" w:rsidRDefault="00FF4788" w:rsidP="00B57E19">
      <w:pPr>
        <w:ind w:firstLine="360"/>
        <w:rPr>
          <w:szCs w:val="24"/>
        </w:rPr>
      </w:pPr>
      <w:r w:rsidRPr="00D906DC">
        <w:rPr>
          <w:szCs w:val="24"/>
        </w:rPr>
        <w:t>Mezinárodní i španělské instituce spatřují ve španělském školství určité nedostatky či problémy.</w:t>
      </w:r>
      <w:r w:rsidR="00462B18" w:rsidRPr="00D906DC">
        <w:rPr>
          <w:szCs w:val="24"/>
        </w:rPr>
        <w:t xml:space="preserve"> </w:t>
      </w:r>
      <w:r w:rsidRPr="00D906DC">
        <w:rPr>
          <w:szCs w:val="24"/>
        </w:rPr>
        <w:t>Mnoho studentů odchází předčasně ze školských institucí</w:t>
      </w:r>
      <w:r w:rsidR="00462B18" w:rsidRPr="00D906DC">
        <w:rPr>
          <w:szCs w:val="24"/>
        </w:rPr>
        <w:t xml:space="preserve"> (po ukončení základního vzdělávání)</w:t>
      </w:r>
      <w:r w:rsidRPr="00D906DC">
        <w:rPr>
          <w:szCs w:val="24"/>
        </w:rPr>
        <w:t>, je zde vysoký podíl nezaměstnanosti mladých lidí (25-29 let), kteří nestudují ani nejsou zaměstnáni. Chybí plnohodnotné vzdělávání mládeže z řad imigrantů a Romů. Je poukazováno na rozdílnost ve vzdělávání na severu a jihu země.</w:t>
      </w:r>
    </w:p>
    <w:p w14:paraId="5E579815" w14:textId="2C2C4337" w:rsidR="00D906DC" w:rsidRPr="00D906DC" w:rsidRDefault="00462B18" w:rsidP="00A70062">
      <w:pPr>
        <w:ind w:firstLine="360"/>
        <w:rPr>
          <w:szCs w:val="24"/>
        </w:rPr>
      </w:pPr>
      <w:r w:rsidRPr="00D906DC">
        <w:rPr>
          <w:szCs w:val="24"/>
        </w:rPr>
        <w:t>Podle expertů OECD zabývajících se školstvím mezi silné stránky španělského vzdělávacího systému patří téměř univerzální předškolní vzdělávání a vysok</w:t>
      </w:r>
      <w:r w:rsidR="00073788" w:rsidRPr="00D906DC">
        <w:rPr>
          <w:szCs w:val="24"/>
        </w:rPr>
        <w:t>á</w:t>
      </w:r>
      <w:r w:rsidRPr="00D906DC">
        <w:rPr>
          <w:szCs w:val="24"/>
        </w:rPr>
        <w:t xml:space="preserve"> účast v</w:t>
      </w:r>
      <w:r w:rsidRPr="00D906DC">
        <w:rPr>
          <w:color w:val="FFC000"/>
          <w:szCs w:val="24"/>
        </w:rPr>
        <w:t> </w:t>
      </w:r>
      <w:r w:rsidRPr="00D906DC">
        <w:rPr>
          <w:szCs w:val="24"/>
        </w:rPr>
        <w:t>terciá</w:t>
      </w:r>
      <w:r w:rsidR="006C4443" w:rsidRPr="00D906DC">
        <w:rPr>
          <w:szCs w:val="24"/>
        </w:rPr>
        <w:t>r</w:t>
      </w:r>
      <w:r w:rsidRPr="00D906DC">
        <w:rPr>
          <w:szCs w:val="24"/>
        </w:rPr>
        <w:t>ním</w:t>
      </w:r>
      <w:r w:rsidRPr="00D906DC">
        <w:rPr>
          <w:color w:val="FFC000"/>
          <w:szCs w:val="24"/>
        </w:rPr>
        <w:t xml:space="preserve"> </w:t>
      </w:r>
      <w:r w:rsidRPr="00D906DC">
        <w:rPr>
          <w:szCs w:val="24"/>
        </w:rPr>
        <w:t>vzdělávání.</w:t>
      </w:r>
      <w:r w:rsidR="00A70062">
        <w:rPr>
          <w:szCs w:val="24"/>
        </w:rPr>
        <w:t xml:space="preserve"> </w:t>
      </w:r>
      <w:r w:rsidR="00D906DC" w:rsidRPr="00D906DC">
        <w:rPr>
          <w:szCs w:val="24"/>
        </w:rPr>
        <w:t xml:space="preserve">(Průcha, 2017, s. 231) </w:t>
      </w:r>
    </w:p>
    <w:p w14:paraId="47C307AC" w14:textId="585902AC" w:rsidR="00D906DC" w:rsidRDefault="00D906DC" w:rsidP="00D75F89">
      <w:pPr>
        <w:ind w:firstLine="360"/>
        <w:rPr>
          <w:szCs w:val="24"/>
        </w:rPr>
      </w:pPr>
    </w:p>
    <w:p w14:paraId="69C86C74" w14:textId="48F59487" w:rsidR="00E61C70" w:rsidRDefault="00E61C70" w:rsidP="00D75F89">
      <w:pPr>
        <w:ind w:firstLine="360"/>
        <w:rPr>
          <w:szCs w:val="24"/>
        </w:rPr>
      </w:pPr>
    </w:p>
    <w:p w14:paraId="104FD896" w14:textId="6234A84A" w:rsidR="00E61C70" w:rsidRDefault="00E61C70" w:rsidP="00D75F89">
      <w:pPr>
        <w:ind w:firstLine="360"/>
        <w:rPr>
          <w:szCs w:val="24"/>
        </w:rPr>
      </w:pPr>
    </w:p>
    <w:p w14:paraId="192908C2" w14:textId="5641C734" w:rsidR="00E61C70" w:rsidRDefault="00E61C70" w:rsidP="00D75F89">
      <w:pPr>
        <w:ind w:firstLine="360"/>
        <w:rPr>
          <w:szCs w:val="24"/>
        </w:rPr>
      </w:pPr>
    </w:p>
    <w:p w14:paraId="3483EFBB" w14:textId="4490AA9B" w:rsidR="00E61C70" w:rsidRDefault="00E61C70" w:rsidP="00D75F89">
      <w:pPr>
        <w:ind w:firstLine="360"/>
        <w:rPr>
          <w:szCs w:val="24"/>
        </w:rPr>
      </w:pPr>
    </w:p>
    <w:p w14:paraId="7CEDD5B2" w14:textId="4B2C0241" w:rsidR="00E61C70" w:rsidRDefault="00E61C70" w:rsidP="00D75F89">
      <w:pPr>
        <w:ind w:firstLine="360"/>
        <w:rPr>
          <w:szCs w:val="24"/>
        </w:rPr>
      </w:pPr>
    </w:p>
    <w:p w14:paraId="725F435D" w14:textId="4BA83920" w:rsidR="00E61C70" w:rsidRDefault="00E61C70" w:rsidP="00D75F89">
      <w:pPr>
        <w:ind w:firstLine="360"/>
        <w:rPr>
          <w:szCs w:val="24"/>
        </w:rPr>
      </w:pPr>
    </w:p>
    <w:p w14:paraId="0FA461A9" w14:textId="30434C7D" w:rsidR="00E61C70" w:rsidRDefault="00E61C70" w:rsidP="00D75F89">
      <w:pPr>
        <w:ind w:firstLine="360"/>
        <w:rPr>
          <w:szCs w:val="24"/>
        </w:rPr>
      </w:pPr>
    </w:p>
    <w:p w14:paraId="20DA24D0" w14:textId="6BC30B63" w:rsidR="00E61C70" w:rsidRDefault="00E61C70" w:rsidP="00D75F89">
      <w:pPr>
        <w:ind w:firstLine="360"/>
        <w:rPr>
          <w:szCs w:val="24"/>
        </w:rPr>
      </w:pPr>
    </w:p>
    <w:p w14:paraId="3498CE46" w14:textId="652E3044" w:rsidR="00E61C70" w:rsidRDefault="00E61C70" w:rsidP="00D75F89">
      <w:pPr>
        <w:ind w:firstLine="360"/>
        <w:rPr>
          <w:szCs w:val="24"/>
        </w:rPr>
      </w:pPr>
    </w:p>
    <w:p w14:paraId="37FE7C91" w14:textId="38FD94AD" w:rsidR="00E61C70" w:rsidRDefault="00E61C70" w:rsidP="00D75F89">
      <w:pPr>
        <w:ind w:firstLine="360"/>
        <w:rPr>
          <w:szCs w:val="24"/>
        </w:rPr>
      </w:pPr>
    </w:p>
    <w:p w14:paraId="733D8E0E" w14:textId="1B7FADCB" w:rsidR="00E61C70" w:rsidRDefault="00E61C70" w:rsidP="00D75F89">
      <w:pPr>
        <w:ind w:firstLine="360"/>
        <w:rPr>
          <w:szCs w:val="24"/>
        </w:rPr>
      </w:pPr>
    </w:p>
    <w:p w14:paraId="0C3AFE38" w14:textId="4E376A08" w:rsidR="00E61C70" w:rsidRDefault="00E61C70" w:rsidP="00D75F89">
      <w:pPr>
        <w:ind w:firstLine="360"/>
        <w:rPr>
          <w:szCs w:val="24"/>
        </w:rPr>
      </w:pPr>
    </w:p>
    <w:p w14:paraId="3EEB9DE2" w14:textId="7014ACEF" w:rsidR="00E61C70" w:rsidRDefault="00E61C70" w:rsidP="00D75F89">
      <w:pPr>
        <w:ind w:firstLine="360"/>
        <w:rPr>
          <w:szCs w:val="24"/>
        </w:rPr>
      </w:pPr>
    </w:p>
    <w:p w14:paraId="643B31C0" w14:textId="4DF0865D" w:rsidR="00E61C70" w:rsidRDefault="00E61C70" w:rsidP="00D75F89">
      <w:pPr>
        <w:ind w:firstLine="360"/>
        <w:rPr>
          <w:szCs w:val="24"/>
        </w:rPr>
      </w:pPr>
    </w:p>
    <w:p w14:paraId="714F1764" w14:textId="77777777" w:rsidR="00644456" w:rsidRDefault="00644456" w:rsidP="00621A09">
      <w:pPr>
        <w:rPr>
          <w:szCs w:val="24"/>
        </w:rPr>
      </w:pPr>
    </w:p>
    <w:p w14:paraId="02414A0C" w14:textId="10CA498E" w:rsidR="00D128B9" w:rsidRDefault="00E42FF6" w:rsidP="00E42FF6">
      <w:pPr>
        <w:pStyle w:val="Nadpis2"/>
        <w:numPr>
          <w:ilvl w:val="0"/>
          <w:numId w:val="0"/>
        </w:numPr>
        <w:ind w:left="720"/>
      </w:pPr>
      <w:bookmarkStart w:id="24" w:name="_Toc16432469"/>
      <w:bookmarkStart w:id="25" w:name="_Toc37188600"/>
      <w:proofErr w:type="gramStart"/>
      <w:r>
        <w:lastRenderedPageBreak/>
        <w:t xml:space="preserve">2 </w:t>
      </w:r>
      <w:r w:rsidR="00644456">
        <w:t xml:space="preserve"> </w:t>
      </w:r>
      <w:r w:rsidR="00FF4788">
        <w:t>Charakteristika</w:t>
      </w:r>
      <w:proofErr w:type="gramEnd"/>
      <w:r w:rsidR="00FF4788">
        <w:t xml:space="preserve"> školství v</w:t>
      </w:r>
      <w:r w:rsidR="006C0196">
        <w:t> </w:t>
      </w:r>
      <w:r w:rsidR="00FF4788">
        <w:t>ČR</w:t>
      </w:r>
      <w:bookmarkEnd w:id="24"/>
      <w:bookmarkEnd w:id="25"/>
    </w:p>
    <w:p w14:paraId="1DC2656F" w14:textId="77777777" w:rsidR="006C0196" w:rsidRPr="006C0196" w:rsidRDefault="006C0196" w:rsidP="00946D13"/>
    <w:p w14:paraId="0F8C4DA8" w14:textId="51B08A19" w:rsidR="000728F2" w:rsidRPr="004C1BD4" w:rsidRDefault="0053242B" w:rsidP="00931BB0">
      <w:pPr>
        <w:pStyle w:val="Nadpis3"/>
        <w:numPr>
          <w:ilvl w:val="0"/>
          <w:numId w:val="0"/>
        </w:numPr>
        <w:ind w:left="360" w:hanging="360"/>
      </w:pPr>
      <w:bookmarkStart w:id="26" w:name="_Toc37188601"/>
      <w:r w:rsidRPr="0053242B">
        <w:t xml:space="preserve">2.1 </w:t>
      </w:r>
      <w:r w:rsidR="006C0196" w:rsidRPr="0053242B">
        <w:t>Vzdělávací systém v České republice</w:t>
      </w:r>
      <w:bookmarkEnd w:id="26"/>
    </w:p>
    <w:p w14:paraId="148BD6D0" w14:textId="57A0EDB1" w:rsidR="00D128B9" w:rsidRPr="006C0196" w:rsidRDefault="006C0196" w:rsidP="000728F2">
      <w:pPr>
        <w:ind w:firstLine="360"/>
        <w:rPr>
          <w:szCs w:val="24"/>
        </w:rPr>
      </w:pPr>
      <w:r>
        <w:rPr>
          <w:szCs w:val="24"/>
        </w:rPr>
        <w:t xml:space="preserve">Školství v České </w:t>
      </w:r>
      <w:r w:rsidR="000728F2">
        <w:rPr>
          <w:szCs w:val="24"/>
        </w:rPr>
        <w:t>r</w:t>
      </w:r>
      <w:r>
        <w:rPr>
          <w:szCs w:val="24"/>
        </w:rPr>
        <w:t xml:space="preserve">epublice se snaží respektovat doporučení mezinárodní komise UNESCO. Zpracovává poznatky a zkušenosti </w:t>
      </w:r>
      <w:r w:rsidR="00292638">
        <w:rPr>
          <w:szCs w:val="24"/>
        </w:rPr>
        <w:t>ze</w:t>
      </w:r>
      <w:r>
        <w:rPr>
          <w:szCs w:val="24"/>
        </w:rPr>
        <w:t xml:space="preserve"> zahraničních zemí. České školství spadá pod MŠMT ČR a je jím řízeno. MŠMT ČR vydává vyhlášky a vnitřní předpisy. Dále se školství odvíjí od školského zákona a nařízení vlády. </w:t>
      </w:r>
    </w:p>
    <w:p w14:paraId="074E69E2" w14:textId="6EBFE8DD" w:rsidR="00D128B9" w:rsidRPr="00BE444F" w:rsidRDefault="00FF4788" w:rsidP="00BE444F">
      <w:pPr>
        <w:ind w:firstLine="360"/>
        <w:rPr>
          <w:i/>
          <w:szCs w:val="24"/>
        </w:rPr>
      </w:pPr>
      <w:r>
        <w:rPr>
          <w:szCs w:val="24"/>
        </w:rPr>
        <w:t>Trende</w:t>
      </w:r>
      <w:r w:rsidR="001F63A7">
        <w:rPr>
          <w:szCs w:val="24"/>
        </w:rPr>
        <w:t>m</w:t>
      </w:r>
      <w:r>
        <w:rPr>
          <w:szCs w:val="24"/>
        </w:rPr>
        <w:t xml:space="preserve"> 21. století </w:t>
      </w:r>
      <w:r w:rsidR="005E391D">
        <w:rPr>
          <w:szCs w:val="24"/>
        </w:rPr>
        <w:t xml:space="preserve">ve vzdělávání v rámci ČR </w:t>
      </w:r>
      <w:r>
        <w:rPr>
          <w:szCs w:val="24"/>
        </w:rPr>
        <w:t>je tzv</w:t>
      </w:r>
      <w:r w:rsidRPr="005E391D">
        <w:rPr>
          <w:i/>
          <w:szCs w:val="24"/>
        </w:rPr>
        <w:t>. celoživotní vzdělávání</w:t>
      </w:r>
      <w:r>
        <w:rPr>
          <w:szCs w:val="24"/>
        </w:rPr>
        <w:t xml:space="preserve">. Vzdělání by mělo být podpořeno kvalitní výchovou, která by </w:t>
      </w:r>
      <w:proofErr w:type="gramStart"/>
      <w:r>
        <w:rPr>
          <w:szCs w:val="24"/>
        </w:rPr>
        <w:t>měla</w:t>
      </w:r>
      <w:proofErr w:type="gramEnd"/>
      <w:r>
        <w:rPr>
          <w:szCs w:val="24"/>
        </w:rPr>
        <w:t xml:space="preserve"> probíhat ve školním prostředí pomocí interakce </w:t>
      </w:r>
      <w:proofErr w:type="gramStart"/>
      <w:r>
        <w:rPr>
          <w:szCs w:val="24"/>
        </w:rPr>
        <w:t>učitel</w:t>
      </w:r>
      <w:proofErr w:type="gramEnd"/>
      <w:r>
        <w:rPr>
          <w:szCs w:val="24"/>
        </w:rPr>
        <w:t xml:space="preserve"> a žák v</w:t>
      </w:r>
      <w:r w:rsidR="001D23B8">
        <w:rPr>
          <w:szCs w:val="24"/>
        </w:rPr>
        <w:t> </w:t>
      </w:r>
      <w:r>
        <w:rPr>
          <w:szCs w:val="24"/>
        </w:rPr>
        <w:t>několika</w:t>
      </w:r>
      <w:r w:rsidR="001D23B8">
        <w:rPr>
          <w:szCs w:val="24"/>
        </w:rPr>
        <w:t xml:space="preserve"> </w:t>
      </w:r>
      <w:r w:rsidRPr="005F5967">
        <w:rPr>
          <w:szCs w:val="24"/>
        </w:rPr>
        <w:t>stádiích</w:t>
      </w:r>
      <w:r>
        <w:rPr>
          <w:szCs w:val="24"/>
        </w:rPr>
        <w:t xml:space="preserve"> dle Průchy: </w:t>
      </w:r>
      <w:r w:rsidRPr="00F0584E">
        <w:rPr>
          <w:i/>
          <w:szCs w:val="24"/>
        </w:rPr>
        <w:t>Imprinting (interakce dítěte s rodičem),</w:t>
      </w:r>
      <w:r w:rsidRPr="00F0584E">
        <w:rPr>
          <w:i/>
        </w:rPr>
        <w:t xml:space="preserve"> </w:t>
      </w:r>
      <w:r w:rsidRPr="00F0584E">
        <w:rPr>
          <w:i/>
          <w:szCs w:val="24"/>
        </w:rPr>
        <w:t>Imitace</w:t>
      </w:r>
      <w:r w:rsidR="0095196B">
        <w:rPr>
          <w:i/>
          <w:szCs w:val="24"/>
        </w:rPr>
        <w:t xml:space="preserve"> </w:t>
      </w:r>
      <w:r w:rsidRPr="00F0584E">
        <w:rPr>
          <w:i/>
          <w:szCs w:val="24"/>
        </w:rPr>
        <w:t>- prosté napodobení chování, Kontagiozita - „citová a duchovní nákaza“, vnitřní přijetí působení druhého člověka a vrcholem by měla být provázející výchova (vzájemné pochopení a spolupráce)</w:t>
      </w:r>
    </w:p>
    <w:p w14:paraId="309E7CE5" w14:textId="77777777" w:rsidR="00C50C0E" w:rsidRDefault="00C50C0E"/>
    <w:p w14:paraId="5DA5E68C" w14:textId="1F3F125F" w:rsidR="00D128B9" w:rsidRDefault="003407F0" w:rsidP="00931BB0">
      <w:pPr>
        <w:pStyle w:val="Nadpis3"/>
        <w:numPr>
          <w:ilvl w:val="0"/>
          <w:numId w:val="0"/>
        </w:numPr>
        <w:ind w:left="360" w:hanging="360"/>
      </w:pPr>
      <w:bookmarkStart w:id="27" w:name="_Toc16432470"/>
      <w:bookmarkStart w:id="28" w:name="_Toc37188602"/>
      <w:r>
        <w:t>2.</w:t>
      </w:r>
      <w:r w:rsidRPr="00C50C0E">
        <w:t xml:space="preserve">2 </w:t>
      </w:r>
      <w:r w:rsidR="0010431C" w:rsidRPr="00C50C0E">
        <w:t>Stručná h</w:t>
      </w:r>
      <w:r w:rsidR="00FF4788" w:rsidRPr="00C50C0E">
        <w:t xml:space="preserve">istorie </w:t>
      </w:r>
      <w:r w:rsidR="00FF4788" w:rsidRPr="00ED63FB">
        <w:t>a vývoj vzdělávacího systému v ČR</w:t>
      </w:r>
      <w:bookmarkEnd w:id="27"/>
      <w:bookmarkEnd w:id="28"/>
      <w:r w:rsidR="00FF4788" w:rsidRPr="00ED63FB">
        <w:t xml:space="preserve">  </w:t>
      </w:r>
    </w:p>
    <w:p w14:paraId="1ABD61F1" w14:textId="77777777" w:rsidR="00621A09" w:rsidRDefault="00621A09" w:rsidP="006E6C8E">
      <w:pPr>
        <w:ind w:firstLine="360"/>
      </w:pPr>
    </w:p>
    <w:p w14:paraId="408A61BA" w14:textId="531F6D92" w:rsidR="00D128B9" w:rsidRPr="005F5967" w:rsidRDefault="00FF4788" w:rsidP="006E6C8E">
      <w:pPr>
        <w:ind w:firstLine="360"/>
      </w:pPr>
      <w:r>
        <w:t xml:space="preserve">Zaměříme-li se na vývoj vzdělávacího systému v České </w:t>
      </w:r>
      <w:r w:rsidR="00962E74">
        <w:t>r</w:t>
      </w:r>
      <w:r>
        <w:t xml:space="preserve">epublice, tak významným obdobím, ke kterému je nutno přihlédnout, je období vlády a reforem Marie Terezie. Počátky školství se však </w:t>
      </w:r>
      <w:r w:rsidRPr="005F5967">
        <w:t>datují se vznikem českého státu v 10. století (některé publikace uveřejňují i dřívější data, období Velké Moravy). První školy zakládané na našem území vznikaly d</w:t>
      </w:r>
      <w:r w:rsidR="00335A90" w:rsidRPr="005F5967">
        <w:t>íky Konstantinovi a Metodějovi (</w:t>
      </w:r>
      <w:r w:rsidRPr="005F5967">
        <w:t>zde byli vyučováni první kněží</w:t>
      </w:r>
      <w:r w:rsidR="00335A90" w:rsidRPr="005F5967">
        <w:t>)</w:t>
      </w:r>
      <w:r w:rsidRPr="005F5967">
        <w:t>. Po roce 860 vytvořil Konstantin první slovanskou abecedu – hlaholici.  Po roce 973 vznikla v Praze při Svatém Vítu katedrální škola (v pozdějších letech vz</w:t>
      </w:r>
      <w:r w:rsidR="00015121" w:rsidRPr="005F5967">
        <w:t>nikly podobné školy na Vyšehradě</w:t>
      </w:r>
      <w:r w:rsidRPr="005F5967">
        <w:t xml:space="preserve"> (přibližně 1068) a v Olomouc1073</w:t>
      </w:r>
      <w:r w:rsidR="001F63A7" w:rsidRPr="005F5967">
        <w:t>)</w:t>
      </w:r>
      <w:r w:rsidRPr="005F5967">
        <w:t>.</w:t>
      </w:r>
    </w:p>
    <w:p w14:paraId="17D3E062" w14:textId="77777777" w:rsidR="00D128B9" w:rsidRDefault="00FF4788" w:rsidP="006E6C8E">
      <w:pPr>
        <w:ind w:firstLine="360"/>
      </w:pPr>
      <w:r w:rsidRPr="005F5967">
        <w:t>Později vznikaly další školy církevní a katedrální</w:t>
      </w:r>
      <w:r>
        <w:t xml:space="preserve"> a ve 13. století přibyly i školy městské. V 16. století začaly vznikat i školy bratrské a jezuitské. </w:t>
      </w:r>
    </w:p>
    <w:p w14:paraId="3653D1D7" w14:textId="741BA05D" w:rsidR="00D128B9" w:rsidRDefault="00FF4788" w:rsidP="006E6C8E">
      <w:pPr>
        <w:ind w:firstLine="360"/>
      </w:pPr>
      <w:r>
        <w:t xml:space="preserve">Veliký význam pro školství v České </w:t>
      </w:r>
      <w:r w:rsidR="00216277">
        <w:t>r</w:t>
      </w:r>
      <w:r>
        <w:t xml:space="preserve">epublice bylo období poslední třetiny 18. století.  V roce 1774 Marie Terezie vyhlásila Všeobecný školní řád, s kterým přišla všeobecná vzdělávací povinnost pro děti poddaných. Příčinou byla doba osvícenství, </w:t>
      </w:r>
      <w:r>
        <w:lastRenderedPageBreak/>
        <w:t xml:space="preserve">kdy </w:t>
      </w:r>
      <w:r w:rsidR="0011642C">
        <w:t xml:space="preserve">si </w:t>
      </w:r>
      <w:r>
        <w:t xml:space="preserve">rakouská monarchie uvědomila, že vědění je moc a negramotnost je jakousi brzdou všeobecnému pokroku. </w:t>
      </w:r>
    </w:p>
    <w:p w14:paraId="48A5EE76" w14:textId="31D11F05" w:rsidR="00D128B9" w:rsidRDefault="00FF4788" w:rsidP="006E6C8E">
      <w:pPr>
        <w:ind w:firstLine="360"/>
      </w:pPr>
      <w:r>
        <w:t>Organizace elementárního rakous</w:t>
      </w:r>
      <w:r w:rsidR="00E42FF6">
        <w:t xml:space="preserve">kého školství byla svěřena Ignáci </w:t>
      </w:r>
      <w:proofErr w:type="spellStart"/>
      <w:r>
        <w:t>Felbigerovi</w:t>
      </w:r>
      <w:proofErr w:type="spellEnd"/>
      <w:r>
        <w:t xml:space="preserve">. Tento muž byl opatem a již zkušeným reformátorem pruského a slezského školství. Zavedl Školní řád, který upravoval tři typy škol – triviální, hlavní a normální. </w:t>
      </w:r>
    </w:p>
    <w:p w14:paraId="20B9F80A" w14:textId="48045CDC" w:rsidR="00D128B9" w:rsidRDefault="00FF4788" w:rsidP="004A2908">
      <w:pPr>
        <w:ind w:firstLine="360"/>
      </w:pPr>
      <w:r>
        <w:t xml:space="preserve">Reformy Marie Terezie či Josefa II. položily základy lidového vzdělávání a zkvalitnily dosud existující školství. Elementární školy, které totiž existovaly doposud, </w:t>
      </w:r>
      <w:r w:rsidR="00142C5F">
        <w:t>byly podřízeny</w:t>
      </w:r>
      <w:r>
        <w:t xml:space="preserve"> výhradně potřebám církve a města.</w:t>
      </w:r>
    </w:p>
    <w:p w14:paraId="196D62F0" w14:textId="15A52971" w:rsidR="00D128B9" w:rsidRDefault="00FF4788" w:rsidP="004A2908">
      <w:pPr>
        <w:ind w:firstLine="360"/>
      </w:pPr>
      <w:r>
        <w:t xml:space="preserve">V roce 1848 ukončila revoluce etapu feudálního vývoje Rakouska a </w:t>
      </w:r>
      <w:r w:rsidRPr="005F5967">
        <w:t xml:space="preserve">do popředí školské politiky se </w:t>
      </w:r>
      <w:r w:rsidR="00472BBF" w:rsidRPr="005F5967">
        <w:t>dostává</w:t>
      </w:r>
      <w:r w:rsidRPr="005F5967">
        <w:t xml:space="preserve"> střední a vysoké školství. Základní školství bylo upraveno</w:t>
      </w:r>
      <w:r>
        <w:t xml:space="preserve"> až v roce 1869 velkým říšským zákonem. Tento zákon zavedl školu obecnou i měšťanskou a rovněž učitelské instituce, které sloužily ke vzdělávání učitelů. </w:t>
      </w:r>
    </w:p>
    <w:p w14:paraId="147959B9" w14:textId="77777777" w:rsidR="00D128B9" w:rsidRDefault="00FF4788" w:rsidP="004A2908">
      <w:pPr>
        <w:ind w:firstLine="360"/>
      </w:pPr>
      <w:r>
        <w:t>Před vydáním tohoto zákona vznikla v Praze první mateřská škola u sv. Jakuba. Byl to třetí typ předškolního vzdělání, neboť dosud fungovaly opatrovny a dětské zahrádky.</w:t>
      </w:r>
    </w:p>
    <w:p w14:paraId="0E73BB18" w14:textId="4FD46D85" w:rsidR="00D128B9" w:rsidRDefault="00FF4788" w:rsidP="004A2908">
      <w:pPr>
        <w:ind w:firstLine="360"/>
      </w:pPr>
      <w:r>
        <w:t xml:space="preserve">Po vzniku samostatného československého státu se školský systém v zásadě nezměnil. V roce 1919 byl zrušen celibát </w:t>
      </w:r>
      <w:r w:rsidR="00EE4A87">
        <w:t xml:space="preserve">a </w:t>
      </w:r>
      <w:r>
        <w:t>učitel</w:t>
      </w:r>
      <w:r w:rsidR="0008024A">
        <w:t>é</w:t>
      </w:r>
      <w:r>
        <w:t xml:space="preserve"> </w:t>
      </w:r>
      <w:r w:rsidR="0008024A" w:rsidRPr="0008024A">
        <w:t>tak mohli uzavírat sňatky</w:t>
      </w:r>
      <w:r w:rsidRPr="0008024A">
        <w:t xml:space="preserve"> </w:t>
      </w:r>
      <w:r>
        <w:t xml:space="preserve">a mít děti. Dále pak byly budovány školy národnostních menšin, což bylo převážně v oblastech severního a západního pohraničí, kde bylo i německé obyvatelstvo. </w:t>
      </w:r>
    </w:p>
    <w:p w14:paraId="08DD33A1" w14:textId="7FD366D6" w:rsidR="00D128B9" w:rsidRPr="005F5967" w:rsidRDefault="00FF4788" w:rsidP="004A2908">
      <w:pPr>
        <w:ind w:firstLine="360"/>
      </w:pPr>
      <w:r>
        <w:t xml:space="preserve">V celém dvacetiletí první republiky byla snaha o provedení školské reformy, neboť byla potřeba držet krok s rozvojem světové kultury a ekonomiky. Řešily se problémy organizace a metod vzdělávání v rámci </w:t>
      </w:r>
      <w:r w:rsidRPr="005F5967">
        <w:t>základního školství</w:t>
      </w:r>
      <w:r w:rsidR="00472BBF" w:rsidRPr="005F5967">
        <w:t>,</w:t>
      </w:r>
      <w:r w:rsidRPr="005F5967">
        <w:t xml:space="preserve"> </w:t>
      </w:r>
      <w:r w:rsidR="00472BBF" w:rsidRPr="005F5967">
        <w:t>p</w:t>
      </w:r>
      <w:r w:rsidRPr="005F5967">
        <w:t>řičemž se vycházelo z odkazů J.A. Komenského</w:t>
      </w:r>
      <w:r w:rsidR="00747BC4" w:rsidRPr="005F5967">
        <w:t>,</w:t>
      </w:r>
      <w:r w:rsidRPr="005F5967">
        <w:t xml:space="preserve"> ale i světových reformátorů pedagogiky - J. J. Rousseau, L. N. Tolstoj a</w:t>
      </w:r>
      <w:r w:rsidR="00965D34" w:rsidRPr="005F5967">
        <w:t>td</w:t>
      </w:r>
      <w:r w:rsidRPr="005F5967">
        <w:t>.</w:t>
      </w:r>
    </w:p>
    <w:p w14:paraId="411848EC" w14:textId="672EBA13" w:rsidR="008A64A9" w:rsidRPr="005F5967" w:rsidRDefault="00FF4788" w:rsidP="008A64A9">
      <w:pPr>
        <w:ind w:firstLine="360"/>
      </w:pPr>
      <w:r w:rsidRPr="005F5967">
        <w:t>V období po 2. světové válce šlo o rychlou obnovu předválečného školství. Byla s</w:t>
      </w:r>
      <w:r w:rsidR="00130FB2" w:rsidRPr="005F5967">
        <w:t>naha vytvořit jednotnou školu (</w:t>
      </w:r>
      <w:r w:rsidRPr="005F5967">
        <w:t>zákon o jednotné škole byl vydán v roce 1948).</w:t>
      </w:r>
      <w:r w:rsidR="005F5967">
        <w:t xml:space="preserve">            </w:t>
      </w:r>
      <w:r w:rsidRPr="005F5967">
        <w:t xml:space="preserve"> S příchodem tohoto zákona přišlo zaveden</w:t>
      </w:r>
      <w:r w:rsidR="00472BBF" w:rsidRPr="005F5967">
        <w:t xml:space="preserve">í </w:t>
      </w:r>
      <w:r w:rsidRPr="005F5967">
        <w:t xml:space="preserve">stejného obecného základního vzdělávání pro žáky od 6 do 15 let. </w:t>
      </w:r>
    </w:p>
    <w:p w14:paraId="2DD8CF19" w14:textId="6ED0D518" w:rsidR="00D128B9" w:rsidRDefault="00FF4788" w:rsidP="00F85247">
      <w:pPr>
        <w:ind w:firstLine="360"/>
      </w:pPr>
      <w:r w:rsidRPr="005F5967">
        <w:t>Školská soustava se členila na mateřské, národní a střední školy a na</w:t>
      </w:r>
      <w:r w:rsidRPr="008A64A9">
        <w:t xml:space="preserve"> školy 3. stupně - povinné a výběrové. Vznikly také školy po mládež vyžadující zvláštní péči. Škola jako politická instituce měla vychovávat „politicky uvědomělé občany lidově-</w:t>
      </w:r>
      <w:r w:rsidRPr="008A64A9">
        <w:lastRenderedPageBreak/>
        <w:t xml:space="preserve">demokratického státu, zastánce pracujícího lidu a socialismu“. </w:t>
      </w:r>
      <w:r w:rsidR="00E42FF6">
        <w:t>(</w:t>
      </w:r>
      <w:r w:rsidR="00711A3F" w:rsidRPr="00711A3F">
        <w:t xml:space="preserve">Provázková </w:t>
      </w:r>
      <w:proofErr w:type="spellStart"/>
      <w:r w:rsidR="00711A3F" w:rsidRPr="00711A3F">
        <w:t>Stolinská</w:t>
      </w:r>
      <w:proofErr w:type="spellEnd"/>
      <w:r w:rsidR="00711A3F" w:rsidRPr="00711A3F">
        <w:t>, D</w:t>
      </w:r>
      <w:r w:rsidR="00711A3F">
        <w:t>.</w:t>
      </w:r>
      <w:r w:rsidR="008A64A9" w:rsidRPr="00FC1781">
        <w:t xml:space="preserve">, </w:t>
      </w:r>
      <w:r w:rsidR="00FC1781">
        <w:t>2017,</w:t>
      </w:r>
      <w:r w:rsidR="004B5328">
        <w:t xml:space="preserve"> s</w:t>
      </w:r>
      <w:r w:rsidR="00FC1781">
        <w:t>. 44</w:t>
      </w:r>
      <w:r w:rsidR="008A64A9" w:rsidRPr="008A64A9">
        <w:t>)</w:t>
      </w:r>
      <w:r w:rsidR="008C46E7">
        <w:t xml:space="preserve">. </w:t>
      </w:r>
    </w:p>
    <w:p w14:paraId="718DC83F" w14:textId="2AF25BFA" w:rsidR="00D128B9" w:rsidRDefault="00FF4788" w:rsidP="00AF706E">
      <w:pPr>
        <w:ind w:firstLine="708"/>
      </w:pPr>
      <w:r>
        <w:t>V 90. letech minulého století vyšly dokumenty, které zachycovaly další reformy školství. Následující vývoj vzdělávací politiky</w:t>
      </w:r>
      <w:r w:rsidR="00E42FF6">
        <w:t xml:space="preserve"> můžeme členit na dvě období:</w:t>
      </w:r>
    </w:p>
    <w:p w14:paraId="674814BE" w14:textId="77777777" w:rsidR="00D128B9" w:rsidRDefault="00FF4788" w:rsidP="00946D13">
      <w:r>
        <w:t>• Etapa základních koncepčních změn (1990 – 1993)</w:t>
      </w:r>
    </w:p>
    <w:p w14:paraId="5350A09A" w14:textId="77777777" w:rsidR="00D128B9" w:rsidRDefault="00FF4788" w:rsidP="00946D13">
      <w:r>
        <w:t>• Etapa zahájení aktivní vzdělávací politiky (od r. 1994)</w:t>
      </w:r>
    </w:p>
    <w:p w14:paraId="572E1D25" w14:textId="5C8BE191" w:rsidR="00D128B9" w:rsidRPr="005F7638" w:rsidRDefault="00FF4788" w:rsidP="00AF706E">
      <w:pPr>
        <w:ind w:firstLine="708"/>
        <w:rPr>
          <w:i/>
          <w:iCs/>
        </w:rPr>
      </w:pPr>
      <w:r>
        <w:t xml:space="preserve">V roce 1999 předložilo ministerstvo Koncepci vzdělávání a rozvoje vzdělávací soustavy a dále tzv. Zelenou knihu (kde bylo prezentováno České vzdělávání a Evropa). V roce 2001 byla představena tzv. Bílá kniha (Národní program rozvoje vzdělávání v ČR). Začal se tvořit RVP </w:t>
      </w:r>
      <w:r w:rsidRPr="005F5967">
        <w:t>a na ně</w:t>
      </w:r>
      <w:r w:rsidR="00472BBF" w:rsidRPr="005F5967">
        <w:t>j</w:t>
      </w:r>
      <w:r>
        <w:t xml:space="preserve"> navazující Školní vzdělávací programy, které jsou určeny pro každou školu v ČR. </w:t>
      </w:r>
      <w:r w:rsidR="00A6293A" w:rsidRPr="005F7638">
        <w:rPr>
          <w:i/>
          <w:iCs/>
        </w:rPr>
        <w:t xml:space="preserve">(Provázková </w:t>
      </w:r>
      <w:proofErr w:type="spellStart"/>
      <w:r w:rsidR="00A6293A" w:rsidRPr="005F7638">
        <w:rPr>
          <w:i/>
          <w:iCs/>
        </w:rPr>
        <w:t>Stolinská</w:t>
      </w:r>
      <w:proofErr w:type="spellEnd"/>
      <w:r w:rsidR="00A6293A" w:rsidRPr="005F7638">
        <w:rPr>
          <w:i/>
          <w:iCs/>
        </w:rPr>
        <w:t>, D., 2017)</w:t>
      </w:r>
    </w:p>
    <w:p w14:paraId="6F118011" w14:textId="77777777" w:rsidR="00E50F11" w:rsidRDefault="00E50F11" w:rsidP="00CD4503"/>
    <w:p w14:paraId="4D849047" w14:textId="744ED4B4" w:rsidR="00942A07" w:rsidRPr="00942A07" w:rsidRDefault="00942A07" w:rsidP="00294B60">
      <w:pPr>
        <w:pStyle w:val="Nadpis3"/>
        <w:numPr>
          <w:ilvl w:val="0"/>
          <w:numId w:val="0"/>
        </w:numPr>
        <w:ind w:left="360" w:hanging="360"/>
      </w:pPr>
      <w:bookmarkStart w:id="29" w:name="_Toc37188603"/>
      <w:r w:rsidRPr="00942A07">
        <w:t>2</w:t>
      </w:r>
      <w:r w:rsidRPr="00942A07">
        <w:rPr>
          <w:b w:val="0"/>
          <w:bCs w:val="0"/>
        </w:rPr>
        <w:t>.</w:t>
      </w:r>
      <w:r>
        <w:t xml:space="preserve">3 </w:t>
      </w:r>
      <w:r w:rsidR="00BF05CE" w:rsidRPr="00BF05CE">
        <w:t>Struktura vzdělávacího systému v ČR</w:t>
      </w:r>
      <w:bookmarkEnd w:id="29"/>
      <w:r w:rsidR="00BF05CE" w:rsidRPr="00BF05CE">
        <w:t xml:space="preserve"> </w:t>
      </w:r>
    </w:p>
    <w:p w14:paraId="6C3FF021" w14:textId="77777777" w:rsidR="00621A09" w:rsidRDefault="00621A09" w:rsidP="00946D13">
      <w:pPr>
        <w:rPr>
          <w:b/>
        </w:rPr>
      </w:pPr>
    </w:p>
    <w:p w14:paraId="719FC217" w14:textId="6E6322EE" w:rsidR="00D128B9" w:rsidRPr="00510F3B" w:rsidRDefault="00FF4788" w:rsidP="00946D13">
      <w:pPr>
        <w:rPr>
          <w:b/>
        </w:rPr>
      </w:pPr>
      <w:proofErr w:type="spellStart"/>
      <w:r w:rsidRPr="00510F3B">
        <w:rPr>
          <w:b/>
        </w:rPr>
        <w:t>Preprimární</w:t>
      </w:r>
      <w:proofErr w:type="spellEnd"/>
      <w:r w:rsidRPr="00510F3B">
        <w:rPr>
          <w:b/>
        </w:rPr>
        <w:t xml:space="preserve"> vzdělávání</w:t>
      </w:r>
    </w:p>
    <w:p w14:paraId="1C818DC8" w14:textId="24D7159F" w:rsidR="00AB206D" w:rsidRDefault="00FF4788" w:rsidP="00946D13">
      <w:r>
        <w:t>Předškolní vzdělávání je určeno dětem ve věku 3 -</w:t>
      </w:r>
      <w:r w:rsidR="008973BD">
        <w:t xml:space="preserve"> </w:t>
      </w:r>
      <w:r w:rsidR="00CA6C51">
        <w:t>6</w:t>
      </w:r>
      <w:r>
        <w:t xml:space="preserve"> let (dítě může zůstat v mateřské školce o rok déle, pokud se jedná o odklad). Od 1. září 2017 je pro děti od 5 let docházka do MŠ v ČR povinná</w:t>
      </w:r>
      <w:r w:rsidRPr="005F5967">
        <w:t>.</w:t>
      </w:r>
      <w:r w:rsidR="00AB206D" w:rsidRPr="005F5967">
        <w:t xml:space="preserve"> </w:t>
      </w:r>
      <w:r w:rsidR="0010614D" w:rsidRPr="005F5967">
        <w:t>Podst</w:t>
      </w:r>
      <w:r w:rsidR="00472BBF" w:rsidRPr="005F5967">
        <w:t>atou</w:t>
      </w:r>
      <w:r w:rsidR="0010614D">
        <w:t xml:space="preserve"> předškolního vzdělávání je </w:t>
      </w:r>
      <w:r w:rsidR="00F03E43">
        <w:t xml:space="preserve">podpora </w:t>
      </w:r>
      <w:r w:rsidR="0010614D">
        <w:t>rozvoj</w:t>
      </w:r>
      <w:r w:rsidR="00F03E43">
        <w:t>e</w:t>
      </w:r>
      <w:r w:rsidR="0010614D">
        <w:t xml:space="preserve"> dítěte v oblasti </w:t>
      </w:r>
      <w:r w:rsidR="008471A0">
        <w:t>citové, rozumové a tělesné</w:t>
      </w:r>
      <w:r w:rsidR="00CB3A08">
        <w:t xml:space="preserve">, osvojení životních hodnot a </w:t>
      </w:r>
      <w:r w:rsidR="009B492C">
        <w:t>mezilidských vztahů.</w:t>
      </w:r>
      <w:r w:rsidR="00D6027F">
        <w:t xml:space="preserve"> </w:t>
      </w:r>
      <w:r w:rsidR="00AB206D">
        <w:t>(</w:t>
      </w:r>
      <w:r w:rsidR="00194ABD">
        <w:t>Vališová, 2007</w:t>
      </w:r>
      <w:r w:rsidR="007E0859">
        <w:t xml:space="preserve">, s. </w:t>
      </w:r>
      <w:r w:rsidR="004D1C1A">
        <w:t>88</w:t>
      </w:r>
      <w:r w:rsidR="00194ABD">
        <w:t>)</w:t>
      </w:r>
    </w:p>
    <w:p w14:paraId="22C56AE5" w14:textId="77777777" w:rsidR="00194ABD" w:rsidRDefault="00194ABD" w:rsidP="00946D13"/>
    <w:p w14:paraId="7F909089" w14:textId="77777777" w:rsidR="00D128B9" w:rsidRPr="00C27AE5" w:rsidRDefault="00FF4788" w:rsidP="00946D13">
      <w:pPr>
        <w:rPr>
          <w:b/>
          <w:bCs/>
        </w:rPr>
      </w:pPr>
      <w:bookmarkStart w:id="30" w:name="_Toc16432471"/>
      <w:r w:rsidRPr="00C27AE5">
        <w:rPr>
          <w:b/>
          <w:bCs/>
        </w:rPr>
        <w:t>Vzdělání na ZŠ</w:t>
      </w:r>
      <w:bookmarkEnd w:id="30"/>
    </w:p>
    <w:p w14:paraId="6805CF21" w14:textId="77777777" w:rsidR="00D128B9" w:rsidRDefault="00FF4788" w:rsidP="00A2508F">
      <w:pPr>
        <w:ind w:firstLine="708"/>
      </w:pPr>
      <w:r>
        <w:t xml:space="preserve">Závazným dokumentem pro vzdělávání na ZŠ je RVP ZV, jenž upravuje 9 vzdělávacích oblastí určených pro 1. a 2. stupeň ZŠ: </w:t>
      </w:r>
      <w:r>
        <w:rPr>
          <w:i/>
        </w:rPr>
        <w:t>Jazyk a jazyková komunikace, Matematika a její aplikace,  Informační a komunikační technologie, Člověk a jeho svět,  Člověk a společnost, Člověk a příroda, Umění a kultura, Člověk a zdraví,  Člověk a svět práce</w:t>
      </w:r>
      <w:r>
        <w:t xml:space="preserve"> a průřezová témata: </w:t>
      </w:r>
      <w:r>
        <w:rPr>
          <w:i/>
        </w:rPr>
        <w:t>Osobnostní a sociální výchova, Výchova demokratického občana, Výchova k myšlení v evropských a globálních souvislostech, Multikulturní výchova,  Environmentální výchova, Mediální výchova</w:t>
      </w:r>
      <w:r>
        <w:t>.</w:t>
      </w:r>
    </w:p>
    <w:p w14:paraId="41E80C77" w14:textId="14374608" w:rsidR="00D128B9" w:rsidRPr="005F5967" w:rsidRDefault="00FF4788" w:rsidP="00946D13">
      <w:r>
        <w:lastRenderedPageBreak/>
        <w:tab/>
        <w:t xml:space="preserve">V ČR je povinná devítiletá školní docházka, která je členěna na 1. stupeň a 2. stupeň ZŠ. Primární vzdělávání (1. stupeň ZŠ) představuje </w:t>
      </w:r>
      <w:proofErr w:type="gramStart"/>
      <w:r w:rsidRPr="005F5967">
        <w:t>5</w:t>
      </w:r>
      <w:r w:rsidR="00472BBF" w:rsidRPr="005F5967">
        <w:t>ti</w:t>
      </w:r>
      <w:proofErr w:type="gramEnd"/>
      <w:r w:rsidR="00462034" w:rsidRPr="005F5967">
        <w:t xml:space="preserve"> </w:t>
      </w:r>
      <w:r w:rsidRPr="005F5967">
        <w:t>letou školní docházku a druhý stupeň vzdělávání představuje 4</w:t>
      </w:r>
      <w:r w:rsidR="00462034" w:rsidRPr="005F5967">
        <w:t xml:space="preserve"> </w:t>
      </w:r>
      <w:r w:rsidRPr="005F5967">
        <w:t>letou docházku.</w:t>
      </w:r>
      <w:r w:rsidR="00D718F7" w:rsidRPr="005F5967">
        <w:t xml:space="preserve"> </w:t>
      </w:r>
      <w:r w:rsidR="00C05567" w:rsidRPr="005F5967">
        <w:t xml:space="preserve">Počet nově zřizovaných </w:t>
      </w:r>
      <w:r w:rsidR="00B65CCF" w:rsidRPr="005F5967">
        <w:t>základních škol stoupá</w:t>
      </w:r>
      <w:r w:rsidR="00605CC7" w:rsidRPr="005F5967">
        <w:t>.</w:t>
      </w:r>
      <w:r w:rsidR="00D51005" w:rsidRPr="005F5967">
        <w:t xml:space="preserve"> Ministerstvo školství </w:t>
      </w:r>
      <w:r w:rsidR="00CD23E9" w:rsidRPr="005F5967">
        <w:t xml:space="preserve">udává, že </w:t>
      </w:r>
      <w:r w:rsidR="0023727F" w:rsidRPr="005F5967">
        <w:t>soukromých a církevních škol</w:t>
      </w:r>
      <w:r w:rsidR="00AA7C4F" w:rsidRPr="005F5967">
        <w:t xml:space="preserve"> registruje </w:t>
      </w:r>
      <w:r w:rsidR="00A22AC9" w:rsidRPr="005F5967">
        <w:t>kolem 150. (</w:t>
      </w:r>
      <w:r w:rsidR="00870377" w:rsidRPr="005F5967">
        <w:t>Feřtek, 2015</w:t>
      </w:r>
      <w:r w:rsidR="00C55C27" w:rsidRPr="005F5967">
        <w:t>, s.</w:t>
      </w:r>
      <w:r w:rsidR="008D2BDE" w:rsidRPr="005F5967">
        <w:t xml:space="preserve"> </w:t>
      </w:r>
      <w:r w:rsidR="00C55C27" w:rsidRPr="005F5967">
        <w:t>83</w:t>
      </w:r>
      <w:r w:rsidR="00870377" w:rsidRPr="005F5967">
        <w:t xml:space="preserve">) </w:t>
      </w:r>
      <w:r w:rsidRPr="005F5967">
        <w:t>Povinnou školní docházku v rámci 2.</w:t>
      </w:r>
      <w:r w:rsidR="0072559A" w:rsidRPr="005F5967">
        <w:t xml:space="preserve"> </w:t>
      </w:r>
      <w:r w:rsidRPr="005F5967">
        <w:t xml:space="preserve">stupně je také možné absolvovat v rámci gymnázia. </w:t>
      </w:r>
    </w:p>
    <w:p w14:paraId="2B6670C1" w14:textId="77777777" w:rsidR="0008024A" w:rsidRPr="005F5967" w:rsidRDefault="0008024A" w:rsidP="00946D13">
      <w:bookmarkStart w:id="31" w:name="_Toc16432472"/>
    </w:p>
    <w:p w14:paraId="16127158" w14:textId="555D8C1A" w:rsidR="00E233E5" w:rsidRPr="005F5967" w:rsidRDefault="00FF4788" w:rsidP="005E4AE2">
      <w:r w:rsidRPr="005F5967">
        <w:rPr>
          <w:b/>
          <w:bCs/>
        </w:rPr>
        <w:t xml:space="preserve">Středoškolské </w:t>
      </w:r>
      <w:r w:rsidR="00E31F3E" w:rsidRPr="005F5967">
        <w:rPr>
          <w:b/>
          <w:bCs/>
        </w:rPr>
        <w:t>vzdělávání</w:t>
      </w:r>
    </w:p>
    <w:p w14:paraId="2FC7DAB8" w14:textId="62A76D2D" w:rsidR="00D128B9" w:rsidRPr="005F5967" w:rsidRDefault="00734034" w:rsidP="00E31F3E">
      <w:pPr>
        <w:ind w:firstLine="708"/>
      </w:pPr>
      <w:r w:rsidRPr="005F5967">
        <w:t xml:space="preserve">Po povinné školní docházce žáci nastupují na střední školy neboli vyšší sekundární vzdělávání (žáci mají možnost také vstoupit na trh práce, to je ale bez středoškolského vzdělání v ČR velmi problematické). Udává se, že přibližně 96 % populace (vztaženo k populaci 15-18 let, údaj zveřejnilo MŠMT ČR v roce 2010) pokračuje v nepovinném vyšším sekundárním vzdělávání. </w:t>
      </w:r>
      <w:bookmarkEnd w:id="31"/>
    </w:p>
    <w:p w14:paraId="2F588A22" w14:textId="614007CB" w:rsidR="00D128B9" w:rsidRDefault="00FF4788" w:rsidP="000C3F73">
      <w:pPr>
        <w:ind w:firstLine="708"/>
      </w:pPr>
      <w:r w:rsidRPr="005F5967">
        <w:t>Vyšší sekundární vzdělávání je možné absolvovat na gymnázi</w:t>
      </w:r>
      <w:r w:rsidR="00472BBF" w:rsidRPr="005F5967">
        <w:t>ích</w:t>
      </w:r>
      <w:r w:rsidRPr="005F5967">
        <w:t>, která</w:t>
      </w:r>
      <w:r>
        <w:t xml:space="preserve"> mohou být osmiletá, šestiletá nebo čtyřletá (přes 20 % populace, údaj zveřejnilo MŠMT ČR v roce 2010</w:t>
      </w:r>
      <w:r w:rsidRPr="005F5967">
        <w:t>)</w:t>
      </w:r>
      <w:r w:rsidR="00472BBF" w:rsidRPr="005F5967">
        <w:t xml:space="preserve"> </w:t>
      </w:r>
      <w:r w:rsidRPr="005F5967">
        <w:t>nebo na odborných středních školách (48,5 % ve čtyřletých oborech ukončených maturitní zkouškou, 23 % v</w:t>
      </w:r>
      <w:r w:rsidR="00D20589" w:rsidRPr="005F5967">
        <w:t>e</w:t>
      </w:r>
      <w:r w:rsidRPr="005F5967">
        <w:t xml:space="preserve"> dvou až tříletých oborech s výučním listem, a v některých dalších oborech), případně</w:t>
      </w:r>
      <w:r>
        <w:t xml:space="preserve"> je možné studovat na konzervatořích. </w:t>
      </w:r>
    </w:p>
    <w:p w14:paraId="1B0DB8C9" w14:textId="72D078D5" w:rsidR="00E537EA" w:rsidRDefault="005F51A1" w:rsidP="00946D13">
      <w:pPr>
        <w:rPr>
          <w:rFonts w:ascii="Helvetica" w:hAnsi="Helvetica"/>
          <w:color w:val="000000"/>
          <w:szCs w:val="26"/>
          <w:shd w:val="clear" w:color="auto" w:fill="EDEDD3"/>
        </w:rPr>
      </w:pPr>
      <w:r>
        <w:rPr>
          <w:i/>
        </w:rPr>
        <w:t>V</w:t>
      </w:r>
      <w:r w:rsidR="00FF4788" w:rsidRPr="005F51A1">
        <w:rPr>
          <w:i/>
        </w:rPr>
        <w:t>yšš</w:t>
      </w:r>
      <w:r>
        <w:rPr>
          <w:i/>
        </w:rPr>
        <w:t xml:space="preserve">í sekundární vzdělání v ČR </w:t>
      </w:r>
      <w:r w:rsidR="00FF4788" w:rsidRPr="005F51A1">
        <w:rPr>
          <w:i/>
        </w:rPr>
        <w:t>získá 94 % populace ve věku 25 až 34 let (2007</w:t>
      </w:r>
      <w:r w:rsidR="00FF4788" w:rsidRPr="00122DD2">
        <w:rPr>
          <w:i/>
        </w:rPr>
        <w:t>).</w:t>
      </w:r>
      <w:r w:rsidR="002555B8" w:rsidRPr="00122DD2">
        <w:rPr>
          <w:rFonts w:ascii="Helvetica" w:hAnsi="Helvetica"/>
          <w:color w:val="000000"/>
          <w:szCs w:val="26"/>
          <w:shd w:val="clear" w:color="auto" w:fill="EDEDD3"/>
        </w:rPr>
        <w:t xml:space="preserve"> </w:t>
      </w:r>
    </w:p>
    <w:p w14:paraId="1B61482C" w14:textId="7FB386E2" w:rsidR="00D128B9" w:rsidRDefault="007E1467" w:rsidP="00946D13">
      <w:r>
        <w:tab/>
      </w:r>
      <w:r w:rsidR="00FF4788">
        <w:t>Studenti, kteří ukončí vyšší sekundární vzděláv</w:t>
      </w:r>
      <w:r w:rsidR="009B1DBB">
        <w:t>ání v oborech s výučním listem,</w:t>
      </w:r>
      <w:r w:rsidR="00FF4788">
        <w:t xml:space="preserve"> mohou pokračovat nástavbovým studiem, které j</w:t>
      </w:r>
      <w:r w:rsidR="009B1DBB">
        <w:t xml:space="preserve">e ukončeno maturitní zkouškou. </w:t>
      </w:r>
    </w:p>
    <w:p w14:paraId="732D1BB5" w14:textId="29CF101C" w:rsidR="000702D0" w:rsidRPr="008421B4" w:rsidRDefault="00FF4788" w:rsidP="00946D13">
      <w:r>
        <w:tab/>
        <w:t>Studenti, kteří ukončí vyšší sekundární vzdělávání maturitní zkouškou (</w:t>
      </w:r>
      <w:r w:rsidRPr="000702D0">
        <w:t xml:space="preserve">přes 72% populace, </w:t>
      </w:r>
      <w:r>
        <w:t>údaj zveřejnilo MŠMT ČR v roce 2010), mohou pokračovat na terciá</w:t>
      </w:r>
      <w:r w:rsidR="00A565B9">
        <w:t>r</w:t>
      </w:r>
      <w:r>
        <w:t>ní úroveň vzdělávání tedy na vysoké školy, nebo na vyšší odborné školy. Další možností pro absolventy s maturitní zkouškou je studium v rámci postsekundárních programů středních škol (v tzv. zkráceném studiu).</w:t>
      </w:r>
      <w:bookmarkStart w:id="32" w:name="_Toc16432473"/>
      <w:r w:rsidR="00F614BB">
        <w:t xml:space="preserve"> </w:t>
      </w:r>
      <w:r w:rsidR="00F614BB" w:rsidRPr="008421B4">
        <w:t>(</w:t>
      </w:r>
      <w:r w:rsidR="00231E60" w:rsidRPr="008421B4">
        <w:t>Systém vzdělávání v ČR, MŠMT ČR</w:t>
      </w:r>
      <w:r w:rsidR="00F614BB" w:rsidRPr="008421B4">
        <w:t xml:space="preserve">, </w:t>
      </w:r>
      <w:r w:rsidR="00462034" w:rsidRPr="00153F6B">
        <w:t>©</w:t>
      </w:r>
      <w:r w:rsidR="00462034">
        <w:t xml:space="preserve"> </w:t>
      </w:r>
      <w:r w:rsidR="00F614BB" w:rsidRPr="008421B4">
        <w:t>2013)</w:t>
      </w:r>
    </w:p>
    <w:p w14:paraId="0A8A7675" w14:textId="77777777" w:rsidR="00397154" w:rsidRDefault="00397154" w:rsidP="00946D13">
      <w:pPr>
        <w:rPr>
          <w:b/>
          <w:bCs/>
        </w:rPr>
      </w:pPr>
    </w:p>
    <w:p w14:paraId="0FD99861" w14:textId="77777777" w:rsidR="00AE499B" w:rsidRDefault="00AE499B" w:rsidP="00946D13">
      <w:pPr>
        <w:rPr>
          <w:b/>
          <w:bCs/>
        </w:rPr>
      </w:pPr>
    </w:p>
    <w:p w14:paraId="612B3457" w14:textId="77777777" w:rsidR="00092B7C" w:rsidRDefault="00092B7C" w:rsidP="00946D13">
      <w:pPr>
        <w:rPr>
          <w:b/>
          <w:bCs/>
        </w:rPr>
      </w:pPr>
    </w:p>
    <w:p w14:paraId="0D6569E0" w14:textId="3DD0D71F" w:rsidR="00D128B9" w:rsidRPr="00C27AE5" w:rsidRDefault="00FF4788" w:rsidP="00946D13">
      <w:pPr>
        <w:rPr>
          <w:b/>
          <w:bCs/>
        </w:rPr>
      </w:pPr>
      <w:r w:rsidRPr="00C27AE5">
        <w:rPr>
          <w:b/>
          <w:bCs/>
        </w:rPr>
        <w:lastRenderedPageBreak/>
        <w:t>Vysokoškolské vzdělávání</w:t>
      </w:r>
      <w:bookmarkEnd w:id="32"/>
    </w:p>
    <w:p w14:paraId="069B697B" w14:textId="18583B66" w:rsidR="00D128B9" w:rsidRPr="008421B4" w:rsidRDefault="00FF4788" w:rsidP="00E94A5C">
      <w:pPr>
        <w:ind w:firstLine="708"/>
        <w:rPr>
          <w:szCs w:val="24"/>
        </w:rPr>
      </w:pPr>
      <w:r>
        <w:t xml:space="preserve">Nejstarší univerzita v České </w:t>
      </w:r>
      <w:r w:rsidR="00D51102">
        <w:t>r</w:t>
      </w:r>
      <w:r>
        <w:t>epublice byla založena roku 1348 v Praze – Karlova Univerzita. V tomto období se univerzita skládala ze čtyř fakult - teologické, artistické, právnické a medicínské. V této univerzitě zastával rektorskou funkci i Mistr Jan Hus. V roce 1573 vznikla v Olomouci druhá nejstarší univerzita v ČR – Univerzita Palackého. Tato instituce vznikla z jezuitské koleje.</w:t>
      </w:r>
      <w:r w:rsidR="0098062C">
        <w:t xml:space="preserve"> </w:t>
      </w:r>
      <w:r w:rsidR="0098062C" w:rsidRPr="008421B4">
        <w:rPr>
          <w:szCs w:val="24"/>
        </w:rPr>
        <w:t xml:space="preserve">(České univerzity v historické perspektivě, </w:t>
      </w:r>
      <w:r w:rsidR="00811DA8" w:rsidRPr="00153F6B">
        <w:t>©</w:t>
      </w:r>
      <w:r w:rsidR="00811DA8">
        <w:t xml:space="preserve"> </w:t>
      </w:r>
      <w:r w:rsidR="0098062C" w:rsidRPr="008421B4">
        <w:rPr>
          <w:szCs w:val="24"/>
        </w:rPr>
        <w:t>2018</w:t>
      </w:r>
      <w:bookmarkStart w:id="33" w:name="_Hlk35707370"/>
      <w:r w:rsidR="0098062C" w:rsidRPr="008421B4">
        <w:rPr>
          <w:szCs w:val="24"/>
        </w:rPr>
        <w:t>)</w:t>
      </w:r>
      <w:r w:rsidR="00625CF6">
        <w:rPr>
          <w:szCs w:val="24"/>
        </w:rPr>
        <w:t xml:space="preserve"> </w:t>
      </w:r>
      <w:bookmarkEnd w:id="33"/>
    </w:p>
    <w:p w14:paraId="132A4284" w14:textId="75AAECC4" w:rsidR="00D128B9" w:rsidRDefault="00FF4788" w:rsidP="00E94A5C">
      <w:pPr>
        <w:ind w:firstLine="708"/>
      </w:pPr>
      <w:r>
        <w:t xml:space="preserve">Na vysokých školách ve většině oborů lze dosáhnout tříletým studiem titulu bakalář, pětiletým studiem titulu magister, </w:t>
      </w:r>
      <w:r w:rsidRPr="00092B7C">
        <w:t xml:space="preserve">dále pak je </w:t>
      </w:r>
      <w:r w:rsidR="00472BBF" w:rsidRPr="00092B7C">
        <w:t xml:space="preserve">možné </w:t>
      </w:r>
      <w:r w:rsidRPr="00092B7C">
        <w:t>dosáhnout na technicky</w:t>
      </w:r>
      <w:r>
        <w:t xml:space="preserve"> zaměřeném oboru titulu inženýrského</w:t>
      </w:r>
      <w:r w:rsidR="008E0161">
        <w:t>.</w:t>
      </w:r>
      <w:r>
        <w:t xml:space="preserve"> Dále lze pak pokračovat v dalším studiu a dosáhnout titulu doktorského. </w:t>
      </w:r>
    </w:p>
    <w:p w14:paraId="1B3A8ED1" w14:textId="77777777" w:rsidR="00462034" w:rsidRDefault="00462034" w:rsidP="00946D13"/>
    <w:p w14:paraId="03E83AD5" w14:textId="2AD4334B" w:rsidR="00CB6641" w:rsidRDefault="00CB6641" w:rsidP="00115F28">
      <w:pPr>
        <w:pStyle w:val="Nadpis3"/>
        <w:numPr>
          <w:ilvl w:val="0"/>
          <w:numId w:val="0"/>
        </w:numPr>
        <w:ind w:left="360" w:hanging="360"/>
      </w:pPr>
      <w:bookmarkStart w:id="34" w:name="_Toc16432474"/>
      <w:bookmarkStart w:id="35" w:name="_Toc37188604"/>
      <w:r>
        <w:t xml:space="preserve">2.4 </w:t>
      </w:r>
      <w:r w:rsidR="00FF4788">
        <w:t>Pozitiva a problémy vzdělávacího systému dle OECD</w:t>
      </w:r>
      <w:bookmarkEnd w:id="34"/>
      <w:bookmarkEnd w:id="35"/>
    </w:p>
    <w:p w14:paraId="3B977E30" w14:textId="77777777" w:rsidR="00AE499B" w:rsidRDefault="00AE499B" w:rsidP="00CB6641">
      <w:pPr>
        <w:ind w:firstLine="360"/>
        <w:rPr>
          <w:i/>
        </w:rPr>
      </w:pPr>
    </w:p>
    <w:p w14:paraId="7F25BD4A" w14:textId="516C1CBE" w:rsidR="00C83BC9" w:rsidRPr="00D539BA" w:rsidRDefault="007F3B32" w:rsidP="00CB6641">
      <w:pPr>
        <w:ind w:firstLine="360"/>
        <w:rPr>
          <w:i/>
        </w:rPr>
      </w:pPr>
      <w:r w:rsidRPr="00D539BA">
        <w:rPr>
          <w:i/>
        </w:rPr>
        <w:t>Mezi pozitiva ve vzdělávacím systému patří:  Průměrná akademická úroveň patnáctiletých žáků, měřená v rámci projektu PISA, je dobrá</w:t>
      </w:r>
      <w:r w:rsidR="00D539BA">
        <w:rPr>
          <w:i/>
        </w:rPr>
        <w:t xml:space="preserve">. </w:t>
      </w:r>
      <w:r w:rsidR="00D539BA" w:rsidRPr="00D539BA">
        <w:rPr>
          <w:i/>
        </w:rPr>
        <w:t>•</w:t>
      </w:r>
      <w:r w:rsidRPr="00D539BA">
        <w:rPr>
          <w:i/>
        </w:rPr>
        <w:t>Naprostá většina žáků dokončí vyšší sekundární vzdělávání; počet žáků, kteří nedokončí studium na této úrovni vzdělávání, je nižší než průměr OECD</w:t>
      </w:r>
      <w:r w:rsidR="00D539BA" w:rsidRPr="00D539BA">
        <w:rPr>
          <w:i/>
        </w:rPr>
        <w:t>.</w:t>
      </w:r>
    </w:p>
    <w:p w14:paraId="31EBF680" w14:textId="03764CD7" w:rsidR="00F241F7" w:rsidRDefault="00291835" w:rsidP="0073103A">
      <w:pPr>
        <w:ind w:firstLine="360"/>
        <w:rPr>
          <w:i/>
        </w:rPr>
      </w:pPr>
      <w:r>
        <w:rPr>
          <w:i/>
        </w:rPr>
        <w:t>Negativa</w:t>
      </w:r>
      <w:r w:rsidR="00D539BA" w:rsidRPr="00D539BA">
        <w:rPr>
          <w:i/>
        </w:rPr>
        <w:t xml:space="preserve"> vzdělávacího systému: Výkony žáků a kvalita výuky v tříletých učebních programech nedosahují úrovně, která je ve čtyřletých všeobecně vzdělávacích a odborných studijních programech. • Řízení vyššího sekundárního odborného vzdělávání na regionální úrovni postrádá transparentnost. Chybí mechanismy, které by stanovily odpovědnost za sbližování požadavků trhu práce a volby žáků a zároveň zabezpečily kvalitu odborného vzdělávání v celostátním měřítku.</w:t>
      </w:r>
    </w:p>
    <w:p w14:paraId="6CFA2515" w14:textId="04ADC518" w:rsidR="00015121" w:rsidRPr="0073103A" w:rsidRDefault="00C248A7" w:rsidP="0073103A">
      <w:pPr>
        <w:ind w:firstLine="360"/>
        <w:rPr>
          <w:iCs/>
          <w:szCs w:val="24"/>
        </w:rPr>
      </w:pPr>
      <w:r>
        <w:rPr>
          <w:i/>
        </w:rPr>
        <w:t xml:space="preserve"> </w:t>
      </w:r>
      <w:r w:rsidR="00897123" w:rsidRPr="0073103A">
        <w:rPr>
          <w:iCs/>
          <w:szCs w:val="24"/>
        </w:rPr>
        <w:t>(</w:t>
      </w:r>
      <w:r w:rsidR="00897123" w:rsidRPr="0073103A">
        <w:rPr>
          <w:szCs w:val="24"/>
        </w:rPr>
        <w:t>KUCZERA</w:t>
      </w:r>
      <w:r w:rsidR="0073103A" w:rsidRPr="0073103A">
        <w:rPr>
          <w:szCs w:val="24"/>
        </w:rPr>
        <w:t xml:space="preserve">, M., </w:t>
      </w:r>
      <w:proofErr w:type="spellStart"/>
      <w:r w:rsidR="00A54558" w:rsidRPr="00A54558">
        <w:rPr>
          <w:szCs w:val="24"/>
        </w:rPr>
        <w:t>Učenί</w:t>
      </w:r>
      <w:proofErr w:type="spellEnd"/>
      <w:r w:rsidR="00A54558" w:rsidRPr="00A54558">
        <w:rPr>
          <w:szCs w:val="24"/>
        </w:rPr>
        <w:t xml:space="preserve"> pro praxi</w:t>
      </w:r>
      <w:r w:rsidR="008D2BDE">
        <w:rPr>
          <w:szCs w:val="24"/>
        </w:rPr>
        <w:t>,</w:t>
      </w:r>
      <w:r w:rsidR="00A54558" w:rsidRPr="00A54558">
        <w:rPr>
          <w:szCs w:val="24"/>
        </w:rPr>
        <w:t xml:space="preserve"> Přezkumy odborného </w:t>
      </w:r>
      <w:proofErr w:type="spellStart"/>
      <w:r w:rsidR="00A54558" w:rsidRPr="00A54558">
        <w:rPr>
          <w:szCs w:val="24"/>
        </w:rPr>
        <w:t>vzdělávánί</w:t>
      </w:r>
      <w:proofErr w:type="spellEnd"/>
      <w:r w:rsidR="00A54558" w:rsidRPr="00A54558">
        <w:rPr>
          <w:szCs w:val="24"/>
        </w:rPr>
        <w:t xml:space="preserve"> a</w:t>
      </w:r>
      <w:r w:rsidR="008D2BDE">
        <w:rPr>
          <w:szCs w:val="24"/>
        </w:rPr>
        <w:t xml:space="preserve"> </w:t>
      </w:r>
      <w:proofErr w:type="spellStart"/>
      <w:r w:rsidR="008D2BDE">
        <w:rPr>
          <w:szCs w:val="24"/>
        </w:rPr>
        <w:t>přίpravy</w:t>
      </w:r>
      <w:proofErr w:type="spellEnd"/>
      <w:r w:rsidR="008D2BDE">
        <w:rPr>
          <w:szCs w:val="24"/>
        </w:rPr>
        <w:t xml:space="preserve"> prováděné OECD Česká r</w:t>
      </w:r>
      <w:r w:rsidR="00A54558" w:rsidRPr="00A54558">
        <w:rPr>
          <w:szCs w:val="24"/>
        </w:rPr>
        <w:t>epublika</w:t>
      </w:r>
      <w:r w:rsidR="00A54558">
        <w:rPr>
          <w:szCs w:val="24"/>
        </w:rPr>
        <w:t>,</w:t>
      </w:r>
      <w:r w:rsidR="00462034" w:rsidRPr="00462034">
        <w:t xml:space="preserve"> </w:t>
      </w:r>
      <w:r w:rsidR="00462034" w:rsidRPr="00153F6B">
        <w:t>©</w:t>
      </w:r>
      <w:r w:rsidR="00462034">
        <w:t xml:space="preserve"> </w:t>
      </w:r>
      <w:r w:rsidR="0073103A" w:rsidRPr="0073103A">
        <w:rPr>
          <w:szCs w:val="24"/>
        </w:rPr>
        <w:t>2010</w:t>
      </w:r>
      <w:r w:rsidR="0067037D" w:rsidRPr="0067037D">
        <w:rPr>
          <w:szCs w:val="24"/>
        </w:rPr>
        <w:t>)</w:t>
      </w:r>
    </w:p>
    <w:p w14:paraId="6046B816" w14:textId="3E6812D4" w:rsidR="009E3B7F" w:rsidRDefault="009E3B7F" w:rsidP="00F6514C">
      <w:pPr>
        <w:rPr>
          <w:sz w:val="20"/>
        </w:rPr>
      </w:pPr>
    </w:p>
    <w:p w14:paraId="39A715D3" w14:textId="59FD0C14" w:rsidR="006859E5" w:rsidRDefault="006859E5" w:rsidP="00F6514C">
      <w:pPr>
        <w:rPr>
          <w:sz w:val="20"/>
        </w:rPr>
      </w:pPr>
    </w:p>
    <w:p w14:paraId="18109E1B" w14:textId="77777777" w:rsidR="006859E5" w:rsidRPr="009E3B7F" w:rsidRDefault="006859E5" w:rsidP="00F6514C">
      <w:pPr>
        <w:rPr>
          <w:sz w:val="20"/>
        </w:rPr>
      </w:pPr>
    </w:p>
    <w:p w14:paraId="034AE64D" w14:textId="574AB1DC" w:rsidR="00D128B9" w:rsidRDefault="00E42FF6" w:rsidP="00E42FF6">
      <w:pPr>
        <w:pStyle w:val="Nadpis2"/>
        <w:numPr>
          <w:ilvl w:val="0"/>
          <w:numId w:val="0"/>
        </w:numPr>
        <w:ind w:left="720"/>
      </w:pPr>
      <w:bookmarkStart w:id="36" w:name="_Toc16432475"/>
      <w:bookmarkStart w:id="37" w:name="_Toc37188605"/>
      <w:r>
        <w:lastRenderedPageBreak/>
        <w:t xml:space="preserve">3 </w:t>
      </w:r>
      <w:r w:rsidR="00FF4788">
        <w:t>Srovnání školství ve Španělsku a ČR – rozdílnost školských systémů</w:t>
      </w:r>
      <w:bookmarkEnd w:id="36"/>
      <w:bookmarkEnd w:id="37"/>
    </w:p>
    <w:p w14:paraId="6B71B737" w14:textId="77777777" w:rsidR="00D128B9" w:rsidRDefault="00D128B9" w:rsidP="00946D13"/>
    <w:p w14:paraId="70EA99C3" w14:textId="50015948" w:rsidR="00DF6AFD" w:rsidRPr="00C714F6" w:rsidRDefault="00DF6AFD" w:rsidP="00C714F6">
      <w:pPr>
        <w:pStyle w:val="Nadpis3"/>
        <w:numPr>
          <w:ilvl w:val="0"/>
          <w:numId w:val="0"/>
        </w:numPr>
        <w:ind w:left="360" w:hanging="360"/>
      </w:pPr>
      <w:bookmarkStart w:id="38" w:name="_Toc37188606"/>
      <w:r>
        <w:t xml:space="preserve">3.1 </w:t>
      </w:r>
      <w:r w:rsidR="00FF4788" w:rsidRPr="00DF6AFD">
        <w:t>Měřitelné výsledky ve vzdělávání – komparace Španělsko a ČR</w:t>
      </w:r>
      <w:bookmarkEnd w:id="38"/>
    </w:p>
    <w:p w14:paraId="018639CF" w14:textId="77777777" w:rsidR="00AE499B" w:rsidRDefault="00AE499B" w:rsidP="00397154">
      <w:pPr>
        <w:ind w:firstLine="360"/>
        <w:rPr>
          <w:szCs w:val="24"/>
        </w:rPr>
      </w:pPr>
    </w:p>
    <w:p w14:paraId="400AED6E" w14:textId="29B78C18" w:rsidR="00164CF0" w:rsidRDefault="00755A3E" w:rsidP="00397154">
      <w:pPr>
        <w:ind w:firstLine="360"/>
        <w:rPr>
          <w:szCs w:val="24"/>
        </w:rPr>
      </w:pPr>
      <w:r w:rsidRPr="0008024A">
        <w:rPr>
          <w:szCs w:val="24"/>
        </w:rPr>
        <w:t xml:space="preserve">V rámci jednotlivých států lze </w:t>
      </w:r>
      <w:r w:rsidR="008E433F" w:rsidRPr="0008024A">
        <w:rPr>
          <w:szCs w:val="24"/>
        </w:rPr>
        <w:t>zkoumat</w:t>
      </w:r>
      <w:r w:rsidRPr="0008024A">
        <w:rPr>
          <w:szCs w:val="24"/>
        </w:rPr>
        <w:t xml:space="preserve"> vzdělanost </w:t>
      </w:r>
      <w:r w:rsidR="008E433F" w:rsidRPr="0008024A">
        <w:rPr>
          <w:szCs w:val="24"/>
        </w:rPr>
        <w:t xml:space="preserve">dané </w:t>
      </w:r>
      <w:r w:rsidRPr="0008024A">
        <w:rPr>
          <w:szCs w:val="24"/>
        </w:rPr>
        <w:t>populace</w:t>
      </w:r>
      <w:r w:rsidR="008E433F" w:rsidRPr="0008024A">
        <w:rPr>
          <w:szCs w:val="24"/>
        </w:rPr>
        <w:t xml:space="preserve"> příslušné danému státu</w:t>
      </w:r>
      <w:r w:rsidRPr="0008024A">
        <w:rPr>
          <w:szCs w:val="24"/>
        </w:rPr>
        <w:t xml:space="preserve">. </w:t>
      </w:r>
      <w:r w:rsidR="00C3525A" w:rsidRPr="0008024A">
        <w:rPr>
          <w:szCs w:val="24"/>
        </w:rPr>
        <w:t>V rámci této problematiky se můžeme</w:t>
      </w:r>
      <w:r w:rsidR="008E433F" w:rsidRPr="0008024A">
        <w:rPr>
          <w:szCs w:val="24"/>
        </w:rPr>
        <w:t xml:space="preserve"> zaměř</w:t>
      </w:r>
      <w:r w:rsidR="00C3525A" w:rsidRPr="0008024A">
        <w:rPr>
          <w:szCs w:val="24"/>
        </w:rPr>
        <w:t>it jak</w:t>
      </w:r>
      <w:r w:rsidR="008E433F" w:rsidRPr="0008024A">
        <w:rPr>
          <w:szCs w:val="24"/>
        </w:rPr>
        <w:t xml:space="preserve"> na samotnou </w:t>
      </w:r>
      <w:r w:rsidR="000D2CD3" w:rsidRPr="0008024A">
        <w:rPr>
          <w:szCs w:val="24"/>
        </w:rPr>
        <w:t>úroveň</w:t>
      </w:r>
      <w:r w:rsidR="00910551" w:rsidRPr="0008024A">
        <w:rPr>
          <w:szCs w:val="24"/>
        </w:rPr>
        <w:t xml:space="preserve"> </w:t>
      </w:r>
      <w:r w:rsidR="00FC7A6E" w:rsidRPr="0008024A">
        <w:rPr>
          <w:szCs w:val="24"/>
        </w:rPr>
        <w:t xml:space="preserve">vzdělávacích systémů v rámci </w:t>
      </w:r>
      <w:r w:rsidR="00164CF0" w:rsidRPr="0008024A">
        <w:rPr>
          <w:szCs w:val="24"/>
        </w:rPr>
        <w:t>jednotlivých zemí,</w:t>
      </w:r>
      <w:r w:rsidR="00FC7A6E" w:rsidRPr="0008024A">
        <w:rPr>
          <w:szCs w:val="24"/>
        </w:rPr>
        <w:t xml:space="preserve"> </w:t>
      </w:r>
      <w:r w:rsidR="008E433F" w:rsidRPr="0008024A">
        <w:rPr>
          <w:szCs w:val="24"/>
        </w:rPr>
        <w:t>tak</w:t>
      </w:r>
      <w:r w:rsidR="00FC7A6E" w:rsidRPr="0008024A">
        <w:rPr>
          <w:szCs w:val="24"/>
        </w:rPr>
        <w:t xml:space="preserve"> </w:t>
      </w:r>
      <w:r w:rsidR="00C3525A" w:rsidRPr="0008024A">
        <w:rPr>
          <w:szCs w:val="24"/>
        </w:rPr>
        <w:t xml:space="preserve">na </w:t>
      </w:r>
      <w:r w:rsidR="000D2CD3" w:rsidRPr="0008024A">
        <w:rPr>
          <w:szCs w:val="24"/>
        </w:rPr>
        <w:t>výši</w:t>
      </w:r>
      <w:r w:rsidR="00FC7A6E" w:rsidRPr="0008024A">
        <w:rPr>
          <w:szCs w:val="24"/>
        </w:rPr>
        <w:t xml:space="preserve"> dosaženého vzdělání v rámci dospělé populace.</w:t>
      </w:r>
    </w:p>
    <w:p w14:paraId="751CE0BB" w14:textId="77777777" w:rsidR="000D2CD3" w:rsidRDefault="000D2CD3" w:rsidP="00946D13">
      <w:pPr>
        <w:rPr>
          <w:szCs w:val="24"/>
        </w:rPr>
      </w:pPr>
    </w:p>
    <w:p w14:paraId="7C2C7E12" w14:textId="39118757" w:rsidR="00DF6AFD" w:rsidRPr="006603EF" w:rsidRDefault="00DF6AFD" w:rsidP="006603EF">
      <w:pPr>
        <w:pStyle w:val="Nadpis3"/>
        <w:numPr>
          <w:ilvl w:val="0"/>
          <w:numId w:val="0"/>
        </w:numPr>
        <w:ind w:left="360" w:hanging="360"/>
      </w:pPr>
      <w:bookmarkStart w:id="39" w:name="_Toc37188607"/>
      <w:r>
        <w:t>3.2</w:t>
      </w:r>
      <w:r w:rsidR="005E7D55">
        <w:t xml:space="preserve"> </w:t>
      </w:r>
      <w:r w:rsidR="006C4857" w:rsidRPr="00DF6AFD">
        <w:t>Úroveň vědomostí žáků – komparace Španělsko a ČR</w:t>
      </w:r>
      <w:bookmarkEnd w:id="39"/>
    </w:p>
    <w:p w14:paraId="51ED833B" w14:textId="37436CF9" w:rsidR="00B8452D" w:rsidRDefault="00FF4788" w:rsidP="00DF6AFD">
      <w:pPr>
        <w:ind w:firstLine="360"/>
        <w:rPr>
          <w:szCs w:val="24"/>
        </w:rPr>
      </w:pPr>
      <w:r>
        <w:rPr>
          <w:szCs w:val="24"/>
        </w:rPr>
        <w:t>Úrove</w:t>
      </w:r>
      <w:r w:rsidR="006066A8">
        <w:rPr>
          <w:szCs w:val="24"/>
        </w:rPr>
        <w:t>ň ve vzdělávání a jeho srovnání</w:t>
      </w:r>
      <w:r>
        <w:rPr>
          <w:szCs w:val="24"/>
        </w:rPr>
        <w:t xml:space="preserve"> v rámci jed</w:t>
      </w:r>
      <w:r w:rsidR="006066A8">
        <w:rPr>
          <w:szCs w:val="24"/>
        </w:rPr>
        <w:t xml:space="preserve">notlivých států lze pozorovat </w:t>
      </w:r>
      <w:r>
        <w:rPr>
          <w:szCs w:val="24"/>
        </w:rPr>
        <w:t>díky mezinárodnímu srovnání v rámci PISA</w:t>
      </w:r>
      <w:r w:rsidR="00113156">
        <w:rPr>
          <w:szCs w:val="24"/>
        </w:rPr>
        <w:t xml:space="preserve"> </w:t>
      </w:r>
      <w:r w:rsidR="006665BD" w:rsidRPr="00113156">
        <w:rPr>
          <w:szCs w:val="24"/>
        </w:rPr>
        <w:t>(podrobněji viz níže)</w:t>
      </w:r>
      <w:r w:rsidRPr="00113156">
        <w:rPr>
          <w:szCs w:val="24"/>
        </w:rPr>
        <w:t xml:space="preserve">. </w:t>
      </w:r>
      <w:r w:rsidR="00B8452D">
        <w:rPr>
          <w:szCs w:val="24"/>
        </w:rPr>
        <w:t xml:space="preserve">V rámci vzdělávacích systémů se lze zabývat </w:t>
      </w:r>
      <w:r w:rsidR="00B725F7">
        <w:rPr>
          <w:szCs w:val="24"/>
        </w:rPr>
        <w:t xml:space="preserve">jejich </w:t>
      </w:r>
      <w:r w:rsidR="00B8452D">
        <w:rPr>
          <w:szCs w:val="24"/>
        </w:rPr>
        <w:t>mírou či efektivností. Existuje více indikátorů ke srovnání vzdělávacích systémů. Například v rámci aktivit organizace OECD byl vytvořen projekt mezinárodní srovnávací měření výsledků ve školním vzdělávání v rámci jednotlivých zemí. Tento projekt byl nazván PISA</w:t>
      </w:r>
      <w:r w:rsidR="00AD4CAB">
        <w:rPr>
          <w:szCs w:val="24"/>
        </w:rPr>
        <w:t xml:space="preserve"> </w:t>
      </w:r>
      <w:r w:rsidR="00B8452D">
        <w:rPr>
          <w:szCs w:val="24"/>
        </w:rPr>
        <w:t xml:space="preserve">- </w:t>
      </w:r>
      <w:r w:rsidR="00B8452D">
        <w:rPr>
          <w:i/>
          <w:szCs w:val="24"/>
        </w:rPr>
        <w:t xml:space="preserve">Project </w:t>
      </w:r>
      <w:proofErr w:type="spellStart"/>
      <w:r w:rsidR="00B8452D">
        <w:rPr>
          <w:i/>
          <w:szCs w:val="24"/>
        </w:rPr>
        <w:t>for</w:t>
      </w:r>
      <w:proofErr w:type="spellEnd"/>
      <w:r w:rsidR="00B8452D">
        <w:rPr>
          <w:i/>
          <w:szCs w:val="24"/>
        </w:rPr>
        <w:t xml:space="preserve"> </w:t>
      </w:r>
      <w:proofErr w:type="spellStart"/>
      <w:r w:rsidR="00B8452D">
        <w:rPr>
          <w:i/>
          <w:szCs w:val="24"/>
        </w:rPr>
        <w:t>Internacional</w:t>
      </w:r>
      <w:proofErr w:type="spellEnd"/>
      <w:r w:rsidR="00B8452D">
        <w:rPr>
          <w:i/>
          <w:szCs w:val="24"/>
        </w:rPr>
        <w:t xml:space="preserve"> Student </w:t>
      </w:r>
      <w:proofErr w:type="spellStart"/>
      <w:r w:rsidR="00B8452D">
        <w:rPr>
          <w:i/>
          <w:szCs w:val="24"/>
        </w:rPr>
        <w:t>Assessment</w:t>
      </w:r>
      <w:proofErr w:type="spellEnd"/>
      <w:r w:rsidR="00B8452D">
        <w:rPr>
          <w:i/>
          <w:szCs w:val="24"/>
        </w:rPr>
        <w:t>/ Program pro mezinárodní hodnocení žáků.</w:t>
      </w:r>
      <w:r w:rsidR="00B8452D" w:rsidRPr="00B8452D">
        <w:rPr>
          <w:szCs w:val="24"/>
        </w:rPr>
        <w:t xml:space="preserve"> </w:t>
      </w:r>
    </w:p>
    <w:p w14:paraId="1FD050AB" w14:textId="10B23C2D" w:rsidR="00B8452D" w:rsidRDefault="00B8452D" w:rsidP="00DF6AFD">
      <w:pPr>
        <w:ind w:firstLine="360"/>
        <w:rPr>
          <w:szCs w:val="24"/>
        </w:rPr>
      </w:pPr>
      <w:r>
        <w:rPr>
          <w:szCs w:val="24"/>
        </w:rPr>
        <w:t>Principem tohoto srovnání je</w:t>
      </w:r>
      <w:r w:rsidR="006A31A5">
        <w:rPr>
          <w:szCs w:val="24"/>
        </w:rPr>
        <w:t xml:space="preserve"> předložení písemných testů</w:t>
      </w:r>
      <w:r>
        <w:rPr>
          <w:szCs w:val="24"/>
        </w:rPr>
        <w:t xml:space="preserve"> s</w:t>
      </w:r>
      <w:r w:rsidR="006A31A5">
        <w:rPr>
          <w:szCs w:val="24"/>
        </w:rPr>
        <w:t>kupině</w:t>
      </w:r>
      <w:r>
        <w:rPr>
          <w:szCs w:val="24"/>
        </w:rPr>
        <w:t xml:space="preserve"> žáků,</w:t>
      </w:r>
      <w:r w:rsidR="006A31A5">
        <w:rPr>
          <w:szCs w:val="24"/>
        </w:rPr>
        <w:t xml:space="preserve"> přičemž</w:t>
      </w:r>
      <w:r>
        <w:rPr>
          <w:szCs w:val="24"/>
        </w:rPr>
        <w:t xml:space="preserve"> </w:t>
      </w:r>
      <w:r w:rsidR="00376038" w:rsidRPr="00113156">
        <w:rPr>
          <w:szCs w:val="24"/>
        </w:rPr>
        <w:t>dané písemné testy mají za úkol zjistit</w:t>
      </w:r>
      <w:r w:rsidRPr="00113156">
        <w:rPr>
          <w:szCs w:val="24"/>
        </w:rPr>
        <w:t xml:space="preserve"> jejich vědomosti a dovednosti</w:t>
      </w:r>
      <w:r w:rsidRPr="00376038">
        <w:rPr>
          <w:color w:val="FFC000"/>
          <w:szCs w:val="24"/>
        </w:rPr>
        <w:t xml:space="preserve">. </w:t>
      </w:r>
      <w:r>
        <w:rPr>
          <w:szCs w:val="24"/>
        </w:rPr>
        <w:t>Obsahem těchto testů jsou úlohy z</w:t>
      </w:r>
      <w:r w:rsidR="00BD682D">
        <w:rPr>
          <w:szCs w:val="24"/>
        </w:rPr>
        <w:t> </w:t>
      </w:r>
      <w:r>
        <w:rPr>
          <w:szCs w:val="24"/>
        </w:rPr>
        <w:t>matematiky</w:t>
      </w:r>
      <w:r w:rsidR="00BD682D">
        <w:rPr>
          <w:szCs w:val="24"/>
        </w:rPr>
        <w:t xml:space="preserve"> a </w:t>
      </w:r>
      <w:r>
        <w:rPr>
          <w:szCs w:val="24"/>
        </w:rPr>
        <w:t>přírodovědných předmětů</w:t>
      </w:r>
      <w:r w:rsidR="00BD682D">
        <w:rPr>
          <w:szCs w:val="24"/>
        </w:rPr>
        <w:t xml:space="preserve">. </w:t>
      </w:r>
      <w:r w:rsidR="00BD682D" w:rsidRPr="00113156">
        <w:rPr>
          <w:szCs w:val="24"/>
        </w:rPr>
        <w:t>Z</w:t>
      </w:r>
      <w:r w:rsidRPr="00113156">
        <w:rPr>
          <w:szCs w:val="24"/>
        </w:rPr>
        <w:t xml:space="preserve">jišťuje se zde </w:t>
      </w:r>
      <w:r w:rsidR="00BD682D">
        <w:rPr>
          <w:szCs w:val="24"/>
        </w:rPr>
        <w:t xml:space="preserve">také </w:t>
      </w:r>
      <w:r>
        <w:rPr>
          <w:szCs w:val="24"/>
        </w:rPr>
        <w:t>úroveň čtenářských dovedností a dále matematická, čtenářská a přírodovědná gramotnost. Nejlepších výsledků zde dosahuje Japonsko, Korea, Singapur či Čína a v rámci evropských zemí Finsko, Estonsko</w:t>
      </w:r>
      <w:r w:rsidR="000A748D">
        <w:rPr>
          <w:szCs w:val="24"/>
        </w:rPr>
        <w:t xml:space="preserve"> a</w:t>
      </w:r>
      <w:r>
        <w:rPr>
          <w:szCs w:val="24"/>
        </w:rPr>
        <w:t xml:space="preserve"> Švýcarsko. Česká </w:t>
      </w:r>
      <w:r w:rsidR="00064841">
        <w:rPr>
          <w:szCs w:val="24"/>
        </w:rPr>
        <w:t>r</w:t>
      </w:r>
      <w:r>
        <w:rPr>
          <w:szCs w:val="24"/>
        </w:rPr>
        <w:t xml:space="preserve">epublika většinou dosahuje průměrných výsledků v rámci EU. </w:t>
      </w:r>
    </w:p>
    <w:p w14:paraId="15B3689F" w14:textId="678C3EAC" w:rsidR="00D128B9" w:rsidRDefault="006906BB" w:rsidP="00DE10DC">
      <w:pPr>
        <w:ind w:firstLine="360"/>
        <w:rPr>
          <w:szCs w:val="24"/>
        </w:rPr>
      </w:pPr>
      <w:r>
        <w:rPr>
          <w:szCs w:val="24"/>
        </w:rPr>
        <w:t xml:space="preserve">Následující přehled průzkumu </w:t>
      </w:r>
      <w:r w:rsidR="00B934EF">
        <w:rPr>
          <w:szCs w:val="24"/>
        </w:rPr>
        <w:t xml:space="preserve">ve vzdělávání </w:t>
      </w:r>
      <w:r w:rsidR="00B934EF" w:rsidRPr="00092B7C">
        <w:rPr>
          <w:szCs w:val="24"/>
        </w:rPr>
        <w:t>byl proveden</w:t>
      </w:r>
      <w:r w:rsidR="00FF4788">
        <w:rPr>
          <w:szCs w:val="24"/>
        </w:rPr>
        <w:t xml:space="preserve"> na vzorku žáků 4.</w:t>
      </w:r>
      <w:r w:rsidR="004F5451">
        <w:rPr>
          <w:szCs w:val="24"/>
        </w:rPr>
        <w:t xml:space="preserve"> </w:t>
      </w:r>
      <w:r w:rsidR="00FF4788">
        <w:rPr>
          <w:szCs w:val="24"/>
        </w:rPr>
        <w:t>ročníků, kteří reprezentovali celkovou populaci. Výsledky PISA ukazují, že v roce 2012 dosáhla populace žáků ve Španělsku podprůměrných výsledků ve srovnání s průměrem OECD, avšak v roce 2015 došlo ke zlepšení</w:t>
      </w:r>
      <w:r w:rsidR="00113156">
        <w:rPr>
          <w:szCs w:val="24"/>
        </w:rPr>
        <w:t xml:space="preserve"> </w:t>
      </w:r>
      <w:r w:rsidR="00FF4788">
        <w:rPr>
          <w:szCs w:val="24"/>
        </w:rPr>
        <w:t xml:space="preserve">(viz tabulka). </w:t>
      </w:r>
    </w:p>
    <w:p w14:paraId="1EC14D97" w14:textId="5183C545" w:rsidR="00D128B9" w:rsidRDefault="00347778" w:rsidP="00946D13">
      <w:pPr>
        <w:rPr>
          <w:szCs w:val="24"/>
        </w:rPr>
      </w:pPr>
      <w:r>
        <w:rPr>
          <w:szCs w:val="24"/>
        </w:rPr>
        <w:lastRenderedPageBreak/>
        <w:tab/>
        <w:t>Žáci ve Španělsku</w:t>
      </w:r>
      <w:r w:rsidR="00FF4788">
        <w:rPr>
          <w:szCs w:val="24"/>
        </w:rPr>
        <w:t xml:space="preserve"> dosáhli lepších výsledků v rámci čtenářské gramotnosti, </w:t>
      </w:r>
      <w:proofErr w:type="gramStart"/>
      <w:r w:rsidR="00FF4788">
        <w:rPr>
          <w:szCs w:val="24"/>
        </w:rPr>
        <w:t>ale</w:t>
      </w:r>
      <w:r w:rsidR="00092B7C">
        <w:rPr>
          <w:szCs w:val="24"/>
        </w:rPr>
        <w:t xml:space="preserve">  </w:t>
      </w:r>
      <w:r w:rsidR="00FF4788">
        <w:rPr>
          <w:szCs w:val="24"/>
        </w:rPr>
        <w:t xml:space="preserve"> </w:t>
      </w:r>
      <w:r w:rsidR="00FF4788" w:rsidRPr="00092B7C">
        <w:rPr>
          <w:szCs w:val="24"/>
        </w:rPr>
        <w:t xml:space="preserve">v </w:t>
      </w:r>
      <w:r w:rsidR="00FF4788">
        <w:rPr>
          <w:szCs w:val="24"/>
        </w:rPr>
        <w:t>matematické</w:t>
      </w:r>
      <w:proofErr w:type="gramEnd"/>
      <w:r w:rsidR="00FF4788">
        <w:rPr>
          <w:szCs w:val="24"/>
        </w:rPr>
        <w:t xml:space="preserve"> gramotnosti </w:t>
      </w:r>
      <w:r w:rsidR="00E46C2F">
        <w:rPr>
          <w:szCs w:val="24"/>
        </w:rPr>
        <w:t xml:space="preserve">dosáhli </w:t>
      </w:r>
      <w:r w:rsidR="00FF4788">
        <w:rPr>
          <w:szCs w:val="24"/>
        </w:rPr>
        <w:t xml:space="preserve">výsledků horších v porovnání s Českou </w:t>
      </w:r>
      <w:r w:rsidR="005B5B68">
        <w:rPr>
          <w:szCs w:val="24"/>
        </w:rPr>
        <w:t>r</w:t>
      </w:r>
      <w:r w:rsidR="00FF4788">
        <w:rPr>
          <w:szCs w:val="24"/>
        </w:rPr>
        <w:t>epublikou.</w:t>
      </w:r>
    </w:p>
    <w:p w14:paraId="78CA6BAD" w14:textId="107D9274" w:rsidR="00D128B9" w:rsidRDefault="00FF4788">
      <w:pPr>
        <w:jc w:val="center"/>
      </w:pPr>
      <w:r>
        <w:rPr>
          <w:noProof/>
          <w:lang w:eastAsia="cs-CZ"/>
        </w:rPr>
        <w:drawing>
          <wp:inline distT="0" distB="0" distL="0" distR="0" wp14:anchorId="56E9437A" wp14:editId="132729A3">
            <wp:extent cx="4657725" cy="1838325"/>
            <wp:effectExtent l="0" t="0" r="0" b="635"/>
            <wp:docPr id="4"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59"/>
                    <pic:cNvPicPr>
                      <a:picLocks noChangeAspect="1" noChangeArrowheads="1"/>
                    </pic:cNvPicPr>
                  </pic:nvPicPr>
                  <pic:blipFill rotWithShape="1">
                    <a:blip r:embed="rId13"/>
                    <a:srcRect t="11060"/>
                    <a:stretch/>
                  </pic:blipFill>
                  <pic:spPr bwMode="auto">
                    <a:xfrm>
                      <a:off x="0" y="0"/>
                      <a:ext cx="4657725" cy="1838325"/>
                    </a:xfrm>
                    <a:prstGeom prst="rect">
                      <a:avLst/>
                    </a:prstGeom>
                    <a:ln>
                      <a:noFill/>
                    </a:ln>
                    <a:extLst>
                      <a:ext uri="{53640926-AAD7-44D8-BBD7-CCE9431645EC}">
                        <a14:shadowObscured xmlns:a14="http://schemas.microsoft.com/office/drawing/2010/main"/>
                      </a:ext>
                    </a:extLst>
                  </pic:spPr>
                </pic:pic>
              </a:graphicData>
            </a:graphic>
          </wp:inline>
        </w:drawing>
      </w:r>
    </w:p>
    <w:p w14:paraId="3C681D12" w14:textId="3A09BCE8" w:rsidR="002B6802" w:rsidRPr="001C3075" w:rsidRDefault="002B6802" w:rsidP="001C3075">
      <w:pPr>
        <w:spacing w:after="0"/>
        <w:jc w:val="center"/>
        <w:rPr>
          <w:i/>
          <w:iCs/>
          <w:sz w:val="20"/>
        </w:rPr>
      </w:pPr>
      <w:r>
        <w:rPr>
          <w:i/>
          <w:iCs/>
          <w:sz w:val="20"/>
        </w:rPr>
        <w:t>Tab</w:t>
      </w:r>
      <w:r w:rsidRPr="008B1754">
        <w:rPr>
          <w:i/>
          <w:iCs/>
          <w:sz w:val="20"/>
        </w:rPr>
        <w:t xml:space="preserve">. </w:t>
      </w:r>
      <w:r>
        <w:rPr>
          <w:i/>
          <w:iCs/>
          <w:sz w:val="20"/>
        </w:rPr>
        <w:t>2</w:t>
      </w:r>
      <w:r w:rsidRPr="008B1754">
        <w:rPr>
          <w:i/>
          <w:iCs/>
          <w:sz w:val="20"/>
        </w:rPr>
        <w:t xml:space="preserve">: </w:t>
      </w:r>
      <w:r>
        <w:rPr>
          <w:i/>
          <w:iCs/>
          <w:sz w:val="20"/>
        </w:rPr>
        <w:t>Výsledky Španělska v testech PISA</w:t>
      </w:r>
    </w:p>
    <w:p w14:paraId="6AA839A1" w14:textId="499E5476" w:rsidR="00912591" w:rsidRPr="006603EF" w:rsidRDefault="00FF4788" w:rsidP="006603EF">
      <w:pPr>
        <w:ind w:firstLine="360"/>
        <w:jc w:val="center"/>
        <w:rPr>
          <w:sz w:val="16"/>
          <w:szCs w:val="16"/>
        </w:rPr>
      </w:pPr>
      <w:r>
        <w:rPr>
          <w:rFonts w:ascii="Open Sans" w:hAnsi="Open Sans"/>
          <w:color w:val="454545"/>
          <w:sz w:val="16"/>
          <w:szCs w:val="16"/>
        </w:rPr>
        <w:t>PRŮCHA, Jan. </w:t>
      </w:r>
      <w:r>
        <w:rPr>
          <w:rFonts w:ascii="Open Sans" w:hAnsi="Open Sans"/>
          <w:i/>
          <w:color w:val="454545"/>
          <w:sz w:val="16"/>
          <w:szCs w:val="16"/>
        </w:rPr>
        <w:t>Vzdělávací systémy v zahraničí: encyklopedický přehled školství v 30 zemích Evropy, v Japonsku, Kanadě, USA</w:t>
      </w:r>
      <w:r>
        <w:rPr>
          <w:rFonts w:ascii="Open Sans" w:hAnsi="Open Sans"/>
          <w:color w:val="454545"/>
          <w:sz w:val="16"/>
          <w:szCs w:val="16"/>
        </w:rPr>
        <w:t xml:space="preserve">. Praha: </w:t>
      </w:r>
      <w:proofErr w:type="spellStart"/>
      <w:r>
        <w:rPr>
          <w:rFonts w:ascii="Open Sans" w:hAnsi="Open Sans"/>
          <w:color w:val="454545"/>
          <w:sz w:val="16"/>
          <w:szCs w:val="16"/>
        </w:rPr>
        <w:t>Wolters</w:t>
      </w:r>
      <w:proofErr w:type="spellEnd"/>
      <w:r>
        <w:rPr>
          <w:rFonts w:ascii="Open Sans" w:hAnsi="Open Sans"/>
          <w:color w:val="454545"/>
          <w:sz w:val="16"/>
          <w:szCs w:val="16"/>
        </w:rPr>
        <w:t xml:space="preserve"> </w:t>
      </w:r>
      <w:proofErr w:type="spellStart"/>
      <w:r>
        <w:rPr>
          <w:rFonts w:ascii="Open Sans" w:hAnsi="Open Sans"/>
          <w:color w:val="454545"/>
          <w:sz w:val="16"/>
          <w:szCs w:val="16"/>
        </w:rPr>
        <w:t>Kluwer</w:t>
      </w:r>
      <w:proofErr w:type="spellEnd"/>
      <w:r>
        <w:rPr>
          <w:rFonts w:ascii="Open Sans" w:hAnsi="Open Sans"/>
          <w:color w:val="454545"/>
          <w:sz w:val="16"/>
          <w:szCs w:val="16"/>
        </w:rPr>
        <w:t>, 2017. ISBN 978-80-7552-845-2</w:t>
      </w:r>
      <w:r>
        <w:rPr>
          <w:sz w:val="16"/>
          <w:szCs w:val="16"/>
        </w:rPr>
        <w:t xml:space="preserve"> (s.232)</w:t>
      </w:r>
    </w:p>
    <w:p w14:paraId="5A75C66D" w14:textId="5ECAFED7" w:rsidR="006C4857" w:rsidRPr="006C4857" w:rsidRDefault="005E7D55" w:rsidP="00C714F6">
      <w:pPr>
        <w:pStyle w:val="Nadpis3"/>
        <w:numPr>
          <w:ilvl w:val="0"/>
          <w:numId w:val="0"/>
        </w:numPr>
        <w:ind w:left="360" w:hanging="360"/>
      </w:pPr>
      <w:bookmarkStart w:id="40" w:name="_Toc37188608"/>
      <w:r>
        <w:t xml:space="preserve">3.3 </w:t>
      </w:r>
      <w:r w:rsidR="00C84CCD" w:rsidRPr="00C84CCD">
        <w:t>Dosa</w:t>
      </w:r>
      <w:r w:rsidR="006C4857" w:rsidRPr="00C84CCD">
        <w:t>žená úroveň ve vzdělání v rámci dospělé populace – komparace ČR a Španělsko</w:t>
      </w:r>
      <w:bookmarkEnd w:id="40"/>
    </w:p>
    <w:p w14:paraId="734A2201" w14:textId="71DE914E" w:rsidR="00D128B9" w:rsidRDefault="00FF4788" w:rsidP="00E757FD">
      <w:pPr>
        <w:ind w:firstLine="360"/>
        <w:rPr>
          <w:szCs w:val="24"/>
        </w:rPr>
      </w:pPr>
      <w:r>
        <w:rPr>
          <w:szCs w:val="24"/>
        </w:rPr>
        <w:t>Dále lze srovnat úroveň vzdělávání</w:t>
      </w:r>
      <w:r w:rsidR="00347778">
        <w:rPr>
          <w:szCs w:val="24"/>
        </w:rPr>
        <w:t>, kterých dosahuje</w:t>
      </w:r>
      <w:r>
        <w:rPr>
          <w:szCs w:val="24"/>
        </w:rPr>
        <w:t xml:space="preserve"> dospělá populace v rámci jednotlivých států. Z dat, která byla zveřejněna v roce 2016 vyplývá, že </w:t>
      </w:r>
      <w:r w:rsidRPr="00347778">
        <w:rPr>
          <w:i/>
          <w:szCs w:val="24"/>
        </w:rPr>
        <w:t>ČR má v populaci zastoupeno méně obyvatel bez vyššího sekundárního vzdělávání</w:t>
      </w:r>
      <w:r w:rsidR="002252AA">
        <w:rPr>
          <w:i/>
          <w:szCs w:val="24"/>
        </w:rPr>
        <w:t xml:space="preserve">, </w:t>
      </w:r>
      <w:r w:rsidRPr="00347778">
        <w:rPr>
          <w:i/>
          <w:szCs w:val="24"/>
        </w:rPr>
        <w:t>než má v populaci Španělsko</w:t>
      </w:r>
      <w:r w:rsidR="00523617">
        <w:rPr>
          <w:szCs w:val="24"/>
        </w:rPr>
        <w:t xml:space="preserve"> (viz</w:t>
      </w:r>
      <w:r>
        <w:rPr>
          <w:szCs w:val="24"/>
        </w:rPr>
        <w:t xml:space="preserve"> následující graf a tabulka).</w:t>
      </w:r>
    </w:p>
    <w:p w14:paraId="70FCAEFB" w14:textId="580A4350" w:rsidR="00523617" w:rsidRDefault="002E4389" w:rsidP="00E757FD">
      <w:pPr>
        <w:ind w:firstLine="360"/>
        <w:rPr>
          <w:szCs w:val="24"/>
        </w:rPr>
      </w:pPr>
      <w:r>
        <w:rPr>
          <w:noProof/>
          <w:lang w:eastAsia="cs-CZ"/>
        </w:rPr>
        <w:drawing>
          <wp:anchor distT="0" distB="0" distL="114300" distR="114300" simplePos="0" relativeHeight="251660800" behindDoc="1" locked="0" layoutInCell="1" allowOverlap="1" wp14:anchorId="06FF1511" wp14:editId="1BA728D8">
            <wp:simplePos x="0" y="0"/>
            <wp:positionH relativeFrom="column">
              <wp:posOffset>302076</wp:posOffset>
            </wp:positionH>
            <wp:positionV relativeFrom="paragraph">
              <wp:posOffset>341401</wp:posOffset>
            </wp:positionV>
            <wp:extent cx="4796944" cy="2461818"/>
            <wp:effectExtent l="57150" t="95250" r="41910" b="91440"/>
            <wp:wrapTight wrapText="bothSides">
              <wp:wrapPolygon edited="0">
                <wp:start x="21219" y="-134"/>
                <wp:lineTo x="-42" y="-1581"/>
                <wp:lineTo x="-234" y="9112"/>
                <wp:lineTo x="-198" y="21494"/>
                <wp:lineTo x="1345" y="21599"/>
                <wp:lineTo x="1431" y="21605"/>
                <wp:lineTo x="21521" y="21299"/>
                <wp:lineTo x="21713" y="10606"/>
                <wp:lineTo x="21733" y="-99"/>
                <wp:lineTo x="21219" y="-134"/>
              </wp:wrapPolygon>
            </wp:wrapTight>
            <wp:docPr id="5"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111"/>
                    <pic:cNvPicPr>
                      <a:picLocks noChangeAspect="1" noChangeArrowheads="1"/>
                    </pic:cNvPicPr>
                  </pic:nvPicPr>
                  <pic:blipFill rotWithShape="1">
                    <a:blip r:embed="rId14">
                      <a:extLst>
                        <a:ext uri="{28A0092B-C50C-407E-A947-70E740481C1C}">
                          <a14:useLocalDpi xmlns:a14="http://schemas.microsoft.com/office/drawing/2010/main" val="0"/>
                        </a:ext>
                      </a:extLst>
                    </a:blip>
                    <a:srcRect t="11526" r="400"/>
                    <a:stretch/>
                  </pic:blipFill>
                  <pic:spPr bwMode="auto">
                    <a:xfrm rot="21480000">
                      <a:off x="0" y="0"/>
                      <a:ext cx="4796944" cy="24618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C8949F" w14:textId="00FA610C" w:rsidR="00457681" w:rsidRDefault="00457681" w:rsidP="001765A9">
      <w:pPr>
        <w:spacing w:after="0"/>
        <w:rPr>
          <w:i/>
          <w:iCs/>
          <w:sz w:val="20"/>
        </w:rPr>
      </w:pPr>
    </w:p>
    <w:p w14:paraId="2069AF33" w14:textId="6655F4BE" w:rsidR="00457681" w:rsidRDefault="00457681" w:rsidP="002E4389">
      <w:pPr>
        <w:spacing w:after="0"/>
        <w:jc w:val="center"/>
        <w:rPr>
          <w:i/>
          <w:iCs/>
          <w:sz w:val="20"/>
        </w:rPr>
      </w:pPr>
    </w:p>
    <w:p w14:paraId="63D34CA4" w14:textId="77777777" w:rsidR="00AE499B" w:rsidRDefault="00AE499B" w:rsidP="00457681">
      <w:pPr>
        <w:spacing w:after="0"/>
        <w:jc w:val="center"/>
        <w:rPr>
          <w:i/>
          <w:iCs/>
          <w:sz w:val="20"/>
        </w:rPr>
      </w:pPr>
    </w:p>
    <w:p w14:paraId="1E838A64" w14:textId="77777777" w:rsidR="00AE499B" w:rsidRDefault="00AE499B" w:rsidP="00457681">
      <w:pPr>
        <w:spacing w:after="0"/>
        <w:jc w:val="center"/>
        <w:rPr>
          <w:i/>
          <w:iCs/>
          <w:sz w:val="20"/>
        </w:rPr>
      </w:pPr>
    </w:p>
    <w:p w14:paraId="1D2EC608" w14:textId="77777777" w:rsidR="00AE499B" w:rsidRDefault="00AE499B" w:rsidP="00457681">
      <w:pPr>
        <w:spacing w:after="0"/>
        <w:jc w:val="center"/>
        <w:rPr>
          <w:i/>
          <w:iCs/>
          <w:sz w:val="20"/>
        </w:rPr>
      </w:pPr>
    </w:p>
    <w:p w14:paraId="2AA6AB9D" w14:textId="77777777" w:rsidR="00AE499B" w:rsidRDefault="00AE499B" w:rsidP="00457681">
      <w:pPr>
        <w:spacing w:after="0"/>
        <w:jc w:val="center"/>
        <w:rPr>
          <w:i/>
          <w:iCs/>
          <w:sz w:val="20"/>
        </w:rPr>
      </w:pPr>
    </w:p>
    <w:p w14:paraId="77739793" w14:textId="77777777" w:rsidR="00AE499B" w:rsidRDefault="00AE499B" w:rsidP="00457681">
      <w:pPr>
        <w:spacing w:after="0"/>
        <w:jc w:val="center"/>
        <w:rPr>
          <w:i/>
          <w:iCs/>
          <w:sz w:val="20"/>
        </w:rPr>
      </w:pPr>
    </w:p>
    <w:p w14:paraId="73E4BD76" w14:textId="77777777" w:rsidR="00AE499B" w:rsidRDefault="00AE499B" w:rsidP="00457681">
      <w:pPr>
        <w:spacing w:after="0"/>
        <w:jc w:val="center"/>
        <w:rPr>
          <w:i/>
          <w:iCs/>
          <w:sz w:val="20"/>
        </w:rPr>
      </w:pPr>
    </w:p>
    <w:p w14:paraId="65339224" w14:textId="77777777" w:rsidR="00AE499B" w:rsidRDefault="00AE499B" w:rsidP="00457681">
      <w:pPr>
        <w:spacing w:after="0"/>
        <w:jc w:val="center"/>
        <w:rPr>
          <w:i/>
          <w:iCs/>
          <w:sz w:val="20"/>
        </w:rPr>
      </w:pPr>
    </w:p>
    <w:p w14:paraId="214597C1" w14:textId="77777777" w:rsidR="00AE499B" w:rsidRDefault="00AE499B" w:rsidP="00457681">
      <w:pPr>
        <w:spacing w:after="0"/>
        <w:jc w:val="center"/>
        <w:rPr>
          <w:i/>
          <w:iCs/>
          <w:sz w:val="20"/>
        </w:rPr>
      </w:pPr>
    </w:p>
    <w:p w14:paraId="52480A04" w14:textId="77777777" w:rsidR="00AE499B" w:rsidRDefault="00AE499B" w:rsidP="00457681">
      <w:pPr>
        <w:spacing w:after="0"/>
        <w:jc w:val="center"/>
        <w:rPr>
          <w:i/>
          <w:iCs/>
          <w:sz w:val="20"/>
        </w:rPr>
      </w:pPr>
    </w:p>
    <w:p w14:paraId="2DCDD21E" w14:textId="77777777" w:rsidR="00AE499B" w:rsidRDefault="00AE499B" w:rsidP="00457681">
      <w:pPr>
        <w:spacing w:after="0"/>
        <w:jc w:val="center"/>
        <w:rPr>
          <w:i/>
          <w:iCs/>
          <w:sz w:val="20"/>
        </w:rPr>
      </w:pPr>
    </w:p>
    <w:p w14:paraId="356F0BCE" w14:textId="30B51405" w:rsidR="002E4389" w:rsidRPr="001C3075" w:rsidRDefault="002E4389" w:rsidP="00457681">
      <w:pPr>
        <w:spacing w:after="0"/>
        <w:jc w:val="center"/>
        <w:rPr>
          <w:i/>
          <w:iCs/>
          <w:sz w:val="20"/>
        </w:rPr>
      </w:pPr>
      <w:r>
        <w:rPr>
          <w:i/>
          <w:iCs/>
          <w:sz w:val="20"/>
        </w:rPr>
        <w:t>Graf č.1</w:t>
      </w:r>
      <w:r w:rsidRPr="008B1754">
        <w:rPr>
          <w:i/>
          <w:iCs/>
          <w:sz w:val="20"/>
        </w:rPr>
        <w:t xml:space="preserve">: </w:t>
      </w:r>
      <w:r w:rsidR="00457681">
        <w:rPr>
          <w:i/>
          <w:iCs/>
          <w:sz w:val="20"/>
        </w:rPr>
        <w:t>Procentuální podíl osob (25-34 let) bez vyššího sekundárního vzdělání</w:t>
      </w:r>
    </w:p>
    <w:p w14:paraId="2F684375" w14:textId="77777777" w:rsidR="00523617" w:rsidRDefault="00523617" w:rsidP="00946D13">
      <w:pPr>
        <w:rPr>
          <w:szCs w:val="24"/>
        </w:rPr>
      </w:pPr>
    </w:p>
    <w:p w14:paraId="00189539" w14:textId="4F0B9592" w:rsidR="00D128B9" w:rsidRDefault="00FF4788" w:rsidP="0097274B">
      <w:pPr>
        <w:ind w:firstLine="360"/>
      </w:pPr>
      <w:r>
        <w:lastRenderedPageBreak/>
        <w:t>Následující tabulka</w:t>
      </w:r>
      <w:r w:rsidR="003D4914">
        <w:t xml:space="preserve"> rovněž</w:t>
      </w:r>
      <w:r>
        <w:t xml:space="preserve"> dokládá počet osob, které </w:t>
      </w:r>
      <w:r w:rsidRPr="00092B7C">
        <w:t>dosáhl</w:t>
      </w:r>
      <w:r w:rsidR="00472BBF" w:rsidRPr="00092B7C">
        <w:t>y</w:t>
      </w:r>
      <w:r>
        <w:t xml:space="preserve"> pouze základního vzdělání. Dle této tabulky </w:t>
      </w:r>
      <w:r w:rsidR="006A3337">
        <w:t xml:space="preserve">je </w:t>
      </w:r>
      <w:r>
        <w:t xml:space="preserve">podíl osob se základním vzděláním v České </w:t>
      </w:r>
      <w:r w:rsidR="00872C65">
        <w:t>r</w:t>
      </w:r>
      <w:r>
        <w:t>epublice velmi malý a je také menší</w:t>
      </w:r>
      <w:r w:rsidR="002252AA">
        <w:t xml:space="preserve">, </w:t>
      </w:r>
      <w:r>
        <w:t xml:space="preserve">než činí průměr zemí OECD a EU. </w:t>
      </w:r>
    </w:p>
    <w:p w14:paraId="4A214B1A" w14:textId="0B960165" w:rsidR="00D128B9" w:rsidRDefault="003D4914" w:rsidP="00946D13">
      <w:r>
        <w:t>Naproti tomu</w:t>
      </w:r>
      <w:r w:rsidR="00FF4788">
        <w:t xml:space="preserve"> Španělsko má výrazně vyšší počet osob pouze se základním vzděláním. </w:t>
      </w:r>
    </w:p>
    <w:p w14:paraId="7A4B0267" w14:textId="77777777" w:rsidR="00D128B9" w:rsidRDefault="00FF4788">
      <w:pPr>
        <w:jc w:val="center"/>
        <w:rPr>
          <w:szCs w:val="24"/>
        </w:rPr>
      </w:pPr>
      <w:r>
        <w:rPr>
          <w:noProof/>
          <w:lang w:eastAsia="cs-CZ"/>
        </w:rPr>
        <w:drawing>
          <wp:inline distT="0" distB="1270" distL="0" distR="0" wp14:anchorId="308724AF" wp14:editId="76D6B49E">
            <wp:extent cx="3371850" cy="1606655"/>
            <wp:effectExtent l="0" t="0" r="0" b="0"/>
            <wp:docPr id="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116"/>
                    <pic:cNvPicPr>
                      <a:picLocks noChangeAspect="1" noChangeArrowheads="1"/>
                    </pic:cNvPicPr>
                  </pic:nvPicPr>
                  <pic:blipFill rotWithShape="1">
                    <a:blip r:embed="rId15"/>
                    <a:srcRect t="17196"/>
                    <a:stretch/>
                  </pic:blipFill>
                  <pic:spPr bwMode="auto">
                    <a:xfrm>
                      <a:off x="0" y="0"/>
                      <a:ext cx="3415031" cy="1627230"/>
                    </a:xfrm>
                    <a:prstGeom prst="rect">
                      <a:avLst/>
                    </a:prstGeom>
                    <a:ln>
                      <a:noFill/>
                    </a:ln>
                    <a:extLst>
                      <a:ext uri="{53640926-AAD7-44D8-BBD7-CCE9431645EC}">
                        <a14:shadowObscured xmlns:a14="http://schemas.microsoft.com/office/drawing/2010/main"/>
                      </a:ext>
                    </a:extLst>
                  </pic:spPr>
                </pic:pic>
              </a:graphicData>
            </a:graphic>
          </wp:inline>
        </w:drawing>
      </w:r>
    </w:p>
    <w:p w14:paraId="69F538B2" w14:textId="7CDB6341" w:rsidR="00B96411" w:rsidRPr="00C95794" w:rsidRDefault="00B96411" w:rsidP="00C95794">
      <w:pPr>
        <w:spacing w:after="0"/>
        <w:jc w:val="center"/>
        <w:rPr>
          <w:i/>
          <w:iCs/>
          <w:sz w:val="20"/>
        </w:rPr>
      </w:pPr>
      <w:r>
        <w:rPr>
          <w:i/>
          <w:iCs/>
          <w:sz w:val="20"/>
        </w:rPr>
        <w:t>Tab. č.3</w:t>
      </w:r>
      <w:r w:rsidRPr="008B1754">
        <w:rPr>
          <w:i/>
          <w:iCs/>
          <w:sz w:val="20"/>
        </w:rPr>
        <w:t xml:space="preserve">: </w:t>
      </w:r>
      <w:r>
        <w:rPr>
          <w:i/>
          <w:iCs/>
          <w:sz w:val="20"/>
        </w:rPr>
        <w:t>Podíl osob bez vyššího sekundárního vzdělání (v procentech populace 25-34 let, 2015)</w:t>
      </w:r>
    </w:p>
    <w:p w14:paraId="2AA82EB8" w14:textId="45F9E33C" w:rsidR="00D128B9" w:rsidRDefault="006603EF">
      <w:pPr>
        <w:jc w:val="center"/>
        <w:rPr>
          <w:sz w:val="16"/>
          <w:szCs w:val="16"/>
        </w:rPr>
      </w:pPr>
      <w:r>
        <w:rPr>
          <w:rFonts w:ascii="Open Sans" w:hAnsi="Open Sans"/>
          <w:color w:val="454545"/>
          <w:sz w:val="16"/>
          <w:szCs w:val="16"/>
        </w:rPr>
        <w:t xml:space="preserve">Zdroj: </w:t>
      </w:r>
      <w:r w:rsidR="00FF4788">
        <w:rPr>
          <w:rFonts w:ascii="Open Sans" w:hAnsi="Open Sans"/>
          <w:color w:val="454545"/>
          <w:sz w:val="16"/>
          <w:szCs w:val="16"/>
        </w:rPr>
        <w:t>PRŮCHA, Jan. </w:t>
      </w:r>
      <w:r w:rsidR="00FF4788">
        <w:rPr>
          <w:rFonts w:ascii="Open Sans" w:hAnsi="Open Sans"/>
          <w:i/>
          <w:color w:val="454545"/>
          <w:sz w:val="16"/>
          <w:szCs w:val="16"/>
        </w:rPr>
        <w:t>Vzdělávací systémy v zahraničí: encyklopedický přehled školství v 30 zemích Evropy, v Japonsku, Kanadě, USA</w:t>
      </w:r>
      <w:r w:rsidR="00FF4788">
        <w:rPr>
          <w:rFonts w:ascii="Open Sans" w:hAnsi="Open Sans"/>
          <w:color w:val="454545"/>
          <w:sz w:val="16"/>
          <w:szCs w:val="16"/>
        </w:rPr>
        <w:t xml:space="preserve">. Praha: </w:t>
      </w:r>
      <w:proofErr w:type="spellStart"/>
      <w:r w:rsidR="00FF4788">
        <w:rPr>
          <w:rFonts w:ascii="Open Sans" w:hAnsi="Open Sans"/>
          <w:color w:val="454545"/>
          <w:sz w:val="16"/>
          <w:szCs w:val="16"/>
        </w:rPr>
        <w:t>Wolters</w:t>
      </w:r>
      <w:proofErr w:type="spellEnd"/>
      <w:r w:rsidR="00FF4788">
        <w:rPr>
          <w:rFonts w:ascii="Open Sans" w:hAnsi="Open Sans"/>
          <w:color w:val="454545"/>
          <w:sz w:val="16"/>
          <w:szCs w:val="16"/>
        </w:rPr>
        <w:t xml:space="preserve"> </w:t>
      </w:r>
      <w:proofErr w:type="spellStart"/>
      <w:r w:rsidR="00FF4788">
        <w:rPr>
          <w:rFonts w:ascii="Open Sans" w:hAnsi="Open Sans"/>
          <w:color w:val="454545"/>
          <w:sz w:val="16"/>
          <w:szCs w:val="16"/>
        </w:rPr>
        <w:t>Kluwer</w:t>
      </w:r>
      <w:proofErr w:type="spellEnd"/>
      <w:r w:rsidR="00FF4788">
        <w:rPr>
          <w:rFonts w:ascii="Open Sans" w:hAnsi="Open Sans"/>
          <w:color w:val="454545"/>
          <w:sz w:val="16"/>
          <w:szCs w:val="16"/>
        </w:rPr>
        <w:t>, 2017. ISBN 978-80-7552-845-2</w:t>
      </w:r>
      <w:r w:rsidR="00FF4788">
        <w:rPr>
          <w:sz w:val="16"/>
          <w:szCs w:val="16"/>
        </w:rPr>
        <w:t xml:space="preserve">  </w:t>
      </w:r>
    </w:p>
    <w:p w14:paraId="05FEC377" w14:textId="0BE6666D" w:rsidR="00015121" w:rsidRDefault="00015121">
      <w:pPr>
        <w:jc w:val="center"/>
        <w:rPr>
          <w:sz w:val="16"/>
          <w:szCs w:val="16"/>
        </w:rPr>
      </w:pPr>
    </w:p>
    <w:p w14:paraId="1C92FB63" w14:textId="01C9640A" w:rsidR="00081A77" w:rsidRPr="00081A77" w:rsidRDefault="00081A77" w:rsidP="00B54F99">
      <w:pPr>
        <w:pStyle w:val="Nadpis3"/>
        <w:numPr>
          <w:ilvl w:val="0"/>
          <w:numId w:val="0"/>
        </w:numPr>
        <w:ind w:left="360" w:hanging="360"/>
      </w:pPr>
      <w:bookmarkStart w:id="41" w:name="_Toc37188609"/>
      <w:r>
        <w:t>3.4 Hodnocení vzdělávacích systémů</w:t>
      </w:r>
      <w:bookmarkEnd w:id="41"/>
      <w:r w:rsidR="00B54F99">
        <w:t xml:space="preserve"> </w:t>
      </w:r>
    </w:p>
    <w:p w14:paraId="4DC2C7E0" w14:textId="7E4926CC" w:rsidR="005C78E3" w:rsidRPr="00965FAC" w:rsidRDefault="00081A77" w:rsidP="00081A77">
      <w:pPr>
        <w:pStyle w:val="Nadpis4"/>
        <w:numPr>
          <w:ilvl w:val="0"/>
          <w:numId w:val="0"/>
        </w:numPr>
        <w:ind w:left="360" w:hanging="360"/>
      </w:pPr>
      <w:bookmarkStart w:id="42" w:name="_Toc37188610"/>
      <w:r>
        <w:t xml:space="preserve">3.4.1 </w:t>
      </w:r>
      <w:r w:rsidR="00F812B3" w:rsidRPr="00965FAC">
        <w:t>Hodnocení vzdělávacích systémů s </w:t>
      </w:r>
      <w:r w:rsidR="008A63C4">
        <w:t>důrazem</w:t>
      </w:r>
      <w:r w:rsidR="00F812B3" w:rsidRPr="00965FAC">
        <w:t xml:space="preserve"> na míru účasti ve školním vzdělávání a dosaženého vzdělání u dospělých osob</w:t>
      </w:r>
      <w:bookmarkEnd w:id="42"/>
    </w:p>
    <w:p w14:paraId="447ABE15" w14:textId="77777777" w:rsidR="00081A77" w:rsidRDefault="00081A77" w:rsidP="002E4834">
      <w:pPr>
        <w:ind w:firstLine="576"/>
      </w:pPr>
    </w:p>
    <w:p w14:paraId="33DB0013" w14:textId="28E7E97D" w:rsidR="00D128B9" w:rsidRDefault="00FF4788" w:rsidP="002E4834">
      <w:pPr>
        <w:ind w:firstLine="576"/>
      </w:pPr>
      <w:r>
        <w:t xml:space="preserve">Vzdělávací systémy lze hodnotit podle edukačního systému USA, kdy jsou hodnoceny vzdělávací systémy na základě edukačního indexu – míra účasti ve školním vzdělávání (EL, </w:t>
      </w:r>
      <w:proofErr w:type="spellStart"/>
      <w:r>
        <w:t>school</w:t>
      </w:r>
      <w:proofErr w:type="spellEnd"/>
      <w:r>
        <w:t xml:space="preserve"> </w:t>
      </w:r>
      <w:proofErr w:type="spellStart"/>
      <w:r>
        <w:t>enrollment</w:t>
      </w:r>
      <w:proofErr w:type="spellEnd"/>
      <w:r>
        <w:t xml:space="preserve"> ratio) a míra dosaženého vzdělání u dospělých osob (EAI, </w:t>
      </w:r>
      <w:proofErr w:type="spellStart"/>
      <w:r>
        <w:t>educational</w:t>
      </w:r>
      <w:proofErr w:type="spellEnd"/>
      <w:r>
        <w:t xml:space="preserve"> </w:t>
      </w:r>
      <w:proofErr w:type="spellStart"/>
      <w:r>
        <w:t>attainment</w:t>
      </w:r>
      <w:proofErr w:type="spellEnd"/>
      <w:r>
        <w:t xml:space="preserve"> </w:t>
      </w:r>
      <w:proofErr w:type="spellStart"/>
      <w:r>
        <w:t>of</w:t>
      </w:r>
      <w:proofErr w:type="spellEnd"/>
      <w:r>
        <w:t xml:space="preserve"> </w:t>
      </w:r>
      <w:proofErr w:type="spellStart"/>
      <w:r>
        <w:t>adults</w:t>
      </w:r>
      <w:proofErr w:type="spellEnd"/>
      <w:r>
        <w:t>) ve věku 25 let a starších.</w:t>
      </w:r>
    </w:p>
    <w:p w14:paraId="739EA793" w14:textId="6625101E" w:rsidR="00D128B9" w:rsidRDefault="00FF4788">
      <w:pPr>
        <w:ind w:firstLine="576"/>
        <w:jc w:val="center"/>
      </w:pPr>
      <w:r>
        <w:rPr>
          <w:noProof/>
          <w:lang w:eastAsia="cs-CZ"/>
        </w:rPr>
        <w:drawing>
          <wp:inline distT="0" distB="1270" distL="0" distR="0" wp14:anchorId="7EDBCCAF" wp14:editId="25DBFC8C">
            <wp:extent cx="2884642" cy="1657350"/>
            <wp:effectExtent l="0" t="0" r="0" b="0"/>
            <wp:docPr id="7"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124"/>
                    <pic:cNvPicPr>
                      <a:picLocks noChangeAspect="1" noChangeArrowheads="1"/>
                    </pic:cNvPicPr>
                  </pic:nvPicPr>
                  <pic:blipFill rotWithShape="1">
                    <a:blip r:embed="rId16"/>
                    <a:srcRect t="28524"/>
                    <a:stretch/>
                  </pic:blipFill>
                  <pic:spPr bwMode="auto">
                    <a:xfrm>
                      <a:off x="0" y="0"/>
                      <a:ext cx="2959856" cy="1700564"/>
                    </a:xfrm>
                    <a:prstGeom prst="rect">
                      <a:avLst/>
                    </a:prstGeom>
                    <a:ln>
                      <a:noFill/>
                    </a:ln>
                    <a:extLst>
                      <a:ext uri="{53640926-AAD7-44D8-BBD7-CCE9431645EC}">
                        <a14:shadowObscured xmlns:a14="http://schemas.microsoft.com/office/drawing/2010/main"/>
                      </a:ext>
                    </a:extLst>
                  </pic:spPr>
                </pic:pic>
              </a:graphicData>
            </a:graphic>
          </wp:inline>
        </w:drawing>
      </w:r>
    </w:p>
    <w:p w14:paraId="34649FB3" w14:textId="023164D9" w:rsidR="0028217E" w:rsidRPr="00C95794" w:rsidRDefault="0028217E" w:rsidP="00C95794">
      <w:pPr>
        <w:spacing w:after="0"/>
        <w:jc w:val="center"/>
        <w:rPr>
          <w:i/>
          <w:iCs/>
          <w:sz w:val="20"/>
        </w:rPr>
      </w:pPr>
      <w:r>
        <w:rPr>
          <w:i/>
          <w:iCs/>
          <w:sz w:val="20"/>
        </w:rPr>
        <w:t>Tab. č.4</w:t>
      </w:r>
      <w:r w:rsidRPr="008B1754">
        <w:rPr>
          <w:i/>
          <w:iCs/>
          <w:sz w:val="20"/>
        </w:rPr>
        <w:t xml:space="preserve">: </w:t>
      </w:r>
      <w:r>
        <w:rPr>
          <w:i/>
          <w:iCs/>
          <w:sz w:val="20"/>
        </w:rPr>
        <w:t>Edukační index v zemích OECD</w:t>
      </w:r>
    </w:p>
    <w:p w14:paraId="288FA7F7" w14:textId="504906BD" w:rsidR="00D128B9" w:rsidRDefault="006603EF">
      <w:pPr>
        <w:jc w:val="center"/>
        <w:rPr>
          <w:sz w:val="16"/>
          <w:szCs w:val="16"/>
        </w:rPr>
      </w:pPr>
      <w:r>
        <w:rPr>
          <w:rFonts w:ascii="Open Sans" w:hAnsi="Open Sans"/>
          <w:color w:val="454545"/>
          <w:sz w:val="16"/>
          <w:szCs w:val="16"/>
        </w:rPr>
        <w:t xml:space="preserve">Zdroj: </w:t>
      </w:r>
      <w:r w:rsidR="00FF4788">
        <w:rPr>
          <w:rFonts w:ascii="Open Sans" w:hAnsi="Open Sans"/>
          <w:color w:val="454545"/>
          <w:sz w:val="16"/>
          <w:szCs w:val="16"/>
        </w:rPr>
        <w:t>PRŮCHA, Jan. </w:t>
      </w:r>
      <w:r w:rsidR="00FF4788">
        <w:rPr>
          <w:rFonts w:ascii="Open Sans" w:hAnsi="Open Sans"/>
          <w:i/>
          <w:color w:val="454545"/>
          <w:sz w:val="16"/>
          <w:szCs w:val="16"/>
        </w:rPr>
        <w:t>Vzdělávací systémy v zahraničí: encyklopedický přehled školství v 30 zemích Evropy, v Japonsku, Kanadě, USA</w:t>
      </w:r>
      <w:r w:rsidR="00FF4788">
        <w:rPr>
          <w:rFonts w:ascii="Open Sans" w:hAnsi="Open Sans"/>
          <w:color w:val="454545"/>
          <w:sz w:val="16"/>
          <w:szCs w:val="16"/>
        </w:rPr>
        <w:t xml:space="preserve">. Praha: </w:t>
      </w:r>
      <w:proofErr w:type="spellStart"/>
      <w:r w:rsidR="00FF4788">
        <w:rPr>
          <w:rFonts w:ascii="Open Sans" w:hAnsi="Open Sans"/>
          <w:color w:val="454545"/>
          <w:sz w:val="16"/>
          <w:szCs w:val="16"/>
        </w:rPr>
        <w:t>Wolters</w:t>
      </w:r>
      <w:proofErr w:type="spellEnd"/>
      <w:r w:rsidR="00FF4788">
        <w:rPr>
          <w:rFonts w:ascii="Open Sans" w:hAnsi="Open Sans"/>
          <w:color w:val="454545"/>
          <w:sz w:val="16"/>
          <w:szCs w:val="16"/>
        </w:rPr>
        <w:t xml:space="preserve"> </w:t>
      </w:r>
      <w:proofErr w:type="spellStart"/>
      <w:r w:rsidR="00FF4788">
        <w:rPr>
          <w:rFonts w:ascii="Open Sans" w:hAnsi="Open Sans"/>
          <w:color w:val="454545"/>
          <w:sz w:val="16"/>
          <w:szCs w:val="16"/>
        </w:rPr>
        <w:t>Kluwer</w:t>
      </w:r>
      <w:proofErr w:type="spellEnd"/>
      <w:r w:rsidR="00FF4788">
        <w:rPr>
          <w:rFonts w:ascii="Open Sans" w:hAnsi="Open Sans"/>
          <w:color w:val="454545"/>
          <w:sz w:val="16"/>
          <w:szCs w:val="16"/>
        </w:rPr>
        <w:t>, 2017. ISBN 978-80-7552-845-2</w:t>
      </w:r>
      <w:r w:rsidR="00FF4788">
        <w:rPr>
          <w:sz w:val="16"/>
          <w:szCs w:val="16"/>
        </w:rPr>
        <w:t xml:space="preserve">  </w:t>
      </w:r>
    </w:p>
    <w:p w14:paraId="2A2B886C" w14:textId="77777777" w:rsidR="00D128B9" w:rsidRDefault="00D128B9">
      <w:pPr>
        <w:jc w:val="center"/>
        <w:rPr>
          <w:sz w:val="16"/>
          <w:szCs w:val="16"/>
        </w:rPr>
      </w:pPr>
    </w:p>
    <w:p w14:paraId="27D222E2" w14:textId="7A93D190" w:rsidR="000C74BE" w:rsidRPr="00397154" w:rsidRDefault="00FF4788" w:rsidP="00397154">
      <w:pPr>
        <w:ind w:firstLine="708"/>
      </w:pPr>
      <w:r>
        <w:t>Z následujícího šetření je patrné, že dle edukačního indexu USA Česk</w:t>
      </w:r>
      <w:r w:rsidR="00EE20D3">
        <w:t>á r</w:t>
      </w:r>
      <w:r>
        <w:t xml:space="preserve">epublika se svým vzdělávacím systémem dosahuje lepší pozice než Španělsko. </w:t>
      </w:r>
    </w:p>
    <w:p w14:paraId="2F309ECF" w14:textId="77777777" w:rsidR="000C74BE" w:rsidRDefault="000C74BE" w:rsidP="00E02AFF">
      <w:pPr>
        <w:rPr>
          <w:sz w:val="16"/>
          <w:szCs w:val="16"/>
        </w:rPr>
      </w:pPr>
    </w:p>
    <w:p w14:paraId="05F338AF" w14:textId="55D8EC11" w:rsidR="000C74BE" w:rsidRPr="00081A77" w:rsidRDefault="000C74BE" w:rsidP="000C74BE">
      <w:pPr>
        <w:pStyle w:val="Nadpis3"/>
        <w:numPr>
          <w:ilvl w:val="0"/>
          <w:numId w:val="0"/>
        </w:numPr>
        <w:ind w:left="360" w:hanging="360"/>
      </w:pPr>
      <w:bookmarkStart w:id="43" w:name="_Toc37188611"/>
      <w:r>
        <w:t>3.5 Zařazení a očekávané výstupy učiva o regionu</w:t>
      </w:r>
      <w:bookmarkEnd w:id="43"/>
      <w:r>
        <w:t xml:space="preserve"> </w:t>
      </w:r>
    </w:p>
    <w:p w14:paraId="67C32C70" w14:textId="77777777" w:rsidR="002447B0" w:rsidRDefault="002447B0" w:rsidP="005E4AE2">
      <w:pPr>
        <w:rPr>
          <w:b/>
          <w:bCs/>
        </w:rPr>
      </w:pPr>
    </w:p>
    <w:p w14:paraId="18E1CF73" w14:textId="16557701" w:rsidR="007927E9" w:rsidRPr="007927E9" w:rsidRDefault="007927E9" w:rsidP="005E4AE2">
      <w:pPr>
        <w:rPr>
          <w:b/>
          <w:bCs/>
        </w:rPr>
      </w:pPr>
      <w:r w:rsidRPr="007927E9">
        <w:rPr>
          <w:b/>
          <w:bCs/>
        </w:rPr>
        <w:t>Česká republika</w:t>
      </w:r>
    </w:p>
    <w:p w14:paraId="7AC2794C" w14:textId="0A75E2DA" w:rsidR="009A4CEB" w:rsidRPr="00EA3AB0" w:rsidRDefault="007927E9" w:rsidP="007927E9">
      <w:pPr>
        <w:ind w:firstLine="360"/>
      </w:pPr>
      <w:r w:rsidRPr="007927E9">
        <w:t xml:space="preserve">Ve vzdělávací oblasti </w:t>
      </w:r>
      <w:r w:rsidRPr="007927E9">
        <w:rPr>
          <w:b/>
          <w:i/>
        </w:rPr>
        <w:t>Člověk a jeho svět</w:t>
      </w:r>
      <w:r w:rsidRPr="007927E9">
        <w:t xml:space="preserve"> je vymezeno následující: obsah učiva by měl být předkládán jako propojení s reálným životem a s praktickou zkušeností žáků. Vzdělávací oblast </w:t>
      </w:r>
      <w:r w:rsidRPr="007927E9">
        <w:rPr>
          <w:b/>
          <w:i/>
        </w:rPr>
        <w:t>Člověk a jeho svět</w:t>
      </w:r>
      <w:r w:rsidRPr="007927E9">
        <w:t xml:space="preserve"> je členěna do pěti tematických okruhů: Místo, kde žijeme, Lidé kolem nás, Lidé a čas, Rozmanitost přírody a Člověk a jeho zdraví. Přičemž v tematickém okruhu </w:t>
      </w:r>
      <w:r w:rsidRPr="007927E9">
        <w:rPr>
          <w:b/>
          <w:i/>
        </w:rPr>
        <w:t xml:space="preserve">Místo, kde </w:t>
      </w:r>
      <w:r w:rsidRPr="00EA3AB0">
        <w:rPr>
          <w:b/>
          <w:i/>
        </w:rPr>
        <w:t>žijeme</w:t>
      </w:r>
      <w:r w:rsidRPr="00EA3AB0">
        <w:t xml:space="preserve"> by se měl žák seznámit právě s regionem. Učitel by měl budovat u žáků kladný vztah k jejich místu bydliště a okolí. Důraz by měl být kladen na poznávání místních a regionálních skutečností a na utváření přímých zkušeností žáků. </w:t>
      </w:r>
    </w:p>
    <w:p w14:paraId="29E01C1C" w14:textId="277CD34A" w:rsidR="007927E9" w:rsidRPr="00EA3AB0" w:rsidRDefault="007927E9" w:rsidP="009A4CEB">
      <w:r w:rsidRPr="00EA3AB0">
        <w:t xml:space="preserve">Očekávané výstupy v rámci 1. období: </w:t>
      </w:r>
    </w:p>
    <w:p w14:paraId="15A333E5" w14:textId="40F687E4" w:rsidR="007927E9" w:rsidRPr="00EA3AB0" w:rsidRDefault="007927E9" w:rsidP="009A4CEB">
      <w:pPr>
        <w:pStyle w:val="Odstavecseseznamem"/>
        <w:numPr>
          <w:ilvl w:val="0"/>
          <w:numId w:val="10"/>
        </w:numPr>
      </w:pPr>
      <w:r w:rsidRPr="00EA3AB0">
        <w:t>vyznačí v jednoduchém plánu místo svého bydliště a školy, cestu na určené místo a rozliší možná nebezpečí v nejbližším okolí,</w:t>
      </w:r>
    </w:p>
    <w:p w14:paraId="310A83E0" w14:textId="60E5DF2B" w:rsidR="007927E9" w:rsidRPr="00EA3AB0" w:rsidRDefault="007927E9" w:rsidP="009A4CEB">
      <w:pPr>
        <w:pStyle w:val="Odstavecseseznamem"/>
        <w:numPr>
          <w:ilvl w:val="0"/>
          <w:numId w:val="10"/>
        </w:numPr>
      </w:pPr>
      <w:r w:rsidRPr="00EA3AB0">
        <w:t>začlení svou obec (město) do příslušného kraje a obslužného centra ČR, pozoruje a popíše změny v nejbližším okolí, obci (městě),</w:t>
      </w:r>
    </w:p>
    <w:p w14:paraId="7B71FE3D" w14:textId="146DE992" w:rsidR="007927E9" w:rsidRPr="00EA3AB0" w:rsidRDefault="007927E9" w:rsidP="009A4CEB">
      <w:pPr>
        <w:pStyle w:val="Odstavecseseznamem"/>
        <w:numPr>
          <w:ilvl w:val="0"/>
          <w:numId w:val="10"/>
        </w:numPr>
      </w:pPr>
      <w:r w:rsidRPr="00EA3AB0">
        <w:t>rozliší přírodní a umělé prvky v okolní krajině a vyjádří různými způsoby její estetické hodnoty a rozmanitost.</w:t>
      </w:r>
    </w:p>
    <w:p w14:paraId="5F337081" w14:textId="77777777" w:rsidR="007927E9" w:rsidRPr="00EA3AB0" w:rsidRDefault="007927E9" w:rsidP="007927E9">
      <w:r w:rsidRPr="00EA3AB0">
        <w:t xml:space="preserve">Minimální doporučená úroveň pro úpravy očekávaných výstupů v rámci podpůrných opatření: </w:t>
      </w:r>
    </w:p>
    <w:p w14:paraId="536FF8ED" w14:textId="1E9796A4" w:rsidR="007927E9" w:rsidRPr="00EA3AB0" w:rsidRDefault="007927E9" w:rsidP="009A4CEB">
      <w:pPr>
        <w:pStyle w:val="Odstavecseseznamem"/>
        <w:numPr>
          <w:ilvl w:val="0"/>
          <w:numId w:val="10"/>
        </w:numPr>
      </w:pPr>
      <w:r w:rsidRPr="00EA3AB0">
        <w:t>orientuje se v okolí svého bydliště a v okolí školy,</w:t>
      </w:r>
    </w:p>
    <w:p w14:paraId="09AD83CD" w14:textId="57FB65DC" w:rsidR="007927E9" w:rsidRPr="00EA3AB0" w:rsidRDefault="007927E9" w:rsidP="009A4CEB">
      <w:pPr>
        <w:pStyle w:val="Odstavecseseznamem"/>
        <w:numPr>
          <w:ilvl w:val="0"/>
          <w:numId w:val="10"/>
        </w:numPr>
      </w:pPr>
      <w:r w:rsidRPr="00EA3AB0">
        <w:t>popíše a zvládne cestu do školy,</w:t>
      </w:r>
    </w:p>
    <w:p w14:paraId="56828CC0" w14:textId="77777777" w:rsidR="004720D6" w:rsidRDefault="007927E9" w:rsidP="007927E9">
      <w:pPr>
        <w:pStyle w:val="Odstavecseseznamem"/>
        <w:numPr>
          <w:ilvl w:val="0"/>
          <w:numId w:val="10"/>
        </w:numPr>
      </w:pPr>
      <w:r w:rsidRPr="00EA3AB0">
        <w:t>zná nejvýznamnější místa v okolí.</w:t>
      </w:r>
    </w:p>
    <w:p w14:paraId="5E0ADC15" w14:textId="4938EB30" w:rsidR="007927E9" w:rsidRPr="00956E03" w:rsidRDefault="004720D6" w:rsidP="004720D6">
      <w:pPr>
        <w:rPr>
          <w:i/>
          <w:szCs w:val="24"/>
        </w:rPr>
      </w:pPr>
      <w:r w:rsidRPr="00956E03">
        <w:rPr>
          <w:i/>
          <w:szCs w:val="24"/>
        </w:rPr>
        <w:t>(</w:t>
      </w:r>
      <w:r w:rsidR="007927E9" w:rsidRPr="00956E03">
        <w:rPr>
          <w:i/>
          <w:szCs w:val="24"/>
        </w:rPr>
        <w:t xml:space="preserve">Vzdělávací obor - Člověk a jeho svět - Místo, kde žijeme 1. období - DIGIFOLIO. Domů - </w:t>
      </w:r>
      <w:r w:rsidRPr="00956E03">
        <w:rPr>
          <w:i/>
          <w:szCs w:val="24"/>
        </w:rPr>
        <w:t>DIGIFOLIO [online])</w:t>
      </w:r>
    </w:p>
    <w:p w14:paraId="61A9FECC" w14:textId="77777777" w:rsidR="007927E9" w:rsidRPr="00EA3AB0" w:rsidRDefault="007927E9" w:rsidP="007927E9"/>
    <w:p w14:paraId="51A0CAE6" w14:textId="77777777" w:rsidR="007927E9" w:rsidRPr="00EA3AB0" w:rsidRDefault="007927E9" w:rsidP="005E4AE2">
      <w:pPr>
        <w:rPr>
          <w:b/>
          <w:bCs/>
        </w:rPr>
      </w:pPr>
      <w:r w:rsidRPr="00EA3AB0">
        <w:rPr>
          <w:b/>
          <w:bCs/>
        </w:rPr>
        <w:t>Španělsko</w:t>
      </w:r>
    </w:p>
    <w:p w14:paraId="2094BDE3" w14:textId="77777777" w:rsidR="007927E9" w:rsidRPr="00EA3AB0" w:rsidRDefault="007927E9" w:rsidP="007927E9">
      <w:pPr>
        <w:ind w:firstLine="708"/>
        <w:rPr>
          <w:i/>
          <w:sz w:val="20"/>
        </w:rPr>
      </w:pPr>
      <w:r w:rsidRPr="00EA3AB0">
        <w:t xml:space="preserve">Regionální učivo ve Španělsku je probíráno v rámci předmětu </w:t>
      </w:r>
      <w:r w:rsidRPr="00EA3AB0">
        <w:rPr>
          <w:b/>
          <w:i/>
        </w:rPr>
        <w:t>CIENCIAS SOCIALES</w:t>
      </w:r>
      <w:r w:rsidRPr="00EA3AB0">
        <w:t xml:space="preserve"> a očekávané výstupy tohoto předmětu jsou zaznamenány v dokumentu </w:t>
      </w:r>
      <w:proofErr w:type="spellStart"/>
      <w:r w:rsidRPr="00EA3AB0">
        <w:rPr>
          <w:b/>
          <w:i/>
        </w:rPr>
        <w:t>Decretodel</w:t>
      </w:r>
      <w:proofErr w:type="spellEnd"/>
      <w:r w:rsidRPr="00EA3AB0">
        <w:rPr>
          <w:b/>
          <w:i/>
        </w:rPr>
        <w:t xml:space="preserve"> DOG nº 187 de 2018/10/1. </w:t>
      </w:r>
      <w:r w:rsidRPr="00EA3AB0">
        <w:t xml:space="preserve">V tomto dokumentu odstavci nazvaném </w:t>
      </w:r>
      <w:r w:rsidRPr="00EA3AB0">
        <w:rPr>
          <w:b/>
        </w:rPr>
        <w:t>El MUNDO QUE NOS RODEA</w:t>
      </w:r>
      <w:r w:rsidRPr="00EA3AB0">
        <w:t xml:space="preserve">/ SVĚT, PATŘÍCÍ K NAŠEMU ÚZEMÍ a </w:t>
      </w:r>
      <w:r w:rsidRPr="00EA3AB0">
        <w:rPr>
          <w:b/>
        </w:rPr>
        <w:t>CONTENIDOS COMUNES</w:t>
      </w:r>
      <w:r w:rsidRPr="00EA3AB0">
        <w:t xml:space="preserve">/SPOLEČNÝ OBSAH jsou </w:t>
      </w:r>
      <w:r w:rsidRPr="00EA3AB0">
        <w:rPr>
          <w:b/>
        </w:rPr>
        <w:t xml:space="preserve">vytyčeny cíle učiva a očekávané výstupy </w:t>
      </w:r>
      <w:r w:rsidRPr="00EA3AB0">
        <w:t>následovně:</w:t>
      </w:r>
    </w:p>
    <w:p w14:paraId="05456943" w14:textId="3600BDDA" w:rsidR="007927E9" w:rsidRPr="00EA3AB0" w:rsidRDefault="007927E9" w:rsidP="00B0626D">
      <w:pPr>
        <w:pStyle w:val="Odstavecseseznamem"/>
        <w:numPr>
          <w:ilvl w:val="0"/>
          <w:numId w:val="10"/>
        </w:numPr>
        <w:rPr>
          <w:color w:val="212121"/>
          <w:shd w:val="clear" w:color="auto" w:fill="FFFFFF"/>
        </w:rPr>
      </w:pPr>
      <w:r w:rsidRPr="00EA3AB0">
        <w:rPr>
          <w:color w:val="212121"/>
          <w:shd w:val="clear" w:color="auto" w:fill="FFFFFF"/>
        </w:rPr>
        <w:t>fyzické prostředí: pozorování hlavních charakteristik prostředí,</w:t>
      </w:r>
    </w:p>
    <w:p w14:paraId="52E3E0DE" w14:textId="53D86359" w:rsidR="007927E9" w:rsidRPr="00EA3AB0" w:rsidRDefault="007927E9" w:rsidP="00B0626D">
      <w:pPr>
        <w:pStyle w:val="Odstavecseseznamem"/>
        <w:numPr>
          <w:ilvl w:val="0"/>
          <w:numId w:val="10"/>
        </w:numPr>
      </w:pPr>
      <w:r w:rsidRPr="00EA3AB0">
        <w:rPr>
          <w:color w:val="212121"/>
          <w:shd w:val="clear" w:color="auto" w:fill="FFFFFF"/>
        </w:rPr>
        <w:t>identifikujte prvky hlavních aspektů životního prostředí od nejbližšího pozorování a používání ICT,</w:t>
      </w:r>
    </w:p>
    <w:p w14:paraId="0B3680F7" w14:textId="1126C55E" w:rsidR="007927E9" w:rsidRPr="00EA3AB0" w:rsidRDefault="007927E9" w:rsidP="0088576A">
      <w:pPr>
        <w:pStyle w:val="Odstavecseseznamem"/>
        <w:ind w:left="1068"/>
      </w:pPr>
      <w:r w:rsidRPr="00EA3AB0">
        <w:t>provádět výzkumné práce, které začínají od stanovení dohadů, pozorování, experimentování a povědomí o pocitech a pocitech jako o základních prostředcích k získání informací, výběru, organizování, vyvození závěrů a jejich sdělení bez zapomenutí na úvod k manipulaci k tomuto účelu a oceňování vynaložené</w:t>
      </w:r>
      <w:r w:rsidR="00472BBF" w:rsidRPr="00EA3AB0">
        <w:t>ho</w:t>
      </w:r>
      <w:r w:rsidRPr="00EA3AB0">
        <w:t xml:space="preserve"> úsilí,</w:t>
      </w:r>
    </w:p>
    <w:p w14:paraId="44FE2ED0" w14:textId="5F8FDE2C" w:rsidR="007927E9" w:rsidRPr="00EA3AB0" w:rsidRDefault="007927E9" w:rsidP="00B0626D">
      <w:pPr>
        <w:pStyle w:val="Odstavecseseznamem"/>
        <w:numPr>
          <w:ilvl w:val="0"/>
          <w:numId w:val="10"/>
        </w:numPr>
      </w:pPr>
      <w:r w:rsidRPr="00EA3AB0">
        <w:t>prostřednictvím pozorování a experimentování, počínaje využíváním ICT a dalších přímých a nepřímých zdrojů, vyber</w:t>
      </w:r>
      <w:r w:rsidR="00B0626D" w:rsidRPr="00EA3AB0">
        <w:t xml:space="preserve">e </w:t>
      </w:r>
      <w:r w:rsidRPr="00EA3AB0">
        <w:t>informace a organizuje je, získává jednoduché závěry a komunikuje.</w:t>
      </w:r>
    </w:p>
    <w:p w14:paraId="4ED77AA4" w14:textId="77777777" w:rsidR="007927E9" w:rsidRPr="00EA3AB0" w:rsidRDefault="007927E9" w:rsidP="007927E9">
      <w:pPr>
        <w:rPr>
          <w:b/>
          <w:u w:val="single"/>
        </w:rPr>
      </w:pPr>
    </w:p>
    <w:p w14:paraId="3B88B78D" w14:textId="08E08C9D" w:rsidR="007927E9" w:rsidRPr="00EA3AB0" w:rsidRDefault="007927E9" w:rsidP="009C2F7C">
      <w:pPr>
        <w:ind w:firstLine="708"/>
        <w:rPr>
          <w:b/>
          <w:bCs/>
        </w:rPr>
      </w:pPr>
      <w:r w:rsidRPr="00EA3AB0">
        <w:rPr>
          <w:b/>
          <w:bCs/>
        </w:rPr>
        <w:t>Standardy učení</w:t>
      </w:r>
      <w:r w:rsidR="005E4AE2" w:rsidRPr="00EA3AB0">
        <w:rPr>
          <w:b/>
          <w:bCs/>
        </w:rPr>
        <w:t xml:space="preserve"> v rámci Španělského království</w:t>
      </w:r>
    </w:p>
    <w:p w14:paraId="06F66B20" w14:textId="176E71DB" w:rsidR="007927E9" w:rsidRPr="00EA3AB0" w:rsidRDefault="009C2F7C" w:rsidP="009C2F7C">
      <w:pPr>
        <w:pStyle w:val="Odstavecseseznamem"/>
        <w:numPr>
          <w:ilvl w:val="0"/>
          <w:numId w:val="10"/>
        </w:numPr>
        <w:rPr>
          <w:rFonts w:eastAsia="Times New Roman"/>
          <w:color w:val="212121"/>
          <w:lang w:eastAsia="cs-CZ"/>
        </w:rPr>
      </w:pPr>
      <w:r w:rsidRPr="00EA3AB0">
        <w:rPr>
          <w:rFonts w:eastAsia="Times New Roman"/>
          <w:color w:val="212121"/>
          <w:lang w:eastAsia="cs-CZ"/>
        </w:rPr>
        <w:t>v</w:t>
      </w:r>
      <w:r w:rsidR="007927E9" w:rsidRPr="00EA3AB0">
        <w:rPr>
          <w:rFonts w:eastAsia="Times New Roman"/>
          <w:color w:val="212121"/>
          <w:lang w:eastAsia="cs-CZ"/>
        </w:rPr>
        <w:t>ytvořte si mapy, jakožto techniku k ukotvení základního učiva</w:t>
      </w:r>
    </w:p>
    <w:p w14:paraId="3678685E" w14:textId="031295B6" w:rsidR="007927E9" w:rsidRPr="00EA3AB0" w:rsidRDefault="009C2F7C" w:rsidP="009C2F7C">
      <w:pPr>
        <w:pStyle w:val="Odstavecseseznamem"/>
        <w:numPr>
          <w:ilvl w:val="0"/>
          <w:numId w:val="10"/>
        </w:numPr>
        <w:rPr>
          <w:rFonts w:eastAsia="Times New Roman"/>
          <w:color w:val="212121"/>
          <w:lang w:eastAsia="cs-CZ"/>
        </w:rPr>
      </w:pPr>
      <w:r w:rsidRPr="00EA3AB0">
        <w:rPr>
          <w:rFonts w:eastAsia="Times New Roman"/>
          <w:color w:val="212121"/>
          <w:lang w:eastAsia="cs-CZ"/>
        </w:rPr>
        <w:t>i</w:t>
      </w:r>
      <w:r w:rsidR="007927E9" w:rsidRPr="00EA3AB0">
        <w:rPr>
          <w:rFonts w:eastAsia="Times New Roman"/>
          <w:color w:val="212121"/>
          <w:lang w:eastAsia="cs-CZ"/>
        </w:rPr>
        <w:t>dentifikujte místa, která se nacházejí ve vaší oblasti</w:t>
      </w:r>
    </w:p>
    <w:p w14:paraId="4448AB66" w14:textId="7B060E9A" w:rsidR="007927E9" w:rsidRPr="00EA3AB0" w:rsidRDefault="009C2F7C" w:rsidP="009C2F7C">
      <w:pPr>
        <w:pStyle w:val="Odstavecseseznamem"/>
        <w:numPr>
          <w:ilvl w:val="0"/>
          <w:numId w:val="10"/>
        </w:numPr>
        <w:rPr>
          <w:rFonts w:eastAsia="Times New Roman"/>
          <w:color w:val="212121"/>
          <w:lang w:eastAsia="cs-CZ"/>
        </w:rPr>
      </w:pPr>
      <w:r w:rsidRPr="00EA3AB0">
        <w:rPr>
          <w:rFonts w:eastAsia="Times New Roman"/>
          <w:color w:val="212121"/>
          <w:lang w:eastAsia="cs-CZ"/>
        </w:rPr>
        <w:t>p</w:t>
      </w:r>
      <w:r w:rsidR="007927E9" w:rsidRPr="00EA3AB0">
        <w:rPr>
          <w:rFonts w:eastAsia="Times New Roman"/>
          <w:color w:val="212121"/>
          <w:lang w:eastAsia="cs-CZ"/>
        </w:rPr>
        <w:t>řipravuje a shromažďuje informace o aspektech jejich přirozeného prostředí s využitím obrázků, kreseb a dalších zdrojů včetně ICT</w:t>
      </w:r>
    </w:p>
    <w:p w14:paraId="32E44C4F" w14:textId="326B1F96" w:rsidR="007927E9" w:rsidRPr="00EA3AB0" w:rsidRDefault="009C2F7C" w:rsidP="009C2F7C">
      <w:pPr>
        <w:pStyle w:val="Odstavecseseznamem"/>
        <w:numPr>
          <w:ilvl w:val="0"/>
          <w:numId w:val="10"/>
        </w:numPr>
      </w:pPr>
      <w:r w:rsidRPr="00EA3AB0">
        <w:rPr>
          <w:color w:val="212121"/>
          <w:shd w:val="clear" w:color="auto" w:fill="FFFFFF"/>
        </w:rPr>
        <w:t>p</w:t>
      </w:r>
      <w:r w:rsidR="007927E9" w:rsidRPr="00EA3AB0">
        <w:rPr>
          <w:color w:val="212121"/>
          <w:shd w:val="clear" w:color="auto" w:fill="FFFFFF"/>
        </w:rPr>
        <w:t>opisuje prvky svého nejbližšího prostředí</w:t>
      </w:r>
    </w:p>
    <w:p w14:paraId="7F7E6E9E" w14:textId="77777777" w:rsidR="00956E03" w:rsidRDefault="00956E03" w:rsidP="007927E9">
      <w:pPr>
        <w:rPr>
          <w:rFonts w:ascii="inherit" w:eastAsia="Times New Roman" w:hAnsi="inherit" w:cs="Courier New"/>
          <w:color w:val="212121"/>
          <w:lang w:eastAsia="cs-CZ"/>
        </w:rPr>
      </w:pPr>
    </w:p>
    <w:p w14:paraId="7B504DE2" w14:textId="440E608D" w:rsidR="007927E9" w:rsidRPr="00956E03" w:rsidRDefault="00956E03" w:rsidP="00956E03">
      <w:pPr>
        <w:ind w:left="12"/>
        <w:rPr>
          <w:rFonts w:eastAsia="Times New Roman"/>
          <w:i/>
          <w:color w:val="212121"/>
          <w:sz w:val="20"/>
          <w:lang w:eastAsia="cs-CZ"/>
        </w:rPr>
      </w:pPr>
      <w:r w:rsidRPr="00956E03">
        <w:rPr>
          <w:i/>
        </w:rPr>
        <w:t>(</w:t>
      </w:r>
      <w:r w:rsidRPr="00956E03">
        <w:rPr>
          <w:i/>
        </w:rPr>
        <w:t xml:space="preserve">LEGISLACIÓN CONSOLIDADA, Real </w:t>
      </w:r>
      <w:proofErr w:type="spellStart"/>
      <w:r w:rsidRPr="00956E03">
        <w:rPr>
          <w:i/>
        </w:rPr>
        <w:t>Decreto</w:t>
      </w:r>
      <w:proofErr w:type="spellEnd"/>
      <w:r w:rsidRPr="00956E03">
        <w:rPr>
          <w:i/>
        </w:rPr>
        <w:t xml:space="preserve"> 126/2014, de 28 de </w:t>
      </w:r>
      <w:proofErr w:type="spellStart"/>
      <w:r w:rsidRPr="00956E03">
        <w:rPr>
          <w:i/>
        </w:rPr>
        <w:t>febrero</w:t>
      </w:r>
      <w:proofErr w:type="spellEnd"/>
      <w:r w:rsidRPr="00956E03">
        <w:rPr>
          <w:i/>
        </w:rPr>
        <w:t xml:space="preserve">, </w:t>
      </w:r>
      <w:proofErr w:type="spellStart"/>
      <w:r w:rsidRPr="00956E03">
        <w:rPr>
          <w:i/>
        </w:rPr>
        <w:t>por</w:t>
      </w:r>
      <w:proofErr w:type="spellEnd"/>
      <w:r w:rsidRPr="00956E03">
        <w:rPr>
          <w:i/>
        </w:rPr>
        <w:t xml:space="preserve"> el </w:t>
      </w:r>
      <w:proofErr w:type="spellStart"/>
      <w:r w:rsidRPr="00956E03">
        <w:rPr>
          <w:i/>
        </w:rPr>
        <w:t>que</w:t>
      </w:r>
      <w:proofErr w:type="spellEnd"/>
      <w:r w:rsidRPr="00956E03">
        <w:rPr>
          <w:i/>
        </w:rPr>
        <w:t xml:space="preserve"> se </w:t>
      </w:r>
      <w:proofErr w:type="spellStart"/>
      <w:r w:rsidRPr="00956E03">
        <w:rPr>
          <w:i/>
        </w:rPr>
        <w:t>establece</w:t>
      </w:r>
      <w:proofErr w:type="spellEnd"/>
      <w:r w:rsidRPr="00956E03">
        <w:rPr>
          <w:i/>
        </w:rPr>
        <w:t xml:space="preserve"> el </w:t>
      </w:r>
      <w:proofErr w:type="spellStart"/>
      <w:r w:rsidRPr="00956E03">
        <w:rPr>
          <w:i/>
        </w:rPr>
        <w:t>currículo</w:t>
      </w:r>
      <w:proofErr w:type="spellEnd"/>
      <w:r w:rsidRPr="00956E03">
        <w:rPr>
          <w:i/>
        </w:rPr>
        <w:t xml:space="preserve"> </w:t>
      </w:r>
      <w:proofErr w:type="spellStart"/>
      <w:r w:rsidRPr="00956E03">
        <w:rPr>
          <w:i/>
        </w:rPr>
        <w:t>básico</w:t>
      </w:r>
      <w:proofErr w:type="spellEnd"/>
      <w:r w:rsidRPr="00956E03">
        <w:rPr>
          <w:i/>
        </w:rPr>
        <w:t xml:space="preserve"> de la </w:t>
      </w:r>
      <w:proofErr w:type="spellStart"/>
      <w:r w:rsidRPr="00956E03">
        <w:rPr>
          <w:i/>
        </w:rPr>
        <w:t>Educación</w:t>
      </w:r>
      <w:proofErr w:type="spellEnd"/>
      <w:r w:rsidRPr="00956E03">
        <w:rPr>
          <w:i/>
        </w:rPr>
        <w:t xml:space="preserve"> </w:t>
      </w:r>
      <w:proofErr w:type="spellStart"/>
      <w:r w:rsidRPr="00956E03">
        <w:rPr>
          <w:i/>
        </w:rPr>
        <w:t>Primaria</w:t>
      </w:r>
      <w:proofErr w:type="spellEnd"/>
      <w:r w:rsidRPr="00956E03">
        <w:rPr>
          <w:i/>
        </w:rPr>
        <w:t>. [online]. 2014</w:t>
      </w:r>
      <w:r w:rsidRPr="00956E03">
        <w:rPr>
          <w:i/>
        </w:rPr>
        <w:t>)</w:t>
      </w:r>
    </w:p>
    <w:p w14:paraId="407DE937" w14:textId="6E77B85C" w:rsidR="00662FF4" w:rsidRPr="00EA3AB0" w:rsidRDefault="00662FF4" w:rsidP="00E02AFF">
      <w:pPr>
        <w:rPr>
          <w:sz w:val="16"/>
          <w:szCs w:val="16"/>
        </w:rPr>
      </w:pPr>
    </w:p>
    <w:p w14:paraId="56E0DD17" w14:textId="77777777" w:rsidR="00662FF4" w:rsidRPr="00EA3AB0" w:rsidRDefault="00662FF4" w:rsidP="00E02AFF">
      <w:pPr>
        <w:rPr>
          <w:sz w:val="16"/>
          <w:szCs w:val="16"/>
        </w:rPr>
      </w:pPr>
    </w:p>
    <w:p w14:paraId="76181363" w14:textId="679638C2" w:rsidR="00D128B9" w:rsidRPr="00EA3AB0" w:rsidRDefault="00E42FF6" w:rsidP="00E42FF6">
      <w:pPr>
        <w:pStyle w:val="Nadpis2"/>
        <w:numPr>
          <w:ilvl w:val="0"/>
          <w:numId w:val="0"/>
        </w:numPr>
        <w:ind w:left="720"/>
      </w:pPr>
      <w:bookmarkStart w:id="44" w:name="_Toc16432476"/>
      <w:bookmarkStart w:id="45" w:name="_Toc37188612"/>
      <w:r w:rsidRPr="00EA3AB0">
        <w:t xml:space="preserve">4 </w:t>
      </w:r>
      <w:r w:rsidR="00FF4788" w:rsidRPr="00EA3AB0">
        <w:t>Galicie</w:t>
      </w:r>
      <w:bookmarkEnd w:id="44"/>
      <w:bookmarkEnd w:id="45"/>
    </w:p>
    <w:p w14:paraId="14ACB215" w14:textId="77777777" w:rsidR="001F1C82" w:rsidRPr="00EA3AB0" w:rsidRDefault="001F1C82" w:rsidP="001F1C82">
      <w:pPr>
        <w:ind w:left="720"/>
      </w:pPr>
    </w:p>
    <w:p w14:paraId="0F48C05B" w14:textId="52A78ECA" w:rsidR="00E36D27" w:rsidRPr="00EA3AB0" w:rsidRDefault="00FF4788" w:rsidP="004850A3">
      <w:pPr>
        <w:ind w:firstLine="708"/>
        <w:rPr>
          <w:bCs/>
          <w:iCs/>
        </w:rPr>
      </w:pPr>
      <w:r w:rsidRPr="00EA3AB0">
        <w:rPr>
          <w:szCs w:val="24"/>
        </w:rPr>
        <w:t xml:space="preserve">Galicie je jedna ze 17 autonomních společenství Španělska. Tato oblast leží na severozápadě Pyrenejského poloostrova a je ohraničena Atlantským oceánem, který je po dlouhá staletí zdrojem obživy a obchodu mnoha místních obyvatel. </w:t>
      </w:r>
      <w:r w:rsidR="00797816" w:rsidRPr="00EA3AB0">
        <w:rPr>
          <w:szCs w:val="24"/>
        </w:rPr>
        <w:t xml:space="preserve">Úředním jazykem je zde </w:t>
      </w:r>
      <w:r w:rsidR="00945769" w:rsidRPr="00EA3AB0">
        <w:rPr>
          <w:szCs w:val="24"/>
        </w:rPr>
        <w:t xml:space="preserve">galicijština </w:t>
      </w:r>
      <w:r w:rsidR="006F5EEF" w:rsidRPr="00EA3AB0">
        <w:rPr>
          <w:szCs w:val="24"/>
        </w:rPr>
        <w:t xml:space="preserve">– </w:t>
      </w:r>
      <w:proofErr w:type="spellStart"/>
      <w:r w:rsidR="006F5EEF" w:rsidRPr="00EA3AB0">
        <w:rPr>
          <w:b/>
          <w:bCs/>
          <w:i/>
          <w:iCs/>
          <w:szCs w:val="24"/>
        </w:rPr>
        <w:t>gallego</w:t>
      </w:r>
      <w:proofErr w:type="spellEnd"/>
      <w:r w:rsidR="006F5EEF" w:rsidRPr="00EA3AB0">
        <w:rPr>
          <w:szCs w:val="24"/>
        </w:rPr>
        <w:t>.</w:t>
      </w:r>
      <w:r w:rsidR="00087BBB" w:rsidRPr="00EA3AB0">
        <w:rPr>
          <w:szCs w:val="24"/>
        </w:rPr>
        <w:t xml:space="preserve"> </w:t>
      </w:r>
      <w:r w:rsidR="00304F6E" w:rsidRPr="00EA3AB0">
        <w:rPr>
          <w:szCs w:val="24"/>
        </w:rPr>
        <w:t>Tento jazyk je podobný portugalštině (předev</w:t>
      </w:r>
      <w:r w:rsidR="00DB514A" w:rsidRPr="00EA3AB0">
        <w:rPr>
          <w:szCs w:val="24"/>
        </w:rPr>
        <w:t>ším foneticky)</w:t>
      </w:r>
      <w:r w:rsidR="00EB2342" w:rsidRPr="00EA3AB0">
        <w:rPr>
          <w:szCs w:val="24"/>
        </w:rPr>
        <w:t xml:space="preserve">, neboť s Portugalskem na jihu </w:t>
      </w:r>
      <w:r w:rsidR="00B046FB" w:rsidRPr="00EA3AB0">
        <w:rPr>
          <w:szCs w:val="24"/>
        </w:rPr>
        <w:t xml:space="preserve">hraničí. </w:t>
      </w:r>
      <w:r w:rsidR="00C4531E" w:rsidRPr="00EA3AB0">
        <w:rPr>
          <w:szCs w:val="24"/>
        </w:rPr>
        <w:t>Galicijci jsou velmi hr</w:t>
      </w:r>
      <w:r w:rsidR="004850A3" w:rsidRPr="00EA3AB0">
        <w:rPr>
          <w:szCs w:val="24"/>
        </w:rPr>
        <w:t>d</w:t>
      </w:r>
      <w:r w:rsidR="00C4531E" w:rsidRPr="00EA3AB0">
        <w:rPr>
          <w:szCs w:val="24"/>
        </w:rPr>
        <w:t xml:space="preserve">í na svůj </w:t>
      </w:r>
      <w:r w:rsidR="006C039C" w:rsidRPr="00EA3AB0">
        <w:rPr>
          <w:szCs w:val="24"/>
        </w:rPr>
        <w:t>jazyk i kulturu, která vychází z kultury Keltů.</w:t>
      </w:r>
      <w:r w:rsidR="00725013" w:rsidRPr="00EA3AB0">
        <w:rPr>
          <w:szCs w:val="24"/>
        </w:rPr>
        <w:t xml:space="preserve"> </w:t>
      </w:r>
      <w:r w:rsidR="00725013" w:rsidRPr="00EA3AB0">
        <w:rPr>
          <w:rStyle w:val="Internetovodkaz"/>
          <w:bCs/>
          <w:iCs/>
          <w:color w:val="auto"/>
          <w:szCs w:val="24"/>
          <w:u w:val="none"/>
        </w:rPr>
        <w:t>(</w:t>
      </w:r>
      <w:proofErr w:type="spellStart"/>
      <w:r w:rsidR="00725013" w:rsidRPr="00EA3AB0">
        <w:rPr>
          <w:rStyle w:val="Internetovodkaz"/>
          <w:bCs/>
          <w:iCs/>
          <w:color w:val="auto"/>
          <w:szCs w:val="24"/>
          <w:u w:val="none"/>
        </w:rPr>
        <w:t>Ardagh</w:t>
      </w:r>
      <w:proofErr w:type="spellEnd"/>
      <w:r w:rsidR="00725013" w:rsidRPr="00EA3AB0">
        <w:rPr>
          <w:rStyle w:val="Internetovodkaz"/>
          <w:bCs/>
          <w:iCs/>
          <w:color w:val="auto"/>
          <w:szCs w:val="24"/>
          <w:u w:val="none"/>
        </w:rPr>
        <w:t>, 2007)</w:t>
      </w:r>
    </w:p>
    <w:p w14:paraId="05EED308" w14:textId="4F0FE86E" w:rsidR="00D128B9" w:rsidRPr="00EA3AB0" w:rsidRDefault="00FF4788" w:rsidP="00822BB9">
      <w:pPr>
        <w:ind w:firstLine="708"/>
        <w:rPr>
          <w:szCs w:val="24"/>
        </w:rPr>
      </w:pPr>
      <w:r w:rsidRPr="00EA3AB0">
        <w:rPr>
          <w:szCs w:val="24"/>
        </w:rPr>
        <w:t>Galicie se dále člení na čtyři provincie</w:t>
      </w:r>
      <w:r w:rsidR="007E6A5C" w:rsidRPr="00EA3AB0">
        <w:rPr>
          <w:szCs w:val="24"/>
        </w:rPr>
        <w:t>,</w:t>
      </w:r>
      <w:r w:rsidRPr="00EA3AB0">
        <w:rPr>
          <w:szCs w:val="24"/>
        </w:rPr>
        <w:t xml:space="preserve"> a to: </w:t>
      </w:r>
      <w:r w:rsidR="00D92C3E" w:rsidRPr="00EA3AB0">
        <w:rPr>
          <w:szCs w:val="24"/>
        </w:rPr>
        <w:t>La</w:t>
      </w:r>
      <w:r w:rsidRPr="00EA3AB0">
        <w:rPr>
          <w:szCs w:val="24"/>
        </w:rPr>
        <w:t xml:space="preserve"> </w:t>
      </w:r>
      <w:proofErr w:type="spellStart"/>
      <w:r w:rsidRPr="00EA3AB0">
        <w:rPr>
          <w:szCs w:val="24"/>
        </w:rPr>
        <w:t>Coruňa</w:t>
      </w:r>
      <w:proofErr w:type="spellEnd"/>
      <w:r w:rsidRPr="00EA3AB0">
        <w:rPr>
          <w:szCs w:val="24"/>
        </w:rPr>
        <w:t xml:space="preserve">, </w:t>
      </w:r>
      <w:proofErr w:type="spellStart"/>
      <w:r w:rsidRPr="00EA3AB0">
        <w:rPr>
          <w:szCs w:val="24"/>
        </w:rPr>
        <w:t>Lugo</w:t>
      </w:r>
      <w:proofErr w:type="spellEnd"/>
      <w:r w:rsidRPr="00EA3AB0">
        <w:rPr>
          <w:szCs w:val="24"/>
        </w:rPr>
        <w:t xml:space="preserve">, </w:t>
      </w:r>
      <w:proofErr w:type="spellStart"/>
      <w:r w:rsidRPr="00EA3AB0">
        <w:rPr>
          <w:szCs w:val="24"/>
        </w:rPr>
        <w:t>Ourense</w:t>
      </w:r>
      <w:proofErr w:type="spellEnd"/>
      <w:r w:rsidRPr="00EA3AB0">
        <w:rPr>
          <w:szCs w:val="24"/>
        </w:rPr>
        <w:t xml:space="preserve"> a </w:t>
      </w:r>
      <w:proofErr w:type="spellStart"/>
      <w:r w:rsidRPr="00EA3AB0">
        <w:rPr>
          <w:szCs w:val="24"/>
        </w:rPr>
        <w:t>Pontevedra</w:t>
      </w:r>
      <w:proofErr w:type="spellEnd"/>
      <w:r w:rsidRPr="00EA3AB0">
        <w:rPr>
          <w:szCs w:val="24"/>
        </w:rPr>
        <w:t>. Žije zde přibližně 2,7 milionů obyvatel.</w:t>
      </w:r>
    </w:p>
    <w:p w14:paraId="36229D91" w14:textId="7664A2CF" w:rsidR="00D128B9" w:rsidRPr="00EA3AB0" w:rsidRDefault="00FF4788" w:rsidP="00477EB4">
      <w:pPr>
        <w:rPr>
          <w:szCs w:val="24"/>
        </w:rPr>
      </w:pPr>
      <w:r w:rsidRPr="00EA3AB0">
        <w:rPr>
          <w:noProof/>
          <w:lang w:eastAsia="cs-CZ"/>
        </w:rPr>
        <w:drawing>
          <wp:inline distT="0" distB="0" distL="0" distR="0" wp14:anchorId="7F8DA873" wp14:editId="0374571D">
            <wp:extent cx="2202815" cy="2202815"/>
            <wp:effectExtent l="0" t="0" r="6985" b="6985"/>
            <wp:docPr id="16" name="Obrázek 6149" descr="mapa_gali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6149" descr="mapa_galicia.jpg"/>
                    <pic:cNvPicPr>
                      <a:picLocks noChangeAspect="1" noChangeArrowheads="1"/>
                    </pic:cNvPicPr>
                  </pic:nvPicPr>
                  <pic:blipFill>
                    <a:blip r:embed="rId17"/>
                    <a:stretch>
                      <a:fillRect/>
                    </a:stretch>
                  </pic:blipFill>
                  <pic:spPr bwMode="auto">
                    <a:xfrm>
                      <a:off x="0" y="0"/>
                      <a:ext cx="2202815" cy="2202815"/>
                    </a:xfrm>
                    <a:prstGeom prst="rect">
                      <a:avLst/>
                    </a:prstGeom>
                  </pic:spPr>
                </pic:pic>
              </a:graphicData>
            </a:graphic>
          </wp:inline>
        </w:drawing>
      </w:r>
      <w:r w:rsidRPr="00EA3AB0">
        <w:rPr>
          <w:szCs w:val="24"/>
        </w:rPr>
        <w:tab/>
      </w:r>
      <w:r w:rsidR="00477EB4" w:rsidRPr="00EA3AB0">
        <w:rPr>
          <w:szCs w:val="24"/>
        </w:rPr>
        <w:tab/>
      </w:r>
      <w:r w:rsidRPr="00EA3AB0">
        <w:rPr>
          <w:szCs w:val="24"/>
        </w:rPr>
        <w:tab/>
      </w:r>
      <w:r w:rsidRPr="00EA3AB0">
        <w:rPr>
          <w:noProof/>
          <w:lang w:eastAsia="cs-CZ"/>
        </w:rPr>
        <w:drawing>
          <wp:inline distT="0" distB="0" distL="0" distR="0" wp14:anchorId="0286CCA3" wp14:editId="213E9541">
            <wp:extent cx="2127104" cy="2184400"/>
            <wp:effectExtent l="0" t="0" r="6985" b="6350"/>
            <wp:docPr id="17" name="Obrázek 6150" descr="mapacagali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6150" descr="mapacagalicia.jpg"/>
                    <pic:cNvPicPr>
                      <a:picLocks noChangeAspect="1" noChangeArrowheads="1"/>
                    </pic:cNvPicPr>
                  </pic:nvPicPr>
                  <pic:blipFill rotWithShape="1">
                    <a:blip r:embed="rId18"/>
                    <a:srcRect l="7752" r="6961"/>
                    <a:stretch/>
                  </pic:blipFill>
                  <pic:spPr bwMode="auto">
                    <a:xfrm>
                      <a:off x="0" y="0"/>
                      <a:ext cx="2142727" cy="2200443"/>
                    </a:xfrm>
                    <a:prstGeom prst="rect">
                      <a:avLst/>
                    </a:prstGeom>
                    <a:ln>
                      <a:noFill/>
                    </a:ln>
                    <a:extLst>
                      <a:ext uri="{53640926-AAD7-44D8-BBD7-CCE9431645EC}">
                        <a14:shadowObscured xmlns:a14="http://schemas.microsoft.com/office/drawing/2010/main"/>
                      </a:ext>
                    </a:extLst>
                  </pic:spPr>
                </pic:pic>
              </a:graphicData>
            </a:graphic>
          </wp:inline>
        </w:drawing>
      </w:r>
    </w:p>
    <w:p w14:paraId="4ADE4134" w14:textId="52821395" w:rsidR="00D128B9" w:rsidRPr="00EA3AB0" w:rsidRDefault="00894C3D" w:rsidP="00C701D1">
      <w:pPr>
        <w:spacing w:after="0"/>
        <w:rPr>
          <w:i/>
          <w:iCs/>
          <w:color w:val="FF0000"/>
          <w:sz w:val="20"/>
        </w:rPr>
      </w:pPr>
      <w:r w:rsidRPr="00EA3AB0">
        <w:rPr>
          <w:i/>
          <w:iCs/>
          <w:sz w:val="20"/>
        </w:rPr>
        <w:t xml:space="preserve"> </w:t>
      </w:r>
      <w:r w:rsidR="00477EB4" w:rsidRPr="00EA3AB0">
        <w:rPr>
          <w:i/>
          <w:iCs/>
          <w:sz w:val="20"/>
        </w:rPr>
        <w:tab/>
      </w:r>
      <w:proofErr w:type="spellStart"/>
      <w:r w:rsidRPr="00EA3AB0">
        <w:rPr>
          <w:i/>
          <w:iCs/>
          <w:sz w:val="20"/>
        </w:rPr>
        <w:t>Obr.</w:t>
      </w:r>
      <w:r w:rsidR="008D2BDE" w:rsidRPr="00EA3AB0">
        <w:rPr>
          <w:i/>
          <w:iCs/>
          <w:sz w:val="20"/>
        </w:rPr>
        <w:t>č</w:t>
      </w:r>
      <w:proofErr w:type="spellEnd"/>
      <w:r w:rsidR="008D2BDE" w:rsidRPr="00EA3AB0">
        <w:rPr>
          <w:i/>
          <w:iCs/>
          <w:sz w:val="20"/>
        </w:rPr>
        <w:t>. 2</w:t>
      </w:r>
      <w:r w:rsidRPr="00EA3AB0">
        <w:rPr>
          <w:i/>
          <w:iCs/>
          <w:sz w:val="20"/>
        </w:rPr>
        <w:t xml:space="preserve"> Mapa Galicie</w:t>
      </w:r>
      <w:r w:rsidRPr="00EA3AB0">
        <w:rPr>
          <w:i/>
          <w:iCs/>
          <w:sz w:val="20"/>
        </w:rPr>
        <w:tab/>
      </w:r>
      <w:r w:rsidRPr="00EA3AB0">
        <w:rPr>
          <w:i/>
          <w:iCs/>
          <w:sz w:val="20"/>
        </w:rPr>
        <w:tab/>
      </w:r>
      <w:r w:rsidRPr="00EA3AB0">
        <w:rPr>
          <w:i/>
          <w:iCs/>
          <w:sz w:val="20"/>
        </w:rPr>
        <w:tab/>
        <w:t xml:space="preserve">       </w:t>
      </w:r>
      <w:r w:rsidR="00477EB4" w:rsidRPr="00EA3AB0">
        <w:rPr>
          <w:i/>
          <w:iCs/>
          <w:sz w:val="20"/>
        </w:rPr>
        <w:tab/>
        <w:t xml:space="preserve">          </w:t>
      </w:r>
      <w:proofErr w:type="spellStart"/>
      <w:r w:rsidRPr="00EA3AB0">
        <w:rPr>
          <w:i/>
          <w:iCs/>
          <w:sz w:val="20"/>
        </w:rPr>
        <w:t>Obr.</w:t>
      </w:r>
      <w:r w:rsidR="008D2BDE" w:rsidRPr="00EA3AB0">
        <w:rPr>
          <w:i/>
          <w:iCs/>
          <w:sz w:val="20"/>
        </w:rPr>
        <w:t>č</w:t>
      </w:r>
      <w:proofErr w:type="spellEnd"/>
      <w:r w:rsidR="008D2BDE" w:rsidRPr="00EA3AB0">
        <w:rPr>
          <w:i/>
          <w:iCs/>
          <w:sz w:val="20"/>
        </w:rPr>
        <w:t xml:space="preserve">. 3 </w:t>
      </w:r>
      <w:r w:rsidRPr="00EA3AB0">
        <w:rPr>
          <w:i/>
          <w:iCs/>
          <w:sz w:val="20"/>
        </w:rPr>
        <w:t>Provincie Galicie</w:t>
      </w:r>
      <w:r w:rsidR="00FF4788" w:rsidRPr="00EA3AB0">
        <w:rPr>
          <w:sz w:val="16"/>
          <w:szCs w:val="16"/>
        </w:rPr>
        <w:tab/>
      </w:r>
    </w:p>
    <w:p w14:paraId="6D7E982D" w14:textId="1800199A" w:rsidR="00A243D7" w:rsidRPr="00EA3AB0" w:rsidRDefault="006D3EC6">
      <w:pPr>
        <w:ind w:left="1416" w:firstLine="708"/>
        <w:rPr>
          <w:sz w:val="16"/>
          <w:szCs w:val="16"/>
        </w:rPr>
      </w:pPr>
      <w:r w:rsidRPr="00EA3AB0">
        <w:rPr>
          <w:sz w:val="16"/>
          <w:szCs w:val="16"/>
        </w:rPr>
        <w:t xml:space="preserve">Zdroj: </w:t>
      </w:r>
      <w:r w:rsidR="00EF672D" w:rsidRPr="00EA3AB0">
        <w:rPr>
          <w:sz w:val="16"/>
          <w:szCs w:val="16"/>
        </w:rPr>
        <w:t xml:space="preserve">Hospodářská a kulturní studia (HKS) </w:t>
      </w:r>
      <w:bookmarkStart w:id="46" w:name="_Hlk35778898"/>
      <w:r w:rsidR="007B1823" w:rsidRPr="00EA3AB0">
        <w:rPr>
          <w:sz w:val="16"/>
          <w:szCs w:val="16"/>
        </w:rPr>
        <w:t>[online]</w:t>
      </w:r>
      <w:bookmarkEnd w:id="46"/>
    </w:p>
    <w:p w14:paraId="6A74D14A" w14:textId="6C33F813" w:rsidR="00353875" w:rsidRPr="00EA3AB0" w:rsidRDefault="00FF4788" w:rsidP="00353875">
      <w:pPr>
        <w:ind w:firstLine="708"/>
        <w:rPr>
          <w:szCs w:val="24"/>
        </w:rPr>
      </w:pPr>
      <w:r w:rsidRPr="00EA3AB0">
        <w:t xml:space="preserve"> </w:t>
      </w:r>
      <w:r w:rsidR="00353875" w:rsidRPr="00EA3AB0">
        <w:rPr>
          <w:szCs w:val="24"/>
        </w:rPr>
        <w:t>V kopcovitém vnitrozemí se rozkládají malá hospodářství, která se obdělávají tradičními způsoby. Galicie je známá především rybolovem, což je dáno její polohou (tři ze čtyř jejích provincií sousedí s Atlantikem). Mořské plody jsou rozvá</w:t>
      </w:r>
      <w:r w:rsidR="00472BBF" w:rsidRPr="00EA3AB0">
        <w:rPr>
          <w:szCs w:val="24"/>
        </w:rPr>
        <w:t>ř</w:t>
      </w:r>
      <w:r w:rsidR="00353875" w:rsidRPr="00EA3AB0">
        <w:rPr>
          <w:szCs w:val="24"/>
        </w:rPr>
        <w:t>eny do všech koutů po celém Španělsku. K místním specialitám patří nejrůznějších druh</w:t>
      </w:r>
      <w:r w:rsidR="002D0165" w:rsidRPr="00EA3AB0">
        <w:rPr>
          <w:szCs w:val="24"/>
        </w:rPr>
        <w:t>y</w:t>
      </w:r>
      <w:r w:rsidR="00353875" w:rsidRPr="00EA3AB0">
        <w:rPr>
          <w:szCs w:val="24"/>
        </w:rPr>
        <w:t xml:space="preserve"> ryb, chobotnic a kalamá</w:t>
      </w:r>
      <w:r w:rsidR="00995225" w:rsidRPr="00EA3AB0">
        <w:rPr>
          <w:szCs w:val="24"/>
        </w:rPr>
        <w:t>rů</w:t>
      </w:r>
      <w:r w:rsidR="00353875" w:rsidRPr="00EA3AB0">
        <w:rPr>
          <w:szCs w:val="24"/>
        </w:rPr>
        <w:t xml:space="preserve">. Místní specialitou, ale také lidových pokrmem je zde </w:t>
      </w:r>
      <w:r w:rsidR="00353875" w:rsidRPr="00EA3AB0">
        <w:rPr>
          <w:i/>
          <w:szCs w:val="24"/>
        </w:rPr>
        <w:t xml:space="preserve">pulpo a </w:t>
      </w:r>
      <w:proofErr w:type="spellStart"/>
      <w:r w:rsidR="00353875" w:rsidRPr="00EA3AB0">
        <w:rPr>
          <w:i/>
          <w:szCs w:val="24"/>
        </w:rPr>
        <w:t>feira</w:t>
      </w:r>
      <w:proofErr w:type="spellEnd"/>
      <w:r w:rsidR="00353875" w:rsidRPr="00EA3AB0">
        <w:rPr>
          <w:szCs w:val="24"/>
        </w:rPr>
        <w:t xml:space="preserve"> (vařená chobotnice, nakrájená na malé kousky a pokapaná olejem, sypaná sladkou paprikou). (ARDAGH, 2007, s. 85)</w:t>
      </w:r>
    </w:p>
    <w:p w14:paraId="49F8D79F" w14:textId="3C1BF266" w:rsidR="00353875" w:rsidRPr="00EA3AB0" w:rsidRDefault="00353875" w:rsidP="00946D13"/>
    <w:p w14:paraId="172F0ACC" w14:textId="77777777" w:rsidR="00662FF4" w:rsidRPr="00EA3AB0" w:rsidRDefault="00662FF4" w:rsidP="00946D13"/>
    <w:p w14:paraId="2CA0EBE9" w14:textId="171F3EEF" w:rsidR="00D128B9" w:rsidRPr="00EA3AB0" w:rsidRDefault="00FF4788" w:rsidP="00353875">
      <w:pPr>
        <w:ind w:firstLine="708"/>
      </w:pPr>
      <w:r w:rsidRPr="00EA3AB0">
        <w:lastRenderedPageBreak/>
        <w:t>Galicie je přezdívána zelenou zahradou Španělska</w:t>
      </w:r>
      <w:r w:rsidR="00472BBF" w:rsidRPr="00EA3AB0">
        <w:t xml:space="preserve"> </w:t>
      </w:r>
      <w:r w:rsidRPr="00EA3AB0">
        <w:t xml:space="preserve">díky své věčně zelené krajině.  Tato oblast je považována za jedno </w:t>
      </w:r>
      <w:r w:rsidR="008454B8" w:rsidRPr="00EA3AB0">
        <w:t xml:space="preserve">z </w:t>
      </w:r>
      <w:r w:rsidRPr="00EA3AB0">
        <w:t>posledních míst s původními lesními porosty v Evropě, k čemuž přispívají její klimatick</w:t>
      </w:r>
      <w:r w:rsidR="00F94AD9" w:rsidRPr="00EA3AB0">
        <w:t xml:space="preserve">é </w:t>
      </w:r>
      <w:r w:rsidRPr="00EA3AB0">
        <w:t xml:space="preserve">podmínky. Podnebí je typicky oceánské, jsou zde vydatné srážky po celý rok, například Santiago de </w:t>
      </w:r>
      <w:proofErr w:type="spellStart"/>
      <w:r w:rsidRPr="00EA3AB0">
        <w:t>Compostela</w:t>
      </w:r>
      <w:proofErr w:type="spellEnd"/>
      <w:r w:rsidRPr="00EA3AB0">
        <w:t xml:space="preserve"> má průměrně 321 dešťových dnů. </w:t>
      </w:r>
      <w:r w:rsidR="00810561" w:rsidRPr="00EA3AB0">
        <w:t xml:space="preserve">(Historická území Španělska: Asturie, Kastilie, Galicie, Andalusie, Asturské království, Aragonské království, </w:t>
      </w:r>
      <w:proofErr w:type="spellStart"/>
      <w:r w:rsidR="00810561" w:rsidRPr="00EA3AB0">
        <w:t>Extremadura</w:t>
      </w:r>
      <w:proofErr w:type="spellEnd"/>
      <w:r w:rsidR="00810561" w:rsidRPr="00EA3AB0">
        <w:t>, Al-</w:t>
      </w:r>
      <w:proofErr w:type="spellStart"/>
      <w:r w:rsidR="00810561" w:rsidRPr="00EA3AB0">
        <w:t>Andalus</w:t>
      </w:r>
      <w:proofErr w:type="spellEnd"/>
      <w:r w:rsidR="00810561" w:rsidRPr="00EA3AB0">
        <w:t xml:space="preserve">, </w:t>
      </w:r>
      <w:r w:rsidR="006603EF" w:rsidRPr="00EA3AB0">
        <w:t xml:space="preserve">© </w:t>
      </w:r>
      <w:r w:rsidR="00810561" w:rsidRPr="00EA3AB0">
        <w:t>2011)</w:t>
      </w:r>
    </w:p>
    <w:p w14:paraId="32D04FC8" w14:textId="4F478E89" w:rsidR="00826FCC" w:rsidRPr="00EA3AB0" w:rsidRDefault="00AC1594" w:rsidP="00353875">
      <w:pPr>
        <w:ind w:firstLine="708"/>
      </w:pPr>
      <w:r w:rsidRPr="00EA3AB0">
        <w:t xml:space="preserve">Pobřeží </w:t>
      </w:r>
      <w:proofErr w:type="spellStart"/>
      <w:r w:rsidRPr="00EA3AB0">
        <w:t>Galície</w:t>
      </w:r>
      <w:proofErr w:type="spellEnd"/>
      <w:r w:rsidRPr="00EA3AB0">
        <w:t xml:space="preserve"> je členěno úst</w:t>
      </w:r>
      <w:r w:rsidR="00D22B6D" w:rsidRPr="00EA3AB0">
        <w:t xml:space="preserve">ím četných řek a říček </w:t>
      </w:r>
      <w:r w:rsidR="00D577D8" w:rsidRPr="00EA3AB0">
        <w:t>jako fjordy. Za jed</w:t>
      </w:r>
      <w:r w:rsidR="00F94AD9" w:rsidRPr="00EA3AB0">
        <w:t xml:space="preserve">en </w:t>
      </w:r>
      <w:r w:rsidR="00D577D8" w:rsidRPr="00EA3AB0">
        <w:t>z nejkrásnějších takových</w:t>
      </w:r>
      <w:r w:rsidR="00840BB7" w:rsidRPr="00EA3AB0">
        <w:t xml:space="preserve"> krajů j</w:t>
      </w:r>
      <w:r w:rsidR="00F94AD9" w:rsidRPr="00EA3AB0">
        <w:t>e</w:t>
      </w:r>
      <w:r w:rsidR="00840BB7" w:rsidRPr="00EA3AB0">
        <w:t xml:space="preserve"> považován </w:t>
      </w:r>
      <w:proofErr w:type="spellStart"/>
      <w:r w:rsidR="007F79DC" w:rsidRPr="00EA3AB0">
        <w:t>Rías</w:t>
      </w:r>
      <w:proofErr w:type="spellEnd"/>
      <w:r w:rsidR="007F79DC" w:rsidRPr="00EA3AB0">
        <w:t xml:space="preserve"> </w:t>
      </w:r>
      <w:proofErr w:type="spellStart"/>
      <w:r w:rsidR="007F79DC" w:rsidRPr="00EA3AB0">
        <w:t>Ba</w:t>
      </w:r>
      <w:r w:rsidR="00240D7F" w:rsidRPr="00EA3AB0">
        <w:t>ixas</w:t>
      </w:r>
      <w:proofErr w:type="spellEnd"/>
      <w:r w:rsidR="00A97182" w:rsidRPr="00EA3AB0">
        <w:t xml:space="preserve"> rozprostírající se na západě. </w:t>
      </w:r>
      <w:r w:rsidR="00050370" w:rsidRPr="00EA3AB0">
        <w:t>V Galicii jsou typické skalní masivy</w:t>
      </w:r>
      <w:r w:rsidR="003F6A15" w:rsidRPr="00EA3AB0">
        <w:t xml:space="preserve"> jako například </w:t>
      </w:r>
      <w:proofErr w:type="spellStart"/>
      <w:r w:rsidR="003F6A15" w:rsidRPr="00EA3AB0">
        <w:t>Cabo</w:t>
      </w:r>
      <w:proofErr w:type="spellEnd"/>
      <w:r w:rsidR="003F6A15" w:rsidRPr="00EA3AB0">
        <w:t xml:space="preserve"> </w:t>
      </w:r>
      <w:proofErr w:type="spellStart"/>
      <w:r w:rsidR="003F6A15" w:rsidRPr="00EA3AB0">
        <w:t>Fis</w:t>
      </w:r>
      <w:r w:rsidR="00366405" w:rsidRPr="00EA3AB0">
        <w:t>terra</w:t>
      </w:r>
      <w:proofErr w:type="spellEnd"/>
      <w:r w:rsidR="00230915" w:rsidRPr="00EA3AB0">
        <w:t>, což je nejzápadnější bod celého Španělska</w:t>
      </w:r>
      <w:r w:rsidR="00E20D49" w:rsidRPr="00EA3AB0">
        <w:rPr>
          <w:rStyle w:val="Internetovodkaz"/>
          <w:b/>
          <w:i/>
          <w:color w:val="auto"/>
          <w:szCs w:val="24"/>
          <w:u w:val="none"/>
        </w:rPr>
        <w:t xml:space="preserve">. </w:t>
      </w:r>
      <w:r w:rsidR="00E20D49" w:rsidRPr="00EA3AB0">
        <w:rPr>
          <w:rStyle w:val="Internetovodkaz"/>
          <w:bCs/>
          <w:iCs/>
          <w:color w:val="auto"/>
          <w:szCs w:val="24"/>
          <w:u w:val="none"/>
        </w:rPr>
        <w:t>(</w:t>
      </w:r>
      <w:proofErr w:type="spellStart"/>
      <w:r w:rsidR="00E20D49" w:rsidRPr="00EA3AB0">
        <w:rPr>
          <w:rStyle w:val="Internetovodkaz"/>
          <w:bCs/>
          <w:iCs/>
          <w:color w:val="auto"/>
          <w:szCs w:val="24"/>
          <w:u w:val="none"/>
        </w:rPr>
        <w:t>Ardagh</w:t>
      </w:r>
      <w:proofErr w:type="spellEnd"/>
      <w:r w:rsidR="00E20D49" w:rsidRPr="00EA3AB0">
        <w:rPr>
          <w:rStyle w:val="Internetovodkaz"/>
          <w:bCs/>
          <w:iCs/>
          <w:color w:val="auto"/>
          <w:szCs w:val="24"/>
          <w:u w:val="none"/>
        </w:rPr>
        <w:t>, 2007, s. 85)</w:t>
      </w:r>
    </w:p>
    <w:p w14:paraId="7D30B650" w14:textId="7D71E070" w:rsidR="00E047CB" w:rsidRPr="00EA3AB0" w:rsidRDefault="00E047CB" w:rsidP="00646E02">
      <w:pPr>
        <w:jc w:val="center"/>
      </w:pPr>
      <w:r w:rsidRPr="00EA3AB0">
        <w:rPr>
          <w:noProof/>
          <w:lang w:eastAsia="cs-CZ"/>
        </w:rPr>
        <w:drawing>
          <wp:inline distT="0" distB="0" distL="0" distR="0" wp14:anchorId="04574074" wp14:editId="78F0AE69">
            <wp:extent cx="4012728" cy="1897784"/>
            <wp:effectExtent l="0" t="0" r="6985" b="762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34860" cy="1908251"/>
                    </a:xfrm>
                    <a:prstGeom prst="rect">
                      <a:avLst/>
                    </a:prstGeom>
                    <a:noFill/>
                    <a:ln>
                      <a:noFill/>
                    </a:ln>
                  </pic:spPr>
                </pic:pic>
              </a:graphicData>
            </a:graphic>
          </wp:inline>
        </w:drawing>
      </w:r>
    </w:p>
    <w:p w14:paraId="14BC2A3E" w14:textId="2FA9866E" w:rsidR="00D10E8A" w:rsidRPr="00EA3AB0" w:rsidRDefault="00D10E8A" w:rsidP="00946D13">
      <w:pPr>
        <w:rPr>
          <w:sz w:val="16"/>
          <w:szCs w:val="16"/>
        </w:rPr>
      </w:pPr>
      <w:r w:rsidRPr="00EA3AB0">
        <w:tab/>
      </w:r>
      <w:r w:rsidRPr="00EA3AB0">
        <w:tab/>
      </w:r>
      <w:r w:rsidRPr="00EA3AB0">
        <w:tab/>
      </w:r>
      <w:r w:rsidRPr="00EA3AB0">
        <w:tab/>
      </w:r>
      <w:r w:rsidR="00703859" w:rsidRPr="00EA3AB0">
        <w:tab/>
      </w:r>
      <w:r w:rsidR="008D2BDE" w:rsidRPr="00EA3AB0">
        <w:rPr>
          <w:sz w:val="16"/>
          <w:szCs w:val="16"/>
        </w:rPr>
        <w:t>Obr. č. 4</w:t>
      </w:r>
      <w:r w:rsidRPr="00EA3AB0">
        <w:rPr>
          <w:sz w:val="16"/>
          <w:szCs w:val="16"/>
        </w:rPr>
        <w:t xml:space="preserve"> Krajina Galicie</w:t>
      </w:r>
    </w:p>
    <w:p w14:paraId="15B9C05E" w14:textId="75E550AB" w:rsidR="00BE0DFA" w:rsidRPr="00EA3AB0" w:rsidRDefault="00D10E8A" w:rsidP="00826FCC">
      <w:pPr>
        <w:rPr>
          <w:sz w:val="16"/>
          <w:szCs w:val="16"/>
        </w:rPr>
      </w:pPr>
      <w:r w:rsidRPr="00EA3AB0">
        <w:rPr>
          <w:sz w:val="16"/>
          <w:szCs w:val="16"/>
        </w:rPr>
        <w:tab/>
      </w:r>
      <w:r w:rsidRPr="00EA3AB0">
        <w:rPr>
          <w:sz w:val="16"/>
          <w:szCs w:val="16"/>
        </w:rPr>
        <w:tab/>
      </w:r>
      <w:r w:rsidRPr="00EA3AB0">
        <w:rPr>
          <w:sz w:val="16"/>
          <w:szCs w:val="16"/>
        </w:rPr>
        <w:tab/>
      </w:r>
      <w:r w:rsidRPr="00EA3AB0">
        <w:rPr>
          <w:sz w:val="16"/>
          <w:szCs w:val="16"/>
        </w:rPr>
        <w:tab/>
      </w:r>
      <w:r w:rsidR="00703859" w:rsidRPr="00EA3AB0">
        <w:rPr>
          <w:sz w:val="16"/>
          <w:szCs w:val="16"/>
        </w:rPr>
        <w:tab/>
      </w:r>
      <w:r w:rsidRPr="00EA3AB0">
        <w:rPr>
          <w:sz w:val="16"/>
          <w:szCs w:val="16"/>
        </w:rPr>
        <w:t>Foto: Magdaléna Čížová</w:t>
      </w:r>
    </w:p>
    <w:p w14:paraId="3F635DFA" w14:textId="29EDD3AE" w:rsidR="00216A92" w:rsidRPr="00EA3AB0" w:rsidRDefault="00216A92" w:rsidP="007E446B">
      <w:pPr>
        <w:pStyle w:val="Nadpis3"/>
        <w:numPr>
          <w:ilvl w:val="0"/>
          <w:numId w:val="0"/>
        </w:numPr>
      </w:pPr>
      <w:bookmarkStart w:id="47" w:name="_Toc37188613"/>
      <w:r w:rsidRPr="00EA3AB0">
        <w:t>4.1 Historie Galicie</w:t>
      </w:r>
      <w:bookmarkEnd w:id="47"/>
    </w:p>
    <w:p w14:paraId="62192173" w14:textId="77777777" w:rsidR="007E446B" w:rsidRPr="00EA3AB0" w:rsidRDefault="007E446B" w:rsidP="00946D13"/>
    <w:p w14:paraId="79252C9D" w14:textId="500C4E25" w:rsidR="00D128B9" w:rsidRPr="00EA3AB0" w:rsidRDefault="00FF4788" w:rsidP="007E446B">
      <w:pPr>
        <w:ind w:firstLine="708"/>
      </w:pPr>
      <w:r w:rsidRPr="00EA3AB0">
        <w:t>Galicie má svou vlastní samosprávu, zvyky a jazyk. Pro tuto oblast Španělska jsou úředními jazyky kastilština a také galicijština</w:t>
      </w:r>
      <w:r w:rsidR="00F94AD9" w:rsidRPr="00EA3AB0">
        <w:t>,</w:t>
      </w:r>
      <w:r w:rsidRPr="00EA3AB0">
        <w:t xml:space="preserve"> </w:t>
      </w:r>
      <w:r w:rsidR="00F94AD9" w:rsidRPr="00EA3AB0">
        <w:t>c</w:t>
      </w:r>
      <w:r w:rsidRPr="00EA3AB0">
        <w:t>ož je dáno historicky. Začátkem posledního tisíciletí před naším letopočtem na Pyrenejský poloostrov pronikali Keltové. Keltové přicházeli ze střední Evropy a začali se usazovat zejména na severu Pyrenejského poloostrova. Nebyli však jedinými obyvateli, kromě keltské civilizace zde žila iberská</w:t>
      </w:r>
      <w:r w:rsidR="00E32785" w:rsidRPr="00EA3AB0">
        <w:t>,</w:t>
      </w:r>
      <w:r w:rsidRPr="00EA3AB0">
        <w:t xml:space="preserve"> a tak později na pomezí obou kultur vznikla </w:t>
      </w:r>
      <w:r w:rsidR="00E32785" w:rsidRPr="00EA3AB0">
        <w:t xml:space="preserve">kultura </w:t>
      </w:r>
      <w:proofErr w:type="spellStart"/>
      <w:r w:rsidRPr="00EA3AB0">
        <w:t>keltoiberská</w:t>
      </w:r>
      <w:proofErr w:type="spellEnd"/>
      <w:r w:rsidRPr="00EA3AB0">
        <w:t xml:space="preserve">. Jedna z teorií vzniku názvu Galicie tvrdí, že tento název vznikl právě díky keltským obyvatelům. Mezi poslední civilizačně vyspělé kolonizátory </w:t>
      </w:r>
      <w:r w:rsidR="00816AB7" w:rsidRPr="00EA3AB0">
        <w:t xml:space="preserve">v této oblasti </w:t>
      </w:r>
      <w:r w:rsidRPr="00EA3AB0">
        <w:t xml:space="preserve">před světovládnými Římany patřili </w:t>
      </w:r>
      <w:proofErr w:type="spellStart"/>
      <w:r w:rsidRPr="00EA3AB0">
        <w:t>Kartáginci</w:t>
      </w:r>
      <w:proofErr w:type="spellEnd"/>
      <w:r w:rsidRPr="00EA3AB0">
        <w:t xml:space="preserve">. </w:t>
      </w:r>
      <w:r w:rsidR="005E673C" w:rsidRPr="00EA3AB0">
        <w:t>(</w:t>
      </w:r>
      <w:r w:rsidR="00606D12" w:rsidRPr="00EA3AB0">
        <w:t xml:space="preserve">Chalupa, 2005, s. </w:t>
      </w:r>
      <w:r w:rsidR="001A2342" w:rsidRPr="00EA3AB0">
        <w:t xml:space="preserve">14 </w:t>
      </w:r>
      <w:r w:rsidR="00B51947" w:rsidRPr="00EA3AB0">
        <w:t>-15)</w:t>
      </w:r>
    </w:p>
    <w:p w14:paraId="41A10A74" w14:textId="031ECCE5" w:rsidR="000177F7" w:rsidRPr="00EA3AB0" w:rsidRDefault="00353875" w:rsidP="0034128F">
      <w:pPr>
        <w:ind w:firstLine="708"/>
      </w:pPr>
      <w:r w:rsidRPr="00EA3AB0">
        <w:rPr>
          <w:szCs w:val="24"/>
        </w:rPr>
        <w:lastRenderedPageBreak/>
        <w:t xml:space="preserve">Galicie patří také k nejposvátnějším místům katolické církve. Hlavním městem Galicie je město s bohatou historií - Santiago de </w:t>
      </w:r>
      <w:proofErr w:type="spellStart"/>
      <w:r w:rsidRPr="00EA3AB0">
        <w:rPr>
          <w:szCs w:val="24"/>
        </w:rPr>
        <w:t>Compostela</w:t>
      </w:r>
      <w:proofErr w:type="spellEnd"/>
      <w:r w:rsidRPr="00EA3AB0">
        <w:rPr>
          <w:szCs w:val="24"/>
        </w:rPr>
        <w:t xml:space="preserve">, které je známé ať už pro svou katedrálu, nebo jako poutní místo. </w:t>
      </w:r>
      <w:r w:rsidR="008D48CB" w:rsidRPr="00EA3AB0">
        <w:rPr>
          <w:szCs w:val="24"/>
        </w:rPr>
        <w:t xml:space="preserve">V 9. století zde byl údajně </w:t>
      </w:r>
      <w:r w:rsidR="008D48CB" w:rsidRPr="00074353">
        <w:rPr>
          <w:szCs w:val="24"/>
        </w:rPr>
        <w:t>nalez</w:t>
      </w:r>
      <w:r w:rsidR="00B4397F" w:rsidRPr="00074353">
        <w:rPr>
          <w:szCs w:val="24"/>
        </w:rPr>
        <w:t>en</w:t>
      </w:r>
      <w:r w:rsidR="008D48CB" w:rsidRPr="00EA3AB0">
        <w:rPr>
          <w:szCs w:val="24"/>
        </w:rPr>
        <w:t xml:space="preserve"> hrob </w:t>
      </w:r>
      <w:r w:rsidR="00771425" w:rsidRPr="00EA3AB0">
        <w:rPr>
          <w:szCs w:val="24"/>
        </w:rPr>
        <w:t>sv. Jakuba</w:t>
      </w:r>
      <w:r w:rsidR="00F94AD9" w:rsidRPr="00EA3AB0">
        <w:rPr>
          <w:szCs w:val="24"/>
        </w:rPr>
        <w:t>,</w:t>
      </w:r>
      <w:r w:rsidR="000140D1" w:rsidRPr="00EA3AB0">
        <w:rPr>
          <w:szCs w:val="24"/>
        </w:rPr>
        <w:t xml:space="preserve"> a tak městem vede Svatojakubská poutní stezka.</w:t>
      </w:r>
      <w:r w:rsidR="007F54F2" w:rsidRPr="00EA3AB0">
        <w:rPr>
          <w:szCs w:val="24"/>
        </w:rPr>
        <w:t xml:space="preserve"> Po této starodávné pou</w:t>
      </w:r>
      <w:r w:rsidR="00CA7679" w:rsidRPr="00EA3AB0">
        <w:rPr>
          <w:szCs w:val="24"/>
        </w:rPr>
        <w:t xml:space="preserve">tnické cestě severním Španělskem </w:t>
      </w:r>
      <w:r w:rsidR="00DF4074" w:rsidRPr="00EA3AB0">
        <w:rPr>
          <w:szCs w:val="24"/>
        </w:rPr>
        <w:t>dodnes putují turisti z celého světa</w:t>
      </w:r>
      <w:r w:rsidR="003C0D52" w:rsidRPr="00EA3AB0">
        <w:rPr>
          <w:rStyle w:val="Internetovodkaz"/>
          <w:b/>
          <w:i/>
          <w:color w:val="auto"/>
          <w:szCs w:val="24"/>
          <w:u w:val="none"/>
        </w:rPr>
        <w:t xml:space="preserve">. </w:t>
      </w:r>
      <w:r w:rsidR="003C0D52" w:rsidRPr="00EA3AB0">
        <w:rPr>
          <w:rStyle w:val="Internetovodkaz"/>
          <w:bCs/>
          <w:iCs/>
          <w:color w:val="auto"/>
          <w:szCs w:val="24"/>
          <w:u w:val="none"/>
        </w:rPr>
        <w:t>(</w:t>
      </w:r>
      <w:proofErr w:type="spellStart"/>
      <w:r w:rsidR="003C0D52" w:rsidRPr="00EA3AB0">
        <w:rPr>
          <w:rStyle w:val="Internetovodkaz"/>
          <w:bCs/>
          <w:iCs/>
          <w:color w:val="auto"/>
          <w:szCs w:val="24"/>
          <w:u w:val="none"/>
        </w:rPr>
        <w:t>Ardagh</w:t>
      </w:r>
      <w:proofErr w:type="spellEnd"/>
      <w:r w:rsidR="003C0D52" w:rsidRPr="00EA3AB0">
        <w:rPr>
          <w:rStyle w:val="Internetovodkaz"/>
          <w:bCs/>
          <w:iCs/>
          <w:color w:val="auto"/>
          <w:szCs w:val="24"/>
          <w:u w:val="none"/>
        </w:rPr>
        <w:t>, 2007, s. 85)</w:t>
      </w:r>
    </w:p>
    <w:p w14:paraId="6FBB5BB6" w14:textId="77777777" w:rsidR="000177F7" w:rsidRPr="00EA3AB0" w:rsidRDefault="000177F7" w:rsidP="00946D13">
      <w:pPr>
        <w:rPr>
          <w:b/>
          <w:bCs/>
        </w:rPr>
      </w:pPr>
    </w:p>
    <w:p w14:paraId="46025910" w14:textId="77777777" w:rsidR="00A21EBE" w:rsidRPr="00EA3AB0" w:rsidRDefault="00A21EBE" w:rsidP="00946D13">
      <w:pPr>
        <w:rPr>
          <w:b/>
          <w:bCs/>
        </w:rPr>
      </w:pPr>
      <w:r w:rsidRPr="00EA3AB0">
        <w:rPr>
          <w:b/>
          <w:bCs/>
        </w:rPr>
        <w:t xml:space="preserve"> Původní architektura</w:t>
      </w:r>
    </w:p>
    <w:p w14:paraId="3C7DBCA6" w14:textId="50AE8326" w:rsidR="006603EF" w:rsidRDefault="00E51EB0" w:rsidP="009510B6">
      <w:pPr>
        <w:ind w:firstLine="708"/>
        <w:rPr>
          <w:rStyle w:val="Internetovodkaz"/>
          <w:bCs/>
          <w:iCs/>
          <w:color w:val="auto"/>
          <w:szCs w:val="24"/>
          <w:u w:val="none"/>
        </w:rPr>
      </w:pPr>
      <w:r>
        <w:rPr>
          <w:bCs/>
          <w:iCs/>
          <w:noProof/>
          <w:lang w:eastAsia="cs-CZ"/>
        </w:rPr>
        <w:drawing>
          <wp:anchor distT="0" distB="0" distL="114300" distR="114300" simplePos="0" relativeHeight="251758080" behindDoc="1" locked="0" layoutInCell="1" allowOverlap="1" wp14:anchorId="1F98896F" wp14:editId="51EA1801">
            <wp:simplePos x="0" y="0"/>
            <wp:positionH relativeFrom="column">
              <wp:posOffset>3140075</wp:posOffset>
            </wp:positionH>
            <wp:positionV relativeFrom="paragraph">
              <wp:posOffset>1926590</wp:posOffset>
            </wp:positionV>
            <wp:extent cx="2028825" cy="1351280"/>
            <wp:effectExtent l="0" t="0" r="9525" b="1270"/>
            <wp:wrapTight wrapText="bothSides">
              <wp:wrapPolygon edited="0">
                <wp:start x="0" y="0"/>
                <wp:lineTo x="0" y="21316"/>
                <wp:lineTo x="21499" y="21316"/>
                <wp:lineTo x="21499" y="0"/>
                <wp:lineTo x="0" y="0"/>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28825" cy="135128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iCs/>
          <w:noProof/>
          <w:lang w:eastAsia="cs-CZ"/>
        </w:rPr>
        <w:drawing>
          <wp:anchor distT="0" distB="0" distL="114300" distR="114300" simplePos="0" relativeHeight="251759104" behindDoc="1" locked="0" layoutInCell="1" allowOverlap="1" wp14:anchorId="00B840F9" wp14:editId="21C0BD51">
            <wp:simplePos x="0" y="0"/>
            <wp:positionH relativeFrom="column">
              <wp:posOffset>301625</wp:posOffset>
            </wp:positionH>
            <wp:positionV relativeFrom="paragraph">
              <wp:posOffset>1927860</wp:posOffset>
            </wp:positionV>
            <wp:extent cx="2698115" cy="1381125"/>
            <wp:effectExtent l="0" t="0" r="6985" b="9525"/>
            <wp:wrapTight wrapText="bothSides">
              <wp:wrapPolygon edited="0">
                <wp:start x="0" y="0"/>
                <wp:lineTo x="0" y="21451"/>
                <wp:lineTo x="21503" y="21451"/>
                <wp:lineTo x="21503" y="0"/>
                <wp:lineTo x="0" y="0"/>
              </wp:wrapPolygon>
            </wp:wrapTight>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98115"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009F4B46" w:rsidRPr="00EA3AB0">
        <w:t xml:space="preserve">Lze konstatovat, že většina Galicie si doposud uchovává středověký ráz. </w:t>
      </w:r>
      <w:r w:rsidR="00FE18C9" w:rsidRPr="00EA3AB0">
        <w:t>P</w:t>
      </w:r>
      <w:r w:rsidR="00D45CFD" w:rsidRPr="00EA3AB0">
        <w:t xml:space="preserve">ozůstatky </w:t>
      </w:r>
      <w:r w:rsidR="002C55EA" w:rsidRPr="00EA3AB0">
        <w:t xml:space="preserve">kultur můžeme vidět na mnohých stavbách po celé Galicii. </w:t>
      </w:r>
      <w:r w:rsidR="009F4B46" w:rsidRPr="00EA3AB0">
        <w:t xml:space="preserve">V této krajině se rozprostírají malá a strmá pole, na které nelze dojet traktorem, a tak se na jejich orbu využívají koně a voli. Obilí se skladuje ve starobylých sýpkách na pilířích, kterým se říká </w:t>
      </w:r>
      <w:proofErr w:type="spellStart"/>
      <w:r w:rsidR="009F4B46" w:rsidRPr="00EA3AB0">
        <w:rPr>
          <w:rStyle w:val="Internetovodkaz"/>
          <w:b/>
          <w:i/>
          <w:color w:val="auto"/>
          <w:szCs w:val="24"/>
          <w:u w:val="none"/>
        </w:rPr>
        <w:t>hórreos</w:t>
      </w:r>
      <w:proofErr w:type="spellEnd"/>
      <w:r w:rsidR="009F4B46" w:rsidRPr="00EA3AB0">
        <w:rPr>
          <w:rStyle w:val="Internetovodkaz"/>
          <w:b/>
          <w:i/>
          <w:color w:val="auto"/>
          <w:szCs w:val="24"/>
          <w:u w:val="none"/>
        </w:rPr>
        <w:t>.</w:t>
      </w:r>
      <w:r w:rsidR="00602D03" w:rsidRPr="00EA3AB0">
        <w:rPr>
          <w:rStyle w:val="Internetovodkaz"/>
          <w:bCs/>
          <w:iCs/>
          <w:color w:val="auto"/>
          <w:szCs w:val="24"/>
          <w:u w:val="none"/>
        </w:rPr>
        <w:t xml:space="preserve"> </w:t>
      </w:r>
      <w:r w:rsidR="00A8570B" w:rsidRPr="00EA3AB0">
        <w:rPr>
          <w:rStyle w:val="Internetovodkaz"/>
          <w:bCs/>
          <w:iCs/>
          <w:color w:val="auto"/>
          <w:szCs w:val="24"/>
          <w:u w:val="none"/>
        </w:rPr>
        <w:t xml:space="preserve">Tyto stavby často slouží k uskladnění </w:t>
      </w:r>
      <w:r w:rsidR="00E86539" w:rsidRPr="00EA3AB0">
        <w:rPr>
          <w:rStyle w:val="Internetovodkaz"/>
          <w:bCs/>
          <w:iCs/>
          <w:color w:val="auto"/>
          <w:szCs w:val="24"/>
          <w:u w:val="none"/>
        </w:rPr>
        <w:t>kukuřice, zeleniny a dokonce i brambor.</w:t>
      </w:r>
      <w:r w:rsidR="009F4B46" w:rsidRPr="00EA3AB0">
        <w:rPr>
          <w:rStyle w:val="Internetovodkaz"/>
          <w:b/>
          <w:i/>
          <w:color w:val="auto"/>
          <w:szCs w:val="24"/>
          <w:u w:val="none"/>
        </w:rPr>
        <w:t xml:space="preserve">  </w:t>
      </w:r>
      <w:r w:rsidR="009F4B46" w:rsidRPr="00EA3AB0">
        <w:rPr>
          <w:rStyle w:val="Internetovodkaz"/>
          <w:bCs/>
          <w:iCs/>
          <w:color w:val="auto"/>
          <w:szCs w:val="24"/>
          <w:u w:val="none"/>
        </w:rPr>
        <w:t>Vesnice, které se nacházejí v této krajině</w:t>
      </w:r>
      <w:r w:rsidR="00F94AD9" w:rsidRPr="00EA3AB0">
        <w:rPr>
          <w:rStyle w:val="Internetovodkaz"/>
          <w:bCs/>
          <w:iCs/>
          <w:color w:val="auto"/>
          <w:szCs w:val="24"/>
          <w:u w:val="none"/>
        </w:rPr>
        <w:t>,</w:t>
      </w:r>
      <w:r w:rsidR="009F4B46" w:rsidRPr="00EA3AB0">
        <w:rPr>
          <w:rStyle w:val="Internetovodkaz"/>
          <w:bCs/>
          <w:iCs/>
          <w:color w:val="auto"/>
          <w:szCs w:val="24"/>
          <w:u w:val="none"/>
        </w:rPr>
        <w:t xml:space="preserve"> jsou postaveny ze žuly, případně jsou zde tradiční kamenná panská sídla – </w:t>
      </w:r>
      <w:proofErr w:type="spellStart"/>
      <w:r w:rsidR="009F4B46" w:rsidRPr="00EA3AB0">
        <w:rPr>
          <w:rStyle w:val="Internetovodkaz"/>
          <w:b/>
          <w:i/>
          <w:color w:val="auto"/>
          <w:szCs w:val="24"/>
          <w:u w:val="none"/>
        </w:rPr>
        <w:t>pazos</w:t>
      </w:r>
      <w:proofErr w:type="spellEnd"/>
      <w:r w:rsidR="009F4B46" w:rsidRPr="00EA3AB0">
        <w:rPr>
          <w:rStyle w:val="Internetovodkaz"/>
          <w:b/>
          <w:i/>
          <w:color w:val="auto"/>
          <w:szCs w:val="24"/>
          <w:u w:val="none"/>
        </w:rPr>
        <w:t>.</w:t>
      </w:r>
      <w:r w:rsidR="00E53B97" w:rsidRPr="00EA3AB0">
        <w:rPr>
          <w:rStyle w:val="Internetovodkaz"/>
          <w:b/>
          <w:i/>
          <w:color w:val="auto"/>
          <w:szCs w:val="24"/>
          <w:u w:val="none"/>
        </w:rPr>
        <w:t xml:space="preserve"> </w:t>
      </w:r>
      <w:r w:rsidR="00E53B97" w:rsidRPr="00EA3AB0">
        <w:rPr>
          <w:rStyle w:val="Internetovodkaz"/>
          <w:bCs/>
          <w:iCs/>
          <w:color w:val="auto"/>
          <w:szCs w:val="24"/>
          <w:u w:val="none"/>
        </w:rPr>
        <w:t>(</w:t>
      </w:r>
      <w:proofErr w:type="spellStart"/>
      <w:r w:rsidR="00C63985" w:rsidRPr="00EA3AB0">
        <w:rPr>
          <w:rStyle w:val="Internetovodkaz"/>
          <w:bCs/>
          <w:iCs/>
          <w:color w:val="auto"/>
          <w:szCs w:val="24"/>
          <w:u w:val="none"/>
        </w:rPr>
        <w:t>Ardagh</w:t>
      </w:r>
      <w:proofErr w:type="spellEnd"/>
      <w:r w:rsidR="00C63985" w:rsidRPr="00EA3AB0">
        <w:rPr>
          <w:rStyle w:val="Internetovodkaz"/>
          <w:bCs/>
          <w:iCs/>
          <w:color w:val="auto"/>
          <w:szCs w:val="24"/>
          <w:u w:val="none"/>
        </w:rPr>
        <w:t xml:space="preserve">, 2007, s. </w:t>
      </w:r>
      <w:r w:rsidR="00C963F6" w:rsidRPr="00EA3AB0">
        <w:rPr>
          <w:rStyle w:val="Internetovodkaz"/>
          <w:bCs/>
          <w:iCs/>
          <w:color w:val="auto"/>
          <w:szCs w:val="24"/>
          <w:u w:val="none"/>
        </w:rPr>
        <w:t>85)</w:t>
      </w:r>
    </w:p>
    <w:p w14:paraId="55097E3E" w14:textId="45E72CCD" w:rsidR="00074353" w:rsidRPr="00EA3AB0" w:rsidRDefault="00074353" w:rsidP="009510B6">
      <w:pPr>
        <w:ind w:firstLine="708"/>
        <w:rPr>
          <w:bCs/>
          <w:iCs/>
        </w:rPr>
      </w:pPr>
      <w:r>
        <w:rPr>
          <w:bCs/>
          <w:iCs/>
        </w:rPr>
        <w:t xml:space="preserve"> </w:t>
      </w:r>
      <w:r>
        <w:rPr>
          <w:noProof/>
          <w:lang w:eastAsia="cs-CZ"/>
        </w:rPr>
        <mc:AlternateContent>
          <mc:Choice Requires="wps">
            <w:drawing>
              <wp:inline distT="0" distB="0" distL="0" distR="0" wp14:anchorId="3226A673" wp14:editId="0DA9F175">
                <wp:extent cx="304800" cy="304800"/>
                <wp:effectExtent l="0" t="0" r="0" b="0"/>
                <wp:docPr id="15" name="Obdélník 15" descr="https://email.seznam.cz/imageresize/?width=1366&amp;height=625&amp;mid=9551&amp;aid=3&amp;uid=72136630&amp;default=%2Fstatic%2Fwm%2Fimg%2Fdefault-image.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Obdélník 15" o:spid="_x0000_s1026" alt="https://email.seznam.cz/imageresize/?width=1366&amp;height=625&amp;mid=9551&amp;aid=3&amp;uid=72136630&amp;default=%2Fstatic%2Fwm%2Fimg%2Fdefault-image.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" filled="f" stroked="f">
                <o:lock v:ext="edit" aspectratio="t"/>
                <w10:anchorlock/>
              </v:rect>
            </w:pict>
          </mc:Fallback>
        </mc:AlternateContent>
      </w:r>
    </w:p>
    <w:p w14:paraId="1AC3DA1C" w14:textId="77777777" w:rsidR="003B77D0" w:rsidRDefault="003B77D0" w:rsidP="003B77D0">
      <w:pPr>
        <w:rPr>
          <w:bCs/>
          <w:iCs/>
        </w:rPr>
      </w:pPr>
    </w:p>
    <w:p w14:paraId="1CA7B7FB" w14:textId="77777777" w:rsidR="00E51EB0" w:rsidRDefault="00E51EB0" w:rsidP="003B77D0">
      <w:pPr>
        <w:rPr>
          <w:bCs/>
          <w:iCs/>
        </w:rPr>
      </w:pPr>
    </w:p>
    <w:p w14:paraId="6949D4F3" w14:textId="77777777" w:rsidR="00E51EB0" w:rsidRDefault="00E51EB0" w:rsidP="003B77D0">
      <w:pPr>
        <w:rPr>
          <w:bCs/>
          <w:iCs/>
        </w:rPr>
      </w:pPr>
    </w:p>
    <w:p w14:paraId="1B7AFBC5" w14:textId="39E0C129" w:rsidR="00E51EB0" w:rsidRPr="00EA3AB0" w:rsidRDefault="00E51EB0" w:rsidP="00E51EB0">
      <w:pPr>
        <w:ind w:firstLine="708"/>
        <w:rPr>
          <w:sz w:val="20"/>
        </w:rPr>
      </w:pPr>
      <w:r>
        <w:rPr>
          <w:sz w:val="20"/>
        </w:rPr>
        <w:t xml:space="preserve">         </w:t>
      </w:r>
      <w:r w:rsidR="00402603">
        <w:rPr>
          <w:sz w:val="20"/>
        </w:rPr>
        <w:t xml:space="preserve">             </w:t>
      </w:r>
      <w:r>
        <w:rPr>
          <w:sz w:val="20"/>
        </w:rPr>
        <w:t xml:space="preserve">  </w:t>
      </w:r>
      <w:r w:rsidRPr="00EA3AB0">
        <w:rPr>
          <w:sz w:val="20"/>
        </w:rPr>
        <w:t>Obr. č. 5</w:t>
      </w:r>
      <w:r w:rsidR="00402603">
        <w:rPr>
          <w:sz w:val="20"/>
        </w:rPr>
        <w:t xml:space="preserve"> Pozůstatky staveb po kulturách žijících na území Galicie</w:t>
      </w:r>
    </w:p>
    <w:p w14:paraId="507B5407" w14:textId="58C93921" w:rsidR="00E51EB0" w:rsidRPr="00E51EB0" w:rsidRDefault="00402603" w:rsidP="00E51EB0">
      <w:pPr>
        <w:ind w:left="2832"/>
        <w:rPr>
          <w:sz w:val="20"/>
        </w:rPr>
      </w:pPr>
      <w:r>
        <w:rPr>
          <w:sz w:val="20"/>
        </w:rPr>
        <w:t xml:space="preserve">        </w:t>
      </w:r>
      <w:r w:rsidR="00E51EB0">
        <w:rPr>
          <w:sz w:val="20"/>
        </w:rPr>
        <w:t xml:space="preserve"> Foto: Magdaléna Čížová</w:t>
      </w:r>
    </w:p>
    <w:p w14:paraId="6CFC170B" w14:textId="77777777" w:rsidR="00E51EB0" w:rsidRPr="00EA3AB0" w:rsidRDefault="00E51EB0" w:rsidP="003B77D0">
      <w:pPr>
        <w:rPr>
          <w:bCs/>
          <w:iCs/>
        </w:rPr>
      </w:pPr>
    </w:p>
    <w:p w14:paraId="2D44A118" w14:textId="4F20294C" w:rsidR="004D3162" w:rsidRPr="00EA3AB0" w:rsidRDefault="00A21EBE" w:rsidP="00E407DD">
      <w:pPr>
        <w:pStyle w:val="Nadpis3"/>
        <w:numPr>
          <w:ilvl w:val="0"/>
          <w:numId w:val="0"/>
        </w:numPr>
      </w:pPr>
      <w:bookmarkStart w:id="48" w:name="_Toc37188614"/>
      <w:r w:rsidRPr="00EA3AB0">
        <w:t>4.</w:t>
      </w:r>
      <w:r w:rsidR="004D3162" w:rsidRPr="00EA3AB0">
        <w:t>2</w:t>
      </w:r>
      <w:r w:rsidR="00216A92" w:rsidRPr="00EA3AB0">
        <w:t xml:space="preserve"> Některá z významných oblastí Galicie</w:t>
      </w:r>
      <w:bookmarkEnd w:id="48"/>
      <w:r w:rsidR="00FF4788" w:rsidRPr="00EA3AB0">
        <w:rPr>
          <w:szCs w:val="24"/>
        </w:rPr>
        <w:tab/>
      </w:r>
    </w:p>
    <w:p w14:paraId="3CE4E957" w14:textId="7C330E69" w:rsidR="00D128B9" w:rsidRPr="00EA3AB0" w:rsidRDefault="00FF4788" w:rsidP="004D3162">
      <w:pPr>
        <w:ind w:firstLine="708"/>
        <w:rPr>
          <w:szCs w:val="24"/>
        </w:rPr>
      </w:pPr>
      <w:r w:rsidRPr="00EA3AB0">
        <w:rPr>
          <w:szCs w:val="24"/>
        </w:rPr>
        <w:t xml:space="preserve">Mezi významná místa Galicie patří například lázeňské město </w:t>
      </w:r>
      <w:proofErr w:type="spellStart"/>
      <w:r w:rsidRPr="00EA3AB0">
        <w:rPr>
          <w:i/>
          <w:szCs w:val="24"/>
          <w:u w:val="single"/>
        </w:rPr>
        <w:t>Ourense</w:t>
      </w:r>
      <w:proofErr w:type="spellEnd"/>
      <w:r w:rsidRPr="00EA3AB0">
        <w:rPr>
          <w:szCs w:val="24"/>
        </w:rPr>
        <w:t xml:space="preserve">. Město leží na severozápadě Španělska a je třetím největším městem Galicie. </w:t>
      </w:r>
      <w:r w:rsidR="005C515A" w:rsidRPr="00EA3AB0">
        <w:rPr>
          <w:szCs w:val="24"/>
        </w:rPr>
        <w:t>Nad</w:t>
      </w:r>
      <w:r w:rsidRPr="00EA3AB0">
        <w:rPr>
          <w:szCs w:val="24"/>
        </w:rPr>
        <w:t xml:space="preserve"> řekou </w:t>
      </w:r>
      <w:proofErr w:type="spellStart"/>
      <w:r w:rsidRPr="00EA3AB0">
        <w:rPr>
          <w:szCs w:val="24"/>
        </w:rPr>
        <w:t>Miňo</w:t>
      </w:r>
      <w:proofErr w:type="spellEnd"/>
      <w:r w:rsidRPr="00EA3AB0">
        <w:rPr>
          <w:szCs w:val="24"/>
        </w:rPr>
        <w:t>, která protéká městem</w:t>
      </w:r>
      <w:r w:rsidR="00C16E45" w:rsidRPr="00EA3AB0">
        <w:rPr>
          <w:szCs w:val="24"/>
        </w:rPr>
        <w:t>,</w:t>
      </w:r>
      <w:r w:rsidRPr="00EA3AB0">
        <w:rPr>
          <w:szCs w:val="24"/>
        </w:rPr>
        <w:t xml:space="preserve"> se tyčí římský most</w:t>
      </w:r>
      <w:r w:rsidR="00C16E45" w:rsidRPr="00EA3AB0">
        <w:rPr>
          <w:szCs w:val="24"/>
        </w:rPr>
        <w:t xml:space="preserve"> (</w:t>
      </w:r>
      <w:r w:rsidRPr="00EA3AB0">
        <w:rPr>
          <w:szCs w:val="24"/>
        </w:rPr>
        <w:t>ten ovšem není jediným architektonickým skvostem měst</w:t>
      </w:r>
      <w:r w:rsidR="00C16E45" w:rsidRPr="00EA3AB0">
        <w:rPr>
          <w:szCs w:val="24"/>
        </w:rPr>
        <w:t>a)</w:t>
      </w:r>
      <w:r w:rsidRPr="00EA3AB0">
        <w:rPr>
          <w:szCs w:val="24"/>
        </w:rPr>
        <w:t>.</w:t>
      </w:r>
      <w:r w:rsidR="005571B6" w:rsidRPr="00EA3AB0">
        <w:rPr>
          <w:szCs w:val="24"/>
        </w:rPr>
        <w:t xml:space="preserve"> </w:t>
      </w:r>
      <w:r w:rsidR="00B333DC" w:rsidRPr="00EA3AB0">
        <w:rPr>
          <w:szCs w:val="24"/>
        </w:rPr>
        <w:t>Venkovní lázně navštěvují nejen obyvatelé města, ale i lidé z celého okolí.</w:t>
      </w:r>
      <w:r w:rsidR="00EE1FAB" w:rsidRPr="00EA3AB0">
        <w:rPr>
          <w:szCs w:val="24"/>
        </w:rPr>
        <w:t xml:space="preserve"> </w:t>
      </w:r>
    </w:p>
    <w:p w14:paraId="170462F1" w14:textId="282DB610" w:rsidR="005571B6" w:rsidRPr="00EA3AB0" w:rsidRDefault="006126A9" w:rsidP="003B77D0">
      <w:pPr>
        <w:ind w:firstLine="708"/>
        <w:jc w:val="center"/>
        <w:rPr>
          <w:szCs w:val="24"/>
        </w:rPr>
      </w:pPr>
      <w:r w:rsidRPr="00EA3AB0">
        <w:rPr>
          <w:noProof/>
          <w:szCs w:val="24"/>
          <w:lang w:eastAsia="cs-CZ"/>
        </w:rPr>
        <w:lastRenderedPageBreak/>
        <w:drawing>
          <wp:inline distT="0" distB="0" distL="0" distR="0" wp14:anchorId="46DB0F96" wp14:editId="445FDD24">
            <wp:extent cx="3143728" cy="1727200"/>
            <wp:effectExtent l="0" t="0" r="0" b="635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67356" cy="1740181"/>
                    </a:xfrm>
                    <a:prstGeom prst="rect">
                      <a:avLst/>
                    </a:prstGeom>
                    <a:noFill/>
                    <a:ln>
                      <a:noFill/>
                    </a:ln>
                  </pic:spPr>
                </pic:pic>
              </a:graphicData>
            </a:graphic>
          </wp:inline>
        </w:drawing>
      </w:r>
    </w:p>
    <w:p w14:paraId="61C9FC0A" w14:textId="0D63022A" w:rsidR="00D259F3" w:rsidRPr="00EA3AB0" w:rsidRDefault="00D259F3" w:rsidP="004D3162">
      <w:pPr>
        <w:ind w:firstLine="708"/>
        <w:rPr>
          <w:sz w:val="20"/>
        </w:rPr>
      </w:pPr>
      <w:r w:rsidRPr="00EA3AB0">
        <w:rPr>
          <w:szCs w:val="24"/>
        </w:rPr>
        <w:tab/>
      </w:r>
      <w:r w:rsidRPr="00EA3AB0">
        <w:rPr>
          <w:szCs w:val="24"/>
        </w:rPr>
        <w:tab/>
      </w:r>
      <w:r w:rsidRPr="00EA3AB0">
        <w:rPr>
          <w:szCs w:val="24"/>
        </w:rPr>
        <w:tab/>
      </w:r>
      <w:r w:rsidRPr="00EA3AB0">
        <w:rPr>
          <w:szCs w:val="24"/>
        </w:rPr>
        <w:tab/>
      </w:r>
      <w:r w:rsidRPr="00EA3AB0">
        <w:rPr>
          <w:sz w:val="20"/>
        </w:rPr>
        <w:t>Obr.</w:t>
      </w:r>
      <w:r w:rsidR="000A7463">
        <w:rPr>
          <w:sz w:val="20"/>
        </w:rPr>
        <w:t xml:space="preserve"> č. 6 </w:t>
      </w:r>
      <w:r w:rsidR="00C00F77" w:rsidRPr="00EA3AB0">
        <w:rPr>
          <w:sz w:val="20"/>
        </w:rPr>
        <w:t xml:space="preserve"> </w:t>
      </w:r>
      <w:proofErr w:type="spellStart"/>
      <w:r w:rsidRPr="00EA3AB0">
        <w:rPr>
          <w:sz w:val="20"/>
        </w:rPr>
        <w:t>Ourense</w:t>
      </w:r>
      <w:proofErr w:type="spellEnd"/>
      <w:r w:rsidR="003E0610" w:rsidRPr="00EA3AB0">
        <w:rPr>
          <w:sz w:val="20"/>
        </w:rPr>
        <w:t xml:space="preserve"> </w:t>
      </w:r>
      <w:r w:rsidR="005D4B91" w:rsidRPr="00EA3AB0">
        <w:rPr>
          <w:sz w:val="20"/>
        </w:rPr>
        <w:t>– okolí lázní</w:t>
      </w:r>
    </w:p>
    <w:p w14:paraId="06DF53D8" w14:textId="48FB15EF" w:rsidR="00D259F3" w:rsidRPr="00EA3AB0" w:rsidRDefault="00D259F3" w:rsidP="00D259F3">
      <w:pPr>
        <w:ind w:left="2832"/>
        <w:rPr>
          <w:sz w:val="20"/>
        </w:rPr>
      </w:pPr>
      <w:r w:rsidRPr="00EA3AB0">
        <w:rPr>
          <w:sz w:val="20"/>
        </w:rPr>
        <w:t xml:space="preserve">    </w:t>
      </w:r>
      <w:r w:rsidR="006126A9" w:rsidRPr="00EA3AB0">
        <w:rPr>
          <w:sz w:val="20"/>
        </w:rPr>
        <w:tab/>
      </w:r>
      <w:r w:rsidRPr="00EA3AB0">
        <w:rPr>
          <w:sz w:val="20"/>
        </w:rPr>
        <w:t xml:space="preserve">  Foto: Magdaléna Čížová</w:t>
      </w:r>
    </w:p>
    <w:p w14:paraId="34D87D5B" w14:textId="77777777" w:rsidR="00D128B9" w:rsidRPr="00EA3AB0" w:rsidRDefault="00FF4788" w:rsidP="005B1025">
      <w:pPr>
        <w:ind w:firstLine="708"/>
        <w:rPr>
          <w:szCs w:val="24"/>
        </w:rPr>
      </w:pPr>
      <w:r w:rsidRPr="00EA3AB0">
        <w:rPr>
          <w:szCs w:val="24"/>
        </w:rPr>
        <w:t xml:space="preserve">Město je známé pro svou románskou katedrálu z 12. století a dále pro svou gotickou architekturu, kterou můžeme pozorovat na kostelech.  Město je také známé svými termálními prameny, které lákají řadu turistů a hojně je navštěvují i obyvatelé města a okolí. </w:t>
      </w:r>
      <w:proofErr w:type="spellStart"/>
      <w:r w:rsidRPr="00EA3AB0">
        <w:rPr>
          <w:szCs w:val="24"/>
        </w:rPr>
        <w:t>Ourense</w:t>
      </w:r>
      <w:proofErr w:type="spellEnd"/>
      <w:r w:rsidRPr="00EA3AB0">
        <w:rPr>
          <w:szCs w:val="24"/>
        </w:rPr>
        <w:t xml:space="preserve"> patří k největším železničním uzlům celé Galicie.</w:t>
      </w:r>
    </w:p>
    <w:p w14:paraId="30260B36" w14:textId="13AE8CF9" w:rsidR="00EF4F83" w:rsidRPr="00EA3AB0" w:rsidRDefault="00FF4788" w:rsidP="005B1025">
      <w:pPr>
        <w:ind w:firstLine="708"/>
      </w:pPr>
      <w:r w:rsidRPr="00EA3AB0">
        <w:t xml:space="preserve">Nejen Galicie, ale i celé Španělsko je známé městem </w:t>
      </w:r>
      <w:r w:rsidRPr="00EA3AB0">
        <w:rPr>
          <w:bCs/>
          <w:i/>
        </w:rPr>
        <w:t xml:space="preserve">Santiago de </w:t>
      </w:r>
      <w:proofErr w:type="spellStart"/>
      <w:r w:rsidRPr="00EA3AB0">
        <w:rPr>
          <w:bCs/>
          <w:i/>
        </w:rPr>
        <w:t>Compostela</w:t>
      </w:r>
      <w:proofErr w:type="spellEnd"/>
      <w:r w:rsidRPr="00EA3AB0">
        <w:t xml:space="preserve">. Toto univerzitní město je hlavním městem Galicie a je proslulé Svatojakubskou poutní cestou (španělsky </w:t>
      </w:r>
      <w:proofErr w:type="spellStart"/>
      <w:r w:rsidRPr="00EA3AB0">
        <w:rPr>
          <w:i/>
          <w:iCs/>
        </w:rPr>
        <w:t>Camino</w:t>
      </w:r>
      <w:proofErr w:type="spellEnd"/>
      <w:r w:rsidRPr="00EA3AB0">
        <w:rPr>
          <w:i/>
          <w:iCs/>
        </w:rPr>
        <w:t xml:space="preserve"> de Santiago</w:t>
      </w:r>
      <w:r w:rsidRPr="00EA3AB0">
        <w:t>), která láká ročně</w:t>
      </w:r>
      <w:r w:rsidR="00F94C26" w:rsidRPr="00EA3AB0">
        <w:t xml:space="preserve"> </w:t>
      </w:r>
      <w:r w:rsidRPr="00EA3AB0">
        <w:t>t</w:t>
      </w:r>
      <w:r w:rsidR="00F94AD9" w:rsidRPr="00EA3AB0">
        <w:t>isíce</w:t>
      </w:r>
      <w:r w:rsidRPr="00EA3AB0">
        <w:t xml:space="preserve"> turistů z celého světa.</w:t>
      </w:r>
      <w:r w:rsidR="00876B1F" w:rsidRPr="00EA3AB0">
        <w:t xml:space="preserve"> Ať už z náboženského přesvědčení</w:t>
      </w:r>
      <w:r w:rsidR="00F94AD9" w:rsidRPr="00EA3AB0">
        <w:t xml:space="preserve">, </w:t>
      </w:r>
      <w:r w:rsidR="00772E19" w:rsidRPr="00EA3AB0">
        <w:t xml:space="preserve">nebo touhy nalézt sám sebe </w:t>
      </w:r>
      <w:r w:rsidR="005E4C7E" w:rsidRPr="00EA3AB0">
        <w:t xml:space="preserve">se poutníci vydávají </w:t>
      </w:r>
      <w:r w:rsidR="00940AFD" w:rsidRPr="00EA3AB0">
        <w:t>pěšky i na kole do Santiaga</w:t>
      </w:r>
      <w:r w:rsidR="005B7E80" w:rsidRPr="00EA3AB0">
        <w:t xml:space="preserve">. </w:t>
      </w:r>
      <w:r w:rsidR="00CC7876" w:rsidRPr="00EA3AB0">
        <w:t>Nocle</w:t>
      </w:r>
      <w:r w:rsidR="00B65B10" w:rsidRPr="00EA3AB0">
        <w:t>h poutníci mohou nalézt v</w:t>
      </w:r>
      <w:r w:rsidR="00EF4F83" w:rsidRPr="00EA3AB0">
        <w:t xml:space="preserve"> ubytovnách. </w:t>
      </w:r>
      <w:r w:rsidRPr="00EA3AB0">
        <w:t xml:space="preserve"> </w:t>
      </w:r>
      <w:r w:rsidR="00474C3D" w:rsidRPr="00EA3AB0">
        <w:t>(Richter, 2003</w:t>
      </w:r>
      <w:r w:rsidR="00505DA8" w:rsidRPr="00EA3AB0">
        <w:t>, s.</w:t>
      </w:r>
      <w:r w:rsidR="006858F8" w:rsidRPr="00EA3AB0">
        <w:t>101</w:t>
      </w:r>
      <w:r w:rsidR="00474C3D" w:rsidRPr="00EA3AB0">
        <w:t>)</w:t>
      </w:r>
    </w:p>
    <w:p w14:paraId="41146323" w14:textId="732A6583" w:rsidR="00716A8C" w:rsidRPr="00EA3AB0" w:rsidRDefault="00834C7B" w:rsidP="00716A8C">
      <w:pPr>
        <w:ind w:firstLine="708"/>
      </w:pPr>
      <w:r w:rsidRPr="00EA3AB0">
        <w:t xml:space="preserve">K této cestě a k místo </w:t>
      </w:r>
      <w:proofErr w:type="spellStart"/>
      <w:r w:rsidRPr="00EA3AB0">
        <w:t>Santigo</w:t>
      </w:r>
      <w:proofErr w:type="spellEnd"/>
      <w:r w:rsidRPr="00EA3AB0">
        <w:t xml:space="preserve"> de </w:t>
      </w:r>
      <w:proofErr w:type="spellStart"/>
      <w:r w:rsidRPr="00EA3AB0">
        <w:t>Compostela</w:t>
      </w:r>
      <w:proofErr w:type="spellEnd"/>
      <w:r w:rsidRPr="00EA3AB0">
        <w:t xml:space="preserve"> se </w:t>
      </w:r>
      <w:r w:rsidR="00FC6857" w:rsidRPr="00EA3AB0">
        <w:t>váže mnoho legend</w:t>
      </w:r>
      <w:r w:rsidR="002D7E07" w:rsidRPr="00EA3AB0">
        <w:t>, které bezesporu p</w:t>
      </w:r>
      <w:r w:rsidR="009804BC" w:rsidRPr="00EA3AB0">
        <w:t>řivádějí</w:t>
      </w:r>
      <w:r w:rsidR="009146B1" w:rsidRPr="00EA3AB0">
        <w:t xml:space="preserve"> </w:t>
      </w:r>
      <w:r w:rsidR="009804BC" w:rsidRPr="00EA3AB0">
        <w:t>mnoh</w:t>
      </w:r>
      <w:r w:rsidR="009146B1" w:rsidRPr="00EA3AB0">
        <w:t xml:space="preserve">é </w:t>
      </w:r>
      <w:r w:rsidR="009804BC" w:rsidRPr="00EA3AB0">
        <w:t>poutníky</w:t>
      </w:r>
      <w:r w:rsidR="009146B1" w:rsidRPr="00EA3AB0">
        <w:t xml:space="preserve"> do těchto míst</w:t>
      </w:r>
      <w:r w:rsidR="00FC6857" w:rsidRPr="00EA3AB0">
        <w:t xml:space="preserve">. </w:t>
      </w:r>
      <w:r w:rsidR="006A6BDB" w:rsidRPr="00EA3AB0">
        <w:t>Poutní cesta</w:t>
      </w:r>
      <w:r w:rsidR="00963700" w:rsidRPr="00EA3AB0">
        <w:t xml:space="preserve"> je spojován</w:t>
      </w:r>
      <w:r w:rsidR="00995E4D" w:rsidRPr="00EA3AB0">
        <w:t>a</w:t>
      </w:r>
      <w:r w:rsidR="00963700" w:rsidRPr="00EA3AB0">
        <w:t xml:space="preserve"> s</w:t>
      </w:r>
      <w:r w:rsidR="003D34F1" w:rsidRPr="00EA3AB0">
        <w:t> </w:t>
      </w:r>
      <w:r w:rsidR="00963700" w:rsidRPr="00EA3AB0">
        <w:t>legendou</w:t>
      </w:r>
      <w:r w:rsidR="003D34F1" w:rsidRPr="00EA3AB0">
        <w:t xml:space="preserve">, podle které Ježíšův žák </w:t>
      </w:r>
      <w:r w:rsidR="00483B7B" w:rsidRPr="00EA3AB0">
        <w:t>Jakub po Kristově ukřižování</w:t>
      </w:r>
      <w:r w:rsidR="00602020" w:rsidRPr="00EA3AB0">
        <w:t xml:space="preserve"> putoval do severního Španělska a hlásal zde evangelium.</w:t>
      </w:r>
      <w:r w:rsidR="00F43DFF" w:rsidRPr="00EA3AB0">
        <w:t xml:space="preserve"> </w:t>
      </w:r>
      <w:r w:rsidR="00181ACE" w:rsidRPr="00EA3AB0">
        <w:t>Tato legenda měla v kraji své pevné místo</w:t>
      </w:r>
      <w:r w:rsidR="00476547" w:rsidRPr="00EA3AB0">
        <w:t>,</w:t>
      </w:r>
      <w:r w:rsidR="00AC2BDE" w:rsidRPr="00EA3AB0">
        <w:t xml:space="preserve"> a nejen tato legenda</w:t>
      </w:r>
      <w:r w:rsidR="00FF1975" w:rsidRPr="00EA3AB0">
        <w:t>, ale i mnohé další legendy</w:t>
      </w:r>
      <w:r w:rsidR="00AC2BDE" w:rsidRPr="00EA3AB0">
        <w:t xml:space="preserve">. </w:t>
      </w:r>
      <w:r w:rsidR="00476547" w:rsidRPr="00EA3AB0">
        <w:t xml:space="preserve">Údajně roku </w:t>
      </w:r>
      <w:r w:rsidR="00296D5C" w:rsidRPr="00EA3AB0">
        <w:t>814</w:t>
      </w:r>
      <w:r w:rsidR="007162D3" w:rsidRPr="00EA3AB0">
        <w:t xml:space="preserve"> </w:t>
      </w:r>
      <w:r w:rsidR="00625AEA" w:rsidRPr="00EA3AB0">
        <w:t xml:space="preserve">přivedla </w:t>
      </w:r>
      <w:r w:rsidR="007162D3" w:rsidRPr="00EA3AB0">
        <w:t>mnich</w:t>
      </w:r>
      <w:r w:rsidR="00625AEA" w:rsidRPr="00EA3AB0">
        <w:t xml:space="preserve">a </w:t>
      </w:r>
      <w:proofErr w:type="spellStart"/>
      <w:r w:rsidR="007162D3" w:rsidRPr="00EA3AB0">
        <w:t>Pal</w:t>
      </w:r>
      <w:r w:rsidR="00127755" w:rsidRPr="00EA3AB0">
        <w:t>a</w:t>
      </w:r>
      <w:r w:rsidR="007162D3" w:rsidRPr="00EA3AB0">
        <w:t>yo</w:t>
      </w:r>
      <w:proofErr w:type="spellEnd"/>
      <w:r w:rsidR="007162D3" w:rsidRPr="00EA3AB0">
        <w:t xml:space="preserve"> </w:t>
      </w:r>
      <w:r w:rsidR="0044340A" w:rsidRPr="00EA3AB0">
        <w:t xml:space="preserve">hvězda do míst, kde byl nalezen </w:t>
      </w:r>
      <w:r w:rsidR="008D0D59" w:rsidRPr="00EA3AB0">
        <w:t xml:space="preserve">mramorový sarkofág </w:t>
      </w:r>
      <w:r w:rsidR="008C3D97" w:rsidRPr="00EA3AB0">
        <w:t>s ostatky sv. Jakuba.</w:t>
      </w:r>
      <w:r w:rsidR="001E5E60" w:rsidRPr="00EA3AB0">
        <w:t xml:space="preserve"> Proto bylo </w:t>
      </w:r>
      <w:r w:rsidR="00756F2E" w:rsidRPr="00EA3AB0">
        <w:t xml:space="preserve">toto místo </w:t>
      </w:r>
      <w:proofErr w:type="gramStart"/>
      <w:r w:rsidR="00756F2E" w:rsidRPr="00EA3AB0">
        <w:t>nazváno</w:t>
      </w:r>
      <w:r w:rsidR="008967F7" w:rsidRPr="00EA3AB0">
        <w:t xml:space="preserve"> </w:t>
      </w:r>
      <w:r w:rsidR="00555D73" w:rsidRPr="00EA3AB0">
        <w:t>,,</w:t>
      </w:r>
      <w:proofErr w:type="spellStart"/>
      <w:r w:rsidR="00756F2E" w:rsidRPr="00EA3AB0">
        <w:t>Compostela</w:t>
      </w:r>
      <w:proofErr w:type="spellEnd"/>
      <w:proofErr w:type="gramEnd"/>
      <w:r w:rsidR="00B4397F" w:rsidRPr="00EA3AB0">
        <w:t>“ (</w:t>
      </w:r>
      <w:proofErr w:type="spellStart"/>
      <w:r w:rsidR="00D258E3" w:rsidRPr="00EA3AB0">
        <w:t>Campus</w:t>
      </w:r>
      <w:proofErr w:type="spellEnd"/>
      <w:r w:rsidR="00D258E3" w:rsidRPr="00EA3AB0">
        <w:t xml:space="preserve"> de la Stella</w:t>
      </w:r>
      <w:r w:rsidR="003B3A03" w:rsidRPr="00EA3AB0">
        <w:t xml:space="preserve">) </w:t>
      </w:r>
      <w:r w:rsidR="009B0A0C" w:rsidRPr="00EA3AB0">
        <w:t xml:space="preserve">- </w:t>
      </w:r>
      <w:r w:rsidR="00882496" w:rsidRPr="00EA3AB0">
        <w:t>,,Hvězdné pole“.</w:t>
      </w:r>
      <w:r w:rsidR="00070373" w:rsidRPr="00EA3AB0">
        <w:t xml:space="preserve"> Jiná legenda praví, že </w:t>
      </w:r>
      <w:r w:rsidR="00666CC3" w:rsidRPr="00EA3AB0">
        <w:t>M</w:t>
      </w:r>
      <w:r w:rsidR="00070373" w:rsidRPr="00EA3AB0">
        <w:t xml:space="preserve">léčná dráha je </w:t>
      </w:r>
      <w:r w:rsidR="00666CC3" w:rsidRPr="00EA3AB0">
        <w:t xml:space="preserve">nebeskou </w:t>
      </w:r>
      <w:r w:rsidR="00127322" w:rsidRPr="00EA3AB0">
        <w:t>C</w:t>
      </w:r>
      <w:r w:rsidR="00666CC3" w:rsidRPr="00EA3AB0">
        <w:t xml:space="preserve">estou sv. </w:t>
      </w:r>
      <w:r w:rsidR="00127322" w:rsidRPr="00EA3AB0">
        <w:t>Jakuba</w:t>
      </w:r>
      <w:r w:rsidR="009D1614" w:rsidRPr="00EA3AB0">
        <w:t xml:space="preserve">, vytvořenou z prachu, </w:t>
      </w:r>
      <w:r w:rsidR="004F0C1B" w:rsidRPr="00EA3AB0">
        <w:t xml:space="preserve">který se zvedá </w:t>
      </w:r>
      <w:r w:rsidR="00F94AD9" w:rsidRPr="00EA3AB0">
        <w:t xml:space="preserve">při </w:t>
      </w:r>
      <w:r w:rsidR="00762C45" w:rsidRPr="00EA3AB0">
        <w:t>chůzi poutníků.</w:t>
      </w:r>
      <w:r w:rsidR="00FB4360" w:rsidRPr="00EA3AB0">
        <w:t xml:space="preserve"> </w:t>
      </w:r>
      <w:r w:rsidR="00FF4788" w:rsidRPr="00EA3AB0">
        <w:t xml:space="preserve">V Santiagu de </w:t>
      </w:r>
      <w:proofErr w:type="spellStart"/>
      <w:r w:rsidR="00FF4788" w:rsidRPr="00EA3AB0">
        <w:t>Compostela</w:t>
      </w:r>
      <w:proofErr w:type="spellEnd"/>
      <w:r w:rsidR="00FF4788" w:rsidRPr="00EA3AB0">
        <w:t xml:space="preserve"> jsou </w:t>
      </w:r>
      <w:r w:rsidR="00FC18A0" w:rsidRPr="00EA3AB0">
        <w:t xml:space="preserve">údajně </w:t>
      </w:r>
      <w:r w:rsidR="00FF4788" w:rsidRPr="00EA3AB0">
        <w:t>uloženy ostatky sv. Jakuba. Pro Španěly představuje sv. Jakub významnou osobnost, neboť je označován jako patron Španělska. Na počest nalezení t</w:t>
      </w:r>
      <w:r w:rsidR="00F94AD9" w:rsidRPr="00EA3AB0">
        <w:t>ohoto</w:t>
      </w:r>
      <w:r w:rsidR="00FF4788" w:rsidRPr="00EA3AB0">
        <w:t xml:space="preserve"> hrobu sv. Jakuba nechal panovník Alfons II. postavit kapli. Kaple byla několikrát přestavována až do podoby dnešní katedrály a Santiago de </w:t>
      </w:r>
      <w:proofErr w:type="spellStart"/>
      <w:r w:rsidR="00FF4788" w:rsidRPr="00EA3AB0">
        <w:t>Compostela</w:t>
      </w:r>
      <w:proofErr w:type="spellEnd"/>
      <w:r w:rsidR="00FF4788" w:rsidRPr="00EA3AB0">
        <w:t xml:space="preserve"> se stalo významným místem pro křesťany z celého </w:t>
      </w:r>
      <w:r w:rsidR="00FF4788" w:rsidRPr="00EA3AB0">
        <w:lastRenderedPageBreak/>
        <w:t xml:space="preserve">Španělska. Santiago de </w:t>
      </w:r>
      <w:proofErr w:type="spellStart"/>
      <w:r w:rsidR="00FF4788" w:rsidRPr="00EA3AB0">
        <w:t>Compostela</w:t>
      </w:r>
      <w:proofErr w:type="spellEnd"/>
      <w:r w:rsidR="00FF4788" w:rsidRPr="00EA3AB0">
        <w:t xml:space="preserve"> je tedy významným bodem při Svatojakubské poutní cestě.</w:t>
      </w:r>
      <w:r w:rsidR="00EA4058" w:rsidRPr="00EA3AB0">
        <w:t xml:space="preserve"> V roce </w:t>
      </w:r>
      <w:r w:rsidR="00E62A20" w:rsidRPr="00EA3AB0">
        <w:t>1993 byla tato cesta zapsána na seznam UNESCO</w:t>
      </w:r>
      <w:r w:rsidR="006A71C7" w:rsidRPr="00EA3AB0">
        <w:t xml:space="preserve">. </w:t>
      </w:r>
      <w:r w:rsidR="00716A8C" w:rsidRPr="00EA3AB0">
        <w:t xml:space="preserve"> (</w:t>
      </w:r>
      <w:proofErr w:type="spellStart"/>
      <w:r w:rsidR="00716A8C" w:rsidRPr="00EA3AB0">
        <w:t>Carr-Gomm</w:t>
      </w:r>
      <w:proofErr w:type="spellEnd"/>
      <w:r w:rsidR="00716A8C" w:rsidRPr="00EA3AB0">
        <w:t>, 2009, s. 82-8)</w:t>
      </w:r>
    </w:p>
    <w:p w14:paraId="0FF2259B" w14:textId="5E28F53B" w:rsidR="00D128B9" w:rsidRPr="00EA3AB0" w:rsidRDefault="00FF4788" w:rsidP="005B1025">
      <w:pPr>
        <w:ind w:firstLine="708"/>
      </w:pPr>
      <w:r w:rsidRPr="00EA3AB0">
        <w:t xml:space="preserve">Santiago de </w:t>
      </w:r>
      <w:proofErr w:type="spellStart"/>
      <w:r w:rsidRPr="00EA3AB0">
        <w:t>Compostela</w:t>
      </w:r>
      <w:proofErr w:type="spellEnd"/>
      <w:r w:rsidRPr="00EA3AB0">
        <w:t xml:space="preserve"> se pyšní nádhernou katedrálou založenou na přelomu 4. a 5. </w:t>
      </w:r>
      <w:r w:rsidR="00001248" w:rsidRPr="00EA3AB0">
        <w:t>s</w:t>
      </w:r>
      <w:r w:rsidRPr="00EA3AB0">
        <w:t>toletí a dostavěna byla až ve 12. století. V této katedrále byl nalezen hrob apoštola Jakuba a to v 9. století. Od této doby začalo katedrálu navštěvovat mnoho křesťanů a udělali z ní jedno z poutních míst. Dle mnohých křesťanů, pokud člověk dojde až k těmto místům, bude zbaven veškerých hříchů</w:t>
      </w:r>
      <w:r w:rsidR="00AE1A87" w:rsidRPr="00EA3AB0">
        <w:t>,</w:t>
      </w:r>
      <w:r w:rsidRPr="00EA3AB0">
        <w:t xml:space="preserve"> a to díky soše sv. Jakuba, která je v katedrále umístěna. </w:t>
      </w:r>
    </w:p>
    <w:p w14:paraId="678198BF" w14:textId="596E3B1A" w:rsidR="00740097" w:rsidRPr="00EA3AB0" w:rsidRDefault="00F96E71" w:rsidP="00F96E71">
      <w:pPr>
        <w:jc w:val="center"/>
        <w:rPr>
          <w:noProof/>
          <w:lang w:eastAsia="cs-CZ"/>
        </w:rPr>
      </w:pPr>
      <w:r w:rsidRPr="00EA3AB0">
        <w:rPr>
          <w:i/>
          <w:iCs/>
          <w:sz w:val="20"/>
        </w:rPr>
        <w:t xml:space="preserve">         </w:t>
      </w:r>
      <w:r w:rsidR="001D7B7D" w:rsidRPr="00EA3AB0">
        <w:rPr>
          <w:i/>
          <w:iCs/>
          <w:noProof/>
          <w:sz w:val="20"/>
          <w:lang w:eastAsia="cs-CZ"/>
        </w:rPr>
        <w:drawing>
          <wp:inline distT="0" distB="0" distL="0" distR="0" wp14:anchorId="3F3379AE" wp14:editId="2CB3969B">
            <wp:extent cx="3129868" cy="1803400"/>
            <wp:effectExtent l="0" t="0" r="0" b="635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43338" cy="1811161"/>
                    </a:xfrm>
                    <a:prstGeom prst="rect">
                      <a:avLst/>
                    </a:prstGeom>
                    <a:noFill/>
                    <a:ln>
                      <a:noFill/>
                    </a:ln>
                  </pic:spPr>
                </pic:pic>
              </a:graphicData>
            </a:graphic>
          </wp:inline>
        </w:drawing>
      </w:r>
    </w:p>
    <w:p w14:paraId="7C3A73C9" w14:textId="61DE067E" w:rsidR="00F632F1" w:rsidRPr="003430B2" w:rsidRDefault="003430B2" w:rsidP="00F96E71">
      <w:pPr>
        <w:jc w:val="center"/>
        <w:rPr>
          <w:i/>
          <w:iCs/>
          <w:sz w:val="20"/>
        </w:rPr>
      </w:pPr>
      <w:r w:rsidRPr="003430B2">
        <w:rPr>
          <w:i/>
          <w:iCs/>
          <w:sz w:val="20"/>
        </w:rPr>
        <w:t>Obr. č 7</w:t>
      </w:r>
      <w:r w:rsidR="002B06B1" w:rsidRPr="003430B2">
        <w:rPr>
          <w:i/>
          <w:iCs/>
          <w:sz w:val="20"/>
        </w:rPr>
        <w:t xml:space="preserve">: Katedrála v Santiagu de </w:t>
      </w:r>
      <w:proofErr w:type="spellStart"/>
      <w:r w:rsidR="002B06B1" w:rsidRPr="003430B2">
        <w:rPr>
          <w:i/>
          <w:iCs/>
          <w:sz w:val="20"/>
        </w:rPr>
        <w:t>Compostela</w:t>
      </w:r>
      <w:proofErr w:type="spellEnd"/>
    </w:p>
    <w:p w14:paraId="57995485" w14:textId="10EB9863" w:rsidR="00D128B9" w:rsidRPr="003430B2" w:rsidRDefault="0015465B" w:rsidP="00F96E71">
      <w:pPr>
        <w:jc w:val="center"/>
        <w:rPr>
          <w:i/>
        </w:rPr>
      </w:pPr>
      <w:r w:rsidRPr="003430B2">
        <w:rPr>
          <w:i/>
          <w:iCs/>
          <w:sz w:val="20"/>
        </w:rPr>
        <w:t>Foto Magdaléna Čížová</w:t>
      </w:r>
      <w:r w:rsidR="00AE1A87" w:rsidRPr="003430B2">
        <w:rPr>
          <w:i/>
        </w:rPr>
        <w:tab/>
      </w:r>
      <w:r w:rsidR="00F96E71" w:rsidRPr="003430B2">
        <w:rPr>
          <w:i/>
        </w:rPr>
        <w:t xml:space="preserve">  </w:t>
      </w:r>
    </w:p>
    <w:p w14:paraId="2FD55F78" w14:textId="27BC3A8A" w:rsidR="00331914" w:rsidRPr="00EA3AB0" w:rsidRDefault="00331914" w:rsidP="00F96E71">
      <w:pPr>
        <w:jc w:val="center"/>
      </w:pPr>
    </w:p>
    <w:p w14:paraId="7B1E7F98" w14:textId="00F9C3B1" w:rsidR="00331914" w:rsidRPr="00EA3AB0" w:rsidRDefault="00331914" w:rsidP="00F96E71">
      <w:pPr>
        <w:jc w:val="center"/>
      </w:pPr>
      <w:r w:rsidRPr="00EA3AB0">
        <w:rPr>
          <w:noProof/>
          <w:lang w:eastAsia="cs-CZ"/>
        </w:rPr>
        <w:drawing>
          <wp:inline distT="0" distB="0" distL="0" distR="0" wp14:anchorId="02E6C89E" wp14:editId="00A57AB3">
            <wp:extent cx="3924300" cy="2377664"/>
            <wp:effectExtent l="0" t="0" r="0" b="381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36675" cy="2385162"/>
                    </a:xfrm>
                    <a:prstGeom prst="rect">
                      <a:avLst/>
                    </a:prstGeom>
                    <a:noFill/>
                    <a:ln>
                      <a:noFill/>
                    </a:ln>
                  </pic:spPr>
                </pic:pic>
              </a:graphicData>
            </a:graphic>
          </wp:inline>
        </w:drawing>
      </w:r>
    </w:p>
    <w:p w14:paraId="08D50A69" w14:textId="389C26FB" w:rsidR="00331914" w:rsidRPr="00EA3AB0" w:rsidRDefault="00331914" w:rsidP="00F96E71">
      <w:pPr>
        <w:jc w:val="center"/>
        <w:rPr>
          <w:i/>
          <w:iCs/>
          <w:sz w:val="20"/>
        </w:rPr>
      </w:pPr>
      <w:r w:rsidRPr="00EA3AB0">
        <w:rPr>
          <w:i/>
          <w:iCs/>
          <w:sz w:val="20"/>
        </w:rPr>
        <w:t>Obr</w:t>
      </w:r>
      <w:r w:rsidR="003430B2">
        <w:rPr>
          <w:i/>
          <w:iCs/>
          <w:sz w:val="20"/>
        </w:rPr>
        <w:t xml:space="preserve">. </w:t>
      </w:r>
      <w:proofErr w:type="gramStart"/>
      <w:r w:rsidR="003430B2">
        <w:rPr>
          <w:i/>
          <w:iCs/>
          <w:sz w:val="20"/>
        </w:rPr>
        <w:t xml:space="preserve">č.8 </w:t>
      </w:r>
      <w:r w:rsidR="008D2BDE" w:rsidRPr="00EA3AB0">
        <w:rPr>
          <w:i/>
          <w:iCs/>
          <w:sz w:val="20"/>
        </w:rPr>
        <w:t xml:space="preserve"> </w:t>
      </w:r>
      <w:r w:rsidR="00764C3E" w:rsidRPr="00EA3AB0">
        <w:rPr>
          <w:i/>
          <w:iCs/>
          <w:sz w:val="20"/>
        </w:rPr>
        <w:t>Santiago</w:t>
      </w:r>
      <w:proofErr w:type="gramEnd"/>
      <w:r w:rsidR="00764C3E" w:rsidRPr="00EA3AB0">
        <w:rPr>
          <w:i/>
          <w:iCs/>
          <w:sz w:val="20"/>
        </w:rPr>
        <w:t xml:space="preserve"> de </w:t>
      </w:r>
      <w:proofErr w:type="spellStart"/>
      <w:r w:rsidR="00764C3E" w:rsidRPr="00EA3AB0">
        <w:rPr>
          <w:i/>
          <w:iCs/>
          <w:sz w:val="20"/>
        </w:rPr>
        <w:t>Compostela</w:t>
      </w:r>
      <w:proofErr w:type="spellEnd"/>
      <w:r w:rsidR="0015465B" w:rsidRPr="00EA3AB0">
        <w:rPr>
          <w:i/>
          <w:iCs/>
          <w:sz w:val="20"/>
        </w:rPr>
        <w:t xml:space="preserve"> - nádraží</w:t>
      </w:r>
    </w:p>
    <w:p w14:paraId="2FD841B3" w14:textId="01DB71B6" w:rsidR="00764C3E" w:rsidRPr="00EA3AB0" w:rsidRDefault="00764C3E" w:rsidP="00F96E71">
      <w:pPr>
        <w:jc w:val="center"/>
        <w:rPr>
          <w:i/>
          <w:iCs/>
          <w:sz w:val="20"/>
        </w:rPr>
      </w:pPr>
      <w:r w:rsidRPr="00EA3AB0">
        <w:rPr>
          <w:i/>
          <w:iCs/>
          <w:sz w:val="20"/>
        </w:rPr>
        <w:t>Foto: Magdaléna Čížová</w:t>
      </w:r>
    </w:p>
    <w:p w14:paraId="7982B2AB" w14:textId="3361E3B1" w:rsidR="00D128B9" w:rsidRPr="00EA3AB0" w:rsidRDefault="00FF4788" w:rsidP="00835473">
      <w:pPr>
        <w:rPr>
          <w:sz w:val="16"/>
          <w:szCs w:val="16"/>
        </w:rPr>
      </w:pPr>
      <w:r w:rsidRPr="00EA3AB0">
        <w:rPr>
          <w:sz w:val="16"/>
          <w:szCs w:val="16"/>
        </w:rPr>
        <w:tab/>
      </w:r>
      <w:r w:rsidR="00AE1A87" w:rsidRPr="00EA3AB0">
        <w:rPr>
          <w:sz w:val="16"/>
          <w:szCs w:val="16"/>
        </w:rPr>
        <w:tab/>
      </w:r>
    </w:p>
    <w:p w14:paraId="2E67B3BC" w14:textId="3C853C77" w:rsidR="00BD7E6B" w:rsidRPr="00EA3AB0" w:rsidRDefault="00FF4788" w:rsidP="00F94218">
      <w:pPr>
        <w:ind w:firstLine="708"/>
      </w:pPr>
      <w:r w:rsidRPr="00EA3AB0">
        <w:lastRenderedPageBreak/>
        <w:t xml:space="preserve">V Galicii se nachází přírodní park </w:t>
      </w:r>
      <w:proofErr w:type="spellStart"/>
      <w:r w:rsidRPr="00EA3AB0">
        <w:rPr>
          <w:bCs/>
          <w:i/>
        </w:rPr>
        <w:t>Fragas</w:t>
      </w:r>
      <w:proofErr w:type="spellEnd"/>
      <w:r w:rsidRPr="00EA3AB0">
        <w:rPr>
          <w:bCs/>
          <w:i/>
        </w:rPr>
        <w:t xml:space="preserve"> do </w:t>
      </w:r>
      <w:proofErr w:type="spellStart"/>
      <w:r w:rsidRPr="00EA3AB0">
        <w:rPr>
          <w:bCs/>
          <w:i/>
        </w:rPr>
        <w:t>Eume</w:t>
      </w:r>
      <w:proofErr w:type="spellEnd"/>
      <w:r w:rsidRPr="00EA3AB0">
        <w:t>, který je jedním z nejlépe dochovaných lesních parků v Evropě. Park je velmi rozsáhlý</w:t>
      </w:r>
      <w:r w:rsidR="00F94AD9" w:rsidRPr="00EA3AB0">
        <w:t>,</w:t>
      </w:r>
      <w:r w:rsidRPr="00EA3AB0">
        <w:t xml:space="preserve"> neboť má 9 000 hektarů, na kterých žije méně než 500 obyvatel. Název tohoto parku “</w:t>
      </w:r>
      <w:proofErr w:type="spellStart"/>
      <w:r w:rsidRPr="00EA3AB0">
        <w:t>fraga</w:t>
      </w:r>
      <w:proofErr w:type="spellEnd"/>
      <w:r w:rsidRPr="00EA3AB0">
        <w:t>“ znamená les se stromy více druhů. V tomto parku roste mnoho druhů dřevin a rostlin např. dub, topol, jasan i olše a je zde přes 20 druhů kapradin a přes 200 druhů lišejníků. Tato veg</w:t>
      </w:r>
      <w:r w:rsidR="00B446E1" w:rsidRPr="00EA3AB0">
        <w:t>e</w:t>
      </w:r>
      <w:r w:rsidRPr="00EA3AB0">
        <w:t xml:space="preserve">tace je zde natolik hojně zastoupena, že zde sotva propouští světlo a tvoří doslova džungli. Duby a kaštany společně s břízami, olšemi i jasany tvoří listnatý plášť tohoto lesa. </w:t>
      </w:r>
      <w:r w:rsidR="00486840" w:rsidRPr="00EA3AB0">
        <w:rPr>
          <w:szCs w:val="24"/>
        </w:rPr>
        <w:t>(</w:t>
      </w:r>
      <w:proofErr w:type="spellStart"/>
      <w:r w:rsidR="00BD7E6B" w:rsidRPr="00EA3AB0">
        <w:rPr>
          <w:szCs w:val="24"/>
        </w:rPr>
        <w:t>Parque</w:t>
      </w:r>
      <w:proofErr w:type="spellEnd"/>
      <w:r w:rsidR="00BD7E6B" w:rsidRPr="00EA3AB0">
        <w:rPr>
          <w:szCs w:val="24"/>
        </w:rPr>
        <w:t xml:space="preserve"> Natural </w:t>
      </w:r>
      <w:proofErr w:type="spellStart"/>
      <w:r w:rsidR="00BD7E6B" w:rsidRPr="00EA3AB0">
        <w:rPr>
          <w:szCs w:val="24"/>
        </w:rPr>
        <w:t>Fragas</w:t>
      </w:r>
      <w:proofErr w:type="spellEnd"/>
      <w:r w:rsidR="00BD7E6B" w:rsidRPr="00EA3AB0">
        <w:rPr>
          <w:szCs w:val="24"/>
        </w:rPr>
        <w:t xml:space="preserve"> do </w:t>
      </w:r>
      <w:proofErr w:type="spellStart"/>
      <w:r w:rsidR="00BD7E6B" w:rsidRPr="00EA3AB0">
        <w:rPr>
          <w:szCs w:val="24"/>
        </w:rPr>
        <w:t>Eume</w:t>
      </w:r>
      <w:proofErr w:type="spellEnd"/>
      <w:r w:rsidR="00BD7E6B" w:rsidRPr="00EA3AB0">
        <w:rPr>
          <w:szCs w:val="24"/>
        </w:rPr>
        <w:t xml:space="preserve"> </w:t>
      </w:r>
      <w:r w:rsidR="00771969" w:rsidRPr="00EA3AB0">
        <w:rPr>
          <w:szCs w:val="24"/>
        </w:rPr>
        <w:t>–</w:t>
      </w:r>
      <w:r w:rsidR="00BD7E6B" w:rsidRPr="00EA3AB0">
        <w:rPr>
          <w:szCs w:val="24"/>
        </w:rPr>
        <w:t xml:space="preserve"> </w:t>
      </w:r>
      <w:proofErr w:type="spellStart"/>
      <w:r w:rsidR="00BD7E6B" w:rsidRPr="00EA3AB0">
        <w:rPr>
          <w:szCs w:val="24"/>
        </w:rPr>
        <w:t>G</w:t>
      </w:r>
      <w:r w:rsidR="00346D27" w:rsidRPr="00EA3AB0">
        <w:rPr>
          <w:szCs w:val="24"/>
        </w:rPr>
        <w:t>alicia</w:t>
      </w:r>
      <w:proofErr w:type="spellEnd"/>
      <w:r w:rsidR="00771969" w:rsidRPr="00EA3AB0">
        <w:rPr>
          <w:szCs w:val="24"/>
        </w:rPr>
        <w:t>,</w:t>
      </w:r>
      <w:r w:rsidR="00D0483E" w:rsidRPr="00EA3AB0">
        <w:t xml:space="preserve"> © 2020</w:t>
      </w:r>
      <w:r w:rsidR="00486840" w:rsidRPr="00EA3AB0">
        <w:rPr>
          <w:szCs w:val="24"/>
        </w:rPr>
        <w:t>)</w:t>
      </w:r>
    </w:p>
    <w:p w14:paraId="56761497" w14:textId="16E7419A" w:rsidR="0096209E" w:rsidRPr="00EA3AB0" w:rsidRDefault="00FF4788" w:rsidP="003C1E04">
      <w:pPr>
        <w:ind w:firstLine="708"/>
      </w:pPr>
      <w:r w:rsidRPr="00EA3AB0">
        <w:t xml:space="preserve">V blízkosti lesa je situován benediktínský klášter San </w:t>
      </w:r>
      <w:proofErr w:type="spellStart"/>
      <w:r w:rsidRPr="00EA3AB0">
        <w:t>Xoán</w:t>
      </w:r>
      <w:proofErr w:type="spellEnd"/>
      <w:r w:rsidRPr="00EA3AB0">
        <w:t xml:space="preserve"> de </w:t>
      </w:r>
      <w:proofErr w:type="spellStart"/>
      <w:r w:rsidRPr="00EA3AB0">
        <w:t>Caaveiro</w:t>
      </w:r>
      <w:proofErr w:type="spellEnd"/>
      <w:r w:rsidRPr="00EA3AB0">
        <w:t xml:space="preserve">. Kousek pod klášterem teče řeka </w:t>
      </w:r>
      <w:proofErr w:type="spellStart"/>
      <w:r w:rsidRPr="00EA3AB0">
        <w:t>Eume</w:t>
      </w:r>
      <w:proofErr w:type="spellEnd"/>
      <w:r w:rsidRPr="00EA3AB0">
        <w:t xml:space="preserve">. K této oblasti se váže pověst o </w:t>
      </w:r>
      <w:proofErr w:type="spellStart"/>
      <w:r w:rsidRPr="00EA3AB0">
        <w:t>Sesíně</w:t>
      </w:r>
      <w:proofErr w:type="spellEnd"/>
      <w:r w:rsidRPr="00EA3AB0">
        <w:t>. V této lokalitě si můžeme povšimnout románské architektury</w:t>
      </w:r>
      <w:r w:rsidR="00173203" w:rsidRPr="00EA3AB0">
        <w:t xml:space="preserve">. </w:t>
      </w:r>
      <w:r w:rsidR="000020AF" w:rsidRPr="00EA3AB0">
        <w:t xml:space="preserve"> </w:t>
      </w:r>
      <w:r w:rsidR="000020AF" w:rsidRPr="00EA3AB0">
        <w:rPr>
          <w:szCs w:val="24"/>
        </w:rPr>
        <w:t>(</w:t>
      </w:r>
      <w:proofErr w:type="spellStart"/>
      <w:r w:rsidR="000020AF" w:rsidRPr="00EA3AB0">
        <w:rPr>
          <w:szCs w:val="24"/>
        </w:rPr>
        <w:t>Parque</w:t>
      </w:r>
      <w:proofErr w:type="spellEnd"/>
      <w:r w:rsidR="000020AF" w:rsidRPr="00EA3AB0">
        <w:rPr>
          <w:szCs w:val="24"/>
        </w:rPr>
        <w:t xml:space="preserve"> Natural </w:t>
      </w:r>
      <w:proofErr w:type="spellStart"/>
      <w:r w:rsidR="000020AF" w:rsidRPr="00EA3AB0">
        <w:rPr>
          <w:szCs w:val="24"/>
        </w:rPr>
        <w:t>Fragas</w:t>
      </w:r>
      <w:proofErr w:type="spellEnd"/>
      <w:r w:rsidR="000020AF" w:rsidRPr="00EA3AB0">
        <w:rPr>
          <w:szCs w:val="24"/>
        </w:rPr>
        <w:t xml:space="preserve"> do </w:t>
      </w:r>
      <w:proofErr w:type="spellStart"/>
      <w:r w:rsidR="000020AF" w:rsidRPr="00EA3AB0">
        <w:rPr>
          <w:szCs w:val="24"/>
        </w:rPr>
        <w:t>Eume</w:t>
      </w:r>
      <w:proofErr w:type="spellEnd"/>
      <w:r w:rsidR="000020AF" w:rsidRPr="00EA3AB0">
        <w:rPr>
          <w:szCs w:val="24"/>
        </w:rPr>
        <w:t xml:space="preserve"> – </w:t>
      </w:r>
      <w:proofErr w:type="spellStart"/>
      <w:r w:rsidR="006F0CE7" w:rsidRPr="00EA3AB0">
        <w:rPr>
          <w:szCs w:val="24"/>
        </w:rPr>
        <w:t>Galicia</w:t>
      </w:r>
      <w:proofErr w:type="spellEnd"/>
      <w:r w:rsidR="000020AF" w:rsidRPr="00EA3AB0">
        <w:rPr>
          <w:szCs w:val="24"/>
        </w:rPr>
        <w:t xml:space="preserve">, </w:t>
      </w:r>
      <w:r w:rsidR="00D0483E" w:rsidRPr="00EA3AB0">
        <w:t xml:space="preserve">© </w:t>
      </w:r>
      <w:r w:rsidR="000020AF" w:rsidRPr="00EA3AB0">
        <w:rPr>
          <w:szCs w:val="24"/>
        </w:rPr>
        <w:t>2020)</w:t>
      </w:r>
    </w:p>
    <w:p w14:paraId="7001427D" w14:textId="77777777" w:rsidR="00F6044F" w:rsidRPr="00EA3AB0" w:rsidRDefault="00F6044F" w:rsidP="00961D53">
      <w:pPr>
        <w:spacing w:after="0" w:line="240" w:lineRule="auto"/>
        <w:rPr>
          <w:sz w:val="16"/>
          <w:szCs w:val="16"/>
        </w:rPr>
      </w:pPr>
    </w:p>
    <w:p w14:paraId="55AA8888" w14:textId="1CF88A53" w:rsidR="00D128B9" w:rsidRPr="00EA3AB0" w:rsidRDefault="00FF4788" w:rsidP="005B1025">
      <w:pPr>
        <w:ind w:firstLine="708"/>
        <w:rPr>
          <w:rStyle w:val="widget-pane-link"/>
          <w:rFonts w:ascii="Calibri" w:hAnsi="Calibri" w:cs="Arial"/>
          <w:szCs w:val="24"/>
        </w:rPr>
      </w:pPr>
      <w:r w:rsidRPr="00EA3AB0">
        <w:rPr>
          <w:bCs/>
          <w:i/>
        </w:rPr>
        <w:t xml:space="preserve">El </w:t>
      </w:r>
      <w:proofErr w:type="spellStart"/>
      <w:r w:rsidRPr="00EA3AB0">
        <w:rPr>
          <w:bCs/>
          <w:i/>
        </w:rPr>
        <w:t>Parque</w:t>
      </w:r>
      <w:proofErr w:type="spellEnd"/>
      <w:r w:rsidRPr="00EA3AB0">
        <w:rPr>
          <w:bCs/>
          <w:i/>
        </w:rPr>
        <w:t xml:space="preserve"> </w:t>
      </w:r>
      <w:proofErr w:type="spellStart"/>
      <w:r w:rsidRPr="00EA3AB0">
        <w:rPr>
          <w:bCs/>
          <w:i/>
        </w:rPr>
        <w:t>del</w:t>
      </w:r>
      <w:proofErr w:type="spellEnd"/>
      <w:r w:rsidRPr="00EA3AB0">
        <w:rPr>
          <w:bCs/>
          <w:i/>
        </w:rPr>
        <w:t xml:space="preserve"> </w:t>
      </w:r>
      <w:proofErr w:type="spellStart"/>
      <w:r w:rsidRPr="00EA3AB0">
        <w:rPr>
          <w:bCs/>
          <w:i/>
        </w:rPr>
        <w:t>Pasatiempo</w:t>
      </w:r>
      <w:proofErr w:type="spellEnd"/>
      <w:r w:rsidRPr="00EA3AB0">
        <w:t xml:space="preserve"> je park, který se nachází v provincii </w:t>
      </w:r>
      <w:r w:rsidRPr="00EA3AB0">
        <w:rPr>
          <w:rStyle w:val="widget-pane-link"/>
          <w:rFonts w:cs="Arial"/>
          <w:szCs w:val="24"/>
        </w:rPr>
        <w:t xml:space="preserve">La </w:t>
      </w:r>
      <w:proofErr w:type="spellStart"/>
      <w:r w:rsidRPr="00EA3AB0">
        <w:rPr>
          <w:rStyle w:val="widget-pane-link"/>
          <w:rFonts w:cs="Arial"/>
          <w:szCs w:val="24"/>
        </w:rPr>
        <w:t>Coruña</w:t>
      </w:r>
      <w:proofErr w:type="spellEnd"/>
      <w:r w:rsidRPr="00EA3AB0">
        <w:rPr>
          <w:rStyle w:val="widget-pane-link"/>
          <w:rFonts w:cs="Arial"/>
          <w:szCs w:val="24"/>
        </w:rPr>
        <w:t xml:space="preserve"> a městě </w:t>
      </w:r>
      <w:proofErr w:type="spellStart"/>
      <w:r w:rsidRPr="00EA3AB0">
        <w:rPr>
          <w:rStyle w:val="widget-pane-link"/>
          <w:rFonts w:cs="Arial"/>
          <w:szCs w:val="24"/>
        </w:rPr>
        <w:t>Betanzos</w:t>
      </w:r>
      <w:proofErr w:type="spellEnd"/>
      <w:r w:rsidRPr="00EA3AB0">
        <w:rPr>
          <w:rStyle w:val="widget-pane-link"/>
          <w:rFonts w:cs="Arial"/>
          <w:szCs w:val="24"/>
        </w:rPr>
        <w:t>.</w:t>
      </w:r>
      <w:r w:rsidR="00F94AD9" w:rsidRPr="00EA3AB0">
        <w:rPr>
          <w:rStyle w:val="widget-pane-link"/>
          <w:rFonts w:cs="Arial"/>
          <w:szCs w:val="24"/>
        </w:rPr>
        <w:t xml:space="preserve"> </w:t>
      </w:r>
      <w:r w:rsidRPr="00EA3AB0">
        <w:rPr>
          <w:rStyle w:val="widget-pane-link"/>
          <w:rFonts w:cs="Arial"/>
          <w:szCs w:val="24"/>
        </w:rPr>
        <w:t xml:space="preserve">Poutníci, kteří se vydávají na Svatojakubskou cestu, mnohdy procházejí tímto parkem. Park byl </w:t>
      </w:r>
      <w:r w:rsidR="00F94AD9" w:rsidRPr="00EA3AB0">
        <w:rPr>
          <w:rStyle w:val="widget-pane-link"/>
          <w:rFonts w:cs="Arial"/>
          <w:szCs w:val="24"/>
        </w:rPr>
        <w:t xml:space="preserve">založen </w:t>
      </w:r>
      <w:r w:rsidRPr="00EA3AB0">
        <w:rPr>
          <w:rStyle w:val="widget-pane-link"/>
          <w:rFonts w:cs="Arial"/>
          <w:szCs w:val="24"/>
        </w:rPr>
        <w:t xml:space="preserve">v 19. století a z iniciativy Juan Maria </w:t>
      </w:r>
      <w:proofErr w:type="spellStart"/>
      <w:r w:rsidRPr="00EA3AB0">
        <w:rPr>
          <w:rStyle w:val="widget-pane-link"/>
          <w:rFonts w:cs="Arial"/>
          <w:szCs w:val="24"/>
        </w:rPr>
        <w:t>Garcia</w:t>
      </w:r>
      <w:proofErr w:type="spellEnd"/>
      <w:r w:rsidRPr="00EA3AB0">
        <w:rPr>
          <w:rStyle w:val="widget-pane-link"/>
          <w:rFonts w:cs="Arial"/>
          <w:szCs w:val="24"/>
        </w:rPr>
        <w:t xml:space="preserve"> </w:t>
      </w:r>
      <w:proofErr w:type="spellStart"/>
      <w:r w:rsidRPr="00EA3AB0">
        <w:rPr>
          <w:rStyle w:val="widget-pane-link"/>
          <w:rFonts w:cs="Arial"/>
          <w:szCs w:val="24"/>
        </w:rPr>
        <w:t>Naveira</w:t>
      </w:r>
      <w:proofErr w:type="spellEnd"/>
      <w:r w:rsidRPr="00EA3AB0">
        <w:rPr>
          <w:rStyle w:val="widget-pane-link"/>
          <w:rFonts w:cs="Arial"/>
          <w:szCs w:val="24"/>
        </w:rPr>
        <w:t xml:space="preserve">. Tento muž získal dostatek finančních prostředků a investoval </w:t>
      </w:r>
      <w:r w:rsidR="00F94AD9" w:rsidRPr="00EA3AB0">
        <w:rPr>
          <w:rStyle w:val="widget-pane-link"/>
          <w:rFonts w:cs="Arial"/>
          <w:szCs w:val="24"/>
        </w:rPr>
        <w:t xml:space="preserve">je i </w:t>
      </w:r>
      <w:r w:rsidRPr="00EA3AB0">
        <w:rPr>
          <w:rStyle w:val="widget-pane-link"/>
          <w:rFonts w:cs="Arial"/>
          <w:szCs w:val="24"/>
        </w:rPr>
        <w:t xml:space="preserve">do svého rodného města </w:t>
      </w:r>
      <w:proofErr w:type="spellStart"/>
      <w:r w:rsidRPr="00EA3AB0">
        <w:rPr>
          <w:rStyle w:val="widget-pane-link"/>
          <w:rFonts w:cs="Arial"/>
          <w:szCs w:val="24"/>
        </w:rPr>
        <w:t>Betanzosu</w:t>
      </w:r>
      <w:proofErr w:type="spellEnd"/>
      <w:r w:rsidRPr="00EA3AB0">
        <w:rPr>
          <w:rStyle w:val="widget-pane-link"/>
          <w:rFonts w:cs="Arial"/>
          <w:szCs w:val="24"/>
        </w:rPr>
        <w:t xml:space="preserve">. </w:t>
      </w:r>
    </w:p>
    <w:p w14:paraId="0A44B5C2" w14:textId="40A7AD79" w:rsidR="00D128B9" w:rsidRPr="00EA3AB0" w:rsidRDefault="00FF4788" w:rsidP="00006A77">
      <w:pPr>
        <w:ind w:firstLine="708"/>
        <w:rPr>
          <w:rStyle w:val="widget-pane-link"/>
          <w:rFonts w:cs="Arial"/>
          <w:szCs w:val="24"/>
        </w:rPr>
      </w:pPr>
      <w:r w:rsidRPr="00EA3AB0">
        <w:rPr>
          <w:rStyle w:val="widget-pane-link"/>
          <w:rFonts w:cs="Arial"/>
          <w:szCs w:val="24"/>
        </w:rPr>
        <w:t xml:space="preserve">Tento park je vlastně jakousi encyklopedií cest z celého světa Juan Maria </w:t>
      </w:r>
      <w:proofErr w:type="spellStart"/>
      <w:r w:rsidRPr="00EA3AB0">
        <w:rPr>
          <w:rStyle w:val="widget-pane-link"/>
          <w:rFonts w:cs="Arial"/>
          <w:szCs w:val="24"/>
        </w:rPr>
        <w:t>Garcia</w:t>
      </w:r>
      <w:proofErr w:type="spellEnd"/>
      <w:r w:rsidRPr="00EA3AB0">
        <w:rPr>
          <w:rStyle w:val="widget-pane-link"/>
          <w:rFonts w:cs="Arial"/>
          <w:szCs w:val="24"/>
        </w:rPr>
        <w:t xml:space="preserve"> </w:t>
      </w:r>
      <w:proofErr w:type="spellStart"/>
      <w:r w:rsidRPr="00EA3AB0">
        <w:rPr>
          <w:rStyle w:val="widget-pane-link"/>
          <w:rFonts w:cs="Arial"/>
          <w:szCs w:val="24"/>
        </w:rPr>
        <w:t>Naveira</w:t>
      </w:r>
      <w:proofErr w:type="spellEnd"/>
      <w:r w:rsidRPr="00EA3AB0">
        <w:rPr>
          <w:rStyle w:val="widget-pane-link"/>
          <w:rFonts w:cs="Arial"/>
          <w:szCs w:val="24"/>
        </w:rPr>
        <w:t xml:space="preserve"> a jeho bratra. Jsou zde ukázky různých kultur světa, s kterými se tito bratři setkali na svých cestách. </w:t>
      </w:r>
      <w:proofErr w:type="spellStart"/>
      <w:r w:rsidRPr="00EA3AB0">
        <w:rPr>
          <w:rStyle w:val="widget-pane-link"/>
          <w:rFonts w:cs="Arial"/>
          <w:szCs w:val="24"/>
        </w:rPr>
        <w:t>Parque</w:t>
      </w:r>
      <w:proofErr w:type="spellEnd"/>
      <w:r w:rsidRPr="00EA3AB0">
        <w:rPr>
          <w:rStyle w:val="widget-pane-link"/>
          <w:rFonts w:cs="Arial"/>
          <w:szCs w:val="24"/>
        </w:rPr>
        <w:t xml:space="preserve"> </w:t>
      </w:r>
      <w:proofErr w:type="spellStart"/>
      <w:r w:rsidRPr="00EA3AB0">
        <w:rPr>
          <w:rStyle w:val="widget-pane-link"/>
          <w:rFonts w:cs="Arial"/>
          <w:szCs w:val="24"/>
        </w:rPr>
        <w:t>del</w:t>
      </w:r>
      <w:proofErr w:type="spellEnd"/>
      <w:r w:rsidRPr="00EA3AB0">
        <w:rPr>
          <w:rStyle w:val="widget-pane-link"/>
          <w:rFonts w:cs="Arial"/>
          <w:szCs w:val="24"/>
        </w:rPr>
        <w:t xml:space="preserve"> </w:t>
      </w:r>
      <w:proofErr w:type="spellStart"/>
      <w:r w:rsidRPr="00EA3AB0">
        <w:rPr>
          <w:rStyle w:val="widget-pane-link"/>
          <w:rFonts w:cs="Arial"/>
          <w:szCs w:val="24"/>
        </w:rPr>
        <w:t>Pasatiempo</w:t>
      </w:r>
      <w:proofErr w:type="spellEnd"/>
      <w:r w:rsidRPr="00EA3AB0">
        <w:rPr>
          <w:rStyle w:val="widget-pane-link"/>
          <w:rFonts w:cs="Arial"/>
          <w:szCs w:val="24"/>
        </w:rPr>
        <w:t xml:space="preserve"> je členěn do jednotlivých poschodí, kter</w:t>
      </w:r>
      <w:r w:rsidR="00F94AD9" w:rsidRPr="00EA3AB0">
        <w:rPr>
          <w:rStyle w:val="widget-pane-link"/>
          <w:rFonts w:cs="Arial"/>
          <w:szCs w:val="24"/>
        </w:rPr>
        <w:t>á</w:t>
      </w:r>
      <w:r w:rsidRPr="00EA3AB0">
        <w:rPr>
          <w:rStyle w:val="widget-pane-link"/>
          <w:rFonts w:cs="Arial"/>
          <w:szCs w:val="24"/>
        </w:rPr>
        <w:t xml:space="preserve"> jsou spojen</w:t>
      </w:r>
      <w:r w:rsidR="00F94AD9" w:rsidRPr="00EA3AB0">
        <w:rPr>
          <w:rStyle w:val="widget-pane-link"/>
          <w:rFonts w:cs="Arial"/>
          <w:szCs w:val="24"/>
        </w:rPr>
        <w:t>a</w:t>
      </w:r>
      <w:r w:rsidRPr="00EA3AB0">
        <w:rPr>
          <w:rStyle w:val="widget-pane-link"/>
          <w:rFonts w:cs="Arial"/>
          <w:szCs w:val="24"/>
        </w:rPr>
        <w:t xml:space="preserve"> podzemními chodbami a schody. Tento historický komplex odkazuje na kultury římskou, ale i </w:t>
      </w:r>
      <w:proofErr w:type="spellStart"/>
      <w:r w:rsidRPr="00EA3AB0">
        <w:rPr>
          <w:rStyle w:val="widget-pane-link"/>
          <w:rFonts w:cs="Arial"/>
          <w:szCs w:val="24"/>
        </w:rPr>
        <w:t>egypskou</w:t>
      </w:r>
      <w:proofErr w:type="spellEnd"/>
      <w:r w:rsidRPr="00EA3AB0">
        <w:rPr>
          <w:rStyle w:val="widget-pane-link"/>
          <w:rFonts w:cs="Arial"/>
          <w:szCs w:val="24"/>
        </w:rPr>
        <w:t xml:space="preserve"> či čínskou</w:t>
      </w:r>
      <w:r w:rsidR="00F94AD9" w:rsidRPr="00EA3AB0">
        <w:rPr>
          <w:rStyle w:val="widget-pane-link"/>
          <w:rFonts w:cs="Arial"/>
          <w:szCs w:val="24"/>
        </w:rPr>
        <w:t xml:space="preserve">, </w:t>
      </w:r>
      <w:r w:rsidRPr="00EA3AB0">
        <w:rPr>
          <w:rStyle w:val="widget-pane-link"/>
          <w:rFonts w:cs="Arial"/>
          <w:szCs w:val="24"/>
        </w:rPr>
        <w:t>a to prostřednictvím soch, obrazů,</w:t>
      </w:r>
      <w:r w:rsidR="0044692C" w:rsidRPr="00EA3AB0">
        <w:rPr>
          <w:rStyle w:val="widget-pane-link"/>
          <w:rFonts w:cs="Arial"/>
          <w:szCs w:val="24"/>
        </w:rPr>
        <w:t xml:space="preserve"> </w:t>
      </w:r>
      <w:r w:rsidRPr="00EA3AB0">
        <w:rPr>
          <w:rStyle w:val="widget-pane-link"/>
          <w:rFonts w:cs="Arial"/>
          <w:szCs w:val="24"/>
        </w:rPr>
        <w:t>mozaik a zdobných konstrukcí. Kromě krásných zahrad zde můžeme vidět i rybníky, které dokreslují atmosféru daného místa.</w:t>
      </w:r>
      <w:r w:rsidR="00006A77" w:rsidRPr="00EA3AB0">
        <w:rPr>
          <w:rStyle w:val="widget-pane-link"/>
          <w:rFonts w:cs="Arial"/>
          <w:szCs w:val="24"/>
        </w:rPr>
        <w:t xml:space="preserve"> (</w:t>
      </w:r>
      <w:proofErr w:type="spellStart"/>
      <w:r w:rsidR="00472F11" w:rsidRPr="00EA3AB0">
        <w:rPr>
          <w:rStyle w:val="widget-pane-link"/>
          <w:rFonts w:cs="Arial"/>
          <w:szCs w:val="24"/>
        </w:rPr>
        <w:t>Parque</w:t>
      </w:r>
      <w:proofErr w:type="spellEnd"/>
      <w:r w:rsidR="00472F11" w:rsidRPr="00EA3AB0">
        <w:rPr>
          <w:rStyle w:val="widget-pane-link"/>
          <w:rFonts w:cs="Arial"/>
          <w:szCs w:val="24"/>
        </w:rPr>
        <w:t xml:space="preserve"> </w:t>
      </w:r>
      <w:proofErr w:type="spellStart"/>
      <w:r w:rsidR="00472F11" w:rsidRPr="00EA3AB0">
        <w:rPr>
          <w:rStyle w:val="widget-pane-link"/>
          <w:rFonts w:cs="Arial"/>
          <w:szCs w:val="24"/>
        </w:rPr>
        <w:t>del</w:t>
      </w:r>
      <w:proofErr w:type="spellEnd"/>
      <w:r w:rsidR="00472F11" w:rsidRPr="00EA3AB0">
        <w:rPr>
          <w:rStyle w:val="widget-pane-link"/>
          <w:rFonts w:cs="Arial"/>
          <w:szCs w:val="24"/>
        </w:rPr>
        <w:t xml:space="preserve"> </w:t>
      </w:r>
      <w:proofErr w:type="spellStart"/>
      <w:r w:rsidR="00C15947" w:rsidRPr="00EA3AB0">
        <w:rPr>
          <w:rStyle w:val="widget-pane-link"/>
          <w:rFonts w:cs="Arial"/>
          <w:szCs w:val="24"/>
        </w:rPr>
        <w:t>Pasatie</w:t>
      </w:r>
      <w:r w:rsidR="006F0CE7" w:rsidRPr="00EA3AB0">
        <w:rPr>
          <w:rStyle w:val="widget-pane-link"/>
          <w:rFonts w:cs="Arial"/>
          <w:szCs w:val="24"/>
        </w:rPr>
        <w:t>mpo</w:t>
      </w:r>
      <w:proofErr w:type="spellEnd"/>
      <w:r w:rsidR="006F0CE7" w:rsidRPr="00EA3AB0">
        <w:rPr>
          <w:rStyle w:val="widget-pane-link"/>
          <w:rFonts w:cs="Arial"/>
          <w:szCs w:val="24"/>
        </w:rPr>
        <w:t xml:space="preserve">, </w:t>
      </w:r>
      <w:proofErr w:type="spellStart"/>
      <w:r w:rsidR="006F0CE7" w:rsidRPr="00EA3AB0">
        <w:rPr>
          <w:rStyle w:val="widget-pane-link"/>
          <w:rFonts w:cs="Arial"/>
          <w:szCs w:val="24"/>
        </w:rPr>
        <w:t>Betanzos</w:t>
      </w:r>
      <w:proofErr w:type="spellEnd"/>
      <w:r w:rsidR="006F0CE7" w:rsidRPr="00EA3AB0">
        <w:rPr>
          <w:rStyle w:val="widget-pane-link"/>
          <w:rFonts w:cs="Arial"/>
          <w:szCs w:val="24"/>
        </w:rPr>
        <w:t xml:space="preserve">, </w:t>
      </w:r>
      <w:r w:rsidR="00D0483E" w:rsidRPr="00EA3AB0">
        <w:t xml:space="preserve">© </w:t>
      </w:r>
      <w:r w:rsidR="00006A77" w:rsidRPr="00EA3AB0">
        <w:rPr>
          <w:rStyle w:val="widget-pane-link"/>
          <w:rFonts w:cs="Arial"/>
          <w:szCs w:val="24"/>
        </w:rPr>
        <w:t>2017)</w:t>
      </w:r>
    </w:p>
    <w:p w14:paraId="2C376BF1" w14:textId="48629E50" w:rsidR="00BC0526" w:rsidRPr="00EA3AB0" w:rsidRDefault="00BC0526" w:rsidP="00B56135">
      <w:pPr>
        <w:ind w:firstLine="708"/>
        <w:jc w:val="center"/>
        <w:rPr>
          <w:rStyle w:val="widget-pane-link"/>
          <w:rFonts w:ascii="Calibri" w:hAnsi="Calibri"/>
        </w:rPr>
      </w:pPr>
      <w:r w:rsidRPr="00EA3AB0">
        <w:rPr>
          <w:rStyle w:val="widget-pane-link"/>
          <w:rFonts w:ascii="Calibri" w:hAnsi="Calibri"/>
          <w:noProof/>
          <w:lang w:eastAsia="cs-CZ"/>
        </w:rPr>
        <w:lastRenderedPageBreak/>
        <w:drawing>
          <wp:inline distT="0" distB="0" distL="0" distR="0" wp14:anchorId="5E3319F9" wp14:editId="6760D5F4">
            <wp:extent cx="3276600" cy="2797200"/>
            <wp:effectExtent l="0" t="0" r="0" b="317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91548" cy="2809961"/>
                    </a:xfrm>
                    <a:prstGeom prst="rect">
                      <a:avLst/>
                    </a:prstGeom>
                    <a:noFill/>
                    <a:ln>
                      <a:noFill/>
                    </a:ln>
                  </pic:spPr>
                </pic:pic>
              </a:graphicData>
            </a:graphic>
          </wp:inline>
        </w:drawing>
      </w:r>
    </w:p>
    <w:p w14:paraId="2DA3668B" w14:textId="036B9B1C" w:rsidR="00BC0526" w:rsidRPr="00EA3AB0" w:rsidRDefault="00D14D0E" w:rsidP="00BC0526">
      <w:pPr>
        <w:ind w:firstLine="708"/>
        <w:jc w:val="center"/>
        <w:rPr>
          <w:rStyle w:val="widget-pane-link"/>
          <w:rFonts w:cs="Arial"/>
          <w:sz w:val="20"/>
        </w:rPr>
      </w:pPr>
      <w:r w:rsidRPr="00EA3AB0">
        <w:rPr>
          <w:rStyle w:val="widget-pane-link"/>
          <w:rFonts w:cs="Arial"/>
          <w:sz w:val="20"/>
        </w:rPr>
        <w:t>Obr.</w:t>
      </w:r>
      <w:r w:rsidR="003430B2">
        <w:rPr>
          <w:rStyle w:val="widget-pane-link"/>
          <w:rFonts w:cs="Arial"/>
          <w:sz w:val="20"/>
        </w:rPr>
        <w:t xml:space="preserve"> č. 9</w:t>
      </w:r>
      <w:r w:rsidR="008D2BDE" w:rsidRPr="00EA3AB0">
        <w:rPr>
          <w:rStyle w:val="widget-pane-link"/>
          <w:rFonts w:cs="Arial"/>
          <w:sz w:val="20"/>
        </w:rPr>
        <w:t xml:space="preserve"> </w:t>
      </w:r>
      <w:r w:rsidR="00F94218" w:rsidRPr="00EA3AB0">
        <w:rPr>
          <w:rStyle w:val="widget-pane-link"/>
          <w:rFonts w:cs="Arial"/>
          <w:sz w:val="20"/>
        </w:rPr>
        <w:t xml:space="preserve"> </w:t>
      </w:r>
      <w:proofErr w:type="spellStart"/>
      <w:r w:rsidRPr="00EA3AB0">
        <w:rPr>
          <w:rStyle w:val="widget-pane-link"/>
          <w:rFonts w:cs="Arial"/>
          <w:sz w:val="20"/>
        </w:rPr>
        <w:t>Parque</w:t>
      </w:r>
      <w:proofErr w:type="spellEnd"/>
      <w:r w:rsidRPr="00EA3AB0">
        <w:rPr>
          <w:rStyle w:val="widget-pane-link"/>
          <w:rFonts w:cs="Arial"/>
          <w:sz w:val="20"/>
        </w:rPr>
        <w:t xml:space="preserve"> </w:t>
      </w:r>
      <w:proofErr w:type="spellStart"/>
      <w:r w:rsidRPr="00EA3AB0">
        <w:rPr>
          <w:rStyle w:val="widget-pane-link"/>
          <w:rFonts w:cs="Arial"/>
          <w:sz w:val="20"/>
        </w:rPr>
        <w:t>del</w:t>
      </w:r>
      <w:proofErr w:type="spellEnd"/>
      <w:r w:rsidRPr="00EA3AB0">
        <w:rPr>
          <w:rStyle w:val="widget-pane-link"/>
          <w:rFonts w:cs="Arial"/>
          <w:sz w:val="20"/>
        </w:rPr>
        <w:t xml:space="preserve"> </w:t>
      </w:r>
      <w:proofErr w:type="spellStart"/>
      <w:r w:rsidRPr="00EA3AB0">
        <w:rPr>
          <w:rStyle w:val="widget-pane-link"/>
          <w:rFonts w:cs="Arial"/>
          <w:sz w:val="20"/>
        </w:rPr>
        <w:t>Pasatiempo</w:t>
      </w:r>
      <w:proofErr w:type="spellEnd"/>
      <w:r w:rsidRPr="00EA3AB0">
        <w:rPr>
          <w:rStyle w:val="widget-pane-link"/>
          <w:rFonts w:cs="Arial"/>
          <w:sz w:val="20"/>
        </w:rPr>
        <w:t xml:space="preserve">, </w:t>
      </w:r>
      <w:proofErr w:type="spellStart"/>
      <w:r w:rsidRPr="00EA3AB0">
        <w:rPr>
          <w:rStyle w:val="widget-pane-link"/>
          <w:rFonts w:cs="Arial"/>
          <w:sz w:val="20"/>
        </w:rPr>
        <w:t>Betanzos</w:t>
      </w:r>
      <w:proofErr w:type="spellEnd"/>
    </w:p>
    <w:p w14:paraId="3862FEE4" w14:textId="44D7F66D" w:rsidR="000307E1" w:rsidRPr="00EA3AB0" w:rsidRDefault="00D14D0E" w:rsidP="00026C3D">
      <w:pPr>
        <w:ind w:firstLine="708"/>
        <w:jc w:val="center"/>
        <w:rPr>
          <w:rStyle w:val="widget-pane-link"/>
          <w:rFonts w:cs="Arial"/>
          <w:sz w:val="20"/>
        </w:rPr>
      </w:pPr>
      <w:r w:rsidRPr="00EA3AB0">
        <w:rPr>
          <w:rStyle w:val="widget-pane-link"/>
          <w:rFonts w:cs="Arial"/>
          <w:sz w:val="20"/>
        </w:rPr>
        <w:t>Foto: Magdaléna Čížová</w:t>
      </w:r>
    </w:p>
    <w:p w14:paraId="542087A3" w14:textId="090A0747" w:rsidR="000307E1" w:rsidRPr="00EA3AB0" w:rsidRDefault="00E5698D" w:rsidP="000307E1">
      <w:pPr>
        <w:ind w:firstLine="708"/>
        <w:jc w:val="left"/>
        <w:rPr>
          <w:rStyle w:val="widget-pane-link"/>
          <w:rFonts w:ascii="Calibri" w:hAnsi="Calibri"/>
          <w:sz w:val="20"/>
        </w:rPr>
      </w:pPr>
      <w:r w:rsidRPr="00EA3AB0">
        <w:rPr>
          <w:rStyle w:val="widget-pane-link"/>
          <w:rFonts w:ascii="Calibri" w:hAnsi="Calibri"/>
          <w:noProof/>
          <w:sz w:val="20"/>
          <w:lang w:eastAsia="cs-CZ"/>
        </w:rPr>
        <w:drawing>
          <wp:inline distT="0" distB="0" distL="0" distR="0" wp14:anchorId="6DEA242D" wp14:editId="08FCE2F0">
            <wp:extent cx="2203450" cy="2502730"/>
            <wp:effectExtent l="0" t="0" r="635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13203" cy="2513808"/>
                    </a:xfrm>
                    <a:prstGeom prst="rect">
                      <a:avLst/>
                    </a:prstGeom>
                    <a:noFill/>
                    <a:ln>
                      <a:noFill/>
                    </a:ln>
                  </pic:spPr>
                </pic:pic>
              </a:graphicData>
            </a:graphic>
          </wp:inline>
        </w:drawing>
      </w:r>
      <w:r w:rsidR="00743535" w:rsidRPr="00EA3AB0">
        <w:rPr>
          <w:rStyle w:val="widget-pane-link"/>
          <w:rFonts w:ascii="Calibri" w:hAnsi="Calibri"/>
          <w:sz w:val="20"/>
        </w:rPr>
        <w:tab/>
      </w:r>
      <w:r w:rsidR="00743535" w:rsidRPr="00EA3AB0">
        <w:rPr>
          <w:rStyle w:val="widget-pane-link"/>
          <w:rFonts w:ascii="Calibri" w:hAnsi="Calibri"/>
          <w:noProof/>
          <w:sz w:val="20"/>
          <w:lang w:eastAsia="cs-CZ"/>
        </w:rPr>
        <w:drawing>
          <wp:inline distT="0" distB="0" distL="0" distR="0" wp14:anchorId="41950D72" wp14:editId="689AC257">
            <wp:extent cx="2607593" cy="2501831"/>
            <wp:effectExtent l="0" t="0" r="254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38280" cy="2531274"/>
                    </a:xfrm>
                    <a:prstGeom prst="rect">
                      <a:avLst/>
                    </a:prstGeom>
                    <a:noFill/>
                    <a:ln>
                      <a:noFill/>
                    </a:ln>
                  </pic:spPr>
                </pic:pic>
              </a:graphicData>
            </a:graphic>
          </wp:inline>
        </w:drawing>
      </w:r>
      <w:r w:rsidR="00743535" w:rsidRPr="00EA3AB0">
        <w:rPr>
          <w:rStyle w:val="widget-pane-link"/>
          <w:rFonts w:ascii="Calibri" w:hAnsi="Calibri"/>
          <w:sz w:val="20"/>
        </w:rPr>
        <w:tab/>
      </w:r>
    </w:p>
    <w:p w14:paraId="324D23D9" w14:textId="429F760D" w:rsidR="00F707D8" w:rsidRPr="00EA3AB0" w:rsidRDefault="00F707D8" w:rsidP="00F707D8">
      <w:pPr>
        <w:ind w:firstLine="708"/>
        <w:jc w:val="center"/>
        <w:rPr>
          <w:rStyle w:val="widget-pane-link"/>
          <w:rFonts w:cs="Arial"/>
          <w:sz w:val="20"/>
        </w:rPr>
      </w:pPr>
      <w:r w:rsidRPr="00EA3AB0">
        <w:rPr>
          <w:rStyle w:val="widget-pane-link"/>
          <w:rFonts w:cs="Arial"/>
          <w:sz w:val="20"/>
        </w:rPr>
        <w:t>Obr</w:t>
      </w:r>
      <w:r w:rsidR="003430B2">
        <w:rPr>
          <w:rStyle w:val="widget-pane-link"/>
          <w:rFonts w:cs="Arial"/>
          <w:sz w:val="20"/>
        </w:rPr>
        <w:t xml:space="preserve">. č. 10 </w:t>
      </w:r>
      <w:proofErr w:type="spellStart"/>
      <w:r w:rsidRPr="00EA3AB0">
        <w:rPr>
          <w:rStyle w:val="widget-pane-link"/>
          <w:rFonts w:cs="Arial"/>
          <w:sz w:val="20"/>
        </w:rPr>
        <w:t>Parque</w:t>
      </w:r>
      <w:proofErr w:type="spellEnd"/>
      <w:r w:rsidRPr="00EA3AB0">
        <w:rPr>
          <w:rStyle w:val="widget-pane-link"/>
          <w:rFonts w:cs="Arial"/>
          <w:sz w:val="20"/>
        </w:rPr>
        <w:t xml:space="preserve"> </w:t>
      </w:r>
      <w:proofErr w:type="spellStart"/>
      <w:r w:rsidRPr="00EA3AB0">
        <w:rPr>
          <w:rStyle w:val="widget-pane-link"/>
          <w:rFonts w:cs="Arial"/>
          <w:sz w:val="20"/>
        </w:rPr>
        <w:t>del</w:t>
      </w:r>
      <w:proofErr w:type="spellEnd"/>
      <w:r w:rsidRPr="00EA3AB0">
        <w:rPr>
          <w:rStyle w:val="widget-pane-link"/>
          <w:rFonts w:cs="Arial"/>
          <w:sz w:val="20"/>
        </w:rPr>
        <w:t xml:space="preserve"> </w:t>
      </w:r>
      <w:proofErr w:type="spellStart"/>
      <w:r w:rsidRPr="00EA3AB0">
        <w:rPr>
          <w:rStyle w:val="widget-pane-link"/>
          <w:rFonts w:cs="Arial"/>
          <w:sz w:val="20"/>
        </w:rPr>
        <w:t>Pasatiempo</w:t>
      </w:r>
      <w:proofErr w:type="spellEnd"/>
      <w:r w:rsidRPr="00EA3AB0">
        <w:rPr>
          <w:rStyle w:val="widget-pane-link"/>
          <w:rFonts w:cs="Arial"/>
          <w:sz w:val="20"/>
        </w:rPr>
        <w:t xml:space="preserve">, </w:t>
      </w:r>
      <w:proofErr w:type="spellStart"/>
      <w:r w:rsidRPr="00EA3AB0">
        <w:rPr>
          <w:rStyle w:val="widget-pane-link"/>
          <w:rFonts w:cs="Arial"/>
          <w:sz w:val="20"/>
        </w:rPr>
        <w:t>Betanzos</w:t>
      </w:r>
      <w:proofErr w:type="spellEnd"/>
    </w:p>
    <w:p w14:paraId="60C5F659" w14:textId="2C1F2749" w:rsidR="00F707D8" w:rsidRPr="00EA3AB0" w:rsidRDefault="00F707D8" w:rsidP="00F707D8">
      <w:pPr>
        <w:ind w:firstLine="708"/>
        <w:jc w:val="center"/>
        <w:rPr>
          <w:rStyle w:val="widget-pane-link"/>
          <w:rFonts w:cs="Arial"/>
          <w:sz w:val="20"/>
        </w:rPr>
      </w:pPr>
      <w:r w:rsidRPr="00EA3AB0">
        <w:rPr>
          <w:rStyle w:val="widget-pane-link"/>
          <w:rFonts w:cs="Arial"/>
          <w:sz w:val="20"/>
        </w:rPr>
        <w:t>Foto: Magdaléna Čížová</w:t>
      </w:r>
    </w:p>
    <w:p w14:paraId="7F2F6754" w14:textId="6CC33C43" w:rsidR="00D128B9" w:rsidRPr="00EA3AB0" w:rsidRDefault="004B0254" w:rsidP="004B0254">
      <w:pPr>
        <w:ind w:firstLine="708"/>
        <w:rPr>
          <w:rStyle w:val="widget-pane-link"/>
          <w:rFonts w:cs="Arial"/>
          <w:szCs w:val="24"/>
        </w:rPr>
      </w:pPr>
      <w:r w:rsidRPr="00EA3AB0">
        <w:rPr>
          <w:noProof/>
          <w:szCs w:val="24"/>
          <w:lang w:eastAsia="cs-CZ"/>
        </w:rPr>
        <w:lastRenderedPageBreak/>
        <w:drawing>
          <wp:anchor distT="0" distB="0" distL="114300" distR="114300" simplePos="0" relativeHeight="251714048" behindDoc="1" locked="0" layoutInCell="1" allowOverlap="1" wp14:anchorId="272A0FBE" wp14:editId="141E6371">
            <wp:simplePos x="0" y="0"/>
            <wp:positionH relativeFrom="margin">
              <wp:align>right</wp:align>
            </wp:positionH>
            <wp:positionV relativeFrom="paragraph">
              <wp:posOffset>1280795</wp:posOffset>
            </wp:positionV>
            <wp:extent cx="4972050" cy="2670175"/>
            <wp:effectExtent l="0" t="0" r="0" b="0"/>
            <wp:wrapTight wrapText="bothSides">
              <wp:wrapPolygon edited="0">
                <wp:start x="0" y="0"/>
                <wp:lineTo x="0" y="21420"/>
                <wp:lineTo x="21517" y="21420"/>
                <wp:lineTo x="21517" y="0"/>
                <wp:lineTo x="0" y="0"/>
              </wp:wrapPolygon>
            </wp:wrapTight>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72050" cy="267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FF4788" w:rsidRPr="00EA3AB0">
        <w:rPr>
          <w:rStyle w:val="widget-pane-link"/>
          <w:rFonts w:cs="Arial"/>
          <w:szCs w:val="24"/>
        </w:rPr>
        <w:t xml:space="preserve">Tento park byl vždy populární a velmi navštěvovanou lokalitou. V dnešní době jeho obliba mezi zdejšími obyvateli výrazně poklesla a park začíná chátrat (což dokládají mnohé obrazy, mozaiky a zdejší architektura). Nicméně pro turisty je tento historický park stále velkým lákadlem. </w:t>
      </w:r>
    </w:p>
    <w:p w14:paraId="692C1E90" w14:textId="302E002A" w:rsidR="004B0254" w:rsidRPr="00EA3AB0" w:rsidRDefault="004B0254" w:rsidP="004B0254">
      <w:pPr>
        <w:rPr>
          <w:rFonts w:ascii="Calibri" w:hAnsi="Calibri"/>
        </w:rPr>
      </w:pPr>
    </w:p>
    <w:p w14:paraId="0C1564B6" w14:textId="59747686" w:rsidR="004E7326" w:rsidRPr="00EA3AB0" w:rsidRDefault="004E7326" w:rsidP="004E7326">
      <w:pPr>
        <w:spacing w:after="0" w:line="240" w:lineRule="auto"/>
        <w:ind w:left="2124"/>
        <w:jc w:val="left"/>
        <w:rPr>
          <w:i/>
          <w:iCs/>
          <w:sz w:val="20"/>
        </w:rPr>
      </w:pPr>
      <w:r w:rsidRPr="00EA3AB0">
        <w:rPr>
          <w:i/>
          <w:iCs/>
          <w:sz w:val="20"/>
        </w:rPr>
        <w:t xml:space="preserve">     </w:t>
      </w:r>
      <w:r w:rsidR="00855F05" w:rsidRPr="00EA3AB0">
        <w:rPr>
          <w:i/>
          <w:iCs/>
          <w:sz w:val="20"/>
        </w:rPr>
        <w:tab/>
      </w:r>
      <w:r w:rsidRPr="00EA3AB0">
        <w:rPr>
          <w:i/>
          <w:iCs/>
          <w:sz w:val="20"/>
        </w:rPr>
        <w:t>Obr. č.</w:t>
      </w:r>
      <w:r w:rsidR="003430B2">
        <w:rPr>
          <w:i/>
          <w:iCs/>
          <w:sz w:val="20"/>
        </w:rPr>
        <w:t xml:space="preserve"> 11</w:t>
      </w:r>
      <w:r w:rsidRPr="00EA3AB0">
        <w:rPr>
          <w:i/>
          <w:iCs/>
          <w:sz w:val="20"/>
        </w:rPr>
        <w:t xml:space="preserve"> </w:t>
      </w:r>
      <w:r w:rsidRPr="00EA3AB0">
        <w:rPr>
          <w:i/>
          <w:sz w:val="20"/>
        </w:rPr>
        <w:t xml:space="preserve">El </w:t>
      </w:r>
      <w:proofErr w:type="spellStart"/>
      <w:r w:rsidRPr="00EA3AB0">
        <w:rPr>
          <w:i/>
          <w:sz w:val="20"/>
        </w:rPr>
        <w:t>Parque</w:t>
      </w:r>
      <w:proofErr w:type="spellEnd"/>
      <w:r w:rsidRPr="00EA3AB0">
        <w:rPr>
          <w:i/>
          <w:sz w:val="20"/>
        </w:rPr>
        <w:t xml:space="preserve"> </w:t>
      </w:r>
      <w:proofErr w:type="spellStart"/>
      <w:r w:rsidRPr="00EA3AB0">
        <w:rPr>
          <w:i/>
          <w:sz w:val="20"/>
        </w:rPr>
        <w:t>del</w:t>
      </w:r>
      <w:proofErr w:type="spellEnd"/>
      <w:r w:rsidRPr="00EA3AB0">
        <w:rPr>
          <w:i/>
          <w:sz w:val="20"/>
        </w:rPr>
        <w:t xml:space="preserve"> </w:t>
      </w:r>
      <w:proofErr w:type="spellStart"/>
      <w:r w:rsidRPr="00EA3AB0">
        <w:rPr>
          <w:i/>
          <w:sz w:val="20"/>
        </w:rPr>
        <w:t>Pasatiempo</w:t>
      </w:r>
      <w:proofErr w:type="spellEnd"/>
    </w:p>
    <w:p w14:paraId="749BBA58" w14:textId="77777777" w:rsidR="00D128B9" w:rsidRPr="00EA3AB0" w:rsidRDefault="00FF4788" w:rsidP="00855F05">
      <w:pPr>
        <w:ind w:left="2832" w:firstLine="708"/>
        <w:rPr>
          <w:sz w:val="16"/>
          <w:szCs w:val="16"/>
        </w:rPr>
      </w:pPr>
      <w:r w:rsidRPr="00EA3AB0">
        <w:rPr>
          <w:sz w:val="16"/>
          <w:szCs w:val="16"/>
        </w:rPr>
        <w:t>Foto: Magdaléna Čížová</w:t>
      </w:r>
    </w:p>
    <w:p w14:paraId="1548C818" w14:textId="77777777" w:rsidR="00216A92" w:rsidRPr="00EA3AB0" w:rsidRDefault="00216A92">
      <w:pPr>
        <w:rPr>
          <w:szCs w:val="24"/>
        </w:rPr>
      </w:pPr>
    </w:p>
    <w:p w14:paraId="05E3EA87" w14:textId="7B0E4B0E" w:rsidR="00A63869" w:rsidRPr="00EA3AB0" w:rsidRDefault="00A63869" w:rsidP="00D2170A">
      <w:pPr>
        <w:pStyle w:val="Nadpis3"/>
        <w:numPr>
          <w:ilvl w:val="0"/>
          <w:numId w:val="0"/>
        </w:numPr>
        <w:ind w:left="360" w:hanging="360"/>
      </w:pPr>
      <w:bookmarkStart w:id="49" w:name="_Toc37188615"/>
      <w:r w:rsidRPr="00EA3AB0">
        <w:t>4</w:t>
      </w:r>
      <w:r w:rsidR="00216A92" w:rsidRPr="00EA3AB0">
        <w:t>.</w:t>
      </w:r>
      <w:r w:rsidRPr="00EA3AB0">
        <w:t>3</w:t>
      </w:r>
      <w:r w:rsidR="00216A92" w:rsidRPr="00EA3AB0">
        <w:t xml:space="preserve"> </w:t>
      </w:r>
      <w:r w:rsidR="00FF4788" w:rsidRPr="00EA3AB0">
        <w:t>Svátky a tradice</w:t>
      </w:r>
      <w:bookmarkEnd w:id="49"/>
    </w:p>
    <w:p w14:paraId="34C01EB5" w14:textId="0396E6F4" w:rsidR="00C547C6" w:rsidRPr="00EA3AB0" w:rsidRDefault="0005081A" w:rsidP="00E6122B">
      <w:pPr>
        <w:ind w:firstLine="360"/>
      </w:pPr>
      <w:r w:rsidRPr="00EA3AB0">
        <w:t xml:space="preserve">Španělsko patří mezi státy s největším počtem svátků na světě. </w:t>
      </w:r>
      <w:r w:rsidR="00533E79" w:rsidRPr="00EA3AB0">
        <w:t xml:space="preserve">Mezi </w:t>
      </w:r>
      <w:r w:rsidR="00D645D1" w:rsidRPr="00EA3AB0">
        <w:t xml:space="preserve">státní svátky </w:t>
      </w:r>
      <w:r w:rsidR="00233F63" w:rsidRPr="00EA3AB0">
        <w:t xml:space="preserve">ve Španělském království </w:t>
      </w:r>
      <w:r w:rsidR="00D645D1" w:rsidRPr="00EA3AB0">
        <w:t xml:space="preserve">patří například: </w:t>
      </w:r>
      <w:r w:rsidR="0065702F" w:rsidRPr="00EA3AB0">
        <w:t xml:space="preserve">Svátek </w:t>
      </w:r>
      <w:r w:rsidR="00DF5024" w:rsidRPr="00EA3AB0">
        <w:t>Španělska</w:t>
      </w:r>
      <w:r w:rsidR="0065702F" w:rsidRPr="00EA3AB0">
        <w:t xml:space="preserve"> a </w:t>
      </w:r>
      <w:r w:rsidR="00DF5024" w:rsidRPr="00EA3AB0">
        <w:t xml:space="preserve">Španělského společenství, </w:t>
      </w:r>
      <w:r w:rsidR="007B7627" w:rsidRPr="00EA3AB0">
        <w:t xml:space="preserve">Svátek práce, </w:t>
      </w:r>
      <w:r w:rsidR="006044C5" w:rsidRPr="00EA3AB0">
        <w:t>Den ústavy atd. Příkladem cír</w:t>
      </w:r>
      <w:r w:rsidR="00092EA2" w:rsidRPr="00EA3AB0">
        <w:t>kevních svátků</w:t>
      </w:r>
      <w:r w:rsidR="00E16203" w:rsidRPr="00EA3AB0">
        <w:t xml:space="preserve"> jsou: </w:t>
      </w:r>
      <w:r w:rsidR="00DF34E8" w:rsidRPr="00EA3AB0">
        <w:t xml:space="preserve">Nanebevzetí Panny Marie, </w:t>
      </w:r>
      <w:r w:rsidR="003B6CFD" w:rsidRPr="00EA3AB0">
        <w:t>Sv. Josef</w:t>
      </w:r>
      <w:r w:rsidR="00F90C7B" w:rsidRPr="00EA3AB0">
        <w:t xml:space="preserve"> </w:t>
      </w:r>
      <w:r w:rsidR="00090D01" w:rsidRPr="00EA3AB0">
        <w:t xml:space="preserve">atd. </w:t>
      </w:r>
      <w:r w:rsidR="00A54B2A" w:rsidRPr="00EA3AB0">
        <w:t xml:space="preserve">Pokud jsou kombinace svátků </w:t>
      </w:r>
      <w:r w:rsidR="003A32C9" w:rsidRPr="00EA3AB0">
        <w:t xml:space="preserve">se sobotami a nedělemi, vznikají </w:t>
      </w:r>
      <w:proofErr w:type="gramStart"/>
      <w:r w:rsidR="003A32C9" w:rsidRPr="00EA3AB0">
        <w:t xml:space="preserve">tzv. </w:t>
      </w:r>
      <w:r w:rsidR="00892524" w:rsidRPr="00EA3AB0">
        <w:rPr>
          <w:i/>
          <w:iCs/>
        </w:rPr>
        <w:t>,,</w:t>
      </w:r>
      <w:proofErr w:type="spellStart"/>
      <w:r w:rsidR="00892524" w:rsidRPr="00EA3AB0">
        <w:rPr>
          <w:b/>
          <w:bCs/>
          <w:i/>
          <w:iCs/>
        </w:rPr>
        <w:t>puentes</w:t>
      </w:r>
      <w:proofErr w:type="spellEnd"/>
      <w:proofErr w:type="gramEnd"/>
      <w:r w:rsidR="00892524" w:rsidRPr="00EA3AB0">
        <w:rPr>
          <w:i/>
          <w:iCs/>
        </w:rPr>
        <w:t xml:space="preserve">“ </w:t>
      </w:r>
      <w:r w:rsidR="00F56884" w:rsidRPr="00EA3AB0">
        <w:t>neboli řetěz volných dnů</w:t>
      </w:r>
      <w:r w:rsidR="00B74869" w:rsidRPr="00EA3AB0">
        <w:t xml:space="preserve">, což je typické pro </w:t>
      </w:r>
      <w:r w:rsidR="00DF4851" w:rsidRPr="00EA3AB0">
        <w:t>období Velikonoc. (</w:t>
      </w:r>
      <w:r w:rsidR="004B5CC5" w:rsidRPr="00EA3AB0">
        <w:t>B</w:t>
      </w:r>
      <w:r w:rsidR="007A6A89" w:rsidRPr="00EA3AB0">
        <w:t>eneš</w:t>
      </w:r>
      <w:r w:rsidR="004B5CC5" w:rsidRPr="00EA3AB0">
        <w:t>, 2000, s.</w:t>
      </w:r>
      <w:r w:rsidR="00E53A0E" w:rsidRPr="00EA3AB0">
        <w:t>111)</w:t>
      </w:r>
    </w:p>
    <w:p w14:paraId="13A8FA43" w14:textId="47EC0FB7" w:rsidR="00D128B9" w:rsidRPr="00EA3AB0" w:rsidRDefault="00FF4788" w:rsidP="00A63869">
      <w:pPr>
        <w:ind w:firstLine="360"/>
      </w:pPr>
      <w:r w:rsidRPr="00EA3AB0">
        <w:rPr>
          <w:i/>
          <w:iCs/>
        </w:rPr>
        <w:t>Semana de Santa</w:t>
      </w:r>
      <w:r w:rsidR="0007352A" w:rsidRPr="00EA3AB0">
        <w:t xml:space="preserve"> </w:t>
      </w:r>
      <w:r w:rsidRPr="00EA3AB0">
        <w:t>je významným velikonočním svátkem, který se každoročně slaví v Galicii. Pro katolické Španělsko je tento velikonoční týden významnou událostí. Velikonočnímu týdnu zde předchází procesí, kter</w:t>
      </w:r>
      <w:r w:rsidR="00F94AD9" w:rsidRPr="00EA3AB0">
        <w:t>á</w:t>
      </w:r>
      <w:r w:rsidRPr="00EA3AB0">
        <w:t xml:space="preserve"> připomínají poslední dny Krista na zemi. Na Veliký pátek si lidé ve Španělsku připomínají úmrtí Ježíše na kříži. V tento den chodí městem průvody křesťanů, kterým můžeme vidět jen oči, neboť jsou cel</w:t>
      </w:r>
      <w:r w:rsidR="00F94AD9" w:rsidRPr="00EA3AB0">
        <w:t>í</w:t>
      </w:r>
      <w:r w:rsidRPr="00EA3AB0">
        <w:t xml:space="preserve"> zahalení a mají kápě. Často tento průvod doprovází zvuky trumpet a bubnů, což umocňuje atmosféru tohoto aktu.</w:t>
      </w:r>
    </w:p>
    <w:p w14:paraId="54959F2D" w14:textId="2A2AD4D0" w:rsidR="00D128B9" w:rsidRPr="00EA3AB0" w:rsidRDefault="00FF4788" w:rsidP="00A13913">
      <w:pPr>
        <w:ind w:firstLine="708"/>
      </w:pPr>
      <w:r w:rsidRPr="00EA3AB0">
        <w:lastRenderedPageBreak/>
        <w:t>Po sobotní noci se tato pochmurná atmosféra procházejícího procesí mění, neboť Kristus v tento den stal z mrtvých a tak začínají v</w:t>
      </w:r>
      <w:r w:rsidR="00EB64CC" w:rsidRPr="00EA3AB0">
        <w:t>e</w:t>
      </w:r>
      <w:r w:rsidRPr="00EA3AB0">
        <w:t> městech mohutné oslavy. Následující den se chodí do kostela, kde si lze zakoupit voskovou část těla ve formě svíce. Lidé kupují svíce podle toho, jaká část těla jim působí bolest. Když v kostele tuto svíci lidé zapálí, bolest by měla ustat.</w:t>
      </w:r>
    </w:p>
    <w:p w14:paraId="467AC352" w14:textId="469264AD" w:rsidR="00833196" w:rsidRPr="00EA3AB0" w:rsidRDefault="00FF4788" w:rsidP="009B6183">
      <w:pPr>
        <w:ind w:firstLine="708"/>
      </w:pPr>
      <w:r w:rsidRPr="00EA3AB0">
        <w:t>Tento svátek se v Galicii dodržuje, nicméně především pro mladé obyvatele není příliš atraktivním. Například studenti obvykle tento svátek slaví s rodinou, kdy podnikají výlety a příliš nenavštěvují tyto průvody pořádané městem. Dle rozhovorů se studenty je tento svátek tradicí, ale pro ně spíše tento svátek znamená čas trávený s rodinou a přáteli v blízkosti jejich domovů.</w:t>
      </w:r>
    </w:p>
    <w:p w14:paraId="3C38B858" w14:textId="63F3CDF1" w:rsidR="008021A3" w:rsidRPr="003430B2" w:rsidRDefault="00833196" w:rsidP="003430B2">
      <w:pPr>
        <w:ind w:firstLine="708"/>
        <w:rPr>
          <w:szCs w:val="24"/>
        </w:rPr>
      </w:pPr>
      <w:r w:rsidRPr="00EA3AB0">
        <w:rPr>
          <w:i/>
          <w:iCs/>
        </w:rPr>
        <w:t xml:space="preserve">Rapa </w:t>
      </w:r>
      <w:proofErr w:type="spellStart"/>
      <w:r w:rsidRPr="00EA3AB0">
        <w:rPr>
          <w:i/>
          <w:iCs/>
        </w:rPr>
        <w:t>das</w:t>
      </w:r>
      <w:proofErr w:type="spellEnd"/>
      <w:r w:rsidRPr="00EA3AB0">
        <w:rPr>
          <w:i/>
          <w:iCs/>
        </w:rPr>
        <w:t xml:space="preserve"> </w:t>
      </w:r>
      <w:proofErr w:type="spellStart"/>
      <w:r w:rsidRPr="00EA3AB0">
        <w:rPr>
          <w:i/>
          <w:iCs/>
        </w:rPr>
        <w:t>Bestas</w:t>
      </w:r>
      <w:proofErr w:type="spellEnd"/>
      <w:r w:rsidRPr="00EA3AB0">
        <w:t xml:space="preserve"> </w:t>
      </w:r>
      <w:r w:rsidR="00674DEB" w:rsidRPr="00EA3AB0">
        <w:t xml:space="preserve">jsou </w:t>
      </w:r>
      <w:r w:rsidRPr="00EA3AB0">
        <w:t>o</w:t>
      </w:r>
      <w:r w:rsidR="00FF4788" w:rsidRPr="00EA3AB0">
        <w:t>slavy krocení divokých koní</w:t>
      </w:r>
      <w:r w:rsidR="00F94AD9" w:rsidRPr="00EA3AB0">
        <w:t>,</w:t>
      </w:r>
      <w:r w:rsidR="00FF4788" w:rsidRPr="00EA3AB0">
        <w:t xml:space="preserve"> probíhají v galicijských městech obvykle v</w:t>
      </w:r>
      <w:r w:rsidR="00F94AD9" w:rsidRPr="00EA3AB0">
        <w:t> dnech</w:t>
      </w:r>
      <w:r w:rsidR="00FF4788" w:rsidRPr="00EA3AB0">
        <w:t xml:space="preserve"> v červenci.</w:t>
      </w:r>
      <w:r w:rsidR="00FC1922" w:rsidRPr="00EA3AB0">
        <w:t xml:space="preserve"> </w:t>
      </w:r>
      <w:r w:rsidR="00FA69E0" w:rsidRPr="00EA3AB0">
        <w:t>Míst</w:t>
      </w:r>
      <w:r w:rsidR="00F94AD9" w:rsidRPr="00EA3AB0">
        <w:t>ní</w:t>
      </w:r>
      <w:r w:rsidR="00FA69E0" w:rsidRPr="00EA3AB0">
        <w:t xml:space="preserve"> farmáři obklíčí polodivoké koně, aby jim </w:t>
      </w:r>
      <w:r w:rsidR="00FC79C0" w:rsidRPr="00EA3AB0">
        <w:t>ostříhal</w:t>
      </w:r>
      <w:r w:rsidR="00F94AD9" w:rsidRPr="00EA3AB0">
        <w:t>i</w:t>
      </w:r>
      <w:r w:rsidR="00FC79C0" w:rsidRPr="00EA3AB0">
        <w:t xml:space="preserve"> hřívy a ocasy. </w:t>
      </w:r>
      <w:r w:rsidR="00FF4788" w:rsidRPr="00EA3AB0">
        <w:t xml:space="preserve">Tento zvyk znali už staří Římané a dodnes v Galicii přetrvává. </w:t>
      </w:r>
      <w:r w:rsidR="008E4522" w:rsidRPr="00EA3AB0">
        <w:t>Dříve to byla povinnost a dnes je to u</w:t>
      </w:r>
      <w:r w:rsidR="00FF4788" w:rsidRPr="00EA3AB0">
        <w:t>dálost</w:t>
      </w:r>
      <w:r w:rsidR="00F94AD9" w:rsidRPr="00EA3AB0">
        <w:t>, která</w:t>
      </w:r>
      <w:r w:rsidR="00FF4788" w:rsidRPr="00EA3AB0">
        <w:t xml:space="preserve"> probíhá za doprovodu popíjení výborného vína a soutěžících i diváků.</w:t>
      </w:r>
      <w:r w:rsidR="00D203EA" w:rsidRPr="00EA3AB0">
        <w:rPr>
          <w:szCs w:val="24"/>
        </w:rPr>
        <w:t xml:space="preserve"> (</w:t>
      </w:r>
      <w:proofErr w:type="spellStart"/>
      <w:r w:rsidR="00D203EA" w:rsidRPr="00EA3AB0">
        <w:rPr>
          <w:szCs w:val="24"/>
        </w:rPr>
        <w:t>Ardagh</w:t>
      </w:r>
      <w:proofErr w:type="spellEnd"/>
      <w:r w:rsidR="00D203EA" w:rsidRPr="00EA3AB0">
        <w:rPr>
          <w:szCs w:val="24"/>
        </w:rPr>
        <w:t>, 2007</w:t>
      </w:r>
      <w:r w:rsidR="007B7CB1" w:rsidRPr="00EA3AB0">
        <w:rPr>
          <w:szCs w:val="24"/>
        </w:rPr>
        <w:t xml:space="preserve">, </w:t>
      </w:r>
      <w:proofErr w:type="gramStart"/>
      <w:r w:rsidR="007B7CB1" w:rsidRPr="00EA3AB0">
        <w:rPr>
          <w:szCs w:val="24"/>
        </w:rPr>
        <w:t>s.98</w:t>
      </w:r>
      <w:proofErr w:type="gramEnd"/>
      <w:r w:rsidR="00D203EA" w:rsidRPr="00EA3AB0">
        <w:rPr>
          <w:szCs w:val="24"/>
        </w:rPr>
        <w:t>)</w:t>
      </w:r>
    </w:p>
    <w:p w14:paraId="0D79B559" w14:textId="231603A0" w:rsidR="00D203EA" w:rsidRPr="00EA3AB0" w:rsidRDefault="0019039D" w:rsidP="00CF03BC">
      <w:pPr>
        <w:ind w:firstLine="360"/>
        <w:rPr>
          <w:szCs w:val="24"/>
        </w:rPr>
      </w:pPr>
      <w:r w:rsidRPr="00EA3AB0">
        <w:rPr>
          <w:szCs w:val="24"/>
        </w:rPr>
        <w:t xml:space="preserve">V provincii </w:t>
      </w:r>
      <w:proofErr w:type="spellStart"/>
      <w:r w:rsidRPr="00EA3AB0">
        <w:rPr>
          <w:szCs w:val="24"/>
        </w:rPr>
        <w:t>Ourense</w:t>
      </w:r>
      <w:proofErr w:type="spellEnd"/>
      <w:r w:rsidRPr="00EA3AB0">
        <w:rPr>
          <w:szCs w:val="24"/>
        </w:rPr>
        <w:t xml:space="preserve"> </w:t>
      </w:r>
      <w:r w:rsidR="006629F6" w:rsidRPr="00EA3AB0">
        <w:rPr>
          <w:szCs w:val="24"/>
        </w:rPr>
        <w:t xml:space="preserve">v městě Laza </w:t>
      </w:r>
      <w:r w:rsidRPr="00EA3AB0">
        <w:rPr>
          <w:szCs w:val="24"/>
        </w:rPr>
        <w:t xml:space="preserve">se každoročně koná svátek Os </w:t>
      </w:r>
      <w:proofErr w:type="spellStart"/>
      <w:r w:rsidRPr="00EA3AB0">
        <w:rPr>
          <w:szCs w:val="24"/>
        </w:rPr>
        <w:t>Peliqueiros</w:t>
      </w:r>
      <w:proofErr w:type="spellEnd"/>
      <w:r w:rsidRPr="00EA3AB0">
        <w:rPr>
          <w:szCs w:val="24"/>
        </w:rPr>
        <w:t xml:space="preserve"> Karneval.</w:t>
      </w:r>
      <w:r w:rsidR="006629F6" w:rsidRPr="00EA3AB0">
        <w:rPr>
          <w:szCs w:val="24"/>
        </w:rPr>
        <w:t xml:space="preserve"> Tato událost probíhá mezi měsíci únor a březen. </w:t>
      </w:r>
      <w:r w:rsidR="00023DBA" w:rsidRPr="00EA3AB0">
        <w:rPr>
          <w:szCs w:val="24"/>
        </w:rPr>
        <w:t xml:space="preserve"> </w:t>
      </w:r>
      <w:r w:rsidR="007D356B" w:rsidRPr="00EA3AB0">
        <w:rPr>
          <w:szCs w:val="24"/>
        </w:rPr>
        <w:t xml:space="preserve">Na karnevalovou neděli vycházejí do ulic </w:t>
      </w:r>
      <w:r w:rsidR="00BF5E2E" w:rsidRPr="00EA3AB0">
        <w:rPr>
          <w:szCs w:val="24"/>
        </w:rPr>
        <w:t xml:space="preserve">Os </w:t>
      </w:r>
      <w:proofErr w:type="spellStart"/>
      <w:r w:rsidR="00BF5E2E" w:rsidRPr="00EA3AB0">
        <w:rPr>
          <w:szCs w:val="24"/>
        </w:rPr>
        <w:t>Peliqueiros</w:t>
      </w:r>
      <w:proofErr w:type="spellEnd"/>
      <w:r w:rsidR="000B725B" w:rsidRPr="00EA3AB0">
        <w:rPr>
          <w:szCs w:val="24"/>
        </w:rPr>
        <w:t xml:space="preserve">. </w:t>
      </w:r>
      <w:r w:rsidR="001A4BFC" w:rsidRPr="00EA3AB0">
        <w:rPr>
          <w:szCs w:val="24"/>
        </w:rPr>
        <w:t xml:space="preserve">Lidé </w:t>
      </w:r>
      <w:r w:rsidR="00546900" w:rsidRPr="00EA3AB0">
        <w:rPr>
          <w:szCs w:val="24"/>
        </w:rPr>
        <w:t xml:space="preserve">se přestrojí za tzv. </w:t>
      </w:r>
      <w:r w:rsidR="009A2745" w:rsidRPr="00EA3AB0">
        <w:rPr>
          <w:szCs w:val="24"/>
        </w:rPr>
        <w:t xml:space="preserve">Os </w:t>
      </w:r>
      <w:proofErr w:type="spellStart"/>
      <w:r w:rsidR="009A2745" w:rsidRPr="00EA3AB0">
        <w:rPr>
          <w:szCs w:val="24"/>
        </w:rPr>
        <w:t>Peliqueiros</w:t>
      </w:r>
      <w:proofErr w:type="spellEnd"/>
      <w:r w:rsidR="001A4BFC" w:rsidRPr="00EA3AB0">
        <w:rPr>
          <w:szCs w:val="24"/>
        </w:rPr>
        <w:t xml:space="preserve"> – nosí velké klobouky, masky, uniformy, </w:t>
      </w:r>
      <w:r w:rsidR="002E4662" w:rsidRPr="00EA3AB0">
        <w:rPr>
          <w:szCs w:val="24"/>
        </w:rPr>
        <w:t>rolničky</w:t>
      </w:r>
      <w:r w:rsidR="001A4BFC" w:rsidRPr="00EA3AB0">
        <w:rPr>
          <w:szCs w:val="24"/>
        </w:rPr>
        <w:t xml:space="preserve"> a </w:t>
      </w:r>
      <w:r w:rsidR="00B46549" w:rsidRPr="00EA3AB0">
        <w:rPr>
          <w:szCs w:val="24"/>
        </w:rPr>
        <w:t>hole</w:t>
      </w:r>
      <w:r w:rsidR="001A4BFC" w:rsidRPr="00EA3AB0">
        <w:rPr>
          <w:szCs w:val="24"/>
        </w:rPr>
        <w:t xml:space="preserve">. </w:t>
      </w:r>
      <w:r w:rsidR="00433C57" w:rsidRPr="00EA3AB0">
        <w:rPr>
          <w:szCs w:val="24"/>
        </w:rPr>
        <w:t xml:space="preserve">Os </w:t>
      </w:r>
      <w:proofErr w:type="spellStart"/>
      <w:r w:rsidR="00433C57" w:rsidRPr="00EA3AB0">
        <w:rPr>
          <w:szCs w:val="24"/>
        </w:rPr>
        <w:t>Peliqueiros</w:t>
      </w:r>
      <w:proofErr w:type="spellEnd"/>
      <w:r w:rsidR="00433C57" w:rsidRPr="00EA3AB0">
        <w:rPr>
          <w:szCs w:val="24"/>
        </w:rPr>
        <w:t xml:space="preserve"> mají právo ohánět se holemi a </w:t>
      </w:r>
      <w:r w:rsidR="00CD4C67" w:rsidRPr="00EA3AB0">
        <w:rPr>
          <w:szCs w:val="24"/>
        </w:rPr>
        <w:t xml:space="preserve">mohou i přihlížející </w:t>
      </w:r>
      <w:r w:rsidR="00C36853" w:rsidRPr="00EA3AB0">
        <w:rPr>
          <w:szCs w:val="24"/>
        </w:rPr>
        <w:t>šlehnou</w:t>
      </w:r>
      <w:r w:rsidR="002E4662" w:rsidRPr="00EA3AB0">
        <w:rPr>
          <w:szCs w:val="24"/>
        </w:rPr>
        <w:t>t</w:t>
      </w:r>
      <w:r w:rsidR="00C36853" w:rsidRPr="00EA3AB0">
        <w:rPr>
          <w:szCs w:val="24"/>
        </w:rPr>
        <w:t xml:space="preserve">. </w:t>
      </w:r>
      <w:r w:rsidR="000D00FD" w:rsidRPr="00EA3AB0">
        <w:rPr>
          <w:szCs w:val="24"/>
        </w:rPr>
        <w:t>O karnevalovém pondělí dopoledne se pořádá bitva</w:t>
      </w:r>
      <w:r w:rsidR="0018698E" w:rsidRPr="00EA3AB0">
        <w:rPr>
          <w:szCs w:val="24"/>
        </w:rPr>
        <w:t xml:space="preserve"> moukou, vodou a živými mravenci.</w:t>
      </w:r>
      <w:r w:rsidR="003905E3" w:rsidRPr="00EA3AB0">
        <w:rPr>
          <w:szCs w:val="24"/>
        </w:rPr>
        <w:t xml:space="preserve"> </w:t>
      </w:r>
      <w:r w:rsidR="00040351" w:rsidRPr="00EA3AB0">
        <w:rPr>
          <w:szCs w:val="24"/>
        </w:rPr>
        <w:t>(</w:t>
      </w:r>
      <w:proofErr w:type="spellStart"/>
      <w:r w:rsidR="00040351" w:rsidRPr="00EA3AB0">
        <w:rPr>
          <w:szCs w:val="24"/>
        </w:rPr>
        <w:t>Ardagh</w:t>
      </w:r>
      <w:proofErr w:type="spellEnd"/>
      <w:r w:rsidR="00040351" w:rsidRPr="00EA3AB0">
        <w:rPr>
          <w:szCs w:val="24"/>
        </w:rPr>
        <w:t xml:space="preserve">, </w:t>
      </w:r>
      <w:r w:rsidR="0026656D" w:rsidRPr="00EA3AB0">
        <w:rPr>
          <w:szCs w:val="24"/>
        </w:rPr>
        <w:t>2007</w:t>
      </w:r>
      <w:r w:rsidR="007B7CB1" w:rsidRPr="00EA3AB0">
        <w:rPr>
          <w:szCs w:val="24"/>
        </w:rPr>
        <w:t>, s.98</w:t>
      </w:r>
      <w:r w:rsidR="0026656D" w:rsidRPr="00EA3AB0">
        <w:rPr>
          <w:szCs w:val="24"/>
        </w:rPr>
        <w:t>)</w:t>
      </w:r>
    </w:p>
    <w:p w14:paraId="38B4B5E8" w14:textId="4FD7B252" w:rsidR="00AD0947" w:rsidRDefault="00A603BB" w:rsidP="00DB1DB8">
      <w:pPr>
        <w:ind w:firstLine="360"/>
        <w:rPr>
          <w:szCs w:val="24"/>
        </w:rPr>
      </w:pPr>
      <w:r w:rsidRPr="00EA3AB0">
        <w:rPr>
          <w:szCs w:val="24"/>
        </w:rPr>
        <w:t>V noci 23. čer</w:t>
      </w:r>
      <w:r w:rsidR="00FF003B" w:rsidRPr="00EA3AB0">
        <w:rPr>
          <w:szCs w:val="24"/>
        </w:rPr>
        <w:t>vence</w:t>
      </w:r>
      <w:r w:rsidRPr="00EA3AB0">
        <w:rPr>
          <w:szCs w:val="24"/>
        </w:rPr>
        <w:t xml:space="preserve"> se slaví</w:t>
      </w:r>
      <w:r w:rsidR="00633698" w:rsidRPr="00EA3AB0">
        <w:rPr>
          <w:szCs w:val="24"/>
        </w:rPr>
        <w:t xml:space="preserve"> v Galicii tzv</w:t>
      </w:r>
      <w:r w:rsidRPr="00EA3AB0">
        <w:rPr>
          <w:szCs w:val="24"/>
        </w:rPr>
        <w:t xml:space="preserve">. </w:t>
      </w:r>
      <w:r w:rsidRPr="00EA3AB0">
        <w:rPr>
          <w:i/>
          <w:iCs/>
          <w:szCs w:val="24"/>
        </w:rPr>
        <w:t>San Juan</w:t>
      </w:r>
      <w:r w:rsidRPr="00EA3AB0">
        <w:rPr>
          <w:szCs w:val="24"/>
        </w:rPr>
        <w:t xml:space="preserve"> nebo též </w:t>
      </w:r>
      <w:proofErr w:type="spellStart"/>
      <w:r w:rsidRPr="00EA3AB0">
        <w:rPr>
          <w:i/>
          <w:iCs/>
          <w:szCs w:val="24"/>
        </w:rPr>
        <w:t>Sant</w:t>
      </w:r>
      <w:proofErr w:type="spellEnd"/>
      <w:r w:rsidRPr="00EA3AB0">
        <w:rPr>
          <w:i/>
          <w:iCs/>
          <w:szCs w:val="24"/>
        </w:rPr>
        <w:t xml:space="preserve"> Joan</w:t>
      </w:r>
      <w:r w:rsidR="00675CE2" w:rsidRPr="00EA3AB0">
        <w:rPr>
          <w:i/>
          <w:iCs/>
          <w:szCs w:val="24"/>
        </w:rPr>
        <w:t xml:space="preserve">, </w:t>
      </w:r>
      <w:r w:rsidR="00675CE2" w:rsidRPr="00EA3AB0">
        <w:rPr>
          <w:szCs w:val="24"/>
        </w:rPr>
        <w:t>tedy svátek sv. Ja</w:t>
      </w:r>
      <w:r w:rsidR="00EA44C1" w:rsidRPr="00EA3AB0">
        <w:rPr>
          <w:szCs w:val="24"/>
        </w:rPr>
        <w:t>na</w:t>
      </w:r>
      <w:r w:rsidRPr="00EA3AB0">
        <w:rPr>
          <w:szCs w:val="24"/>
        </w:rPr>
        <w:t>.</w:t>
      </w:r>
      <w:r w:rsidR="00633698" w:rsidRPr="00EA3AB0">
        <w:rPr>
          <w:szCs w:val="24"/>
        </w:rPr>
        <w:t xml:space="preserve"> </w:t>
      </w:r>
      <w:r w:rsidR="000D6EE9" w:rsidRPr="00EA3AB0">
        <w:rPr>
          <w:szCs w:val="24"/>
        </w:rPr>
        <w:t xml:space="preserve">Každoročně </w:t>
      </w:r>
      <w:r w:rsidR="00825F92" w:rsidRPr="00EA3AB0">
        <w:rPr>
          <w:szCs w:val="24"/>
        </w:rPr>
        <w:t>v noci v</w:t>
      </w:r>
      <w:r w:rsidR="00D93CF7" w:rsidRPr="00EA3AB0">
        <w:rPr>
          <w:szCs w:val="24"/>
        </w:rPr>
        <w:t xml:space="preserve"> Santiagu de </w:t>
      </w:r>
      <w:proofErr w:type="spellStart"/>
      <w:r w:rsidR="00D93CF7" w:rsidRPr="00EA3AB0">
        <w:rPr>
          <w:szCs w:val="24"/>
        </w:rPr>
        <w:t>Compostela</w:t>
      </w:r>
      <w:proofErr w:type="spellEnd"/>
      <w:r w:rsidR="00D93CF7" w:rsidRPr="00EA3AB0">
        <w:rPr>
          <w:szCs w:val="24"/>
        </w:rPr>
        <w:t xml:space="preserve"> </w:t>
      </w:r>
      <w:r w:rsidR="004979F4" w:rsidRPr="00EA3AB0">
        <w:rPr>
          <w:szCs w:val="24"/>
        </w:rPr>
        <w:t xml:space="preserve">na </w:t>
      </w:r>
      <w:proofErr w:type="spellStart"/>
      <w:r w:rsidR="004979F4" w:rsidRPr="00EA3AB0">
        <w:rPr>
          <w:szCs w:val="24"/>
        </w:rPr>
        <w:t>Praz</w:t>
      </w:r>
      <w:r w:rsidR="009C254B" w:rsidRPr="00EA3AB0">
        <w:rPr>
          <w:szCs w:val="24"/>
        </w:rPr>
        <w:t>a</w:t>
      </w:r>
      <w:proofErr w:type="spellEnd"/>
      <w:r w:rsidR="009C254B" w:rsidRPr="00EA3AB0">
        <w:rPr>
          <w:szCs w:val="24"/>
        </w:rPr>
        <w:t xml:space="preserve"> do </w:t>
      </w:r>
      <w:proofErr w:type="spellStart"/>
      <w:r w:rsidR="009C254B" w:rsidRPr="00EA3AB0">
        <w:rPr>
          <w:szCs w:val="24"/>
        </w:rPr>
        <w:t>Obradioro</w:t>
      </w:r>
      <w:proofErr w:type="spellEnd"/>
      <w:r w:rsidR="009C254B" w:rsidRPr="00EA3AB0">
        <w:rPr>
          <w:szCs w:val="24"/>
        </w:rPr>
        <w:t xml:space="preserve"> </w:t>
      </w:r>
      <w:r w:rsidR="00EA44C1" w:rsidRPr="00EA3AB0">
        <w:rPr>
          <w:szCs w:val="24"/>
        </w:rPr>
        <w:t xml:space="preserve">se </w:t>
      </w:r>
      <w:r w:rsidR="009C254B" w:rsidRPr="00EA3AB0">
        <w:rPr>
          <w:szCs w:val="24"/>
        </w:rPr>
        <w:t xml:space="preserve">koná ohňostroj. </w:t>
      </w:r>
      <w:r w:rsidR="007606CC" w:rsidRPr="00EA3AB0">
        <w:rPr>
          <w:szCs w:val="24"/>
        </w:rPr>
        <w:t xml:space="preserve">Oslavy </w:t>
      </w:r>
      <w:r w:rsidR="00790667" w:rsidRPr="00EA3AB0">
        <w:rPr>
          <w:szCs w:val="24"/>
        </w:rPr>
        <w:t>bývají velkolepé</w:t>
      </w:r>
      <w:r w:rsidR="00865478" w:rsidRPr="00EA3AB0">
        <w:rPr>
          <w:szCs w:val="24"/>
        </w:rPr>
        <w:t>,</w:t>
      </w:r>
      <w:r w:rsidR="00A72459" w:rsidRPr="00EA3AB0">
        <w:rPr>
          <w:szCs w:val="24"/>
        </w:rPr>
        <w:t xml:space="preserve"> a to obzvláště pokud </w:t>
      </w:r>
      <w:r w:rsidR="000402EB" w:rsidRPr="00EA3AB0">
        <w:rPr>
          <w:szCs w:val="24"/>
        </w:rPr>
        <w:t>25. červe</w:t>
      </w:r>
      <w:r w:rsidR="00ED00E6" w:rsidRPr="00EA3AB0">
        <w:rPr>
          <w:szCs w:val="24"/>
        </w:rPr>
        <w:t>nce připadá na neděli.</w:t>
      </w:r>
      <w:r w:rsidR="009C1835" w:rsidRPr="00EA3AB0">
        <w:rPr>
          <w:szCs w:val="24"/>
        </w:rPr>
        <w:t xml:space="preserve"> (</w:t>
      </w:r>
      <w:proofErr w:type="spellStart"/>
      <w:r w:rsidR="009C1835" w:rsidRPr="00EA3AB0">
        <w:rPr>
          <w:szCs w:val="24"/>
        </w:rPr>
        <w:t>Ardagh</w:t>
      </w:r>
      <w:proofErr w:type="spellEnd"/>
      <w:r w:rsidR="009C1835" w:rsidRPr="00EA3AB0">
        <w:rPr>
          <w:szCs w:val="24"/>
        </w:rPr>
        <w:t>, 2007</w:t>
      </w:r>
      <w:r w:rsidR="007B7CB1" w:rsidRPr="00EA3AB0">
        <w:rPr>
          <w:szCs w:val="24"/>
        </w:rPr>
        <w:t xml:space="preserve">, </w:t>
      </w:r>
      <w:proofErr w:type="gramStart"/>
      <w:r w:rsidR="007B7CB1" w:rsidRPr="00EA3AB0">
        <w:rPr>
          <w:szCs w:val="24"/>
        </w:rPr>
        <w:t>s.98</w:t>
      </w:r>
      <w:proofErr w:type="gramEnd"/>
      <w:r w:rsidR="009C1835" w:rsidRPr="00EA3AB0">
        <w:rPr>
          <w:szCs w:val="24"/>
        </w:rPr>
        <w:t>)</w:t>
      </w:r>
      <w:r w:rsidR="003430B2">
        <w:rPr>
          <w:szCs w:val="24"/>
        </w:rPr>
        <w:t xml:space="preserve"> </w:t>
      </w:r>
    </w:p>
    <w:p w14:paraId="20E0D460" w14:textId="77777777" w:rsidR="00DB1DB8" w:rsidRPr="00DB1DB8" w:rsidRDefault="00DB1DB8" w:rsidP="00DB1DB8">
      <w:pPr>
        <w:ind w:firstLine="360"/>
        <w:rPr>
          <w:szCs w:val="24"/>
        </w:rPr>
      </w:pPr>
    </w:p>
    <w:p w14:paraId="07B35289" w14:textId="77777777" w:rsidR="00D128B9" w:rsidRPr="00EA3AB0" w:rsidRDefault="005A5176" w:rsidP="005A5176">
      <w:pPr>
        <w:pStyle w:val="Nadpis4"/>
        <w:numPr>
          <w:ilvl w:val="0"/>
          <w:numId w:val="0"/>
        </w:numPr>
        <w:ind w:left="360" w:hanging="360"/>
      </w:pPr>
      <w:bookmarkStart w:id="50" w:name="_Toc37188616"/>
      <w:r w:rsidRPr="00EA3AB0">
        <w:t>4.3.1</w:t>
      </w:r>
      <w:r w:rsidR="00216A92" w:rsidRPr="00EA3AB0">
        <w:t xml:space="preserve"> </w:t>
      </w:r>
      <w:r w:rsidR="00FF4788" w:rsidRPr="00EA3AB0">
        <w:t>Tradiční nástroje a hudba</w:t>
      </w:r>
      <w:bookmarkEnd w:id="50"/>
    </w:p>
    <w:p w14:paraId="05720FAA" w14:textId="77777777" w:rsidR="00D128B9" w:rsidRPr="00EA3AB0" w:rsidRDefault="00FF4788" w:rsidP="00715A1E">
      <w:pPr>
        <w:ind w:firstLine="360"/>
      </w:pPr>
      <w:r w:rsidRPr="00EA3AB0">
        <w:t>Pozůstatek keltských kořenů v Galicii se odráží nejen ve zdejší architektuře, ale i v hudbě. Tradiční hudbu lze zaslechnout napří</w:t>
      </w:r>
      <w:r w:rsidR="00D87825" w:rsidRPr="00EA3AB0">
        <w:t>klad při významných událostech, ale také</w:t>
      </w:r>
      <w:r w:rsidRPr="00EA3AB0">
        <w:t xml:space="preserve"> na náměstí</w:t>
      </w:r>
      <w:r w:rsidR="00D87825" w:rsidRPr="00EA3AB0">
        <w:t>ch</w:t>
      </w:r>
      <w:r w:rsidRPr="00EA3AB0">
        <w:t xml:space="preserve"> ve městech. </w:t>
      </w:r>
    </w:p>
    <w:p w14:paraId="03CFA196" w14:textId="55C758FB" w:rsidR="00D128B9" w:rsidRPr="00EA3AB0" w:rsidRDefault="00FF4788" w:rsidP="00D87825">
      <w:pPr>
        <w:ind w:firstLine="708"/>
      </w:pPr>
      <w:r w:rsidRPr="00EA3AB0">
        <w:lastRenderedPageBreak/>
        <w:t>Tradiční</w:t>
      </w:r>
      <w:r w:rsidR="00EA44C1" w:rsidRPr="00EA3AB0">
        <w:t>m</w:t>
      </w:r>
      <w:r w:rsidRPr="00EA3AB0">
        <w:t xml:space="preserve"> hudebním nástrojem v Galicii jsou dudy – </w:t>
      </w:r>
      <w:proofErr w:type="spellStart"/>
      <w:r w:rsidRPr="00EA3AB0">
        <w:rPr>
          <w:i/>
        </w:rPr>
        <w:t>gaitas</w:t>
      </w:r>
      <w:proofErr w:type="spellEnd"/>
      <w:r w:rsidRPr="00EA3AB0">
        <w:rPr>
          <w:i/>
        </w:rPr>
        <w:t xml:space="preserve">. </w:t>
      </w:r>
      <w:r w:rsidRPr="00EA3AB0">
        <w:t xml:space="preserve">Ty vytvářejí typickou </w:t>
      </w:r>
      <w:r w:rsidR="00EA44C1" w:rsidRPr="00EA3AB0">
        <w:t>melodii</w:t>
      </w:r>
      <w:r w:rsidRPr="00EA3AB0">
        <w:t>, která připomíná hudbu Keltů.</w:t>
      </w:r>
      <w:r w:rsidR="00D87825" w:rsidRPr="00EA3AB0">
        <w:t xml:space="preserve"> Mezi další hudební nástroje, které jsou typické pro tuto oblast</w:t>
      </w:r>
      <w:r w:rsidR="00EA44C1" w:rsidRPr="00EA3AB0">
        <w:t>,</w:t>
      </w:r>
      <w:r w:rsidR="00D87825" w:rsidRPr="00EA3AB0">
        <w:t xml:space="preserve"> patří </w:t>
      </w:r>
      <w:r w:rsidR="00FE34E9" w:rsidRPr="00EA3AB0">
        <w:t xml:space="preserve">– flétny, píšťaly a okaríny. </w:t>
      </w:r>
      <w:r w:rsidR="00403C51" w:rsidRPr="00EA3AB0">
        <w:t>Mezi zpěváky, kteří se ve své hudbě odkazují na tradiční galicijskou hudbu</w:t>
      </w:r>
      <w:r w:rsidR="00EA44C1" w:rsidRPr="00EA3AB0">
        <w:t>,</w:t>
      </w:r>
      <w:r w:rsidR="009D13A8" w:rsidRPr="00EA3AB0">
        <w:t xml:space="preserve"> </w:t>
      </w:r>
      <w:r w:rsidR="00403C51" w:rsidRPr="00EA3AB0">
        <w:t>patří -</w:t>
      </w:r>
      <w:r w:rsidR="008B0A61" w:rsidRPr="00EA3AB0">
        <w:t xml:space="preserve"> </w:t>
      </w:r>
      <w:proofErr w:type="spellStart"/>
      <w:r w:rsidR="008B0A61" w:rsidRPr="00EA3AB0">
        <w:t>Susana</w:t>
      </w:r>
      <w:proofErr w:type="spellEnd"/>
      <w:r w:rsidR="008B0A61" w:rsidRPr="00EA3AB0">
        <w:t xml:space="preserve"> </w:t>
      </w:r>
      <w:proofErr w:type="spellStart"/>
      <w:r w:rsidR="008B0A61" w:rsidRPr="00EA3AB0">
        <w:t>Seivane</w:t>
      </w:r>
      <w:proofErr w:type="spellEnd"/>
      <w:r w:rsidR="008B0A61" w:rsidRPr="00EA3AB0">
        <w:t xml:space="preserve">, Cristina Pato a </w:t>
      </w:r>
      <w:r w:rsidR="003C3E96" w:rsidRPr="00EA3AB0">
        <w:t xml:space="preserve">Carlos </w:t>
      </w:r>
      <w:proofErr w:type="spellStart"/>
      <w:r w:rsidR="003C3E96" w:rsidRPr="00EA3AB0">
        <w:t>Núñez</w:t>
      </w:r>
      <w:proofErr w:type="spellEnd"/>
      <w:r w:rsidR="003C3E96" w:rsidRPr="00EA3AB0">
        <w:t xml:space="preserve">. Hudební skupina </w:t>
      </w:r>
      <w:proofErr w:type="spellStart"/>
      <w:r w:rsidR="003C3E96" w:rsidRPr="00EA3AB0">
        <w:t>Luar</w:t>
      </w:r>
      <w:proofErr w:type="spellEnd"/>
      <w:r w:rsidR="003C3E96" w:rsidRPr="00EA3AB0">
        <w:t xml:space="preserve"> na </w:t>
      </w:r>
      <w:proofErr w:type="spellStart"/>
      <w:r w:rsidR="003C3E96" w:rsidRPr="00EA3AB0">
        <w:t>Lubre</w:t>
      </w:r>
      <w:proofErr w:type="spellEnd"/>
      <w:r w:rsidR="003C3E96" w:rsidRPr="00EA3AB0">
        <w:t xml:space="preserve"> se inspiruje tradiční galicijskou hudbou a spolupracuje </w:t>
      </w:r>
      <w:r w:rsidR="0055137E" w:rsidRPr="00EA3AB0">
        <w:t xml:space="preserve">s Mikem </w:t>
      </w:r>
      <w:proofErr w:type="spellStart"/>
      <w:r w:rsidR="0055137E" w:rsidRPr="00EA3AB0">
        <w:t>Oldfieldem</w:t>
      </w:r>
      <w:proofErr w:type="spellEnd"/>
      <w:r w:rsidR="0055137E" w:rsidRPr="00EA3AB0">
        <w:t xml:space="preserve"> a dalšími zpěváky.</w:t>
      </w:r>
    </w:p>
    <w:p w14:paraId="2DEBD1B3" w14:textId="77777777" w:rsidR="007F5612" w:rsidRPr="00EA3AB0" w:rsidRDefault="007F5612" w:rsidP="00946D13">
      <w:pPr>
        <w:rPr>
          <w:szCs w:val="24"/>
        </w:rPr>
      </w:pPr>
      <w:bookmarkStart w:id="51" w:name="_Toc16432477"/>
    </w:p>
    <w:p w14:paraId="4AD87E38" w14:textId="4AE8916F" w:rsidR="00D128B9" w:rsidRPr="00EA3AB0" w:rsidRDefault="007F5612" w:rsidP="007F5612">
      <w:pPr>
        <w:pStyle w:val="Nadpis3"/>
        <w:numPr>
          <w:ilvl w:val="0"/>
          <w:numId w:val="0"/>
        </w:numPr>
      </w:pPr>
      <w:bookmarkStart w:id="52" w:name="_Toc37188617"/>
      <w:r w:rsidRPr="00EA3AB0">
        <w:rPr>
          <w:szCs w:val="24"/>
        </w:rPr>
        <w:t>4.</w:t>
      </w:r>
      <w:r w:rsidR="006F10D1" w:rsidRPr="00EA3AB0">
        <w:rPr>
          <w:szCs w:val="24"/>
        </w:rPr>
        <w:t>4</w:t>
      </w:r>
      <w:r w:rsidRPr="00EA3AB0">
        <w:rPr>
          <w:szCs w:val="24"/>
        </w:rPr>
        <w:t xml:space="preserve"> </w:t>
      </w:r>
      <w:r w:rsidR="00FF4788" w:rsidRPr="00EA3AB0">
        <w:t xml:space="preserve">La </w:t>
      </w:r>
      <w:proofErr w:type="spellStart"/>
      <w:r w:rsidR="00FF4788" w:rsidRPr="00EA3AB0">
        <w:t>Coruña</w:t>
      </w:r>
      <w:bookmarkEnd w:id="51"/>
      <w:bookmarkEnd w:id="52"/>
      <w:proofErr w:type="spellEnd"/>
    </w:p>
    <w:p w14:paraId="6E6F068A" w14:textId="089C472E" w:rsidR="003D5413" w:rsidRPr="00EA3AB0" w:rsidRDefault="00FF4788" w:rsidP="007F5612">
      <w:pPr>
        <w:ind w:firstLine="708"/>
        <w:rPr>
          <w:lang w:val="en-AU"/>
        </w:rPr>
      </w:pPr>
      <w:r w:rsidRPr="00EA3AB0">
        <w:t xml:space="preserve">Provincie A </w:t>
      </w:r>
      <w:proofErr w:type="spellStart"/>
      <w:r w:rsidRPr="00EA3AB0">
        <w:t>Coruña</w:t>
      </w:r>
      <w:proofErr w:type="spellEnd"/>
      <w:r w:rsidRPr="00EA3AB0">
        <w:t xml:space="preserve"> (španělsky </w:t>
      </w:r>
      <w:proofErr w:type="spellStart"/>
      <w:r w:rsidRPr="00EA3AB0">
        <w:t>Provincia</w:t>
      </w:r>
      <w:proofErr w:type="spellEnd"/>
      <w:r w:rsidRPr="00EA3AB0">
        <w:t xml:space="preserve"> de La </w:t>
      </w:r>
      <w:proofErr w:type="spellStart"/>
      <w:r w:rsidRPr="00EA3AB0">
        <w:t>Coruña</w:t>
      </w:r>
      <w:proofErr w:type="spellEnd"/>
      <w:r w:rsidR="00D801C6" w:rsidRPr="00EA3AB0">
        <w:t>,</w:t>
      </w:r>
      <w:r w:rsidRPr="00EA3AB0">
        <w:t xml:space="preserve"> </w:t>
      </w:r>
      <w:proofErr w:type="spellStart"/>
      <w:r w:rsidRPr="00EA3AB0">
        <w:t>galicijsky</w:t>
      </w:r>
      <w:proofErr w:type="spellEnd"/>
      <w:r w:rsidRPr="00EA3AB0">
        <w:t xml:space="preserve"> </w:t>
      </w:r>
      <w:proofErr w:type="spellStart"/>
      <w:r w:rsidRPr="00EA3AB0">
        <w:t>Provincia</w:t>
      </w:r>
      <w:proofErr w:type="spellEnd"/>
      <w:r w:rsidRPr="00EA3AB0">
        <w:t xml:space="preserve"> da </w:t>
      </w:r>
      <w:proofErr w:type="spellStart"/>
      <w:r w:rsidRPr="00EA3AB0">
        <w:t>Coruña</w:t>
      </w:r>
      <w:proofErr w:type="spellEnd"/>
      <w:r w:rsidRPr="00EA3AB0">
        <w:t>) je jednou ze čtyř provincií patřící Galicii. Toto město je situo</w:t>
      </w:r>
      <w:r w:rsidR="00E42FF6" w:rsidRPr="00EA3AB0">
        <w:t xml:space="preserve">váno na severozápadním pobřeží </w:t>
      </w:r>
      <w:r w:rsidRPr="00EA3AB0">
        <w:t xml:space="preserve">Galicie poblíž Biskajského zálivu.  V rámci Galicie je La </w:t>
      </w:r>
      <w:proofErr w:type="spellStart"/>
      <w:r w:rsidRPr="00EA3AB0">
        <w:t>Coruña</w:t>
      </w:r>
      <w:proofErr w:type="spellEnd"/>
      <w:r w:rsidRPr="00EA3AB0">
        <w:t xml:space="preserve"> druhým největším městem, žije zde přibližně 250 000 obyvatel</w:t>
      </w:r>
      <w:r w:rsidR="00EA44C1" w:rsidRPr="00EA3AB0">
        <w:t>,</w:t>
      </w:r>
      <w:r w:rsidRPr="00EA3AB0">
        <w:t xml:space="preserve"> a díky tomu patří k druhému největšímu městu Galicie. Představitelem tohoto města je </w:t>
      </w:r>
      <w:proofErr w:type="spellStart"/>
      <w:r w:rsidRPr="00EA3AB0">
        <w:rPr>
          <w:lang w:val="en-AU"/>
        </w:rPr>
        <w:t>Xulio</w:t>
      </w:r>
      <w:proofErr w:type="spellEnd"/>
      <w:r w:rsidRPr="00EA3AB0">
        <w:t xml:space="preserve"> </w:t>
      </w:r>
      <w:proofErr w:type="spellStart"/>
      <w:r w:rsidRPr="00EA3AB0">
        <w:rPr>
          <w:lang w:val="en-AU"/>
        </w:rPr>
        <w:t>Ferreiro</w:t>
      </w:r>
      <w:proofErr w:type="spellEnd"/>
      <w:r w:rsidRPr="00EA3AB0">
        <w:rPr>
          <w:lang w:val="en-AU"/>
        </w:rPr>
        <w:t xml:space="preserve">, </w:t>
      </w:r>
      <w:proofErr w:type="spellStart"/>
      <w:r w:rsidRPr="00EA3AB0">
        <w:rPr>
          <w:lang w:val="en-AU"/>
        </w:rPr>
        <w:t>jenž</w:t>
      </w:r>
      <w:proofErr w:type="spellEnd"/>
      <w:r w:rsidRPr="00EA3AB0">
        <w:rPr>
          <w:lang w:val="en-AU"/>
        </w:rPr>
        <w:t xml:space="preserve"> </w:t>
      </w:r>
      <w:proofErr w:type="spellStart"/>
      <w:r w:rsidRPr="00EA3AB0">
        <w:rPr>
          <w:lang w:val="en-AU"/>
        </w:rPr>
        <w:t>vykonával</w:t>
      </w:r>
      <w:proofErr w:type="spellEnd"/>
      <w:r w:rsidRPr="00EA3AB0">
        <w:rPr>
          <w:lang w:val="en-AU"/>
        </w:rPr>
        <w:t xml:space="preserve"> </w:t>
      </w:r>
      <w:proofErr w:type="spellStart"/>
      <w:r w:rsidRPr="00EA3AB0">
        <w:rPr>
          <w:lang w:val="en-AU"/>
        </w:rPr>
        <w:t>pozici</w:t>
      </w:r>
      <w:proofErr w:type="spellEnd"/>
      <w:r w:rsidRPr="00EA3AB0">
        <w:rPr>
          <w:lang w:val="en-AU"/>
        </w:rPr>
        <w:t xml:space="preserve"> </w:t>
      </w:r>
      <w:proofErr w:type="spellStart"/>
      <w:r w:rsidRPr="00EA3AB0">
        <w:rPr>
          <w:lang w:val="en-AU"/>
        </w:rPr>
        <w:t>profesora</w:t>
      </w:r>
      <w:proofErr w:type="spellEnd"/>
      <w:r w:rsidRPr="00EA3AB0">
        <w:rPr>
          <w:lang w:val="en-AU"/>
        </w:rPr>
        <w:t xml:space="preserve"> </w:t>
      </w:r>
      <w:proofErr w:type="spellStart"/>
      <w:r w:rsidRPr="00EA3AB0">
        <w:rPr>
          <w:lang w:val="en-AU"/>
        </w:rPr>
        <w:t>na</w:t>
      </w:r>
      <w:proofErr w:type="spellEnd"/>
      <w:r w:rsidRPr="00EA3AB0">
        <w:rPr>
          <w:lang w:val="en-AU"/>
        </w:rPr>
        <w:t xml:space="preserve"> </w:t>
      </w:r>
      <w:proofErr w:type="spellStart"/>
      <w:r w:rsidRPr="00EA3AB0">
        <w:rPr>
          <w:lang w:val="en-AU"/>
        </w:rPr>
        <w:t>právnické</w:t>
      </w:r>
      <w:proofErr w:type="spellEnd"/>
      <w:r w:rsidRPr="00EA3AB0">
        <w:rPr>
          <w:lang w:val="en-AU"/>
        </w:rPr>
        <w:t xml:space="preserve"> </w:t>
      </w:r>
      <w:proofErr w:type="spellStart"/>
      <w:r w:rsidRPr="00EA3AB0">
        <w:rPr>
          <w:lang w:val="en-AU"/>
        </w:rPr>
        <w:t>univerzitě</w:t>
      </w:r>
      <w:proofErr w:type="spellEnd"/>
      <w:r w:rsidRPr="00EA3AB0">
        <w:rPr>
          <w:lang w:val="en-AU"/>
        </w:rPr>
        <w:t xml:space="preserve"> a od </w:t>
      </w:r>
      <w:proofErr w:type="spellStart"/>
      <w:r w:rsidRPr="00EA3AB0">
        <w:rPr>
          <w:lang w:val="en-AU"/>
        </w:rPr>
        <w:t>roku</w:t>
      </w:r>
      <w:proofErr w:type="spellEnd"/>
      <w:r w:rsidRPr="00EA3AB0">
        <w:rPr>
          <w:lang w:val="en-AU"/>
        </w:rPr>
        <w:t xml:space="preserve"> 2015 </w:t>
      </w:r>
      <w:proofErr w:type="spellStart"/>
      <w:r w:rsidRPr="00EA3AB0">
        <w:rPr>
          <w:lang w:val="en-AU"/>
        </w:rPr>
        <w:t>působí</w:t>
      </w:r>
      <w:proofErr w:type="spellEnd"/>
      <w:r w:rsidRPr="00EA3AB0">
        <w:rPr>
          <w:lang w:val="en-AU"/>
        </w:rPr>
        <w:t xml:space="preserve"> </w:t>
      </w:r>
      <w:proofErr w:type="spellStart"/>
      <w:r w:rsidRPr="00EA3AB0">
        <w:rPr>
          <w:lang w:val="en-AU"/>
        </w:rPr>
        <w:t>jako</w:t>
      </w:r>
      <w:proofErr w:type="spellEnd"/>
      <w:r w:rsidRPr="00EA3AB0">
        <w:rPr>
          <w:lang w:val="en-AU"/>
        </w:rPr>
        <w:t xml:space="preserve"> </w:t>
      </w:r>
      <w:proofErr w:type="spellStart"/>
      <w:r w:rsidRPr="00EA3AB0">
        <w:rPr>
          <w:lang w:val="en-AU"/>
        </w:rPr>
        <w:t>starosta</w:t>
      </w:r>
      <w:proofErr w:type="spellEnd"/>
      <w:r w:rsidRPr="00EA3AB0">
        <w:rPr>
          <w:lang w:val="en-AU"/>
        </w:rPr>
        <w:t xml:space="preserve"> </w:t>
      </w:r>
      <w:proofErr w:type="spellStart"/>
      <w:r w:rsidRPr="00EA3AB0">
        <w:rPr>
          <w:lang w:val="en-AU"/>
        </w:rPr>
        <w:t>města</w:t>
      </w:r>
      <w:proofErr w:type="spellEnd"/>
      <w:r w:rsidRPr="00EA3AB0">
        <w:rPr>
          <w:lang w:val="en-AU"/>
        </w:rPr>
        <w:t>.</w:t>
      </w:r>
    </w:p>
    <w:p w14:paraId="718F506B" w14:textId="3F3B5BBE" w:rsidR="00F75EDF" w:rsidRPr="00EA3AB0" w:rsidRDefault="00F75EDF" w:rsidP="00F75EDF">
      <w:pPr>
        <w:ind w:firstLine="708"/>
        <w:jc w:val="center"/>
        <w:rPr>
          <w:lang w:val="en-AU"/>
        </w:rPr>
      </w:pPr>
      <w:r w:rsidRPr="00EA3AB0">
        <w:rPr>
          <w:noProof/>
          <w:lang w:eastAsia="cs-CZ"/>
        </w:rPr>
        <w:drawing>
          <wp:inline distT="0" distB="0" distL="0" distR="0" wp14:anchorId="0FC69273" wp14:editId="6CD9A5BD">
            <wp:extent cx="1905000" cy="2961994"/>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09779" cy="2969425"/>
                    </a:xfrm>
                    <a:prstGeom prst="rect">
                      <a:avLst/>
                    </a:prstGeom>
                    <a:noFill/>
                    <a:ln>
                      <a:noFill/>
                    </a:ln>
                  </pic:spPr>
                </pic:pic>
              </a:graphicData>
            </a:graphic>
          </wp:inline>
        </w:drawing>
      </w:r>
    </w:p>
    <w:p w14:paraId="7C5CF871" w14:textId="6B275E65" w:rsidR="00B01645" w:rsidRPr="00EA3AB0" w:rsidRDefault="00B01645" w:rsidP="00B01645">
      <w:pPr>
        <w:ind w:firstLine="708"/>
        <w:jc w:val="center"/>
        <w:rPr>
          <w:i/>
          <w:iCs/>
          <w:sz w:val="20"/>
        </w:rPr>
      </w:pPr>
      <w:proofErr w:type="spellStart"/>
      <w:proofErr w:type="gramStart"/>
      <w:r w:rsidRPr="00EA3AB0">
        <w:rPr>
          <w:i/>
          <w:iCs/>
          <w:sz w:val="20"/>
        </w:rPr>
        <w:t>Obr</w:t>
      </w:r>
      <w:r w:rsidR="008D2BDE" w:rsidRPr="00EA3AB0">
        <w:rPr>
          <w:i/>
          <w:iCs/>
          <w:sz w:val="20"/>
        </w:rPr>
        <w:t>.č</w:t>
      </w:r>
      <w:proofErr w:type="spellEnd"/>
      <w:r w:rsidR="00DB1DB8">
        <w:rPr>
          <w:i/>
          <w:iCs/>
          <w:sz w:val="20"/>
        </w:rPr>
        <w:t xml:space="preserve"> 12</w:t>
      </w:r>
      <w:proofErr w:type="gramEnd"/>
      <w:r w:rsidR="0033586F" w:rsidRPr="00EA3AB0">
        <w:rPr>
          <w:i/>
          <w:iCs/>
          <w:sz w:val="20"/>
        </w:rPr>
        <w:t xml:space="preserve">: </w:t>
      </w:r>
      <w:r w:rsidRPr="00EA3AB0">
        <w:rPr>
          <w:i/>
          <w:iCs/>
          <w:sz w:val="20"/>
        </w:rPr>
        <w:t xml:space="preserve">La </w:t>
      </w:r>
      <w:proofErr w:type="spellStart"/>
      <w:r w:rsidRPr="00EA3AB0">
        <w:rPr>
          <w:i/>
          <w:iCs/>
          <w:sz w:val="20"/>
        </w:rPr>
        <w:t>Coruña</w:t>
      </w:r>
      <w:proofErr w:type="spellEnd"/>
      <w:r w:rsidRPr="00EA3AB0">
        <w:rPr>
          <w:i/>
          <w:iCs/>
          <w:sz w:val="20"/>
        </w:rPr>
        <w:t>, p</w:t>
      </w:r>
      <w:r w:rsidR="00A82E88" w:rsidRPr="00EA3AB0">
        <w:rPr>
          <w:i/>
          <w:iCs/>
          <w:sz w:val="20"/>
        </w:rPr>
        <w:t>ark</w:t>
      </w:r>
    </w:p>
    <w:p w14:paraId="69123BE5" w14:textId="2CE68319" w:rsidR="00F75EDF" w:rsidRPr="00EA3AB0" w:rsidRDefault="00B01645" w:rsidP="00B01645">
      <w:pPr>
        <w:ind w:firstLine="708"/>
        <w:jc w:val="center"/>
        <w:rPr>
          <w:sz w:val="16"/>
          <w:szCs w:val="16"/>
        </w:rPr>
      </w:pPr>
      <w:r w:rsidRPr="00EA3AB0">
        <w:rPr>
          <w:sz w:val="16"/>
          <w:szCs w:val="16"/>
        </w:rPr>
        <w:t>Foto: Magdaléna Čížová</w:t>
      </w:r>
    </w:p>
    <w:p w14:paraId="345ADCB6" w14:textId="077E44B9" w:rsidR="00D128B9" w:rsidRPr="00EA3AB0" w:rsidRDefault="00FF4788" w:rsidP="00F75EDF">
      <w:pPr>
        <w:ind w:firstLine="708"/>
        <w:rPr>
          <w:lang w:val="en-AU"/>
        </w:rPr>
      </w:pPr>
      <w:proofErr w:type="spellStart"/>
      <w:r w:rsidRPr="00EA3AB0">
        <w:rPr>
          <w:lang w:val="en-AU"/>
        </w:rPr>
        <w:t>Ve</w:t>
      </w:r>
      <w:proofErr w:type="spellEnd"/>
      <w:r w:rsidRPr="00EA3AB0">
        <w:rPr>
          <w:lang w:val="en-AU"/>
        </w:rPr>
        <w:t xml:space="preserve"> </w:t>
      </w:r>
      <w:proofErr w:type="spellStart"/>
      <w:r w:rsidRPr="00EA3AB0">
        <w:rPr>
          <w:lang w:val="en-AU"/>
        </w:rPr>
        <w:t>znaku</w:t>
      </w:r>
      <w:proofErr w:type="spellEnd"/>
      <w:r w:rsidRPr="00EA3AB0">
        <w:rPr>
          <w:lang w:val="en-AU"/>
        </w:rPr>
        <w:t xml:space="preserve"> </w:t>
      </w:r>
      <w:proofErr w:type="spellStart"/>
      <w:r w:rsidRPr="00EA3AB0">
        <w:rPr>
          <w:lang w:val="en-AU"/>
        </w:rPr>
        <w:t>města</w:t>
      </w:r>
      <w:proofErr w:type="spellEnd"/>
      <w:r w:rsidRPr="00EA3AB0">
        <w:rPr>
          <w:lang w:val="en-AU"/>
        </w:rPr>
        <w:t xml:space="preserve"> je </w:t>
      </w:r>
      <w:proofErr w:type="spellStart"/>
      <w:r w:rsidRPr="00EA3AB0">
        <w:rPr>
          <w:lang w:val="en-AU"/>
        </w:rPr>
        <w:t>zobrazena</w:t>
      </w:r>
      <w:proofErr w:type="spellEnd"/>
      <w:r w:rsidRPr="00EA3AB0">
        <w:rPr>
          <w:lang w:val="en-AU"/>
        </w:rPr>
        <w:t xml:space="preserve"> </w:t>
      </w:r>
      <w:proofErr w:type="spellStart"/>
      <w:r w:rsidRPr="00EA3AB0">
        <w:rPr>
          <w:lang w:val="en-AU"/>
        </w:rPr>
        <w:t>věž</w:t>
      </w:r>
      <w:proofErr w:type="spellEnd"/>
      <w:r w:rsidRPr="00EA3AB0">
        <w:rPr>
          <w:lang w:val="en-AU"/>
        </w:rPr>
        <w:t xml:space="preserve"> (</w:t>
      </w:r>
      <w:proofErr w:type="spellStart"/>
      <w:r w:rsidRPr="00EA3AB0">
        <w:rPr>
          <w:lang w:val="en-AU"/>
        </w:rPr>
        <w:t>Herkulova</w:t>
      </w:r>
      <w:proofErr w:type="spellEnd"/>
      <w:r w:rsidRPr="00EA3AB0">
        <w:rPr>
          <w:lang w:val="en-AU"/>
        </w:rPr>
        <w:t xml:space="preserve"> </w:t>
      </w:r>
      <w:proofErr w:type="spellStart"/>
      <w:r w:rsidRPr="00EA3AB0">
        <w:rPr>
          <w:lang w:val="en-AU"/>
        </w:rPr>
        <w:t>věž</w:t>
      </w:r>
      <w:proofErr w:type="spellEnd"/>
      <w:r w:rsidRPr="00EA3AB0">
        <w:rPr>
          <w:lang w:val="en-AU"/>
        </w:rPr>
        <w:t xml:space="preserve">), </w:t>
      </w:r>
      <w:proofErr w:type="spellStart"/>
      <w:r w:rsidRPr="00EA3AB0">
        <w:rPr>
          <w:lang w:val="en-AU"/>
        </w:rPr>
        <w:t>lebka</w:t>
      </w:r>
      <w:proofErr w:type="spellEnd"/>
      <w:r w:rsidRPr="00EA3AB0">
        <w:rPr>
          <w:lang w:val="en-AU"/>
        </w:rPr>
        <w:t xml:space="preserve"> a </w:t>
      </w:r>
      <w:proofErr w:type="spellStart"/>
      <w:r w:rsidRPr="00EA3AB0">
        <w:rPr>
          <w:lang w:val="en-AU"/>
        </w:rPr>
        <w:t>mušl</w:t>
      </w:r>
      <w:r w:rsidR="00E42FF6" w:rsidRPr="00EA3AB0">
        <w:rPr>
          <w:lang w:val="en-AU"/>
        </w:rPr>
        <w:t>e</w:t>
      </w:r>
      <w:proofErr w:type="spellEnd"/>
      <w:r w:rsidR="00E42FF6" w:rsidRPr="00EA3AB0">
        <w:rPr>
          <w:lang w:val="en-AU"/>
        </w:rPr>
        <w:t xml:space="preserve">. </w:t>
      </w:r>
      <w:proofErr w:type="spellStart"/>
      <w:r w:rsidR="00E42FF6" w:rsidRPr="00EA3AB0">
        <w:rPr>
          <w:lang w:val="en-AU"/>
        </w:rPr>
        <w:t>Ve</w:t>
      </w:r>
      <w:proofErr w:type="spellEnd"/>
      <w:r w:rsidR="00E42FF6" w:rsidRPr="00EA3AB0">
        <w:rPr>
          <w:lang w:val="en-AU"/>
        </w:rPr>
        <w:t xml:space="preserve"> </w:t>
      </w:r>
      <w:proofErr w:type="spellStart"/>
      <w:r w:rsidR="00E42FF6" w:rsidRPr="00EA3AB0">
        <w:rPr>
          <w:lang w:val="en-AU"/>
        </w:rPr>
        <w:t>znaku</w:t>
      </w:r>
      <w:proofErr w:type="spellEnd"/>
      <w:r w:rsidR="00E42FF6" w:rsidRPr="00EA3AB0">
        <w:rPr>
          <w:lang w:val="en-AU"/>
        </w:rPr>
        <w:t xml:space="preserve"> </w:t>
      </w:r>
      <w:proofErr w:type="spellStart"/>
      <w:r w:rsidR="00E42FF6" w:rsidRPr="00EA3AB0">
        <w:rPr>
          <w:lang w:val="en-AU"/>
        </w:rPr>
        <w:t>města</w:t>
      </w:r>
      <w:proofErr w:type="spellEnd"/>
      <w:r w:rsidR="00E42FF6" w:rsidRPr="00EA3AB0">
        <w:rPr>
          <w:lang w:val="en-AU"/>
        </w:rPr>
        <w:t xml:space="preserve"> </w:t>
      </w:r>
      <w:proofErr w:type="spellStart"/>
      <w:r w:rsidR="00E42FF6" w:rsidRPr="00EA3AB0">
        <w:rPr>
          <w:lang w:val="en-AU"/>
        </w:rPr>
        <w:t>můžeme</w:t>
      </w:r>
      <w:proofErr w:type="spellEnd"/>
      <w:r w:rsidR="00E42FF6" w:rsidRPr="00EA3AB0">
        <w:rPr>
          <w:lang w:val="en-AU"/>
        </w:rPr>
        <w:t xml:space="preserve"> </w:t>
      </w:r>
      <w:proofErr w:type="spellStart"/>
      <w:r w:rsidR="00E42FF6" w:rsidRPr="00EA3AB0">
        <w:rPr>
          <w:lang w:val="en-AU"/>
        </w:rPr>
        <w:t>vidět</w:t>
      </w:r>
      <w:proofErr w:type="spellEnd"/>
      <w:r w:rsidR="00E42FF6" w:rsidRPr="00EA3AB0">
        <w:rPr>
          <w:lang w:val="en-AU"/>
        </w:rPr>
        <w:t xml:space="preserve"> </w:t>
      </w:r>
      <w:proofErr w:type="spellStart"/>
      <w:r w:rsidRPr="00EA3AB0">
        <w:rPr>
          <w:lang w:val="en-AU"/>
        </w:rPr>
        <w:t>vyobrazení</w:t>
      </w:r>
      <w:proofErr w:type="spellEnd"/>
      <w:r w:rsidRPr="00EA3AB0">
        <w:rPr>
          <w:lang w:val="en-AU"/>
        </w:rPr>
        <w:t xml:space="preserve"> </w:t>
      </w:r>
      <w:proofErr w:type="spellStart"/>
      <w:r w:rsidRPr="00EA3AB0">
        <w:rPr>
          <w:lang w:val="en-AU"/>
        </w:rPr>
        <w:t>sedmi</w:t>
      </w:r>
      <w:proofErr w:type="spellEnd"/>
      <w:r w:rsidRPr="00EA3AB0">
        <w:rPr>
          <w:lang w:val="en-AU"/>
        </w:rPr>
        <w:t xml:space="preserve"> </w:t>
      </w:r>
      <w:proofErr w:type="spellStart"/>
      <w:r w:rsidRPr="00EA3AB0">
        <w:rPr>
          <w:lang w:val="en-AU"/>
        </w:rPr>
        <w:t>lastur</w:t>
      </w:r>
      <w:proofErr w:type="spellEnd"/>
      <w:r w:rsidRPr="00EA3AB0">
        <w:rPr>
          <w:lang w:val="en-AU"/>
        </w:rPr>
        <w:t xml:space="preserve">, </w:t>
      </w:r>
      <w:proofErr w:type="spellStart"/>
      <w:r w:rsidRPr="00EA3AB0">
        <w:rPr>
          <w:lang w:val="en-AU"/>
        </w:rPr>
        <w:t>což</w:t>
      </w:r>
      <w:proofErr w:type="spellEnd"/>
      <w:r w:rsidRPr="00EA3AB0">
        <w:rPr>
          <w:lang w:val="en-AU"/>
        </w:rPr>
        <w:t xml:space="preserve"> je </w:t>
      </w:r>
      <w:proofErr w:type="spellStart"/>
      <w:r w:rsidRPr="00EA3AB0">
        <w:rPr>
          <w:lang w:val="en-AU"/>
        </w:rPr>
        <w:t>připomínka</w:t>
      </w:r>
      <w:proofErr w:type="spellEnd"/>
      <w:r w:rsidRPr="00EA3AB0">
        <w:rPr>
          <w:lang w:val="en-AU"/>
        </w:rPr>
        <w:t xml:space="preserve"> </w:t>
      </w:r>
      <w:proofErr w:type="spellStart"/>
      <w:r w:rsidRPr="00EA3AB0">
        <w:rPr>
          <w:lang w:val="en-AU"/>
        </w:rPr>
        <w:t>na</w:t>
      </w:r>
      <w:proofErr w:type="spellEnd"/>
      <w:r w:rsidRPr="00EA3AB0">
        <w:rPr>
          <w:lang w:val="en-AU"/>
        </w:rPr>
        <w:t xml:space="preserve"> </w:t>
      </w:r>
      <w:proofErr w:type="spellStart"/>
      <w:r w:rsidRPr="00EA3AB0">
        <w:rPr>
          <w:lang w:val="en-AU"/>
        </w:rPr>
        <w:t>sv</w:t>
      </w:r>
      <w:proofErr w:type="spellEnd"/>
      <w:r w:rsidRPr="00EA3AB0">
        <w:rPr>
          <w:lang w:val="en-AU"/>
        </w:rPr>
        <w:t xml:space="preserve">. </w:t>
      </w:r>
      <w:proofErr w:type="spellStart"/>
      <w:r w:rsidRPr="00EA3AB0">
        <w:rPr>
          <w:lang w:val="en-AU"/>
        </w:rPr>
        <w:t>Jakuba</w:t>
      </w:r>
      <w:proofErr w:type="spellEnd"/>
      <w:r w:rsidRPr="00EA3AB0">
        <w:rPr>
          <w:lang w:val="en-AU"/>
        </w:rPr>
        <w:t xml:space="preserve">, </w:t>
      </w:r>
      <w:proofErr w:type="spellStart"/>
      <w:r w:rsidRPr="00EA3AB0">
        <w:rPr>
          <w:lang w:val="en-AU"/>
        </w:rPr>
        <w:t>Svatojakubskou</w:t>
      </w:r>
      <w:proofErr w:type="spellEnd"/>
      <w:r w:rsidRPr="00EA3AB0">
        <w:rPr>
          <w:lang w:val="en-AU"/>
        </w:rPr>
        <w:t xml:space="preserve"> </w:t>
      </w:r>
      <w:proofErr w:type="spellStart"/>
      <w:r w:rsidRPr="00EA3AB0">
        <w:rPr>
          <w:lang w:val="en-AU"/>
        </w:rPr>
        <w:t>poutní</w:t>
      </w:r>
      <w:proofErr w:type="spellEnd"/>
      <w:r w:rsidRPr="00EA3AB0">
        <w:rPr>
          <w:lang w:val="en-AU"/>
        </w:rPr>
        <w:t xml:space="preserve"> </w:t>
      </w:r>
      <w:proofErr w:type="spellStart"/>
      <w:r w:rsidRPr="00EA3AB0">
        <w:rPr>
          <w:lang w:val="en-AU"/>
        </w:rPr>
        <w:t>cestu</w:t>
      </w:r>
      <w:proofErr w:type="spellEnd"/>
      <w:r w:rsidRPr="00EA3AB0">
        <w:rPr>
          <w:lang w:val="en-AU"/>
        </w:rPr>
        <w:t xml:space="preserve"> a </w:t>
      </w:r>
      <w:proofErr w:type="spellStart"/>
      <w:r w:rsidRPr="00EA3AB0">
        <w:rPr>
          <w:lang w:val="en-AU"/>
        </w:rPr>
        <w:t>maják</w:t>
      </w:r>
      <w:proofErr w:type="spellEnd"/>
      <w:r w:rsidRPr="00EA3AB0">
        <w:rPr>
          <w:lang w:val="en-AU"/>
        </w:rPr>
        <w:t>.</w:t>
      </w:r>
    </w:p>
    <w:p w14:paraId="5AD376CE" w14:textId="76FD8D4E" w:rsidR="00D128B9" w:rsidRPr="00EA3AB0" w:rsidRDefault="00CC09AE" w:rsidP="002A7200">
      <w:pPr>
        <w:ind w:firstLine="708"/>
      </w:pPr>
      <w:r w:rsidRPr="00EA3AB0">
        <w:lastRenderedPageBreak/>
        <w:t>T</w:t>
      </w:r>
      <w:r w:rsidR="00EA44C1" w:rsidRPr="00EA3AB0">
        <w:t>o</w:t>
      </w:r>
      <w:r w:rsidRPr="00EA3AB0">
        <w:t xml:space="preserve">to město </w:t>
      </w:r>
      <w:r w:rsidR="00ED0BC6" w:rsidRPr="00EA3AB0">
        <w:t xml:space="preserve">s rušným přístavem sehrálo </w:t>
      </w:r>
      <w:r w:rsidR="0060076E" w:rsidRPr="00EA3AB0">
        <w:t xml:space="preserve">roli ve španělských </w:t>
      </w:r>
      <w:r w:rsidR="00196F71" w:rsidRPr="00EA3AB0">
        <w:t>námořních dějinách. Roku 15</w:t>
      </w:r>
      <w:r w:rsidR="00063CAA" w:rsidRPr="00EA3AB0">
        <w:t xml:space="preserve">88 odtud vyplulo loďstvo </w:t>
      </w:r>
      <w:r w:rsidR="004F114E" w:rsidRPr="00EA3AB0">
        <w:t xml:space="preserve">Filipa II. do Anglie. </w:t>
      </w:r>
      <w:r w:rsidR="002A7200" w:rsidRPr="00EA3AB0">
        <w:t xml:space="preserve"> </w:t>
      </w:r>
      <w:r w:rsidR="00FF4788" w:rsidRPr="00EA3AB0">
        <w:t xml:space="preserve">Město je </w:t>
      </w:r>
      <w:r w:rsidR="002A7200" w:rsidRPr="00EA3AB0">
        <w:t>dnes</w:t>
      </w:r>
      <w:r w:rsidR="00FF4788" w:rsidRPr="00EA3AB0">
        <w:t xml:space="preserve"> známé pro své pláže a pobřeží, které se rozprostírají podél města. </w:t>
      </w:r>
      <w:r w:rsidR="002778BB" w:rsidRPr="00EA3AB0">
        <w:t>(</w:t>
      </w:r>
      <w:proofErr w:type="spellStart"/>
      <w:r w:rsidR="002778BB" w:rsidRPr="00EA3AB0">
        <w:t>Ardagh</w:t>
      </w:r>
      <w:proofErr w:type="spellEnd"/>
      <w:r w:rsidR="002778BB" w:rsidRPr="00EA3AB0">
        <w:t>, 2007)</w:t>
      </w:r>
    </w:p>
    <w:p w14:paraId="7D81A0C9" w14:textId="662ABAAA" w:rsidR="00D128B9" w:rsidRPr="00EA3AB0" w:rsidRDefault="00596830" w:rsidP="00B80E70">
      <w:pPr>
        <w:ind w:firstLine="708"/>
        <w:jc w:val="center"/>
        <w:rPr>
          <w:szCs w:val="24"/>
        </w:rPr>
      </w:pPr>
      <w:r w:rsidRPr="00EA3AB0">
        <w:rPr>
          <w:noProof/>
          <w:szCs w:val="24"/>
          <w:lang w:eastAsia="cs-CZ"/>
        </w:rPr>
        <w:drawing>
          <wp:inline distT="0" distB="0" distL="0" distR="0" wp14:anchorId="6B60DF0B" wp14:editId="67460F63">
            <wp:extent cx="4191000" cy="2028859"/>
            <wp:effectExtent l="0" t="0" r="0" b="9525"/>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96428" cy="2031487"/>
                    </a:xfrm>
                    <a:prstGeom prst="rect">
                      <a:avLst/>
                    </a:prstGeom>
                    <a:noFill/>
                    <a:ln>
                      <a:noFill/>
                    </a:ln>
                  </pic:spPr>
                </pic:pic>
              </a:graphicData>
            </a:graphic>
          </wp:inline>
        </w:drawing>
      </w:r>
    </w:p>
    <w:p w14:paraId="6AE7CB97" w14:textId="00294E16" w:rsidR="009A1C25" w:rsidRPr="00EA3AB0" w:rsidRDefault="00FF4788" w:rsidP="00596830">
      <w:pPr>
        <w:ind w:firstLine="708"/>
        <w:jc w:val="center"/>
        <w:rPr>
          <w:i/>
          <w:iCs/>
          <w:sz w:val="20"/>
        </w:rPr>
      </w:pPr>
      <w:proofErr w:type="gramStart"/>
      <w:r w:rsidRPr="00EA3AB0">
        <w:rPr>
          <w:i/>
          <w:iCs/>
          <w:sz w:val="20"/>
        </w:rPr>
        <w:t>Obr</w:t>
      </w:r>
      <w:r w:rsidR="00643581" w:rsidRPr="00EA3AB0">
        <w:rPr>
          <w:i/>
          <w:iCs/>
          <w:sz w:val="20"/>
        </w:rPr>
        <w:t>.č.</w:t>
      </w:r>
      <w:proofErr w:type="gramEnd"/>
      <w:r w:rsidR="00DB1DB8">
        <w:rPr>
          <w:i/>
          <w:iCs/>
          <w:sz w:val="20"/>
        </w:rPr>
        <w:t>13</w:t>
      </w:r>
      <w:r w:rsidR="002E2432" w:rsidRPr="00EA3AB0">
        <w:rPr>
          <w:i/>
          <w:iCs/>
          <w:sz w:val="20"/>
        </w:rPr>
        <w:t xml:space="preserve">: </w:t>
      </w:r>
      <w:r w:rsidRPr="00EA3AB0">
        <w:rPr>
          <w:i/>
          <w:iCs/>
          <w:sz w:val="20"/>
        </w:rPr>
        <w:t xml:space="preserve">La </w:t>
      </w:r>
      <w:proofErr w:type="spellStart"/>
      <w:r w:rsidRPr="00EA3AB0">
        <w:rPr>
          <w:i/>
          <w:iCs/>
          <w:sz w:val="20"/>
        </w:rPr>
        <w:t>Coruña</w:t>
      </w:r>
      <w:proofErr w:type="spellEnd"/>
      <w:r w:rsidRPr="00EA3AB0">
        <w:rPr>
          <w:i/>
          <w:iCs/>
          <w:sz w:val="20"/>
        </w:rPr>
        <w:t>, pobřeží</w:t>
      </w:r>
    </w:p>
    <w:p w14:paraId="39FF9558" w14:textId="728C2A79" w:rsidR="00523617" w:rsidRPr="00EA3AB0" w:rsidRDefault="00FF4788" w:rsidP="005E6E35">
      <w:pPr>
        <w:ind w:firstLine="708"/>
        <w:jc w:val="center"/>
        <w:rPr>
          <w:sz w:val="16"/>
          <w:szCs w:val="16"/>
        </w:rPr>
      </w:pPr>
      <w:r w:rsidRPr="00EA3AB0">
        <w:rPr>
          <w:sz w:val="16"/>
          <w:szCs w:val="16"/>
        </w:rPr>
        <w:t>Foto: Magdaléna Čížov</w:t>
      </w:r>
      <w:r w:rsidR="00BF0DEA" w:rsidRPr="00EA3AB0">
        <w:rPr>
          <w:sz w:val="16"/>
          <w:szCs w:val="16"/>
        </w:rPr>
        <w:t>á</w:t>
      </w:r>
    </w:p>
    <w:p w14:paraId="1D1123FE" w14:textId="77777777" w:rsidR="00523617" w:rsidRPr="00EA3AB0" w:rsidRDefault="00523617"/>
    <w:p w14:paraId="0BFAC984" w14:textId="7D700462" w:rsidR="00D128B9" w:rsidRPr="00EA3AB0" w:rsidRDefault="003D5413" w:rsidP="00661AF7">
      <w:pPr>
        <w:ind w:firstLine="708"/>
      </w:pPr>
      <w:r w:rsidRPr="00EA3AB0">
        <w:t xml:space="preserve">La </w:t>
      </w:r>
      <w:proofErr w:type="spellStart"/>
      <w:r w:rsidRPr="00EA3AB0">
        <w:t>Coruña</w:t>
      </w:r>
      <w:proofErr w:type="spellEnd"/>
      <w:r w:rsidRPr="00EA3AB0">
        <w:t xml:space="preserve"> je proslulá</w:t>
      </w:r>
      <w:r w:rsidR="00FF4788" w:rsidRPr="00EA3AB0">
        <w:t xml:space="preserve"> </w:t>
      </w:r>
      <w:r w:rsidR="00FF4788" w:rsidRPr="00EA3AB0">
        <w:rPr>
          <w:i/>
        </w:rPr>
        <w:t xml:space="preserve">Herkulovou věží/ Torre de </w:t>
      </w:r>
      <w:proofErr w:type="spellStart"/>
      <w:r w:rsidR="00FF4788" w:rsidRPr="00EA3AB0">
        <w:rPr>
          <w:i/>
        </w:rPr>
        <w:t>Hércules</w:t>
      </w:r>
      <w:proofErr w:type="spellEnd"/>
      <w:r w:rsidR="00FF4788" w:rsidRPr="00EA3AB0">
        <w:t xml:space="preserve">, majákem.  Tato památka je zařazena od roku 2009 na seznam světového dědictví UNESCO. Herkulova věž byla postavena Římany a to v 2. </w:t>
      </w:r>
      <w:r w:rsidR="00D30E3F" w:rsidRPr="00EA3AB0">
        <w:t>s</w:t>
      </w:r>
      <w:r w:rsidR="00FF4788" w:rsidRPr="00EA3AB0">
        <w:t>toletí. Je považována za maják a je symbolem města. Tato věž je jediným římským a nejstarším majákem na světě, který je stále v provozu a zároveň je druhým největším majákem ve Španělsku. Maják je 68</w:t>
      </w:r>
      <w:r w:rsidR="00D30E3F" w:rsidRPr="00EA3AB0">
        <w:t xml:space="preserve"> </w:t>
      </w:r>
      <w:r w:rsidR="00FF4788" w:rsidRPr="00EA3AB0">
        <w:t xml:space="preserve">m vysoký a jeho světlo je vidět až na 24 mil daleko. K této stavbě se váže legenda o Herkulovi, který zde údajně bojoval tři dny a tři noci s obrem jménem </w:t>
      </w:r>
      <w:proofErr w:type="spellStart"/>
      <w:r w:rsidR="00FF4788" w:rsidRPr="00EA3AB0">
        <w:t>Geryon</w:t>
      </w:r>
      <w:proofErr w:type="spellEnd"/>
      <w:r w:rsidR="00FF4788" w:rsidRPr="00EA3AB0">
        <w:t xml:space="preserve">. Herkules tento boj vyhrál a za odměnu mu byla postavena tato věž. </w:t>
      </w:r>
      <w:r w:rsidR="00384F0F" w:rsidRPr="00EA3AB0">
        <w:t>(</w:t>
      </w:r>
      <w:proofErr w:type="spellStart"/>
      <w:r w:rsidR="006E262B" w:rsidRPr="00EA3AB0">
        <w:t>T</w:t>
      </w:r>
      <w:r w:rsidR="00CB0FF6" w:rsidRPr="00EA3AB0">
        <w:t>urismo</w:t>
      </w:r>
      <w:proofErr w:type="spellEnd"/>
      <w:r w:rsidR="00CB0FF6" w:rsidRPr="00EA3AB0">
        <w:t xml:space="preserve"> da </w:t>
      </w:r>
      <w:proofErr w:type="spellStart"/>
      <w:r w:rsidR="00CB0FF6" w:rsidRPr="00EA3AB0">
        <w:t>Coruña</w:t>
      </w:r>
      <w:proofErr w:type="spellEnd"/>
      <w:r w:rsidR="006F25B5" w:rsidRPr="00EA3AB0">
        <w:t xml:space="preserve">, </w:t>
      </w:r>
      <w:r w:rsidR="00F9229F" w:rsidRPr="00EA3AB0">
        <w:t xml:space="preserve">© </w:t>
      </w:r>
      <w:r w:rsidR="006F25B5" w:rsidRPr="00EA3AB0">
        <w:t>2009)</w:t>
      </w:r>
      <w:r w:rsidR="002C04C6" w:rsidRPr="00EA3AB0">
        <w:t xml:space="preserve"> </w:t>
      </w:r>
    </w:p>
    <w:p w14:paraId="052B82EB" w14:textId="2E6BABFE" w:rsidR="00D3708A" w:rsidRPr="00EA3AB0" w:rsidRDefault="00FF4788" w:rsidP="00D3708A">
      <w:pPr>
        <w:ind w:firstLine="708"/>
      </w:pPr>
      <w:r w:rsidRPr="00EA3AB0">
        <w:t xml:space="preserve">Nedaleko věže je postavena socha galicijského otce – </w:t>
      </w:r>
      <w:proofErr w:type="spellStart"/>
      <w:r w:rsidRPr="00EA3AB0">
        <w:rPr>
          <w:i/>
          <w:iCs/>
        </w:rPr>
        <w:t>Breogána</w:t>
      </w:r>
      <w:proofErr w:type="spellEnd"/>
      <w:r w:rsidRPr="00EA3AB0">
        <w:t xml:space="preserve">. Vypráví se, že </w:t>
      </w:r>
      <w:proofErr w:type="spellStart"/>
      <w:r w:rsidRPr="00EA3AB0">
        <w:t>Breogán</w:t>
      </w:r>
      <w:proofErr w:type="spellEnd"/>
      <w:r w:rsidRPr="00EA3AB0">
        <w:t xml:space="preserve"> se vydal ze </w:t>
      </w:r>
      <w:proofErr w:type="spellStart"/>
      <w:r w:rsidRPr="00EA3AB0">
        <w:t>Skythie</w:t>
      </w:r>
      <w:proofErr w:type="spellEnd"/>
      <w:r w:rsidRPr="00EA3AB0">
        <w:t xml:space="preserve"> přes Řecko, Egypt a Španělsko do Irska, kde se usadil. </w:t>
      </w:r>
      <w:proofErr w:type="spellStart"/>
      <w:r w:rsidRPr="00EA3AB0">
        <w:t>Breogán</w:t>
      </w:r>
      <w:proofErr w:type="spellEnd"/>
      <w:r w:rsidRPr="00EA3AB0">
        <w:t xml:space="preserve"> měl postavit na pobřeží Galicie věž, na tomto místě byla později postavena Herkulova věž. Jiná legenda vypráví, že v Galicii měl postavit mytické město s věží. Věž měla být tak vysoká, aby z ní mohli lidé pozorovat Irsko. Římané nazvali toto místo </w:t>
      </w:r>
      <w:proofErr w:type="spellStart"/>
      <w:r w:rsidRPr="00EA3AB0">
        <w:t>Brigantium</w:t>
      </w:r>
      <w:proofErr w:type="spellEnd"/>
      <w:r w:rsidRPr="00EA3AB0">
        <w:t xml:space="preserve"> – což je dnešní město La </w:t>
      </w:r>
      <w:proofErr w:type="spellStart"/>
      <w:r w:rsidRPr="00EA3AB0">
        <w:t>Coruña</w:t>
      </w:r>
      <w:proofErr w:type="spellEnd"/>
      <w:r w:rsidRPr="00EA3AB0">
        <w:t>.</w:t>
      </w:r>
      <w:r w:rsidR="00384F0F" w:rsidRPr="00EA3AB0">
        <w:t xml:space="preserve"> </w:t>
      </w:r>
      <w:r w:rsidR="00D3708A" w:rsidRPr="00EA3AB0">
        <w:t xml:space="preserve"> </w:t>
      </w:r>
    </w:p>
    <w:p w14:paraId="3416C485" w14:textId="714A3301" w:rsidR="00ED667A" w:rsidRPr="00EA3AB0" w:rsidRDefault="00ED667A" w:rsidP="00ED667A">
      <w:pPr>
        <w:ind w:firstLine="708"/>
      </w:pPr>
    </w:p>
    <w:p w14:paraId="2F118F49" w14:textId="687E0059" w:rsidR="00D128B9" w:rsidRPr="00EA3AB0" w:rsidRDefault="00D128B9" w:rsidP="00661AF7">
      <w:pPr>
        <w:ind w:firstLine="708"/>
      </w:pPr>
    </w:p>
    <w:p w14:paraId="375E0169" w14:textId="7977CE39" w:rsidR="00A764DD" w:rsidRPr="00EA3AB0" w:rsidRDefault="00FD2375" w:rsidP="0037248A">
      <w:pPr>
        <w:ind w:firstLine="708"/>
        <w:jc w:val="center"/>
      </w:pPr>
      <w:r w:rsidRPr="00EA3AB0">
        <w:rPr>
          <w:noProof/>
          <w:lang w:eastAsia="cs-CZ"/>
        </w:rPr>
        <w:lastRenderedPageBreak/>
        <w:drawing>
          <wp:inline distT="0" distB="0" distL="0" distR="0" wp14:anchorId="2DFE7B26" wp14:editId="066BEC23">
            <wp:extent cx="4043362" cy="20193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81723" cy="2038458"/>
                    </a:xfrm>
                    <a:prstGeom prst="rect">
                      <a:avLst/>
                    </a:prstGeom>
                    <a:noFill/>
                    <a:ln>
                      <a:noFill/>
                    </a:ln>
                  </pic:spPr>
                </pic:pic>
              </a:graphicData>
            </a:graphic>
          </wp:inline>
        </w:drawing>
      </w:r>
    </w:p>
    <w:p w14:paraId="042F4DBB" w14:textId="42499584" w:rsidR="0082138A" w:rsidRPr="00EA3AB0" w:rsidRDefault="0082138A" w:rsidP="005813D4">
      <w:pPr>
        <w:ind w:left="2832" w:firstLine="708"/>
        <w:rPr>
          <w:sz w:val="20"/>
        </w:rPr>
      </w:pPr>
      <w:proofErr w:type="gramStart"/>
      <w:r w:rsidRPr="00EA3AB0">
        <w:rPr>
          <w:sz w:val="20"/>
        </w:rPr>
        <w:t>Obr.</w:t>
      </w:r>
      <w:r w:rsidR="00DB1DB8">
        <w:rPr>
          <w:sz w:val="20"/>
        </w:rPr>
        <w:t>č.</w:t>
      </w:r>
      <w:proofErr w:type="gramEnd"/>
      <w:r w:rsidR="00DB1DB8">
        <w:rPr>
          <w:sz w:val="20"/>
        </w:rPr>
        <w:t>14</w:t>
      </w:r>
      <w:r w:rsidR="0033586F" w:rsidRPr="00EA3AB0">
        <w:rPr>
          <w:sz w:val="20"/>
        </w:rPr>
        <w:t>:</w:t>
      </w:r>
      <w:r w:rsidRPr="00EA3AB0">
        <w:rPr>
          <w:sz w:val="20"/>
        </w:rPr>
        <w:t xml:space="preserve"> </w:t>
      </w:r>
      <w:r w:rsidR="00A2354A" w:rsidRPr="00EA3AB0">
        <w:rPr>
          <w:sz w:val="20"/>
        </w:rPr>
        <w:t>Herkulova věž</w:t>
      </w:r>
    </w:p>
    <w:p w14:paraId="4FB2ABFE" w14:textId="20D344E8" w:rsidR="00D128B9" w:rsidRPr="005B603F" w:rsidRDefault="005813D4" w:rsidP="005B603F">
      <w:pPr>
        <w:ind w:left="2832"/>
        <w:rPr>
          <w:sz w:val="20"/>
        </w:rPr>
      </w:pPr>
      <w:r w:rsidRPr="00EA3AB0">
        <w:rPr>
          <w:sz w:val="20"/>
        </w:rPr>
        <w:t xml:space="preserve">             </w:t>
      </w:r>
      <w:r w:rsidR="00A2354A" w:rsidRPr="00EA3AB0">
        <w:rPr>
          <w:sz w:val="20"/>
        </w:rPr>
        <w:t>Foto: Magdaléna Čížová</w:t>
      </w:r>
    </w:p>
    <w:p w14:paraId="3402DEFE" w14:textId="72B9F435" w:rsidR="00D128B9" w:rsidRPr="00EA3AB0" w:rsidRDefault="00FF4788" w:rsidP="00661AF7">
      <w:pPr>
        <w:ind w:firstLine="708"/>
      </w:pPr>
      <w:r w:rsidRPr="00EA3AB0">
        <w:t xml:space="preserve">Velkolepý sochařský park města </w:t>
      </w:r>
      <w:proofErr w:type="spellStart"/>
      <w:r w:rsidRPr="00EA3AB0">
        <w:rPr>
          <w:i/>
        </w:rPr>
        <w:t>Parque</w:t>
      </w:r>
      <w:proofErr w:type="spellEnd"/>
      <w:r w:rsidRPr="00EA3AB0">
        <w:rPr>
          <w:i/>
        </w:rPr>
        <w:t xml:space="preserve"> </w:t>
      </w:r>
      <w:proofErr w:type="spellStart"/>
      <w:r w:rsidRPr="00EA3AB0">
        <w:rPr>
          <w:i/>
        </w:rPr>
        <w:t>escultórico</w:t>
      </w:r>
      <w:proofErr w:type="spellEnd"/>
      <w:r w:rsidRPr="00EA3AB0">
        <w:rPr>
          <w:i/>
        </w:rPr>
        <w:t xml:space="preserve"> de la </w:t>
      </w:r>
      <w:proofErr w:type="gramStart"/>
      <w:r w:rsidRPr="00EA3AB0">
        <w:rPr>
          <w:i/>
        </w:rPr>
        <w:t>Torre</w:t>
      </w:r>
      <w:proofErr w:type="gramEnd"/>
      <w:r w:rsidRPr="00EA3AB0">
        <w:t xml:space="preserve"> se rozprostírá na poloostrově poblíž přístavu a sochy Torre de </w:t>
      </w:r>
      <w:proofErr w:type="spellStart"/>
      <w:r w:rsidRPr="00EA3AB0">
        <w:t>Hercules</w:t>
      </w:r>
      <w:proofErr w:type="spellEnd"/>
      <w:r w:rsidRPr="00EA3AB0">
        <w:t>. Jednotlivé kamenné sochy jsou rozmístěny poblíž věže. Na těchto blocích nalezneme mytologické příběhy o Herkulovi</w:t>
      </w:r>
      <w:r w:rsidR="00E42FF6" w:rsidRPr="00EA3AB0">
        <w:t xml:space="preserve"> </w:t>
      </w:r>
      <w:r w:rsidRPr="00EA3AB0">
        <w:t xml:space="preserve">nebo o keltským vůdci </w:t>
      </w:r>
      <w:proofErr w:type="spellStart"/>
      <w:r w:rsidRPr="00EA3AB0">
        <w:t>Breogénovi</w:t>
      </w:r>
      <w:proofErr w:type="spellEnd"/>
      <w:r w:rsidRPr="00EA3AB0">
        <w:t>. Příběhy vyprávějí o plavbách po moři, o námořnickém životě a toulkách po světě, neboť námořnické povolání je neodmyslitelně spjato s galicijským lidem od počátku jeho historie.</w:t>
      </w:r>
      <w:r w:rsidR="00D0483E" w:rsidRPr="00EA3AB0">
        <w:t xml:space="preserve"> (La </w:t>
      </w:r>
      <w:proofErr w:type="spellStart"/>
      <w:r w:rsidR="00D0483E" w:rsidRPr="00EA3AB0">
        <w:t>Coruña</w:t>
      </w:r>
      <w:proofErr w:type="spellEnd"/>
      <w:r w:rsidR="00D0483E" w:rsidRPr="00EA3AB0">
        <w:t xml:space="preserve"> - </w:t>
      </w:r>
      <w:proofErr w:type="spellStart"/>
      <w:r w:rsidR="00D0483E" w:rsidRPr="00EA3AB0">
        <w:t>Desde</w:t>
      </w:r>
      <w:proofErr w:type="spellEnd"/>
      <w:r w:rsidR="00D0483E" w:rsidRPr="00EA3AB0">
        <w:t xml:space="preserve"> mi </w:t>
      </w:r>
      <w:proofErr w:type="spellStart"/>
      <w:r w:rsidR="00D0483E" w:rsidRPr="00EA3AB0">
        <w:t>punto</w:t>
      </w:r>
      <w:proofErr w:type="spellEnd"/>
      <w:r w:rsidR="00D0483E" w:rsidRPr="00EA3AB0">
        <w:t xml:space="preserve"> de vista, © 2012)</w:t>
      </w:r>
    </w:p>
    <w:p w14:paraId="6D318BEA" w14:textId="0D4898B1" w:rsidR="00D128B9" w:rsidRPr="00EA3AB0" w:rsidRDefault="00FF4788" w:rsidP="004217E5">
      <w:pPr>
        <w:ind w:firstLine="708"/>
      </w:pPr>
      <w:r w:rsidRPr="00EA3AB0">
        <w:t>V celém sochařském komplexu nalezneme celou řadu monumentů a sochařských skvostů, některé vyprávějí historii galicijského lidu</w:t>
      </w:r>
      <w:r w:rsidR="00EA44C1" w:rsidRPr="00EA3AB0">
        <w:t>,</w:t>
      </w:r>
      <w:r w:rsidRPr="00EA3AB0">
        <w:t xml:space="preserve"> jiné odkazují pouze na jejich kulturu. Zde je výčet některých z nich: Monte </w:t>
      </w:r>
      <w:proofErr w:type="spellStart"/>
      <w:r w:rsidRPr="00EA3AB0">
        <w:t>dos</w:t>
      </w:r>
      <w:proofErr w:type="spellEnd"/>
      <w:r w:rsidRPr="00EA3AB0">
        <w:t xml:space="preserve"> </w:t>
      </w:r>
      <w:proofErr w:type="spellStart"/>
      <w:r w:rsidRPr="00EA3AB0">
        <w:t>Bicos</w:t>
      </w:r>
      <w:proofErr w:type="spellEnd"/>
      <w:r w:rsidRPr="00EA3AB0">
        <w:t>, hřbitov Moro, brána Herkula, Boj mezi Herkule</w:t>
      </w:r>
      <w:r w:rsidR="00EA44C1" w:rsidRPr="00EA3AB0">
        <w:t>m</w:t>
      </w:r>
      <w:r w:rsidRPr="00EA3AB0">
        <w:t xml:space="preserve"> a </w:t>
      </w:r>
      <w:proofErr w:type="spellStart"/>
      <w:r w:rsidRPr="00EA3AB0">
        <w:t>Geryonem</w:t>
      </w:r>
      <w:proofErr w:type="spellEnd"/>
      <w:r w:rsidRPr="00EA3AB0">
        <w:t xml:space="preserve">, </w:t>
      </w:r>
      <w:proofErr w:type="spellStart"/>
      <w:r w:rsidRPr="00EA3AB0">
        <w:t>Ártabros</w:t>
      </w:r>
      <w:proofErr w:type="spellEnd"/>
      <w:r w:rsidRPr="00EA3AB0">
        <w:t xml:space="preserve">, Menhir </w:t>
      </w:r>
      <w:proofErr w:type="spellStart"/>
      <w:r w:rsidRPr="00EA3AB0">
        <w:t>pentacefálico</w:t>
      </w:r>
      <w:proofErr w:type="spellEnd"/>
      <w:r w:rsidRPr="00EA3AB0">
        <w:t xml:space="preserve">, Kytara, Růže větrů, </w:t>
      </w:r>
      <w:proofErr w:type="spellStart"/>
      <w:r w:rsidRPr="00EA3AB0">
        <w:t>Thorny</w:t>
      </w:r>
      <w:proofErr w:type="spellEnd"/>
      <w:r w:rsidRPr="00EA3AB0">
        <w:t xml:space="preserve">, </w:t>
      </w:r>
      <w:proofErr w:type="spellStart"/>
      <w:r w:rsidRPr="00EA3AB0">
        <w:t>Guardians</w:t>
      </w:r>
      <w:proofErr w:type="spellEnd"/>
      <w:r w:rsidRPr="00EA3AB0">
        <w:t xml:space="preserve">, Ara </w:t>
      </w:r>
      <w:proofErr w:type="spellStart"/>
      <w:r w:rsidRPr="00EA3AB0">
        <w:t>Solis</w:t>
      </w:r>
      <w:proofErr w:type="spellEnd"/>
      <w:r w:rsidRPr="00EA3AB0">
        <w:t xml:space="preserve">, Hydra de Lerna, </w:t>
      </w:r>
      <w:proofErr w:type="spellStart"/>
      <w:r w:rsidRPr="00EA3AB0">
        <w:t>Breogán</w:t>
      </w:r>
      <w:proofErr w:type="spellEnd"/>
      <w:r w:rsidRPr="00EA3AB0">
        <w:t xml:space="preserve">, </w:t>
      </w:r>
      <w:proofErr w:type="spellStart"/>
      <w:r w:rsidRPr="00EA3AB0">
        <w:t>Charon</w:t>
      </w:r>
      <w:proofErr w:type="spellEnd"/>
      <w:r w:rsidRPr="00EA3AB0">
        <w:t xml:space="preserve">, </w:t>
      </w:r>
      <w:proofErr w:type="spellStart"/>
      <w:r w:rsidRPr="00EA3AB0">
        <w:t>Caracola</w:t>
      </w:r>
      <w:proofErr w:type="spellEnd"/>
      <w:r w:rsidRPr="00EA3AB0">
        <w:t xml:space="preserve">, </w:t>
      </w:r>
      <w:proofErr w:type="spellStart"/>
      <w:r w:rsidRPr="00EA3AB0">
        <w:t>Copa</w:t>
      </w:r>
      <w:proofErr w:type="spellEnd"/>
      <w:r w:rsidRPr="00EA3AB0">
        <w:t xml:space="preserve"> do Sol, Kamenná loď, Památník popravených z doby pro-Franco a rodina Menhirů</w:t>
      </w:r>
      <w:r w:rsidR="004217E5" w:rsidRPr="00EA3AB0">
        <w:t xml:space="preserve"> (La </w:t>
      </w:r>
      <w:proofErr w:type="spellStart"/>
      <w:r w:rsidR="004217E5" w:rsidRPr="00EA3AB0">
        <w:t>Coruña</w:t>
      </w:r>
      <w:proofErr w:type="spellEnd"/>
      <w:r w:rsidR="004217E5" w:rsidRPr="00EA3AB0">
        <w:t xml:space="preserve"> - </w:t>
      </w:r>
      <w:proofErr w:type="spellStart"/>
      <w:r w:rsidR="004217E5" w:rsidRPr="00EA3AB0">
        <w:t>Desde</w:t>
      </w:r>
      <w:proofErr w:type="spellEnd"/>
      <w:r w:rsidR="004217E5" w:rsidRPr="00EA3AB0">
        <w:t xml:space="preserve"> mi </w:t>
      </w:r>
      <w:proofErr w:type="spellStart"/>
      <w:r w:rsidR="004217E5" w:rsidRPr="00EA3AB0">
        <w:t>punto</w:t>
      </w:r>
      <w:proofErr w:type="spellEnd"/>
      <w:r w:rsidR="004217E5" w:rsidRPr="00EA3AB0">
        <w:t xml:space="preserve"> de vista, © 2012).</w:t>
      </w:r>
    </w:p>
    <w:p w14:paraId="0405379F" w14:textId="3797AA47" w:rsidR="00D128B9" w:rsidRPr="00EA3AB0" w:rsidRDefault="00E42FF6" w:rsidP="00CE3FD7">
      <w:pPr>
        <w:ind w:firstLine="708"/>
      </w:pPr>
      <w:r w:rsidRPr="00EA3AB0">
        <w:t xml:space="preserve">Historii </w:t>
      </w:r>
      <w:r w:rsidR="00FF4788" w:rsidRPr="00EA3AB0">
        <w:t xml:space="preserve">a kontext galicijského lidu zejména nastiňují tyto stavby např. Menhiry, Monte </w:t>
      </w:r>
      <w:proofErr w:type="spellStart"/>
      <w:r w:rsidR="00FF4788" w:rsidRPr="00EA3AB0">
        <w:t>dos</w:t>
      </w:r>
      <w:proofErr w:type="spellEnd"/>
      <w:r w:rsidR="00FF4788" w:rsidRPr="00EA3AB0">
        <w:t xml:space="preserve"> </w:t>
      </w:r>
      <w:proofErr w:type="spellStart"/>
      <w:r w:rsidR="00FF4788" w:rsidRPr="00EA3AB0">
        <w:t>Bicos</w:t>
      </w:r>
      <w:proofErr w:type="spellEnd"/>
      <w:r w:rsidR="00FF4788" w:rsidRPr="00EA3AB0">
        <w:t xml:space="preserve"> (archeologická lokalita integrovaná do komplexu </w:t>
      </w:r>
      <w:proofErr w:type="spellStart"/>
      <w:r w:rsidR="00FF4788" w:rsidRPr="00EA3AB0">
        <w:rPr>
          <w:i/>
        </w:rPr>
        <w:t>Parque</w:t>
      </w:r>
      <w:proofErr w:type="spellEnd"/>
      <w:r w:rsidR="00FF4788" w:rsidRPr="00EA3AB0">
        <w:rPr>
          <w:i/>
        </w:rPr>
        <w:t xml:space="preserve"> </w:t>
      </w:r>
      <w:proofErr w:type="spellStart"/>
      <w:r w:rsidR="00FF4788" w:rsidRPr="00EA3AB0">
        <w:rPr>
          <w:i/>
        </w:rPr>
        <w:t>escultórico</w:t>
      </w:r>
      <w:proofErr w:type="spellEnd"/>
      <w:r w:rsidR="00FF4788" w:rsidRPr="00EA3AB0">
        <w:rPr>
          <w:i/>
        </w:rPr>
        <w:t xml:space="preserve"> de la </w:t>
      </w:r>
      <w:proofErr w:type="gramStart"/>
      <w:r w:rsidR="00FF4788" w:rsidRPr="00EA3AB0">
        <w:rPr>
          <w:i/>
        </w:rPr>
        <w:t>Torre</w:t>
      </w:r>
      <w:proofErr w:type="gramEnd"/>
      <w:r w:rsidR="00FF4788" w:rsidRPr="00EA3AB0">
        <w:rPr>
          <w:i/>
        </w:rPr>
        <w:t xml:space="preserve">, </w:t>
      </w:r>
      <w:r w:rsidR="00FF4788" w:rsidRPr="00EA3AB0">
        <w:t xml:space="preserve">zahrnuje sérii </w:t>
      </w:r>
      <w:proofErr w:type="spellStart"/>
      <w:r w:rsidR="00FF4788" w:rsidRPr="00EA3AB0">
        <w:t>petroglyfů</w:t>
      </w:r>
      <w:proofErr w:type="spellEnd"/>
      <w:r w:rsidR="00FF4788" w:rsidRPr="00EA3AB0">
        <w:t xml:space="preserve"> z doby železné – znaky, kříže vytesané na skále) a majáky, které napomáhají při orientaci.  </w:t>
      </w:r>
    </w:p>
    <w:p w14:paraId="359E84A4" w14:textId="38649062" w:rsidR="00523617" w:rsidRDefault="00FF4788" w:rsidP="00FC2168">
      <w:pPr>
        <w:ind w:firstLine="708"/>
      </w:pPr>
      <w:r w:rsidRPr="00EA3AB0">
        <w:t xml:space="preserve">Centrum kulturního, společenského a obchodního vyžití nalezneme na </w:t>
      </w:r>
      <w:r w:rsidR="00B50DA7" w:rsidRPr="00EA3AB0">
        <w:t xml:space="preserve">hlavním </w:t>
      </w:r>
      <w:r w:rsidRPr="00EA3AB0">
        <w:t xml:space="preserve">náměstí </w:t>
      </w:r>
      <w:r w:rsidRPr="00EA3AB0">
        <w:rPr>
          <w:i/>
        </w:rPr>
        <w:t>Plaza de Maria Pita.</w:t>
      </w:r>
      <w:r w:rsidR="00EC2128" w:rsidRPr="00EA3AB0">
        <w:rPr>
          <w:i/>
        </w:rPr>
        <w:t xml:space="preserve"> </w:t>
      </w:r>
      <w:r w:rsidRPr="00EA3AB0">
        <w:t>Náměstí je pojmenováno podle hrdinky María Pity, kter</w:t>
      </w:r>
      <w:r w:rsidR="00EA44C1" w:rsidRPr="00EA3AB0">
        <w:t>á</w:t>
      </w:r>
      <w:r w:rsidRPr="00EA3AB0">
        <w:t xml:space="preserve"> bránil</w:t>
      </w:r>
      <w:r w:rsidR="00EA44C1" w:rsidRPr="00EA3AB0">
        <w:t>a</w:t>
      </w:r>
      <w:r w:rsidRPr="00EA3AB0">
        <w:t xml:space="preserve"> severní Španělsko proti anglickému útoku v roce 1589. Na náměstí se nachází muzeum, které se věnuje životu tohoto hrdiny. </w:t>
      </w:r>
      <w:r w:rsidR="00432D32" w:rsidRPr="00EA3AB0">
        <w:t xml:space="preserve">Na náměstí </w:t>
      </w:r>
      <w:r w:rsidR="008C323D" w:rsidRPr="00EA3AB0">
        <w:t>je rovněž umístěna radnice</w:t>
      </w:r>
      <w:r w:rsidR="001F39CE" w:rsidRPr="00EA3AB0">
        <w:t xml:space="preserve"> a </w:t>
      </w:r>
      <w:r w:rsidR="001F39CE" w:rsidRPr="00EA3AB0">
        <w:lastRenderedPageBreak/>
        <w:t xml:space="preserve">nedaleko od ní </w:t>
      </w:r>
      <w:r w:rsidR="00ED1BDF" w:rsidRPr="00EA3AB0">
        <w:t xml:space="preserve">se nachází přímořská promenáda </w:t>
      </w:r>
      <w:r w:rsidR="007616CC" w:rsidRPr="00EA3AB0">
        <w:rPr>
          <w:i/>
          <w:iCs/>
        </w:rPr>
        <w:t>La Marina.</w:t>
      </w:r>
      <w:r w:rsidR="007D0C90" w:rsidRPr="00EA3AB0">
        <w:rPr>
          <w:i/>
          <w:iCs/>
        </w:rPr>
        <w:t xml:space="preserve"> </w:t>
      </w:r>
      <w:r w:rsidR="00811630" w:rsidRPr="00EA3AB0">
        <w:t xml:space="preserve">Promenádu lemuje řada </w:t>
      </w:r>
      <w:r w:rsidR="00F92B58" w:rsidRPr="00EA3AB0">
        <w:t>zasklených balk</w:t>
      </w:r>
      <w:r w:rsidR="00280BDA" w:rsidRPr="00EA3AB0">
        <w:t xml:space="preserve">ónů </w:t>
      </w:r>
      <w:r w:rsidR="00BF3363" w:rsidRPr="00EA3AB0">
        <w:rPr>
          <w:i/>
          <w:iCs/>
        </w:rPr>
        <w:t>–</w:t>
      </w:r>
      <w:r w:rsidR="00280BDA" w:rsidRPr="00EA3AB0">
        <w:rPr>
          <w:i/>
          <w:iCs/>
        </w:rPr>
        <w:t xml:space="preserve"> </w:t>
      </w:r>
      <w:proofErr w:type="spellStart"/>
      <w:r w:rsidR="00280BDA" w:rsidRPr="00EA3AB0">
        <w:rPr>
          <w:i/>
          <w:iCs/>
        </w:rPr>
        <w:t>ga</w:t>
      </w:r>
      <w:r w:rsidR="00BF3363" w:rsidRPr="00EA3AB0">
        <w:rPr>
          <w:i/>
          <w:iCs/>
        </w:rPr>
        <w:t>lerías</w:t>
      </w:r>
      <w:proofErr w:type="spellEnd"/>
      <w:r w:rsidR="00BF3363" w:rsidRPr="00EA3AB0">
        <w:rPr>
          <w:i/>
          <w:iCs/>
        </w:rPr>
        <w:t xml:space="preserve">. </w:t>
      </w:r>
      <w:r w:rsidR="00BC64EC" w:rsidRPr="00EA3AB0">
        <w:t>Byly postaveny na ochranu proti větru</w:t>
      </w:r>
      <w:r w:rsidR="00B947A1" w:rsidRPr="00EA3AB0">
        <w:t xml:space="preserve"> a slouží jako vysvětlení</w:t>
      </w:r>
      <w:r w:rsidR="00DC394D" w:rsidRPr="00EA3AB0">
        <w:t xml:space="preserve">, </w:t>
      </w:r>
      <w:r w:rsidR="00B947A1" w:rsidRPr="00EA3AB0">
        <w:t xml:space="preserve">proč se </w:t>
      </w:r>
      <w:r w:rsidR="00016440" w:rsidRPr="00EA3AB0">
        <w:t xml:space="preserve">městu La </w:t>
      </w:r>
      <w:proofErr w:type="spellStart"/>
      <w:r w:rsidR="00016440" w:rsidRPr="00EA3AB0">
        <w:t>Coru</w:t>
      </w:r>
      <w:r w:rsidR="00734DF0" w:rsidRPr="00EA3AB0">
        <w:t>ña</w:t>
      </w:r>
      <w:proofErr w:type="spellEnd"/>
      <w:r w:rsidR="00734DF0" w:rsidRPr="00EA3AB0">
        <w:t xml:space="preserve"> </w:t>
      </w:r>
      <w:r w:rsidR="00FB77EA" w:rsidRPr="00EA3AB0">
        <w:t>přezdí</w:t>
      </w:r>
      <w:r w:rsidR="00EA44C1" w:rsidRPr="00EA3AB0">
        <w:t>vá</w:t>
      </w:r>
      <w:r w:rsidR="00DC394D" w:rsidRPr="00EA3AB0">
        <w:t xml:space="preserve"> </w:t>
      </w:r>
      <w:r w:rsidR="00FB77EA" w:rsidRPr="00EA3AB0">
        <w:t>S</w:t>
      </w:r>
      <w:r w:rsidR="00DC394D" w:rsidRPr="00EA3AB0">
        <w:t>kleněné měst</w:t>
      </w:r>
      <w:r w:rsidR="00FB77EA" w:rsidRPr="00EA3AB0">
        <w:t>o</w:t>
      </w:r>
      <w:r w:rsidR="00A10748" w:rsidRPr="00EA3AB0">
        <w:t xml:space="preserve">. </w:t>
      </w:r>
      <w:r w:rsidR="00BF3363" w:rsidRPr="00EA3AB0">
        <w:t>(</w:t>
      </w:r>
      <w:proofErr w:type="spellStart"/>
      <w:r w:rsidR="002A5C6C" w:rsidRPr="00EA3AB0">
        <w:t>Ardagh</w:t>
      </w:r>
      <w:proofErr w:type="spellEnd"/>
      <w:r w:rsidR="002A5C6C" w:rsidRPr="00EA3AB0">
        <w:t>, 2007, s.</w:t>
      </w:r>
      <w:r w:rsidR="005E7504" w:rsidRPr="00EA3AB0">
        <w:t xml:space="preserve"> </w:t>
      </w:r>
      <w:r w:rsidR="00CB66E4" w:rsidRPr="00EA3AB0">
        <w:t>89)</w:t>
      </w:r>
    </w:p>
    <w:p w14:paraId="1A5BF550" w14:textId="4B7362D4" w:rsidR="00DB1DB8" w:rsidRDefault="00DB1DB8" w:rsidP="005B603F">
      <w:pPr>
        <w:ind w:firstLine="708"/>
        <w:jc w:val="center"/>
      </w:pPr>
      <w:r>
        <w:rPr>
          <w:noProof/>
          <w:lang w:eastAsia="cs-CZ"/>
        </w:rPr>
        <mc:AlternateContent>
          <mc:Choice Requires="wps">
            <w:drawing>
              <wp:inline distT="0" distB="0" distL="0" distR="0" wp14:anchorId="527C71B2" wp14:editId="1BC0B732">
                <wp:extent cx="304800" cy="304800"/>
                <wp:effectExtent l="0" t="0" r="0" b="0"/>
                <wp:docPr id="21" name="Obdélník 21" descr="https://email.seznam.cz/imageresize/?width=1366&amp;height=625&amp;mid=9554&amp;aid=1&amp;uid=72136630&amp;default=%2Fstatic%2Fwm%2Fimg%2Fdefault-image.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Obdélník 21" o:spid="_x0000_s1026" alt="https://email.seznam.cz/imageresize/?width=1366&amp;height=625&amp;mid=9554&amp;aid=1&amp;uid=72136630&amp;default=%2Fstatic%2Fwm%2Fimg%2Fdefault-image.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A0i+jAIQMAAF4GAAAOAAAAAAAAAAAA&#10;AAAAAC4CAABkcnMvZTJvRG9jLnhtbFBLAQItABQABgAIAAAAIQBMoOks2AAAAAMBAAAPAAAAAAAA&#10;AAAAAAAAAHsFAABkcnMvZG93bnJldi54bWxQSwUGAAAAAAQABADzAAAAgAYAAAAA&#10;" filled="f" stroked="f">
                <o:lock v:ext="edit" aspectratio="t"/>
                <w10:anchorlock/>
              </v:rect>
            </w:pict>
          </mc:Fallback>
        </mc:AlternateContent>
      </w:r>
      <w:r>
        <w:rPr>
          <w:noProof/>
          <w:lang w:eastAsia="cs-CZ"/>
        </w:rPr>
        <w:drawing>
          <wp:inline distT="0" distB="0" distL="0" distR="0" wp14:anchorId="3E601FD5" wp14:editId="396645B1">
            <wp:extent cx="3231442" cy="1895475"/>
            <wp:effectExtent l="0" t="0" r="762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0210" cy="1900618"/>
                    </a:xfrm>
                    <a:prstGeom prst="rect">
                      <a:avLst/>
                    </a:prstGeom>
                    <a:noFill/>
                    <a:ln>
                      <a:noFill/>
                    </a:ln>
                  </pic:spPr>
                </pic:pic>
              </a:graphicData>
            </a:graphic>
          </wp:inline>
        </w:drawing>
      </w:r>
    </w:p>
    <w:p w14:paraId="060ED626" w14:textId="0C52042C" w:rsidR="005B603F" w:rsidRPr="00EA3AB0" w:rsidRDefault="0037248A" w:rsidP="0037248A">
      <w:pPr>
        <w:jc w:val="center"/>
        <w:rPr>
          <w:sz w:val="20"/>
        </w:rPr>
      </w:pPr>
      <w:r>
        <w:rPr>
          <w:sz w:val="20"/>
        </w:rPr>
        <w:t xml:space="preserve">   </w:t>
      </w:r>
      <w:proofErr w:type="gramStart"/>
      <w:r w:rsidR="005B603F" w:rsidRPr="00EA3AB0">
        <w:rPr>
          <w:sz w:val="20"/>
        </w:rPr>
        <w:t>Obr.</w:t>
      </w:r>
      <w:r w:rsidR="005B603F">
        <w:rPr>
          <w:sz w:val="20"/>
        </w:rPr>
        <w:t>č.</w:t>
      </w:r>
      <w:proofErr w:type="gramEnd"/>
      <w:r w:rsidR="005B603F">
        <w:rPr>
          <w:sz w:val="20"/>
        </w:rPr>
        <w:t>15</w:t>
      </w:r>
      <w:r w:rsidR="005B603F" w:rsidRPr="00EA3AB0">
        <w:rPr>
          <w:sz w:val="20"/>
        </w:rPr>
        <w:t xml:space="preserve">: </w:t>
      </w:r>
      <w:r w:rsidR="005B603F">
        <w:rPr>
          <w:sz w:val="20"/>
        </w:rPr>
        <w:t>Radnice na Plaza de Maria Pita</w:t>
      </w:r>
    </w:p>
    <w:p w14:paraId="640745D5" w14:textId="4176BEF0" w:rsidR="005B603F" w:rsidRDefault="0037248A" w:rsidP="0037248A">
      <w:pPr>
        <w:ind w:left="2832"/>
        <w:rPr>
          <w:sz w:val="20"/>
        </w:rPr>
      </w:pPr>
      <w:r>
        <w:rPr>
          <w:sz w:val="20"/>
        </w:rPr>
        <w:t xml:space="preserve">            </w:t>
      </w:r>
      <w:r w:rsidR="005B603F" w:rsidRPr="00EA3AB0">
        <w:rPr>
          <w:sz w:val="20"/>
        </w:rPr>
        <w:t>Foto: Magdaléna Čížová</w:t>
      </w:r>
    </w:p>
    <w:p w14:paraId="38AEDA7F" w14:textId="77777777" w:rsidR="005B603F" w:rsidRPr="005B603F" w:rsidRDefault="005B603F" w:rsidP="005B603F">
      <w:pPr>
        <w:ind w:left="2832"/>
        <w:rPr>
          <w:sz w:val="20"/>
        </w:rPr>
      </w:pPr>
    </w:p>
    <w:p w14:paraId="772FE6B3" w14:textId="7D66907D" w:rsidR="00D128B9" w:rsidRPr="00EA3AB0" w:rsidRDefault="00FF4788" w:rsidP="00FC2168">
      <w:pPr>
        <w:ind w:firstLine="708"/>
        <w:rPr>
          <w:szCs w:val="24"/>
        </w:rPr>
      </w:pPr>
      <w:r w:rsidRPr="00EA3AB0">
        <w:t>Na náměstí nalezneme další budovy, které jsou typickými příklad</w:t>
      </w:r>
      <w:r w:rsidR="00EA44C1" w:rsidRPr="00EA3AB0">
        <w:t>y</w:t>
      </w:r>
      <w:r w:rsidRPr="00EA3AB0">
        <w:t xml:space="preserve"> architektury La </w:t>
      </w:r>
      <w:proofErr w:type="spellStart"/>
      <w:r w:rsidRPr="00EA3AB0">
        <w:t>Coruñi</w:t>
      </w:r>
      <w:proofErr w:type="spellEnd"/>
      <w:r w:rsidRPr="00EA3AB0">
        <w:t>. Tyto budovy jsou převážně z</w:t>
      </w:r>
      <w:r w:rsidR="00EA44C1" w:rsidRPr="00EA3AB0">
        <w:t>e</w:t>
      </w:r>
      <w:r w:rsidRPr="00EA3AB0">
        <w:t> žuly a jsou zde situovány galerie, ale také restaurace, bary a informační centrum</w:t>
      </w:r>
      <w:r w:rsidR="00946D13" w:rsidRPr="00EA3AB0">
        <w:t>.</w:t>
      </w:r>
    </w:p>
    <w:p w14:paraId="4F4C94D6" w14:textId="12B11EED" w:rsidR="00D128B9" w:rsidRPr="00EA3AB0" w:rsidRDefault="00FF4788" w:rsidP="00975341">
      <w:pPr>
        <w:ind w:firstLine="708"/>
      </w:pPr>
      <w:r w:rsidRPr="00EA3AB0">
        <w:t xml:space="preserve">Mezi další náměstí města patří </w:t>
      </w:r>
      <w:r w:rsidRPr="00EA3AB0">
        <w:rPr>
          <w:i/>
        </w:rPr>
        <w:t xml:space="preserve">Plaza </w:t>
      </w:r>
      <w:proofErr w:type="spellStart"/>
      <w:r w:rsidRPr="00EA3AB0">
        <w:rPr>
          <w:i/>
        </w:rPr>
        <w:t>Pontevedra</w:t>
      </w:r>
      <w:proofErr w:type="spellEnd"/>
      <w:r w:rsidRPr="00EA3AB0">
        <w:t xml:space="preserve">. Jedná se o malé náměstí, na kterém je situována škola a hřiště pro děti, dále jsou zde autobusové zastávky. Na tomto náměstí je vystavena socha holubice od Pabla Picassa.  Tento umělec strávil v La </w:t>
      </w:r>
      <w:proofErr w:type="spellStart"/>
      <w:r w:rsidRPr="00EA3AB0">
        <w:t>Coruñi</w:t>
      </w:r>
      <w:proofErr w:type="spellEnd"/>
      <w:r w:rsidRPr="00EA3AB0">
        <w:t xml:space="preserve"> přibližně čtyři roky a vystavil zde některé své výtvory, mezi které patří i socha holubice.</w:t>
      </w:r>
    </w:p>
    <w:p w14:paraId="7F208D3D" w14:textId="07012D3C" w:rsidR="00D128B9" w:rsidRPr="00EA3AB0" w:rsidRDefault="00FF4788" w:rsidP="00E46F29">
      <w:pPr>
        <w:ind w:firstLine="708"/>
        <w:rPr>
          <w:szCs w:val="24"/>
        </w:rPr>
      </w:pPr>
      <w:r w:rsidRPr="00EA3AB0">
        <w:rPr>
          <w:szCs w:val="24"/>
        </w:rPr>
        <w:t xml:space="preserve">Na promenádě/ </w:t>
      </w:r>
      <w:proofErr w:type="spellStart"/>
      <w:r w:rsidRPr="00EA3AB0">
        <w:rPr>
          <w:szCs w:val="24"/>
        </w:rPr>
        <w:t>Paseo</w:t>
      </w:r>
      <w:proofErr w:type="spellEnd"/>
      <w:r w:rsidRPr="00EA3AB0">
        <w:rPr>
          <w:szCs w:val="24"/>
        </w:rPr>
        <w:t xml:space="preserve"> </w:t>
      </w:r>
      <w:proofErr w:type="spellStart"/>
      <w:r w:rsidRPr="00EA3AB0">
        <w:rPr>
          <w:szCs w:val="24"/>
        </w:rPr>
        <w:t>Marítimo</w:t>
      </w:r>
      <w:proofErr w:type="spellEnd"/>
      <w:r w:rsidRPr="00EA3AB0">
        <w:rPr>
          <w:szCs w:val="24"/>
        </w:rPr>
        <w:t xml:space="preserve"> města se nachází památník – obelisk </w:t>
      </w:r>
      <w:proofErr w:type="spellStart"/>
      <w:r w:rsidRPr="00EA3AB0">
        <w:rPr>
          <w:b/>
          <w:i/>
          <w:szCs w:val="24"/>
          <w:u w:val="single"/>
        </w:rPr>
        <w:t>Millenium</w:t>
      </w:r>
      <w:proofErr w:type="spellEnd"/>
      <w:r w:rsidRPr="00EA3AB0">
        <w:rPr>
          <w:szCs w:val="24"/>
        </w:rPr>
        <w:t xml:space="preserve">. Tento monument vyrobený z oceli má připomínat 21. </w:t>
      </w:r>
      <w:r w:rsidR="00921BE4" w:rsidRPr="00EA3AB0">
        <w:rPr>
          <w:szCs w:val="24"/>
        </w:rPr>
        <w:t>s</w:t>
      </w:r>
      <w:r w:rsidRPr="00EA3AB0">
        <w:rPr>
          <w:szCs w:val="24"/>
        </w:rPr>
        <w:t xml:space="preserve">toletí. Je vysoký 46 metrů a obsahuje skalní krystaly. Na krystalech v prvních třinácti metrech najdeme vytesány příběhy hlavních událostí a postav města La </w:t>
      </w:r>
      <w:proofErr w:type="spellStart"/>
      <w:r w:rsidRPr="00EA3AB0">
        <w:rPr>
          <w:szCs w:val="24"/>
        </w:rPr>
        <w:t>Coruñi</w:t>
      </w:r>
      <w:proofErr w:type="spellEnd"/>
      <w:r w:rsidRPr="00EA3AB0">
        <w:rPr>
          <w:szCs w:val="24"/>
        </w:rPr>
        <w:t>.</w:t>
      </w:r>
    </w:p>
    <w:p w14:paraId="623DFB7E" w14:textId="0387C473" w:rsidR="001E625E" w:rsidRPr="00EA3AB0" w:rsidRDefault="00E12073" w:rsidP="0037248A">
      <w:pPr>
        <w:ind w:firstLine="708"/>
      </w:pPr>
      <w:r w:rsidRPr="00EA3AB0">
        <w:rPr>
          <w:szCs w:val="24"/>
        </w:rPr>
        <w:t xml:space="preserve">Město </w:t>
      </w:r>
      <w:r w:rsidR="00D978F4" w:rsidRPr="00EA3AB0">
        <w:rPr>
          <w:szCs w:val="24"/>
        </w:rPr>
        <w:t xml:space="preserve">La </w:t>
      </w:r>
      <w:proofErr w:type="spellStart"/>
      <w:r w:rsidR="00D978F4" w:rsidRPr="00EA3AB0">
        <w:rPr>
          <w:szCs w:val="24"/>
        </w:rPr>
        <w:t>Coruña</w:t>
      </w:r>
      <w:proofErr w:type="spellEnd"/>
      <w:r w:rsidR="00D978F4" w:rsidRPr="00EA3AB0">
        <w:rPr>
          <w:szCs w:val="24"/>
        </w:rPr>
        <w:t xml:space="preserve"> se pyš</w:t>
      </w:r>
      <w:r w:rsidR="00EA44C1" w:rsidRPr="00EA3AB0">
        <w:rPr>
          <w:szCs w:val="24"/>
        </w:rPr>
        <w:t>ní</w:t>
      </w:r>
      <w:r w:rsidR="00D978F4" w:rsidRPr="00EA3AB0">
        <w:rPr>
          <w:szCs w:val="24"/>
        </w:rPr>
        <w:t xml:space="preserve"> řadou kostelů, které jsou převážně v duchu románské architektury. </w:t>
      </w:r>
      <w:r w:rsidR="006939D4" w:rsidRPr="00EA3AB0">
        <w:rPr>
          <w:szCs w:val="24"/>
        </w:rPr>
        <w:t xml:space="preserve">Kostel </w:t>
      </w:r>
      <w:proofErr w:type="spellStart"/>
      <w:r w:rsidR="006939D4" w:rsidRPr="00EA3AB0">
        <w:rPr>
          <w:b/>
          <w:i/>
        </w:rPr>
        <w:t>Iglesia</w:t>
      </w:r>
      <w:proofErr w:type="spellEnd"/>
      <w:r w:rsidR="006939D4" w:rsidRPr="00EA3AB0">
        <w:rPr>
          <w:b/>
          <w:i/>
        </w:rPr>
        <w:t xml:space="preserve"> de Santiago</w:t>
      </w:r>
      <w:r w:rsidR="00103B64" w:rsidRPr="00EA3AB0">
        <w:rPr>
          <w:b/>
          <w:i/>
        </w:rPr>
        <w:t xml:space="preserve"> </w:t>
      </w:r>
      <w:r w:rsidR="00103B64" w:rsidRPr="00EA3AB0">
        <w:rPr>
          <w:bCs/>
          <w:iCs/>
        </w:rPr>
        <w:t xml:space="preserve">nechal postavit </w:t>
      </w:r>
      <w:r w:rsidR="00FF4788" w:rsidRPr="00EA3AB0">
        <w:t>král Alfonso IX. a sloužil k přivítání poutníků ze Santiaga.</w:t>
      </w:r>
      <w:r w:rsidR="006142CC" w:rsidRPr="00EA3AB0">
        <w:t xml:space="preserve"> </w:t>
      </w:r>
      <w:r w:rsidR="00FF4788" w:rsidRPr="00EA3AB0">
        <w:t>V kostele nalezneme množství obrazů a soch – sv. Jana a jeho bratra rytíře Santiaga</w:t>
      </w:r>
      <w:r w:rsidR="006223D7" w:rsidRPr="00EA3AB0">
        <w:t xml:space="preserve"> </w:t>
      </w:r>
      <w:r w:rsidR="00FF4788" w:rsidRPr="00EA3AB0">
        <w:t>(španělské označení pro sv.</w:t>
      </w:r>
      <w:r w:rsidR="009A1C25" w:rsidRPr="00EA3AB0">
        <w:t xml:space="preserve"> </w:t>
      </w:r>
      <w:r w:rsidR="00FF4788" w:rsidRPr="00EA3AB0">
        <w:t>Jakuba). Proto dodnes vede i Svatojakubská pouť přes tento kostel.</w:t>
      </w:r>
      <w:r w:rsidR="00B9184F" w:rsidRPr="00EA3AB0">
        <w:t xml:space="preserve"> Tento kostel je jednou </w:t>
      </w:r>
      <w:r w:rsidR="00750AF2" w:rsidRPr="00EA3AB0">
        <w:t>z nejlépe dochovaných budov z 12. století v Galicii.</w:t>
      </w:r>
      <w:r w:rsidR="00ED0391" w:rsidRPr="00EA3AB0">
        <w:t xml:space="preserve"> (</w:t>
      </w:r>
      <w:proofErr w:type="spellStart"/>
      <w:r w:rsidR="00F1764C" w:rsidRPr="00EA3AB0">
        <w:t>Ardagh</w:t>
      </w:r>
      <w:proofErr w:type="spellEnd"/>
      <w:r w:rsidR="00F1764C" w:rsidRPr="00EA3AB0">
        <w:t>, 2007, s. 89)</w:t>
      </w:r>
    </w:p>
    <w:p w14:paraId="696FC69F" w14:textId="084693AF" w:rsidR="00D128B9" w:rsidRPr="00EA3AB0" w:rsidRDefault="00E42FF6" w:rsidP="00E42FF6">
      <w:pPr>
        <w:pStyle w:val="Nadpis2"/>
        <w:numPr>
          <w:ilvl w:val="0"/>
          <w:numId w:val="0"/>
        </w:numPr>
        <w:ind w:left="720"/>
      </w:pPr>
      <w:bookmarkStart w:id="53" w:name="_Toc16432478"/>
      <w:bookmarkStart w:id="54" w:name="_Toc37188618"/>
      <w:r w:rsidRPr="00EA3AB0">
        <w:lastRenderedPageBreak/>
        <w:t xml:space="preserve">5 </w:t>
      </w:r>
      <w:r w:rsidR="00FF4788" w:rsidRPr="00EA3AB0">
        <w:t>Valašsko</w:t>
      </w:r>
      <w:bookmarkEnd w:id="53"/>
      <w:bookmarkEnd w:id="54"/>
    </w:p>
    <w:p w14:paraId="0023BADA" w14:textId="77777777" w:rsidR="00D128B9" w:rsidRPr="00EA3AB0" w:rsidRDefault="00D128B9" w:rsidP="00946D13">
      <w:pPr>
        <w:rPr>
          <w:szCs w:val="24"/>
        </w:rPr>
      </w:pPr>
    </w:p>
    <w:p w14:paraId="75C3DEAF" w14:textId="1B8A9122" w:rsidR="00D128B9" w:rsidRPr="00EA3AB0" w:rsidRDefault="00FF4788" w:rsidP="00D20A9D">
      <w:pPr>
        <w:ind w:firstLine="360"/>
        <w:rPr>
          <w:szCs w:val="24"/>
        </w:rPr>
      </w:pPr>
      <w:r w:rsidRPr="00EA3AB0">
        <w:rPr>
          <w:szCs w:val="24"/>
        </w:rPr>
        <w:t>Moravské Valašsko je etnografickým regionem českých zemí, které leží v nejvýchodnější části Moravy u hranic se Slovenskem. Valašsko bylo formováno už od raně novověkého období. Koncem 15. století se na východní Moravě objevují pastevci lehkého dobytka – první valaši. Mluvíme o tzv. valašské karpatské kolonizaci, neboť valaši zde chovali ovce, kozy a věnovali se salašnictví. Prvním kartografickým dokumentem představující Valašsko je Komenského mapa Moravy z roku 1627.</w:t>
      </w:r>
      <w:r w:rsidR="00D20A9D" w:rsidRPr="00EA3AB0">
        <w:rPr>
          <w:szCs w:val="24"/>
        </w:rPr>
        <w:t xml:space="preserve"> (Urbanová, 2004)</w:t>
      </w:r>
    </w:p>
    <w:p w14:paraId="7642E731" w14:textId="69512CD3" w:rsidR="00D128B9" w:rsidRPr="00EA3AB0" w:rsidRDefault="00FF4788">
      <w:pPr>
        <w:ind w:firstLine="576"/>
        <w:jc w:val="center"/>
        <w:rPr>
          <w:szCs w:val="24"/>
        </w:rPr>
      </w:pPr>
      <w:r w:rsidRPr="00EA3AB0">
        <w:rPr>
          <w:noProof/>
          <w:lang w:eastAsia="cs-CZ"/>
        </w:rPr>
        <w:drawing>
          <wp:inline distT="0" distB="0" distL="0" distR="0" wp14:anchorId="36302901" wp14:editId="6E3DA43B">
            <wp:extent cx="3887797" cy="2626208"/>
            <wp:effectExtent l="0" t="0" r="0" b="3175"/>
            <wp:docPr id="46"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23"/>
                    <pic:cNvPicPr>
                      <a:picLocks noChangeAspect="1" noChangeArrowheads="1"/>
                    </pic:cNvPicPr>
                  </pic:nvPicPr>
                  <pic:blipFill>
                    <a:blip r:embed="rId33"/>
                    <a:stretch>
                      <a:fillRect/>
                    </a:stretch>
                  </pic:blipFill>
                  <pic:spPr bwMode="auto">
                    <a:xfrm>
                      <a:off x="0" y="0"/>
                      <a:ext cx="3902444" cy="2636102"/>
                    </a:xfrm>
                    <a:prstGeom prst="rect">
                      <a:avLst/>
                    </a:prstGeom>
                  </pic:spPr>
                </pic:pic>
              </a:graphicData>
            </a:graphic>
          </wp:inline>
        </w:drawing>
      </w:r>
    </w:p>
    <w:p w14:paraId="7FAC488B" w14:textId="3CC421E2" w:rsidR="00D128B9" w:rsidRPr="00EA3AB0" w:rsidRDefault="00F016E4">
      <w:pPr>
        <w:ind w:firstLine="576"/>
        <w:jc w:val="center"/>
        <w:rPr>
          <w:szCs w:val="24"/>
        </w:rPr>
      </w:pPr>
      <w:r w:rsidRPr="00EA3AB0">
        <w:rPr>
          <w:sz w:val="16"/>
          <w:szCs w:val="16"/>
        </w:rPr>
        <w:t xml:space="preserve">Zdroj: </w:t>
      </w:r>
      <w:r w:rsidR="00FF4788" w:rsidRPr="00EA3AB0">
        <w:rPr>
          <w:rFonts w:ascii="Open Sans" w:hAnsi="Open Sans"/>
          <w:color w:val="454545"/>
          <w:sz w:val="16"/>
          <w:szCs w:val="16"/>
          <w:shd w:val="clear" w:color="auto" w:fill="FFFFFF"/>
        </w:rPr>
        <w:t>URBANOVÁ, Svatava. </w:t>
      </w:r>
      <w:r w:rsidR="00FF4788" w:rsidRPr="00EA3AB0">
        <w:rPr>
          <w:rFonts w:ascii="Open Sans" w:hAnsi="Open Sans"/>
          <w:i/>
          <w:iCs/>
          <w:color w:val="454545"/>
          <w:sz w:val="16"/>
          <w:szCs w:val="16"/>
          <w:shd w:val="clear" w:color="auto" w:fill="FFFFFF"/>
        </w:rPr>
        <w:t>Valašsko: historie a kultura</w:t>
      </w:r>
      <w:r w:rsidR="00FF4788" w:rsidRPr="00EA3AB0">
        <w:rPr>
          <w:rFonts w:ascii="Open Sans" w:hAnsi="Open Sans"/>
          <w:color w:val="454545"/>
          <w:sz w:val="16"/>
          <w:szCs w:val="16"/>
          <w:shd w:val="clear" w:color="auto" w:fill="FFFFFF"/>
        </w:rPr>
        <w:t>. Ostrava: Filozofická fakulta Ostravské univerzity v Ostravě (Centrum pro hospodářské a sociální dějiny a Ústav pro regionální studia), 2014. ISBN 978-80-7464-499-3.</w:t>
      </w:r>
    </w:p>
    <w:p w14:paraId="3A32143F" w14:textId="77777777" w:rsidR="002A3344" w:rsidRPr="00EA3AB0" w:rsidRDefault="002A3344">
      <w:pPr>
        <w:rPr>
          <w:szCs w:val="24"/>
        </w:rPr>
      </w:pPr>
    </w:p>
    <w:p w14:paraId="54DDC390" w14:textId="6EC85243" w:rsidR="00F472AC" w:rsidRPr="00EA3AB0" w:rsidRDefault="004B11C5" w:rsidP="00B72BC3">
      <w:pPr>
        <w:pStyle w:val="Nadpis3"/>
        <w:numPr>
          <w:ilvl w:val="0"/>
          <w:numId w:val="0"/>
        </w:numPr>
        <w:ind w:left="360"/>
      </w:pPr>
      <w:bookmarkStart w:id="55" w:name="_Toc37188619"/>
      <w:r w:rsidRPr="00EA3AB0">
        <w:t>5.1 Historie Valašska</w:t>
      </w:r>
      <w:bookmarkEnd w:id="55"/>
    </w:p>
    <w:p w14:paraId="5AA458DB" w14:textId="79E59226" w:rsidR="00D128B9" w:rsidRPr="00EA3AB0" w:rsidRDefault="00FF4788" w:rsidP="00F472AC">
      <w:pPr>
        <w:ind w:firstLine="360"/>
      </w:pPr>
      <w:r w:rsidRPr="00EA3AB0">
        <w:t>Mnohdy se debatuje o významu termínu Valaši, zda tento název označ</w:t>
      </w:r>
      <w:r w:rsidR="00B72BC3" w:rsidRPr="00EA3AB0">
        <w:t xml:space="preserve">uje pastevce lehkého dobytka, </w:t>
      </w:r>
      <w:r w:rsidRPr="00EA3AB0">
        <w:t>nebo příslušníka etnografické skupiny východomoravského obyvatelstva. V 17.</w:t>
      </w:r>
      <w:r w:rsidR="00A21EBE" w:rsidRPr="00EA3AB0">
        <w:t xml:space="preserve"> </w:t>
      </w:r>
      <w:r w:rsidRPr="00EA3AB0">
        <w:t>století je nespočet zpráv týkající</w:t>
      </w:r>
      <w:r w:rsidR="00EA44C1" w:rsidRPr="00EA3AB0">
        <w:t>ch</w:t>
      </w:r>
      <w:r w:rsidRPr="00EA3AB0">
        <w:t xml:space="preserve"> se Valachů, význam termínu je však problematické určit. V době třicetileté války se dostává Valašsko i do zahraničního povědomí, což dokládají nejen historické zprávy, ale i ikonografické doklady. Tyto doklady však vykreslují Valachy jakožto zbojníky.</w:t>
      </w:r>
      <w:r w:rsidR="00A14EF5" w:rsidRPr="00EA3AB0">
        <w:t xml:space="preserve"> </w:t>
      </w:r>
      <w:r w:rsidR="004645D6" w:rsidRPr="00EA3AB0">
        <w:t>(Urbanová, 2004)</w:t>
      </w:r>
    </w:p>
    <w:p w14:paraId="6DF1B8D3" w14:textId="77777777" w:rsidR="00D128B9" w:rsidRPr="00EA3AB0" w:rsidRDefault="00FF4788">
      <w:pPr>
        <w:ind w:firstLine="576"/>
        <w:jc w:val="center"/>
        <w:rPr>
          <w:szCs w:val="24"/>
        </w:rPr>
      </w:pPr>
      <w:r w:rsidRPr="00EA3AB0">
        <w:rPr>
          <w:noProof/>
          <w:lang w:eastAsia="cs-CZ"/>
        </w:rPr>
        <w:lastRenderedPageBreak/>
        <w:drawing>
          <wp:inline distT="0" distB="4445" distL="0" distR="6350" wp14:anchorId="5D50AB99" wp14:editId="72AD8E83">
            <wp:extent cx="1674067" cy="2541738"/>
            <wp:effectExtent l="0" t="0" r="2540" b="0"/>
            <wp:docPr id="47"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22"/>
                    <pic:cNvPicPr>
                      <a:picLocks noChangeAspect="1" noChangeArrowheads="1"/>
                    </pic:cNvPicPr>
                  </pic:nvPicPr>
                  <pic:blipFill>
                    <a:blip r:embed="rId34"/>
                    <a:stretch>
                      <a:fillRect/>
                    </a:stretch>
                  </pic:blipFill>
                  <pic:spPr bwMode="auto">
                    <a:xfrm>
                      <a:off x="0" y="0"/>
                      <a:ext cx="1676841" cy="2545949"/>
                    </a:xfrm>
                    <a:prstGeom prst="rect">
                      <a:avLst/>
                    </a:prstGeom>
                  </pic:spPr>
                </pic:pic>
              </a:graphicData>
            </a:graphic>
          </wp:inline>
        </w:drawing>
      </w:r>
    </w:p>
    <w:p w14:paraId="6D4C6CBD" w14:textId="45C056EF" w:rsidR="00D128B9" w:rsidRDefault="00231A0A">
      <w:pPr>
        <w:ind w:firstLine="576"/>
        <w:jc w:val="center"/>
        <w:rPr>
          <w:rFonts w:ascii="Open Sans" w:hAnsi="Open Sans"/>
          <w:color w:val="454545"/>
          <w:sz w:val="16"/>
          <w:szCs w:val="16"/>
          <w:shd w:val="clear" w:color="auto" w:fill="FFFFFF"/>
        </w:rPr>
      </w:pPr>
      <w:r w:rsidRPr="00EA3AB0">
        <w:rPr>
          <w:sz w:val="16"/>
          <w:szCs w:val="16"/>
        </w:rPr>
        <w:t>Zdroj</w:t>
      </w:r>
      <w:r w:rsidR="00FF4788" w:rsidRPr="00EA3AB0">
        <w:rPr>
          <w:sz w:val="16"/>
          <w:szCs w:val="16"/>
        </w:rPr>
        <w:t xml:space="preserve">: </w:t>
      </w:r>
      <w:r w:rsidR="00FF4788" w:rsidRPr="00EA3AB0">
        <w:rPr>
          <w:rFonts w:ascii="Open Sans" w:hAnsi="Open Sans"/>
          <w:color w:val="454545"/>
          <w:sz w:val="16"/>
          <w:szCs w:val="16"/>
          <w:shd w:val="clear" w:color="auto" w:fill="FFFFFF"/>
        </w:rPr>
        <w:t>URBANOVÁ, Svatava. </w:t>
      </w:r>
      <w:r w:rsidR="00FF4788" w:rsidRPr="00EA3AB0">
        <w:rPr>
          <w:rFonts w:ascii="Open Sans" w:hAnsi="Open Sans"/>
          <w:i/>
          <w:iCs/>
          <w:color w:val="454545"/>
          <w:sz w:val="16"/>
          <w:szCs w:val="16"/>
          <w:shd w:val="clear" w:color="auto" w:fill="FFFFFF"/>
        </w:rPr>
        <w:t>Valašsko: historie a kultura</w:t>
      </w:r>
      <w:r w:rsidR="00FF4788" w:rsidRPr="00EA3AB0">
        <w:rPr>
          <w:rFonts w:ascii="Open Sans" w:hAnsi="Open Sans"/>
          <w:color w:val="454545"/>
          <w:sz w:val="16"/>
          <w:szCs w:val="16"/>
          <w:shd w:val="clear" w:color="auto" w:fill="FFFFFF"/>
        </w:rPr>
        <w:t>. Ostrava: Filozofická fakulta Ostravské univerzity v Ostravě (Centrum pro hospodářské a sociální dějiny a Ústav pro regionální studia), 2014. ISBN 978-80-7464-499-3.</w:t>
      </w:r>
    </w:p>
    <w:p w14:paraId="07412F41" w14:textId="77777777" w:rsidR="00063E9F" w:rsidRPr="00EA3AB0" w:rsidRDefault="00063E9F">
      <w:pPr>
        <w:ind w:firstLine="576"/>
        <w:jc w:val="center"/>
        <w:rPr>
          <w:sz w:val="16"/>
          <w:szCs w:val="16"/>
        </w:rPr>
      </w:pPr>
    </w:p>
    <w:p w14:paraId="42ED3382" w14:textId="272AF4D7" w:rsidR="005C6913" w:rsidRDefault="00FF4788" w:rsidP="008C09C0">
      <w:pPr>
        <w:ind w:firstLine="576"/>
      </w:pPr>
      <w:r w:rsidRPr="00EA3AB0">
        <w:t xml:space="preserve">V 18. století vlivem osvícenství začíná literárně narůstat zájem o Valašsko. Valaši jsou v tehdejší literatuře popisováni jako urostlí, odvážní, zvládající překonávat mnohé strasti života. V publikaci, kterou vydal </w:t>
      </w:r>
      <w:proofErr w:type="spellStart"/>
      <w:r w:rsidRPr="00EA3AB0">
        <w:t>Haenke</w:t>
      </w:r>
      <w:proofErr w:type="spellEnd"/>
      <w:r w:rsidRPr="00EA3AB0">
        <w:t xml:space="preserve"> v roce 1786, odděluje od Valachů tzv. Zálesáky, kteří údajně žili v oblasti kolem Vsetína, Vizovic, Uherského Brodu a Strání. Jiná publikace z roku 1815 vykresluje Valachy jako Slováky v karpatském pohoří, na panství Broumov, Vsetín, Valašské Meziříčí a Hukvaldy, kteří si namáhavě sháněli svou obživu. Podle této publikace řadíme k Valachům i tzv. Kopaničáře, Zálesák</w:t>
      </w:r>
      <w:r w:rsidR="00362E31" w:rsidRPr="00EA3AB0">
        <w:t>y</w:t>
      </w:r>
      <w:r w:rsidRPr="00EA3AB0">
        <w:t>, Pasekáře a Salašáky, kteří provozovali chov ovcí.</w:t>
      </w:r>
      <w:r w:rsidR="00B75CC8" w:rsidRPr="00EA3AB0">
        <w:t xml:space="preserve"> (</w:t>
      </w:r>
      <w:r w:rsidR="003743EF" w:rsidRPr="00EA3AB0">
        <w:t>Urbanová, 2004)</w:t>
      </w:r>
    </w:p>
    <w:p w14:paraId="285D4DC4" w14:textId="77777777" w:rsidR="00063E9F" w:rsidRPr="00EA3AB0" w:rsidRDefault="00063E9F" w:rsidP="008C09C0">
      <w:pPr>
        <w:ind w:firstLine="576"/>
      </w:pPr>
    </w:p>
    <w:p w14:paraId="32CC3A60" w14:textId="77777777" w:rsidR="00D128B9" w:rsidRPr="00EA3AB0" w:rsidRDefault="00A21EBE" w:rsidP="00946D13">
      <w:pPr>
        <w:rPr>
          <w:b/>
          <w:bCs/>
        </w:rPr>
      </w:pPr>
      <w:r w:rsidRPr="00EA3AB0">
        <w:rPr>
          <w:b/>
          <w:bCs/>
        </w:rPr>
        <w:t>Původní architektura</w:t>
      </w:r>
      <w:r w:rsidR="004B11C5" w:rsidRPr="00EA3AB0">
        <w:rPr>
          <w:b/>
          <w:bCs/>
        </w:rPr>
        <w:t xml:space="preserve"> Valašska</w:t>
      </w:r>
      <w:r w:rsidRPr="00EA3AB0">
        <w:rPr>
          <w:b/>
          <w:bCs/>
        </w:rPr>
        <w:t xml:space="preserve"> přetrvávající dodnes</w:t>
      </w:r>
    </w:p>
    <w:p w14:paraId="7258A5F9" w14:textId="1E7D0ED4" w:rsidR="008C09C0" w:rsidRDefault="00FF4788" w:rsidP="00063E9F">
      <w:pPr>
        <w:ind w:firstLine="708"/>
      </w:pPr>
      <w:r w:rsidRPr="00EA3AB0">
        <w:t>Architektura předchozích dvou století se na Valašsku zkoumá s ohledem na vznik a vývoj zdejších institucí a to především Odborné školy pro zpracování dřeva ve Valašském Meziříčí a s ohledem na významné architekty, kteří přispěli svou prací na Valašsku – Dušan Jurkovič, Emanuel Pelant, Josef Místecký, Bohumír Kupka atd.</w:t>
      </w:r>
    </w:p>
    <w:p w14:paraId="6ABE873C" w14:textId="77777777" w:rsidR="00063E9F" w:rsidRPr="00063E9F" w:rsidRDefault="00063E9F" w:rsidP="00063E9F">
      <w:pPr>
        <w:ind w:firstLine="708"/>
      </w:pPr>
    </w:p>
    <w:p w14:paraId="5B531626" w14:textId="77777777" w:rsidR="00D128B9" w:rsidRPr="00EA3AB0" w:rsidRDefault="00FF4788" w:rsidP="00946D13">
      <w:pPr>
        <w:rPr>
          <w:b/>
          <w:bCs/>
        </w:rPr>
      </w:pPr>
      <w:r w:rsidRPr="00EA3AB0">
        <w:rPr>
          <w:b/>
          <w:bCs/>
        </w:rPr>
        <w:t xml:space="preserve">Příklady dochované architektury </w:t>
      </w:r>
    </w:p>
    <w:p w14:paraId="1D8594BC" w14:textId="77777777" w:rsidR="00D128B9" w:rsidRPr="00EA3AB0" w:rsidRDefault="00FF4788" w:rsidP="006D4F28">
      <w:pPr>
        <w:ind w:firstLine="708"/>
      </w:pPr>
      <w:r w:rsidRPr="00EA3AB0">
        <w:t xml:space="preserve">V dřevěném tolerančním kostele ve Velké Lhotě působil Jan Karafiát, jenž je autor Broučků. Na této stavbě můžeme vidět prvky lidové architektury na Valašsku. </w:t>
      </w:r>
    </w:p>
    <w:p w14:paraId="546F31D5" w14:textId="12E63CC1" w:rsidR="00D128B9" w:rsidRPr="00EA3AB0" w:rsidRDefault="00FF4788" w:rsidP="00946D13">
      <w:r w:rsidRPr="00EA3AB0">
        <w:lastRenderedPageBreak/>
        <w:t>Dalším příkladem architektury na Valašsku je Kostel Pann</w:t>
      </w:r>
      <w:r w:rsidR="00680FE8" w:rsidRPr="00EA3AB0">
        <w:t>y</w:t>
      </w:r>
      <w:r w:rsidRPr="00EA3AB0">
        <w:t xml:space="preserve"> Marie Sněžné ve Velkých Karlovicích. Ostatně jako velká část této obce, neboť zde nalezneme spoustu dochovaných příkladů architektury na Valašsku. Velké Karlovice jsou plné </w:t>
      </w:r>
      <w:r w:rsidR="00E42FF6" w:rsidRPr="00EA3AB0">
        <w:t xml:space="preserve">typických valašských chaloupek </w:t>
      </w:r>
      <w:r w:rsidRPr="00EA3AB0">
        <w:t>a vyřezávaných soch ze dřeva</w:t>
      </w:r>
      <w:r w:rsidR="005E4BB9" w:rsidRPr="00EA3AB0">
        <w:t>.</w:t>
      </w:r>
    </w:p>
    <w:p w14:paraId="5E190E8C" w14:textId="36A12C19" w:rsidR="006D4F28" w:rsidRDefault="00AE032B" w:rsidP="00F076DB">
      <w:pPr>
        <w:rPr>
          <w:szCs w:val="24"/>
        </w:rPr>
      </w:pPr>
      <w:r>
        <w:rPr>
          <w:noProof/>
          <w:szCs w:val="24"/>
          <w:lang w:eastAsia="cs-CZ"/>
        </w:rPr>
        <w:drawing>
          <wp:inline distT="0" distB="0" distL="0" distR="0" wp14:anchorId="12B78F2C" wp14:editId="23DEC427">
            <wp:extent cx="1101441" cy="1975537"/>
            <wp:effectExtent l="0" t="0" r="3810" b="571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07504" cy="1986411"/>
                    </a:xfrm>
                    <a:prstGeom prst="rect">
                      <a:avLst/>
                    </a:prstGeom>
                    <a:noFill/>
                    <a:ln>
                      <a:noFill/>
                    </a:ln>
                  </pic:spPr>
                </pic:pic>
              </a:graphicData>
            </a:graphic>
          </wp:inline>
        </w:drawing>
      </w:r>
      <w:r>
        <w:rPr>
          <w:noProof/>
          <w:lang w:eastAsia="cs-CZ"/>
        </w:rPr>
        <w:drawing>
          <wp:inline distT="0" distB="0" distL="0" distR="0" wp14:anchorId="469566E4" wp14:editId="4286F964">
            <wp:extent cx="3227078" cy="1815674"/>
            <wp:effectExtent l="0" t="0" r="0" b="0"/>
            <wp:docPr id="36" name="Obrázek 36" descr="https://scontent.fprg2-1.fna.fbcdn.net/v/t1.15752-9/93570808_258755611919472_408589348494114816_n.jpg?_nc_cat=104&amp;_nc_sid=b96e70&amp;_nc_ohc=GtOiWXIqhikAX-jGE5T&amp;_nc_ht=scontent.fprg2-1.fna&amp;oh=75841de8e6e489465363f6960b029177&amp;oe=5EBE6F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content.fprg2-1.fna.fbcdn.net/v/t1.15752-9/93570808_258755611919472_408589348494114816_n.jpg?_nc_cat=104&amp;_nc_sid=b96e70&amp;_nc_ohc=GtOiWXIqhikAX-jGE5T&amp;_nc_ht=scontent.fprg2-1.fna&amp;oh=75841de8e6e489465363f6960b029177&amp;oe=5EBE6FF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27078" cy="1815674"/>
                    </a:xfrm>
                    <a:prstGeom prst="rect">
                      <a:avLst/>
                    </a:prstGeom>
                    <a:noFill/>
                    <a:ln>
                      <a:noFill/>
                    </a:ln>
                  </pic:spPr>
                </pic:pic>
              </a:graphicData>
            </a:graphic>
          </wp:inline>
        </w:drawing>
      </w:r>
      <w:r w:rsidR="00F076DB">
        <w:rPr>
          <w:noProof/>
          <w:lang w:eastAsia="cs-CZ"/>
        </w:rPr>
        <w:drawing>
          <wp:inline distT="0" distB="0" distL="0" distR="0" wp14:anchorId="6025839C" wp14:editId="3FD4EA96">
            <wp:extent cx="1066800" cy="1896070"/>
            <wp:effectExtent l="0" t="0" r="0" b="9525"/>
            <wp:docPr id="44" name="Obrázek 44" descr="https://scontent.fprg2-1.fna.fbcdn.net/v/t1.15752-9/93551149_158532228827696_2820619832053989376_n.jpg?_nc_cat=101&amp;_nc_sid=b96e70&amp;_nc_ohc=VBckj9fQc0UAX_2slPF&amp;_nc_ht=scontent.fprg2-1.fna&amp;oh=2ba4eb5dd496c44cff2e209a0b58f354&amp;oe=5EBEFC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content.fprg2-1.fna.fbcdn.net/v/t1.15752-9/93551149_158532228827696_2820619832053989376_n.jpg?_nc_cat=101&amp;_nc_sid=b96e70&amp;_nc_ohc=VBckj9fQc0UAX_2slPF&amp;_nc_ht=scontent.fprg2-1.fna&amp;oh=2ba4eb5dd496c44cff2e209a0b58f354&amp;oe=5EBEFC6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71804" cy="1904963"/>
                    </a:xfrm>
                    <a:prstGeom prst="rect">
                      <a:avLst/>
                    </a:prstGeom>
                    <a:noFill/>
                    <a:ln>
                      <a:noFill/>
                    </a:ln>
                  </pic:spPr>
                </pic:pic>
              </a:graphicData>
            </a:graphic>
          </wp:inline>
        </w:drawing>
      </w:r>
    </w:p>
    <w:p w14:paraId="18261C5F" w14:textId="164D05F6" w:rsidR="00063E9F" w:rsidRPr="00EA3AB0" w:rsidRDefault="00063E9F" w:rsidP="00063E9F">
      <w:pPr>
        <w:jc w:val="center"/>
        <w:rPr>
          <w:sz w:val="20"/>
        </w:rPr>
      </w:pPr>
      <w:r>
        <w:rPr>
          <w:sz w:val="20"/>
        </w:rPr>
        <w:t xml:space="preserve">   </w:t>
      </w:r>
      <w:proofErr w:type="gramStart"/>
      <w:r w:rsidRPr="00EA3AB0">
        <w:rPr>
          <w:sz w:val="20"/>
        </w:rPr>
        <w:t>Obr.</w:t>
      </w:r>
      <w:r>
        <w:rPr>
          <w:sz w:val="20"/>
        </w:rPr>
        <w:t>č.</w:t>
      </w:r>
      <w:proofErr w:type="gramEnd"/>
      <w:r>
        <w:rPr>
          <w:sz w:val="20"/>
        </w:rPr>
        <w:t>16</w:t>
      </w:r>
      <w:r w:rsidRPr="00EA3AB0">
        <w:rPr>
          <w:sz w:val="20"/>
        </w:rPr>
        <w:t xml:space="preserve">: </w:t>
      </w:r>
      <w:r>
        <w:rPr>
          <w:sz w:val="20"/>
        </w:rPr>
        <w:t>Ukázka vyřezávaných soch na Valašsku</w:t>
      </w:r>
    </w:p>
    <w:p w14:paraId="091B24FC" w14:textId="77777777" w:rsidR="00063E9F" w:rsidRDefault="00063E9F" w:rsidP="00063E9F">
      <w:pPr>
        <w:ind w:left="2832"/>
        <w:rPr>
          <w:sz w:val="20"/>
        </w:rPr>
      </w:pPr>
      <w:r>
        <w:rPr>
          <w:sz w:val="20"/>
        </w:rPr>
        <w:t xml:space="preserve">            </w:t>
      </w:r>
      <w:r w:rsidRPr="00EA3AB0">
        <w:rPr>
          <w:sz w:val="20"/>
        </w:rPr>
        <w:t>Foto: Magdaléna Čížová</w:t>
      </w:r>
    </w:p>
    <w:p w14:paraId="2A56F299" w14:textId="77777777" w:rsidR="00063E9F" w:rsidRPr="00EA3AB0" w:rsidRDefault="00063E9F" w:rsidP="00CE3FD7">
      <w:pPr>
        <w:ind w:firstLine="576"/>
        <w:jc w:val="center"/>
        <w:rPr>
          <w:szCs w:val="24"/>
        </w:rPr>
      </w:pPr>
    </w:p>
    <w:p w14:paraId="072D64AA" w14:textId="77777777" w:rsidR="00D128B9" w:rsidRPr="00EA3AB0" w:rsidRDefault="00126138" w:rsidP="00662916">
      <w:pPr>
        <w:pStyle w:val="Nadpis3"/>
        <w:numPr>
          <w:ilvl w:val="0"/>
          <w:numId w:val="0"/>
        </w:numPr>
      </w:pPr>
      <w:bookmarkStart w:id="56" w:name="_Toc37188620"/>
      <w:r w:rsidRPr="00EA3AB0">
        <w:t>5.</w:t>
      </w:r>
      <w:r w:rsidR="00662916" w:rsidRPr="00EA3AB0">
        <w:t>2</w:t>
      </w:r>
      <w:r w:rsidR="004B11C5" w:rsidRPr="00EA3AB0">
        <w:t xml:space="preserve"> Některá z významný</w:t>
      </w:r>
      <w:r w:rsidR="00A21EBE" w:rsidRPr="00EA3AB0">
        <w:t>ch míst</w:t>
      </w:r>
      <w:r w:rsidR="004B11C5" w:rsidRPr="00EA3AB0">
        <w:t xml:space="preserve"> Valašska</w:t>
      </w:r>
      <w:bookmarkEnd w:id="56"/>
    </w:p>
    <w:p w14:paraId="737B8F51" w14:textId="77777777" w:rsidR="00662916" w:rsidRPr="00EA3AB0" w:rsidRDefault="00662916" w:rsidP="0042403E"/>
    <w:p w14:paraId="304B43F6" w14:textId="3DC6B7B9" w:rsidR="00AE032B" w:rsidRPr="00EA3AB0" w:rsidRDefault="00FF4788" w:rsidP="00AE032B">
      <w:pPr>
        <w:ind w:firstLine="708"/>
      </w:pPr>
      <w:r w:rsidRPr="00EA3AB0">
        <w:t xml:space="preserve">Historie Valašska se zrcadlí nejen v architektuře, původních stavbách na Valašsku, ale také v mnoha památných místech. Například posvátná hora Radhošť, která </w:t>
      </w:r>
      <w:r w:rsidR="0040593E" w:rsidRPr="00EA3AB0">
        <w:t>měla být</w:t>
      </w:r>
      <w:r w:rsidRPr="00EA3AB0">
        <w:t xml:space="preserve"> sídlem boha slunce, války a vítězství – Radegasta. Legenda vypráví, že </w:t>
      </w:r>
      <w:proofErr w:type="spellStart"/>
      <w:r w:rsidRPr="00EA3AB0">
        <w:t>věrozvěstové</w:t>
      </w:r>
      <w:proofErr w:type="spellEnd"/>
      <w:r w:rsidRPr="00EA3AB0">
        <w:t xml:space="preserve"> Cyril a Metoděj strhli jeho modlu a na tomto místě nechali vztyčit kříž. Na Valašsku je spousta míst, ke kterým se váží legendy a míst</w:t>
      </w:r>
      <w:r w:rsidR="006E6CE9" w:rsidRPr="00EA3AB0">
        <w:t xml:space="preserve">, </w:t>
      </w:r>
      <w:r w:rsidRPr="00EA3AB0">
        <w:t xml:space="preserve">na kterých můžeme pozorovat </w:t>
      </w:r>
      <w:r w:rsidR="006E6CE9" w:rsidRPr="00EA3AB0">
        <w:t xml:space="preserve">typickou </w:t>
      </w:r>
      <w:r w:rsidRPr="00EA3AB0">
        <w:t>lidovou architekturu, tradice, zvyky i obyčeje. Zde jsou některá z těchto míst:</w:t>
      </w:r>
    </w:p>
    <w:p w14:paraId="43B01494" w14:textId="7724C2BF" w:rsidR="00D128B9" w:rsidRPr="00EA3AB0" w:rsidRDefault="00FF4788" w:rsidP="00E264C7">
      <w:pPr>
        <w:ind w:firstLine="708"/>
        <w:rPr>
          <w:szCs w:val="24"/>
        </w:rPr>
      </w:pPr>
      <w:r w:rsidRPr="00EA3AB0">
        <w:t>Rožnov pod Radhoštěm je město, které je součástí západních Beskyd a patří do okresu Vsetín. Město se může pyšnit skanzenem, kter</w:t>
      </w:r>
      <w:r w:rsidR="00591CAD" w:rsidRPr="00EA3AB0">
        <w:t>ý</w:t>
      </w:r>
      <w:r w:rsidRPr="00EA3AB0">
        <w:t xml:space="preserve"> byl zbudován v roce 1925 a patří tak k nejstarším a největším skanzenům ve střední Evropě. Skanzen neboli Valašské muzeum v přírodě je členěn na Dřevěné městečko s tzv. Valašskou dědin</w:t>
      </w:r>
      <w:r w:rsidR="00591CAD" w:rsidRPr="00EA3AB0">
        <w:t>ou</w:t>
      </w:r>
      <w:r w:rsidRPr="00EA3AB0">
        <w:t xml:space="preserve"> a Mlýnskou dolinu. Tento komplex představuje expozici tradiční</w:t>
      </w:r>
      <w:r w:rsidR="00C05443" w:rsidRPr="00EA3AB0">
        <w:t>ch</w:t>
      </w:r>
      <w:r w:rsidRPr="00EA3AB0">
        <w:t xml:space="preserve"> lidových technik, lidového umění a obyčejů, které jsou spjaty s Valašskem. Skanzen také nabízí ukázku </w:t>
      </w:r>
      <w:r w:rsidRPr="00EA3AB0">
        <w:lastRenderedPageBreak/>
        <w:t>s</w:t>
      </w:r>
      <w:r w:rsidR="00E42FF6" w:rsidRPr="00EA3AB0">
        <w:t xml:space="preserve">polečenského života, obchodu a </w:t>
      </w:r>
      <w:r w:rsidRPr="00EA3AB0">
        <w:t xml:space="preserve">zábavy původních obyvatel Valašska. </w:t>
      </w:r>
      <w:r w:rsidR="00FE06A4" w:rsidRPr="00EA3AB0">
        <w:t>(Valašské muzeum v</w:t>
      </w:r>
      <w:r w:rsidR="00083178" w:rsidRPr="00EA3AB0">
        <w:t> </w:t>
      </w:r>
      <w:r w:rsidR="00FE06A4" w:rsidRPr="00EA3AB0">
        <w:t>přírodě</w:t>
      </w:r>
      <w:r w:rsidR="00083178" w:rsidRPr="00EA3AB0">
        <w:t xml:space="preserve">, © </w:t>
      </w:r>
      <w:r w:rsidR="00083178" w:rsidRPr="00EA3AB0">
        <w:rPr>
          <w:szCs w:val="24"/>
        </w:rPr>
        <w:t>20</w:t>
      </w:r>
      <w:r w:rsidR="00E264C7" w:rsidRPr="00EA3AB0">
        <w:rPr>
          <w:szCs w:val="24"/>
        </w:rPr>
        <w:t>20</w:t>
      </w:r>
      <w:r w:rsidR="00083178" w:rsidRPr="00EA3AB0">
        <w:rPr>
          <w:szCs w:val="24"/>
        </w:rPr>
        <w:t xml:space="preserve">) </w:t>
      </w:r>
    </w:p>
    <w:p w14:paraId="551247A2" w14:textId="2EE7E8E1" w:rsidR="00D128B9" w:rsidRPr="00EA3AB0" w:rsidRDefault="00FF4788" w:rsidP="00707F67">
      <w:pPr>
        <w:ind w:firstLine="708"/>
      </w:pPr>
      <w:r w:rsidRPr="00EA3AB0">
        <w:t>Dřevěné městečko je jedn</w:t>
      </w:r>
      <w:r w:rsidR="003E2728" w:rsidRPr="00EA3AB0">
        <w:t>ím</w:t>
      </w:r>
      <w:r w:rsidRPr="00EA3AB0">
        <w:t xml:space="preserve"> z nejstarších a rovněž nejnavštěvovanějších are</w:t>
      </w:r>
      <w:r w:rsidR="009A1292" w:rsidRPr="00EA3AB0">
        <w:t>álů</w:t>
      </w:r>
      <w:r w:rsidRPr="00EA3AB0">
        <w:t xml:space="preserve"> v rámci Valašského muzea v přírodě. Tato část prezentuje způsob života na malém městě </w:t>
      </w:r>
      <w:r w:rsidR="003E2728" w:rsidRPr="00EA3AB0">
        <w:t xml:space="preserve">v období </w:t>
      </w:r>
      <w:r w:rsidRPr="00EA3AB0">
        <w:t>od poloviny 19. století do první čtvrtiny dvacátého století. V období hlavní sezony (především v letních měsících) zde probíhají folklorní a řemeslné programy.</w:t>
      </w:r>
    </w:p>
    <w:p w14:paraId="3952F1D6" w14:textId="14BBBE8D" w:rsidR="00D128B9" w:rsidRPr="00EA3AB0" w:rsidRDefault="00FF4788" w:rsidP="00877DCF">
      <w:pPr>
        <w:ind w:firstLine="708"/>
        <w:rPr>
          <w:szCs w:val="24"/>
        </w:rPr>
      </w:pPr>
      <w:r w:rsidRPr="00EA3AB0">
        <w:t>Nejmladším areálem tohoto skanzenu je Mlýnská dolina. Zde jsou umístěny funkční technické stavby na vodní pohon – mlýn</w:t>
      </w:r>
      <w:r w:rsidR="00885F18" w:rsidRPr="00EA3AB0">
        <w:t xml:space="preserve"> a</w:t>
      </w:r>
      <w:r w:rsidRPr="00EA3AB0">
        <w:t xml:space="preserve"> valchy, které se používaly až do první poloviny 19. století ve Velkých Karlovicích. K vidění je zde i lisovna oleje, která je původní stavbou ze 17.století. Dále je zde k vidění expozice „Dopravní prostředky na Valašsku", kde jsou </w:t>
      </w:r>
      <w:r w:rsidR="00885F18" w:rsidRPr="00EA3AB0">
        <w:t xml:space="preserve">vystaveny </w:t>
      </w:r>
      <w:r w:rsidRPr="00EA3AB0">
        <w:t xml:space="preserve">dopravní prostředky, které se využívaly v zemědělství, lesnictví a obchodní činnosti. V letech 2008 a 2009 zde přibyly </w:t>
      </w:r>
      <w:r w:rsidR="00885F18" w:rsidRPr="00EA3AB0">
        <w:t xml:space="preserve">další </w:t>
      </w:r>
      <w:r w:rsidRPr="00EA3AB0">
        <w:t>areály a nové objekty např. kovárna z Horní Lidče a stodola z Velkých Karlovic.</w:t>
      </w:r>
      <w:r w:rsidR="00877DCF" w:rsidRPr="00EA3AB0">
        <w:t xml:space="preserve"> (Valašské muzeum v přírodě, © </w:t>
      </w:r>
      <w:r w:rsidR="00877DCF" w:rsidRPr="00EA3AB0">
        <w:rPr>
          <w:szCs w:val="24"/>
        </w:rPr>
        <w:t xml:space="preserve">2020) </w:t>
      </w:r>
    </w:p>
    <w:p w14:paraId="3E146C5E" w14:textId="41513D78" w:rsidR="00D128B9" w:rsidRPr="00EA3AB0" w:rsidRDefault="00FF4788" w:rsidP="00877DCF">
      <w:pPr>
        <w:ind w:firstLine="708"/>
        <w:rPr>
          <w:szCs w:val="24"/>
        </w:rPr>
      </w:pPr>
      <w:r w:rsidRPr="00EA3AB0">
        <w:t>Valašská dědina je nejrozsáhlejší</w:t>
      </w:r>
      <w:r w:rsidR="004515DC" w:rsidRPr="00EA3AB0">
        <w:t>m</w:t>
      </w:r>
      <w:r w:rsidRPr="00EA3AB0">
        <w:t xml:space="preserve"> areálem v rámci Valašského muzea. Je zde situována hospodářská usedlost, salašnické stavby, mlýn i kovárna. Interiér veškerých staveb zachycuje způsob bydlení od poloviny 19. století. Jsou zde i políčka, zahrádky a ovocné dřeviny a dále domácí zvířata</w:t>
      </w:r>
      <w:r w:rsidR="00EA2DD2" w:rsidRPr="00EA3AB0">
        <w:t xml:space="preserve"> </w:t>
      </w:r>
      <w:r w:rsidR="00DF29A2" w:rsidRPr="00EA3AB0">
        <w:t>–</w:t>
      </w:r>
      <w:r w:rsidR="00EA2DD2" w:rsidRPr="00EA3AB0">
        <w:t xml:space="preserve"> </w:t>
      </w:r>
      <w:r w:rsidRPr="00EA3AB0">
        <w:t>například stádo ovcí.</w:t>
      </w:r>
      <w:r w:rsidR="00877DCF" w:rsidRPr="00EA3AB0">
        <w:t xml:space="preserve"> (Valašské muzeum v přírodě, © </w:t>
      </w:r>
      <w:r w:rsidR="00877DCF" w:rsidRPr="00EA3AB0">
        <w:rPr>
          <w:szCs w:val="24"/>
        </w:rPr>
        <w:t xml:space="preserve">2020) </w:t>
      </w:r>
    </w:p>
    <w:p w14:paraId="60FE859E" w14:textId="7DF621D9" w:rsidR="00D128B9" w:rsidRPr="00EA3AB0" w:rsidRDefault="00FF4788" w:rsidP="000E6FCF">
      <w:pPr>
        <w:ind w:firstLine="708"/>
        <w:rPr>
          <w:szCs w:val="24"/>
        </w:rPr>
      </w:pPr>
      <w:r w:rsidRPr="00EA3AB0">
        <w:t>Rožnovský skanzen umožňuje poznat život na Valašsku před sto a více lety. Skanzen láká mnoho turistů i obyvatelů města a jeho okolí, neboť se zde každoročně pořádá několik akcí</w:t>
      </w:r>
      <w:r w:rsidR="00DD2EFF" w:rsidRPr="00EA3AB0">
        <w:t>,</w:t>
      </w:r>
      <w:r w:rsidRPr="00EA3AB0">
        <w:t xml:space="preserve"> mezi které patří jarmarky, předvádění tradičních řemesel a lidových obyčejů i ochutnávky valašských specialit.</w:t>
      </w:r>
      <w:r w:rsidR="000E6FCF" w:rsidRPr="00EA3AB0">
        <w:t xml:space="preserve"> (Valašské muzeum v přírodě, © </w:t>
      </w:r>
      <w:r w:rsidR="000E6FCF" w:rsidRPr="00EA3AB0">
        <w:rPr>
          <w:szCs w:val="24"/>
        </w:rPr>
        <w:t xml:space="preserve">2020) </w:t>
      </w:r>
    </w:p>
    <w:p w14:paraId="4BF9E9EC" w14:textId="4A0A0355" w:rsidR="00B431C3" w:rsidRPr="00EA3AB0" w:rsidRDefault="00FF4788" w:rsidP="00C760F4">
      <w:pPr>
        <w:ind w:firstLine="576"/>
      </w:pPr>
      <w:bookmarkStart w:id="57" w:name="_Toc16432479"/>
      <w:r w:rsidRPr="00EA3AB0">
        <w:t xml:space="preserve">Přibližně dvacet kilometrů od Rožnova </w:t>
      </w:r>
      <w:r w:rsidR="00D546E9" w:rsidRPr="00EA3AB0">
        <w:t>jsou situovány</w:t>
      </w:r>
      <w:r w:rsidRPr="00EA3AB0">
        <w:t xml:space="preserve"> </w:t>
      </w:r>
      <w:r w:rsidRPr="00EA3AB0">
        <w:rPr>
          <w:i/>
        </w:rPr>
        <w:t>Pustevny</w:t>
      </w:r>
      <w:r w:rsidRPr="00EA3AB0">
        <w:t>. Pustevny j</w:t>
      </w:r>
      <w:r w:rsidR="00EF06CB" w:rsidRPr="00EA3AB0">
        <w:t>sou</w:t>
      </w:r>
      <w:r w:rsidRPr="00EA3AB0">
        <w:t xml:space="preserve"> sedl</w:t>
      </w:r>
      <w:r w:rsidR="00EF06CB" w:rsidRPr="00EA3AB0">
        <w:t>em</w:t>
      </w:r>
      <w:r w:rsidRPr="00EA3AB0">
        <w:t xml:space="preserve"> v Moravskoslezských Beskydech nedaleko hory Radhošť. V polovině 18. století </w:t>
      </w:r>
      <w:r w:rsidR="003738AA" w:rsidRPr="00EA3AB0">
        <w:t xml:space="preserve">byla </w:t>
      </w:r>
      <w:r w:rsidRPr="00EA3AB0">
        <w:t xml:space="preserve">poblíž první dřevěné radhošťské kaple zřízena poustevna a </w:t>
      </w:r>
      <w:r w:rsidR="003738AA" w:rsidRPr="00EA3AB0">
        <w:t>dle tohoto</w:t>
      </w:r>
      <w:r w:rsidRPr="00EA3AB0">
        <w:t xml:space="preserve"> byl dnešní název </w:t>
      </w:r>
      <w:r w:rsidR="00E222E2" w:rsidRPr="00EA3AB0">
        <w:t>Pusteven</w:t>
      </w:r>
      <w:r w:rsidRPr="00EA3AB0">
        <w:t xml:space="preserve"> odvozen. Údajně poslední poustevník, který zde našel své útočiště, zemřel roku 1784. </w:t>
      </w:r>
      <w:r w:rsidR="008A58E0" w:rsidRPr="00EA3AB0">
        <w:rPr>
          <w:szCs w:val="24"/>
        </w:rPr>
        <w:t xml:space="preserve">(Pustevny, </w:t>
      </w:r>
      <w:r w:rsidR="008A58E0" w:rsidRPr="00EA3AB0">
        <w:t xml:space="preserve">© </w:t>
      </w:r>
      <w:r w:rsidR="008A58E0" w:rsidRPr="00EA3AB0">
        <w:rPr>
          <w:szCs w:val="24"/>
        </w:rPr>
        <w:t>2018)</w:t>
      </w:r>
    </w:p>
    <w:p w14:paraId="1F58F22A" w14:textId="7E8542C7" w:rsidR="00D128B9" w:rsidRPr="00EA3AB0" w:rsidRDefault="00FF4788" w:rsidP="008A58E0">
      <w:pPr>
        <w:ind w:firstLine="708"/>
        <w:rPr>
          <w:szCs w:val="24"/>
        </w:rPr>
      </w:pPr>
      <w:r w:rsidRPr="00EA3AB0">
        <w:lastRenderedPageBreak/>
        <w:t>Později v roce 1891 zde byla zbudována útuln</w:t>
      </w:r>
      <w:r w:rsidR="00A56C74" w:rsidRPr="00EA3AB0">
        <w:t>a</w:t>
      </w:r>
      <w:r w:rsidRPr="00EA3AB0">
        <w:t xml:space="preserve"> </w:t>
      </w:r>
      <w:proofErr w:type="spellStart"/>
      <w:r w:rsidRPr="00EA3AB0">
        <w:t>Pústevňa</w:t>
      </w:r>
      <w:proofErr w:type="spellEnd"/>
      <w:r w:rsidRPr="00EA3AB0">
        <w:t xml:space="preserve"> a o tři roky později i útulna Šumná</w:t>
      </w:r>
      <w:r w:rsidR="00A56C74" w:rsidRPr="00EA3AB0">
        <w:t>,</w:t>
      </w:r>
      <w:r w:rsidRPr="00EA3AB0">
        <w:t xml:space="preserve"> a to díky spolku Pohorská jednota Radhošť.</w:t>
      </w:r>
      <w:bookmarkEnd w:id="57"/>
      <w:r w:rsidRPr="00EA3AB0">
        <w:t xml:space="preserve"> </w:t>
      </w:r>
      <w:r w:rsidR="008A58E0" w:rsidRPr="00EA3AB0">
        <w:rPr>
          <w:szCs w:val="24"/>
        </w:rPr>
        <w:t xml:space="preserve">(Pustevny, </w:t>
      </w:r>
      <w:r w:rsidR="008A58E0" w:rsidRPr="00EA3AB0">
        <w:t xml:space="preserve">© </w:t>
      </w:r>
      <w:r w:rsidR="008A58E0" w:rsidRPr="00EA3AB0">
        <w:rPr>
          <w:szCs w:val="24"/>
        </w:rPr>
        <w:t xml:space="preserve">2018) </w:t>
      </w:r>
    </w:p>
    <w:p w14:paraId="324F0116" w14:textId="1B2C50E9" w:rsidR="00D128B9" w:rsidRPr="00EA3AB0" w:rsidRDefault="00FF4788" w:rsidP="008A58E0">
      <w:pPr>
        <w:ind w:firstLine="708"/>
        <w:rPr>
          <w:szCs w:val="24"/>
        </w:rPr>
      </w:pPr>
      <w:bookmarkStart w:id="58" w:name="_Toc16432480"/>
      <w:r w:rsidRPr="00EA3AB0">
        <w:t xml:space="preserve">S nárůstem turistů se zde začaly budovat i další objekty. Po celém areálu Pusteven se rozprostírají dřevěné stavby valašského stylu, které navrhl Dušan Jurkovič. </w:t>
      </w:r>
      <w:r w:rsidR="004211A3" w:rsidRPr="00EA3AB0">
        <w:t xml:space="preserve">Jedná se o </w:t>
      </w:r>
      <w:r w:rsidRPr="00EA3AB0">
        <w:t xml:space="preserve">budovy Libušín a Maměnka, které byly zpřístupněny v roce 1899. I sto let stará Zvonička byla postavena </w:t>
      </w:r>
      <w:r w:rsidR="00DB4796" w:rsidRPr="00EA3AB0">
        <w:t>dle návrhu</w:t>
      </w:r>
      <w:r w:rsidRPr="00EA3AB0">
        <w:t xml:space="preserve"> t</w:t>
      </w:r>
      <w:r w:rsidR="00357448" w:rsidRPr="00EA3AB0">
        <w:t>ohoto</w:t>
      </w:r>
      <w:r w:rsidRPr="00EA3AB0">
        <w:t xml:space="preserve"> </w:t>
      </w:r>
      <w:r w:rsidR="00357448" w:rsidRPr="00EA3AB0">
        <w:t xml:space="preserve">významného </w:t>
      </w:r>
      <w:r w:rsidRPr="00EA3AB0">
        <w:t>architekt</w:t>
      </w:r>
      <w:r w:rsidR="00357448" w:rsidRPr="00EA3AB0">
        <w:t>a</w:t>
      </w:r>
      <w:r w:rsidRPr="00EA3AB0">
        <w:t>.</w:t>
      </w:r>
      <w:bookmarkEnd w:id="58"/>
      <w:r w:rsidRPr="00EA3AB0">
        <w:t xml:space="preserve"> </w:t>
      </w:r>
      <w:r w:rsidR="008A58E0" w:rsidRPr="00EA3AB0">
        <w:rPr>
          <w:szCs w:val="24"/>
        </w:rPr>
        <w:t xml:space="preserve">(Pustevny, </w:t>
      </w:r>
      <w:r w:rsidR="008A58E0" w:rsidRPr="00EA3AB0">
        <w:t xml:space="preserve">© </w:t>
      </w:r>
      <w:r w:rsidR="008A58E0" w:rsidRPr="00EA3AB0">
        <w:rPr>
          <w:szCs w:val="24"/>
        </w:rPr>
        <w:t xml:space="preserve">2018) </w:t>
      </w:r>
    </w:p>
    <w:p w14:paraId="674482F2" w14:textId="7C9EF6B8" w:rsidR="00D128B9" w:rsidRPr="00EA3AB0" w:rsidRDefault="00FF4788" w:rsidP="00CC4956">
      <w:pPr>
        <w:ind w:firstLine="576"/>
      </w:pPr>
      <w:bookmarkStart w:id="59" w:name="_Toc16432481"/>
      <w:r w:rsidRPr="00EA3AB0">
        <w:t xml:space="preserve">Po první světové válce se dále Pustevny </w:t>
      </w:r>
      <w:r w:rsidR="00121201" w:rsidRPr="00EA3AB0">
        <w:t xml:space="preserve">architektonicky </w:t>
      </w:r>
      <w:r w:rsidRPr="00EA3AB0">
        <w:t>rozrůstaly. V roce 1926 byl zbudován hotel Tanečnice a o šest let později na hřebenu mezi Pustevnami a Radhoštěm hotel Radegast.</w:t>
      </w:r>
      <w:bookmarkEnd w:id="59"/>
      <w:r w:rsidRPr="00EA3AB0">
        <w:t xml:space="preserve"> O pozdější rekonstrukci Pusteven se zasloužilo Valašské muzeum v přírodě a po rekonstrukci byl tento areál prohlášen Národní kulturní památkou. </w:t>
      </w:r>
    </w:p>
    <w:p w14:paraId="14337DB9" w14:textId="3C36DB20" w:rsidR="00D128B9" w:rsidRPr="00EA3AB0" w:rsidRDefault="00FF4788" w:rsidP="005067C4">
      <w:pPr>
        <w:ind w:firstLine="708"/>
        <w:rPr>
          <w:szCs w:val="24"/>
        </w:rPr>
      </w:pPr>
      <w:r w:rsidRPr="00EA3AB0">
        <w:t xml:space="preserve">Pustevny také lákají mnoho turistů svou vyhlídkovou stezkou, kdy vrcholem stezky je 22 metrů vysoká věž. Pro výstup lze také zvolit 150 metrů dlouhý lanový chodník, jakožto jediný </w:t>
      </w:r>
      <w:r w:rsidR="00221997" w:rsidRPr="00EA3AB0">
        <w:t xml:space="preserve">svého druhu </w:t>
      </w:r>
      <w:r w:rsidRPr="00EA3AB0">
        <w:t xml:space="preserve">v České </w:t>
      </w:r>
      <w:r w:rsidR="00A06BAD" w:rsidRPr="00EA3AB0">
        <w:t>r</w:t>
      </w:r>
      <w:r w:rsidRPr="00EA3AB0">
        <w:t>epublice.</w:t>
      </w:r>
      <w:r w:rsidR="005067C4" w:rsidRPr="00EA3AB0">
        <w:rPr>
          <w:szCs w:val="24"/>
        </w:rPr>
        <w:t xml:space="preserve"> (Pustevny, </w:t>
      </w:r>
      <w:r w:rsidR="005067C4" w:rsidRPr="00EA3AB0">
        <w:t xml:space="preserve">© </w:t>
      </w:r>
      <w:r w:rsidR="005067C4" w:rsidRPr="00EA3AB0">
        <w:rPr>
          <w:szCs w:val="24"/>
        </w:rPr>
        <w:t xml:space="preserve">2018) </w:t>
      </w:r>
    </w:p>
    <w:p w14:paraId="166AD2EA" w14:textId="6FACBA0E" w:rsidR="00D128B9" w:rsidRPr="00EA3AB0" w:rsidRDefault="00FF4788" w:rsidP="009B24D9">
      <w:pPr>
        <w:ind w:firstLine="708"/>
        <w:rPr>
          <w:szCs w:val="24"/>
        </w:rPr>
      </w:pPr>
      <w:r w:rsidRPr="00EA3AB0">
        <w:t>V zimních měsících jsou Pustevny také velmi vyhledávanou turistickou oblastí a lákají</w:t>
      </w:r>
      <w:r w:rsidR="007D19CB" w:rsidRPr="00EA3AB0">
        <w:t xml:space="preserve"> </w:t>
      </w:r>
      <w:r w:rsidRPr="00EA3AB0">
        <w:t>jak lyžaře</w:t>
      </w:r>
      <w:r w:rsidR="000C466E" w:rsidRPr="00EA3AB0">
        <w:t>,</w:t>
      </w:r>
      <w:r w:rsidRPr="00EA3AB0">
        <w:t xml:space="preserve"> tak i milovník turistiky. </w:t>
      </w:r>
      <w:r w:rsidR="00AF6A81" w:rsidRPr="00EA3AB0">
        <w:t>Každoročně je</w:t>
      </w:r>
      <w:r w:rsidRPr="00EA3AB0">
        <w:t xml:space="preserve"> zde pořádán festival ledových soch. Tento festival probíhá přibližně tři týdny a </w:t>
      </w:r>
      <w:r w:rsidR="00E21257" w:rsidRPr="00EA3AB0">
        <w:t xml:space="preserve">na výrobu soch </w:t>
      </w:r>
      <w:r w:rsidRPr="00EA3AB0">
        <w:t xml:space="preserve">se </w:t>
      </w:r>
      <w:r w:rsidR="00E21257" w:rsidRPr="00EA3AB0">
        <w:t xml:space="preserve">spotřebuje </w:t>
      </w:r>
      <w:r w:rsidRPr="00EA3AB0">
        <w:t xml:space="preserve">přibližně 40 tun ledu. </w:t>
      </w:r>
      <w:r w:rsidR="00E21257" w:rsidRPr="00EA3AB0">
        <w:t>Jako doprovodný program jsou p</w:t>
      </w:r>
      <w:r w:rsidRPr="00EA3AB0">
        <w:t>ro děti nachystány hry a soutěže.</w:t>
      </w:r>
      <w:r w:rsidRPr="00EA3AB0">
        <w:rPr>
          <w:szCs w:val="24"/>
        </w:rPr>
        <w:t xml:space="preserve"> </w:t>
      </w:r>
      <w:r w:rsidR="009B24D9" w:rsidRPr="00EA3AB0">
        <w:rPr>
          <w:szCs w:val="24"/>
        </w:rPr>
        <w:t xml:space="preserve">(Pustevny, </w:t>
      </w:r>
      <w:r w:rsidR="003E503F" w:rsidRPr="00EA3AB0">
        <w:t>©</w:t>
      </w:r>
      <w:r w:rsidR="00DE31FE" w:rsidRPr="00EA3AB0">
        <w:t xml:space="preserve"> </w:t>
      </w:r>
      <w:r w:rsidR="009B24D9" w:rsidRPr="00EA3AB0">
        <w:rPr>
          <w:szCs w:val="24"/>
        </w:rPr>
        <w:t xml:space="preserve">2018) </w:t>
      </w:r>
    </w:p>
    <w:p w14:paraId="2B60BA68" w14:textId="77777777" w:rsidR="00AC58C7" w:rsidRPr="00EA3AB0" w:rsidRDefault="00AC58C7" w:rsidP="000345E5">
      <w:pPr>
        <w:rPr>
          <w:sz w:val="16"/>
          <w:szCs w:val="16"/>
        </w:rPr>
      </w:pPr>
      <w:bookmarkStart w:id="60" w:name="_Toc16432482"/>
    </w:p>
    <w:p w14:paraId="2DE0B79C" w14:textId="366DBFB8" w:rsidR="00D128B9" w:rsidRPr="00EA3AB0" w:rsidRDefault="00FF4788" w:rsidP="000345E5">
      <w:pPr>
        <w:rPr>
          <w:sz w:val="2"/>
          <w:szCs w:val="2"/>
        </w:rPr>
      </w:pPr>
      <w:r w:rsidRPr="00EA3AB0">
        <w:rPr>
          <w:szCs w:val="24"/>
        </w:rPr>
        <w:t xml:space="preserve">Čertovy skály </w:t>
      </w:r>
      <w:bookmarkEnd w:id="60"/>
    </w:p>
    <w:p w14:paraId="20F098F7" w14:textId="77777777" w:rsidR="00D128B9" w:rsidRPr="00EA3AB0" w:rsidRDefault="00FF4788">
      <w:pPr>
        <w:rPr>
          <w:sz w:val="2"/>
          <w:szCs w:val="2"/>
        </w:rPr>
      </w:pPr>
      <w:r w:rsidRPr="00EA3AB0">
        <w:rPr>
          <w:sz w:val="2"/>
          <w:szCs w:val="2"/>
        </w:rPr>
        <w:tab/>
      </w:r>
    </w:p>
    <w:p w14:paraId="49290589" w14:textId="2745871D" w:rsidR="00D128B9" w:rsidRPr="00EA3AB0" w:rsidRDefault="00FF4788" w:rsidP="007D2FEE">
      <w:r w:rsidRPr="00EA3AB0">
        <w:tab/>
      </w:r>
      <w:r w:rsidR="00E720F3" w:rsidRPr="00EA3AB0">
        <w:t>Přírodní památka</w:t>
      </w:r>
      <w:r w:rsidR="00990BB2" w:rsidRPr="00EA3AB0">
        <w:t xml:space="preserve"> </w:t>
      </w:r>
      <w:r w:rsidR="00990BB2" w:rsidRPr="00EA3AB0">
        <w:rPr>
          <w:i/>
          <w:iCs/>
        </w:rPr>
        <w:t>Čertovy skály</w:t>
      </w:r>
      <w:r w:rsidR="00990BB2" w:rsidRPr="00EA3AB0">
        <w:t xml:space="preserve"> se nachází na okraji obce Lidečko</w:t>
      </w:r>
      <w:r w:rsidR="00A94AC1" w:rsidRPr="00EA3AB0">
        <w:t xml:space="preserve"> a byla zřízena v roce 1966</w:t>
      </w:r>
      <w:r w:rsidR="00990BB2" w:rsidRPr="00EA3AB0">
        <w:t xml:space="preserve">. </w:t>
      </w:r>
      <w:r w:rsidRPr="00EA3AB0">
        <w:t xml:space="preserve">Ke skalám se váže </w:t>
      </w:r>
      <w:r w:rsidR="00EE0D12" w:rsidRPr="00EA3AB0">
        <w:t xml:space="preserve">řada lidových pověstí, </w:t>
      </w:r>
      <w:r w:rsidR="00761362" w:rsidRPr="00EA3AB0">
        <w:t xml:space="preserve">které vysvětlují vznik skal. </w:t>
      </w:r>
      <w:r w:rsidR="00A80BDE" w:rsidRPr="00EA3AB0">
        <w:t xml:space="preserve">Jedna z nich vysvětluje vznik skal takto: </w:t>
      </w:r>
      <w:r w:rsidR="003C0B7F" w:rsidRPr="00EA3AB0">
        <w:t xml:space="preserve">Čerti si kdysi umínili, že </w:t>
      </w:r>
      <w:r w:rsidR="005D5956" w:rsidRPr="00EA3AB0">
        <w:t>donutí vodu v řece Senice, aby tekla opačným směrem</w:t>
      </w:r>
      <w:r w:rsidR="00E325E3" w:rsidRPr="00EA3AB0">
        <w:t xml:space="preserve">, a to tak, že ji přehradí. </w:t>
      </w:r>
      <w:r w:rsidR="003C5EDB" w:rsidRPr="00EA3AB0">
        <w:t>Čerti snášeli balvany z celého okolí</w:t>
      </w:r>
      <w:r w:rsidR="008E3304" w:rsidRPr="00EA3AB0">
        <w:t>, ale když</w:t>
      </w:r>
      <w:r w:rsidR="009451C4" w:rsidRPr="00EA3AB0">
        <w:t xml:space="preserve"> nad ránem</w:t>
      </w:r>
      <w:r w:rsidR="008E3304" w:rsidRPr="00EA3AB0">
        <w:t xml:space="preserve"> zakokrhal kohout</w:t>
      </w:r>
      <w:r w:rsidR="00037258" w:rsidRPr="00EA3AB0">
        <w:t xml:space="preserve">, měli mít stavbu hotovou. </w:t>
      </w:r>
      <w:r w:rsidR="00803617" w:rsidRPr="00EA3AB0">
        <w:t>Od zamýšlené s</w:t>
      </w:r>
      <w:r w:rsidR="006B33A6" w:rsidRPr="00EA3AB0">
        <w:t>tavby utekl</w:t>
      </w:r>
      <w:r w:rsidR="000C466E" w:rsidRPr="00EA3AB0">
        <w:t>i</w:t>
      </w:r>
      <w:r w:rsidR="006B33A6" w:rsidRPr="00EA3AB0">
        <w:t xml:space="preserve"> a dílo tak </w:t>
      </w:r>
      <w:r w:rsidR="003C7D46" w:rsidRPr="00EA3AB0">
        <w:t>zůstalo nedokončeno. (</w:t>
      </w:r>
      <w:r w:rsidR="00154477" w:rsidRPr="00EA3AB0">
        <w:t>Hrabec, 2017)</w:t>
      </w:r>
    </w:p>
    <w:p w14:paraId="50C3F3D8" w14:textId="4FE39D85" w:rsidR="00183064" w:rsidRPr="00EA3AB0" w:rsidRDefault="00C92EB8">
      <w:r w:rsidRPr="00EA3AB0">
        <w:tab/>
      </w:r>
      <w:r w:rsidR="00A72633" w:rsidRPr="00EA3AB0">
        <w:t>Čertovy skály jsou oblíbeným horolezeckým terénem pro mnoho horolezců</w:t>
      </w:r>
      <w:r w:rsidR="00BA3202" w:rsidRPr="00EA3AB0">
        <w:t xml:space="preserve"> a patří </w:t>
      </w:r>
      <w:r w:rsidR="000C466E" w:rsidRPr="00EA3AB0">
        <w:t xml:space="preserve">k </w:t>
      </w:r>
      <w:r w:rsidR="00D72C2A" w:rsidRPr="00EA3AB0">
        <w:t>pravděpodobně nejpopu</w:t>
      </w:r>
      <w:r w:rsidR="004F03EA" w:rsidRPr="00EA3AB0">
        <w:t>lárnější na Valašsku.</w:t>
      </w:r>
      <w:r w:rsidR="00347EC1" w:rsidRPr="00EA3AB0">
        <w:t xml:space="preserve"> Tento skalní vývoz vzniklý </w:t>
      </w:r>
      <w:r w:rsidR="00776E4E" w:rsidRPr="00EA3AB0">
        <w:t xml:space="preserve">erozní </w:t>
      </w:r>
      <w:r w:rsidR="00776E4E" w:rsidRPr="00EA3AB0">
        <w:lastRenderedPageBreak/>
        <w:t xml:space="preserve">činností vody, </w:t>
      </w:r>
      <w:r w:rsidR="000F4930" w:rsidRPr="00EA3AB0">
        <w:t>představuje asi 150 metrů dlouhá</w:t>
      </w:r>
      <w:r w:rsidR="0021697F" w:rsidRPr="00EA3AB0">
        <w:t xml:space="preserve">, až 25 vysoká </w:t>
      </w:r>
      <w:r w:rsidR="00BA3202" w:rsidRPr="00EA3AB0">
        <w:t>a až 3 metr</w:t>
      </w:r>
      <w:r w:rsidR="000C466E" w:rsidRPr="00EA3AB0">
        <w:t>y široká</w:t>
      </w:r>
      <w:r w:rsidR="00BA3202" w:rsidRPr="00EA3AB0">
        <w:t xml:space="preserve"> skalní stěna.</w:t>
      </w:r>
      <w:r w:rsidR="004A4AF2" w:rsidRPr="00EA3AB0">
        <w:t xml:space="preserve"> </w:t>
      </w:r>
      <w:r w:rsidR="00491B1E" w:rsidRPr="00EA3AB0">
        <w:t xml:space="preserve">Tento skalní </w:t>
      </w:r>
      <w:r w:rsidR="001F48BC" w:rsidRPr="00EA3AB0">
        <w:t xml:space="preserve">útvar působí dojmem, </w:t>
      </w:r>
      <w:r w:rsidR="00105914" w:rsidRPr="00EA3AB0">
        <w:t xml:space="preserve">jako by byla </w:t>
      </w:r>
      <w:r w:rsidR="00066564" w:rsidRPr="00EA3AB0">
        <w:t xml:space="preserve">uměle sestaven </w:t>
      </w:r>
      <w:r w:rsidR="00393197" w:rsidRPr="00EA3AB0">
        <w:t>z mohutných kamen</w:t>
      </w:r>
      <w:r w:rsidR="0036671D" w:rsidRPr="00EA3AB0">
        <w:t xml:space="preserve">ných kvádrů. </w:t>
      </w:r>
      <w:r w:rsidR="00312159" w:rsidRPr="00EA3AB0">
        <w:t>Útvar je tém</w:t>
      </w:r>
      <w:r w:rsidR="00502839" w:rsidRPr="00EA3AB0">
        <w:t xml:space="preserve">ěř </w:t>
      </w:r>
      <w:r w:rsidR="00B55934" w:rsidRPr="00EA3AB0">
        <w:t xml:space="preserve">holý, </w:t>
      </w:r>
      <w:r w:rsidR="00532421" w:rsidRPr="00EA3AB0">
        <w:t xml:space="preserve">jen občas se ve skalní </w:t>
      </w:r>
      <w:r w:rsidR="006C0B9E" w:rsidRPr="00EA3AB0">
        <w:t xml:space="preserve">štěrbině uchytí borovice, </w:t>
      </w:r>
      <w:r w:rsidR="00BE1F54" w:rsidRPr="00EA3AB0">
        <w:t xml:space="preserve">bříza nebo jalovec. </w:t>
      </w:r>
      <w:r w:rsidR="00625B6A" w:rsidRPr="00EA3AB0">
        <w:t xml:space="preserve">Kolem Čertových skal </w:t>
      </w:r>
      <w:r w:rsidR="003C4003" w:rsidRPr="00EA3AB0">
        <w:t xml:space="preserve">se rozprostírá </w:t>
      </w:r>
      <w:r w:rsidR="00625B6A" w:rsidRPr="00EA3AB0">
        <w:t>les</w:t>
      </w:r>
      <w:r w:rsidR="003C4003" w:rsidRPr="00EA3AB0">
        <w:t xml:space="preserve">. </w:t>
      </w:r>
      <w:r w:rsidR="001E14BF" w:rsidRPr="00EA3AB0">
        <w:t>(</w:t>
      </w:r>
      <w:r w:rsidR="009A6D4F" w:rsidRPr="00EA3AB0">
        <w:t>David</w:t>
      </w:r>
      <w:r w:rsidR="00986C7A" w:rsidRPr="00EA3AB0">
        <w:t xml:space="preserve"> a</w:t>
      </w:r>
      <w:r w:rsidR="00052461" w:rsidRPr="00EA3AB0">
        <w:t xml:space="preserve"> Soukup,</w:t>
      </w:r>
      <w:r w:rsidR="009A6D4F" w:rsidRPr="00EA3AB0">
        <w:t xml:space="preserve"> 2010</w:t>
      </w:r>
      <w:r w:rsidR="008172CF" w:rsidRPr="00EA3AB0">
        <w:t xml:space="preserve">, </w:t>
      </w:r>
      <w:proofErr w:type="gramStart"/>
      <w:r w:rsidR="008172CF" w:rsidRPr="00EA3AB0">
        <w:t>s.182</w:t>
      </w:r>
      <w:proofErr w:type="gramEnd"/>
      <w:r w:rsidR="009A6D4F" w:rsidRPr="00EA3AB0">
        <w:t>)</w:t>
      </w:r>
    </w:p>
    <w:p w14:paraId="3E728321" w14:textId="7D20016D" w:rsidR="00276860" w:rsidRDefault="00526684" w:rsidP="00526684">
      <w:pPr>
        <w:jc w:val="center"/>
      </w:pPr>
      <w:r>
        <w:rPr>
          <w:noProof/>
          <w:lang w:eastAsia="cs-CZ"/>
        </w:rPr>
        <w:drawing>
          <wp:inline distT="0" distB="0" distL="0" distR="0" wp14:anchorId="22DCFDE5" wp14:editId="09E451EA">
            <wp:extent cx="2795365" cy="1571625"/>
            <wp:effectExtent l="0" t="0" r="5080" b="0"/>
            <wp:docPr id="27" name="Obrázek 27" descr="https://scontent.fprg2-1.fna.fbcdn.net/v/t1.15752-9/93674998_2552649284949710_9172546459025801216_n.jpg?_nc_cat=106&amp;_nc_sid=b96e70&amp;_nc_ohc=y_IS6f15dhsAX81N2tx&amp;_nc_ht=scontent.fprg2-1.fna&amp;oh=31f374d13143d078273bc20c05762a5c&amp;oe=5EBFD6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content.fprg2-1.fna.fbcdn.net/v/t1.15752-9/93674998_2552649284949710_9172546459025801216_n.jpg?_nc_cat=106&amp;_nc_sid=b96e70&amp;_nc_ohc=y_IS6f15dhsAX81N2tx&amp;_nc_ht=scontent.fprg2-1.fna&amp;oh=31f374d13143d078273bc20c05762a5c&amp;oe=5EBFD6E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4369" cy="1576687"/>
                    </a:xfrm>
                    <a:prstGeom prst="rect">
                      <a:avLst/>
                    </a:prstGeom>
                    <a:noFill/>
                    <a:ln>
                      <a:noFill/>
                    </a:ln>
                  </pic:spPr>
                </pic:pic>
              </a:graphicData>
            </a:graphic>
          </wp:inline>
        </w:drawing>
      </w:r>
    </w:p>
    <w:p w14:paraId="7990F546" w14:textId="325508EF" w:rsidR="00593BB1" w:rsidRPr="00EA3AB0" w:rsidRDefault="00593BB1" w:rsidP="00593BB1">
      <w:pPr>
        <w:jc w:val="center"/>
        <w:rPr>
          <w:sz w:val="20"/>
        </w:rPr>
      </w:pPr>
      <w:proofErr w:type="gramStart"/>
      <w:r w:rsidRPr="00EA3AB0">
        <w:rPr>
          <w:sz w:val="20"/>
        </w:rPr>
        <w:t>Obr.</w:t>
      </w:r>
      <w:r>
        <w:rPr>
          <w:sz w:val="20"/>
        </w:rPr>
        <w:t>č.</w:t>
      </w:r>
      <w:proofErr w:type="gramEnd"/>
      <w:r>
        <w:rPr>
          <w:sz w:val="20"/>
        </w:rPr>
        <w:t>17</w:t>
      </w:r>
      <w:r w:rsidRPr="00EA3AB0">
        <w:rPr>
          <w:sz w:val="20"/>
        </w:rPr>
        <w:t xml:space="preserve">: </w:t>
      </w:r>
      <w:r>
        <w:rPr>
          <w:sz w:val="20"/>
        </w:rPr>
        <w:t>Ukázka vyřezávaných soch na Valašsku</w:t>
      </w:r>
    </w:p>
    <w:p w14:paraId="55892AB7" w14:textId="034487BA" w:rsidR="00593BB1" w:rsidRPr="00593BB1" w:rsidRDefault="00593BB1" w:rsidP="00593BB1">
      <w:pPr>
        <w:ind w:left="2832"/>
        <w:rPr>
          <w:sz w:val="20"/>
        </w:rPr>
      </w:pPr>
      <w:r>
        <w:rPr>
          <w:sz w:val="20"/>
        </w:rPr>
        <w:t xml:space="preserve">            </w:t>
      </w:r>
      <w:r w:rsidRPr="00EA3AB0">
        <w:rPr>
          <w:sz w:val="20"/>
        </w:rPr>
        <w:t>Foto: Magdaléna Čížová</w:t>
      </w:r>
    </w:p>
    <w:p w14:paraId="73DC72E9" w14:textId="2A7FE321" w:rsidR="00126138" w:rsidRPr="00EA3AB0" w:rsidRDefault="00126138" w:rsidP="000345E5">
      <w:pPr>
        <w:pStyle w:val="Nadpis3"/>
        <w:numPr>
          <w:ilvl w:val="0"/>
          <w:numId w:val="0"/>
        </w:numPr>
        <w:ind w:left="360" w:hanging="360"/>
      </w:pPr>
      <w:bookmarkStart w:id="61" w:name="_Toc37188621"/>
      <w:r w:rsidRPr="00EA3AB0">
        <w:t>5.</w:t>
      </w:r>
      <w:r w:rsidR="000345E5" w:rsidRPr="00EA3AB0">
        <w:t>3</w:t>
      </w:r>
      <w:r w:rsidRPr="00EA3AB0">
        <w:t xml:space="preserve"> Svátky a tradice</w:t>
      </w:r>
      <w:bookmarkEnd w:id="61"/>
    </w:p>
    <w:p w14:paraId="6B314C61" w14:textId="77777777" w:rsidR="000345E5" w:rsidRPr="00EA3AB0" w:rsidRDefault="000345E5" w:rsidP="007D2FEE"/>
    <w:p w14:paraId="5D4C0944" w14:textId="1F3B8FA3" w:rsidR="00053E2A" w:rsidRPr="00EA3AB0" w:rsidRDefault="00053E2A" w:rsidP="000345E5">
      <w:pPr>
        <w:ind w:firstLine="360"/>
      </w:pPr>
      <w:r w:rsidRPr="00EA3AB0">
        <w:t xml:space="preserve">Mezi </w:t>
      </w:r>
      <w:r w:rsidR="004F794C" w:rsidRPr="00EA3AB0">
        <w:t xml:space="preserve">tradice a </w:t>
      </w:r>
      <w:r w:rsidRPr="00EA3AB0">
        <w:t xml:space="preserve">tradiční svátky na Valašsku patří Tři králové, </w:t>
      </w:r>
      <w:r w:rsidR="001612F9" w:rsidRPr="00EA3AB0">
        <w:t xml:space="preserve">Masopust, Velikonoce, </w:t>
      </w:r>
      <w:r w:rsidR="00BB12B7" w:rsidRPr="00EA3AB0">
        <w:t xml:space="preserve">Dožínky, </w:t>
      </w:r>
      <w:r w:rsidR="001612F9" w:rsidRPr="00EA3AB0">
        <w:t>Pašije, Svátek 1.</w:t>
      </w:r>
      <w:r w:rsidR="00BB12B7" w:rsidRPr="00EA3AB0">
        <w:t xml:space="preserve"> </w:t>
      </w:r>
      <w:r w:rsidR="001612F9" w:rsidRPr="00EA3AB0">
        <w:t xml:space="preserve">května – stavění Máje, </w:t>
      </w:r>
      <w:r w:rsidR="004F794C" w:rsidRPr="00EA3AB0">
        <w:t xml:space="preserve">Svatojánské ohně, </w:t>
      </w:r>
      <w:r w:rsidR="00BB12B7" w:rsidRPr="00EA3AB0">
        <w:t>Dušičky</w:t>
      </w:r>
      <w:r w:rsidR="00362694" w:rsidRPr="00EA3AB0">
        <w:t xml:space="preserve"> a</w:t>
      </w:r>
      <w:r w:rsidR="00BB12B7" w:rsidRPr="00EA3AB0">
        <w:t xml:space="preserve"> Vánoce. Některé z nich se již téměř neslaví, alespoň ve větší části Valašska. </w:t>
      </w:r>
    </w:p>
    <w:p w14:paraId="490C626D" w14:textId="77777777" w:rsidR="008402E1" w:rsidRPr="00EA3AB0" w:rsidRDefault="008402E1" w:rsidP="007D2FEE">
      <w:r w:rsidRPr="00EA3AB0">
        <w:t>Velikonoce</w:t>
      </w:r>
    </w:p>
    <w:p w14:paraId="7B28B893" w14:textId="186757B9" w:rsidR="00BB12B7" w:rsidRPr="00EA3AB0" w:rsidRDefault="00BB12B7" w:rsidP="00001B90">
      <w:pPr>
        <w:ind w:firstLine="708"/>
      </w:pPr>
      <w:r w:rsidRPr="00EA3AB0">
        <w:t>K hlavním svátkům a tradicím, které se dodnes dodržují</w:t>
      </w:r>
      <w:r w:rsidR="0066113B" w:rsidRPr="00EA3AB0">
        <w:t>,</w:t>
      </w:r>
      <w:r w:rsidRPr="00EA3AB0">
        <w:t xml:space="preserve"> </w:t>
      </w:r>
      <w:r w:rsidR="000C466E" w:rsidRPr="00EA3AB0">
        <w:t>patří</w:t>
      </w:r>
      <w:r w:rsidRPr="00EA3AB0">
        <w:t xml:space="preserve"> svátky velikonoční. </w:t>
      </w:r>
      <w:r w:rsidR="0066113B" w:rsidRPr="00EA3AB0">
        <w:t>Velikonoce patří k vrcholům církevního roku a pro křesťany jsou velmi významnými svátky</w:t>
      </w:r>
      <w:r w:rsidR="002A5544" w:rsidRPr="00EA3AB0">
        <w:t xml:space="preserve"> </w:t>
      </w:r>
      <w:r w:rsidR="0066113B" w:rsidRPr="00EA3AB0">
        <w:t>(oslavou zmrtvýchvst</w:t>
      </w:r>
      <w:r w:rsidR="00311FEE" w:rsidRPr="00EA3AB0">
        <w:t>ání Krista po jeho ukřiž</w:t>
      </w:r>
      <w:r w:rsidR="0066113B" w:rsidRPr="00EA3AB0">
        <w:t>ování).</w:t>
      </w:r>
      <w:r w:rsidR="00311FEE" w:rsidRPr="00EA3AB0">
        <w:t xml:space="preserve"> Tyto svátky sloužily také k oslavě příchodu jara a dodnes souvisí s velikonoční pomlázkou, kraslicemi a dalšími oslavami. </w:t>
      </w:r>
    </w:p>
    <w:p w14:paraId="643DDC75" w14:textId="20EE48BB" w:rsidR="002A5544" w:rsidRPr="00EA3AB0" w:rsidRDefault="002A5544" w:rsidP="007D2FEE">
      <w:r w:rsidRPr="00EA3AB0">
        <w:tab/>
        <w:t>S Velikonocemi souvisí i pašijový týden, což je poslední týden půstu, který je ukončen Velikonočním pondělím.</w:t>
      </w:r>
      <w:r w:rsidR="00990F94" w:rsidRPr="00EA3AB0">
        <w:t xml:space="preserve"> Pašijový týden se skládá ze Sazometné střed</w:t>
      </w:r>
      <w:r w:rsidR="00362694" w:rsidRPr="00EA3AB0">
        <w:t>y</w:t>
      </w:r>
      <w:r w:rsidR="00990F94" w:rsidRPr="00EA3AB0">
        <w:t>,</w:t>
      </w:r>
      <w:r w:rsidR="00E42FF6" w:rsidRPr="00EA3AB0">
        <w:t xml:space="preserve"> Zeleného čtvrtku, </w:t>
      </w:r>
      <w:r w:rsidR="0009309E" w:rsidRPr="00EA3AB0">
        <w:t>Velkého pátku, Bílé soboty, Božího hodu velikonočního a končí Velikonočním pondělím.</w:t>
      </w:r>
    </w:p>
    <w:p w14:paraId="343F547D" w14:textId="6ABB3592" w:rsidR="00FF21DB" w:rsidRPr="00EA3AB0" w:rsidRDefault="00FF21DB" w:rsidP="007D2FEE">
      <w:r w:rsidRPr="00EA3AB0">
        <w:tab/>
        <w:t xml:space="preserve">K dalším zvykům na Valašsku patří i vynášení </w:t>
      </w:r>
      <w:proofErr w:type="spellStart"/>
      <w:r w:rsidRPr="00EA3AB0">
        <w:t>Moreny</w:t>
      </w:r>
      <w:proofErr w:type="spellEnd"/>
      <w:r w:rsidRPr="00EA3AB0">
        <w:t xml:space="preserve">. </w:t>
      </w:r>
      <w:proofErr w:type="spellStart"/>
      <w:r w:rsidRPr="00EA3AB0">
        <w:t>Morena</w:t>
      </w:r>
      <w:proofErr w:type="spellEnd"/>
      <w:r w:rsidRPr="00EA3AB0">
        <w:t xml:space="preserve"> patří k slovanským božstvům a je známá jako stařena, přísná a spravedlivá vládkyně zimy. </w:t>
      </w:r>
      <w:proofErr w:type="spellStart"/>
      <w:r w:rsidR="000C4D9C" w:rsidRPr="00EA3AB0">
        <w:lastRenderedPageBreak/>
        <w:t>Morena</w:t>
      </w:r>
      <w:proofErr w:type="spellEnd"/>
      <w:r w:rsidR="000C4D9C" w:rsidRPr="00EA3AB0">
        <w:t xml:space="preserve"> se vytvářela a dodnes na některých vesnicích vytváří ze slámy a je oděna do starého oblečení a přivázána k dřevěné tyči. O Květné neděli, tedy poslední neděli před </w:t>
      </w:r>
      <w:r w:rsidR="008E7A9A" w:rsidRPr="00EA3AB0">
        <w:t>V</w:t>
      </w:r>
      <w:r w:rsidR="000C4D9C" w:rsidRPr="00EA3AB0">
        <w:t>elikonocemi</w:t>
      </w:r>
      <w:r w:rsidR="000C466E" w:rsidRPr="00EA3AB0">
        <w:t xml:space="preserve">, </w:t>
      </w:r>
      <w:r w:rsidR="000C4D9C" w:rsidRPr="00EA3AB0">
        <w:t>se hodí do potoka.</w:t>
      </w:r>
    </w:p>
    <w:p w14:paraId="5D26B07B" w14:textId="2FFC3C67" w:rsidR="00276860" w:rsidRPr="00EA3AB0" w:rsidRDefault="00720463" w:rsidP="009C3A57">
      <w:r w:rsidRPr="00EA3AB0">
        <w:tab/>
        <w:t>Pondělí velikonoční se také nazývalo červené a to podle červených vajec, která se chystala. Na Valašsku se dodnes dodržuje „</w:t>
      </w:r>
      <w:proofErr w:type="spellStart"/>
      <w:r w:rsidRPr="00EA3AB0">
        <w:t>šmigrust</w:t>
      </w:r>
      <w:proofErr w:type="spellEnd"/>
      <w:r w:rsidRPr="00EA3AB0">
        <w:t xml:space="preserve">“. </w:t>
      </w:r>
      <w:r w:rsidR="00F01819" w:rsidRPr="00EA3AB0">
        <w:t xml:space="preserve">Ženy a dívky jsou vyšlehány </w:t>
      </w:r>
      <w:proofErr w:type="spellStart"/>
      <w:r w:rsidR="00F01819" w:rsidRPr="00EA3AB0">
        <w:t>tatarem</w:t>
      </w:r>
      <w:proofErr w:type="spellEnd"/>
      <w:r w:rsidR="00480229" w:rsidRPr="00EA3AB0">
        <w:t xml:space="preserve"> (</w:t>
      </w:r>
      <w:r w:rsidR="00F01819" w:rsidRPr="00EA3AB0">
        <w:t>který bývá zdoben barevnými stuhami) nebo jalovcem. Na oplátku mužům a chlapcům</w:t>
      </w:r>
      <w:r w:rsidR="00480229" w:rsidRPr="00EA3AB0">
        <w:t xml:space="preserve"> dávají ženy a dívky kraslice (</w:t>
      </w:r>
      <w:r w:rsidR="00F01819" w:rsidRPr="00EA3AB0">
        <w:t>zdoben</w:t>
      </w:r>
      <w:r w:rsidR="00ED5BF6" w:rsidRPr="00EA3AB0">
        <w:t>á</w:t>
      </w:r>
      <w:r w:rsidR="00F01819" w:rsidRPr="00EA3AB0">
        <w:t xml:space="preserve"> vajíčka), ale také pohoštění i v podobě slivovice. </w:t>
      </w:r>
    </w:p>
    <w:p w14:paraId="01F4FDB1" w14:textId="77777777" w:rsidR="0052300A" w:rsidRPr="00EA3AB0" w:rsidRDefault="00387828" w:rsidP="007D2FEE">
      <w:r w:rsidRPr="00EA3AB0">
        <w:t xml:space="preserve">Stavění máje </w:t>
      </w:r>
    </w:p>
    <w:p w14:paraId="2EB5282C" w14:textId="4CA880AD" w:rsidR="00387828" w:rsidRPr="00EA3AB0" w:rsidRDefault="00387828" w:rsidP="00DF6D40">
      <w:pPr>
        <w:ind w:firstLine="708"/>
      </w:pPr>
      <w:r w:rsidRPr="00EA3AB0">
        <w:t>Dle tradice v předvečer 1.</w:t>
      </w:r>
      <w:r w:rsidR="0084264C" w:rsidRPr="00EA3AB0">
        <w:t xml:space="preserve"> </w:t>
      </w:r>
      <w:r w:rsidRPr="00EA3AB0">
        <w:t>května se muži a chlapci vydávají do lesa, ab</w:t>
      </w:r>
      <w:r w:rsidR="002118E7" w:rsidRPr="00EA3AB0">
        <w:t>y zde našli co nejvyšší strom</w:t>
      </w:r>
      <w:r w:rsidRPr="00EA3AB0">
        <w:t xml:space="preserve">, odnesli jej z lesa a udělali z něj </w:t>
      </w:r>
      <w:r w:rsidR="004026E2" w:rsidRPr="00EA3AB0">
        <w:t>do rána májku (</w:t>
      </w:r>
      <w:r w:rsidR="0084264C" w:rsidRPr="00EA3AB0">
        <w:t xml:space="preserve">symbol jara).  Strom se oklestí a špička stromu se zdobí pentlemi, šátky, věnci a květinami. </w:t>
      </w:r>
      <w:r w:rsidR="008E06DC" w:rsidRPr="00EA3AB0">
        <w:t xml:space="preserve">Především v dřívějších dobách museli muži a chlapci tuto májku přes noc hlídat, aby ji muži </w:t>
      </w:r>
      <w:r w:rsidR="00895055" w:rsidRPr="00EA3AB0">
        <w:t>z</w:t>
      </w:r>
      <w:r w:rsidR="008E06DC" w:rsidRPr="00EA3AB0">
        <w:t> okolní</w:t>
      </w:r>
      <w:r w:rsidR="00895055" w:rsidRPr="00EA3AB0">
        <w:t>ch</w:t>
      </w:r>
      <w:r w:rsidR="008E06DC" w:rsidRPr="00EA3AB0">
        <w:t xml:space="preserve"> vesni</w:t>
      </w:r>
      <w:r w:rsidR="00895055" w:rsidRPr="00EA3AB0">
        <w:t>c</w:t>
      </w:r>
      <w:r w:rsidR="008E06DC" w:rsidRPr="00EA3AB0">
        <w:t xml:space="preserve"> neukradli. </w:t>
      </w:r>
      <w:r w:rsidR="00F444ED" w:rsidRPr="00EA3AB0">
        <w:t xml:space="preserve">Kromě těchto velkých májek, muži a chlapci stavěli </w:t>
      </w:r>
      <w:r w:rsidR="00895055" w:rsidRPr="00EA3AB0">
        <w:t xml:space="preserve">také </w:t>
      </w:r>
      <w:r w:rsidR="00F444ED" w:rsidRPr="00EA3AB0">
        <w:t xml:space="preserve">drobné májky před domy svých dívek. Koncem května probíhá kácení máje, které bývá doprovázeno zábavami pro obyvatele měst a obcí. </w:t>
      </w:r>
      <w:r w:rsidR="006559B7" w:rsidRPr="00EA3AB0">
        <w:t>(Krba, 2008)</w:t>
      </w:r>
    </w:p>
    <w:p w14:paraId="76BBDE20" w14:textId="77777777" w:rsidR="008E7A9A" w:rsidRPr="00EA3AB0" w:rsidRDefault="008E7A9A"/>
    <w:p w14:paraId="2A2C003F" w14:textId="267FDE03" w:rsidR="006B6B6C" w:rsidRPr="00EA3AB0" w:rsidRDefault="006B6B6C" w:rsidP="0039242D">
      <w:pPr>
        <w:pStyle w:val="Nadpis3"/>
        <w:numPr>
          <w:ilvl w:val="0"/>
          <w:numId w:val="0"/>
        </w:numPr>
        <w:ind w:left="360" w:hanging="360"/>
      </w:pPr>
      <w:bookmarkStart w:id="62" w:name="_Toc16432485"/>
      <w:bookmarkStart w:id="63" w:name="_Toc37188622"/>
      <w:r w:rsidRPr="00EA3AB0">
        <w:t>5.</w:t>
      </w:r>
      <w:r w:rsidR="008D6005" w:rsidRPr="00EA3AB0">
        <w:t>4</w:t>
      </w:r>
      <w:r w:rsidRPr="00EA3AB0">
        <w:t xml:space="preserve"> </w:t>
      </w:r>
      <w:r w:rsidR="00FF4788" w:rsidRPr="00EA3AB0">
        <w:t>Vsetín</w:t>
      </w:r>
      <w:bookmarkEnd w:id="62"/>
      <w:bookmarkEnd w:id="63"/>
    </w:p>
    <w:p w14:paraId="45086420" w14:textId="01E72C2E" w:rsidR="00D128B9" w:rsidRPr="00EA3AB0" w:rsidRDefault="00FF4788" w:rsidP="00601DE3">
      <w:pPr>
        <w:ind w:firstLine="708"/>
      </w:pPr>
      <w:r w:rsidRPr="00EA3AB0">
        <w:t>Město Vsetín se nachází v samotném srdci Valašska</w:t>
      </w:r>
      <w:r w:rsidR="00DB20AF" w:rsidRPr="00EA3AB0">
        <w:t>,</w:t>
      </w:r>
      <w:r w:rsidRPr="00EA3AB0">
        <w:t xml:space="preserve"> a to </w:t>
      </w:r>
      <w:r w:rsidR="0023203B" w:rsidRPr="00EA3AB0">
        <w:t>v kotlině vytvořené řekou Vsetínskou Bečvou s</w:t>
      </w:r>
      <w:r w:rsidR="00F25F61" w:rsidRPr="00EA3AB0">
        <w:t> </w:t>
      </w:r>
      <w:r w:rsidR="0023203B" w:rsidRPr="00EA3AB0">
        <w:t>j</w:t>
      </w:r>
      <w:r w:rsidR="00F25F61" w:rsidRPr="00EA3AB0">
        <w:t xml:space="preserve">ejími </w:t>
      </w:r>
      <w:r w:rsidR="0023203B" w:rsidRPr="00EA3AB0">
        <w:t>přítoky, na rozhraní V</w:t>
      </w:r>
      <w:r w:rsidR="00F25F61" w:rsidRPr="00EA3AB0">
        <w:t xml:space="preserve">setínských </w:t>
      </w:r>
      <w:r w:rsidR="003D5B2D" w:rsidRPr="00EA3AB0">
        <w:t>vrch</w:t>
      </w:r>
      <w:r w:rsidR="009C7B2A" w:rsidRPr="00EA3AB0">
        <w:t xml:space="preserve">ů </w:t>
      </w:r>
      <w:r w:rsidR="003D5B2D" w:rsidRPr="00EA3AB0">
        <w:t xml:space="preserve">ležících na břehu </w:t>
      </w:r>
      <w:r w:rsidR="007E57ED" w:rsidRPr="00EA3AB0">
        <w:t>Vsetínské Bečvy</w:t>
      </w:r>
      <w:r w:rsidR="002C074D" w:rsidRPr="00EA3AB0">
        <w:t>, Vizovických</w:t>
      </w:r>
      <w:r w:rsidR="00F25F61" w:rsidRPr="00EA3AB0">
        <w:t xml:space="preserve"> vrchů a Hostýnských vrchů. </w:t>
      </w:r>
      <w:r w:rsidRPr="00EA3AB0">
        <w:t>První zmínky o městu pochází z roku 1297. V tomto městě žije přibližně 30 tis. obyvatel a kolem města se rozkládají malebné valašské vesnice – Hošťálková, Valašská Bystřice, Karolinka, Velké Karlovice, Liptál, Hovězí, Halenkov, Hrozenkov a</w:t>
      </w:r>
      <w:r w:rsidR="00DB20AF" w:rsidRPr="00EA3AB0">
        <w:t xml:space="preserve"> jiné</w:t>
      </w:r>
      <w:r w:rsidRPr="00EA3AB0">
        <w:t xml:space="preserve">. </w:t>
      </w:r>
      <w:r w:rsidR="005678BF" w:rsidRPr="00EA3AB0">
        <w:t>(</w:t>
      </w:r>
      <w:r w:rsidR="00C94C7E" w:rsidRPr="00EA3AB0">
        <w:t>Baletka, 2008, s. 9)</w:t>
      </w:r>
    </w:p>
    <w:p w14:paraId="1C968C8C" w14:textId="786ECFB7" w:rsidR="001123C0" w:rsidRPr="00EA3AB0" w:rsidRDefault="00AC14C6" w:rsidP="00601DE3">
      <w:pPr>
        <w:ind w:firstLine="708"/>
        <w:rPr>
          <w:sz w:val="28"/>
          <w:szCs w:val="24"/>
        </w:rPr>
      </w:pPr>
      <w:r w:rsidRPr="00EA3AB0">
        <w:t>Proud času přinesl městu spoustu promě</w:t>
      </w:r>
      <w:r w:rsidR="001B06FF" w:rsidRPr="00EA3AB0">
        <w:t xml:space="preserve">n. </w:t>
      </w:r>
      <w:r w:rsidR="00270F85" w:rsidRPr="00EA3AB0">
        <w:t>Meziválečn</w:t>
      </w:r>
      <w:r w:rsidR="00386033" w:rsidRPr="00EA3AB0">
        <w:t xml:space="preserve">é realizace funkcionalistické architektury </w:t>
      </w:r>
      <w:r w:rsidR="00653E48" w:rsidRPr="00EA3AB0">
        <w:t xml:space="preserve">přivedly </w:t>
      </w:r>
      <w:r w:rsidR="002474EC" w:rsidRPr="00EA3AB0">
        <w:t xml:space="preserve">Vsetín na stránky </w:t>
      </w:r>
      <w:r w:rsidR="007F53EB" w:rsidRPr="00EA3AB0">
        <w:t xml:space="preserve">časopisů a sborníků </w:t>
      </w:r>
      <w:r w:rsidR="0077386B" w:rsidRPr="00EA3AB0">
        <w:t xml:space="preserve">avantgardní architektury. </w:t>
      </w:r>
      <w:r w:rsidR="0013088F" w:rsidRPr="00EA3AB0">
        <w:t xml:space="preserve">Příkladem je obchodní dům </w:t>
      </w:r>
      <w:proofErr w:type="spellStart"/>
      <w:r w:rsidR="0013088F" w:rsidRPr="00EA3AB0">
        <w:t>Rodinger</w:t>
      </w:r>
      <w:proofErr w:type="spellEnd"/>
      <w:r w:rsidR="0013088F" w:rsidRPr="00EA3AB0">
        <w:t xml:space="preserve"> a </w:t>
      </w:r>
      <w:r w:rsidR="00C005BF" w:rsidRPr="00EA3AB0">
        <w:t xml:space="preserve">Městská spořitelna </w:t>
      </w:r>
      <w:r w:rsidR="00596133" w:rsidRPr="00EA3AB0">
        <w:t xml:space="preserve">z roku 1938 od architektů L. </w:t>
      </w:r>
      <w:proofErr w:type="spellStart"/>
      <w:r w:rsidR="00596133" w:rsidRPr="00EA3AB0">
        <w:t>Hilgerta</w:t>
      </w:r>
      <w:proofErr w:type="spellEnd"/>
      <w:r w:rsidR="00596133" w:rsidRPr="00EA3AB0">
        <w:t xml:space="preserve"> a </w:t>
      </w:r>
      <w:proofErr w:type="spellStart"/>
      <w:r w:rsidR="00596133" w:rsidRPr="00EA3AB0">
        <w:t>A</w:t>
      </w:r>
      <w:proofErr w:type="spellEnd"/>
      <w:r w:rsidR="00596133" w:rsidRPr="00EA3AB0">
        <w:t xml:space="preserve">. </w:t>
      </w:r>
      <w:proofErr w:type="spellStart"/>
      <w:r w:rsidR="00596133" w:rsidRPr="00EA3AB0">
        <w:t>Ten</w:t>
      </w:r>
      <w:r w:rsidR="001A5DD8" w:rsidRPr="00EA3AB0">
        <w:t>zera</w:t>
      </w:r>
      <w:proofErr w:type="spellEnd"/>
      <w:r w:rsidR="001A5DD8" w:rsidRPr="00EA3AB0">
        <w:t xml:space="preserve">. </w:t>
      </w:r>
      <w:r w:rsidR="00B03273" w:rsidRPr="00EA3AB0">
        <w:t>V</w:t>
      </w:r>
      <w:r w:rsidR="00436985" w:rsidRPr="00EA3AB0">
        <w:t xml:space="preserve"> 90. letech </w:t>
      </w:r>
      <w:r w:rsidR="003D4388" w:rsidRPr="00EA3AB0">
        <w:t>19.</w:t>
      </w:r>
      <w:r w:rsidR="009E0C46" w:rsidRPr="00EA3AB0">
        <w:t xml:space="preserve"> </w:t>
      </w:r>
      <w:r w:rsidR="003D4388" w:rsidRPr="00EA3AB0">
        <w:t>století</w:t>
      </w:r>
      <w:r w:rsidR="006F6AC1" w:rsidRPr="00EA3AB0">
        <w:t xml:space="preserve"> působil ve městě jako asistent </w:t>
      </w:r>
      <w:r w:rsidR="001B4605" w:rsidRPr="00EA3AB0">
        <w:t xml:space="preserve">vsetínského architekta Michala Urbánka </w:t>
      </w:r>
      <w:r w:rsidR="0053741F" w:rsidRPr="00EA3AB0">
        <w:rPr>
          <w:szCs w:val="24"/>
        </w:rPr>
        <w:t>architekt Dušan Jurkovič.</w:t>
      </w:r>
      <w:r w:rsidR="009B0EE0" w:rsidRPr="00EA3AB0">
        <w:rPr>
          <w:szCs w:val="24"/>
        </w:rPr>
        <w:t xml:space="preserve"> (Baletka, 2008)</w:t>
      </w:r>
    </w:p>
    <w:p w14:paraId="0DF7B85B" w14:textId="6819FEB4" w:rsidR="00D128B9" w:rsidRPr="00EA3AB0" w:rsidRDefault="00FF4788" w:rsidP="00793B8B">
      <w:pPr>
        <w:ind w:firstLine="708"/>
        <w:rPr>
          <w:rFonts w:cs="Arial"/>
          <w:color w:val="000000"/>
        </w:rPr>
      </w:pPr>
      <w:r w:rsidRPr="00EA3AB0">
        <w:lastRenderedPageBreak/>
        <w:t>Významnou budovou města je bezesporu renesanční zámek s vyhlídkovou věží. Tento zámek byl zbudován v 17. století a patří k němu i zahrada se vzácnými dřevinami. V dnešní době je</w:t>
      </w:r>
      <w:r w:rsidR="000C466E" w:rsidRPr="00EA3AB0">
        <w:t xml:space="preserve"> </w:t>
      </w:r>
      <w:r w:rsidRPr="00EA3AB0">
        <w:t>v</w:t>
      </w:r>
      <w:r w:rsidR="000C466E" w:rsidRPr="00EA3AB0">
        <w:t> </w:t>
      </w:r>
      <w:r w:rsidRPr="00EA3AB0">
        <w:t>zámku</w:t>
      </w:r>
      <w:r w:rsidR="000C466E" w:rsidRPr="00EA3AB0">
        <w:t xml:space="preserve"> situováno</w:t>
      </w:r>
      <w:r w:rsidRPr="00EA3AB0">
        <w:t xml:space="preserve"> Muzeum regionu Valašska. Na zámku se pořádají kulturní akce města</w:t>
      </w:r>
      <w:r w:rsidR="004F20EC" w:rsidRPr="00EA3AB0">
        <w:t>, například</w:t>
      </w:r>
      <w:r w:rsidR="001D1B67" w:rsidRPr="00EA3AB0">
        <w:t xml:space="preserve"> </w:t>
      </w:r>
      <w:r w:rsidRPr="00EA3AB0">
        <w:rPr>
          <w:rFonts w:cs="Arial"/>
          <w:shd w:val="clear" w:color="auto" w:fill="FFFFFF"/>
        </w:rPr>
        <w:t>významné společenské akce</w:t>
      </w:r>
      <w:r w:rsidR="004F20EC" w:rsidRPr="00EA3AB0">
        <w:rPr>
          <w:rFonts w:cs="Arial"/>
          <w:shd w:val="clear" w:color="auto" w:fill="FFFFFF"/>
        </w:rPr>
        <w:t xml:space="preserve"> (</w:t>
      </w:r>
      <w:r w:rsidRPr="00EA3AB0">
        <w:rPr>
          <w:rFonts w:cs="Arial"/>
          <w:shd w:val="clear" w:color="auto" w:fill="FFFFFF"/>
        </w:rPr>
        <w:t>koncert</w:t>
      </w:r>
      <w:r w:rsidR="004F20EC" w:rsidRPr="00EA3AB0">
        <w:rPr>
          <w:rFonts w:cs="Arial"/>
          <w:shd w:val="clear" w:color="auto" w:fill="FFFFFF"/>
        </w:rPr>
        <w:t xml:space="preserve">y a </w:t>
      </w:r>
      <w:r w:rsidRPr="00EA3AB0">
        <w:rPr>
          <w:rFonts w:cs="Arial"/>
          <w:shd w:val="clear" w:color="auto" w:fill="FFFFFF"/>
        </w:rPr>
        <w:t>divadelní představení</w:t>
      </w:r>
      <w:r w:rsidR="004F20EC" w:rsidRPr="00EA3AB0">
        <w:rPr>
          <w:rFonts w:cs="Arial"/>
          <w:shd w:val="clear" w:color="auto" w:fill="FFFFFF"/>
        </w:rPr>
        <w:t xml:space="preserve">), </w:t>
      </w:r>
      <w:r w:rsidRPr="00EA3AB0">
        <w:rPr>
          <w:rFonts w:cs="Arial"/>
          <w:shd w:val="clear" w:color="auto" w:fill="FFFFFF"/>
        </w:rPr>
        <w:t xml:space="preserve">přednášky </w:t>
      </w:r>
      <w:r w:rsidR="004F20EC" w:rsidRPr="00EA3AB0">
        <w:rPr>
          <w:rFonts w:cs="Arial"/>
          <w:shd w:val="clear" w:color="auto" w:fill="FFFFFF"/>
        </w:rPr>
        <w:t>a</w:t>
      </w:r>
      <w:r w:rsidRPr="00EA3AB0">
        <w:rPr>
          <w:rFonts w:cs="Arial"/>
          <w:shd w:val="clear" w:color="auto" w:fill="FFFFFF"/>
        </w:rPr>
        <w:t xml:space="preserve"> plesy</w:t>
      </w:r>
      <w:r w:rsidR="00E77510" w:rsidRPr="00EA3AB0">
        <w:rPr>
          <w:rFonts w:cs="Arial"/>
          <w:shd w:val="clear" w:color="auto" w:fill="FFFFFF"/>
        </w:rPr>
        <w:t>.</w:t>
      </w:r>
      <w:r w:rsidR="00E77510" w:rsidRPr="00EA3AB0">
        <w:rPr>
          <w:rFonts w:cs="Arial"/>
          <w:color w:val="FFC000"/>
          <w:shd w:val="clear" w:color="auto" w:fill="FFFFFF"/>
        </w:rPr>
        <w:t xml:space="preserve"> </w:t>
      </w:r>
    </w:p>
    <w:p w14:paraId="73684682" w14:textId="42337DE8" w:rsidR="00D128B9" w:rsidRPr="00EA3AB0" w:rsidRDefault="0018558D">
      <w:pPr>
        <w:jc w:val="center"/>
      </w:pPr>
      <w:r w:rsidRPr="00EA3AB0">
        <w:rPr>
          <w:noProof/>
          <w:lang w:eastAsia="cs-CZ"/>
        </w:rPr>
        <w:drawing>
          <wp:inline distT="0" distB="0" distL="0" distR="0" wp14:anchorId="25DE2BE8" wp14:editId="1AFF8ED5">
            <wp:extent cx="3133725" cy="1762720"/>
            <wp:effectExtent l="0" t="0" r="0" b="9525"/>
            <wp:docPr id="183" name="Obrázek 183" descr="C:\Users\Magdaléna\Downloads\zám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gdaléna\Downloads\zámek.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69686" cy="1782948"/>
                    </a:xfrm>
                    <a:prstGeom prst="rect">
                      <a:avLst/>
                    </a:prstGeom>
                    <a:noFill/>
                    <a:ln>
                      <a:noFill/>
                    </a:ln>
                  </pic:spPr>
                </pic:pic>
              </a:graphicData>
            </a:graphic>
          </wp:inline>
        </w:drawing>
      </w:r>
    </w:p>
    <w:p w14:paraId="0265E610" w14:textId="71B14251" w:rsidR="00D128B9" w:rsidRPr="00EA3AB0" w:rsidRDefault="009A54F1">
      <w:pPr>
        <w:jc w:val="center"/>
        <w:rPr>
          <w:sz w:val="20"/>
        </w:rPr>
      </w:pPr>
      <w:proofErr w:type="gramStart"/>
      <w:r w:rsidRPr="00EA3AB0">
        <w:rPr>
          <w:sz w:val="20"/>
        </w:rPr>
        <w:t>Obr</w:t>
      </w:r>
      <w:r w:rsidR="00593BB1">
        <w:rPr>
          <w:sz w:val="20"/>
        </w:rPr>
        <w:t>.č.</w:t>
      </w:r>
      <w:proofErr w:type="gramEnd"/>
      <w:r w:rsidR="00593BB1">
        <w:rPr>
          <w:sz w:val="20"/>
        </w:rPr>
        <w:t>18</w:t>
      </w:r>
      <w:r w:rsidR="0033586F" w:rsidRPr="00EA3AB0">
        <w:rPr>
          <w:sz w:val="20"/>
        </w:rPr>
        <w:t>:</w:t>
      </w:r>
      <w:r w:rsidR="00276860" w:rsidRPr="00EA3AB0">
        <w:rPr>
          <w:sz w:val="20"/>
        </w:rPr>
        <w:t xml:space="preserve"> </w:t>
      </w:r>
      <w:r w:rsidRPr="00EA3AB0">
        <w:rPr>
          <w:sz w:val="20"/>
        </w:rPr>
        <w:t>Vsetínský</w:t>
      </w:r>
      <w:r w:rsidR="00FF4788" w:rsidRPr="00EA3AB0">
        <w:rPr>
          <w:sz w:val="20"/>
        </w:rPr>
        <w:t xml:space="preserve"> zámek</w:t>
      </w:r>
    </w:p>
    <w:p w14:paraId="56558C68" w14:textId="26114381" w:rsidR="00543E34" w:rsidRPr="00EA3AB0" w:rsidRDefault="00276860" w:rsidP="00B87D93">
      <w:pPr>
        <w:ind w:left="2832"/>
        <w:rPr>
          <w:sz w:val="20"/>
        </w:rPr>
      </w:pPr>
      <w:r w:rsidRPr="00EA3AB0">
        <w:rPr>
          <w:sz w:val="20"/>
        </w:rPr>
        <w:t xml:space="preserve">        </w:t>
      </w:r>
      <w:r w:rsidR="0018558D" w:rsidRPr="00EA3AB0">
        <w:rPr>
          <w:sz w:val="20"/>
        </w:rPr>
        <w:t>Foto: Magdaléna Čížová</w:t>
      </w:r>
    </w:p>
    <w:p w14:paraId="6C11B0CC" w14:textId="0EE30C71" w:rsidR="009E7A98" w:rsidRPr="00EA3AB0" w:rsidRDefault="00FF4788" w:rsidP="009E7A98">
      <w:pPr>
        <w:ind w:firstLine="708"/>
        <w:rPr>
          <w:rStyle w:val="Hypertextovodkaz"/>
        </w:rPr>
      </w:pPr>
      <w:r w:rsidRPr="00EA3AB0">
        <w:t xml:space="preserve">Mezi další architektonické skvosty města patří evangelický kostel Dolního sboru s věží a evangelický kostel Horního sboru bez věže. </w:t>
      </w:r>
    </w:p>
    <w:p w14:paraId="06C293D4" w14:textId="71B84C83" w:rsidR="00D128B9" w:rsidRPr="00EA3AB0" w:rsidRDefault="00463619">
      <w:pPr>
        <w:rPr>
          <w:rStyle w:val="Internetovodkaz"/>
        </w:rPr>
      </w:pPr>
      <w:r w:rsidRPr="00EA3AB0">
        <w:rPr>
          <w:noProof/>
          <w:lang w:eastAsia="cs-CZ"/>
        </w:rPr>
        <w:drawing>
          <wp:anchor distT="0" distB="0" distL="114300" distR="114300" simplePos="0" relativeHeight="251701760" behindDoc="1" locked="0" layoutInCell="1" allowOverlap="1" wp14:anchorId="7FFF68F4" wp14:editId="5917372D">
            <wp:simplePos x="0" y="0"/>
            <wp:positionH relativeFrom="column">
              <wp:posOffset>3025775</wp:posOffset>
            </wp:positionH>
            <wp:positionV relativeFrom="paragraph">
              <wp:posOffset>361315</wp:posOffset>
            </wp:positionV>
            <wp:extent cx="2505075" cy="1899285"/>
            <wp:effectExtent l="0" t="0" r="9525" b="5715"/>
            <wp:wrapTight wrapText="bothSides">
              <wp:wrapPolygon edited="0">
                <wp:start x="0" y="0"/>
                <wp:lineTo x="0" y="21448"/>
                <wp:lineTo x="21518" y="21448"/>
                <wp:lineTo x="21518" y="0"/>
                <wp:lineTo x="0" y="0"/>
              </wp:wrapPolygon>
            </wp:wrapTight>
            <wp:docPr id="176" name="Obráze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05075" cy="1899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E91D9A" w14:textId="1BBB0B96" w:rsidR="00B96924" w:rsidRPr="00EA3AB0" w:rsidRDefault="009E7A98">
      <w:r w:rsidRPr="00EA3AB0">
        <w:rPr>
          <w:noProof/>
          <w:lang w:eastAsia="cs-CZ"/>
        </w:rPr>
        <w:drawing>
          <wp:inline distT="0" distB="0" distL="0" distR="0" wp14:anchorId="2C41E452" wp14:editId="6AACA338">
            <wp:extent cx="2809875" cy="1896666"/>
            <wp:effectExtent l="0" t="0" r="0" b="8890"/>
            <wp:docPr id="175" name="Obrázek 175" descr="C:\Users\Magdaléna\Downloads\kos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gdaléna\Downloads\koste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24085" cy="1906258"/>
                    </a:xfrm>
                    <a:prstGeom prst="rect">
                      <a:avLst/>
                    </a:prstGeom>
                    <a:noFill/>
                    <a:ln>
                      <a:noFill/>
                    </a:ln>
                  </pic:spPr>
                </pic:pic>
              </a:graphicData>
            </a:graphic>
          </wp:inline>
        </w:drawing>
      </w:r>
      <w:r w:rsidR="00B96924" w:rsidRPr="00EA3AB0">
        <w:tab/>
      </w:r>
      <w:r w:rsidR="00B96924" w:rsidRPr="00EA3AB0">
        <w:tab/>
      </w:r>
      <w:r w:rsidR="00B96924" w:rsidRPr="00EA3AB0">
        <w:tab/>
      </w:r>
    </w:p>
    <w:p w14:paraId="125A7843" w14:textId="21B0128C" w:rsidR="009E7A98" w:rsidRPr="00EA3AB0" w:rsidRDefault="009E7A98" w:rsidP="00B96924">
      <w:pPr>
        <w:jc w:val="center"/>
        <w:rPr>
          <w:sz w:val="20"/>
        </w:rPr>
      </w:pPr>
      <w:proofErr w:type="gramStart"/>
      <w:r w:rsidRPr="00EA3AB0">
        <w:rPr>
          <w:sz w:val="20"/>
        </w:rPr>
        <w:t>Obr</w:t>
      </w:r>
      <w:r w:rsidR="00593BB1">
        <w:rPr>
          <w:sz w:val="20"/>
        </w:rPr>
        <w:t>.č.</w:t>
      </w:r>
      <w:proofErr w:type="gramEnd"/>
      <w:r w:rsidR="00593BB1">
        <w:rPr>
          <w:sz w:val="20"/>
        </w:rPr>
        <w:t>19</w:t>
      </w:r>
      <w:r w:rsidR="0033586F" w:rsidRPr="00EA3AB0">
        <w:rPr>
          <w:sz w:val="20"/>
        </w:rPr>
        <w:t>:</w:t>
      </w:r>
      <w:r w:rsidR="008C79B7" w:rsidRPr="00EA3AB0">
        <w:rPr>
          <w:sz w:val="20"/>
        </w:rPr>
        <w:t xml:space="preserve"> </w:t>
      </w:r>
      <w:r w:rsidRPr="00EA3AB0">
        <w:rPr>
          <w:sz w:val="20"/>
        </w:rPr>
        <w:t>Evangelický kostel Dolního sboru</w:t>
      </w:r>
      <w:r w:rsidR="00B96924" w:rsidRPr="00EA3AB0">
        <w:rPr>
          <w:sz w:val="20"/>
        </w:rPr>
        <w:t xml:space="preserve"> a fara</w:t>
      </w:r>
    </w:p>
    <w:p w14:paraId="53BDBDB2" w14:textId="390AEDAC" w:rsidR="009A54F1" w:rsidRPr="00EA3AB0" w:rsidRDefault="00463619" w:rsidP="00503146">
      <w:pPr>
        <w:jc w:val="center"/>
        <w:rPr>
          <w:sz w:val="20"/>
        </w:rPr>
      </w:pPr>
      <w:r w:rsidRPr="00EA3AB0">
        <w:rPr>
          <w:sz w:val="20"/>
        </w:rPr>
        <w:t>Foto: Magdaléna Č</w:t>
      </w:r>
      <w:r w:rsidR="009E7A98" w:rsidRPr="00EA3AB0">
        <w:rPr>
          <w:sz w:val="20"/>
        </w:rPr>
        <w:t>ížová</w:t>
      </w:r>
    </w:p>
    <w:p w14:paraId="74CA2E94" w14:textId="31233E44" w:rsidR="009E7A98" w:rsidRPr="00EA3AB0" w:rsidRDefault="00FF4788">
      <w:pPr>
        <w:rPr>
          <w:sz w:val="16"/>
          <w:szCs w:val="16"/>
        </w:rPr>
      </w:pPr>
      <w:r w:rsidRPr="00EA3AB0">
        <w:rPr>
          <w:rFonts w:cs="Arial"/>
          <w:color w:val="000000"/>
          <w:sz w:val="16"/>
          <w:szCs w:val="16"/>
          <w:shd w:val="clear" w:color="auto" w:fill="FFFFFF"/>
        </w:rPr>
        <w:tab/>
      </w:r>
      <w:r w:rsidRPr="00EA3AB0">
        <w:rPr>
          <w:rFonts w:cs="Arial"/>
          <w:color w:val="000000"/>
          <w:sz w:val="16"/>
          <w:szCs w:val="16"/>
          <w:shd w:val="clear" w:color="auto" w:fill="FFFFFF"/>
        </w:rPr>
        <w:tab/>
      </w:r>
      <w:r w:rsidRPr="00EA3AB0">
        <w:rPr>
          <w:rFonts w:cs="Arial"/>
          <w:color w:val="000000"/>
          <w:sz w:val="16"/>
          <w:szCs w:val="16"/>
          <w:shd w:val="clear" w:color="auto" w:fill="FFFFFF"/>
        </w:rPr>
        <w:tab/>
      </w:r>
      <w:r w:rsidRPr="00EA3AB0">
        <w:rPr>
          <w:rFonts w:cs="Arial"/>
          <w:color w:val="000000"/>
          <w:sz w:val="16"/>
          <w:szCs w:val="16"/>
          <w:shd w:val="clear" w:color="auto" w:fill="FFFFFF"/>
        </w:rPr>
        <w:tab/>
      </w:r>
    </w:p>
    <w:p w14:paraId="1F1FE5FA" w14:textId="0EC72134" w:rsidR="00D128B9" w:rsidRPr="00EA3AB0" w:rsidRDefault="00FF4788">
      <w:pPr>
        <w:ind w:firstLine="708"/>
        <w:rPr>
          <w:szCs w:val="24"/>
        </w:rPr>
      </w:pPr>
      <w:r w:rsidRPr="00EA3AB0">
        <w:rPr>
          <w:szCs w:val="24"/>
        </w:rPr>
        <w:lastRenderedPageBreak/>
        <w:t xml:space="preserve">Ve druhé polovině 17. století byl </w:t>
      </w:r>
      <w:r w:rsidR="000C466E" w:rsidRPr="00EA3AB0">
        <w:rPr>
          <w:szCs w:val="24"/>
        </w:rPr>
        <w:t>ve</w:t>
      </w:r>
      <w:r w:rsidRPr="00EA3AB0">
        <w:rPr>
          <w:szCs w:val="24"/>
        </w:rPr>
        <w:t xml:space="preserve"> Vsetíně zbudován farní </w:t>
      </w:r>
      <w:r w:rsidR="00AC5EB2" w:rsidRPr="00EA3AB0">
        <w:rPr>
          <w:szCs w:val="24"/>
        </w:rPr>
        <w:t>kostel Nanebevzetí Panny Marie</w:t>
      </w:r>
      <w:r w:rsidR="00A32472" w:rsidRPr="00EA3AB0">
        <w:rPr>
          <w:szCs w:val="24"/>
        </w:rPr>
        <w:t>,</w:t>
      </w:r>
      <w:r w:rsidR="00AC5EB2" w:rsidRPr="00EA3AB0">
        <w:rPr>
          <w:szCs w:val="24"/>
        </w:rPr>
        <w:t xml:space="preserve"> </w:t>
      </w:r>
      <w:r w:rsidRPr="00EA3AB0">
        <w:rPr>
          <w:szCs w:val="24"/>
        </w:rPr>
        <w:t>a to ve stylu pobělohorského baroka. Zajímavostí je, že původně byla tato budova stavěna jako šlechtické sídlo.</w:t>
      </w:r>
    </w:p>
    <w:p w14:paraId="70EB0BAB" w14:textId="77777777" w:rsidR="00EE5D90" w:rsidRPr="00EA3AB0" w:rsidRDefault="00EE5D90">
      <w:pPr>
        <w:ind w:firstLine="708"/>
        <w:rPr>
          <w:szCs w:val="24"/>
        </w:rPr>
      </w:pPr>
    </w:p>
    <w:p w14:paraId="3F24CDCE" w14:textId="2217BB4E" w:rsidR="00EE5D90" w:rsidRPr="00EA3AB0" w:rsidRDefault="00E029CC">
      <w:pPr>
        <w:ind w:firstLine="708"/>
        <w:rPr>
          <w:szCs w:val="24"/>
        </w:rPr>
      </w:pPr>
      <w:r w:rsidRPr="00EA3AB0">
        <w:rPr>
          <w:noProof/>
          <w:szCs w:val="24"/>
          <w:lang w:eastAsia="cs-CZ"/>
        </w:rPr>
        <w:drawing>
          <wp:anchor distT="0" distB="0" distL="114300" distR="114300" simplePos="0" relativeHeight="251707904" behindDoc="1" locked="0" layoutInCell="1" allowOverlap="1" wp14:anchorId="0ABB65C6" wp14:editId="7BFE8E6E">
            <wp:simplePos x="0" y="0"/>
            <wp:positionH relativeFrom="column">
              <wp:posOffset>3044825</wp:posOffset>
            </wp:positionH>
            <wp:positionV relativeFrom="paragraph">
              <wp:posOffset>4445</wp:posOffset>
            </wp:positionV>
            <wp:extent cx="2536190" cy="2482215"/>
            <wp:effectExtent l="0" t="0" r="0" b="0"/>
            <wp:wrapTight wrapText="bothSides">
              <wp:wrapPolygon edited="0">
                <wp:start x="0" y="0"/>
                <wp:lineTo x="0" y="21384"/>
                <wp:lineTo x="21416" y="21384"/>
                <wp:lineTo x="21416" y="0"/>
                <wp:lineTo x="0" y="0"/>
              </wp:wrapPolygon>
            </wp:wrapTight>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36190" cy="2482215"/>
                    </a:xfrm>
                    <a:prstGeom prst="rect">
                      <a:avLst/>
                    </a:prstGeom>
                    <a:noFill/>
                    <a:ln>
                      <a:noFill/>
                    </a:ln>
                  </pic:spPr>
                </pic:pic>
              </a:graphicData>
            </a:graphic>
            <wp14:sizeRelH relativeFrom="page">
              <wp14:pctWidth>0</wp14:pctWidth>
            </wp14:sizeRelH>
            <wp14:sizeRelV relativeFrom="page">
              <wp14:pctHeight>0</wp14:pctHeight>
            </wp14:sizeRelV>
          </wp:anchor>
        </w:drawing>
      </w:r>
      <w:r w:rsidR="00EE5D90" w:rsidRPr="00EA3AB0">
        <w:rPr>
          <w:noProof/>
          <w:szCs w:val="24"/>
          <w:lang w:eastAsia="cs-CZ"/>
        </w:rPr>
        <w:drawing>
          <wp:inline distT="0" distB="0" distL="0" distR="0" wp14:anchorId="39884F9D" wp14:editId="6FAB1229">
            <wp:extent cx="2273317" cy="2486025"/>
            <wp:effectExtent l="0" t="0" r="0" b="0"/>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73317" cy="2486025"/>
                    </a:xfrm>
                    <a:prstGeom prst="rect">
                      <a:avLst/>
                    </a:prstGeom>
                    <a:noFill/>
                    <a:ln>
                      <a:noFill/>
                    </a:ln>
                  </pic:spPr>
                </pic:pic>
              </a:graphicData>
            </a:graphic>
          </wp:inline>
        </w:drawing>
      </w:r>
      <w:r w:rsidR="00A32472" w:rsidRPr="00EA3AB0">
        <w:rPr>
          <w:szCs w:val="24"/>
        </w:rPr>
        <w:tab/>
      </w:r>
    </w:p>
    <w:p w14:paraId="3A1C8D7E" w14:textId="29347C25" w:rsidR="00EE5D90" w:rsidRPr="00EA3AB0" w:rsidRDefault="00EE5D90" w:rsidP="004E0B26">
      <w:pPr>
        <w:ind w:firstLine="708"/>
        <w:jc w:val="center"/>
        <w:rPr>
          <w:sz w:val="20"/>
        </w:rPr>
      </w:pPr>
      <w:r w:rsidRPr="00EA3AB0">
        <w:rPr>
          <w:sz w:val="20"/>
        </w:rPr>
        <w:t>Obr</w:t>
      </w:r>
      <w:r w:rsidR="00276860" w:rsidRPr="00EA3AB0">
        <w:rPr>
          <w:sz w:val="20"/>
        </w:rPr>
        <w:t>. č.</w:t>
      </w:r>
      <w:r w:rsidR="00C22E54">
        <w:rPr>
          <w:sz w:val="20"/>
        </w:rPr>
        <w:t xml:space="preserve"> 20</w:t>
      </w:r>
      <w:r w:rsidR="0033586F" w:rsidRPr="00EA3AB0">
        <w:rPr>
          <w:sz w:val="20"/>
        </w:rPr>
        <w:t xml:space="preserve">: </w:t>
      </w:r>
      <w:r w:rsidRPr="00EA3AB0">
        <w:rPr>
          <w:sz w:val="20"/>
        </w:rPr>
        <w:t xml:space="preserve"> Kostel Nanebevzetí Panny Marie</w:t>
      </w:r>
    </w:p>
    <w:p w14:paraId="6724A3F6" w14:textId="0731C1D6" w:rsidR="004E0B26" w:rsidRPr="00EA3AB0" w:rsidRDefault="004E0B26" w:rsidP="004E0B26">
      <w:pPr>
        <w:ind w:firstLine="708"/>
        <w:jc w:val="center"/>
        <w:rPr>
          <w:sz w:val="20"/>
        </w:rPr>
      </w:pPr>
      <w:r w:rsidRPr="00EA3AB0">
        <w:rPr>
          <w:sz w:val="20"/>
        </w:rPr>
        <w:t>Foto: Magdaléna Čížová</w:t>
      </w:r>
    </w:p>
    <w:p w14:paraId="117947E2" w14:textId="3C95025C" w:rsidR="00EE5D90" w:rsidRPr="00EA3AB0" w:rsidRDefault="008F49C3" w:rsidP="008F49C3">
      <w:pPr>
        <w:jc w:val="center"/>
        <w:rPr>
          <w:szCs w:val="24"/>
        </w:rPr>
      </w:pPr>
      <w:r w:rsidRPr="00EA3AB0">
        <w:rPr>
          <w:noProof/>
          <w:szCs w:val="24"/>
          <w:lang w:eastAsia="cs-CZ"/>
        </w:rPr>
        <w:drawing>
          <wp:inline distT="0" distB="0" distL="0" distR="0" wp14:anchorId="5CE34289" wp14:editId="10E4A702">
            <wp:extent cx="4400550" cy="2870557"/>
            <wp:effectExtent l="0" t="0" r="0" b="635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00550" cy="2870557"/>
                    </a:xfrm>
                    <a:prstGeom prst="rect">
                      <a:avLst/>
                    </a:prstGeom>
                    <a:noFill/>
                    <a:ln>
                      <a:noFill/>
                    </a:ln>
                  </pic:spPr>
                </pic:pic>
              </a:graphicData>
            </a:graphic>
          </wp:inline>
        </w:drawing>
      </w:r>
    </w:p>
    <w:p w14:paraId="1AE335CE" w14:textId="687F0996" w:rsidR="008F49C3" w:rsidRPr="00EA3AB0" w:rsidRDefault="008F49C3" w:rsidP="008F49C3">
      <w:pPr>
        <w:ind w:firstLine="708"/>
        <w:jc w:val="center"/>
        <w:rPr>
          <w:sz w:val="20"/>
        </w:rPr>
      </w:pPr>
      <w:proofErr w:type="gramStart"/>
      <w:r w:rsidRPr="00EA3AB0">
        <w:rPr>
          <w:sz w:val="20"/>
        </w:rPr>
        <w:t>Obr</w:t>
      </w:r>
      <w:r w:rsidR="00C22E54">
        <w:rPr>
          <w:sz w:val="20"/>
        </w:rPr>
        <w:t>.č.</w:t>
      </w:r>
      <w:proofErr w:type="gramEnd"/>
      <w:r w:rsidR="00C22E54">
        <w:rPr>
          <w:sz w:val="20"/>
        </w:rPr>
        <w:t>21</w:t>
      </w:r>
      <w:r w:rsidR="0033586F" w:rsidRPr="00EA3AB0">
        <w:rPr>
          <w:sz w:val="20"/>
        </w:rPr>
        <w:t xml:space="preserve"> </w:t>
      </w:r>
      <w:r w:rsidR="00276860" w:rsidRPr="00EA3AB0">
        <w:rPr>
          <w:sz w:val="20"/>
        </w:rPr>
        <w:t xml:space="preserve"> </w:t>
      </w:r>
      <w:r w:rsidRPr="00EA3AB0">
        <w:rPr>
          <w:sz w:val="20"/>
        </w:rPr>
        <w:t>Kostel Nanebevzetí Panny Marie</w:t>
      </w:r>
    </w:p>
    <w:p w14:paraId="45FFE1DA" w14:textId="3FD36858" w:rsidR="00A37643" w:rsidRPr="00EA3AB0" w:rsidRDefault="008F49C3" w:rsidP="00276860">
      <w:pPr>
        <w:jc w:val="center"/>
        <w:rPr>
          <w:sz w:val="20"/>
        </w:rPr>
      </w:pPr>
      <w:r w:rsidRPr="00EA3AB0">
        <w:rPr>
          <w:sz w:val="20"/>
        </w:rPr>
        <w:t>Foto: Magdaléna Čížová</w:t>
      </w:r>
      <w:r w:rsidR="00A32472" w:rsidRPr="00EA3AB0">
        <w:tab/>
      </w:r>
    </w:p>
    <w:p w14:paraId="2181EC8B" w14:textId="31E4CCB0" w:rsidR="00A37643" w:rsidRPr="00EA3AB0" w:rsidRDefault="00A37643" w:rsidP="006F21C8">
      <w:pPr>
        <w:ind w:firstLine="708"/>
      </w:pPr>
      <w:r w:rsidRPr="00EA3AB0">
        <w:lastRenderedPageBreak/>
        <w:t>Silueta Horního města s dominantní budo</w:t>
      </w:r>
      <w:r w:rsidR="00C60C19" w:rsidRPr="00EA3AB0">
        <w:t>vou zámku, katolickým a dvě</w:t>
      </w:r>
      <w:r w:rsidR="000C466E" w:rsidRPr="00EA3AB0">
        <w:t>ma</w:t>
      </w:r>
      <w:r w:rsidR="00C60C19" w:rsidRPr="00EA3AB0">
        <w:t xml:space="preserve"> evangelickými kostely</w:t>
      </w:r>
      <w:r w:rsidR="006045E0" w:rsidRPr="00EA3AB0">
        <w:t xml:space="preserve">, </w:t>
      </w:r>
      <w:proofErr w:type="spellStart"/>
      <w:r w:rsidR="006045E0" w:rsidRPr="00EA3AB0">
        <w:t>Maštalisk</w:t>
      </w:r>
      <w:r w:rsidR="00D91B6B" w:rsidRPr="00EA3AB0">
        <w:t>a</w:t>
      </w:r>
      <w:proofErr w:type="spellEnd"/>
      <w:r w:rsidR="00D91B6B" w:rsidRPr="00EA3AB0">
        <w:t xml:space="preserve"> na </w:t>
      </w:r>
      <w:r w:rsidR="00B30218" w:rsidRPr="00EA3AB0">
        <w:t xml:space="preserve">vyvýšenině nad Bečvou přitahovala a dodnes přitahuje </w:t>
      </w:r>
      <w:r w:rsidR="00F37BDA" w:rsidRPr="00EA3AB0">
        <w:t>pozornost místních obyvatel i cizích návštěvníků a pro svůj historický ráz byla nazývána “</w:t>
      </w:r>
      <w:proofErr w:type="spellStart"/>
      <w:r w:rsidR="00F37BDA" w:rsidRPr="00EA3AB0">
        <w:t>Vsacké</w:t>
      </w:r>
      <w:proofErr w:type="spellEnd"/>
      <w:r w:rsidR="00F37BDA" w:rsidRPr="00EA3AB0">
        <w:t xml:space="preserve"> Hradčany“.</w:t>
      </w:r>
      <w:r w:rsidR="005157F6" w:rsidRPr="00EA3AB0">
        <w:t xml:space="preserve"> Budovy</w:t>
      </w:r>
      <w:r w:rsidR="004F5F82" w:rsidRPr="00EA3AB0">
        <w:t xml:space="preserve"> staré a nové radnice byly postaveny v letech </w:t>
      </w:r>
      <w:r w:rsidR="00EE42C2" w:rsidRPr="00EA3AB0">
        <w:t>1898-</w:t>
      </w:r>
      <w:r w:rsidR="001E7282" w:rsidRPr="00EA3AB0">
        <w:t>99 architektem Michalem Urbánkem</w:t>
      </w:r>
      <w:r w:rsidR="000C466E" w:rsidRPr="00EA3AB0">
        <w:t>,</w:t>
      </w:r>
      <w:r w:rsidR="00D34FAE" w:rsidRPr="00EA3AB0">
        <w:t xml:space="preserve"> a to v novorenesančním slohu.</w:t>
      </w:r>
      <w:r w:rsidR="00607851" w:rsidRPr="00EA3AB0">
        <w:t xml:space="preserve"> (Jabů</w:t>
      </w:r>
      <w:r w:rsidR="000C466E" w:rsidRPr="00EA3AB0">
        <w:t>r</w:t>
      </w:r>
      <w:r w:rsidR="00607851" w:rsidRPr="00EA3AB0">
        <w:t xml:space="preserve">ková a Nepožitková, </w:t>
      </w:r>
      <w:r w:rsidR="0070371D" w:rsidRPr="00EA3AB0">
        <w:t>1999, s. 32)</w:t>
      </w:r>
    </w:p>
    <w:p w14:paraId="26BC5094" w14:textId="77777777" w:rsidR="006F21C8" w:rsidRPr="00EA3AB0" w:rsidRDefault="006F21C8" w:rsidP="006F21C8">
      <w:pPr>
        <w:ind w:firstLine="708"/>
      </w:pPr>
    </w:p>
    <w:p w14:paraId="54EF796E" w14:textId="7571D1C2" w:rsidR="00EE5D90" w:rsidRPr="00EA3AB0" w:rsidRDefault="00EE5D90" w:rsidP="00796E95">
      <w:pPr>
        <w:ind w:firstLine="708"/>
        <w:jc w:val="center"/>
      </w:pPr>
      <w:r w:rsidRPr="00EA3AB0">
        <w:rPr>
          <w:noProof/>
          <w:lang w:eastAsia="cs-CZ"/>
        </w:rPr>
        <w:drawing>
          <wp:inline distT="0" distB="0" distL="0" distR="0" wp14:anchorId="52E3A36E" wp14:editId="2EE7B1CC">
            <wp:extent cx="3928533" cy="2209800"/>
            <wp:effectExtent l="0" t="0" r="0" b="0"/>
            <wp:docPr id="177" name="Obrázek 177" descr="C:\Users\Magdaléna\Downloads\Horní náměstí s kašn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gdaléna\Downloads\Horní náměstí s kašnou.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30844" cy="2211100"/>
                    </a:xfrm>
                    <a:prstGeom prst="rect">
                      <a:avLst/>
                    </a:prstGeom>
                    <a:noFill/>
                    <a:ln>
                      <a:noFill/>
                    </a:ln>
                  </pic:spPr>
                </pic:pic>
              </a:graphicData>
            </a:graphic>
          </wp:inline>
        </w:drawing>
      </w:r>
    </w:p>
    <w:p w14:paraId="7E521765" w14:textId="22A974F4" w:rsidR="00EE5D90" w:rsidRPr="00EA3AB0" w:rsidRDefault="00EE5D90" w:rsidP="00EE5D90">
      <w:pPr>
        <w:ind w:firstLine="708"/>
        <w:jc w:val="center"/>
        <w:rPr>
          <w:sz w:val="20"/>
        </w:rPr>
      </w:pPr>
      <w:proofErr w:type="gramStart"/>
      <w:r w:rsidRPr="00EA3AB0">
        <w:rPr>
          <w:sz w:val="20"/>
        </w:rPr>
        <w:t>Obr</w:t>
      </w:r>
      <w:r w:rsidR="00C22E54">
        <w:rPr>
          <w:sz w:val="20"/>
        </w:rPr>
        <w:t>.č.</w:t>
      </w:r>
      <w:proofErr w:type="gramEnd"/>
      <w:r w:rsidR="00C22E54">
        <w:rPr>
          <w:sz w:val="20"/>
        </w:rPr>
        <w:t>22</w:t>
      </w:r>
      <w:r w:rsidRPr="00EA3AB0">
        <w:rPr>
          <w:sz w:val="20"/>
        </w:rPr>
        <w:t xml:space="preserve"> Horní náměstí s kašnou</w:t>
      </w:r>
    </w:p>
    <w:p w14:paraId="16198620" w14:textId="0F8ADB60" w:rsidR="00EE5D90" w:rsidRPr="00EA3AB0" w:rsidRDefault="00EE5D90" w:rsidP="00F12108">
      <w:pPr>
        <w:ind w:firstLine="708"/>
        <w:jc w:val="center"/>
        <w:rPr>
          <w:sz w:val="20"/>
        </w:rPr>
      </w:pPr>
      <w:r w:rsidRPr="00EA3AB0">
        <w:rPr>
          <w:sz w:val="20"/>
        </w:rPr>
        <w:t>Foto: Magdaléna Čížová</w:t>
      </w:r>
    </w:p>
    <w:p w14:paraId="6C3B3CB0" w14:textId="77777777" w:rsidR="00EE5D90" w:rsidRPr="00EA3AB0" w:rsidRDefault="00EE5D90" w:rsidP="00CC16B2">
      <w:pPr>
        <w:ind w:firstLine="708"/>
      </w:pPr>
    </w:p>
    <w:p w14:paraId="37940C39" w14:textId="0017FD23" w:rsidR="00EE5D90" w:rsidRPr="00EA3AB0" w:rsidRDefault="00F12108" w:rsidP="00980F48">
      <w:r w:rsidRPr="00EA3AB0">
        <w:rPr>
          <w:noProof/>
          <w:lang w:eastAsia="cs-CZ"/>
        </w:rPr>
        <w:drawing>
          <wp:inline distT="0" distB="0" distL="0" distR="0" wp14:anchorId="328AE83F" wp14:editId="099CB02F">
            <wp:extent cx="2616765" cy="1471930"/>
            <wp:effectExtent l="0" t="0" r="0" b="0"/>
            <wp:docPr id="181" name="Obrázek 181" descr="C:\Users\Magdaléna\Downloads\hotel nová rad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gdaléna\Downloads\hotel nová radnic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25249" cy="1476702"/>
                    </a:xfrm>
                    <a:prstGeom prst="rect">
                      <a:avLst/>
                    </a:prstGeom>
                    <a:noFill/>
                    <a:ln>
                      <a:noFill/>
                    </a:ln>
                  </pic:spPr>
                </pic:pic>
              </a:graphicData>
            </a:graphic>
          </wp:inline>
        </w:drawing>
      </w:r>
      <w:r w:rsidR="00980F48" w:rsidRPr="00EA3AB0">
        <w:rPr>
          <w:noProof/>
          <w:szCs w:val="24"/>
          <w:lang w:eastAsia="cs-CZ"/>
        </w:rPr>
        <w:drawing>
          <wp:inline distT="0" distB="0" distL="0" distR="0" wp14:anchorId="3356DC8A" wp14:editId="5B1FC314">
            <wp:extent cx="2675467" cy="1504950"/>
            <wp:effectExtent l="0" t="0" r="0" b="0"/>
            <wp:docPr id="182" name="Obrázek 182" descr="C:\Users\Magdaléna\Downloads\nová rad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gdaléna\Downloads\nová radnice.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77041" cy="1505835"/>
                    </a:xfrm>
                    <a:prstGeom prst="rect">
                      <a:avLst/>
                    </a:prstGeom>
                    <a:noFill/>
                    <a:ln>
                      <a:noFill/>
                    </a:ln>
                  </pic:spPr>
                </pic:pic>
              </a:graphicData>
            </a:graphic>
          </wp:inline>
        </w:drawing>
      </w:r>
    </w:p>
    <w:p w14:paraId="608CBB48" w14:textId="6BD86433" w:rsidR="00F12108" w:rsidRPr="00EA3AB0" w:rsidRDefault="00F12108" w:rsidP="00980F48">
      <w:pPr>
        <w:ind w:firstLine="708"/>
        <w:rPr>
          <w:sz w:val="20"/>
        </w:rPr>
      </w:pPr>
      <w:proofErr w:type="gramStart"/>
      <w:r w:rsidRPr="00EA3AB0">
        <w:rPr>
          <w:sz w:val="20"/>
        </w:rPr>
        <w:t>Ob</w:t>
      </w:r>
      <w:r w:rsidR="008C79B7" w:rsidRPr="00EA3AB0">
        <w:rPr>
          <w:sz w:val="20"/>
        </w:rPr>
        <w:t>r</w:t>
      </w:r>
      <w:r w:rsidR="00A4779B" w:rsidRPr="00EA3AB0">
        <w:rPr>
          <w:sz w:val="20"/>
        </w:rPr>
        <w:t>.</w:t>
      </w:r>
      <w:r w:rsidR="00C22E54">
        <w:rPr>
          <w:sz w:val="20"/>
        </w:rPr>
        <w:t>č.</w:t>
      </w:r>
      <w:proofErr w:type="gramEnd"/>
      <w:r w:rsidR="00C22E54">
        <w:rPr>
          <w:sz w:val="20"/>
        </w:rPr>
        <w:t>23</w:t>
      </w:r>
      <w:r w:rsidRPr="00EA3AB0">
        <w:rPr>
          <w:sz w:val="20"/>
        </w:rPr>
        <w:t xml:space="preserve"> Hotel Nová radnice</w:t>
      </w:r>
      <w:r w:rsidR="00980F48" w:rsidRPr="00EA3AB0">
        <w:rPr>
          <w:sz w:val="20"/>
        </w:rPr>
        <w:tab/>
        <w:t>Obr</w:t>
      </w:r>
      <w:r w:rsidR="00C94AE1" w:rsidRPr="00EA3AB0">
        <w:rPr>
          <w:sz w:val="20"/>
        </w:rPr>
        <w:t>.č.</w:t>
      </w:r>
      <w:r w:rsidR="00C22E54">
        <w:rPr>
          <w:sz w:val="20"/>
        </w:rPr>
        <w:t>24</w:t>
      </w:r>
      <w:r w:rsidR="007C6B90" w:rsidRPr="00EA3AB0">
        <w:rPr>
          <w:sz w:val="20"/>
        </w:rPr>
        <w:t xml:space="preserve"> </w:t>
      </w:r>
      <w:r w:rsidR="00980F48" w:rsidRPr="00EA3AB0">
        <w:rPr>
          <w:sz w:val="20"/>
        </w:rPr>
        <w:t>Stará radnice v popředí s Novou radnicí v pozadí</w:t>
      </w:r>
    </w:p>
    <w:p w14:paraId="3349A88E" w14:textId="174BBFDF" w:rsidR="00980F48" w:rsidRPr="00EA3AB0" w:rsidRDefault="00AD2771" w:rsidP="00935D98">
      <w:pPr>
        <w:ind w:firstLine="708"/>
        <w:rPr>
          <w:sz w:val="20"/>
        </w:rPr>
      </w:pPr>
      <w:r w:rsidRPr="00EA3AB0">
        <w:rPr>
          <w:sz w:val="20"/>
        </w:rPr>
        <w:t>Foto: Magdaléna Č</w:t>
      </w:r>
      <w:r w:rsidR="00F12108" w:rsidRPr="00EA3AB0">
        <w:rPr>
          <w:sz w:val="20"/>
        </w:rPr>
        <w:t>ížová</w:t>
      </w:r>
      <w:r w:rsidR="00980F48" w:rsidRPr="00EA3AB0">
        <w:rPr>
          <w:sz w:val="20"/>
        </w:rPr>
        <w:tab/>
      </w:r>
      <w:r w:rsidR="00980F48" w:rsidRPr="00EA3AB0">
        <w:rPr>
          <w:sz w:val="20"/>
        </w:rPr>
        <w:tab/>
      </w:r>
      <w:r w:rsidR="00980F48" w:rsidRPr="00EA3AB0">
        <w:rPr>
          <w:sz w:val="20"/>
        </w:rPr>
        <w:tab/>
      </w:r>
      <w:r w:rsidR="00A4779B" w:rsidRPr="00EA3AB0">
        <w:rPr>
          <w:sz w:val="20"/>
        </w:rPr>
        <w:tab/>
      </w:r>
      <w:r w:rsidR="00A4779B" w:rsidRPr="00EA3AB0">
        <w:rPr>
          <w:sz w:val="20"/>
        </w:rPr>
        <w:tab/>
      </w:r>
      <w:r w:rsidR="00980F48" w:rsidRPr="00EA3AB0">
        <w:rPr>
          <w:sz w:val="20"/>
        </w:rPr>
        <w:t>Foto: Magdaléna Čížová</w:t>
      </w:r>
    </w:p>
    <w:p w14:paraId="0998FD87" w14:textId="77777777" w:rsidR="00363898" w:rsidRPr="00EA3AB0" w:rsidRDefault="00363898" w:rsidP="00802239">
      <w:pPr>
        <w:rPr>
          <w:sz w:val="20"/>
        </w:rPr>
      </w:pPr>
    </w:p>
    <w:p w14:paraId="2A0ACC9B" w14:textId="5B111492" w:rsidR="00AD2771" w:rsidRPr="00EA3AB0" w:rsidRDefault="00FF4788" w:rsidP="00E94A06">
      <w:pPr>
        <w:ind w:firstLine="708"/>
        <w:rPr>
          <w:szCs w:val="24"/>
        </w:rPr>
      </w:pPr>
      <w:r w:rsidRPr="00EA3AB0">
        <w:rPr>
          <w:szCs w:val="24"/>
        </w:rPr>
        <w:t>Dolní náměstí města Vsetína patří do obchodní a společenské části města</w:t>
      </w:r>
      <w:r w:rsidR="00F0377A" w:rsidRPr="00EA3AB0">
        <w:rPr>
          <w:szCs w:val="24"/>
        </w:rPr>
        <w:t xml:space="preserve">. </w:t>
      </w:r>
      <w:r w:rsidR="00E10D4E" w:rsidRPr="00EA3AB0">
        <w:rPr>
          <w:szCs w:val="24"/>
        </w:rPr>
        <w:t xml:space="preserve">Charakter </w:t>
      </w:r>
      <w:r w:rsidR="00C47547" w:rsidRPr="00EA3AB0">
        <w:rPr>
          <w:szCs w:val="24"/>
        </w:rPr>
        <w:t>náměstí můžeme zasadit</w:t>
      </w:r>
      <w:r w:rsidR="00305278" w:rsidRPr="00EA3AB0">
        <w:rPr>
          <w:szCs w:val="24"/>
        </w:rPr>
        <w:t xml:space="preserve"> zvláště do </w:t>
      </w:r>
      <w:r w:rsidR="004577FC" w:rsidRPr="00EA3AB0">
        <w:rPr>
          <w:szCs w:val="24"/>
        </w:rPr>
        <w:t>urbanismu 19. století.</w:t>
      </w:r>
      <w:r w:rsidRPr="00EA3AB0">
        <w:rPr>
          <w:szCs w:val="24"/>
        </w:rPr>
        <w:t xml:space="preserve"> </w:t>
      </w:r>
      <w:r w:rsidR="00F95B3B" w:rsidRPr="00EA3AB0">
        <w:rPr>
          <w:szCs w:val="24"/>
        </w:rPr>
        <w:t xml:space="preserve">Poslední rekonstrukce náměstí byla provedena </w:t>
      </w:r>
      <w:r w:rsidR="00AD4697" w:rsidRPr="00EA3AB0">
        <w:rPr>
          <w:szCs w:val="24"/>
        </w:rPr>
        <w:t>v roce 2002</w:t>
      </w:r>
      <w:r w:rsidR="00E759E7" w:rsidRPr="00EA3AB0">
        <w:rPr>
          <w:szCs w:val="24"/>
        </w:rPr>
        <w:t xml:space="preserve">, jenž zachovala staré schéma </w:t>
      </w:r>
      <w:r w:rsidR="000031BF" w:rsidRPr="00EA3AB0">
        <w:rPr>
          <w:szCs w:val="24"/>
        </w:rPr>
        <w:lastRenderedPageBreak/>
        <w:t xml:space="preserve">s dopravou po obvodech a parčíkem </w:t>
      </w:r>
      <w:r w:rsidR="00582F1C" w:rsidRPr="00EA3AB0">
        <w:rPr>
          <w:szCs w:val="24"/>
        </w:rPr>
        <w:t>uprostřed, parkovou úpravou</w:t>
      </w:r>
      <w:r w:rsidR="00DE15E3" w:rsidRPr="00EA3AB0">
        <w:rPr>
          <w:szCs w:val="24"/>
        </w:rPr>
        <w:t xml:space="preserve"> lemující alejové stromy</w:t>
      </w:r>
      <w:r w:rsidR="002E6FF3" w:rsidRPr="00EA3AB0">
        <w:rPr>
          <w:szCs w:val="24"/>
        </w:rPr>
        <w:t xml:space="preserve">. </w:t>
      </w:r>
      <w:r w:rsidR="00FD294A" w:rsidRPr="00EA3AB0">
        <w:rPr>
          <w:szCs w:val="24"/>
        </w:rPr>
        <w:t>Svědectví identifikace lidí s místem doklá</w:t>
      </w:r>
      <w:r w:rsidR="00D57DB7" w:rsidRPr="00EA3AB0">
        <w:rPr>
          <w:szCs w:val="24"/>
        </w:rPr>
        <w:t xml:space="preserve">dají </w:t>
      </w:r>
      <w:r w:rsidR="00DD249A" w:rsidRPr="00EA3AB0">
        <w:rPr>
          <w:szCs w:val="24"/>
        </w:rPr>
        <w:t xml:space="preserve">výtvarné prvky inspirované </w:t>
      </w:r>
      <w:r w:rsidR="00E27D5F" w:rsidRPr="00EA3AB0">
        <w:rPr>
          <w:szCs w:val="24"/>
        </w:rPr>
        <w:t xml:space="preserve">lidovým uměním </w:t>
      </w:r>
      <w:r w:rsidR="00870937" w:rsidRPr="00EA3AB0">
        <w:rPr>
          <w:szCs w:val="24"/>
        </w:rPr>
        <w:t xml:space="preserve">ve formě sgrafit </w:t>
      </w:r>
      <w:r w:rsidR="003A00A0" w:rsidRPr="00EA3AB0">
        <w:rPr>
          <w:szCs w:val="24"/>
        </w:rPr>
        <w:t>Mikoláše Alš</w:t>
      </w:r>
      <w:r w:rsidR="00A42C36" w:rsidRPr="00EA3AB0">
        <w:rPr>
          <w:szCs w:val="24"/>
        </w:rPr>
        <w:t xml:space="preserve">e z roku 1896 a </w:t>
      </w:r>
      <w:r w:rsidR="006D0C0F" w:rsidRPr="00EA3AB0">
        <w:rPr>
          <w:szCs w:val="24"/>
        </w:rPr>
        <w:t xml:space="preserve">sgrafit </w:t>
      </w:r>
      <w:r w:rsidR="00DC7833" w:rsidRPr="00EA3AB0">
        <w:rPr>
          <w:szCs w:val="24"/>
        </w:rPr>
        <w:t xml:space="preserve">Jana </w:t>
      </w:r>
      <w:proofErr w:type="spellStart"/>
      <w:r w:rsidR="00DC7833" w:rsidRPr="00EA3AB0">
        <w:rPr>
          <w:szCs w:val="24"/>
        </w:rPr>
        <w:t>Kobzáně</w:t>
      </w:r>
      <w:proofErr w:type="spellEnd"/>
      <w:r w:rsidR="00DC7833" w:rsidRPr="00EA3AB0">
        <w:rPr>
          <w:szCs w:val="24"/>
        </w:rPr>
        <w:t xml:space="preserve"> z roku 1927.</w:t>
      </w:r>
      <w:r w:rsidR="00F70355" w:rsidRPr="00EA3AB0">
        <w:rPr>
          <w:szCs w:val="24"/>
        </w:rPr>
        <w:t xml:space="preserve"> (</w:t>
      </w:r>
      <w:r w:rsidR="00B1718C" w:rsidRPr="00EA3AB0">
        <w:rPr>
          <w:szCs w:val="24"/>
        </w:rPr>
        <w:t>Baletka, 2008)</w:t>
      </w:r>
    </w:p>
    <w:p w14:paraId="0E714DE2" w14:textId="032D7E3D" w:rsidR="00DF576A" w:rsidRPr="00EA3AB0" w:rsidRDefault="00AF08DA" w:rsidP="00AF08DA">
      <w:pPr>
        <w:ind w:firstLine="708"/>
        <w:rPr>
          <w:szCs w:val="24"/>
        </w:rPr>
      </w:pPr>
      <w:r w:rsidRPr="00EA3AB0">
        <w:rPr>
          <w:noProof/>
          <w:szCs w:val="24"/>
          <w:lang w:eastAsia="cs-CZ"/>
        </w:rPr>
        <w:drawing>
          <wp:inline distT="0" distB="0" distL="0" distR="0" wp14:anchorId="545490DA" wp14:editId="6C8BC575">
            <wp:extent cx="4486275" cy="2734567"/>
            <wp:effectExtent l="0" t="0" r="0" b="889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86275" cy="2734567"/>
                    </a:xfrm>
                    <a:prstGeom prst="rect">
                      <a:avLst/>
                    </a:prstGeom>
                    <a:noFill/>
                    <a:ln>
                      <a:noFill/>
                    </a:ln>
                  </pic:spPr>
                </pic:pic>
              </a:graphicData>
            </a:graphic>
          </wp:inline>
        </w:drawing>
      </w:r>
    </w:p>
    <w:p w14:paraId="7D302940" w14:textId="5348D239" w:rsidR="00D128B9" w:rsidRPr="00EA3AB0" w:rsidRDefault="00AF08DA" w:rsidP="00DF576A">
      <w:pPr>
        <w:ind w:firstLine="708"/>
        <w:jc w:val="center"/>
        <w:rPr>
          <w:sz w:val="20"/>
        </w:rPr>
      </w:pPr>
      <w:r w:rsidRPr="00EA3AB0">
        <w:rPr>
          <w:sz w:val="20"/>
        </w:rPr>
        <w:t>Obr</w:t>
      </w:r>
      <w:r w:rsidR="00A4779B" w:rsidRPr="00EA3AB0">
        <w:rPr>
          <w:sz w:val="20"/>
        </w:rPr>
        <w:t>.</w:t>
      </w:r>
      <w:r w:rsidR="008C79B7" w:rsidRPr="00EA3AB0">
        <w:rPr>
          <w:sz w:val="20"/>
        </w:rPr>
        <w:t xml:space="preserve"> </w:t>
      </w:r>
      <w:proofErr w:type="gramStart"/>
      <w:r w:rsidR="006421FE" w:rsidRPr="00EA3AB0">
        <w:rPr>
          <w:sz w:val="20"/>
        </w:rPr>
        <w:t>č.</w:t>
      </w:r>
      <w:r w:rsidR="00C22E54">
        <w:rPr>
          <w:sz w:val="20"/>
        </w:rPr>
        <w:t>25</w:t>
      </w:r>
      <w:proofErr w:type="gramEnd"/>
      <w:r w:rsidR="008C79B7" w:rsidRPr="00EA3AB0">
        <w:rPr>
          <w:sz w:val="20"/>
        </w:rPr>
        <w:t xml:space="preserve"> </w:t>
      </w:r>
      <w:r w:rsidRPr="00EA3AB0">
        <w:rPr>
          <w:sz w:val="20"/>
        </w:rPr>
        <w:t>Dolní náměstí</w:t>
      </w:r>
    </w:p>
    <w:p w14:paraId="4D8C9E90" w14:textId="2DBDE23D" w:rsidR="00735F50" w:rsidRPr="00EA3AB0" w:rsidRDefault="00AF08DA" w:rsidP="000A7C7C">
      <w:pPr>
        <w:ind w:firstLine="708"/>
        <w:jc w:val="center"/>
        <w:rPr>
          <w:sz w:val="20"/>
        </w:rPr>
      </w:pPr>
      <w:r w:rsidRPr="00EA3AB0">
        <w:rPr>
          <w:sz w:val="20"/>
        </w:rPr>
        <w:t>Foto: Magdaléna Čížová</w:t>
      </w:r>
    </w:p>
    <w:p w14:paraId="689D069D" w14:textId="77777777" w:rsidR="008C79B7" w:rsidRPr="00EA3AB0" w:rsidRDefault="008C79B7" w:rsidP="000A7C7C">
      <w:pPr>
        <w:ind w:firstLine="708"/>
        <w:jc w:val="center"/>
        <w:rPr>
          <w:color w:val="0000FF"/>
          <w:sz w:val="16"/>
          <w:szCs w:val="16"/>
          <w:u w:val="single"/>
        </w:rPr>
      </w:pPr>
    </w:p>
    <w:p w14:paraId="64453A65" w14:textId="33DB9DC6" w:rsidR="00735F50" w:rsidRPr="00EA3AB0" w:rsidRDefault="00735F50" w:rsidP="006A5271">
      <w:pPr>
        <w:ind w:firstLine="708"/>
      </w:pPr>
      <w:bookmarkStart w:id="64" w:name="_Toc16432486"/>
      <w:r w:rsidRPr="00EA3AB0">
        <w:t xml:space="preserve">Na dolním náměstí je situován park Panská zahrada. </w:t>
      </w:r>
      <w:r w:rsidR="00A94754" w:rsidRPr="00EA3AB0">
        <w:t xml:space="preserve">Jedná se o největší park v rámci města Vsetín. </w:t>
      </w:r>
      <w:r w:rsidRPr="00EA3AB0">
        <w:t>Panská zahrada</w:t>
      </w:r>
      <w:r w:rsidR="0098086D" w:rsidRPr="00EA3AB0">
        <w:t xml:space="preserve"> poskytuje pro obyvatele města nejen relaxační vyžití</w:t>
      </w:r>
      <w:r w:rsidR="00E4108B" w:rsidRPr="00EA3AB0">
        <w:t xml:space="preserve"> (je zde situován altán s rybníkem)</w:t>
      </w:r>
      <w:r w:rsidR="0098086D" w:rsidRPr="00EA3AB0">
        <w:t>, ale rovněž slouží jako místo k realizaci kulturních akcí, které pořádá město Vsetín.</w:t>
      </w:r>
      <w:r w:rsidR="00C55412" w:rsidRPr="00EA3AB0">
        <w:t xml:space="preserve"> Parkem prochází 18.</w:t>
      </w:r>
      <w:r w:rsidR="00B364B8" w:rsidRPr="00EA3AB0">
        <w:t xml:space="preserve"> </w:t>
      </w:r>
      <w:r w:rsidR="00C55412" w:rsidRPr="00EA3AB0">
        <w:t>poledník</w:t>
      </w:r>
      <w:r w:rsidR="00003D87" w:rsidRPr="00EA3AB0">
        <w:t xml:space="preserve"> (</w:t>
      </w:r>
      <w:r w:rsidR="00C55412" w:rsidRPr="00EA3AB0">
        <w:t>nedaleko rybník</w:t>
      </w:r>
      <w:r w:rsidR="00003D87" w:rsidRPr="00EA3AB0">
        <w:t>a)</w:t>
      </w:r>
      <w:r w:rsidR="00C55412" w:rsidRPr="00EA3AB0">
        <w:t>.</w:t>
      </w:r>
    </w:p>
    <w:p w14:paraId="0FFD3594" w14:textId="6582D049" w:rsidR="00B364B8" w:rsidRPr="00EA3AB0" w:rsidRDefault="00B364B8" w:rsidP="00FA165C">
      <w:r w:rsidRPr="00EA3AB0">
        <w:rPr>
          <w:noProof/>
          <w:lang w:eastAsia="cs-CZ"/>
        </w:rPr>
        <w:drawing>
          <wp:inline distT="0" distB="0" distL="0" distR="0" wp14:anchorId="2625BC2A" wp14:editId="4923089F">
            <wp:extent cx="2636230" cy="1483240"/>
            <wp:effectExtent l="0" t="0" r="0" b="3175"/>
            <wp:docPr id="105" name="Obrázek 105" descr="C:\Users\Magdaléna\Documents\Downloads\IMG_20191124_141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daléna\Documents\Downloads\IMG_20191124_14161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45600" cy="1488512"/>
                    </a:xfrm>
                    <a:prstGeom prst="rect">
                      <a:avLst/>
                    </a:prstGeom>
                    <a:noFill/>
                    <a:ln>
                      <a:noFill/>
                    </a:ln>
                  </pic:spPr>
                </pic:pic>
              </a:graphicData>
            </a:graphic>
          </wp:inline>
        </w:drawing>
      </w:r>
      <w:r w:rsidR="0091172C" w:rsidRPr="00EA3AB0">
        <w:tab/>
      </w:r>
      <w:r w:rsidR="0091172C" w:rsidRPr="00EA3AB0">
        <w:rPr>
          <w:noProof/>
          <w:lang w:eastAsia="cs-CZ"/>
        </w:rPr>
        <w:drawing>
          <wp:inline distT="0" distB="0" distL="0" distR="0" wp14:anchorId="44BEF677" wp14:editId="600EA3FC">
            <wp:extent cx="2632025" cy="1480876"/>
            <wp:effectExtent l="0" t="0" r="0" b="5080"/>
            <wp:docPr id="172" name="Obrázek 172" descr="C:\Users\Magdaléna\Documents\Downloads\IMG_20191124_14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daléna\Documents\Downloads\IMG_20191124_14125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37283" cy="1483834"/>
                    </a:xfrm>
                    <a:prstGeom prst="rect">
                      <a:avLst/>
                    </a:prstGeom>
                    <a:noFill/>
                    <a:ln>
                      <a:noFill/>
                    </a:ln>
                  </pic:spPr>
                </pic:pic>
              </a:graphicData>
            </a:graphic>
          </wp:inline>
        </w:drawing>
      </w:r>
      <w:r w:rsidR="0091172C" w:rsidRPr="00EA3AB0">
        <w:tab/>
      </w:r>
    </w:p>
    <w:p w14:paraId="47FDEBE6" w14:textId="4AFF3AFF" w:rsidR="00F72327" w:rsidRPr="00EA3AB0" w:rsidRDefault="00F72327" w:rsidP="00F72327">
      <w:pPr>
        <w:rPr>
          <w:sz w:val="20"/>
        </w:rPr>
      </w:pPr>
      <w:r w:rsidRPr="00EA3AB0">
        <w:rPr>
          <w:sz w:val="20"/>
        </w:rPr>
        <w:t xml:space="preserve">Obr. </w:t>
      </w:r>
      <w:proofErr w:type="gramStart"/>
      <w:r w:rsidR="00C22E54">
        <w:rPr>
          <w:sz w:val="20"/>
        </w:rPr>
        <w:t>č.26</w:t>
      </w:r>
      <w:proofErr w:type="gramEnd"/>
      <w:r w:rsidR="00A4779B" w:rsidRPr="00EA3AB0">
        <w:rPr>
          <w:sz w:val="20"/>
        </w:rPr>
        <w:t xml:space="preserve"> </w:t>
      </w:r>
      <w:r w:rsidRPr="00EA3AB0">
        <w:rPr>
          <w:sz w:val="20"/>
        </w:rPr>
        <w:t>Vstup do parku</w:t>
      </w:r>
      <w:r w:rsidR="001C5EB3" w:rsidRPr="00EA3AB0">
        <w:rPr>
          <w:sz w:val="20"/>
        </w:rPr>
        <w:t xml:space="preserve"> (Panské zahrady)</w:t>
      </w:r>
      <w:r w:rsidRPr="00EA3AB0">
        <w:rPr>
          <w:sz w:val="20"/>
        </w:rPr>
        <w:t xml:space="preserve"> od náměstí Svobody</w:t>
      </w:r>
      <w:r w:rsidR="008D69CF" w:rsidRPr="00EA3AB0">
        <w:rPr>
          <w:sz w:val="20"/>
        </w:rPr>
        <w:t xml:space="preserve"> </w:t>
      </w:r>
      <w:r w:rsidR="008D69CF" w:rsidRPr="00EA3AB0">
        <w:rPr>
          <w:sz w:val="20"/>
        </w:rPr>
        <w:tab/>
      </w:r>
      <w:r w:rsidR="001C5EB3" w:rsidRPr="00EA3AB0">
        <w:rPr>
          <w:sz w:val="20"/>
        </w:rPr>
        <w:t xml:space="preserve">Obr. </w:t>
      </w:r>
      <w:r w:rsidR="00C22E54">
        <w:rPr>
          <w:sz w:val="20"/>
        </w:rPr>
        <w:t>č. 27</w:t>
      </w:r>
      <w:r w:rsidR="00402CC2" w:rsidRPr="00EA3AB0">
        <w:rPr>
          <w:sz w:val="20"/>
        </w:rPr>
        <w:t xml:space="preserve"> </w:t>
      </w:r>
      <w:r w:rsidR="001C5EB3" w:rsidRPr="00EA3AB0">
        <w:rPr>
          <w:sz w:val="20"/>
        </w:rPr>
        <w:t>Panská zahrada</w:t>
      </w:r>
    </w:p>
    <w:p w14:paraId="272D9440" w14:textId="138CD53D" w:rsidR="00B364B8" w:rsidRPr="00EA3AB0" w:rsidRDefault="00F72327" w:rsidP="00A4779B">
      <w:pPr>
        <w:ind w:firstLine="708"/>
        <w:rPr>
          <w:sz w:val="20"/>
        </w:rPr>
      </w:pPr>
      <w:r w:rsidRPr="00EA3AB0">
        <w:rPr>
          <w:sz w:val="20"/>
        </w:rPr>
        <w:t>Foto: Magdaléna Čížová</w:t>
      </w:r>
      <w:r w:rsidR="0091172C" w:rsidRPr="00EA3AB0">
        <w:rPr>
          <w:sz w:val="20"/>
        </w:rPr>
        <w:tab/>
      </w:r>
      <w:r w:rsidR="0091172C" w:rsidRPr="00EA3AB0">
        <w:rPr>
          <w:sz w:val="20"/>
        </w:rPr>
        <w:tab/>
      </w:r>
      <w:r w:rsidR="0091172C" w:rsidRPr="00EA3AB0">
        <w:rPr>
          <w:sz w:val="20"/>
        </w:rPr>
        <w:tab/>
      </w:r>
      <w:r w:rsidR="0091172C" w:rsidRPr="00EA3AB0">
        <w:rPr>
          <w:sz w:val="20"/>
        </w:rPr>
        <w:tab/>
      </w:r>
      <w:r w:rsidR="00FD0805" w:rsidRPr="00EA3AB0">
        <w:rPr>
          <w:sz w:val="20"/>
        </w:rPr>
        <w:tab/>
      </w:r>
      <w:r w:rsidR="0091172C" w:rsidRPr="00EA3AB0">
        <w:rPr>
          <w:sz w:val="20"/>
        </w:rPr>
        <w:t>Foto: Magdaléna Čížová</w:t>
      </w:r>
    </w:p>
    <w:p w14:paraId="00AAAB3A" w14:textId="77777777" w:rsidR="008D69CF" w:rsidRPr="00EA3AB0" w:rsidRDefault="008D69CF" w:rsidP="00FA165C">
      <w:pPr>
        <w:rPr>
          <w:b/>
          <w:bCs/>
        </w:rPr>
      </w:pPr>
    </w:p>
    <w:p w14:paraId="6E7C7709" w14:textId="22CF8010" w:rsidR="00D128B9" w:rsidRPr="00EA3AB0" w:rsidRDefault="00FF4788" w:rsidP="00FA165C">
      <w:pPr>
        <w:rPr>
          <w:b/>
          <w:bCs/>
        </w:rPr>
      </w:pPr>
      <w:r w:rsidRPr="00EA3AB0">
        <w:rPr>
          <w:b/>
          <w:bCs/>
        </w:rPr>
        <w:t>Historie města Vsetín</w:t>
      </w:r>
      <w:bookmarkEnd w:id="64"/>
    </w:p>
    <w:p w14:paraId="37EF7CF2" w14:textId="46BC398E" w:rsidR="00D128B9" w:rsidRPr="00EA3AB0" w:rsidRDefault="00FF4788" w:rsidP="00B45263">
      <w:pPr>
        <w:ind w:firstLine="708"/>
        <w:rPr>
          <w:szCs w:val="24"/>
        </w:rPr>
      </w:pPr>
      <w:r w:rsidRPr="00EA3AB0">
        <w:rPr>
          <w:szCs w:val="24"/>
        </w:rPr>
        <w:t>První zmínky o městu spadají do roku 1297, kd</w:t>
      </w:r>
      <w:r w:rsidR="000C466E" w:rsidRPr="00EA3AB0">
        <w:rPr>
          <w:szCs w:val="24"/>
        </w:rPr>
        <w:t>e</w:t>
      </w:r>
      <w:r w:rsidRPr="00EA3AB0">
        <w:rPr>
          <w:szCs w:val="24"/>
        </w:rPr>
        <w:t xml:space="preserve"> se město nazývalo </w:t>
      </w:r>
      <w:proofErr w:type="spellStart"/>
      <w:r w:rsidRPr="00EA3AB0">
        <w:rPr>
          <w:i/>
          <w:szCs w:val="24"/>
        </w:rPr>
        <w:t>Setteinz</w:t>
      </w:r>
      <w:proofErr w:type="spellEnd"/>
      <w:r w:rsidRPr="00EA3AB0">
        <w:rPr>
          <w:i/>
          <w:szCs w:val="24"/>
        </w:rPr>
        <w:t xml:space="preserve">.  </w:t>
      </w:r>
      <w:r w:rsidRPr="00EA3AB0">
        <w:rPr>
          <w:szCs w:val="24"/>
        </w:rPr>
        <w:t xml:space="preserve">Bylo to město s mlýnem a kostelem. Roku 1308 patřilo město Vokovi z Kravař a postupně v těchto letech začala probíhat kolonizace města.  Název města se změnil na </w:t>
      </w:r>
      <w:proofErr w:type="spellStart"/>
      <w:r w:rsidRPr="00EA3AB0">
        <w:rPr>
          <w:i/>
          <w:iCs/>
          <w:szCs w:val="24"/>
        </w:rPr>
        <w:t>Wsetin</w:t>
      </w:r>
      <w:proofErr w:type="spellEnd"/>
      <w:r w:rsidRPr="00EA3AB0">
        <w:rPr>
          <w:szCs w:val="24"/>
        </w:rPr>
        <w:t xml:space="preserve">, což můžeme nalézt v dokumentech z roku 1396. </w:t>
      </w:r>
    </w:p>
    <w:p w14:paraId="7999204F" w14:textId="3A0303A4" w:rsidR="00D128B9" w:rsidRPr="00EA3AB0" w:rsidRDefault="00FF4788" w:rsidP="00297A46">
      <w:pPr>
        <w:ind w:firstLine="708"/>
        <w:rPr>
          <w:szCs w:val="24"/>
        </w:rPr>
      </w:pPr>
      <w:r w:rsidRPr="00EA3AB0">
        <w:rPr>
          <w:szCs w:val="24"/>
        </w:rPr>
        <w:t>V 16. století se rozšířil ve městě chov koz a to z nedalekého Slovenska. Postupně se chov koz začal nahrazovat chovem ovcí, který byl pro město významný</w:t>
      </w:r>
      <w:r w:rsidR="000C466E" w:rsidRPr="00EA3AB0">
        <w:rPr>
          <w:szCs w:val="24"/>
        </w:rPr>
        <w:t xml:space="preserve">, </w:t>
      </w:r>
      <w:r w:rsidR="00A04A72" w:rsidRPr="00EA3AB0">
        <w:rPr>
          <w:szCs w:val="24"/>
        </w:rPr>
        <w:t>což</w:t>
      </w:r>
      <w:r w:rsidRPr="00EA3AB0">
        <w:rPr>
          <w:szCs w:val="24"/>
        </w:rPr>
        <w:t xml:space="preserve"> dokládá i znak města. O chov ovcí se starali valaši</w:t>
      </w:r>
      <w:r w:rsidR="000C466E" w:rsidRPr="00EA3AB0">
        <w:rPr>
          <w:szCs w:val="24"/>
        </w:rPr>
        <w:t xml:space="preserve"> </w:t>
      </w:r>
      <w:r w:rsidRPr="00EA3AB0">
        <w:rPr>
          <w:szCs w:val="24"/>
        </w:rPr>
        <w:t>a toto označení se postupně vžilo jako obecné označení obyvatel regionu.</w:t>
      </w:r>
    </w:p>
    <w:p w14:paraId="02797316" w14:textId="77777777" w:rsidR="00D128B9" w:rsidRPr="00EA3AB0" w:rsidRDefault="00FF4788">
      <w:pPr>
        <w:ind w:firstLine="708"/>
        <w:jc w:val="center"/>
        <w:rPr>
          <w:szCs w:val="24"/>
        </w:rPr>
      </w:pPr>
      <w:r w:rsidRPr="00EA3AB0">
        <w:rPr>
          <w:noProof/>
          <w:lang w:eastAsia="cs-CZ"/>
        </w:rPr>
        <w:drawing>
          <wp:inline distT="0" distB="0" distL="0" distR="0" wp14:anchorId="1CE1DDAE" wp14:editId="2CB5EDCA">
            <wp:extent cx="1010920" cy="1454150"/>
            <wp:effectExtent l="0" t="0" r="0" b="0"/>
            <wp:docPr id="74" name="Obrázek 4113" descr="VÃ½sledek obrÃ¡zku pro znak mÄsta vset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ázek 4113" descr="VÃ½sledek obrÃ¡zku pro znak mÄsta vsetÃ­n"/>
                    <pic:cNvPicPr>
                      <a:picLocks noChangeAspect="1" noChangeArrowheads="1"/>
                    </pic:cNvPicPr>
                  </pic:nvPicPr>
                  <pic:blipFill>
                    <a:blip r:embed="rId51"/>
                    <a:stretch>
                      <a:fillRect/>
                    </a:stretch>
                  </pic:blipFill>
                  <pic:spPr bwMode="auto">
                    <a:xfrm>
                      <a:off x="0" y="0"/>
                      <a:ext cx="1010920" cy="1454150"/>
                    </a:xfrm>
                    <a:prstGeom prst="rect">
                      <a:avLst/>
                    </a:prstGeom>
                  </pic:spPr>
                </pic:pic>
              </a:graphicData>
            </a:graphic>
          </wp:inline>
        </w:drawing>
      </w:r>
    </w:p>
    <w:p w14:paraId="0840B430" w14:textId="405E17C5" w:rsidR="00D128B9" w:rsidRPr="00EA3AB0" w:rsidRDefault="00FF4788">
      <w:pPr>
        <w:ind w:firstLine="708"/>
        <w:jc w:val="center"/>
        <w:rPr>
          <w:sz w:val="20"/>
        </w:rPr>
      </w:pPr>
      <w:proofErr w:type="spellStart"/>
      <w:proofErr w:type="gramStart"/>
      <w:r w:rsidRPr="00EA3AB0">
        <w:rPr>
          <w:sz w:val="20"/>
        </w:rPr>
        <w:t>Obr.</w:t>
      </w:r>
      <w:r w:rsidR="00D60BCA">
        <w:rPr>
          <w:sz w:val="20"/>
        </w:rPr>
        <w:t>č</w:t>
      </w:r>
      <w:proofErr w:type="spellEnd"/>
      <w:r w:rsidR="00D60BCA">
        <w:rPr>
          <w:sz w:val="20"/>
        </w:rPr>
        <w:t>.</w:t>
      </w:r>
      <w:proofErr w:type="gramEnd"/>
      <w:r w:rsidR="00D60BCA">
        <w:rPr>
          <w:sz w:val="20"/>
        </w:rPr>
        <w:t xml:space="preserve"> 28</w:t>
      </w:r>
      <w:r w:rsidRPr="00EA3AB0">
        <w:rPr>
          <w:sz w:val="20"/>
        </w:rPr>
        <w:t xml:space="preserve"> Znak města Vsetín</w:t>
      </w:r>
    </w:p>
    <w:p w14:paraId="5AD39FDF" w14:textId="3BD6CB26" w:rsidR="00246E69" w:rsidRPr="00EA3AB0" w:rsidRDefault="00246E69">
      <w:pPr>
        <w:ind w:firstLine="708"/>
        <w:jc w:val="center"/>
        <w:rPr>
          <w:sz w:val="20"/>
        </w:rPr>
      </w:pPr>
      <w:r w:rsidRPr="00EA3AB0">
        <w:rPr>
          <w:sz w:val="20"/>
        </w:rPr>
        <w:t>Zdroj: Město Vsetín [online].</w:t>
      </w:r>
    </w:p>
    <w:p w14:paraId="73A222C3" w14:textId="77777777" w:rsidR="00D128B9" w:rsidRPr="00EA3AB0" w:rsidRDefault="00D128B9">
      <w:pPr>
        <w:ind w:firstLine="708"/>
        <w:jc w:val="center"/>
        <w:rPr>
          <w:sz w:val="16"/>
          <w:szCs w:val="16"/>
        </w:rPr>
      </w:pPr>
    </w:p>
    <w:p w14:paraId="2E1C86CB" w14:textId="1CD3CE62" w:rsidR="00D128B9" w:rsidRPr="00EA3AB0" w:rsidRDefault="00FF4788" w:rsidP="004921E5">
      <w:pPr>
        <w:ind w:firstLine="708"/>
      </w:pPr>
      <w:r w:rsidRPr="00EA3AB0">
        <w:t>V polovině 15. století na lokalitě dnešního Horního města</w:t>
      </w:r>
      <w:r w:rsidR="000C466E" w:rsidRPr="00EA3AB0">
        <w:t xml:space="preserve"> </w:t>
      </w:r>
      <w:r w:rsidRPr="00EA3AB0">
        <w:t xml:space="preserve">byla vystavěna tvrz. Tato tvrz byla později v 17. století přestavěna na zámek a dodnes je architektonickou ozdobou celého města. Jedním z pánů na Vsetínském zámku byl i Albrecht z Valdštejna. </w:t>
      </w:r>
    </w:p>
    <w:p w14:paraId="46362EFB" w14:textId="74C2B7EE" w:rsidR="008E7A9A" w:rsidRDefault="00911049" w:rsidP="00D60BCA">
      <w:pPr>
        <w:ind w:firstLine="708"/>
      </w:pPr>
      <w:r w:rsidRPr="00EA3AB0">
        <w:t>Vsetín není primárně historické město, někter</w:t>
      </w:r>
      <w:r w:rsidR="000C466E" w:rsidRPr="00EA3AB0">
        <w:t>á</w:t>
      </w:r>
      <w:r w:rsidRPr="00EA3AB0">
        <w:t xml:space="preserve"> slohová období nejsou stavebně zachycena nebo zůstávají skryta. </w:t>
      </w:r>
      <w:r w:rsidR="00145DBF" w:rsidRPr="00EA3AB0">
        <w:t xml:space="preserve">V 19. století </w:t>
      </w:r>
      <w:r w:rsidR="00DE5596" w:rsidRPr="00EA3AB0">
        <w:t xml:space="preserve">a na začátku 20. století se </w:t>
      </w:r>
      <w:r w:rsidR="005E52A4" w:rsidRPr="00EA3AB0">
        <w:t xml:space="preserve">zde uplatňovala </w:t>
      </w:r>
      <w:proofErr w:type="spellStart"/>
      <w:r w:rsidR="005E52A4" w:rsidRPr="00EA3AB0">
        <w:t>elektická</w:t>
      </w:r>
      <w:proofErr w:type="spellEnd"/>
      <w:r w:rsidR="005E52A4" w:rsidRPr="00EA3AB0">
        <w:t xml:space="preserve"> architektura</w:t>
      </w:r>
      <w:r w:rsidR="003E223F" w:rsidRPr="00EA3AB0">
        <w:t xml:space="preserve">, </w:t>
      </w:r>
      <w:r w:rsidR="00B07347" w:rsidRPr="00EA3AB0">
        <w:t>parafráze velkých slohů či kombinace jejich prvků</w:t>
      </w:r>
      <w:r w:rsidR="00195B76" w:rsidRPr="00EA3AB0">
        <w:t xml:space="preserve">. </w:t>
      </w:r>
      <w:r w:rsidR="00176865" w:rsidRPr="00EA3AB0">
        <w:t>Pro město Vsetín je t</w:t>
      </w:r>
      <w:r w:rsidR="0049047B" w:rsidRPr="00EA3AB0">
        <w:t>ypická novorománská a novogotická architektura</w:t>
      </w:r>
      <w:r w:rsidR="00C82553" w:rsidRPr="00EA3AB0">
        <w:t>.</w:t>
      </w:r>
      <w:r w:rsidR="006F796C" w:rsidRPr="00EA3AB0">
        <w:t xml:space="preserve"> </w:t>
      </w:r>
      <w:r w:rsidR="00BF17EA" w:rsidRPr="00EA3AB0">
        <w:t xml:space="preserve">Novorománskou a </w:t>
      </w:r>
      <w:proofErr w:type="spellStart"/>
      <w:r w:rsidR="00BF17EA" w:rsidRPr="00EA3AB0">
        <w:t>novogickou</w:t>
      </w:r>
      <w:proofErr w:type="spellEnd"/>
      <w:r w:rsidR="00BF17EA" w:rsidRPr="00EA3AB0">
        <w:t xml:space="preserve"> </w:t>
      </w:r>
      <w:r w:rsidR="00084901" w:rsidRPr="00EA3AB0">
        <w:t>mutaci historizujících fasád</w:t>
      </w:r>
      <w:r w:rsidR="000C466E" w:rsidRPr="00EA3AB0">
        <w:t xml:space="preserve"> </w:t>
      </w:r>
      <w:r w:rsidR="006F796C" w:rsidRPr="00EA3AB0">
        <w:t>lze spatřit na</w:t>
      </w:r>
      <w:r w:rsidR="00D02D63" w:rsidRPr="00EA3AB0">
        <w:t xml:space="preserve">příklad na přestavbě </w:t>
      </w:r>
      <w:r w:rsidR="00FC1B07" w:rsidRPr="00EA3AB0">
        <w:t>Evangelického kostela Horního sboru od Michaela Urbánka</w:t>
      </w:r>
      <w:r w:rsidR="009B1009" w:rsidRPr="00EA3AB0">
        <w:t xml:space="preserve"> a na </w:t>
      </w:r>
      <w:proofErr w:type="spellStart"/>
      <w:r w:rsidR="009B1009" w:rsidRPr="00EA3AB0">
        <w:t>Maštaliskách</w:t>
      </w:r>
      <w:proofErr w:type="spellEnd"/>
      <w:r w:rsidR="009B1009" w:rsidRPr="00EA3AB0">
        <w:t xml:space="preserve"> a </w:t>
      </w:r>
      <w:r w:rsidR="004A77E2" w:rsidRPr="00EA3AB0">
        <w:t>farní budově u kostela Dolního sboru. (</w:t>
      </w:r>
      <w:r w:rsidR="00DD26BE" w:rsidRPr="00EA3AB0">
        <w:t xml:space="preserve">Baletka, </w:t>
      </w:r>
      <w:r w:rsidR="00661BC4" w:rsidRPr="00EA3AB0">
        <w:t>2008</w:t>
      </w:r>
      <w:r w:rsidR="00F76D34" w:rsidRPr="00EA3AB0">
        <w:t xml:space="preserve">) </w:t>
      </w:r>
    </w:p>
    <w:p w14:paraId="6D171DB8" w14:textId="77777777" w:rsidR="00D60BCA" w:rsidRPr="00EA3AB0" w:rsidRDefault="00D60BCA" w:rsidP="00D60BCA">
      <w:pPr>
        <w:ind w:firstLine="708"/>
      </w:pPr>
    </w:p>
    <w:p w14:paraId="49301175" w14:textId="5B340229" w:rsidR="00D128B9" w:rsidRPr="00EA3AB0" w:rsidRDefault="00FF4788" w:rsidP="00FA165C">
      <w:pPr>
        <w:rPr>
          <w:b/>
          <w:bCs/>
        </w:rPr>
      </w:pPr>
      <w:bookmarkStart w:id="65" w:name="_Toc16432487"/>
      <w:r w:rsidRPr="00EA3AB0">
        <w:rPr>
          <w:b/>
          <w:bCs/>
        </w:rPr>
        <w:lastRenderedPageBreak/>
        <w:t>Folklór města</w:t>
      </w:r>
      <w:bookmarkEnd w:id="65"/>
    </w:p>
    <w:p w14:paraId="7543B5BC" w14:textId="77777777" w:rsidR="00E411C4" w:rsidRPr="00EA3AB0" w:rsidRDefault="00E411C4" w:rsidP="00FA165C">
      <w:pPr>
        <w:rPr>
          <w:b/>
          <w:bCs/>
        </w:rPr>
      </w:pPr>
    </w:p>
    <w:p w14:paraId="541A98DC" w14:textId="511D4C0E" w:rsidR="00D128B9" w:rsidRPr="00EA3AB0" w:rsidRDefault="00FF4788" w:rsidP="001F1028">
      <w:pPr>
        <w:ind w:firstLine="708"/>
        <w:rPr>
          <w:szCs w:val="24"/>
        </w:rPr>
      </w:pPr>
      <w:r w:rsidRPr="00EA3AB0">
        <w:rPr>
          <w:szCs w:val="24"/>
        </w:rPr>
        <w:t>K městu Vsetínu neodmyslitelně patří lidový folklór. V roce 1943 vznikla na podnět cimbalisty Josefa Michálka ve Vsetíně cimbálová muzika a v roce 194</w:t>
      </w:r>
      <w:r w:rsidR="00316FF3" w:rsidRPr="00EA3AB0">
        <w:rPr>
          <w:szCs w:val="24"/>
        </w:rPr>
        <w:t>8</w:t>
      </w:r>
      <w:r w:rsidRPr="00EA3AB0">
        <w:rPr>
          <w:szCs w:val="24"/>
        </w:rPr>
        <w:t xml:space="preserve"> se </w:t>
      </w:r>
      <w:r w:rsidR="00E4500B" w:rsidRPr="00EA3AB0">
        <w:rPr>
          <w:szCs w:val="24"/>
        </w:rPr>
        <w:t xml:space="preserve">pro soubor </w:t>
      </w:r>
      <w:r w:rsidRPr="00EA3AB0">
        <w:rPr>
          <w:szCs w:val="24"/>
        </w:rPr>
        <w:t xml:space="preserve">vžil název </w:t>
      </w:r>
      <w:r w:rsidR="00BC6CFF" w:rsidRPr="00EA3AB0">
        <w:rPr>
          <w:i/>
          <w:iCs/>
          <w:szCs w:val="24"/>
        </w:rPr>
        <w:t xml:space="preserve">Valašský </w:t>
      </w:r>
      <w:proofErr w:type="spellStart"/>
      <w:r w:rsidR="00BC6CFF" w:rsidRPr="00EA3AB0">
        <w:rPr>
          <w:i/>
          <w:iCs/>
          <w:szCs w:val="24"/>
        </w:rPr>
        <w:t>krúžek</w:t>
      </w:r>
      <w:proofErr w:type="spellEnd"/>
      <w:r w:rsidR="00BC6CFF" w:rsidRPr="00EA3AB0">
        <w:rPr>
          <w:i/>
          <w:iCs/>
          <w:szCs w:val="24"/>
        </w:rPr>
        <w:t xml:space="preserve"> </w:t>
      </w:r>
      <w:proofErr w:type="spellStart"/>
      <w:r w:rsidR="00BC6CFF" w:rsidRPr="00EA3AB0">
        <w:rPr>
          <w:i/>
          <w:iCs/>
          <w:szCs w:val="24"/>
        </w:rPr>
        <w:t>Vsacan</w:t>
      </w:r>
      <w:proofErr w:type="spellEnd"/>
      <w:r w:rsidR="00BC6CFF" w:rsidRPr="00EA3AB0">
        <w:rPr>
          <w:szCs w:val="24"/>
        </w:rPr>
        <w:t xml:space="preserve"> </w:t>
      </w:r>
      <w:r w:rsidRPr="00EA3AB0">
        <w:rPr>
          <w:szCs w:val="24"/>
        </w:rPr>
        <w:t xml:space="preserve">(folklorní spolek, fungující dodnes). </w:t>
      </w:r>
      <w:r w:rsidR="00AD69A4" w:rsidRPr="00EA3AB0">
        <w:rPr>
          <w:szCs w:val="24"/>
        </w:rPr>
        <w:t>Mezi výz</w:t>
      </w:r>
      <w:r w:rsidR="00D3613F" w:rsidRPr="00EA3AB0">
        <w:rPr>
          <w:szCs w:val="24"/>
        </w:rPr>
        <w:t>namné osobnosti folklóru patří</w:t>
      </w:r>
      <w:r w:rsidR="00681E9C" w:rsidRPr="00EA3AB0">
        <w:rPr>
          <w:szCs w:val="24"/>
        </w:rPr>
        <w:t xml:space="preserve"> Zdeněk Kašpar</w:t>
      </w:r>
      <w:r w:rsidR="00333E80" w:rsidRPr="00EA3AB0">
        <w:rPr>
          <w:szCs w:val="24"/>
        </w:rPr>
        <w:t xml:space="preserve"> a Jarmila Šuláková.</w:t>
      </w:r>
    </w:p>
    <w:p w14:paraId="23129213" w14:textId="77777777" w:rsidR="00D128B9" w:rsidRPr="00EA3AB0" w:rsidRDefault="00FF4788">
      <w:pPr>
        <w:ind w:firstLine="708"/>
        <w:jc w:val="center"/>
        <w:rPr>
          <w:szCs w:val="24"/>
        </w:rPr>
      </w:pPr>
      <w:r w:rsidRPr="00EA3AB0">
        <w:rPr>
          <w:noProof/>
          <w:lang w:eastAsia="cs-CZ"/>
        </w:rPr>
        <w:drawing>
          <wp:inline distT="0" distB="0" distL="0" distR="0" wp14:anchorId="520163B5" wp14:editId="5A701FCB">
            <wp:extent cx="2443480" cy="1473835"/>
            <wp:effectExtent l="0" t="0" r="0" b="0"/>
            <wp:docPr id="77" name="Obrázek 123" descr="http://vsacan.cz/wp-content/uploads/2016/07/CM_d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ázek 123" descr="http://vsacan.cz/wp-content/uploads/2016/07/CM_duda.jpg"/>
                    <pic:cNvPicPr>
                      <a:picLocks noChangeAspect="1" noChangeArrowheads="1"/>
                    </pic:cNvPicPr>
                  </pic:nvPicPr>
                  <pic:blipFill>
                    <a:blip r:embed="rId52"/>
                    <a:stretch>
                      <a:fillRect/>
                    </a:stretch>
                  </pic:blipFill>
                  <pic:spPr bwMode="auto">
                    <a:xfrm>
                      <a:off x="0" y="0"/>
                      <a:ext cx="2443480" cy="1473835"/>
                    </a:xfrm>
                    <a:prstGeom prst="rect">
                      <a:avLst/>
                    </a:prstGeom>
                  </pic:spPr>
                </pic:pic>
              </a:graphicData>
            </a:graphic>
          </wp:inline>
        </w:drawing>
      </w:r>
    </w:p>
    <w:p w14:paraId="1A7A9568" w14:textId="20DBDC31" w:rsidR="00D128B9" w:rsidRPr="00EA3AB0" w:rsidRDefault="00FF4788">
      <w:pPr>
        <w:ind w:firstLine="708"/>
        <w:jc w:val="center"/>
        <w:rPr>
          <w:sz w:val="20"/>
        </w:rPr>
      </w:pPr>
      <w:proofErr w:type="spellStart"/>
      <w:proofErr w:type="gramStart"/>
      <w:r w:rsidRPr="00EA3AB0">
        <w:rPr>
          <w:sz w:val="20"/>
        </w:rPr>
        <w:t>Obr.</w:t>
      </w:r>
      <w:r w:rsidR="00570EDE" w:rsidRPr="00EA3AB0">
        <w:rPr>
          <w:sz w:val="20"/>
        </w:rPr>
        <w:t>č</w:t>
      </w:r>
      <w:proofErr w:type="spellEnd"/>
      <w:r w:rsidR="00570EDE" w:rsidRPr="00EA3AB0">
        <w:rPr>
          <w:sz w:val="20"/>
        </w:rPr>
        <w:t xml:space="preserve"> </w:t>
      </w:r>
      <w:r w:rsidR="00D60BCA">
        <w:rPr>
          <w:sz w:val="20"/>
        </w:rPr>
        <w:t>29</w:t>
      </w:r>
      <w:proofErr w:type="gramEnd"/>
      <w:r w:rsidR="00E411C4" w:rsidRPr="00EA3AB0">
        <w:rPr>
          <w:sz w:val="20"/>
        </w:rPr>
        <w:t xml:space="preserve"> </w:t>
      </w:r>
      <w:r w:rsidRPr="00EA3AB0">
        <w:rPr>
          <w:sz w:val="20"/>
        </w:rPr>
        <w:t>Cimbálová muzika VSACAN s primášem Rudou Dudou, r. 1952</w:t>
      </w:r>
    </w:p>
    <w:p w14:paraId="5A21D2D7" w14:textId="3ACC0C2A" w:rsidR="00DC49A1" w:rsidRPr="00EA3AB0" w:rsidRDefault="00DC49A1">
      <w:pPr>
        <w:ind w:firstLine="708"/>
        <w:jc w:val="center"/>
        <w:rPr>
          <w:sz w:val="20"/>
        </w:rPr>
      </w:pPr>
      <w:r w:rsidRPr="00EA3AB0">
        <w:rPr>
          <w:sz w:val="20"/>
        </w:rPr>
        <w:t xml:space="preserve">Zdroj: HISTORIE – Folklorní spolek </w:t>
      </w:r>
      <w:proofErr w:type="spellStart"/>
      <w:r w:rsidRPr="00EA3AB0">
        <w:rPr>
          <w:sz w:val="20"/>
        </w:rPr>
        <w:t>Vsacan</w:t>
      </w:r>
      <w:proofErr w:type="spellEnd"/>
      <w:r w:rsidRPr="00EA3AB0">
        <w:rPr>
          <w:sz w:val="20"/>
        </w:rPr>
        <w:t xml:space="preserve">. Folklorní spolek </w:t>
      </w:r>
      <w:proofErr w:type="spellStart"/>
      <w:r w:rsidRPr="00EA3AB0">
        <w:rPr>
          <w:sz w:val="20"/>
        </w:rPr>
        <w:t>Vsacan</w:t>
      </w:r>
      <w:proofErr w:type="spellEnd"/>
      <w:r w:rsidRPr="00EA3AB0">
        <w:rPr>
          <w:sz w:val="20"/>
        </w:rPr>
        <w:t xml:space="preserve"> [online]</w:t>
      </w:r>
    </w:p>
    <w:p w14:paraId="457C8019" w14:textId="179F990E" w:rsidR="007C17CE" w:rsidRPr="00EA3AB0" w:rsidRDefault="00FF4788" w:rsidP="005C0B8B">
      <w:pPr>
        <w:ind w:firstLine="708"/>
      </w:pPr>
      <w:r w:rsidRPr="00EA3AB0">
        <w:t xml:space="preserve">Tento soubor získal za dlouholetou práci státní vyznamenání a jako první amatérský soubor reprezentoval naši vlast na Mezinárodním folklorním festivalu v Anglii – v </w:t>
      </w:r>
      <w:proofErr w:type="spellStart"/>
      <w:r w:rsidRPr="00EA3AB0">
        <w:t>Liangollenu</w:t>
      </w:r>
      <w:proofErr w:type="spellEnd"/>
      <w:r w:rsidRPr="00EA3AB0">
        <w:t xml:space="preserve"> v Severním Walesu. Zde byl soubor náležitě oceněn, neboť získal třetí místo v této mezinárodní soutěži, které se účastn</w:t>
      </w:r>
      <w:r w:rsidR="007458BF">
        <w:t>ilo 20 souborů z celého světa.</w:t>
      </w:r>
      <w:r w:rsidR="005C0B8B" w:rsidRPr="00EA3AB0">
        <w:rPr>
          <w:rFonts w:ascii="Calibri" w:hAnsi="Calibri"/>
        </w:rPr>
        <w:t xml:space="preserve"> </w:t>
      </w:r>
      <w:r w:rsidR="009D754D" w:rsidRPr="00EA3AB0">
        <w:rPr>
          <w:sz w:val="26"/>
          <w:szCs w:val="22"/>
        </w:rPr>
        <w:t>(</w:t>
      </w:r>
      <w:r w:rsidR="001D54FB" w:rsidRPr="00EA3AB0">
        <w:t>ČÁSTEČKA &amp; TUČNÍK</w:t>
      </w:r>
      <w:r w:rsidR="00E93FCB" w:rsidRPr="00EA3AB0">
        <w:t xml:space="preserve">, </w:t>
      </w:r>
      <w:r w:rsidR="007458BF" w:rsidRPr="00EA3AB0">
        <w:t xml:space="preserve">HISTORIE – Folklorní spolek </w:t>
      </w:r>
      <w:proofErr w:type="spellStart"/>
      <w:r w:rsidR="007458BF" w:rsidRPr="00EA3AB0">
        <w:t>Vsacan</w:t>
      </w:r>
      <w:proofErr w:type="spellEnd"/>
      <w:r w:rsidR="007458BF" w:rsidRPr="00EA3AB0">
        <w:t xml:space="preserve">. Folklorní spolek </w:t>
      </w:r>
      <w:proofErr w:type="spellStart"/>
      <w:r w:rsidR="007458BF" w:rsidRPr="00EA3AB0">
        <w:t>Vsacan</w:t>
      </w:r>
      <w:proofErr w:type="spellEnd"/>
      <w:r w:rsidR="007458BF" w:rsidRPr="00EA3AB0">
        <w:t xml:space="preserve"> [online]</w:t>
      </w:r>
      <w:r w:rsidR="007458BF">
        <w:t xml:space="preserve">) </w:t>
      </w:r>
    </w:p>
    <w:p w14:paraId="7C265077" w14:textId="64E9E5F5" w:rsidR="00307164" w:rsidRPr="00EA3AB0" w:rsidRDefault="00307164" w:rsidP="005C0B8B">
      <w:pPr>
        <w:ind w:firstLine="708"/>
        <w:rPr>
          <w:rFonts w:ascii="Calibri" w:hAnsi="Calibri"/>
        </w:rPr>
      </w:pPr>
    </w:p>
    <w:p w14:paraId="7C27C43D" w14:textId="44488568" w:rsidR="00307164" w:rsidRPr="00EA3AB0" w:rsidRDefault="00307164" w:rsidP="005C0B8B">
      <w:pPr>
        <w:ind w:firstLine="708"/>
        <w:rPr>
          <w:rFonts w:ascii="Calibri" w:hAnsi="Calibri"/>
        </w:rPr>
      </w:pPr>
    </w:p>
    <w:p w14:paraId="2D32B8FB" w14:textId="0C87AFA7" w:rsidR="00593CCD" w:rsidRPr="00EA3AB0" w:rsidRDefault="00593CCD" w:rsidP="005C0B8B">
      <w:pPr>
        <w:ind w:firstLine="708"/>
        <w:rPr>
          <w:rFonts w:ascii="Calibri" w:hAnsi="Calibri"/>
        </w:rPr>
      </w:pPr>
    </w:p>
    <w:p w14:paraId="4C6A5F47" w14:textId="77777777" w:rsidR="00376391" w:rsidRPr="00EA3AB0" w:rsidRDefault="00376391" w:rsidP="005C0B8B">
      <w:pPr>
        <w:ind w:firstLine="708"/>
        <w:rPr>
          <w:rFonts w:ascii="Calibri" w:hAnsi="Calibri"/>
        </w:rPr>
      </w:pPr>
    </w:p>
    <w:p w14:paraId="79A5D965" w14:textId="77777777" w:rsidR="00195581" w:rsidRPr="00EA3AB0" w:rsidRDefault="00195581"/>
    <w:p w14:paraId="6A91E443" w14:textId="77777777" w:rsidR="00195581" w:rsidRPr="00EA3AB0" w:rsidRDefault="00195581"/>
    <w:p w14:paraId="79EEBFD1" w14:textId="77777777" w:rsidR="00195581" w:rsidRPr="00EA3AB0" w:rsidRDefault="00195581"/>
    <w:p w14:paraId="5741C131" w14:textId="77777777" w:rsidR="00195581" w:rsidRPr="00EA3AB0" w:rsidRDefault="00195581"/>
    <w:p w14:paraId="109D4FD8" w14:textId="77777777" w:rsidR="00195581" w:rsidRPr="00EA3AB0" w:rsidRDefault="00195581"/>
    <w:p w14:paraId="1509451C" w14:textId="313507C0" w:rsidR="00DF576A" w:rsidRPr="00EA3AB0" w:rsidRDefault="00DF576A"/>
    <w:p w14:paraId="519A22BA" w14:textId="77777777" w:rsidR="00035B09" w:rsidRPr="00EA3AB0" w:rsidRDefault="00035B09"/>
    <w:p w14:paraId="5286329E" w14:textId="2BC11218" w:rsidR="00DF576A" w:rsidRPr="00EA3AB0" w:rsidRDefault="00DF576A"/>
    <w:p w14:paraId="28DFE9C1" w14:textId="31174C15" w:rsidR="009A6ECA" w:rsidRPr="00EA3AB0" w:rsidRDefault="009A6ECA"/>
    <w:p w14:paraId="65CE9998" w14:textId="2E202FE0" w:rsidR="009A6ECA" w:rsidRPr="00EA3AB0" w:rsidRDefault="009A6ECA"/>
    <w:p w14:paraId="23D97B72" w14:textId="1555132D" w:rsidR="009A6ECA" w:rsidRPr="00EA3AB0" w:rsidRDefault="009A6ECA"/>
    <w:p w14:paraId="7BCD59F2" w14:textId="79F962A1" w:rsidR="009A6ECA" w:rsidRPr="00EA3AB0" w:rsidRDefault="009A6ECA"/>
    <w:p w14:paraId="6F49C062" w14:textId="77777777" w:rsidR="009A6ECA" w:rsidRPr="00EA3AB0" w:rsidRDefault="009A6ECA"/>
    <w:p w14:paraId="72C75AD5" w14:textId="77777777" w:rsidR="00D128B9" w:rsidRPr="00EA3AB0" w:rsidRDefault="0085295F" w:rsidP="0085295F">
      <w:pPr>
        <w:pStyle w:val="Nadpis1"/>
        <w:numPr>
          <w:ilvl w:val="0"/>
          <w:numId w:val="0"/>
        </w:numPr>
        <w:ind w:left="360"/>
      </w:pPr>
      <w:bookmarkStart w:id="66" w:name="_Toc16432489"/>
      <w:bookmarkStart w:id="67" w:name="_Toc37188623"/>
      <w:r w:rsidRPr="00EA3AB0">
        <w:t xml:space="preserve">II </w:t>
      </w:r>
      <w:r w:rsidR="00FF4788" w:rsidRPr="00EA3AB0">
        <w:t>Empirická část</w:t>
      </w:r>
      <w:bookmarkEnd w:id="66"/>
      <w:bookmarkEnd w:id="67"/>
    </w:p>
    <w:p w14:paraId="64F48E25" w14:textId="77777777" w:rsidR="00D128B9" w:rsidRPr="00EA3AB0" w:rsidRDefault="00D128B9" w:rsidP="00FA165C"/>
    <w:p w14:paraId="14FE0985" w14:textId="77777777" w:rsidR="00195581" w:rsidRPr="00EA3AB0" w:rsidRDefault="00195581" w:rsidP="00FA165C"/>
    <w:p w14:paraId="70BFF241" w14:textId="77777777" w:rsidR="00195581" w:rsidRPr="00EA3AB0" w:rsidRDefault="00195581" w:rsidP="00FA165C"/>
    <w:p w14:paraId="0EBD97A2" w14:textId="77777777" w:rsidR="00195581" w:rsidRPr="00EA3AB0" w:rsidRDefault="00195581" w:rsidP="00FA165C"/>
    <w:p w14:paraId="1A6EEA9C" w14:textId="77777777" w:rsidR="00195581" w:rsidRPr="00EA3AB0" w:rsidRDefault="00195581" w:rsidP="00FA165C"/>
    <w:p w14:paraId="2C2B2476" w14:textId="77777777" w:rsidR="00195581" w:rsidRPr="00EA3AB0" w:rsidRDefault="00195581" w:rsidP="00FA165C"/>
    <w:p w14:paraId="0E2288C7" w14:textId="603854EA" w:rsidR="00195581" w:rsidRPr="00EA3AB0" w:rsidRDefault="00195581" w:rsidP="00FA165C"/>
    <w:p w14:paraId="6C1E6CD2" w14:textId="6641AFFE" w:rsidR="005D53FD" w:rsidRPr="00EA3AB0" w:rsidRDefault="005D53FD" w:rsidP="00FA165C"/>
    <w:p w14:paraId="01099F49" w14:textId="6930583B" w:rsidR="005D53FD" w:rsidRPr="00EA3AB0" w:rsidRDefault="005D53FD" w:rsidP="00FA165C"/>
    <w:p w14:paraId="7EB5CFC9" w14:textId="111B7099" w:rsidR="005D53FD" w:rsidRPr="00EA3AB0" w:rsidRDefault="005D53FD" w:rsidP="00FA165C"/>
    <w:p w14:paraId="64BB454B" w14:textId="7F5E326C" w:rsidR="00570EDE" w:rsidRPr="00EA3AB0" w:rsidRDefault="00570EDE" w:rsidP="00FA165C"/>
    <w:p w14:paraId="5BC153D1" w14:textId="22B95910" w:rsidR="00570EDE" w:rsidRPr="00EA3AB0" w:rsidRDefault="00570EDE" w:rsidP="00FA165C"/>
    <w:p w14:paraId="3B9A7003" w14:textId="2EC7FB95" w:rsidR="00570EDE" w:rsidRPr="00EA3AB0" w:rsidRDefault="00570EDE" w:rsidP="00FA165C"/>
    <w:p w14:paraId="738715CE" w14:textId="77777777" w:rsidR="00523617" w:rsidRPr="00EA3AB0" w:rsidRDefault="00523617" w:rsidP="00FA165C"/>
    <w:p w14:paraId="1B6E4430" w14:textId="4783519F" w:rsidR="00D128B9" w:rsidRPr="00EA3AB0" w:rsidRDefault="00E42FF6" w:rsidP="00E42FF6">
      <w:pPr>
        <w:pStyle w:val="Nadpis2"/>
        <w:numPr>
          <w:ilvl w:val="0"/>
          <w:numId w:val="0"/>
        </w:numPr>
        <w:ind w:left="720"/>
      </w:pPr>
      <w:bookmarkStart w:id="68" w:name="_Toc16432490"/>
      <w:bookmarkStart w:id="69" w:name="_Toc37188624"/>
      <w:r w:rsidRPr="00EA3AB0">
        <w:lastRenderedPageBreak/>
        <w:t xml:space="preserve">6 </w:t>
      </w:r>
      <w:r w:rsidR="00FF4788" w:rsidRPr="00EA3AB0">
        <w:t>Srovnání výuky o regionu v ČR a ve Španělsku</w:t>
      </w:r>
      <w:bookmarkEnd w:id="68"/>
      <w:bookmarkEnd w:id="69"/>
    </w:p>
    <w:p w14:paraId="703A9A56" w14:textId="77777777" w:rsidR="00D128B9" w:rsidRPr="00EA3AB0" w:rsidRDefault="00D128B9" w:rsidP="00FA165C"/>
    <w:p w14:paraId="133FB83A" w14:textId="3B145379" w:rsidR="00D128B9" w:rsidRPr="00EA3AB0" w:rsidRDefault="00195581" w:rsidP="004E62C1">
      <w:pPr>
        <w:ind w:firstLine="360"/>
        <w:rPr>
          <w:szCs w:val="24"/>
        </w:rPr>
      </w:pPr>
      <w:r w:rsidRPr="00EA3AB0">
        <w:rPr>
          <w:szCs w:val="24"/>
        </w:rPr>
        <w:t xml:space="preserve">Praktická část </w:t>
      </w:r>
      <w:r w:rsidR="00FF4788" w:rsidRPr="00EA3AB0">
        <w:rPr>
          <w:szCs w:val="24"/>
        </w:rPr>
        <w:t>diplomové práce se zabývá komparací regionálních znalostí žáků primárníh</w:t>
      </w:r>
      <w:r w:rsidR="00E03E9F" w:rsidRPr="00EA3AB0">
        <w:rPr>
          <w:szCs w:val="24"/>
        </w:rPr>
        <w:t xml:space="preserve">o stupně základní školy </w:t>
      </w:r>
      <w:r w:rsidR="002E58A9" w:rsidRPr="00EA3AB0">
        <w:rPr>
          <w:szCs w:val="24"/>
        </w:rPr>
        <w:t>-</w:t>
      </w:r>
      <w:r w:rsidR="00F73B8A" w:rsidRPr="00EA3AB0">
        <w:rPr>
          <w:szCs w:val="24"/>
        </w:rPr>
        <w:t xml:space="preserve"> </w:t>
      </w:r>
      <w:r w:rsidR="00E03E9F" w:rsidRPr="00EA3AB0">
        <w:rPr>
          <w:szCs w:val="24"/>
        </w:rPr>
        <w:t xml:space="preserve">města </w:t>
      </w:r>
      <w:r w:rsidR="00331376" w:rsidRPr="00EA3AB0">
        <w:rPr>
          <w:szCs w:val="24"/>
        </w:rPr>
        <w:t xml:space="preserve">La </w:t>
      </w:r>
      <w:proofErr w:type="spellStart"/>
      <w:r w:rsidR="00331376" w:rsidRPr="00EA3AB0">
        <w:rPr>
          <w:szCs w:val="24"/>
        </w:rPr>
        <w:t>Coruña</w:t>
      </w:r>
      <w:proofErr w:type="spellEnd"/>
      <w:r w:rsidR="00284256" w:rsidRPr="00EA3AB0">
        <w:rPr>
          <w:szCs w:val="24"/>
        </w:rPr>
        <w:t xml:space="preserve"> (</w:t>
      </w:r>
      <w:r w:rsidR="00E03E9F" w:rsidRPr="00EA3AB0">
        <w:rPr>
          <w:szCs w:val="24"/>
        </w:rPr>
        <w:t>Galicie, Španělsko</w:t>
      </w:r>
      <w:r w:rsidR="00284256" w:rsidRPr="00EA3AB0">
        <w:rPr>
          <w:szCs w:val="24"/>
        </w:rPr>
        <w:t>)</w:t>
      </w:r>
      <w:r w:rsidR="00331376" w:rsidRPr="00EA3AB0">
        <w:rPr>
          <w:szCs w:val="24"/>
        </w:rPr>
        <w:t xml:space="preserve"> a </w:t>
      </w:r>
      <w:r w:rsidR="00E03E9F" w:rsidRPr="00EA3AB0">
        <w:rPr>
          <w:szCs w:val="24"/>
        </w:rPr>
        <w:t>města Vsetín</w:t>
      </w:r>
      <w:r w:rsidR="00284256" w:rsidRPr="00EA3AB0">
        <w:rPr>
          <w:szCs w:val="24"/>
        </w:rPr>
        <w:t xml:space="preserve"> (</w:t>
      </w:r>
      <w:r w:rsidR="00E03E9F" w:rsidRPr="00EA3AB0">
        <w:rPr>
          <w:szCs w:val="24"/>
        </w:rPr>
        <w:t>Valašsko, ČR</w:t>
      </w:r>
      <w:r w:rsidR="00284256" w:rsidRPr="00EA3AB0">
        <w:rPr>
          <w:szCs w:val="24"/>
        </w:rPr>
        <w:t>)</w:t>
      </w:r>
      <w:r w:rsidR="00FF4788" w:rsidRPr="00EA3AB0">
        <w:rPr>
          <w:szCs w:val="24"/>
        </w:rPr>
        <w:t>.</w:t>
      </w:r>
    </w:p>
    <w:p w14:paraId="0E8B3A9A" w14:textId="7D9B12F8" w:rsidR="00D128B9" w:rsidRPr="00EA3AB0" w:rsidRDefault="00FF4788" w:rsidP="004E62C1">
      <w:pPr>
        <w:ind w:firstLine="360"/>
        <w:rPr>
          <w:szCs w:val="24"/>
        </w:rPr>
      </w:pPr>
      <w:r w:rsidRPr="00EA3AB0">
        <w:rPr>
          <w:szCs w:val="24"/>
        </w:rPr>
        <w:t>V </w:t>
      </w:r>
      <w:r w:rsidR="0083056A" w:rsidRPr="00EA3AB0">
        <w:rPr>
          <w:szCs w:val="24"/>
        </w:rPr>
        <w:t>teoretické části uvádíme základní informace o oblastech</w:t>
      </w:r>
      <w:r w:rsidRPr="00EA3AB0">
        <w:rPr>
          <w:szCs w:val="24"/>
        </w:rPr>
        <w:t xml:space="preserve"> Galicie</w:t>
      </w:r>
      <w:r w:rsidR="0083056A" w:rsidRPr="00EA3AB0">
        <w:rPr>
          <w:szCs w:val="24"/>
        </w:rPr>
        <w:t xml:space="preserve"> a</w:t>
      </w:r>
      <w:r w:rsidR="005A1AEE" w:rsidRPr="00EA3AB0">
        <w:rPr>
          <w:szCs w:val="24"/>
        </w:rPr>
        <w:t xml:space="preserve"> Valašska</w:t>
      </w:r>
      <w:r w:rsidR="0083056A" w:rsidRPr="00EA3AB0">
        <w:rPr>
          <w:szCs w:val="24"/>
        </w:rPr>
        <w:t>.  V empirické</w:t>
      </w:r>
      <w:r w:rsidR="005A1AEE" w:rsidRPr="00EA3AB0">
        <w:rPr>
          <w:szCs w:val="24"/>
        </w:rPr>
        <w:t xml:space="preserve"> část</w:t>
      </w:r>
      <w:r w:rsidR="0083056A" w:rsidRPr="00EA3AB0">
        <w:rPr>
          <w:szCs w:val="24"/>
        </w:rPr>
        <w:t>i</w:t>
      </w:r>
      <w:r w:rsidR="005A1AEE" w:rsidRPr="00EA3AB0">
        <w:rPr>
          <w:szCs w:val="24"/>
        </w:rPr>
        <w:t xml:space="preserve"> </w:t>
      </w:r>
      <w:r w:rsidR="008B0CC0" w:rsidRPr="00EA3AB0">
        <w:rPr>
          <w:szCs w:val="24"/>
        </w:rPr>
        <w:t>navazujeme na tyto informace a</w:t>
      </w:r>
      <w:r w:rsidR="005A1AEE" w:rsidRPr="00EA3AB0">
        <w:rPr>
          <w:szCs w:val="24"/>
        </w:rPr>
        <w:t xml:space="preserve"> zaměřuje</w:t>
      </w:r>
      <w:r w:rsidR="0083056A" w:rsidRPr="00EA3AB0">
        <w:rPr>
          <w:szCs w:val="24"/>
        </w:rPr>
        <w:t>me</w:t>
      </w:r>
      <w:r w:rsidRPr="00EA3AB0">
        <w:rPr>
          <w:szCs w:val="24"/>
        </w:rPr>
        <w:t xml:space="preserve"> </w:t>
      </w:r>
      <w:r w:rsidR="008B0CC0" w:rsidRPr="00EA3AB0">
        <w:rPr>
          <w:szCs w:val="24"/>
        </w:rPr>
        <w:t xml:space="preserve">se </w:t>
      </w:r>
      <w:r w:rsidRPr="00EA3AB0">
        <w:rPr>
          <w:szCs w:val="24"/>
        </w:rPr>
        <w:t>na znalosti, které by žáci měli</w:t>
      </w:r>
      <w:r w:rsidRPr="00EA3AB0">
        <w:rPr>
          <w:color w:val="FFC000"/>
          <w:szCs w:val="24"/>
        </w:rPr>
        <w:t xml:space="preserve"> </w:t>
      </w:r>
      <w:r w:rsidR="00504746" w:rsidRPr="00EA3AB0">
        <w:rPr>
          <w:szCs w:val="24"/>
        </w:rPr>
        <w:t>vědět</w:t>
      </w:r>
      <w:r w:rsidRPr="00EA3AB0">
        <w:rPr>
          <w:szCs w:val="24"/>
        </w:rPr>
        <w:t xml:space="preserve"> o svém rodném reg</w:t>
      </w:r>
      <w:r w:rsidR="002D4E8F" w:rsidRPr="00EA3AB0">
        <w:rPr>
          <w:szCs w:val="24"/>
        </w:rPr>
        <w:t xml:space="preserve">ionu, </w:t>
      </w:r>
      <w:r w:rsidR="00602BD8" w:rsidRPr="00EA3AB0">
        <w:rPr>
          <w:szCs w:val="24"/>
        </w:rPr>
        <w:t>městu a jeho okolí. Uvedeme</w:t>
      </w:r>
      <w:r w:rsidRPr="00EA3AB0">
        <w:rPr>
          <w:szCs w:val="24"/>
        </w:rPr>
        <w:t xml:space="preserve"> nejprve obecné informace o regionální výuce v ČR a ve Španělsku. Nastíním</w:t>
      </w:r>
      <w:r w:rsidR="00602BD8" w:rsidRPr="00EA3AB0">
        <w:rPr>
          <w:szCs w:val="24"/>
        </w:rPr>
        <w:t>e</w:t>
      </w:r>
      <w:r w:rsidR="002D4E8F" w:rsidRPr="00EA3AB0">
        <w:rPr>
          <w:szCs w:val="24"/>
        </w:rPr>
        <w:t xml:space="preserve"> přístup k regionální</w:t>
      </w:r>
      <w:r w:rsidRPr="00EA3AB0">
        <w:rPr>
          <w:szCs w:val="24"/>
        </w:rPr>
        <w:t xml:space="preserve"> výuce v rámci jed</w:t>
      </w:r>
      <w:r w:rsidR="002D4E8F" w:rsidRPr="00EA3AB0">
        <w:rPr>
          <w:szCs w:val="24"/>
        </w:rPr>
        <w:t>notlivých základních škol. Uvedeme</w:t>
      </w:r>
      <w:r w:rsidRPr="00EA3AB0">
        <w:rPr>
          <w:szCs w:val="24"/>
        </w:rPr>
        <w:t xml:space="preserve"> příklady didaktických pomůcek, které vyučující využívají k výuce o regionu a městu v něm. </w:t>
      </w:r>
    </w:p>
    <w:p w14:paraId="75136211" w14:textId="7749CEFC" w:rsidR="00ED5933" w:rsidRPr="00EA3AB0" w:rsidRDefault="00D567DE" w:rsidP="00ED5933">
      <w:pPr>
        <w:ind w:firstLine="360"/>
        <w:rPr>
          <w:szCs w:val="24"/>
        </w:rPr>
      </w:pPr>
      <w:r w:rsidRPr="00EA3AB0">
        <w:rPr>
          <w:szCs w:val="24"/>
        </w:rPr>
        <w:t>Výzkumy byly provedeny na třech</w:t>
      </w:r>
      <w:r w:rsidR="00FF4788" w:rsidRPr="00EA3AB0">
        <w:rPr>
          <w:szCs w:val="24"/>
        </w:rPr>
        <w:t xml:space="preserve"> základní</w:t>
      </w:r>
      <w:r w:rsidRPr="00EA3AB0">
        <w:rPr>
          <w:szCs w:val="24"/>
        </w:rPr>
        <w:t xml:space="preserve">ch školách. </w:t>
      </w:r>
      <w:r w:rsidR="00C86A7F" w:rsidRPr="00EA3AB0">
        <w:rPr>
          <w:szCs w:val="24"/>
        </w:rPr>
        <w:t xml:space="preserve">Dvě </w:t>
      </w:r>
      <w:r w:rsidR="00504746" w:rsidRPr="00EA3AB0">
        <w:rPr>
          <w:szCs w:val="24"/>
        </w:rPr>
        <w:t xml:space="preserve">vybrané </w:t>
      </w:r>
      <w:r w:rsidR="00C86A7F" w:rsidRPr="00EA3AB0">
        <w:rPr>
          <w:szCs w:val="24"/>
        </w:rPr>
        <w:t>základní školy</w:t>
      </w:r>
      <w:r w:rsidR="00ED7052" w:rsidRPr="00EA3AB0">
        <w:rPr>
          <w:szCs w:val="24"/>
        </w:rPr>
        <w:t xml:space="preserve"> </w:t>
      </w:r>
      <w:r w:rsidR="00C86A7F" w:rsidRPr="00EA3AB0">
        <w:rPr>
          <w:szCs w:val="24"/>
        </w:rPr>
        <w:t>se nacházejí</w:t>
      </w:r>
      <w:r w:rsidR="00FF4788" w:rsidRPr="00EA3AB0">
        <w:rPr>
          <w:szCs w:val="24"/>
        </w:rPr>
        <w:t xml:space="preserve"> ve m</w:t>
      </w:r>
      <w:r w:rsidR="00D1510E" w:rsidRPr="00EA3AB0">
        <w:rPr>
          <w:szCs w:val="24"/>
        </w:rPr>
        <w:t xml:space="preserve">ěstě La </w:t>
      </w:r>
      <w:proofErr w:type="spellStart"/>
      <w:r w:rsidR="00D1510E" w:rsidRPr="00EA3AB0">
        <w:rPr>
          <w:szCs w:val="24"/>
        </w:rPr>
        <w:t>Coruña</w:t>
      </w:r>
      <w:proofErr w:type="spellEnd"/>
      <w:r w:rsidR="00504746" w:rsidRPr="00EA3AB0">
        <w:rPr>
          <w:szCs w:val="24"/>
        </w:rPr>
        <w:t>(</w:t>
      </w:r>
      <w:r w:rsidR="00D1510E" w:rsidRPr="00EA3AB0">
        <w:rPr>
          <w:szCs w:val="24"/>
        </w:rPr>
        <w:t>Galicie</w:t>
      </w:r>
      <w:r w:rsidR="00504746" w:rsidRPr="00EA3AB0">
        <w:rPr>
          <w:szCs w:val="24"/>
        </w:rPr>
        <w:t>)</w:t>
      </w:r>
      <w:r w:rsidR="00424046" w:rsidRPr="00EA3AB0">
        <w:rPr>
          <w:szCs w:val="24"/>
        </w:rPr>
        <w:t xml:space="preserve"> a jedna základní škola</w:t>
      </w:r>
      <w:r w:rsidR="00D1510E" w:rsidRPr="00EA3AB0">
        <w:rPr>
          <w:szCs w:val="24"/>
        </w:rPr>
        <w:t xml:space="preserve"> v</w:t>
      </w:r>
      <w:r w:rsidR="006621F9" w:rsidRPr="00EA3AB0">
        <w:rPr>
          <w:szCs w:val="24"/>
        </w:rPr>
        <w:t>e</w:t>
      </w:r>
      <w:r w:rsidR="00D1510E" w:rsidRPr="00EA3AB0">
        <w:rPr>
          <w:szCs w:val="24"/>
        </w:rPr>
        <w:t xml:space="preserve"> městě Vsetín</w:t>
      </w:r>
      <w:r w:rsidR="00504746" w:rsidRPr="00EA3AB0">
        <w:rPr>
          <w:szCs w:val="24"/>
        </w:rPr>
        <w:t xml:space="preserve"> (</w:t>
      </w:r>
      <w:r w:rsidR="00D1510E" w:rsidRPr="00EA3AB0">
        <w:rPr>
          <w:szCs w:val="24"/>
        </w:rPr>
        <w:t>Valašsko</w:t>
      </w:r>
      <w:r w:rsidR="00504746" w:rsidRPr="00EA3AB0">
        <w:rPr>
          <w:szCs w:val="24"/>
        </w:rPr>
        <w:t>)</w:t>
      </w:r>
      <w:r w:rsidR="00FF4788" w:rsidRPr="00EA3AB0">
        <w:rPr>
          <w:szCs w:val="24"/>
        </w:rPr>
        <w:t xml:space="preserve">. </w:t>
      </w:r>
      <w:r w:rsidR="00ED5933" w:rsidRPr="00EA3AB0">
        <w:rPr>
          <w:szCs w:val="24"/>
        </w:rPr>
        <w:t xml:space="preserve">Výzkumné šetření na těchto školách </w:t>
      </w:r>
      <w:r w:rsidR="00504746" w:rsidRPr="00EA3AB0">
        <w:rPr>
          <w:szCs w:val="24"/>
        </w:rPr>
        <w:t>bylo provedeno</w:t>
      </w:r>
      <w:r w:rsidR="00ED5933" w:rsidRPr="00EA3AB0">
        <w:rPr>
          <w:szCs w:val="24"/>
        </w:rPr>
        <w:t xml:space="preserve"> přibližně ve stejném časovém období  - konec dubna a začátek června.</w:t>
      </w:r>
    </w:p>
    <w:p w14:paraId="3E506E0C" w14:textId="4F13EB2F" w:rsidR="00D1510E" w:rsidRPr="00EA3AB0" w:rsidRDefault="00ED5933" w:rsidP="004E62C1">
      <w:pPr>
        <w:ind w:firstLine="360"/>
        <w:rPr>
          <w:szCs w:val="24"/>
        </w:rPr>
      </w:pPr>
      <w:r w:rsidRPr="00EA3AB0">
        <w:rPr>
          <w:szCs w:val="24"/>
        </w:rPr>
        <w:t>Veškeré infor</w:t>
      </w:r>
      <w:r w:rsidR="004976A2" w:rsidRPr="00EA3AB0">
        <w:rPr>
          <w:szCs w:val="24"/>
        </w:rPr>
        <w:t>mace o způsobu regionální výuky</w:t>
      </w:r>
      <w:r w:rsidRPr="00EA3AB0">
        <w:rPr>
          <w:szCs w:val="24"/>
        </w:rPr>
        <w:t xml:space="preserve"> předkládáme </w:t>
      </w:r>
      <w:r w:rsidR="00366316" w:rsidRPr="00EA3AB0">
        <w:rPr>
          <w:szCs w:val="24"/>
        </w:rPr>
        <w:t xml:space="preserve">především </w:t>
      </w:r>
      <w:r w:rsidRPr="00EA3AB0">
        <w:rPr>
          <w:szCs w:val="24"/>
        </w:rPr>
        <w:t>na základě pozorování výuky</w:t>
      </w:r>
      <w:r w:rsidR="00C7407A" w:rsidRPr="00EA3AB0">
        <w:rPr>
          <w:szCs w:val="24"/>
        </w:rPr>
        <w:t>, osobní analýzy školy a třídy</w:t>
      </w:r>
      <w:r w:rsidRPr="00EA3AB0">
        <w:rPr>
          <w:szCs w:val="24"/>
        </w:rPr>
        <w:t xml:space="preserve"> a rozhovorů s učiteli v rámci daných škol.</w:t>
      </w:r>
      <w:r w:rsidR="00D1510E" w:rsidRPr="00EA3AB0">
        <w:rPr>
          <w:szCs w:val="24"/>
        </w:rPr>
        <w:t xml:space="preserve"> </w:t>
      </w:r>
      <w:r w:rsidR="00544D27" w:rsidRPr="00EA3AB0">
        <w:rPr>
          <w:szCs w:val="24"/>
        </w:rPr>
        <w:t>Rozhovory s vyučujícími byly zaměřeny na učební postupy, metody při regionální výuce. Vyučující rovněž poskytli informace o didaktických materiálech a pomůckách k výuce o regionu.</w:t>
      </w:r>
    </w:p>
    <w:p w14:paraId="304253A8" w14:textId="3B219C28" w:rsidR="00366316" w:rsidRPr="00EA3AB0" w:rsidRDefault="00366316" w:rsidP="004E62C1">
      <w:pPr>
        <w:ind w:firstLine="360"/>
        <w:rPr>
          <w:szCs w:val="24"/>
        </w:rPr>
      </w:pPr>
      <w:r w:rsidRPr="00EA3AB0">
        <w:rPr>
          <w:szCs w:val="24"/>
        </w:rPr>
        <w:t>U každé základní školy uvádíme učební pomůcky, didaktické materiály a formy výuky o regionu</w:t>
      </w:r>
      <w:r w:rsidR="000C466E" w:rsidRPr="00EA3AB0">
        <w:rPr>
          <w:szCs w:val="24"/>
        </w:rPr>
        <w:t xml:space="preserve"> </w:t>
      </w:r>
      <w:r w:rsidRPr="00EA3AB0">
        <w:rPr>
          <w:szCs w:val="24"/>
        </w:rPr>
        <w:t>v rámci dané školy a třídy. Ostatní informace předkládáme na základě dostupných zdrojů – články, brožury a weby škol.</w:t>
      </w:r>
    </w:p>
    <w:p w14:paraId="6D7F070B" w14:textId="52A11E6B" w:rsidR="00D128B9" w:rsidRPr="00EA3AB0" w:rsidRDefault="00AF2646" w:rsidP="00973B82">
      <w:pPr>
        <w:ind w:firstLine="360"/>
        <w:rPr>
          <w:szCs w:val="24"/>
        </w:rPr>
      </w:pPr>
      <w:r w:rsidRPr="00EA3AB0">
        <w:rPr>
          <w:szCs w:val="24"/>
        </w:rPr>
        <w:t>Č</w:t>
      </w:r>
      <w:r w:rsidR="00973B82" w:rsidRPr="00EA3AB0">
        <w:rPr>
          <w:szCs w:val="24"/>
        </w:rPr>
        <w:t>tenář</w:t>
      </w:r>
      <w:r w:rsidR="00FF4788" w:rsidRPr="00EA3AB0">
        <w:rPr>
          <w:szCs w:val="24"/>
        </w:rPr>
        <w:t xml:space="preserve"> diplomové práce si může udělat ucelenější představu o regionálním vzdělávání v ČR i </w:t>
      </w:r>
      <w:r w:rsidR="00973B82" w:rsidRPr="00EA3AB0">
        <w:rPr>
          <w:szCs w:val="24"/>
        </w:rPr>
        <w:t>ve Španělsku, neboť srovnáváme</w:t>
      </w:r>
      <w:r w:rsidR="00FF4788" w:rsidRPr="00EA3AB0">
        <w:rPr>
          <w:szCs w:val="24"/>
        </w:rPr>
        <w:t xml:space="preserve"> </w:t>
      </w:r>
      <w:r w:rsidR="00973B82" w:rsidRPr="00EA3AB0">
        <w:rPr>
          <w:szCs w:val="24"/>
        </w:rPr>
        <w:t>konkrétní dvě základní školy v rámci Španělska</w:t>
      </w:r>
      <w:r w:rsidR="00FF4788" w:rsidRPr="00EA3AB0">
        <w:rPr>
          <w:szCs w:val="24"/>
        </w:rPr>
        <w:t xml:space="preserve"> se základní ško</w:t>
      </w:r>
      <w:r w:rsidR="002C57EF" w:rsidRPr="00EA3AB0">
        <w:rPr>
          <w:szCs w:val="24"/>
        </w:rPr>
        <w:t>lou v České republice. Základní škola ZŠ Rokytnice</w:t>
      </w:r>
      <w:r w:rsidR="00635AE8" w:rsidRPr="00EA3AB0">
        <w:rPr>
          <w:szCs w:val="24"/>
        </w:rPr>
        <w:t xml:space="preserve"> ve</w:t>
      </w:r>
      <w:r w:rsidR="002C57EF" w:rsidRPr="00EA3AB0">
        <w:rPr>
          <w:szCs w:val="24"/>
        </w:rPr>
        <w:t xml:space="preserve"> Vsetín</w:t>
      </w:r>
      <w:r w:rsidR="00635AE8" w:rsidRPr="00EA3AB0">
        <w:rPr>
          <w:szCs w:val="24"/>
        </w:rPr>
        <w:t>ě</w:t>
      </w:r>
      <w:r w:rsidR="00FF4788" w:rsidRPr="00EA3AB0">
        <w:rPr>
          <w:szCs w:val="24"/>
        </w:rPr>
        <w:t xml:space="preserve"> je státní školou stejně jako škola </w:t>
      </w:r>
      <w:r w:rsidR="00FF4788" w:rsidRPr="00EA3AB0">
        <w:rPr>
          <w:i/>
          <w:szCs w:val="24"/>
        </w:rPr>
        <w:t xml:space="preserve">CEIP </w:t>
      </w:r>
      <w:proofErr w:type="spellStart"/>
      <w:r w:rsidR="00FF4788" w:rsidRPr="00EA3AB0">
        <w:rPr>
          <w:i/>
          <w:szCs w:val="24"/>
        </w:rPr>
        <w:t>Eusebio</w:t>
      </w:r>
      <w:proofErr w:type="spellEnd"/>
      <w:r w:rsidR="00FF4788" w:rsidRPr="00EA3AB0">
        <w:rPr>
          <w:i/>
          <w:szCs w:val="24"/>
        </w:rPr>
        <w:t xml:space="preserve"> da </w:t>
      </w:r>
      <w:proofErr w:type="spellStart"/>
      <w:r w:rsidR="00FF4788" w:rsidRPr="00EA3AB0">
        <w:rPr>
          <w:i/>
          <w:szCs w:val="24"/>
        </w:rPr>
        <w:t>Guarda</w:t>
      </w:r>
      <w:proofErr w:type="spellEnd"/>
      <w:r w:rsidR="00020D7D" w:rsidRPr="00EA3AB0">
        <w:rPr>
          <w:szCs w:val="24"/>
        </w:rPr>
        <w:t xml:space="preserve"> ve </w:t>
      </w:r>
      <w:r w:rsidR="002C57EF" w:rsidRPr="00EA3AB0">
        <w:rPr>
          <w:szCs w:val="24"/>
        </w:rPr>
        <w:t>Španělsk</w:t>
      </w:r>
      <w:r w:rsidR="00020D7D" w:rsidRPr="00EA3AB0">
        <w:rPr>
          <w:szCs w:val="24"/>
        </w:rPr>
        <w:t>u</w:t>
      </w:r>
      <w:r w:rsidR="00FF4788" w:rsidRPr="00EA3AB0">
        <w:rPr>
          <w:szCs w:val="24"/>
        </w:rPr>
        <w:t xml:space="preserve">. Třetí </w:t>
      </w:r>
      <w:r w:rsidR="006C2CE0" w:rsidRPr="00EA3AB0">
        <w:rPr>
          <w:szCs w:val="24"/>
        </w:rPr>
        <w:t xml:space="preserve">vybraná </w:t>
      </w:r>
      <w:r w:rsidR="00FF4788" w:rsidRPr="00EA3AB0">
        <w:rPr>
          <w:szCs w:val="24"/>
        </w:rPr>
        <w:t xml:space="preserve">základní škola </w:t>
      </w:r>
      <w:proofErr w:type="spellStart"/>
      <w:r w:rsidR="002C57EF" w:rsidRPr="00EA3AB0">
        <w:rPr>
          <w:i/>
          <w:szCs w:val="24"/>
        </w:rPr>
        <w:t>Colegio</w:t>
      </w:r>
      <w:proofErr w:type="spellEnd"/>
      <w:r w:rsidR="002C57EF" w:rsidRPr="00EA3AB0">
        <w:rPr>
          <w:i/>
          <w:szCs w:val="24"/>
        </w:rPr>
        <w:t xml:space="preserve"> </w:t>
      </w:r>
      <w:proofErr w:type="spellStart"/>
      <w:r w:rsidR="002C57EF" w:rsidRPr="00EA3AB0">
        <w:rPr>
          <w:i/>
          <w:szCs w:val="24"/>
        </w:rPr>
        <w:t>Plurilingüe</w:t>
      </w:r>
      <w:proofErr w:type="spellEnd"/>
      <w:r w:rsidR="002C57EF" w:rsidRPr="00EA3AB0">
        <w:rPr>
          <w:i/>
          <w:szCs w:val="24"/>
        </w:rPr>
        <w:t xml:space="preserve"> </w:t>
      </w:r>
      <w:proofErr w:type="spellStart"/>
      <w:r w:rsidR="002C57EF" w:rsidRPr="00EA3AB0">
        <w:rPr>
          <w:i/>
          <w:szCs w:val="24"/>
        </w:rPr>
        <w:t>Compañía</w:t>
      </w:r>
      <w:proofErr w:type="spellEnd"/>
      <w:r w:rsidR="002C57EF" w:rsidRPr="00EA3AB0">
        <w:rPr>
          <w:i/>
          <w:szCs w:val="24"/>
        </w:rPr>
        <w:t xml:space="preserve"> de Maria</w:t>
      </w:r>
      <w:r w:rsidR="00F67403" w:rsidRPr="00EA3AB0">
        <w:rPr>
          <w:szCs w:val="24"/>
        </w:rPr>
        <w:t xml:space="preserve"> </w:t>
      </w:r>
      <w:r w:rsidR="00FF4788" w:rsidRPr="00EA3AB0">
        <w:rPr>
          <w:szCs w:val="24"/>
        </w:rPr>
        <w:t xml:space="preserve">je </w:t>
      </w:r>
      <w:r w:rsidR="002C57EF" w:rsidRPr="00EA3AB0">
        <w:rPr>
          <w:szCs w:val="24"/>
        </w:rPr>
        <w:t>typem</w:t>
      </w:r>
      <w:r w:rsidR="00FF4788" w:rsidRPr="00EA3AB0">
        <w:rPr>
          <w:szCs w:val="24"/>
        </w:rPr>
        <w:t xml:space="preserve"> polostátní</w:t>
      </w:r>
      <w:r w:rsidR="002C57EF" w:rsidRPr="00EA3AB0">
        <w:rPr>
          <w:szCs w:val="24"/>
        </w:rPr>
        <w:t xml:space="preserve"> školy</w:t>
      </w:r>
      <w:r w:rsidR="00FF4788" w:rsidRPr="00EA3AB0">
        <w:rPr>
          <w:szCs w:val="24"/>
        </w:rPr>
        <w:t xml:space="preserve"> (částečně soukromá škola/</w:t>
      </w:r>
      <w:proofErr w:type="spellStart"/>
      <w:r w:rsidR="00FF4788" w:rsidRPr="00EA3AB0">
        <w:rPr>
          <w:szCs w:val="24"/>
        </w:rPr>
        <w:t>educación</w:t>
      </w:r>
      <w:proofErr w:type="spellEnd"/>
      <w:r w:rsidR="00FF4788" w:rsidRPr="00EA3AB0">
        <w:rPr>
          <w:szCs w:val="24"/>
        </w:rPr>
        <w:t xml:space="preserve"> </w:t>
      </w:r>
      <w:proofErr w:type="spellStart"/>
      <w:r w:rsidR="00FF4788" w:rsidRPr="00EA3AB0">
        <w:rPr>
          <w:szCs w:val="24"/>
        </w:rPr>
        <w:t>concertada</w:t>
      </w:r>
      <w:proofErr w:type="spellEnd"/>
      <w:r w:rsidR="00FF4788" w:rsidRPr="00EA3AB0">
        <w:rPr>
          <w:szCs w:val="24"/>
        </w:rPr>
        <w:t>).</w:t>
      </w:r>
    </w:p>
    <w:p w14:paraId="2CEE656C" w14:textId="32C520E0" w:rsidR="00A8085B" w:rsidRPr="00EA3AB0" w:rsidRDefault="00366316" w:rsidP="0000311D">
      <w:pPr>
        <w:ind w:firstLine="360"/>
        <w:rPr>
          <w:szCs w:val="24"/>
        </w:rPr>
      </w:pPr>
      <w:r w:rsidRPr="00EA3AB0">
        <w:rPr>
          <w:szCs w:val="24"/>
        </w:rPr>
        <w:t xml:space="preserve">Cílem </w:t>
      </w:r>
      <w:r w:rsidR="00FF4788" w:rsidRPr="00EA3AB0">
        <w:rPr>
          <w:szCs w:val="24"/>
        </w:rPr>
        <w:t>e</w:t>
      </w:r>
      <w:r w:rsidR="00D1510E" w:rsidRPr="00EA3AB0">
        <w:rPr>
          <w:szCs w:val="24"/>
        </w:rPr>
        <w:t>m</w:t>
      </w:r>
      <w:r w:rsidR="00FF4788" w:rsidRPr="00EA3AB0">
        <w:rPr>
          <w:szCs w:val="24"/>
        </w:rPr>
        <w:t>pirické č</w:t>
      </w:r>
      <w:r w:rsidR="00AF2646" w:rsidRPr="00EA3AB0">
        <w:rPr>
          <w:szCs w:val="24"/>
        </w:rPr>
        <w:t>ásti je</w:t>
      </w:r>
      <w:r w:rsidR="00D1510E" w:rsidRPr="00EA3AB0">
        <w:rPr>
          <w:szCs w:val="24"/>
        </w:rPr>
        <w:t xml:space="preserve"> </w:t>
      </w:r>
      <w:r w:rsidR="00FF4788" w:rsidRPr="00EA3AB0">
        <w:rPr>
          <w:szCs w:val="24"/>
        </w:rPr>
        <w:t>komparace výuky</w:t>
      </w:r>
      <w:r w:rsidR="00AF2646" w:rsidRPr="00EA3AB0">
        <w:rPr>
          <w:szCs w:val="24"/>
        </w:rPr>
        <w:t xml:space="preserve"> a znalostí žáků</w:t>
      </w:r>
      <w:r w:rsidR="00FF4788" w:rsidRPr="00EA3AB0">
        <w:rPr>
          <w:szCs w:val="24"/>
        </w:rPr>
        <w:t xml:space="preserve"> o regionu ve Španělsku, oblasti Galicie</w:t>
      </w:r>
      <w:r w:rsidR="00AF2646" w:rsidRPr="00EA3AB0">
        <w:rPr>
          <w:szCs w:val="24"/>
        </w:rPr>
        <w:t xml:space="preserve"> a města la </w:t>
      </w:r>
      <w:proofErr w:type="spellStart"/>
      <w:r w:rsidR="00AF2646" w:rsidRPr="00EA3AB0">
        <w:rPr>
          <w:szCs w:val="24"/>
        </w:rPr>
        <w:t>Coruña</w:t>
      </w:r>
      <w:proofErr w:type="spellEnd"/>
      <w:r w:rsidR="00AF2646" w:rsidRPr="00EA3AB0">
        <w:rPr>
          <w:szCs w:val="24"/>
        </w:rPr>
        <w:t xml:space="preserve"> s ČR, oblasti</w:t>
      </w:r>
      <w:r w:rsidR="00FF4788" w:rsidRPr="00EA3AB0">
        <w:rPr>
          <w:szCs w:val="24"/>
        </w:rPr>
        <w:t xml:space="preserve"> Valašska a města Vsetín</w:t>
      </w:r>
      <w:r w:rsidR="005A71D0" w:rsidRPr="00EA3AB0">
        <w:rPr>
          <w:szCs w:val="24"/>
        </w:rPr>
        <w:t>a</w:t>
      </w:r>
      <w:r w:rsidR="00FF4788" w:rsidRPr="00EA3AB0">
        <w:rPr>
          <w:szCs w:val="24"/>
        </w:rPr>
        <w:t xml:space="preserve">. </w:t>
      </w:r>
    </w:p>
    <w:p w14:paraId="15F1819A" w14:textId="4A324543" w:rsidR="00D128B9" w:rsidRPr="00EA3AB0" w:rsidRDefault="00FF4788" w:rsidP="004E62C1">
      <w:pPr>
        <w:ind w:firstLine="708"/>
        <w:rPr>
          <w:szCs w:val="24"/>
        </w:rPr>
      </w:pPr>
      <w:r w:rsidRPr="00EA3AB0">
        <w:rPr>
          <w:szCs w:val="24"/>
        </w:rPr>
        <w:lastRenderedPageBreak/>
        <w:t>Ve své práci se také zabývám</w:t>
      </w:r>
      <w:r w:rsidR="004976A2" w:rsidRPr="00EA3AB0">
        <w:rPr>
          <w:szCs w:val="24"/>
        </w:rPr>
        <w:t>e</w:t>
      </w:r>
      <w:r w:rsidRPr="00EA3AB0">
        <w:rPr>
          <w:color w:val="FF0000"/>
          <w:szCs w:val="24"/>
        </w:rPr>
        <w:t xml:space="preserve"> </w:t>
      </w:r>
      <w:r w:rsidRPr="00EA3AB0">
        <w:rPr>
          <w:szCs w:val="24"/>
        </w:rPr>
        <w:t xml:space="preserve">porovnáním průběhu výuky o regionu v ČR a ve Španělsku. Výuka o regionu probíhá za výkladu učitele a práce v atlasech a učebnicích. Na některých školách i </w:t>
      </w:r>
      <w:r w:rsidR="00CC61A5" w:rsidRPr="00EA3AB0">
        <w:rPr>
          <w:szCs w:val="24"/>
        </w:rPr>
        <w:t>prostřednictvím vlastivědné exkurze městem.</w:t>
      </w:r>
    </w:p>
    <w:p w14:paraId="19904467" w14:textId="13708FD6" w:rsidR="00A8085B" w:rsidRPr="00EA3AB0" w:rsidRDefault="004976A2" w:rsidP="008B0CC0">
      <w:pPr>
        <w:ind w:firstLine="360"/>
        <w:rPr>
          <w:szCs w:val="24"/>
        </w:rPr>
      </w:pPr>
      <w:r w:rsidRPr="00EA3AB0">
        <w:rPr>
          <w:szCs w:val="24"/>
        </w:rPr>
        <w:t>Nestandardizovaný didaktický test, který jsme sami zkonstruoval</w:t>
      </w:r>
      <w:r w:rsidR="004315BA" w:rsidRPr="00EA3AB0">
        <w:rPr>
          <w:szCs w:val="24"/>
        </w:rPr>
        <w:t>i</w:t>
      </w:r>
      <w:r w:rsidR="000C466E" w:rsidRPr="00EA3AB0">
        <w:rPr>
          <w:szCs w:val="24"/>
        </w:rPr>
        <w:t>,</w:t>
      </w:r>
      <w:r w:rsidR="004315BA" w:rsidRPr="00EA3AB0">
        <w:rPr>
          <w:color w:val="FF0000"/>
          <w:szCs w:val="24"/>
        </w:rPr>
        <w:t xml:space="preserve"> </w:t>
      </w:r>
      <w:r w:rsidR="00FF4788" w:rsidRPr="00EA3AB0">
        <w:rPr>
          <w:szCs w:val="24"/>
        </w:rPr>
        <w:t xml:space="preserve">byl vždy koncipován pro danou oblast a dané město. Tedy ve Španělsku byl </w:t>
      </w:r>
      <w:r w:rsidR="005017E4" w:rsidRPr="00EA3AB0">
        <w:rPr>
          <w:szCs w:val="24"/>
        </w:rPr>
        <w:t xml:space="preserve">test </w:t>
      </w:r>
      <w:r w:rsidR="00FF4788" w:rsidRPr="00EA3AB0">
        <w:rPr>
          <w:szCs w:val="24"/>
        </w:rPr>
        <w:t>zam</w:t>
      </w:r>
      <w:r w:rsidR="00A8085B" w:rsidRPr="00EA3AB0">
        <w:rPr>
          <w:szCs w:val="24"/>
        </w:rPr>
        <w:t>ěřen na oblast Galicie a města L</w:t>
      </w:r>
      <w:r w:rsidR="00FF4788" w:rsidRPr="00EA3AB0">
        <w:rPr>
          <w:szCs w:val="24"/>
        </w:rPr>
        <w:t xml:space="preserve">a </w:t>
      </w:r>
      <w:proofErr w:type="spellStart"/>
      <w:r w:rsidR="00FF4788" w:rsidRPr="00EA3AB0">
        <w:rPr>
          <w:szCs w:val="24"/>
        </w:rPr>
        <w:t>Coruña</w:t>
      </w:r>
      <w:proofErr w:type="spellEnd"/>
      <w:r w:rsidR="00FF4788" w:rsidRPr="00EA3AB0">
        <w:rPr>
          <w:szCs w:val="24"/>
        </w:rPr>
        <w:t xml:space="preserve">.  Pro ČR byl </w:t>
      </w:r>
      <w:r w:rsidR="005017E4" w:rsidRPr="00EA3AB0">
        <w:rPr>
          <w:szCs w:val="24"/>
        </w:rPr>
        <w:t>test</w:t>
      </w:r>
      <w:r w:rsidR="00FF4788" w:rsidRPr="00EA3AB0">
        <w:rPr>
          <w:szCs w:val="24"/>
        </w:rPr>
        <w:t xml:space="preserve"> zaměřen na město Vse</w:t>
      </w:r>
      <w:r w:rsidR="00A8085B" w:rsidRPr="00EA3AB0">
        <w:rPr>
          <w:szCs w:val="24"/>
        </w:rPr>
        <w:t>tín a oblast Valašska. Byly srovnávány</w:t>
      </w:r>
      <w:r w:rsidR="00FF4788" w:rsidRPr="00EA3AB0">
        <w:rPr>
          <w:szCs w:val="24"/>
        </w:rPr>
        <w:t xml:space="preserve"> vědomosti žáků a o</w:t>
      </w:r>
      <w:r w:rsidR="00A8085B" w:rsidRPr="00EA3AB0">
        <w:rPr>
          <w:szCs w:val="24"/>
        </w:rPr>
        <w:t>rientac</w:t>
      </w:r>
      <w:r w:rsidR="00FE0183" w:rsidRPr="00EA3AB0">
        <w:rPr>
          <w:szCs w:val="24"/>
        </w:rPr>
        <w:t>e</w:t>
      </w:r>
      <w:r w:rsidR="00A8085B" w:rsidRPr="00EA3AB0">
        <w:rPr>
          <w:szCs w:val="24"/>
        </w:rPr>
        <w:t xml:space="preserve"> na mapě v rámci jejich rodné oblasti – kraje, autonomní oblasti</w:t>
      </w:r>
      <w:r w:rsidR="00FF4788" w:rsidRPr="00EA3AB0">
        <w:rPr>
          <w:szCs w:val="24"/>
        </w:rPr>
        <w:t>.</w:t>
      </w:r>
      <w:r w:rsidR="00A8085B" w:rsidRPr="00EA3AB0">
        <w:rPr>
          <w:szCs w:val="24"/>
        </w:rPr>
        <w:t xml:space="preserve"> Při vyplňování didaktických </w:t>
      </w:r>
      <w:r w:rsidR="00CD00FE" w:rsidRPr="00EA3AB0">
        <w:rPr>
          <w:szCs w:val="24"/>
        </w:rPr>
        <w:t xml:space="preserve">testů </w:t>
      </w:r>
      <w:r w:rsidR="001B1CD2" w:rsidRPr="00EA3AB0">
        <w:rPr>
          <w:szCs w:val="24"/>
        </w:rPr>
        <w:t xml:space="preserve">žáci </w:t>
      </w:r>
      <w:r w:rsidR="00A8085B" w:rsidRPr="00EA3AB0">
        <w:rPr>
          <w:szCs w:val="24"/>
        </w:rPr>
        <w:t>použív</w:t>
      </w:r>
      <w:r w:rsidR="001B1CD2" w:rsidRPr="00EA3AB0">
        <w:rPr>
          <w:szCs w:val="24"/>
        </w:rPr>
        <w:t xml:space="preserve">ali </w:t>
      </w:r>
      <w:r w:rsidR="00A8085B" w:rsidRPr="00EA3AB0">
        <w:rPr>
          <w:szCs w:val="24"/>
        </w:rPr>
        <w:t xml:space="preserve">mapu a měli dostatečnou časovou dotaci pro jeho vyplnění. </w:t>
      </w:r>
    </w:p>
    <w:p w14:paraId="34C84CB5" w14:textId="77777777" w:rsidR="00D128B9" w:rsidRPr="00EA3AB0" w:rsidRDefault="00D128B9" w:rsidP="00FA165C">
      <w:pPr>
        <w:rPr>
          <w:szCs w:val="24"/>
        </w:rPr>
      </w:pPr>
    </w:p>
    <w:p w14:paraId="03338257" w14:textId="77777777" w:rsidR="00D128B9" w:rsidRPr="00EA3AB0" w:rsidRDefault="009A23E1" w:rsidP="009A23E1">
      <w:pPr>
        <w:pStyle w:val="Nadpis3"/>
        <w:numPr>
          <w:ilvl w:val="0"/>
          <w:numId w:val="0"/>
        </w:numPr>
        <w:ind w:left="360" w:hanging="360"/>
      </w:pPr>
      <w:bookmarkStart w:id="70" w:name="_Toc16432491"/>
      <w:bookmarkStart w:id="71" w:name="_Toc37188625"/>
      <w:r w:rsidRPr="00EA3AB0">
        <w:t xml:space="preserve">6.1 </w:t>
      </w:r>
      <w:r w:rsidR="00FF4788" w:rsidRPr="00EA3AB0">
        <w:t>Metodologie výzkumu</w:t>
      </w:r>
      <w:bookmarkEnd w:id="70"/>
      <w:bookmarkEnd w:id="71"/>
    </w:p>
    <w:p w14:paraId="6A1BFB20" w14:textId="77777777" w:rsidR="00D128B9" w:rsidRPr="00EA3AB0" w:rsidRDefault="00D128B9" w:rsidP="00FA165C">
      <w:pPr>
        <w:rPr>
          <w:szCs w:val="24"/>
        </w:rPr>
      </w:pPr>
    </w:p>
    <w:p w14:paraId="4E7DEB52" w14:textId="77777777" w:rsidR="009A23E1" w:rsidRPr="00EA3AB0" w:rsidRDefault="00FF4788" w:rsidP="00FA165C">
      <w:pPr>
        <w:rPr>
          <w:b/>
          <w:bCs/>
          <w:szCs w:val="24"/>
        </w:rPr>
      </w:pPr>
      <w:bookmarkStart w:id="72" w:name="_Toc16432492"/>
      <w:r w:rsidRPr="00EA3AB0">
        <w:rPr>
          <w:b/>
          <w:bCs/>
          <w:szCs w:val="24"/>
        </w:rPr>
        <w:t>Výzkum</w:t>
      </w:r>
      <w:bookmarkEnd w:id="72"/>
    </w:p>
    <w:p w14:paraId="4FB97A76" w14:textId="77777777" w:rsidR="00D128B9" w:rsidRPr="00EA3AB0" w:rsidRDefault="00FF4788" w:rsidP="009A23E1">
      <w:pPr>
        <w:ind w:firstLine="708"/>
        <w:rPr>
          <w:b/>
          <w:bCs/>
          <w:i/>
          <w:szCs w:val="24"/>
        </w:rPr>
      </w:pPr>
      <w:r w:rsidRPr="00EA3AB0">
        <w:rPr>
          <w:bCs/>
          <w:szCs w:val="24"/>
        </w:rPr>
        <w:t xml:space="preserve">Hlavním cílem výzkumu je </w:t>
      </w:r>
      <w:r w:rsidRPr="00EA3AB0">
        <w:rPr>
          <w:b/>
          <w:bCs/>
          <w:i/>
          <w:szCs w:val="24"/>
        </w:rPr>
        <w:t>provést komparaci znalostí žáků o svém regionu ve Španělsku a   ČR.</w:t>
      </w:r>
    </w:p>
    <w:p w14:paraId="199BDA42" w14:textId="77777777" w:rsidR="009A23E1" w:rsidRPr="00EA3AB0" w:rsidRDefault="009A23E1" w:rsidP="00FA165C">
      <w:pPr>
        <w:rPr>
          <w:b/>
          <w:i/>
          <w:szCs w:val="24"/>
          <w:u w:val="single"/>
        </w:rPr>
      </w:pPr>
    </w:p>
    <w:p w14:paraId="0B10E435" w14:textId="77777777" w:rsidR="00D128B9" w:rsidRPr="00EA3AB0" w:rsidRDefault="00FF4788" w:rsidP="00FA165C">
      <w:pPr>
        <w:rPr>
          <w:b/>
          <w:iCs/>
          <w:szCs w:val="24"/>
        </w:rPr>
      </w:pPr>
      <w:r w:rsidRPr="00EA3AB0">
        <w:rPr>
          <w:b/>
          <w:iCs/>
          <w:szCs w:val="24"/>
        </w:rPr>
        <w:t>Dílčí cíle:</w:t>
      </w:r>
    </w:p>
    <w:p w14:paraId="220F6AA5" w14:textId="5A5136A5" w:rsidR="00D128B9" w:rsidRPr="00EA3AB0" w:rsidRDefault="00DE6282" w:rsidP="00FA165C">
      <w:pPr>
        <w:rPr>
          <w:szCs w:val="24"/>
        </w:rPr>
      </w:pPr>
      <w:r w:rsidRPr="00EA3AB0">
        <w:rPr>
          <w:rFonts w:cstheme="minorHAnsi"/>
          <w:szCs w:val="24"/>
        </w:rPr>
        <w:t>●</w:t>
      </w:r>
      <w:r w:rsidRPr="00EA3AB0">
        <w:rPr>
          <w:szCs w:val="24"/>
        </w:rPr>
        <w:t xml:space="preserve"> </w:t>
      </w:r>
      <w:r w:rsidR="006F6E81" w:rsidRPr="00EA3AB0">
        <w:rPr>
          <w:szCs w:val="24"/>
        </w:rPr>
        <w:t>Srovnat přístup</w:t>
      </w:r>
      <w:r w:rsidR="00FF4788" w:rsidRPr="00EA3AB0">
        <w:rPr>
          <w:szCs w:val="24"/>
        </w:rPr>
        <w:t xml:space="preserve"> učitelů k výuce o regionu ve Španělsku a ČR</w:t>
      </w:r>
      <w:r w:rsidR="00523EFC" w:rsidRPr="00EA3AB0">
        <w:rPr>
          <w:szCs w:val="24"/>
        </w:rPr>
        <w:t>.</w:t>
      </w:r>
    </w:p>
    <w:p w14:paraId="447B07EB" w14:textId="25B2F87B" w:rsidR="00D128B9" w:rsidRPr="00EA3AB0" w:rsidRDefault="00DE6282" w:rsidP="00FA165C">
      <w:pPr>
        <w:rPr>
          <w:szCs w:val="24"/>
        </w:rPr>
      </w:pPr>
      <w:r w:rsidRPr="00EA3AB0">
        <w:rPr>
          <w:rFonts w:cstheme="minorHAnsi"/>
          <w:szCs w:val="24"/>
        </w:rPr>
        <w:t xml:space="preserve">● </w:t>
      </w:r>
      <w:r w:rsidR="006F6E81" w:rsidRPr="00EA3AB0">
        <w:rPr>
          <w:szCs w:val="24"/>
        </w:rPr>
        <w:t>Zjistit učební postupy</w:t>
      </w:r>
      <w:r w:rsidR="00FF4788" w:rsidRPr="00EA3AB0">
        <w:rPr>
          <w:szCs w:val="24"/>
        </w:rPr>
        <w:t xml:space="preserve"> a metod</w:t>
      </w:r>
      <w:r w:rsidR="006F6E81" w:rsidRPr="00EA3AB0">
        <w:rPr>
          <w:szCs w:val="24"/>
        </w:rPr>
        <w:t>y</w:t>
      </w:r>
      <w:r w:rsidR="00FF4788" w:rsidRPr="00EA3AB0">
        <w:rPr>
          <w:szCs w:val="24"/>
        </w:rPr>
        <w:t xml:space="preserve"> při regionální výuce a jejich vliv</w:t>
      </w:r>
      <w:r w:rsidR="000C466E" w:rsidRPr="00EA3AB0">
        <w:rPr>
          <w:szCs w:val="24"/>
        </w:rPr>
        <w:t xml:space="preserve"> </w:t>
      </w:r>
      <w:r w:rsidR="00FF4788" w:rsidRPr="00EA3AB0">
        <w:rPr>
          <w:szCs w:val="24"/>
        </w:rPr>
        <w:t>na znalosti žáků</w:t>
      </w:r>
      <w:r w:rsidR="00523EFC" w:rsidRPr="00EA3AB0">
        <w:rPr>
          <w:szCs w:val="24"/>
        </w:rPr>
        <w:t>.</w:t>
      </w:r>
    </w:p>
    <w:p w14:paraId="3EEBA341" w14:textId="37389551" w:rsidR="00D128B9" w:rsidRPr="00EA3AB0" w:rsidRDefault="00DE6282" w:rsidP="00FA165C">
      <w:pPr>
        <w:rPr>
          <w:szCs w:val="24"/>
        </w:rPr>
      </w:pPr>
      <w:r w:rsidRPr="00EA3AB0">
        <w:rPr>
          <w:rFonts w:cstheme="minorHAnsi"/>
          <w:szCs w:val="24"/>
        </w:rPr>
        <w:t xml:space="preserve">● </w:t>
      </w:r>
      <w:r w:rsidR="00037318" w:rsidRPr="00EA3AB0">
        <w:rPr>
          <w:rFonts w:cstheme="minorHAnsi"/>
          <w:szCs w:val="24"/>
        </w:rPr>
        <w:t xml:space="preserve">Provést </w:t>
      </w:r>
      <w:r w:rsidR="00037318" w:rsidRPr="00EA3AB0">
        <w:rPr>
          <w:szCs w:val="24"/>
        </w:rPr>
        <w:t>komparaci</w:t>
      </w:r>
      <w:r w:rsidR="00FF4788" w:rsidRPr="00EA3AB0">
        <w:rPr>
          <w:szCs w:val="24"/>
        </w:rPr>
        <w:t xml:space="preserve"> učebních postupů a metod ve Španělsku a ČR</w:t>
      </w:r>
      <w:r w:rsidR="00523EFC" w:rsidRPr="00EA3AB0">
        <w:rPr>
          <w:szCs w:val="24"/>
        </w:rPr>
        <w:t>.</w:t>
      </w:r>
    </w:p>
    <w:p w14:paraId="70E2C921" w14:textId="10C5143A" w:rsidR="00D128B9" w:rsidRPr="00EA3AB0" w:rsidRDefault="00DE6282" w:rsidP="00FA165C">
      <w:pPr>
        <w:rPr>
          <w:szCs w:val="24"/>
        </w:rPr>
      </w:pPr>
      <w:r w:rsidRPr="00EA3AB0">
        <w:rPr>
          <w:rFonts w:cstheme="minorHAnsi"/>
          <w:szCs w:val="24"/>
        </w:rPr>
        <w:t xml:space="preserve">● </w:t>
      </w:r>
      <w:r w:rsidR="00037318" w:rsidRPr="00EA3AB0">
        <w:rPr>
          <w:rFonts w:cstheme="minorHAnsi"/>
          <w:szCs w:val="24"/>
        </w:rPr>
        <w:t xml:space="preserve">Provést </w:t>
      </w:r>
      <w:r w:rsidR="00037318" w:rsidRPr="00EA3AB0">
        <w:rPr>
          <w:szCs w:val="24"/>
        </w:rPr>
        <w:t>komparaci</w:t>
      </w:r>
      <w:r w:rsidR="00FF4788" w:rsidRPr="00EA3AB0">
        <w:rPr>
          <w:szCs w:val="24"/>
        </w:rPr>
        <w:t xml:space="preserve"> učiva o regionu v rámci učiva na 1. stupni ZŠ</w:t>
      </w:r>
      <w:r w:rsidR="00523EFC" w:rsidRPr="00EA3AB0">
        <w:rPr>
          <w:szCs w:val="24"/>
        </w:rPr>
        <w:t>.</w:t>
      </w:r>
    </w:p>
    <w:p w14:paraId="474AF2FF" w14:textId="73A5B9B4" w:rsidR="00D128B9" w:rsidRPr="00EA3AB0" w:rsidRDefault="00DE6282" w:rsidP="00FA165C">
      <w:pPr>
        <w:rPr>
          <w:szCs w:val="24"/>
        </w:rPr>
      </w:pPr>
      <w:r w:rsidRPr="00EA3AB0">
        <w:rPr>
          <w:rFonts w:cstheme="minorHAnsi"/>
          <w:szCs w:val="24"/>
        </w:rPr>
        <w:t xml:space="preserve">● </w:t>
      </w:r>
      <w:r w:rsidR="00B46E38" w:rsidRPr="00EA3AB0">
        <w:rPr>
          <w:rFonts w:cstheme="minorHAnsi"/>
          <w:szCs w:val="24"/>
        </w:rPr>
        <w:t xml:space="preserve">Zjistit </w:t>
      </w:r>
      <w:r w:rsidR="00B46E38" w:rsidRPr="00EA3AB0">
        <w:rPr>
          <w:szCs w:val="24"/>
        </w:rPr>
        <w:t>míru</w:t>
      </w:r>
      <w:r w:rsidR="00FF4788" w:rsidRPr="00EA3AB0">
        <w:rPr>
          <w:szCs w:val="24"/>
        </w:rPr>
        <w:t xml:space="preserve"> zapojení didaktických pomůcek (map, učebnic) při výuce o regionu</w:t>
      </w:r>
      <w:r w:rsidR="00523EFC" w:rsidRPr="00EA3AB0">
        <w:rPr>
          <w:szCs w:val="24"/>
        </w:rPr>
        <w:t>.</w:t>
      </w:r>
    </w:p>
    <w:p w14:paraId="2158EBCB" w14:textId="11C5F7D6" w:rsidR="00D128B9" w:rsidRPr="00EA3AB0" w:rsidRDefault="00DE6282" w:rsidP="00FA165C">
      <w:pPr>
        <w:rPr>
          <w:szCs w:val="24"/>
        </w:rPr>
      </w:pPr>
      <w:r w:rsidRPr="00EA3AB0">
        <w:rPr>
          <w:rFonts w:cstheme="minorHAnsi"/>
          <w:szCs w:val="24"/>
        </w:rPr>
        <w:t xml:space="preserve">● </w:t>
      </w:r>
      <w:r w:rsidR="00B46E38" w:rsidRPr="00EA3AB0">
        <w:rPr>
          <w:rFonts w:cstheme="minorHAnsi"/>
          <w:szCs w:val="24"/>
        </w:rPr>
        <w:t xml:space="preserve">Zjistit </w:t>
      </w:r>
      <w:r w:rsidR="00B46E38" w:rsidRPr="00EA3AB0">
        <w:rPr>
          <w:szCs w:val="24"/>
        </w:rPr>
        <w:t>rozsah</w:t>
      </w:r>
      <w:r w:rsidR="00FF4788" w:rsidRPr="00EA3AB0">
        <w:rPr>
          <w:szCs w:val="24"/>
        </w:rPr>
        <w:t xml:space="preserve"> probírání uči</w:t>
      </w:r>
      <w:r w:rsidR="00523EFC" w:rsidRPr="00EA3AB0">
        <w:rPr>
          <w:szCs w:val="24"/>
        </w:rPr>
        <w:t>va o regionu v rámci vlastivědy.</w:t>
      </w:r>
    </w:p>
    <w:p w14:paraId="6B5A8556" w14:textId="776DF877" w:rsidR="00D128B9" w:rsidRPr="00EA3AB0" w:rsidRDefault="00DE6282" w:rsidP="00FA165C">
      <w:pPr>
        <w:rPr>
          <w:szCs w:val="24"/>
        </w:rPr>
      </w:pPr>
      <w:r w:rsidRPr="00EA3AB0">
        <w:rPr>
          <w:rFonts w:cstheme="minorHAnsi"/>
          <w:szCs w:val="24"/>
        </w:rPr>
        <w:t xml:space="preserve">● </w:t>
      </w:r>
      <w:r w:rsidR="00037318" w:rsidRPr="00EA3AB0">
        <w:rPr>
          <w:szCs w:val="24"/>
        </w:rPr>
        <w:t>Srovnat</w:t>
      </w:r>
      <w:r w:rsidR="00523EFC" w:rsidRPr="00EA3AB0">
        <w:rPr>
          <w:szCs w:val="24"/>
        </w:rPr>
        <w:t xml:space="preserve"> vybavenost</w:t>
      </w:r>
      <w:r w:rsidR="00FF4788" w:rsidRPr="00EA3AB0">
        <w:rPr>
          <w:szCs w:val="24"/>
        </w:rPr>
        <w:t xml:space="preserve"> tříd i školy vzhledem k výuce o regionu v rámci ČR a Španělska</w:t>
      </w:r>
      <w:r w:rsidR="00523EFC" w:rsidRPr="00EA3AB0">
        <w:rPr>
          <w:szCs w:val="24"/>
        </w:rPr>
        <w:t>.</w:t>
      </w:r>
    </w:p>
    <w:p w14:paraId="0ABA3619" w14:textId="50E1D887" w:rsidR="00D128B9" w:rsidRPr="00EA3AB0" w:rsidRDefault="00DE6282" w:rsidP="00FA165C">
      <w:pPr>
        <w:rPr>
          <w:szCs w:val="24"/>
        </w:rPr>
      </w:pPr>
      <w:r w:rsidRPr="00EA3AB0">
        <w:rPr>
          <w:rFonts w:cstheme="minorHAnsi"/>
          <w:szCs w:val="24"/>
        </w:rPr>
        <w:t xml:space="preserve">● </w:t>
      </w:r>
      <w:r w:rsidR="00037318" w:rsidRPr="00EA3AB0">
        <w:rPr>
          <w:szCs w:val="24"/>
        </w:rPr>
        <w:t xml:space="preserve">Porovnat dovednosti </w:t>
      </w:r>
      <w:r w:rsidR="00FF4788" w:rsidRPr="00EA3AB0">
        <w:rPr>
          <w:szCs w:val="24"/>
        </w:rPr>
        <w:t>žáků práce s mapou v rámci ČR a Španělska</w:t>
      </w:r>
      <w:r w:rsidR="00523EFC" w:rsidRPr="00EA3AB0">
        <w:rPr>
          <w:szCs w:val="24"/>
        </w:rPr>
        <w:t>.</w:t>
      </w:r>
    </w:p>
    <w:p w14:paraId="02B03AD8" w14:textId="77777777" w:rsidR="00163B0E" w:rsidRPr="00EA3AB0" w:rsidRDefault="00DE6282" w:rsidP="00FA165C">
      <w:pPr>
        <w:rPr>
          <w:szCs w:val="24"/>
        </w:rPr>
      </w:pPr>
      <w:r w:rsidRPr="00EA3AB0">
        <w:rPr>
          <w:rFonts w:cstheme="minorHAnsi"/>
          <w:szCs w:val="24"/>
        </w:rPr>
        <w:t xml:space="preserve">● </w:t>
      </w:r>
      <w:r w:rsidR="00037318" w:rsidRPr="00EA3AB0">
        <w:rPr>
          <w:szCs w:val="24"/>
        </w:rPr>
        <w:t>Provést komparaci</w:t>
      </w:r>
      <w:r w:rsidR="00FF4788" w:rsidRPr="00EA3AB0">
        <w:rPr>
          <w:szCs w:val="24"/>
        </w:rPr>
        <w:t xml:space="preserve"> základních znalostí </w:t>
      </w:r>
      <w:r w:rsidR="00037318" w:rsidRPr="00EA3AB0">
        <w:rPr>
          <w:szCs w:val="24"/>
        </w:rPr>
        <w:t xml:space="preserve">žáků </w:t>
      </w:r>
      <w:r w:rsidR="00FF4788" w:rsidRPr="00EA3AB0">
        <w:rPr>
          <w:szCs w:val="24"/>
        </w:rPr>
        <w:t>o svém regionu v ČR a ve Španělsku</w:t>
      </w:r>
      <w:r w:rsidR="00523EFC" w:rsidRPr="00EA3AB0">
        <w:rPr>
          <w:szCs w:val="24"/>
        </w:rPr>
        <w:t>.</w:t>
      </w:r>
      <w:bookmarkStart w:id="73" w:name="_Toc16432493"/>
    </w:p>
    <w:p w14:paraId="4D94A02D" w14:textId="20F8C527" w:rsidR="00D128B9" w:rsidRPr="00EA3AB0" w:rsidRDefault="00FF4788" w:rsidP="00FA165C">
      <w:pPr>
        <w:rPr>
          <w:szCs w:val="24"/>
        </w:rPr>
      </w:pPr>
      <w:r w:rsidRPr="00EA3AB0">
        <w:rPr>
          <w:b/>
          <w:bCs/>
          <w:szCs w:val="24"/>
        </w:rPr>
        <w:lastRenderedPageBreak/>
        <w:t>Výzkumný problém</w:t>
      </w:r>
      <w:bookmarkEnd w:id="73"/>
    </w:p>
    <w:p w14:paraId="59D1D016" w14:textId="220160F5" w:rsidR="00D128B9" w:rsidRPr="00EA3AB0" w:rsidRDefault="00FF4788" w:rsidP="00FA165C">
      <w:pPr>
        <w:rPr>
          <w:i/>
          <w:szCs w:val="24"/>
        </w:rPr>
      </w:pPr>
      <w:r w:rsidRPr="00EA3AB0">
        <w:rPr>
          <w:bCs/>
          <w:i/>
          <w:szCs w:val="24"/>
        </w:rPr>
        <w:t>Hlavním výzkumným problémem je</w:t>
      </w:r>
      <w:r w:rsidR="00734270" w:rsidRPr="00EA3AB0">
        <w:rPr>
          <w:szCs w:val="24"/>
        </w:rPr>
        <w:t xml:space="preserve">: </w:t>
      </w:r>
      <w:r w:rsidR="00163B0E" w:rsidRPr="00EA3AB0">
        <w:rPr>
          <w:b/>
          <w:bCs/>
          <w:i/>
          <w:iCs/>
          <w:szCs w:val="24"/>
        </w:rPr>
        <w:t>Zji</w:t>
      </w:r>
      <w:r w:rsidR="008E3A51" w:rsidRPr="00EA3AB0">
        <w:rPr>
          <w:b/>
          <w:bCs/>
          <w:i/>
          <w:iCs/>
          <w:szCs w:val="24"/>
        </w:rPr>
        <w:t>stit</w:t>
      </w:r>
      <w:r w:rsidR="00163B0E" w:rsidRPr="00EA3AB0">
        <w:rPr>
          <w:b/>
          <w:bCs/>
          <w:i/>
          <w:iCs/>
          <w:szCs w:val="24"/>
        </w:rPr>
        <w:t xml:space="preserve"> </w:t>
      </w:r>
      <w:r w:rsidR="00163B0E" w:rsidRPr="00EA3AB0">
        <w:rPr>
          <w:b/>
          <w:i/>
          <w:iCs/>
          <w:szCs w:val="24"/>
        </w:rPr>
        <w:t>z</w:t>
      </w:r>
      <w:r w:rsidR="00523EFC" w:rsidRPr="00EA3AB0">
        <w:rPr>
          <w:b/>
          <w:i/>
          <w:szCs w:val="24"/>
        </w:rPr>
        <w:t>nalost</w:t>
      </w:r>
      <w:r w:rsidR="008E3A51" w:rsidRPr="00EA3AB0">
        <w:rPr>
          <w:b/>
          <w:i/>
          <w:szCs w:val="24"/>
        </w:rPr>
        <w:t>i</w:t>
      </w:r>
      <w:r w:rsidRPr="00EA3AB0">
        <w:rPr>
          <w:b/>
          <w:i/>
          <w:szCs w:val="24"/>
        </w:rPr>
        <w:t xml:space="preserve"> žáků na konci 1. stupně </w:t>
      </w:r>
      <w:r w:rsidR="00163B0E" w:rsidRPr="00EA3AB0">
        <w:rPr>
          <w:b/>
          <w:i/>
          <w:szCs w:val="24"/>
        </w:rPr>
        <w:t xml:space="preserve">v rámci výuky </w:t>
      </w:r>
      <w:r w:rsidRPr="00EA3AB0">
        <w:rPr>
          <w:b/>
          <w:i/>
          <w:szCs w:val="24"/>
        </w:rPr>
        <w:t xml:space="preserve">o svém regionu ve Španělsku a ČR a </w:t>
      </w:r>
      <w:r w:rsidR="00163B0E" w:rsidRPr="00EA3AB0">
        <w:rPr>
          <w:b/>
          <w:i/>
          <w:szCs w:val="24"/>
        </w:rPr>
        <w:t>odhal</w:t>
      </w:r>
      <w:r w:rsidR="008E3A51" w:rsidRPr="00EA3AB0">
        <w:rPr>
          <w:b/>
          <w:i/>
          <w:szCs w:val="24"/>
        </w:rPr>
        <w:t>it</w:t>
      </w:r>
      <w:r w:rsidR="00163B0E" w:rsidRPr="00EA3AB0">
        <w:rPr>
          <w:b/>
          <w:i/>
          <w:szCs w:val="24"/>
        </w:rPr>
        <w:t xml:space="preserve"> aspekt</w:t>
      </w:r>
      <w:r w:rsidR="008E3A51" w:rsidRPr="00EA3AB0">
        <w:rPr>
          <w:b/>
          <w:i/>
          <w:szCs w:val="24"/>
        </w:rPr>
        <w:t>y</w:t>
      </w:r>
      <w:r w:rsidR="00163B0E" w:rsidRPr="00EA3AB0">
        <w:rPr>
          <w:b/>
          <w:i/>
          <w:szCs w:val="24"/>
        </w:rPr>
        <w:t xml:space="preserve"> ovlivňující </w:t>
      </w:r>
      <w:r w:rsidR="00423DBC" w:rsidRPr="00EA3AB0">
        <w:rPr>
          <w:b/>
          <w:i/>
          <w:szCs w:val="24"/>
        </w:rPr>
        <w:t xml:space="preserve">danou </w:t>
      </w:r>
      <w:r w:rsidR="00163B0E" w:rsidRPr="00EA3AB0">
        <w:rPr>
          <w:b/>
          <w:i/>
          <w:szCs w:val="24"/>
        </w:rPr>
        <w:t>úroveň</w:t>
      </w:r>
      <w:r w:rsidRPr="00EA3AB0">
        <w:rPr>
          <w:b/>
          <w:i/>
          <w:szCs w:val="24"/>
        </w:rPr>
        <w:t xml:space="preserve"> znalostí</w:t>
      </w:r>
      <w:r w:rsidR="009012D5" w:rsidRPr="00EA3AB0">
        <w:rPr>
          <w:b/>
          <w:i/>
          <w:szCs w:val="24"/>
        </w:rPr>
        <w:t>.</w:t>
      </w:r>
    </w:p>
    <w:p w14:paraId="6128D1DA" w14:textId="77777777" w:rsidR="00D128B9" w:rsidRPr="00EA3AB0" w:rsidRDefault="00D128B9" w:rsidP="00FA165C">
      <w:pPr>
        <w:rPr>
          <w:szCs w:val="24"/>
        </w:rPr>
      </w:pPr>
    </w:p>
    <w:p w14:paraId="76078DAE" w14:textId="77777777" w:rsidR="00D128B9" w:rsidRPr="00EA3AB0" w:rsidRDefault="00FF4788" w:rsidP="00FA165C">
      <w:pPr>
        <w:rPr>
          <w:b/>
          <w:iCs/>
          <w:szCs w:val="24"/>
        </w:rPr>
      </w:pPr>
      <w:r w:rsidRPr="00EA3AB0">
        <w:rPr>
          <w:b/>
          <w:iCs/>
          <w:szCs w:val="24"/>
        </w:rPr>
        <w:t>Dílčí výzkumné otázky:</w:t>
      </w:r>
    </w:p>
    <w:p w14:paraId="1AD34539" w14:textId="77777777" w:rsidR="00D128B9" w:rsidRPr="00EA3AB0" w:rsidRDefault="00FF4788" w:rsidP="00FA165C">
      <w:pPr>
        <w:rPr>
          <w:i/>
          <w:szCs w:val="24"/>
        </w:rPr>
      </w:pPr>
      <w:r w:rsidRPr="00EA3AB0">
        <w:rPr>
          <w:i/>
          <w:szCs w:val="24"/>
        </w:rPr>
        <w:t xml:space="preserve">Jaký rozsah učiva o regionu je náplní pro žáky 1. stupně ve Španělsku a v ČR? </w:t>
      </w:r>
    </w:p>
    <w:p w14:paraId="36135CAC" w14:textId="77777777" w:rsidR="00D128B9" w:rsidRPr="00EA3AB0" w:rsidRDefault="00FF4788" w:rsidP="00FA165C">
      <w:pPr>
        <w:rPr>
          <w:i/>
          <w:szCs w:val="24"/>
        </w:rPr>
      </w:pPr>
      <w:r w:rsidRPr="00EA3AB0">
        <w:rPr>
          <w:i/>
          <w:szCs w:val="24"/>
        </w:rPr>
        <w:t>Jakým způsobem jsou připraveny školy k výuce o regionu v ČR a ve Španělsku?</w:t>
      </w:r>
    </w:p>
    <w:p w14:paraId="1FD6F878" w14:textId="77777777" w:rsidR="00D128B9" w:rsidRPr="00EA3AB0" w:rsidRDefault="00FF4788" w:rsidP="00FA165C">
      <w:pPr>
        <w:rPr>
          <w:i/>
          <w:szCs w:val="24"/>
        </w:rPr>
      </w:pPr>
      <w:r w:rsidRPr="00EA3AB0">
        <w:rPr>
          <w:i/>
          <w:szCs w:val="24"/>
        </w:rPr>
        <w:t>Do jaké míry může vybavenost tříd a školy ovlivnit znalosti žáků o svém regionu?</w:t>
      </w:r>
    </w:p>
    <w:p w14:paraId="1506E019" w14:textId="1C292565" w:rsidR="00D128B9" w:rsidRPr="00EA3AB0" w:rsidRDefault="00FF4788" w:rsidP="00FA165C">
      <w:pPr>
        <w:rPr>
          <w:i/>
          <w:szCs w:val="24"/>
        </w:rPr>
      </w:pPr>
      <w:r w:rsidRPr="00EA3AB0">
        <w:rPr>
          <w:i/>
          <w:szCs w:val="24"/>
        </w:rPr>
        <w:t>Do jaké míry m</w:t>
      </w:r>
      <w:r w:rsidR="00F11C17" w:rsidRPr="00EA3AB0">
        <w:rPr>
          <w:i/>
          <w:szCs w:val="24"/>
        </w:rPr>
        <w:t>ohou</w:t>
      </w:r>
      <w:r w:rsidRPr="00EA3AB0">
        <w:rPr>
          <w:i/>
          <w:szCs w:val="24"/>
        </w:rPr>
        <w:t xml:space="preserve"> ovlivnit </w:t>
      </w:r>
      <w:r w:rsidR="00F11C17" w:rsidRPr="00EA3AB0">
        <w:rPr>
          <w:i/>
          <w:szCs w:val="24"/>
        </w:rPr>
        <w:t xml:space="preserve">didaktické postupy učitele a pomůcky v hodinách </w:t>
      </w:r>
      <w:r w:rsidRPr="00EA3AB0">
        <w:rPr>
          <w:i/>
          <w:szCs w:val="24"/>
        </w:rPr>
        <w:t>znalos</w:t>
      </w:r>
      <w:r w:rsidR="00F11C17" w:rsidRPr="00EA3AB0">
        <w:rPr>
          <w:i/>
          <w:szCs w:val="24"/>
        </w:rPr>
        <w:t>ti</w:t>
      </w:r>
      <w:r w:rsidRPr="00EA3AB0">
        <w:rPr>
          <w:i/>
          <w:szCs w:val="24"/>
        </w:rPr>
        <w:t xml:space="preserve"> žáků o svém regionu?</w:t>
      </w:r>
    </w:p>
    <w:p w14:paraId="43CFE404" w14:textId="55E77F4A" w:rsidR="00D128B9" w:rsidRPr="00EA3AB0" w:rsidRDefault="00FF4788" w:rsidP="00FA165C">
      <w:pPr>
        <w:rPr>
          <w:i/>
          <w:szCs w:val="24"/>
        </w:rPr>
      </w:pPr>
      <w:r w:rsidRPr="00EA3AB0">
        <w:rPr>
          <w:i/>
          <w:szCs w:val="24"/>
        </w:rPr>
        <w:t>Projeví se na regionálních znalostech žáků schopnost práce s</w:t>
      </w:r>
      <w:r w:rsidR="00F11C17" w:rsidRPr="00EA3AB0">
        <w:rPr>
          <w:i/>
          <w:szCs w:val="24"/>
        </w:rPr>
        <w:t> </w:t>
      </w:r>
      <w:r w:rsidRPr="00EA3AB0">
        <w:rPr>
          <w:i/>
          <w:szCs w:val="24"/>
        </w:rPr>
        <w:t>mapou</w:t>
      </w:r>
      <w:r w:rsidR="00F11C17" w:rsidRPr="00EA3AB0">
        <w:rPr>
          <w:i/>
          <w:szCs w:val="24"/>
        </w:rPr>
        <w:t xml:space="preserve"> </w:t>
      </w:r>
      <w:r w:rsidRPr="00EA3AB0">
        <w:rPr>
          <w:i/>
          <w:szCs w:val="24"/>
        </w:rPr>
        <w:t xml:space="preserve">díky zařazení této práce v hodinách? </w:t>
      </w:r>
    </w:p>
    <w:p w14:paraId="196B4B7E" w14:textId="2D0A833D" w:rsidR="00D128B9" w:rsidRPr="00EA3AB0" w:rsidRDefault="00FF4788" w:rsidP="00FA165C">
      <w:pPr>
        <w:rPr>
          <w:i/>
          <w:szCs w:val="24"/>
        </w:rPr>
      </w:pPr>
      <w:r w:rsidRPr="00EA3AB0">
        <w:rPr>
          <w:i/>
          <w:szCs w:val="24"/>
        </w:rPr>
        <w:t>Dokáž</w:t>
      </w:r>
      <w:r w:rsidR="000C466E" w:rsidRPr="00EA3AB0">
        <w:rPr>
          <w:i/>
          <w:szCs w:val="24"/>
        </w:rPr>
        <w:t xml:space="preserve">ou </w:t>
      </w:r>
      <w:r w:rsidRPr="00EA3AB0">
        <w:rPr>
          <w:i/>
          <w:szCs w:val="24"/>
        </w:rPr>
        <w:t xml:space="preserve">žáci odpovědět na základní otázky týkající se regionu, ve kterém žijí? </w:t>
      </w:r>
    </w:p>
    <w:p w14:paraId="443BD2AD" w14:textId="77777777" w:rsidR="008213A2" w:rsidRPr="00EA3AB0" w:rsidRDefault="008213A2" w:rsidP="00FA165C">
      <w:pPr>
        <w:rPr>
          <w:szCs w:val="24"/>
          <w:u w:val="single"/>
        </w:rPr>
      </w:pPr>
      <w:bookmarkStart w:id="74" w:name="_Toc16432494"/>
    </w:p>
    <w:p w14:paraId="460E0FA3" w14:textId="77777777" w:rsidR="00D128B9" w:rsidRPr="00EA3AB0" w:rsidRDefault="00FF4788" w:rsidP="00FA165C">
      <w:pPr>
        <w:rPr>
          <w:b/>
          <w:bCs/>
          <w:szCs w:val="24"/>
        </w:rPr>
      </w:pPr>
      <w:r w:rsidRPr="00EA3AB0">
        <w:rPr>
          <w:b/>
          <w:bCs/>
          <w:szCs w:val="24"/>
        </w:rPr>
        <w:t>Pojetí výzkumu</w:t>
      </w:r>
      <w:bookmarkEnd w:id="74"/>
    </w:p>
    <w:p w14:paraId="247AC36C" w14:textId="61280A87" w:rsidR="00D128B9" w:rsidRPr="00EA3AB0" w:rsidRDefault="00FF4788" w:rsidP="00FA165C">
      <w:pPr>
        <w:rPr>
          <w:szCs w:val="24"/>
        </w:rPr>
      </w:pPr>
      <w:r w:rsidRPr="00EA3AB0">
        <w:rPr>
          <w:szCs w:val="24"/>
        </w:rPr>
        <w:t xml:space="preserve">Vzhledem </w:t>
      </w:r>
      <w:r w:rsidR="004976A2" w:rsidRPr="00EA3AB0">
        <w:rPr>
          <w:szCs w:val="24"/>
        </w:rPr>
        <w:t>našemu</w:t>
      </w:r>
      <w:r w:rsidRPr="00EA3AB0">
        <w:rPr>
          <w:szCs w:val="24"/>
        </w:rPr>
        <w:t xml:space="preserve"> stanoven</w:t>
      </w:r>
      <w:r w:rsidR="001C2148" w:rsidRPr="00EA3AB0">
        <w:rPr>
          <w:szCs w:val="24"/>
        </w:rPr>
        <w:t>ému výzkumnému cíli jsme zvolili</w:t>
      </w:r>
      <w:r w:rsidRPr="00EA3AB0">
        <w:rPr>
          <w:szCs w:val="24"/>
        </w:rPr>
        <w:t xml:space="preserve"> </w:t>
      </w:r>
      <w:r w:rsidR="004976A2" w:rsidRPr="00EA3AB0">
        <w:rPr>
          <w:b/>
          <w:i/>
          <w:szCs w:val="24"/>
        </w:rPr>
        <w:t>kvantitativn</w:t>
      </w:r>
      <w:r w:rsidR="001C2148" w:rsidRPr="00EA3AB0">
        <w:rPr>
          <w:b/>
          <w:i/>
          <w:szCs w:val="24"/>
        </w:rPr>
        <w:t>í</w:t>
      </w:r>
      <w:r w:rsidRPr="00EA3AB0">
        <w:rPr>
          <w:b/>
          <w:i/>
          <w:szCs w:val="24"/>
        </w:rPr>
        <w:t xml:space="preserve"> výzkum</w:t>
      </w:r>
      <w:r w:rsidR="0044457A" w:rsidRPr="00EA3AB0">
        <w:rPr>
          <w:szCs w:val="24"/>
        </w:rPr>
        <w:t>. Výzkum byl proveden</w:t>
      </w:r>
      <w:r w:rsidRPr="00EA3AB0">
        <w:rPr>
          <w:szCs w:val="24"/>
        </w:rPr>
        <w:t xml:space="preserve"> n</w:t>
      </w:r>
      <w:r w:rsidR="0044457A" w:rsidRPr="00EA3AB0">
        <w:rPr>
          <w:szCs w:val="24"/>
        </w:rPr>
        <w:t>a třech školách, což umožnilo sběr</w:t>
      </w:r>
      <w:r w:rsidRPr="00EA3AB0">
        <w:rPr>
          <w:szCs w:val="24"/>
        </w:rPr>
        <w:t xml:space="preserve"> poměrně velké</w:t>
      </w:r>
      <w:r w:rsidR="0044457A" w:rsidRPr="00EA3AB0">
        <w:rPr>
          <w:szCs w:val="24"/>
        </w:rPr>
        <w:t>ho</w:t>
      </w:r>
      <w:r w:rsidRPr="00EA3AB0">
        <w:rPr>
          <w:szCs w:val="24"/>
        </w:rPr>
        <w:t xml:space="preserve"> množství dat.</w:t>
      </w:r>
      <w:r w:rsidR="00624DD7" w:rsidRPr="00EA3AB0">
        <w:rPr>
          <w:szCs w:val="24"/>
        </w:rPr>
        <w:t xml:space="preserve"> Jednalo se o dvě zahraniční základní školy a jednu základní školu situovanou v ČR. </w:t>
      </w:r>
    </w:p>
    <w:p w14:paraId="14A7CC98" w14:textId="77777777" w:rsidR="00143214" w:rsidRPr="00EA3AB0" w:rsidRDefault="00143214" w:rsidP="00FA165C">
      <w:pPr>
        <w:rPr>
          <w:szCs w:val="24"/>
        </w:rPr>
      </w:pPr>
    </w:p>
    <w:p w14:paraId="0460AC34" w14:textId="77777777" w:rsidR="00D128B9" w:rsidRPr="00EA3AB0" w:rsidRDefault="00FF4788" w:rsidP="00FA165C">
      <w:pPr>
        <w:rPr>
          <w:b/>
          <w:bCs/>
          <w:szCs w:val="24"/>
        </w:rPr>
      </w:pPr>
      <w:bookmarkStart w:id="75" w:name="_Toc16432495"/>
      <w:r w:rsidRPr="00EA3AB0">
        <w:rPr>
          <w:b/>
          <w:bCs/>
          <w:szCs w:val="24"/>
        </w:rPr>
        <w:t>Výzkumná metoda</w:t>
      </w:r>
      <w:bookmarkEnd w:id="75"/>
    </w:p>
    <w:p w14:paraId="1EAAFF41" w14:textId="50643D30" w:rsidR="00D128B9" w:rsidRPr="00EA3AB0" w:rsidRDefault="001C2148" w:rsidP="00FA165C">
      <w:pPr>
        <w:rPr>
          <w:szCs w:val="24"/>
        </w:rPr>
      </w:pPr>
      <w:r w:rsidRPr="00EA3AB0">
        <w:rPr>
          <w:szCs w:val="24"/>
        </w:rPr>
        <w:t>Jako výzkumná metoda</w:t>
      </w:r>
      <w:r w:rsidR="00FF4788" w:rsidRPr="00EA3AB0">
        <w:rPr>
          <w:szCs w:val="24"/>
        </w:rPr>
        <w:t xml:space="preserve"> </w:t>
      </w:r>
      <w:r w:rsidRPr="00EA3AB0">
        <w:rPr>
          <w:szCs w:val="24"/>
        </w:rPr>
        <w:t xml:space="preserve">ke sběru dat sloužil </w:t>
      </w:r>
      <w:r w:rsidR="00A0450A" w:rsidRPr="00EA3AB0">
        <w:rPr>
          <w:szCs w:val="24"/>
        </w:rPr>
        <w:t xml:space="preserve">vzhledem k vytyčení našeho výzkumného problému </w:t>
      </w:r>
      <w:r w:rsidR="00BA1C9E" w:rsidRPr="00EA3AB0">
        <w:rPr>
          <w:szCs w:val="24"/>
        </w:rPr>
        <w:t>didaktick</w:t>
      </w:r>
      <w:r w:rsidR="00C33A4E" w:rsidRPr="00EA3AB0">
        <w:rPr>
          <w:szCs w:val="24"/>
        </w:rPr>
        <w:t>ý</w:t>
      </w:r>
      <w:r w:rsidR="00BA1C9E" w:rsidRPr="00EA3AB0">
        <w:rPr>
          <w:szCs w:val="24"/>
        </w:rPr>
        <w:t xml:space="preserve"> test.</w:t>
      </w:r>
      <w:r w:rsidR="00FF4788" w:rsidRPr="00EA3AB0">
        <w:rPr>
          <w:szCs w:val="24"/>
        </w:rPr>
        <w:t xml:space="preserve"> </w:t>
      </w:r>
      <w:r w:rsidR="00BA1C9E" w:rsidRPr="00EA3AB0">
        <w:rPr>
          <w:szCs w:val="24"/>
        </w:rPr>
        <w:t xml:space="preserve">Test </w:t>
      </w:r>
      <w:r w:rsidR="005931B2" w:rsidRPr="00EA3AB0">
        <w:rPr>
          <w:szCs w:val="24"/>
        </w:rPr>
        <w:t>byl vytvořen ve třech jazykových verzích – anglické</w:t>
      </w:r>
      <w:r w:rsidR="00706B68" w:rsidRPr="00EA3AB0">
        <w:rPr>
          <w:szCs w:val="24"/>
        </w:rPr>
        <w:t xml:space="preserve"> (viz příloha č. 1)</w:t>
      </w:r>
      <w:r w:rsidR="005931B2" w:rsidRPr="00EA3AB0">
        <w:rPr>
          <w:szCs w:val="24"/>
        </w:rPr>
        <w:t>,</w:t>
      </w:r>
      <w:r w:rsidR="00706B68" w:rsidRPr="00EA3AB0">
        <w:rPr>
          <w:szCs w:val="24"/>
        </w:rPr>
        <w:t xml:space="preserve"> španělské (viz příloha č. 2) </w:t>
      </w:r>
      <w:r w:rsidR="005931B2" w:rsidRPr="00EA3AB0">
        <w:rPr>
          <w:szCs w:val="24"/>
        </w:rPr>
        <w:t>a české</w:t>
      </w:r>
      <w:r w:rsidR="00706B68" w:rsidRPr="00EA3AB0">
        <w:rPr>
          <w:szCs w:val="24"/>
        </w:rPr>
        <w:t xml:space="preserve"> (viz příloha č. 3)</w:t>
      </w:r>
      <w:r w:rsidR="005931B2" w:rsidRPr="00EA3AB0">
        <w:rPr>
          <w:szCs w:val="24"/>
        </w:rPr>
        <w:t xml:space="preserve">. </w:t>
      </w:r>
      <w:r w:rsidR="00A63B5B" w:rsidRPr="00EA3AB0">
        <w:rPr>
          <w:szCs w:val="24"/>
        </w:rPr>
        <w:t>Metoda</w:t>
      </w:r>
      <w:r w:rsidR="00FF4788" w:rsidRPr="00EA3AB0">
        <w:rPr>
          <w:szCs w:val="24"/>
        </w:rPr>
        <w:t xml:space="preserve"> </w:t>
      </w:r>
      <w:r w:rsidR="00BA1C9E" w:rsidRPr="00EA3AB0">
        <w:rPr>
          <w:szCs w:val="24"/>
        </w:rPr>
        <w:t>didaktického test</w:t>
      </w:r>
      <w:r w:rsidR="00C33A4E" w:rsidRPr="00EA3AB0">
        <w:rPr>
          <w:szCs w:val="24"/>
        </w:rPr>
        <w:t>u</w:t>
      </w:r>
      <w:r w:rsidR="00BA1C9E" w:rsidRPr="00EA3AB0">
        <w:rPr>
          <w:szCs w:val="24"/>
        </w:rPr>
        <w:t xml:space="preserve"> </w:t>
      </w:r>
      <w:r w:rsidR="00A63B5B" w:rsidRPr="00EA3AB0">
        <w:rPr>
          <w:szCs w:val="24"/>
        </w:rPr>
        <w:t>byla zvolena</w:t>
      </w:r>
      <w:r w:rsidR="001F7776" w:rsidRPr="00EA3AB0">
        <w:rPr>
          <w:szCs w:val="24"/>
        </w:rPr>
        <w:t>,</w:t>
      </w:r>
      <w:r w:rsidR="00FF4788" w:rsidRPr="00EA3AB0">
        <w:rPr>
          <w:szCs w:val="24"/>
        </w:rPr>
        <w:t xml:space="preserve"> neboť dle </w:t>
      </w:r>
      <w:proofErr w:type="spellStart"/>
      <w:r w:rsidR="00FF4788" w:rsidRPr="00EA3AB0">
        <w:rPr>
          <w:szCs w:val="24"/>
        </w:rPr>
        <w:t>Chrásky</w:t>
      </w:r>
      <w:proofErr w:type="spellEnd"/>
      <w:r w:rsidR="00FF4788" w:rsidRPr="00EA3AB0">
        <w:rPr>
          <w:szCs w:val="24"/>
        </w:rPr>
        <w:t>„</w:t>
      </w:r>
      <w:r w:rsidR="00C33A4E" w:rsidRPr="00EA3AB0">
        <w:rPr>
          <w:szCs w:val="24"/>
        </w:rPr>
        <w:t xml:space="preserve"> </w:t>
      </w:r>
      <w:r w:rsidR="00FF4788" w:rsidRPr="00EA3AB0">
        <w:rPr>
          <w:szCs w:val="24"/>
        </w:rPr>
        <w:t>umožňuje poměrně rychlé a ekonomické shromažďování dat od velkého počtu respondentů.“ (</w:t>
      </w:r>
      <w:proofErr w:type="spellStart"/>
      <w:r w:rsidR="00FF4788" w:rsidRPr="00EA3AB0">
        <w:rPr>
          <w:szCs w:val="24"/>
        </w:rPr>
        <w:t>Chráska</w:t>
      </w:r>
      <w:proofErr w:type="spellEnd"/>
      <w:r w:rsidR="00FF4788" w:rsidRPr="00EA3AB0">
        <w:rPr>
          <w:szCs w:val="24"/>
        </w:rPr>
        <w:t xml:space="preserve"> 2007, s. 164).  </w:t>
      </w:r>
    </w:p>
    <w:p w14:paraId="210F2746" w14:textId="3F6A5D97" w:rsidR="00D128B9" w:rsidRPr="00EA3AB0" w:rsidRDefault="0063152E" w:rsidP="00341DF0">
      <w:pPr>
        <w:ind w:firstLine="708"/>
      </w:pPr>
      <w:r w:rsidRPr="00EA3AB0">
        <w:lastRenderedPageBreak/>
        <w:t>V našem</w:t>
      </w:r>
      <w:r w:rsidR="00FF4788" w:rsidRPr="00EA3AB0">
        <w:t xml:space="preserve"> výzkumu se jedná o celkem </w:t>
      </w:r>
      <w:r w:rsidR="00FF4788" w:rsidRPr="00EA3AB0">
        <w:rPr>
          <w:i/>
        </w:rPr>
        <w:t xml:space="preserve">93 vyplněných </w:t>
      </w:r>
      <w:r w:rsidR="00BA1C9E" w:rsidRPr="00EA3AB0">
        <w:rPr>
          <w:i/>
        </w:rPr>
        <w:t xml:space="preserve">testů </w:t>
      </w:r>
      <w:r w:rsidR="00FF4788" w:rsidRPr="00EA3AB0">
        <w:t>předložených na třech základních školách</w:t>
      </w:r>
      <w:r w:rsidR="007D62EF" w:rsidRPr="00EA3AB0">
        <w:t xml:space="preserve"> </w:t>
      </w:r>
      <w:r w:rsidR="00FF4788" w:rsidRPr="00EA3AB0">
        <w:t>–</w:t>
      </w:r>
      <w:r w:rsidR="007D62EF" w:rsidRPr="00EA3AB0">
        <w:t xml:space="preserve"> </w:t>
      </w:r>
      <w:r w:rsidR="00FF4788" w:rsidRPr="00EA3AB0">
        <w:rPr>
          <w:b/>
          <w:i/>
        </w:rPr>
        <w:t xml:space="preserve">CEIP </w:t>
      </w:r>
      <w:proofErr w:type="spellStart"/>
      <w:r w:rsidR="00FF4788" w:rsidRPr="00EA3AB0">
        <w:rPr>
          <w:b/>
          <w:i/>
        </w:rPr>
        <w:t>Eusebio</w:t>
      </w:r>
      <w:proofErr w:type="spellEnd"/>
      <w:r w:rsidR="00FF4788" w:rsidRPr="00EA3AB0">
        <w:rPr>
          <w:b/>
          <w:i/>
        </w:rPr>
        <w:t xml:space="preserve"> da </w:t>
      </w:r>
      <w:proofErr w:type="spellStart"/>
      <w:proofErr w:type="gramStart"/>
      <w:r w:rsidR="00FF4788" w:rsidRPr="00EA3AB0">
        <w:rPr>
          <w:b/>
          <w:i/>
        </w:rPr>
        <w:t>Guarda</w:t>
      </w:r>
      <w:proofErr w:type="spellEnd"/>
      <w:r w:rsidR="00907310" w:rsidRPr="00EA3AB0">
        <w:rPr>
          <w:b/>
          <w:i/>
        </w:rPr>
        <w:t>(</w:t>
      </w:r>
      <w:r w:rsidR="00FF4788" w:rsidRPr="00EA3AB0">
        <w:rPr>
          <w:b/>
          <w:i/>
        </w:rPr>
        <w:t>la</w:t>
      </w:r>
      <w:proofErr w:type="gramEnd"/>
      <w:r w:rsidR="00FF4788" w:rsidRPr="00EA3AB0">
        <w:rPr>
          <w:b/>
          <w:i/>
        </w:rPr>
        <w:t xml:space="preserve"> </w:t>
      </w:r>
      <w:proofErr w:type="spellStart"/>
      <w:r w:rsidR="00FF4788" w:rsidRPr="00EA3AB0">
        <w:rPr>
          <w:b/>
          <w:i/>
        </w:rPr>
        <w:t>Coruña</w:t>
      </w:r>
      <w:proofErr w:type="spellEnd"/>
      <w:r w:rsidR="00907310" w:rsidRPr="00EA3AB0">
        <w:rPr>
          <w:b/>
          <w:i/>
        </w:rPr>
        <w:t>)</w:t>
      </w:r>
      <w:r w:rsidR="00FF4788" w:rsidRPr="00EA3AB0">
        <w:rPr>
          <w:b/>
          <w:i/>
        </w:rPr>
        <w:t>,</w:t>
      </w:r>
      <w:r w:rsidR="00FF4788" w:rsidRPr="00EA3AB0">
        <w:t xml:space="preserve"> </w:t>
      </w:r>
      <w:proofErr w:type="spellStart"/>
      <w:r w:rsidR="00FF4788" w:rsidRPr="00EA3AB0">
        <w:rPr>
          <w:b/>
          <w:i/>
        </w:rPr>
        <w:t>Colegio</w:t>
      </w:r>
      <w:proofErr w:type="spellEnd"/>
      <w:r w:rsidR="00FF4788" w:rsidRPr="00EA3AB0">
        <w:rPr>
          <w:b/>
          <w:i/>
        </w:rPr>
        <w:t xml:space="preserve"> </w:t>
      </w:r>
      <w:proofErr w:type="spellStart"/>
      <w:r w:rsidR="00FF4788" w:rsidRPr="00EA3AB0">
        <w:rPr>
          <w:b/>
          <w:i/>
        </w:rPr>
        <w:t>plurilingüe</w:t>
      </w:r>
      <w:proofErr w:type="spellEnd"/>
      <w:r w:rsidR="00FF4788" w:rsidRPr="00EA3AB0">
        <w:rPr>
          <w:b/>
          <w:i/>
        </w:rPr>
        <w:t xml:space="preserve"> </w:t>
      </w:r>
      <w:proofErr w:type="spellStart"/>
      <w:r w:rsidR="00FF4788" w:rsidRPr="00EA3AB0">
        <w:rPr>
          <w:b/>
          <w:i/>
        </w:rPr>
        <w:t>compañía</w:t>
      </w:r>
      <w:proofErr w:type="spellEnd"/>
      <w:r w:rsidR="00FF4788" w:rsidRPr="00EA3AB0">
        <w:rPr>
          <w:b/>
          <w:i/>
        </w:rPr>
        <w:t xml:space="preserve"> de </w:t>
      </w:r>
      <w:proofErr w:type="spellStart"/>
      <w:r w:rsidR="00FF4788" w:rsidRPr="00EA3AB0">
        <w:rPr>
          <w:b/>
          <w:i/>
        </w:rPr>
        <w:t>María</w:t>
      </w:r>
      <w:proofErr w:type="spellEnd"/>
      <w:r w:rsidR="00907310" w:rsidRPr="00EA3AB0">
        <w:rPr>
          <w:b/>
          <w:i/>
        </w:rPr>
        <w:t>(</w:t>
      </w:r>
      <w:r w:rsidR="00FF4788" w:rsidRPr="00EA3AB0">
        <w:rPr>
          <w:b/>
          <w:i/>
        </w:rPr>
        <w:t xml:space="preserve">la </w:t>
      </w:r>
      <w:proofErr w:type="spellStart"/>
      <w:r w:rsidR="00FF4788" w:rsidRPr="00EA3AB0">
        <w:rPr>
          <w:b/>
          <w:i/>
        </w:rPr>
        <w:t>Coruña</w:t>
      </w:r>
      <w:proofErr w:type="spellEnd"/>
      <w:r w:rsidR="00907310" w:rsidRPr="00EA3AB0">
        <w:rPr>
          <w:b/>
          <w:i/>
        </w:rPr>
        <w:t>)</w:t>
      </w:r>
      <w:r w:rsidR="00FF4788" w:rsidRPr="00EA3AB0">
        <w:rPr>
          <w:b/>
          <w:i/>
        </w:rPr>
        <w:t xml:space="preserve"> a ZŠ Rokytnice</w:t>
      </w:r>
      <w:r w:rsidR="00907310" w:rsidRPr="00EA3AB0">
        <w:rPr>
          <w:b/>
          <w:i/>
        </w:rPr>
        <w:t>(</w:t>
      </w:r>
      <w:r w:rsidR="00FF4788" w:rsidRPr="00EA3AB0">
        <w:rPr>
          <w:b/>
          <w:i/>
        </w:rPr>
        <w:t>Vsetín</w:t>
      </w:r>
      <w:r w:rsidR="00907310" w:rsidRPr="00EA3AB0">
        <w:rPr>
          <w:b/>
          <w:i/>
        </w:rPr>
        <w:t>)</w:t>
      </w:r>
      <w:r w:rsidR="00FF4788" w:rsidRPr="00EA3AB0">
        <w:t>. Tedy dvě základní školy jsou situovány ve Španělsku a jedna v České republice.</w:t>
      </w:r>
    </w:p>
    <w:p w14:paraId="3FC8D33E" w14:textId="77777777" w:rsidR="00A63B5B" w:rsidRPr="00EA3AB0" w:rsidRDefault="00A63B5B" w:rsidP="00341DF0">
      <w:pPr>
        <w:ind w:firstLine="708"/>
      </w:pPr>
    </w:p>
    <w:p w14:paraId="231331F2" w14:textId="43577152" w:rsidR="00D128B9" w:rsidRPr="00EA3AB0" w:rsidRDefault="00FF4788" w:rsidP="00341DF0">
      <w:pPr>
        <w:ind w:firstLine="708"/>
      </w:pPr>
      <w:r w:rsidRPr="00EA3AB0">
        <w:t xml:space="preserve">Vytvořený </w:t>
      </w:r>
      <w:r w:rsidR="00BA1C9E" w:rsidRPr="00EA3AB0">
        <w:t>test</w:t>
      </w:r>
      <w:r w:rsidRPr="00EA3AB0">
        <w:t xml:space="preserve"> byl nejprve předložen ke kontrole vedoucí práce a následně byly některé otázky upraveny. </w:t>
      </w:r>
    </w:p>
    <w:p w14:paraId="08805453" w14:textId="46F751B6" w:rsidR="001E6ED9" w:rsidRPr="00EA3AB0" w:rsidRDefault="00BA1C9E" w:rsidP="0022274D">
      <w:pPr>
        <w:ind w:firstLine="708"/>
      </w:pPr>
      <w:r w:rsidRPr="00EA3AB0">
        <w:t>Didaktický test</w:t>
      </w:r>
      <w:r w:rsidR="00FF4788" w:rsidRPr="00EA3AB0">
        <w:t xml:space="preserve"> prověřuje znalost </w:t>
      </w:r>
      <w:r w:rsidR="00FF4788" w:rsidRPr="00EA3AB0">
        <w:rPr>
          <w:i/>
          <w:iCs/>
        </w:rPr>
        <w:t>základních budov a míst ve městě</w:t>
      </w:r>
      <w:r w:rsidR="00FF4788" w:rsidRPr="00EA3AB0">
        <w:t xml:space="preserve"> – např. </w:t>
      </w:r>
      <w:r w:rsidR="00845EAD" w:rsidRPr="00EA3AB0">
        <w:t xml:space="preserve">radnice, kostely, </w:t>
      </w:r>
      <w:r w:rsidR="00FF4788" w:rsidRPr="00EA3AB0">
        <w:t xml:space="preserve">náměstí. Žák by také měl prokázat, že umí </w:t>
      </w:r>
      <w:r w:rsidR="00FF4788" w:rsidRPr="00EA3AB0">
        <w:rPr>
          <w:i/>
          <w:iCs/>
        </w:rPr>
        <w:t>pracovat s mapou</w:t>
      </w:r>
      <w:r w:rsidR="00FF4788" w:rsidRPr="00EA3AB0">
        <w:t xml:space="preserve"> a zvládá vyhledat lokality ležící v daném regionu. Žák by měl být schopen nalézt na mapě </w:t>
      </w:r>
      <w:r w:rsidR="00FF4788" w:rsidRPr="00EA3AB0">
        <w:rPr>
          <w:i/>
          <w:iCs/>
        </w:rPr>
        <w:t>okolní vesnice</w:t>
      </w:r>
      <w:r w:rsidR="00FF4788" w:rsidRPr="00EA3AB0">
        <w:t xml:space="preserve">. Při vyplňování </w:t>
      </w:r>
      <w:r w:rsidRPr="00EA3AB0">
        <w:t>didaktického test</w:t>
      </w:r>
      <w:r w:rsidR="00B4397F" w:rsidRPr="00EA3AB0">
        <w:t xml:space="preserve">u </w:t>
      </w:r>
      <w:r w:rsidR="00FF4788" w:rsidRPr="00EA3AB0">
        <w:t>žák kroužkuje i vypisuje správné odpovědi. Některé otázky jsou směřovány</w:t>
      </w:r>
      <w:r w:rsidR="00B950D8" w:rsidRPr="00EA3AB0">
        <w:t xml:space="preserve"> i k </w:t>
      </w:r>
      <w:r w:rsidR="00B950D8" w:rsidRPr="00EA3AB0">
        <w:rPr>
          <w:i/>
          <w:iCs/>
        </w:rPr>
        <w:t>významným osobnostem</w:t>
      </w:r>
      <w:r w:rsidR="00B950D8" w:rsidRPr="00EA3AB0">
        <w:t xml:space="preserve"> města a regionu.</w:t>
      </w:r>
      <w:r w:rsidR="00FF4788" w:rsidRPr="00EA3AB0">
        <w:t xml:space="preserve"> </w:t>
      </w:r>
    </w:p>
    <w:p w14:paraId="0BA42393" w14:textId="77777777" w:rsidR="0022274D" w:rsidRPr="00EA3AB0" w:rsidRDefault="0022274D" w:rsidP="0022274D">
      <w:pPr>
        <w:ind w:firstLine="708"/>
      </w:pPr>
    </w:p>
    <w:p w14:paraId="7F51D607" w14:textId="77777777" w:rsidR="00D128B9" w:rsidRPr="00EA3AB0" w:rsidRDefault="00FF4788" w:rsidP="00FA165C">
      <w:pPr>
        <w:rPr>
          <w:b/>
          <w:bCs/>
        </w:rPr>
      </w:pPr>
      <w:bookmarkStart w:id="76" w:name="_Toc16432496"/>
      <w:r w:rsidRPr="00EA3AB0">
        <w:rPr>
          <w:b/>
          <w:bCs/>
        </w:rPr>
        <w:t>Výzkumný vzorek a časový průběh výzkumu</w:t>
      </w:r>
      <w:bookmarkEnd w:id="76"/>
    </w:p>
    <w:p w14:paraId="1851840E" w14:textId="5E4F8988" w:rsidR="00EE1529" w:rsidRPr="00EA3AB0" w:rsidRDefault="00EE1529" w:rsidP="00EE1529">
      <w:pPr>
        <w:ind w:firstLine="708"/>
      </w:pPr>
      <w:r w:rsidRPr="00EA3AB0">
        <w:t xml:space="preserve">Předmětem výzkumu jsou jevy (osoby, věci, procesy), běžně se však říká lidé, kteří se nazývají subjekty výzkumu a tvoří základní soubor (populaci). </w:t>
      </w:r>
      <w:r w:rsidR="00F57828" w:rsidRPr="00EA3AB0">
        <w:t>Výzkumník si určí základní</w:t>
      </w:r>
      <w:r w:rsidRPr="00EA3AB0">
        <w:t xml:space="preserve"> soubor tak, aby odpovídal uplatnění jeho výsledku. (</w:t>
      </w:r>
      <w:proofErr w:type="spellStart"/>
      <w:r w:rsidRPr="00EA3AB0">
        <w:t>Gavora</w:t>
      </w:r>
      <w:proofErr w:type="spellEnd"/>
      <w:r w:rsidR="00457B6D" w:rsidRPr="00EA3AB0">
        <w:t>,</w:t>
      </w:r>
      <w:r w:rsidRPr="00EA3AB0">
        <w:t xml:space="preserve"> 2000)</w:t>
      </w:r>
    </w:p>
    <w:p w14:paraId="018CD8B0" w14:textId="484BE5C1" w:rsidR="00D128B9" w:rsidRPr="00EA3AB0" w:rsidRDefault="00EE1529" w:rsidP="00D81FC1">
      <w:pPr>
        <w:ind w:firstLine="708"/>
      </w:pPr>
      <w:r w:rsidRPr="00EA3AB0">
        <w:t>Výzkumný vzorek v naší</w:t>
      </w:r>
      <w:r w:rsidR="00FF4788" w:rsidRPr="00EA3AB0">
        <w:t xml:space="preserve"> práci je tvořen žáky </w:t>
      </w:r>
      <w:r w:rsidRPr="00EA3AB0">
        <w:t xml:space="preserve">posledního ročníku v rámci primárního vzdělávání, tedy žáků </w:t>
      </w:r>
      <w:r w:rsidR="00FF4788" w:rsidRPr="00EA3AB0">
        <w:t>ve věku přibližně 11</w:t>
      </w:r>
      <w:r w:rsidR="00F57828" w:rsidRPr="00EA3AB0">
        <w:t xml:space="preserve"> </w:t>
      </w:r>
      <w:r w:rsidR="00FF4788" w:rsidRPr="00EA3AB0">
        <w:t xml:space="preserve">let. Tito žáci odpovídají našemu 5. ročníku ZŠ a 6. ročníku ve Španělském království. U těchto žáků jsem již předpokládala </w:t>
      </w:r>
      <w:r w:rsidR="00995C89" w:rsidRPr="00EA3AB0">
        <w:t xml:space="preserve">jak </w:t>
      </w:r>
      <w:r w:rsidR="00FF4788" w:rsidRPr="00EA3AB0">
        <w:t>dosažení základních znalostí o městě, ve kterém školu navštěvují</w:t>
      </w:r>
      <w:r w:rsidR="00995C89" w:rsidRPr="00EA3AB0">
        <w:t>,</w:t>
      </w:r>
      <w:r w:rsidR="00FF4788" w:rsidRPr="00EA3AB0">
        <w:t xml:space="preserve"> tak i </w:t>
      </w:r>
      <w:r w:rsidR="00995C89" w:rsidRPr="00EA3AB0">
        <w:t xml:space="preserve">dosažení základních znalostí </w:t>
      </w:r>
      <w:r w:rsidR="00FF4788" w:rsidRPr="00EA3AB0">
        <w:t>o regionu</w:t>
      </w:r>
      <w:r w:rsidR="00995C89" w:rsidRPr="00EA3AB0">
        <w:t>,</w:t>
      </w:r>
      <w:r w:rsidR="00FF4788" w:rsidRPr="00EA3AB0">
        <w:t xml:space="preserve"> do kterého město náleží.</w:t>
      </w:r>
    </w:p>
    <w:p w14:paraId="6F0363CB" w14:textId="05C7FA50" w:rsidR="008B3ABE" w:rsidRPr="00EA3AB0" w:rsidRDefault="007059D4" w:rsidP="001F1031">
      <w:pPr>
        <w:ind w:firstLine="708"/>
      </w:pPr>
      <w:r w:rsidRPr="00EA3AB0">
        <w:t xml:space="preserve">Didaktický test </w:t>
      </w:r>
      <w:r w:rsidR="00FF4788" w:rsidRPr="00EA3AB0">
        <w:t>byl předložen výzkumnému vzorku v přibližně stejném časovém období. Na konci měsíce května byl předložen ve Španělsku</w:t>
      </w:r>
      <w:r w:rsidR="008B3ABE" w:rsidRPr="00EA3AB0">
        <w:t>,</w:t>
      </w:r>
      <w:r w:rsidR="00FF4788" w:rsidRPr="00EA3AB0">
        <w:t xml:space="preserve"> a to ve dvou typech základních škol –</w:t>
      </w:r>
      <w:proofErr w:type="spellStart"/>
      <w:r w:rsidR="00FF4788" w:rsidRPr="00EA3AB0">
        <w:rPr>
          <w:b/>
          <w:i/>
        </w:rPr>
        <w:t>educaciéon</w:t>
      </w:r>
      <w:proofErr w:type="spellEnd"/>
      <w:r w:rsidR="00FF4788" w:rsidRPr="00EA3AB0">
        <w:rPr>
          <w:b/>
          <w:i/>
        </w:rPr>
        <w:t xml:space="preserve"> </w:t>
      </w:r>
      <w:proofErr w:type="spellStart"/>
      <w:r w:rsidR="00FF4788" w:rsidRPr="00EA3AB0">
        <w:rPr>
          <w:b/>
          <w:i/>
        </w:rPr>
        <w:t>pública</w:t>
      </w:r>
      <w:proofErr w:type="spellEnd"/>
      <w:r w:rsidR="00F36656" w:rsidRPr="00EA3AB0">
        <w:rPr>
          <w:b/>
          <w:i/>
        </w:rPr>
        <w:t>/ státní typ školy</w:t>
      </w:r>
      <w:r w:rsidR="00FF4788" w:rsidRPr="00EA3AB0">
        <w:t xml:space="preserve"> a </w:t>
      </w:r>
      <w:proofErr w:type="spellStart"/>
      <w:r w:rsidR="00FF4788" w:rsidRPr="00EA3AB0">
        <w:rPr>
          <w:b/>
          <w:i/>
        </w:rPr>
        <w:t>educación</w:t>
      </w:r>
      <w:proofErr w:type="spellEnd"/>
      <w:r w:rsidR="00FF4788" w:rsidRPr="00EA3AB0">
        <w:rPr>
          <w:b/>
          <w:i/>
        </w:rPr>
        <w:t xml:space="preserve"> </w:t>
      </w:r>
      <w:proofErr w:type="spellStart"/>
      <w:r w:rsidR="00FF4788" w:rsidRPr="00EA3AB0">
        <w:rPr>
          <w:b/>
          <w:i/>
        </w:rPr>
        <w:t>concertada</w:t>
      </w:r>
      <w:proofErr w:type="spellEnd"/>
      <w:r w:rsidR="00F36656" w:rsidRPr="00EA3AB0">
        <w:rPr>
          <w:b/>
          <w:i/>
        </w:rPr>
        <w:t>/polostátní typ škol</w:t>
      </w:r>
      <w:r w:rsidR="008B3ABE" w:rsidRPr="00EA3AB0">
        <w:rPr>
          <w:b/>
          <w:i/>
        </w:rPr>
        <w:t>y</w:t>
      </w:r>
      <w:r w:rsidR="008B3ABE" w:rsidRPr="00EA3AB0">
        <w:t xml:space="preserve"> a n</w:t>
      </w:r>
      <w:r w:rsidR="00FF4788" w:rsidRPr="00EA3AB0">
        <w:t>a začátku měsíce června byl předložen žákům na základní škole v ČR. Celkový počet žáků (patřící do jedné oblasti)</w:t>
      </w:r>
      <w:r w:rsidR="00C33A4E" w:rsidRPr="00EA3AB0">
        <w:t xml:space="preserve"> </w:t>
      </w:r>
      <w:r w:rsidR="00FF4788" w:rsidRPr="00EA3AB0">
        <w:t>byl přibližně vyrovnaný viz tabulka</w:t>
      </w:r>
      <w:r w:rsidR="001F1031" w:rsidRPr="00EA3AB0">
        <w:t xml:space="preserve"> </w:t>
      </w:r>
    </w:p>
    <w:p w14:paraId="70798E8A" w14:textId="54EB8A02" w:rsidR="008B3ABE" w:rsidRPr="00EA3AB0" w:rsidRDefault="008B3ABE">
      <w:pPr>
        <w:rPr>
          <w:szCs w:val="24"/>
        </w:rPr>
      </w:pPr>
    </w:p>
    <w:p w14:paraId="6B1A6077" w14:textId="77777777" w:rsidR="0000311D" w:rsidRPr="00EA3AB0" w:rsidRDefault="0000311D">
      <w:pPr>
        <w:rPr>
          <w:szCs w:val="24"/>
        </w:rPr>
      </w:pPr>
    </w:p>
    <w:p w14:paraId="3F782470" w14:textId="7A64650A" w:rsidR="00D128B9" w:rsidRPr="00EA3AB0" w:rsidRDefault="0033586F">
      <w:pPr>
        <w:rPr>
          <w:b/>
          <w:szCs w:val="24"/>
        </w:rPr>
      </w:pPr>
      <w:r w:rsidRPr="00EA3AB0">
        <w:rPr>
          <w:szCs w:val="24"/>
        </w:rPr>
        <w:lastRenderedPageBreak/>
        <w:t>Tabulka č. 5</w:t>
      </w:r>
      <w:r w:rsidR="00EA3876" w:rsidRPr="00EA3AB0">
        <w:rPr>
          <w:szCs w:val="24"/>
        </w:rPr>
        <w:t xml:space="preserve">: </w:t>
      </w:r>
      <w:r w:rsidR="00EA3876" w:rsidRPr="00EA3AB0">
        <w:rPr>
          <w:b/>
          <w:szCs w:val="24"/>
        </w:rPr>
        <w:t>Počet respondentů v rámci jednotlivých ZŠ</w:t>
      </w:r>
    </w:p>
    <w:tbl>
      <w:tblPr>
        <w:tblW w:w="7680" w:type="dxa"/>
        <w:tblInd w:w="55" w:type="dxa"/>
        <w:tblBorders>
          <w:top w:val="single" w:sz="8" w:space="0" w:color="000000"/>
          <w:left w:val="single" w:sz="8" w:space="0" w:color="000000"/>
          <w:bottom w:val="single" w:sz="8" w:space="0" w:color="000000"/>
          <w:right w:val="single" w:sz="4" w:space="0" w:color="000000"/>
          <w:insideH w:val="single" w:sz="8" w:space="0" w:color="000000"/>
          <w:insideV w:val="single" w:sz="4" w:space="0" w:color="000000"/>
        </w:tblBorders>
        <w:tblCellMar>
          <w:left w:w="60" w:type="dxa"/>
          <w:right w:w="70" w:type="dxa"/>
        </w:tblCellMar>
        <w:tblLook w:val="04A0" w:firstRow="1" w:lastRow="0" w:firstColumn="1" w:lastColumn="0" w:noHBand="0" w:noVBand="1"/>
      </w:tblPr>
      <w:tblGrid>
        <w:gridCol w:w="1313"/>
        <w:gridCol w:w="2306"/>
        <w:gridCol w:w="2944"/>
        <w:gridCol w:w="1117"/>
      </w:tblGrid>
      <w:tr w:rsidR="00D128B9" w:rsidRPr="00EA3AB0" w14:paraId="52D4DBAF" w14:textId="77777777">
        <w:trPr>
          <w:trHeight w:val="574"/>
        </w:trPr>
        <w:tc>
          <w:tcPr>
            <w:tcW w:w="1315" w:type="dxa"/>
            <w:vMerge w:val="restart"/>
            <w:tcBorders>
              <w:top w:val="single" w:sz="8" w:space="0" w:color="000000"/>
              <w:left w:val="single" w:sz="8" w:space="0" w:color="000000"/>
              <w:bottom w:val="single" w:sz="8" w:space="0" w:color="000000"/>
              <w:right w:val="single" w:sz="4" w:space="0" w:color="000000"/>
            </w:tcBorders>
            <w:shd w:val="clear" w:color="000000" w:fill="D9D9D9"/>
            <w:vAlign w:val="center"/>
          </w:tcPr>
          <w:p w14:paraId="7F1AB49D" w14:textId="77777777" w:rsidR="00D128B9" w:rsidRPr="00EA3AB0" w:rsidRDefault="00FF4788">
            <w:r w:rsidRPr="00EA3AB0">
              <w:t>Název ZŠ</w:t>
            </w:r>
          </w:p>
        </w:tc>
        <w:tc>
          <w:tcPr>
            <w:tcW w:w="2647" w:type="dxa"/>
            <w:vMerge w:val="restart"/>
            <w:tcBorders>
              <w:top w:val="single" w:sz="8" w:space="0" w:color="000000"/>
              <w:left w:val="single" w:sz="4" w:space="0" w:color="000000"/>
              <w:bottom w:val="single" w:sz="8" w:space="0" w:color="000000"/>
              <w:right w:val="single" w:sz="4" w:space="0" w:color="000000"/>
            </w:tcBorders>
            <w:shd w:val="clear" w:color="000000" w:fill="D9D9D9"/>
            <w:vAlign w:val="bottom"/>
          </w:tcPr>
          <w:p w14:paraId="3E8FDDFA" w14:textId="0CFAD4F9" w:rsidR="00D128B9" w:rsidRPr="00EA3AB0" w:rsidRDefault="00956C53">
            <w:r w:rsidRPr="00EA3AB0">
              <w:t xml:space="preserve">CEIP </w:t>
            </w:r>
            <w:proofErr w:type="spellStart"/>
            <w:r w:rsidRPr="00EA3AB0">
              <w:t>Eusebio</w:t>
            </w:r>
            <w:proofErr w:type="spellEnd"/>
            <w:r w:rsidRPr="00EA3AB0">
              <w:t xml:space="preserve"> da </w:t>
            </w:r>
            <w:proofErr w:type="spellStart"/>
            <w:r w:rsidRPr="00EA3AB0">
              <w:t>Guarda</w:t>
            </w:r>
            <w:proofErr w:type="spellEnd"/>
          </w:p>
        </w:tc>
        <w:tc>
          <w:tcPr>
            <w:tcW w:w="2648" w:type="dxa"/>
            <w:vMerge w:val="restart"/>
            <w:tcBorders>
              <w:top w:val="single" w:sz="8" w:space="0" w:color="000000"/>
              <w:left w:val="single" w:sz="4" w:space="0" w:color="000000"/>
              <w:bottom w:val="single" w:sz="8" w:space="0" w:color="000000"/>
              <w:right w:val="single" w:sz="4" w:space="0" w:color="000000"/>
            </w:tcBorders>
            <w:shd w:val="clear" w:color="000000" w:fill="D9D9D9"/>
            <w:vAlign w:val="bottom"/>
          </w:tcPr>
          <w:p w14:paraId="30438BE0" w14:textId="77777777" w:rsidR="00D128B9" w:rsidRPr="00EA3AB0" w:rsidRDefault="00FF4788">
            <w:proofErr w:type="spellStart"/>
            <w:r w:rsidRPr="00EA3AB0">
              <w:t>ColegioPlurilingüeCompañía</w:t>
            </w:r>
            <w:proofErr w:type="spellEnd"/>
            <w:r w:rsidRPr="00EA3AB0">
              <w:t xml:space="preserve"> de Maria</w:t>
            </w:r>
          </w:p>
        </w:tc>
        <w:tc>
          <w:tcPr>
            <w:tcW w:w="1069" w:type="dxa"/>
            <w:vMerge w:val="restart"/>
            <w:tcBorders>
              <w:top w:val="single" w:sz="8" w:space="0" w:color="000000"/>
              <w:left w:val="single" w:sz="4" w:space="0" w:color="000000"/>
              <w:bottom w:val="single" w:sz="8" w:space="0" w:color="000000"/>
              <w:right w:val="single" w:sz="8" w:space="0" w:color="000000"/>
            </w:tcBorders>
            <w:shd w:val="clear" w:color="000000" w:fill="D9D9D9"/>
            <w:vAlign w:val="center"/>
          </w:tcPr>
          <w:p w14:paraId="2A59D1DD" w14:textId="77777777" w:rsidR="00D128B9" w:rsidRPr="00EA3AB0" w:rsidRDefault="00FF4788">
            <w:r w:rsidRPr="00EA3AB0">
              <w:t>ZŠ Rokytnice</w:t>
            </w:r>
          </w:p>
        </w:tc>
      </w:tr>
      <w:tr w:rsidR="00D128B9" w:rsidRPr="00EA3AB0" w14:paraId="1E22A56C" w14:textId="77777777">
        <w:trPr>
          <w:trHeight w:val="574"/>
        </w:trPr>
        <w:tc>
          <w:tcPr>
            <w:tcW w:w="1315" w:type="dxa"/>
            <w:vMerge/>
            <w:tcBorders>
              <w:top w:val="single" w:sz="8" w:space="0" w:color="000000"/>
              <w:left w:val="single" w:sz="8" w:space="0" w:color="000000"/>
              <w:bottom w:val="single" w:sz="8" w:space="0" w:color="000000"/>
              <w:right w:val="single" w:sz="4" w:space="0" w:color="000000"/>
            </w:tcBorders>
            <w:shd w:val="clear" w:color="auto" w:fill="auto"/>
            <w:vAlign w:val="center"/>
          </w:tcPr>
          <w:p w14:paraId="4AFC9E97" w14:textId="77777777" w:rsidR="00D128B9" w:rsidRPr="00EA3AB0" w:rsidRDefault="00D128B9"/>
        </w:tc>
        <w:tc>
          <w:tcPr>
            <w:tcW w:w="2647" w:type="dxa"/>
            <w:vMerge/>
            <w:tcBorders>
              <w:top w:val="single" w:sz="8" w:space="0" w:color="000000"/>
              <w:left w:val="single" w:sz="4" w:space="0" w:color="000000"/>
              <w:bottom w:val="single" w:sz="8" w:space="0" w:color="000000"/>
              <w:right w:val="single" w:sz="4" w:space="0" w:color="000000"/>
            </w:tcBorders>
            <w:shd w:val="clear" w:color="auto" w:fill="auto"/>
            <w:vAlign w:val="center"/>
          </w:tcPr>
          <w:p w14:paraId="585CF4C6" w14:textId="77777777" w:rsidR="00D128B9" w:rsidRPr="00EA3AB0" w:rsidRDefault="00D128B9"/>
        </w:tc>
        <w:tc>
          <w:tcPr>
            <w:tcW w:w="2648" w:type="dxa"/>
            <w:vMerge/>
            <w:tcBorders>
              <w:top w:val="single" w:sz="8" w:space="0" w:color="000000"/>
              <w:left w:val="single" w:sz="4" w:space="0" w:color="000000"/>
              <w:bottom w:val="single" w:sz="8" w:space="0" w:color="000000"/>
              <w:right w:val="single" w:sz="4" w:space="0" w:color="000000"/>
            </w:tcBorders>
            <w:shd w:val="clear" w:color="auto" w:fill="auto"/>
            <w:vAlign w:val="center"/>
          </w:tcPr>
          <w:p w14:paraId="01273BAE" w14:textId="77777777" w:rsidR="00D128B9" w:rsidRPr="00EA3AB0" w:rsidRDefault="00D128B9"/>
        </w:tc>
        <w:tc>
          <w:tcPr>
            <w:tcW w:w="1069" w:type="dxa"/>
            <w:vMerge/>
            <w:tcBorders>
              <w:top w:val="single" w:sz="8" w:space="0" w:color="000000"/>
              <w:left w:val="single" w:sz="4" w:space="0" w:color="000000"/>
              <w:bottom w:val="single" w:sz="8" w:space="0" w:color="000000"/>
              <w:right w:val="single" w:sz="8" w:space="0" w:color="000000"/>
            </w:tcBorders>
            <w:shd w:val="clear" w:color="auto" w:fill="auto"/>
            <w:vAlign w:val="center"/>
          </w:tcPr>
          <w:p w14:paraId="59293D54" w14:textId="77777777" w:rsidR="00D128B9" w:rsidRPr="00EA3AB0" w:rsidRDefault="00D128B9"/>
        </w:tc>
      </w:tr>
      <w:tr w:rsidR="00D128B9" w:rsidRPr="00EA3AB0" w14:paraId="014D8DA6" w14:textId="77777777">
        <w:trPr>
          <w:trHeight w:val="315"/>
        </w:trPr>
        <w:tc>
          <w:tcPr>
            <w:tcW w:w="1315" w:type="dxa"/>
            <w:tcBorders>
              <w:top w:val="single" w:sz="8" w:space="0" w:color="000000"/>
              <w:left w:val="single" w:sz="8" w:space="0" w:color="000000"/>
              <w:bottom w:val="single" w:sz="8" w:space="0" w:color="000000"/>
              <w:right w:val="single" w:sz="4" w:space="0" w:color="000000"/>
            </w:tcBorders>
            <w:shd w:val="clear" w:color="auto" w:fill="auto"/>
            <w:vAlign w:val="bottom"/>
          </w:tcPr>
          <w:p w14:paraId="3230E060" w14:textId="77777777" w:rsidR="00D128B9" w:rsidRPr="00EA3AB0" w:rsidRDefault="00FF4788">
            <w:r w:rsidRPr="00EA3AB0">
              <w:t>Počet respondentů</w:t>
            </w:r>
          </w:p>
        </w:tc>
        <w:tc>
          <w:tcPr>
            <w:tcW w:w="2647" w:type="dxa"/>
            <w:tcBorders>
              <w:top w:val="single" w:sz="8" w:space="0" w:color="000000"/>
              <w:left w:val="single" w:sz="4" w:space="0" w:color="000000"/>
              <w:bottom w:val="single" w:sz="8" w:space="0" w:color="000000"/>
              <w:right w:val="single" w:sz="4" w:space="0" w:color="000000"/>
            </w:tcBorders>
            <w:shd w:val="clear" w:color="auto" w:fill="auto"/>
            <w:vAlign w:val="bottom"/>
          </w:tcPr>
          <w:p w14:paraId="181C88F0" w14:textId="77777777" w:rsidR="00D128B9" w:rsidRPr="00EA3AB0" w:rsidRDefault="00FF4788">
            <w:r w:rsidRPr="00EA3AB0">
              <w:t>27</w:t>
            </w:r>
          </w:p>
        </w:tc>
        <w:tc>
          <w:tcPr>
            <w:tcW w:w="2648" w:type="dxa"/>
            <w:tcBorders>
              <w:top w:val="single" w:sz="8" w:space="0" w:color="000000"/>
              <w:left w:val="single" w:sz="4" w:space="0" w:color="000000"/>
              <w:bottom w:val="single" w:sz="8" w:space="0" w:color="000000"/>
              <w:right w:val="single" w:sz="4" w:space="0" w:color="000000"/>
            </w:tcBorders>
            <w:shd w:val="clear" w:color="auto" w:fill="auto"/>
            <w:vAlign w:val="bottom"/>
          </w:tcPr>
          <w:p w14:paraId="19BE0C4C" w14:textId="77777777" w:rsidR="00D128B9" w:rsidRPr="00EA3AB0" w:rsidRDefault="00FF4788">
            <w:r w:rsidRPr="00EA3AB0">
              <w:t>25</w:t>
            </w:r>
          </w:p>
        </w:tc>
        <w:tc>
          <w:tcPr>
            <w:tcW w:w="1069" w:type="dxa"/>
            <w:tcBorders>
              <w:top w:val="single" w:sz="8" w:space="0" w:color="000000"/>
              <w:left w:val="single" w:sz="4" w:space="0" w:color="000000"/>
              <w:bottom w:val="single" w:sz="8" w:space="0" w:color="000000"/>
              <w:right w:val="single" w:sz="8" w:space="0" w:color="000000"/>
            </w:tcBorders>
            <w:shd w:val="clear" w:color="auto" w:fill="auto"/>
            <w:vAlign w:val="bottom"/>
          </w:tcPr>
          <w:p w14:paraId="2AEA806D" w14:textId="77777777" w:rsidR="00D128B9" w:rsidRPr="00EA3AB0" w:rsidRDefault="00FF4788">
            <w:r w:rsidRPr="00EA3AB0">
              <w:t>43</w:t>
            </w:r>
          </w:p>
        </w:tc>
      </w:tr>
    </w:tbl>
    <w:p w14:paraId="173FC7B0" w14:textId="77777777" w:rsidR="00D128B9" w:rsidRPr="00EA3AB0" w:rsidRDefault="00D128B9" w:rsidP="00FA165C"/>
    <w:p w14:paraId="179FE8D8" w14:textId="6B762569" w:rsidR="00D128B9" w:rsidRPr="00EA3AB0" w:rsidRDefault="00FF4788" w:rsidP="00D60CAC">
      <w:pPr>
        <w:ind w:firstLine="360"/>
        <w:rPr>
          <w:rStyle w:val="Internetovodkaz"/>
          <w:rFonts w:cstheme="minorHAnsi"/>
          <w:color w:val="auto"/>
          <w:szCs w:val="24"/>
          <w:u w:val="none"/>
        </w:rPr>
      </w:pPr>
      <w:r w:rsidRPr="00EA3AB0">
        <w:rPr>
          <w:szCs w:val="24"/>
        </w:rPr>
        <w:t xml:space="preserve">Každý žák měl na vyplnění </w:t>
      </w:r>
      <w:r w:rsidR="007059D4" w:rsidRPr="00EA3AB0">
        <w:rPr>
          <w:szCs w:val="24"/>
        </w:rPr>
        <w:t>testu</w:t>
      </w:r>
      <w:r w:rsidRPr="00EA3AB0">
        <w:rPr>
          <w:szCs w:val="24"/>
        </w:rPr>
        <w:t xml:space="preserve"> dostatečnou časovou dotaci - téměř celou vyučovací hodinu, pokud byla potřeba. Žác</w:t>
      </w:r>
      <w:r w:rsidR="00F57828" w:rsidRPr="00EA3AB0">
        <w:rPr>
          <w:szCs w:val="24"/>
        </w:rPr>
        <w:t>i měli k dispozici mapu, kterou mohli využívat v lavici.</w:t>
      </w:r>
      <w:r w:rsidR="00D60CAC" w:rsidRPr="00EA3AB0">
        <w:rPr>
          <w:szCs w:val="24"/>
        </w:rPr>
        <w:t xml:space="preserve"> </w:t>
      </w:r>
      <w:r w:rsidR="00D60CAC" w:rsidRPr="00EA3AB0">
        <w:rPr>
          <w:rStyle w:val="Internetovodkaz"/>
          <w:rFonts w:cstheme="minorHAnsi"/>
          <w:color w:val="auto"/>
          <w:szCs w:val="24"/>
          <w:u w:val="none"/>
        </w:rPr>
        <w:t xml:space="preserve">Při vyplňování </w:t>
      </w:r>
      <w:r w:rsidR="007059D4" w:rsidRPr="00EA3AB0">
        <w:rPr>
          <w:rStyle w:val="Internetovodkaz"/>
          <w:rFonts w:cstheme="minorHAnsi"/>
          <w:color w:val="auto"/>
          <w:szCs w:val="24"/>
          <w:u w:val="none"/>
        </w:rPr>
        <w:t xml:space="preserve">testu </w:t>
      </w:r>
      <w:r w:rsidR="00D60CAC" w:rsidRPr="00EA3AB0">
        <w:rPr>
          <w:rStyle w:val="Internetovodkaz"/>
          <w:rFonts w:cstheme="minorHAnsi"/>
          <w:color w:val="auto"/>
          <w:szCs w:val="24"/>
          <w:u w:val="none"/>
        </w:rPr>
        <w:t>žák kroužkuje i vypisuje správné odpovědi.</w:t>
      </w:r>
    </w:p>
    <w:p w14:paraId="602D476D" w14:textId="77777777" w:rsidR="00ED022D" w:rsidRPr="00EA3AB0" w:rsidRDefault="00ED022D" w:rsidP="00D60CAC">
      <w:pPr>
        <w:ind w:firstLine="360"/>
        <w:rPr>
          <w:szCs w:val="24"/>
        </w:rPr>
      </w:pPr>
    </w:p>
    <w:p w14:paraId="6CB469DD" w14:textId="1D77E78F" w:rsidR="00D128B9" w:rsidRPr="00EA3AB0" w:rsidRDefault="004976A2" w:rsidP="004976A2">
      <w:pPr>
        <w:pStyle w:val="Nadpis2"/>
        <w:numPr>
          <w:ilvl w:val="0"/>
          <w:numId w:val="0"/>
        </w:numPr>
        <w:ind w:left="720"/>
      </w:pPr>
      <w:bookmarkStart w:id="77" w:name="_Toc16432497"/>
      <w:bookmarkStart w:id="78" w:name="_Toc37188626"/>
      <w:r w:rsidRPr="00EA3AB0">
        <w:t xml:space="preserve">7 </w:t>
      </w:r>
      <w:r w:rsidR="00FF4788" w:rsidRPr="00EA3AB0">
        <w:t>Rozbor a popis jednotlivých ZŠ – Španělské království, Česká republika</w:t>
      </w:r>
      <w:bookmarkEnd w:id="77"/>
      <w:bookmarkEnd w:id="78"/>
    </w:p>
    <w:p w14:paraId="604E3F1A" w14:textId="77777777" w:rsidR="00D128B9" w:rsidRPr="00EA3AB0" w:rsidRDefault="00D128B9" w:rsidP="00FA165C"/>
    <w:p w14:paraId="14A54020" w14:textId="40BCF19D" w:rsidR="00BD0E43" w:rsidRPr="00EA3AB0" w:rsidRDefault="00BD0E43" w:rsidP="00217CB7">
      <w:pPr>
        <w:ind w:firstLine="360"/>
      </w:pPr>
      <w:r w:rsidRPr="00EA3AB0">
        <w:t>V následujících kapitolách budou před</w:t>
      </w:r>
      <w:r w:rsidR="00217CB7" w:rsidRPr="00EA3AB0">
        <w:t>l</w:t>
      </w:r>
      <w:r w:rsidRPr="00EA3AB0">
        <w:t xml:space="preserve">oženy základní informace </w:t>
      </w:r>
      <w:r w:rsidR="00217CB7" w:rsidRPr="00EA3AB0">
        <w:t>o</w:t>
      </w:r>
      <w:r w:rsidRPr="00EA3AB0">
        <w:t xml:space="preserve"> jednotlivých základních škol</w:t>
      </w:r>
      <w:r w:rsidR="00217CB7" w:rsidRPr="00EA3AB0">
        <w:t>ách</w:t>
      </w:r>
      <w:r w:rsidRPr="00EA3AB0">
        <w:t xml:space="preserve">, ve kterých bylo provedeno výzkumné šetření. </w:t>
      </w:r>
    </w:p>
    <w:p w14:paraId="2B8DE389" w14:textId="77777777" w:rsidR="006F2912" w:rsidRPr="00EA3AB0" w:rsidRDefault="006F2912" w:rsidP="00217CB7">
      <w:pPr>
        <w:ind w:firstLine="360"/>
      </w:pPr>
    </w:p>
    <w:p w14:paraId="23BBA2BC" w14:textId="40690B51" w:rsidR="00B876A0" w:rsidRPr="00EA3AB0" w:rsidRDefault="00B876A0" w:rsidP="00217CB7">
      <w:pPr>
        <w:ind w:firstLine="360"/>
        <w:rPr>
          <w:b/>
          <w:bCs/>
        </w:rPr>
      </w:pPr>
      <w:r w:rsidRPr="00EA3AB0">
        <w:rPr>
          <w:b/>
          <w:bCs/>
        </w:rPr>
        <w:t>Výzkum byl proveden na školách:</w:t>
      </w:r>
    </w:p>
    <w:p w14:paraId="34D7BBC3" w14:textId="638E4EBC" w:rsidR="00D128B9" w:rsidRPr="00EA3AB0" w:rsidRDefault="00B876A0" w:rsidP="00B876A0">
      <w:r w:rsidRPr="00EA3AB0">
        <w:rPr>
          <w:rFonts w:cstheme="minorHAnsi"/>
          <w:szCs w:val="24"/>
        </w:rPr>
        <w:t xml:space="preserve">● </w:t>
      </w:r>
      <w:proofErr w:type="spellStart"/>
      <w:r w:rsidR="00FF4788" w:rsidRPr="00EA3AB0">
        <w:rPr>
          <w:b/>
        </w:rPr>
        <w:t>Colegio</w:t>
      </w:r>
      <w:proofErr w:type="spellEnd"/>
      <w:r w:rsidR="00FF4788" w:rsidRPr="00EA3AB0">
        <w:rPr>
          <w:b/>
        </w:rPr>
        <w:t xml:space="preserve"> </w:t>
      </w:r>
      <w:proofErr w:type="spellStart"/>
      <w:r w:rsidR="00FF4788" w:rsidRPr="00EA3AB0">
        <w:rPr>
          <w:b/>
        </w:rPr>
        <w:t>Plurilingüe</w:t>
      </w:r>
      <w:proofErr w:type="spellEnd"/>
      <w:r w:rsidR="00FF4788" w:rsidRPr="00EA3AB0">
        <w:rPr>
          <w:b/>
        </w:rPr>
        <w:t xml:space="preserve"> </w:t>
      </w:r>
      <w:proofErr w:type="spellStart"/>
      <w:r w:rsidR="00FF4788" w:rsidRPr="00EA3AB0">
        <w:rPr>
          <w:b/>
        </w:rPr>
        <w:t>Compañía</w:t>
      </w:r>
      <w:proofErr w:type="spellEnd"/>
      <w:r w:rsidR="00FF4788" w:rsidRPr="00EA3AB0">
        <w:rPr>
          <w:b/>
        </w:rPr>
        <w:t xml:space="preserve"> de Maria</w:t>
      </w:r>
      <w:r w:rsidR="00FF4788" w:rsidRPr="00EA3AB0">
        <w:t xml:space="preserve"> (částečně soukromá škola/</w:t>
      </w:r>
      <w:proofErr w:type="spellStart"/>
      <w:r w:rsidR="00FF4788" w:rsidRPr="00EA3AB0">
        <w:rPr>
          <w:b/>
          <w:i/>
        </w:rPr>
        <w:t>educación</w:t>
      </w:r>
      <w:proofErr w:type="spellEnd"/>
      <w:r w:rsidR="00FF4788" w:rsidRPr="00EA3AB0">
        <w:rPr>
          <w:b/>
          <w:i/>
        </w:rPr>
        <w:t xml:space="preserve"> </w:t>
      </w:r>
      <w:proofErr w:type="spellStart"/>
      <w:r w:rsidR="00FF4788" w:rsidRPr="00EA3AB0">
        <w:rPr>
          <w:b/>
          <w:i/>
        </w:rPr>
        <w:t>concertada</w:t>
      </w:r>
      <w:proofErr w:type="spellEnd"/>
      <w:r w:rsidR="00FF4788" w:rsidRPr="00EA3AB0">
        <w:t xml:space="preserve">). </w:t>
      </w:r>
    </w:p>
    <w:p w14:paraId="534AF038" w14:textId="4321E59D" w:rsidR="00D128B9" w:rsidRPr="00EA3AB0" w:rsidRDefault="00B876A0" w:rsidP="007119C2">
      <w:r w:rsidRPr="00EA3AB0">
        <w:rPr>
          <w:rFonts w:cstheme="minorHAnsi"/>
          <w:szCs w:val="24"/>
        </w:rPr>
        <w:t xml:space="preserve">● </w:t>
      </w:r>
      <w:r w:rsidR="00FF4788" w:rsidRPr="00EA3AB0">
        <w:rPr>
          <w:b/>
        </w:rPr>
        <w:t xml:space="preserve">CEIP </w:t>
      </w:r>
      <w:proofErr w:type="spellStart"/>
      <w:r w:rsidR="00FF4788" w:rsidRPr="00EA3AB0">
        <w:rPr>
          <w:b/>
        </w:rPr>
        <w:t>Eusebi</w:t>
      </w:r>
      <w:r w:rsidR="00FC3776" w:rsidRPr="00EA3AB0">
        <w:rPr>
          <w:b/>
        </w:rPr>
        <w:t>o</w:t>
      </w:r>
      <w:proofErr w:type="spellEnd"/>
      <w:r w:rsidR="00FC3776" w:rsidRPr="00EA3AB0">
        <w:rPr>
          <w:b/>
        </w:rPr>
        <w:t xml:space="preserve"> da </w:t>
      </w:r>
      <w:proofErr w:type="spellStart"/>
      <w:r w:rsidR="00FC3776" w:rsidRPr="00EA3AB0">
        <w:rPr>
          <w:b/>
        </w:rPr>
        <w:t>Guarda</w:t>
      </w:r>
      <w:proofErr w:type="spellEnd"/>
      <w:r w:rsidRPr="00EA3AB0">
        <w:rPr>
          <w:b/>
        </w:rPr>
        <w:t xml:space="preserve"> </w:t>
      </w:r>
      <w:r w:rsidRPr="00EA3AB0">
        <w:t>(</w:t>
      </w:r>
      <w:r w:rsidR="00FC3776" w:rsidRPr="00EA3AB0">
        <w:t>státní škol</w:t>
      </w:r>
      <w:r w:rsidRPr="00EA3AB0">
        <w:t>a</w:t>
      </w:r>
      <w:r w:rsidR="00FF4788" w:rsidRPr="00EA3AB0">
        <w:t>/</w:t>
      </w:r>
      <w:proofErr w:type="spellStart"/>
      <w:r w:rsidR="00FF4788" w:rsidRPr="00EA3AB0">
        <w:rPr>
          <w:b/>
          <w:i/>
        </w:rPr>
        <w:t>educaciéon</w:t>
      </w:r>
      <w:proofErr w:type="spellEnd"/>
      <w:r w:rsidR="00FF4788" w:rsidRPr="00EA3AB0">
        <w:rPr>
          <w:b/>
          <w:i/>
        </w:rPr>
        <w:t xml:space="preserve"> </w:t>
      </w:r>
      <w:proofErr w:type="spellStart"/>
      <w:r w:rsidR="00FF4788" w:rsidRPr="00EA3AB0">
        <w:rPr>
          <w:b/>
          <w:i/>
        </w:rPr>
        <w:t>pública</w:t>
      </w:r>
      <w:proofErr w:type="spellEnd"/>
      <w:r w:rsidR="00FF4788" w:rsidRPr="00EA3AB0">
        <w:t xml:space="preserve"> ). </w:t>
      </w:r>
    </w:p>
    <w:p w14:paraId="7CEE8003" w14:textId="16BE1B56" w:rsidR="00D128B9" w:rsidRPr="00EA3AB0" w:rsidRDefault="00B876A0" w:rsidP="007119C2">
      <w:r w:rsidRPr="00EA3AB0">
        <w:rPr>
          <w:rFonts w:cstheme="minorHAnsi"/>
          <w:szCs w:val="24"/>
        </w:rPr>
        <w:t xml:space="preserve">● </w:t>
      </w:r>
      <w:r w:rsidR="00FF4788" w:rsidRPr="00EA3AB0">
        <w:rPr>
          <w:b/>
        </w:rPr>
        <w:t>Zá</w:t>
      </w:r>
      <w:r w:rsidR="000252B9" w:rsidRPr="00EA3AB0">
        <w:rPr>
          <w:b/>
        </w:rPr>
        <w:t>kladní škola Rokytnice</w:t>
      </w:r>
      <w:r w:rsidRPr="00EA3AB0">
        <w:t xml:space="preserve"> (státní škola)</w:t>
      </w:r>
    </w:p>
    <w:p w14:paraId="64B1F3F7" w14:textId="77777777" w:rsidR="00D128B9" w:rsidRPr="00EA3AB0" w:rsidRDefault="00D128B9"/>
    <w:p w14:paraId="19E934C2" w14:textId="6DF3AB17" w:rsidR="00D128B9" w:rsidRPr="00EA3AB0" w:rsidRDefault="00D128B9" w:rsidP="00FA165C"/>
    <w:p w14:paraId="37F786EB" w14:textId="77777777" w:rsidR="0000311D" w:rsidRPr="00EA3AB0" w:rsidRDefault="0000311D" w:rsidP="00FA165C"/>
    <w:p w14:paraId="4FB155ED" w14:textId="1E89B87E" w:rsidR="00994B79" w:rsidRPr="00EA3AB0" w:rsidRDefault="009E1AF3" w:rsidP="0000311D">
      <w:pPr>
        <w:pStyle w:val="Nadpis3"/>
        <w:numPr>
          <w:ilvl w:val="0"/>
          <w:numId w:val="0"/>
        </w:numPr>
        <w:ind w:left="360" w:hanging="360"/>
      </w:pPr>
      <w:bookmarkStart w:id="79" w:name="_Toc37188627"/>
      <w:r w:rsidRPr="00EA3AB0">
        <w:lastRenderedPageBreak/>
        <w:t xml:space="preserve">7.1 </w:t>
      </w:r>
      <w:r w:rsidR="00FF4788" w:rsidRPr="00EA3AB0">
        <w:t xml:space="preserve"> </w:t>
      </w:r>
      <w:bookmarkStart w:id="80" w:name="_Toc16432498"/>
      <w:proofErr w:type="spellStart"/>
      <w:r w:rsidR="00FF4788" w:rsidRPr="00EA3AB0">
        <w:t>Colegio</w:t>
      </w:r>
      <w:proofErr w:type="spellEnd"/>
      <w:r w:rsidR="00956C53" w:rsidRPr="00EA3AB0">
        <w:t xml:space="preserve"> </w:t>
      </w:r>
      <w:proofErr w:type="spellStart"/>
      <w:r w:rsidR="00FF4788" w:rsidRPr="00EA3AB0">
        <w:t>Plurilingüe</w:t>
      </w:r>
      <w:proofErr w:type="spellEnd"/>
      <w:r w:rsidR="00956C53" w:rsidRPr="00EA3AB0">
        <w:t xml:space="preserve"> </w:t>
      </w:r>
      <w:proofErr w:type="spellStart"/>
      <w:r w:rsidR="00FF4788" w:rsidRPr="00EA3AB0">
        <w:t>Compañía</w:t>
      </w:r>
      <w:proofErr w:type="spellEnd"/>
      <w:r w:rsidR="00FF4788" w:rsidRPr="00EA3AB0">
        <w:t xml:space="preserve"> de Maria</w:t>
      </w:r>
      <w:bookmarkEnd w:id="79"/>
      <w:bookmarkEnd w:id="80"/>
    </w:p>
    <w:p w14:paraId="7C3965E3" w14:textId="07AC45D6" w:rsidR="009E1AF3" w:rsidRPr="00EA3AB0" w:rsidRDefault="00FF4788" w:rsidP="00FA165C">
      <w:pPr>
        <w:rPr>
          <w:szCs w:val="24"/>
        </w:rPr>
      </w:pPr>
      <w:r w:rsidRPr="00EA3AB0">
        <w:rPr>
          <w:szCs w:val="24"/>
        </w:rPr>
        <w:tab/>
      </w:r>
    </w:p>
    <w:p w14:paraId="4106AE40" w14:textId="7D544D07" w:rsidR="00D128B9" w:rsidRPr="00EA3AB0" w:rsidRDefault="008A6F97" w:rsidP="009E1AF3">
      <w:pPr>
        <w:ind w:firstLine="360"/>
        <w:rPr>
          <w:szCs w:val="24"/>
        </w:rPr>
      </w:pPr>
      <w:proofErr w:type="spellStart"/>
      <w:r w:rsidRPr="00EA3AB0">
        <w:rPr>
          <w:bCs/>
        </w:rPr>
        <w:t>Colegio</w:t>
      </w:r>
      <w:proofErr w:type="spellEnd"/>
      <w:r w:rsidRPr="00EA3AB0">
        <w:rPr>
          <w:bCs/>
        </w:rPr>
        <w:t xml:space="preserve"> </w:t>
      </w:r>
      <w:proofErr w:type="spellStart"/>
      <w:r w:rsidRPr="00EA3AB0">
        <w:rPr>
          <w:bCs/>
        </w:rPr>
        <w:t>Plurilingüe</w:t>
      </w:r>
      <w:proofErr w:type="spellEnd"/>
      <w:r w:rsidRPr="00EA3AB0">
        <w:rPr>
          <w:bCs/>
        </w:rPr>
        <w:t xml:space="preserve"> </w:t>
      </w:r>
      <w:proofErr w:type="spellStart"/>
      <w:r w:rsidRPr="00EA3AB0">
        <w:rPr>
          <w:bCs/>
        </w:rPr>
        <w:t>Compañía</w:t>
      </w:r>
      <w:proofErr w:type="spellEnd"/>
      <w:r w:rsidRPr="00EA3AB0">
        <w:rPr>
          <w:bCs/>
        </w:rPr>
        <w:t xml:space="preserve"> de Maria</w:t>
      </w:r>
      <w:r w:rsidRPr="00EA3AB0">
        <w:t xml:space="preserve"> je </w:t>
      </w:r>
      <w:r w:rsidR="00FF4788" w:rsidRPr="00EA3AB0">
        <w:rPr>
          <w:szCs w:val="24"/>
        </w:rPr>
        <w:t>polostátní/</w:t>
      </w:r>
      <w:proofErr w:type="spellStart"/>
      <w:r w:rsidR="00FF4788" w:rsidRPr="00EA3AB0">
        <w:rPr>
          <w:b/>
          <w:i/>
          <w:szCs w:val="24"/>
        </w:rPr>
        <w:t>educación</w:t>
      </w:r>
      <w:proofErr w:type="spellEnd"/>
      <w:r w:rsidR="00FF4788" w:rsidRPr="00EA3AB0">
        <w:rPr>
          <w:b/>
          <w:i/>
          <w:szCs w:val="24"/>
        </w:rPr>
        <w:t xml:space="preserve"> </w:t>
      </w:r>
      <w:proofErr w:type="spellStart"/>
      <w:r w:rsidR="00FF4788" w:rsidRPr="00EA3AB0">
        <w:rPr>
          <w:b/>
          <w:i/>
          <w:szCs w:val="24"/>
        </w:rPr>
        <w:t>concertada</w:t>
      </w:r>
      <w:proofErr w:type="spellEnd"/>
      <w:r w:rsidR="00FF4788" w:rsidRPr="00EA3AB0">
        <w:rPr>
          <w:szCs w:val="24"/>
        </w:rPr>
        <w:t xml:space="preserve"> církevní dvojjazyčnou základní škol</w:t>
      </w:r>
      <w:r w:rsidRPr="00EA3AB0">
        <w:rPr>
          <w:szCs w:val="24"/>
        </w:rPr>
        <w:t>ou</w:t>
      </w:r>
      <w:r w:rsidR="00FF4788" w:rsidRPr="00EA3AB0">
        <w:rPr>
          <w:szCs w:val="24"/>
        </w:rPr>
        <w:t xml:space="preserve">, která se nachází ve městě La </w:t>
      </w:r>
      <w:proofErr w:type="spellStart"/>
      <w:r w:rsidR="00FF4788" w:rsidRPr="00EA3AB0">
        <w:rPr>
          <w:szCs w:val="24"/>
        </w:rPr>
        <w:t>Coru</w:t>
      </w:r>
      <w:bookmarkStart w:id="81" w:name="firstHeading"/>
      <w:bookmarkEnd w:id="81"/>
      <w:r w:rsidR="00FF4788" w:rsidRPr="00EA3AB0">
        <w:rPr>
          <w:szCs w:val="24"/>
        </w:rPr>
        <w:t>ña</w:t>
      </w:r>
      <w:proofErr w:type="spellEnd"/>
      <w:r w:rsidR="00FF4788" w:rsidRPr="00EA3AB0">
        <w:rPr>
          <w:szCs w:val="24"/>
        </w:rPr>
        <w:t>. Jak jsem již uvedla, díky téměř tříměsíční praxi</w:t>
      </w:r>
      <w:r w:rsidR="00C33A4E" w:rsidRPr="00EA3AB0">
        <w:rPr>
          <w:szCs w:val="24"/>
        </w:rPr>
        <w:t xml:space="preserve"> </w:t>
      </w:r>
      <w:r w:rsidR="00FF4788" w:rsidRPr="00EA3AB0">
        <w:rPr>
          <w:szCs w:val="24"/>
        </w:rPr>
        <w:t>jsem mohla zjistit dostatek informací o škole</w:t>
      </w:r>
      <w:r w:rsidR="00C33A4E" w:rsidRPr="00EA3AB0">
        <w:rPr>
          <w:szCs w:val="24"/>
        </w:rPr>
        <w:t xml:space="preserve">, </w:t>
      </w:r>
      <w:r w:rsidR="00FF4788" w:rsidRPr="00EA3AB0">
        <w:rPr>
          <w:szCs w:val="24"/>
        </w:rPr>
        <w:t>jejím chodu a výuce.</w:t>
      </w:r>
    </w:p>
    <w:p w14:paraId="38579F99" w14:textId="570DCBDB" w:rsidR="00D128B9" w:rsidRPr="00EA3AB0" w:rsidRDefault="00FF4788" w:rsidP="00FA165C">
      <w:pPr>
        <w:rPr>
          <w:szCs w:val="24"/>
        </w:rPr>
      </w:pPr>
      <w:r w:rsidRPr="00EA3AB0">
        <w:rPr>
          <w:szCs w:val="24"/>
        </w:rPr>
        <w:tab/>
        <w:t xml:space="preserve">Tato škola spadá pod síť škol stejného typu, jejíž historie začala ve Francii a později se rozšířila i do Španělska. Zakladatelem první takové školy byl </w:t>
      </w:r>
      <w:proofErr w:type="spellStart"/>
      <w:r w:rsidRPr="00EA3AB0">
        <w:rPr>
          <w:szCs w:val="24"/>
        </w:rPr>
        <w:t>Xoany</w:t>
      </w:r>
      <w:proofErr w:type="spellEnd"/>
      <w:r w:rsidRPr="00EA3AB0">
        <w:rPr>
          <w:szCs w:val="24"/>
        </w:rPr>
        <w:t xml:space="preserve"> de </w:t>
      </w:r>
      <w:proofErr w:type="spellStart"/>
      <w:r w:rsidRPr="00EA3AB0">
        <w:rPr>
          <w:szCs w:val="24"/>
        </w:rPr>
        <w:t>Lestonnac</w:t>
      </w:r>
      <w:proofErr w:type="spellEnd"/>
      <w:r w:rsidRPr="00EA3AB0">
        <w:rPr>
          <w:szCs w:val="24"/>
        </w:rPr>
        <w:t xml:space="preserve">. Deset let po jeho smrti založili mniši pocházející z francouzského města </w:t>
      </w:r>
      <w:proofErr w:type="spellStart"/>
      <w:r w:rsidRPr="00EA3AB0">
        <w:rPr>
          <w:szCs w:val="24"/>
        </w:rPr>
        <w:t>Béziers</w:t>
      </w:r>
      <w:proofErr w:type="spellEnd"/>
      <w:r w:rsidR="00BF4217" w:rsidRPr="00EA3AB0">
        <w:rPr>
          <w:szCs w:val="24"/>
        </w:rPr>
        <w:t xml:space="preserve"> </w:t>
      </w:r>
      <w:r w:rsidRPr="00EA3AB0">
        <w:rPr>
          <w:szCs w:val="24"/>
        </w:rPr>
        <w:t>první školu tohoto typu</w:t>
      </w:r>
      <w:r w:rsidR="00BF4217" w:rsidRPr="00EA3AB0">
        <w:rPr>
          <w:szCs w:val="24"/>
        </w:rPr>
        <w:t>,</w:t>
      </w:r>
      <w:r w:rsidRPr="00EA3AB0">
        <w:rPr>
          <w:szCs w:val="24"/>
        </w:rPr>
        <w:t xml:space="preserve"> a to v Barceloně. Mezi hlavní myšlenky tehdy patřilo vzdělávání dívek integrací do škol. Mniši, kteří pobývali v</w:t>
      </w:r>
      <w:r w:rsidR="00C33A4E" w:rsidRPr="00EA3AB0">
        <w:rPr>
          <w:szCs w:val="24"/>
        </w:rPr>
        <w:t> </w:t>
      </w:r>
      <w:r w:rsidRPr="00EA3AB0">
        <w:rPr>
          <w:szCs w:val="24"/>
        </w:rPr>
        <w:t>Barceloně</w:t>
      </w:r>
      <w:r w:rsidR="00C33A4E" w:rsidRPr="00EA3AB0">
        <w:rPr>
          <w:szCs w:val="24"/>
        </w:rPr>
        <w:t>,</w:t>
      </w:r>
      <w:r w:rsidRPr="00EA3AB0">
        <w:rPr>
          <w:szCs w:val="24"/>
        </w:rPr>
        <w:t xml:space="preserve"> později založili nadaci a díky ní poté začali vznikat </w:t>
      </w:r>
      <w:r w:rsidR="00BF4217" w:rsidRPr="00EA3AB0">
        <w:rPr>
          <w:szCs w:val="24"/>
        </w:rPr>
        <w:t xml:space="preserve">podobné </w:t>
      </w:r>
      <w:r w:rsidRPr="00EA3AB0">
        <w:rPr>
          <w:szCs w:val="24"/>
        </w:rPr>
        <w:t xml:space="preserve">školy po celém Pyrenejském poloostrově. Tato síť škol vychází </w:t>
      </w:r>
      <w:r w:rsidR="00BF4217" w:rsidRPr="00EA3AB0">
        <w:rPr>
          <w:szCs w:val="24"/>
        </w:rPr>
        <w:t>částečně</w:t>
      </w:r>
      <w:r w:rsidRPr="00EA3AB0">
        <w:rPr>
          <w:szCs w:val="24"/>
        </w:rPr>
        <w:t xml:space="preserve"> </w:t>
      </w:r>
      <w:r w:rsidR="00BF4217" w:rsidRPr="00EA3AB0">
        <w:rPr>
          <w:szCs w:val="24"/>
        </w:rPr>
        <w:t xml:space="preserve">z </w:t>
      </w:r>
      <w:r w:rsidRPr="00EA3AB0">
        <w:rPr>
          <w:szCs w:val="24"/>
        </w:rPr>
        <w:t xml:space="preserve">náboženské ideologie, což kromě historie můžeme spatřit i v heslu, která tato síť škol má: </w:t>
      </w:r>
    </w:p>
    <w:p w14:paraId="14927BF6" w14:textId="2E610C1C" w:rsidR="00D128B9" w:rsidRPr="00EA3AB0" w:rsidRDefault="00FF4788" w:rsidP="00FA165C">
      <w:pPr>
        <w:rPr>
          <w:szCs w:val="24"/>
        </w:rPr>
      </w:pPr>
      <w:r w:rsidRPr="00EA3AB0">
        <w:rPr>
          <w:szCs w:val="24"/>
        </w:rPr>
        <w:t>“</w:t>
      </w:r>
      <w:proofErr w:type="spellStart"/>
      <w:r w:rsidRPr="00EA3AB0">
        <w:rPr>
          <w:i/>
          <w:szCs w:val="24"/>
        </w:rPr>
        <w:t>evanxelizar</w:t>
      </w:r>
      <w:proofErr w:type="spellEnd"/>
      <w:r w:rsidR="00BF4217" w:rsidRPr="00EA3AB0">
        <w:rPr>
          <w:i/>
          <w:szCs w:val="24"/>
        </w:rPr>
        <w:t xml:space="preserve"> </w:t>
      </w:r>
      <w:proofErr w:type="spellStart"/>
      <w:r w:rsidRPr="00EA3AB0">
        <w:rPr>
          <w:i/>
          <w:szCs w:val="24"/>
        </w:rPr>
        <w:t>como</w:t>
      </w:r>
      <w:proofErr w:type="spellEnd"/>
      <w:r w:rsidR="00BF4217" w:rsidRPr="00EA3AB0">
        <w:rPr>
          <w:i/>
          <w:szCs w:val="24"/>
        </w:rPr>
        <w:t xml:space="preserve"> </w:t>
      </w:r>
      <w:proofErr w:type="spellStart"/>
      <w:r w:rsidRPr="00EA3AB0">
        <w:rPr>
          <w:i/>
          <w:szCs w:val="24"/>
        </w:rPr>
        <w:t>educadoras</w:t>
      </w:r>
      <w:proofErr w:type="spellEnd"/>
      <w:r w:rsidR="00BF4217" w:rsidRPr="00EA3AB0">
        <w:rPr>
          <w:i/>
          <w:szCs w:val="24"/>
        </w:rPr>
        <w:t xml:space="preserve"> </w:t>
      </w:r>
      <w:r w:rsidRPr="00EA3AB0">
        <w:rPr>
          <w:i/>
          <w:szCs w:val="24"/>
        </w:rPr>
        <w:t>a</w:t>
      </w:r>
      <w:r w:rsidR="00BF4217" w:rsidRPr="00EA3AB0">
        <w:rPr>
          <w:i/>
          <w:szCs w:val="24"/>
        </w:rPr>
        <w:t xml:space="preserve"> </w:t>
      </w:r>
      <w:proofErr w:type="spellStart"/>
      <w:r w:rsidRPr="00EA3AB0">
        <w:rPr>
          <w:i/>
          <w:szCs w:val="24"/>
        </w:rPr>
        <w:t>oservizo</w:t>
      </w:r>
      <w:proofErr w:type="spellEnd"/>
      <w:r w:rsidRPr="00EA3AB0">
        <w:rPr>
          <w:i/>
          <w:szCs w:val="24"/>
        </w:rPr>
        <w:t xml:space="preserve"> da </w:t>
      </w:r>
      <w:proofErr w:type="spellStart"/>
      <w:r w:rsidRPr="00EA3AB0">
        <w:rPr>
          <w:i/>
          <w:szCs w:val="24"/>
        </w:rPr>
        <w:t>fequefrutifica</w:t>
      </w:r>
      <w:proofErr w:type="spellEnd"/>
      <w:r w:rsidRPr="00EA3AB0">
        <w:rPr>
          <w:i/>
          <w:szCs w:val="24"/>
        </w:rPr>
        <w:t xml:space="preserve"> en </w:t>
      </w:r>
      <w:proofErr w:type="spellStart"/>
      <w:r w:rsidRPr="00EA3AB0">
        <w:rPr>
          <w:i/>
          <w:szCs w:val="24"/>
        </w:rPr>
        <w:t>obras</w:t>
      </w:r>
      <w:proofErr w:type="spellEnd"/>
      <w:r w:rsidRPr="00EA3AB0">
        <w:rPr>
          <w:i/>
          <w:szCs w:val="24"/>
        </w:rPr>
        <w:t xml:space="preserve"> de </w:t>
      </w:r>
      <w:proofErr w:type="spellStart"/>
      <w:r w:rsidRPr="00EA3AB0">
        <w:rPr>
          <w:i/>
          <w:szCs w:val="24"/>
        </w:rPr>
        <w:t>xustiza</w:t>
      </w:r>
      <w:proofErr w:type="spellEnd"/>
      <w:r w:rsidRPr="00EA3AB0">
        <w:rPr>
          <w:i/>
          <w:szCs w:val="24"/>
        </w:rPr>
        <w:t>“</w:t>
      </w:r>
    </w:p>
    <w:p w14:paraId="52AA5BDE" w14:textId="77777777" w:rsidR="00D128B9" w:rsidRPr="00EA3AB0" w:rsidRDefault="00FF4788" w:rsidP="00FA165C">
      <w:pPr>
        <w:rPr>
          <w:szCs w:val="24"/>
        </w:rPr>
      </w:pPr>
      <w:r w:rsidRPr="00EA3AB0">
        <w:rPr>
          <w:szCs w:val="24"/>
        </w:rPr>
        <w:t>“Evangelizujte, jakožto vychovatelé ve službách víry a prostřednictvím uskutečnění práce a spravedlnosti.</w:t>
      </w:r>
    </w:p>
    <w:p w14:paraId="6C9322C5" w14:textId="2BEFE4FD" w:rsidR="00D128B9" w:rsidRPr="00EA3AB0" w:rsidRDefault="00FF4788" w:rsidP="00FA165C">
      <w:pPr>
        <w:rPr>
          <w:szCs w:val="24"/>
        </w:rPr>
      </w:pPr>
      <w:r w:rsidRPr="00EA3AB0">
        <w:rPr>
          <w:szCs w:val="24"/>
        </w:rPr>
        <w:tab/>
        <w:t>Vzhledem k historii tohoto komplexu škol</w:t>
      </w:r>
      <w:r w:rsidR="00C33A4E" w:rsidRPr="00EA3AB0">
        <w:rPr>
          <w:szCs w:val="24"/>
        </w:rPr>
        <w:t xml:space="preserve"> </w:t>
      </w:r>
      <w:r w:rsidRPr="00EA3AB0">
        <w:rPr>
          <w:szCs w:val="24"/>
        </w:rPr>
        <w:t xml:space="preserve">nás nepřekvapí důraz na dvojjazyčnou výuku, kdy některé předměty už na prvním stupni probíhají v anglickém jazyce.  </w:t>
      </w:r>
    </w:p>
    <w:p w14:paraId="05E666BB" w14:textId="28C995E0" w:rsidR="00D128B9" w:rsidRPr="00EA3AB0" w:rsidRDefault="00FF4788" w:rsidP="00FA165C">
      <w:pPr>
        <w:rPr>
          <w:szCs w:val="24"/>
        </w:rPr>
      </w:pPr>
      <w:r w:rsidRPr="00EA3AB0">
        <w:rPr>
          <w:szCs w:val="24"/>
        </w:rPr>
        <w:tab/>
        <w:t xml:space="preserve">Škola spolupracuje s rodiči a s dobrovolníky, kteří se podílejí na organizaci projektů a mimoškolních aktivit pro žáky. Jeden z hlavních cílů, který si škola klade, je vzdělávání žáků pro život a profesionální přístup v oblasti vzdělávání žáků. Škola zdůrazňuje vzdělávání pro chlapce i dívky, bez ohledu na jejich pohlaví a naopak s přihlédnutím </w:t>
      </w:r>
      <w:r w:rsidR="00C33A4E" w:rsidRPr="00EA3AB0">
        <w:rPr>
          <w:szCs w:val="24"/>
        </w:rPr>
        <w:t>k</w:t>
      </w:r>
      <w:r w:rsidRPr="00EA3AB0">
        <w:rPr>
          <w:szCs w:val="24"/>
        </w:rPr>
        <w:t xml:space="preserve"> jejich zájm</w:t>
      </w:r>
      <w:r w:rsidR="00C33A4E" w:rsidRPr="00EA3AB0">
        <w:rPr>
          <w:szCs w:val="24"/>
        </w:rPr>
        <w:t>ům</w:t>
      </w:r>
      <w:r w:rsidRPr="00EA3AB0">
        <w:rPr>
          <w:szCs w:val="24"/>
        </w:rPr>
        <w:t>, nadání a jejich budoucí karié</w:t>
      </w:r>
      <w:r w:rsidR="00C33A4E" w:rsidRPr="00EA3AB0">
        <w:rPr>
          <w:szCs w:val="24"/>
        </w:rPr>
        <w:t>ře</w:t>
      </w:r>
      <w:r w:rsidRPr="00EA3AB0">
        <w:rPr>
          <w:szCs w:val="24"/>
        </w:rPr>
        <w:t xml:space="preserve">. Vzdělávání je tedy orientováno především na žáka a učivo – </w:t>
      </w:r>
      <w:proofErr w:type="spellStart"/>
      <w:r w:rsidRPr="00EA3AB0">
        <w:rPr>
          <w:i/>
          <w:szCs w:val="24"/>
        </w:rPr>
        <w:t>Construimos</w:t>
      </w:r>
      <w:proofErr w:type="spellEnd"/>
      <w:r w:rsidRPr="00EA3AB0">
        <w:rPr>
          <w:i/>
          <w:szCs w:val="24"/>
        </w:rPr>
        <w:t xml:space="preserve">, Con </w:t>
      </w:r>
      <w:proofErr w:type="spellStart"/>
      <w:r w:rsidRPr="00EA3AB0">
        <w:rPr>
          <w:i/>
          <w:szCs w:val="24"/>
        </w:rPr>
        <w:t>sentido</w:t>
      </w:r>
      <w:proofErr w:type="spellEnd"/>
      <w:r w:rsidRPr="00EA3AB0">
        <w:rPr>
          <w:i/>
          <w:szCs w:val="24"/>
        </w:rPr>
        <w:t xml:space="preserve">, </w:t>
      </w:r>
      <w:proofErr w:type="spellStart"/>
      <w:r w:rsidRPr="00EA3AB0">
        <w:rPr>
          <w:i/>
          <w:szCs w:val="24"/>
        </w:rPr>
        <w:t>Contigo</w:t>
      </w:r>
      <w:proofErr w:type="spellEnd"/>
      <w:r w:rsidRPr="00EA3AB0">
        <w:rPr>
          <w:i/>
          <w:szCs w:val="24"/>
        </w:rPr>
        <w:t>/stavíme, se smyslem, s</w:t>
      </w:r>
      <w:r w:rsidR="003F3F01" w:rsidRPr="00EA3AB0">
        <w:rPr>
          <w:i/>
          <w:szCs w:val="24"/>
        </w:rPr>
        <w:t> </w:t>
      </w:r>
      <w:r w:rsidRPr="00EA3AB0">
        <w:rPr>
          <w:i/>
          <w:szCs w:val="24"/>
        </w:rPr>
        <w:t>tebou</w:t>
      </w:r>
      <w:r w:rsidR="003F3F01" w:rsidRPr="00EA3AB0">
        <w:rPr>
          <w:szCs w:val="24"/>
        </w:rPr>
        <w:t>, c</w:t>
      </w:r>
      <w:r w:rsidRPr="00EA3AB0">
        <w:rPr>
          <w:szCs w:val="24"/>
        </w:rPr>
        <w:t>ož přesněji znamená, že škola nabízí analýzu žákovy profilace s ohledem na jeho zájmy a vyt</w:t>
      </w:r>
      <w:r w:rsidR="003F3F01" w:rsidRPr="00EA3AB0">
        <w:rPr>
          <w:szCs w:val="24"/>
        </w:rPr>
        <w:t>váří</w:t>
      </w:r>
      <w:r w:rsidRPr="00EA3AB0">
        <w:rPr>
          <w:szCs w:val="24"/>
        </w:rPr>
        <w:t xml:space="preserve"> jeho vzdělávací cest</w:t>
      </w:r>
      <w:r w:rsidR="003F3F01" w:rsidRPr="00EA3AB0">
        <w:rPr>
          <w:szCs w:val="24"/>
        </w:rPr>
        <w:t>u</w:t>
      </w:r>
      <w:r w:rsidRPr="00EA3AB0">
        <w:rPr>
          <w:szCs w:val="24"/>
        </w:rPr>
        <w:t xml:space="preserve"> s ohledem na edukační prostředky dostupné v</w:t>
      </w:r>
      <w:r w:rsidR="003F3F01" w:rsidRPr="00EA3AB0">
        <w:rPr>
          <w:szCs w:val="24"/>
        </w:rPr>
        <w:t> </w:t>
      </w:r>
      <w:r w:rsidRPr="00EA3AB0">
        <w:rPr>
          <w:szCs w:val="24"/>
        </w:rPr>
        <w:t>Galicii</w:t>
      </w:r>
      <w:r w:rsidR="003F3F01" w:rsidRPr="00EA3AB0">
        <w:rPr>
          <w:szCs w:val="24"/>
        </w:rPr>
        <w:t xml:space="preserve"> (</w:t>
      </w:r>
      <w:r w:rsidRPr="00EA3AB0">
        <w:rPr>
          <w:szCs w:val="24"/>
        </w:rPr>
        <w:t xml:space="preserve">La </w:t>
      </w:r>
      <w:bookmarkStart w:id="82" w:name="tw-target-text"/>
      <w:bookmarkEnd w:id="82"/>
      <w:proofErr w:type="spellStart"/>
      <w:r w:rsidRPr="00EA3AB0">
        <w:rPr>
          <w:szCs w:val="24"/>
        </w:rPr>
        <w:t>Coruña</w:t>
      </w:r>
      <w:proofErr w:type="spellEnd"/>
      <w:r w:rsidR="003F3F01" w:rsidRPr="00EA3AB0">
        <w:rPr>
          <w:szCs w:val="24"/>
        </w:rPr>
        <w:t>)</w:t>
      </w:r>
      <w:r w:rsidRPr="00EA3AB0">
        <w:rPr>
          <w:szCs w:val="24"/>
        </w:rPr>
        <w:t xml:space="preserve">. Principem vzdělávání je pro tuto školu </w:t>
      </w:r>
      <w:proofErr w:type="spellStart"/>
      <w:r w:rsidRPr="00EA3AB0">
        <w:rPr>
          <w:i/>
          <w:iCs/>
          <w:szCs w:val="24"/>
        </w:rPr>
        <w:t>educación</w:t>
      </w:r>
      <w:proofErr w:type="spellEnd"/>
      <w:r w:rsidRPr="00EA3AB0">
        <w:rPr>
          <w:i/>
          <w:iCs/>
          <w:szCs w:val="24"/>
        </w:rPr>
        <w:t xml:space="preserve"> para la vida</w:t>
      </w:r>
      <w:r w:rsidRPr="00EA3AB0">
        <w:rPr>
          <w:szCs w:val="24"/>
        </w:rPr>
        <w:t xml:space="preserve">/vzdělávání pro život. To také nutně souvisí s vizí </w:t>
      </w:r>
      <w:r w:rsidR="00E100D6" w:rsidRPr="00EA3AB0">
        <w:rPr>
          <w:szCs w:val="24"/>
        </w:rPr>
        <w:t xml:space="preserve">školy, což </w:t>
      </w:r>
      <w:r w:rsidRPr="00EA3AB0">
        <w:rPr>
          <w:szCs w:val="24"/>
        </w:rPr>
        <w:t xml:space="preserve">je </w:t>
      </w:r>
      <w:r w:rsidRPr="00EA3AB0">
        <w:rPr>
          <w:szCs w:val="24"/>
        </w:rPr>
        <w:lastRenderedPageBreak/>
        <w:t>vzdělávání s ohledem na skutečný svět</w:t>
      </w:r>
      <w:r w:rsidR="00E100D6" w:rsidRPr="00EA3AB0">
        <w:rPr>
          <w:szCs w:val="24"/>
        </w:rPr>
        <w:t xml:space="preserve"> a s</w:t>
      </w:r>
      <w:r w:rsidRPr="00EA3AB0">
        <w:rPr>
          <w:szCs w:val="24"/>
        </w:rPr>
        <w:t xml:space="preserve"> pomocí moderních technologií</w:t>
      </w:r>
      <w:r w:rsidR="004976A2" w:rsidRPr="00EA3AB0">
        <w:rPr>
          <w:szCs w:val="24"/>
        </w:rPr>
        <w:t xml:space="preserve"> </w:t>
      </w:r>
      <w:r w:rsidR="000B55D4" w:rsidRPr="00EA3AB0">
        <w:rPr>
          <w:szCs w:val="24"/>
        </w:rPr>
        <w:t>(</w:t>
      </w:r>
      <w:r w:rsidRPr="00EA3AB0">
        <w:rPr>
          <w:szCs w:val="24"/>
        </w:rPr>
        <w:t>např. ICT, vícejazyčného vyučování a začleňování nových projektů</w:t>
      </w:r>
      <w:r w:rsidR="000B55D4" w:rsidRPr="00EA3AB0">
        <w:rPr>
          <w:szCs w:val="24"/>
        </w:rPr>
        <w:t>)</w:t>
      </w:r>
      <w:r w:rsidRPr="00EA3AB0">
        <w:rPr>
          <w:szCs w:val="24"/>
        </w:rPr>
        <w:t xml:space="preserve">. </w:t>
      </w:r>
    </w:p>
    <w:p w14:paraId="72FFD9EA" w14:textId="13D490BA" w:rsidR="00D128B9" w:rsidRPr="00EA3AB0" w:rsidRDefault="00FF4788" w:rsidP="00FA165C">
      <w:pPr>
        <w:rPr>
          <w:szCs w:val="24"/>
        </w:rPr>
      </w:pPr>
      <w:r w:rsidRPr="00EA3AB0">
        <w:rPr>
          <w:szCs w:val="24"/>
        </w:rPr>
        <w:tab/>
        <w:t xml:space="preserve">Mezi tyto projekty nabízené školou řadíme např. E digitální projekt. Tento projekt zajistí výuku pomocí digitální knihy a tím rozvoj </w:t>
      </w:r>
      <w:bookmarkStart w:id="83" w:name="tw-target-text1"/>
      <w:bookmarkEnd w:id="83"/>
      <w:r w:rsidRPr="00EA3AB0">
        <w:rPr>
          <w:szCs w:val="24"/>
        </w:rPr>
        <w:t>výukové činnosti z prostředí virtuálního učení</w:t>
      </w:r>
      <w:bookmarkStart w:id="84" w:name="tw-target-text2"/>
      <w:bookmarkEnd w:id="84"/>
      <w:r w:rsidRPr="00EA3AB0">
        <w:rPr>
          <w:szCs w:val="24"/>
        </w:rPr>
        <w:t xml:space="preserve">. Studenti by měli mít přístup k materiálu vybranému učitelem, a to jak prostřednictvím internetového připojení (online režimu), tak prostřednictvím </w:t>
      </w:r>
      <w:proofErr w:type="spellStart"/>
      <w:r w:rsidRPr="00EA3AB0">
        <w:rPr>
          <w:szCs w:val="24"/>
        </w:rPr>
        <w:t>netbooku</w:t>
      </w:r>
      <w:proofErr w:type="spellEnd"/>
      <w:r w:rsidRPr="00EA3AB0">
        <w:rPr>
          <w:szCs w:val="24"/>
        </w:rPr>
        <w:t xml:space="preserve"> (režim </w:t>
      </w:r>
      <w:proofErr w:type="spellStart"/>
      <w:r w:rsidRPr="00EA3AB0">
        <w:rPr>
          <w:szCs w:val="24"/>
        </w:rPr>
        <w:t>offline</w:t>
      </w:r>
      <w:proofErr w:type="spellEnd"/>
      <w:r w:rsidRPr="00EA3AB0">
        <w:rPr>
          <w:szCs w:val="24"/>
        </w:rPr>
        <w:t>).</w:t>
      </w:r>
    </w:p>
    <w:p w14:paraId="5C57D8DF" w14:textId="588785EB" w:rsidR="00D128B9" w:rsidRPr="00EA3AB0" w:rsidRDefault="00FF4788" w:rsidP="00AC3A19">
      <w:pPr>
        <w:ind w:firstLine="708"/>
        <w:rPr>
          <w:szCs w:val="24"/>
        </w:rPr>
      </w:pPr>
      <w:r w:rsidRPr="00EA3AB0">
        <w:rPr>
          <w:szCs w:val="24"/>
        </w:rPr>
        <w:t>Dalším projektem, který škola uskutečňuje</w:t>
      </w:r>
      <w:r w:rsidR="00C33A4E" w:rsidRPr="00EA3AB0">
        <w:rPr>
          <w:szCs w:val="24"/>
        </w:rPr>
        <w:t>,</w:t>
      </w:r>
      <w:r w:rsidRPr="00EA3AB0">
        <w:rPr>
          <w:szCs w:val="24"/>
        </w:rPr>
        <w:t xml:space="preserve"> je projekt </w:t>
      </w:r>
      <w:r w:rsidR="000715C9" w:rsidRPr="00EA3AB0">
        <w:rPr>
          <w:rFonts w:cs="Times New Roman"/>
          <w:sz w:val="21"/>
          <w:szCs w:val="21"/>
          <w:shd w:val="clear" w:color="auto" w:fill="FFFFFF"/>
        </w:rPr>
        <w:t>„</w:t>
      </w:r>
      <w:r w:rsidR="000715C9" w:rsidRPr="00EA3AB0">
        <w:rPr>
          <w:rFonts w:cs="Times New Roman"/>
          <w:szCs w:val="24"/>
        </w:rPr>
        <w:t>já</w:t>
      </w:r>
      <w:r w:rsidR="000715C9" w:rsidRPr="00EA3AB0">
        <w:rPr>
          <w:rFonts w:cs="Times New Roman"/>
          <w:sz w:val="21"/>
          <w:szCs w:val="21"/>
          <w:shd w:val="clear" w:color="auto" w:fill="FFFFFF"/>
        </w:rPr>
        <w:t>“</w:t>
      </w:r>
      <w:r w:rsidRPr="00EA3AB0">
        <w:rPr>
          <w:rFonts w:cs="Times New Roman"/>
          <w:szCs w:val="24"/>
        </w:rPr>
        <w:t>.</w:t>
      </w:r>
      <w:r w:rsidRPr="00EA3AB0">
        <w:rPr>
          <w:szCs w:val="24"/>
        </w:rPr>
        <w:t xml:space="preserve"> Tento projekt upozorňuje na nezastupitelnou úlohu dýchání, relaxace, ticha, gest</w:t>
      </w:r>
      <w:r w:rsidR="00FB3126" w:rsidRPr="00EA3AB0">
        <w:rPr>
          <w:szCs w:val="24"/>
        </w:rPr>
        <w:t xml:space="preserve"> a </w:t>
      </w:r>
      <w:r w:rsidRPr="00EA3AB0">
        <w:rPr>
          <w:szCs w:val="24"/>
        </w:rPr>
        <w:t>uvědomění si vlastního vnitřního světa</w:t>
      </w:r>
      <w:r w:rsidR="00FB3126" w:rsidRPr="00EA3AB0">
        <w:rPr>
          <w:szCs w:val="24"/>
        </w:rPr>
        <w:t xml:space="preserve"> ve vzdělávání</w:t>
      </w:r>
      <w:r w:rsidRPr="00EA3AB0">
        <w:rPr>
          <w:szCs w:val="24"/>
        </w:rPr>
        <w:t>. Cílem projektu je zvýšení sebevědomí žáků</w:t>
      </w:r>
      <w:r w:rsidR="00FE3C72" w:rsidRPr="00EA3AB0">
        <w:rPr>
          <w:szCs w:val="24"/>
        </w:rPr>
        <w:t xml:space="preserve"> a</w:t>
      </w:r>
      <w:r w:rsidRPr="00EA3AB0">
        <w:rPr>
          <w:szCs w:val="24"/>
        </w:rPr>
        <w:t xml:space="preserve"> jejich uvědomění si sebe sama. Obsahem je jak tělesná práce s žáky, tak i emocionální rozvíjení žáků. </w:t>
      </w:r>
    </w:p>
    <w:p w14:paraId="5F256A9A" w14:textId="01572988" w:rsidR="00D128B9" w:rsidRPr="00EA3AB0" w:rsidRDefault="00FF4788">
      <w:pPr>
        <w:rPr>
          <w:szCs w:val="24"/>
        </w:rPr>
      </w:pPr>
      <w:r w:rsidRPr="00EA3AB0">
        <w:rPr>
          <w:szCs w:val="24"/>
        </w:rPr>
        <w:tab/>
      </w:r>
      <w:bookmarkStart w:id="85" w:name="tw-target-text4"/>
      <w:bookmarkEnd w:id="85"/>
      <w:r w:rsidRPr="00EA3AB0">
        <w:rPr>
          <w:szCs w:val="24"/>
        </w:rPr>
        <w:t xml:space="preserve">Projekt </w:t>
      </w:r>
      <w:proofErr w:type="spellStart"/>
      <w:r w:rsidRPr="00EA3AB0">
        <w:rPr>
          <w:i/>
          <w:iCs/>
          <w:szCs w:val="24"/>
        </w:rPr>
        <w:t>IntegraTIC</w:t>
      </w:r>
      <w:proofErr w:type="spellEnd"/>
      <w:r w:rsidRPr="00EA3AB0">
        <w:rPr>
          <w:szCs w:val="24"/>
        </w:rPr>
        <w:t xml:space="preserve"> je projektem snažícím se o začleňování nových technologií </w:t>
      </w:r>
      <w:r w:rsidR="0045004F" w:rsidRPr="00EA3AB0">
        <w:rPr>
          <w:szCs w:val="24"/>
        </w:rPr>
        <w:t>do</w:t>
      </w:r>
      <w:r w:rsidRPr="00EA3AB0">
        <w:rPr>
          <w:szCs w:val="24"/>
        </w:rPr>
        <w:t xml:space="preserve"> výu</w:t>
      </w:r>
      <w:r w:rsidR="0045004F" w:rsidRPr="00EA3AB0">
        <w:rPr>
          <w:szCs w:val="24"/>
        </w:rPr>
        <w:t>ky</w:t>
      </w:r>
      <w:r w:rsidRPr="00EA3AB0">
        <w:rPr>
          <w:szCs w:val="24"/>
        </w:rPr>
        <w:t xml:space="preserve">. S novými technologiemi se žáci setkávají v běžném životě, a proto </w:t>
      </w:r>
      <w:r w:rsidR="0045004F" w:rsidRPr="00EA3AB0">
        <w:rPr>
          <w:szCs w:val="24"/>
        </w:rPr>
        <w:t>je školou tento projekt shledáván významným</w:t>
      </w:r>
      <w:r w:rsidRPr="00EA3AB0">
        <w:rPr>
          <w:szCs w:val="24"/>
        </w:rPr>
        <w:t xml:space="preserve">. </w:t>
      </w:r>
      <w:r w:rsidR="0054775F" w:rsidRPr="00EA3AB0">
        <w:rPr>
          <w:szCs w:val="24"/>
        </w:rPr>
        <w:t>Projekt</w:t>
      </w:r>
      <w:r w:rsidRPr="00EA3AB0">
        <w:rPr>
          <w:szCs w:val="24"/>
        </w:rPr>
        <w:t xml:space="preserve"> </w:t>
      </w:r>
      <w:r w:rsidR="00766124" w:rsidRPr="00EA3AB0">
        <w:rPr>
          <w:szCs w:val="24"/>
        </w:rPr>
        <w:t>se zaměřuje na podporu získávání informací pomocí technologií.</w:t>
      </w:r>
    </w:p>
    <w:p w14:paraId="31DAD2E0" w14:textId="70A6ECBC" w:rsidR="00D128B9" w:rsidRPr="00EA3AB0" w:rsidRDefault="006E4D34" w:rsidP="002F713A">
      <w:pPr>
        <w:jc w:val="center"/>
      </w:pPr>
      <w:r w:rsidRPr="00EA3AB0">
        <w:rPr>
          <w:noProof/>
          <w:lang w:eastAsia="cs-CZ"/>
        </w:rPr>
        <w:drawing>
          <wp:inline distT="0" distB="0" distL="0" distR="0" wp14:anchorId="31032C51" wp14:editId="1A809E8B">
            <wp:extent cx="4037330" cy="1978244"/>
            <wp:effectExtent l="0" t="0" r="1270" b="317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56486" cy="1987630"/>
                    </a:xfrm>
                    <a:prstGeom prst="rect">
                      <a:avLst/>
                    </a:prstGeom>
                    <a:noFill/>
                    <a:ln>
                      <a:noFill/>
                    </a:ln>
                  </pic:spPr>
                </pic:pic>
              </a:graphicData>
            </a:graphic>
          </wp:inline>
        </w:drawing>
      </w:r>
    </w:p>
    <w:p w14:paraId="32D8B511" w14:textId="76929D94" w:rsidR="00D128B9" w:rsidRPr="00EA3AB0" w:rsidRDefault="00B401E5" w:rsidP="00C811FE">
      <w:pPr>
        <w:jc w:val="center"/>
        <w:rPr>
          <w:sz w:val="20"/>
        </w:rPr>
      </w:pPr>
      <w:r>
        <w:rPr>
          <w:sz w:val="20"/>
        </w:rPr>
        <w:t>Obr. č. 30</w:t>
      </w:r>
      <w:r w:rsidR="002F713A" w:rsidRPr="00EA3AB0">
        <w:rPr>
          <w:sz w:val="20"/>
        </w:rPr>
        <w:t xml:space="preserve"> </w:t>
      </w:r>
      <w:proofErr w:type="spellStart"/>
      <w:r w:rsidR="00FF4788" w:rsidRPr="00EA3AB0">
        <w:rPr>
          <w:sz w:val="20"/>
        </w:rPr>
        <w:t>Colegio</w:t>
      </w:r>
      <w:proofErr w:type="spellEnd"/>
      <w:r w:rsidR="002F713A" w:rsidRPr="00EA3AB0">
        <w:rPr>
          <w:sz w:val="20"/>
        </w:rPr>
        <w:t xml:space="preserve"> </w:t>
      </w:r>
      <w:proofErr w:type="spellStart"/>
      <w:r w:rsidR="00FF4788" w:rsidRPr="00EA3AB0">
        <w:rPr>
          <w:sz w:val="20"/>
        </w:rPr>
        <w:t>Plurilingüe</w:t>
      </w:r>
      <w:proofErr w:type="spellEnd"/>
      <w:r w:rsidR="002F713A" w:rsidRPr="00EA3AB0">
        <w:rPr>
          <w:sz w:val="20"/>
        </w:rPr>
        <w:t xml:space="preserve"> </w:t>
      </w:r>
      <w:proofErr w:type="spellStart"/>
      <w:r w:rsidR="00FF4788" w:rsidRPr="00EA3AB0">
        <w:rPr>
          <w:sz w:val="20"/>
        </w:rPr>
        <w:t>Compañía</w:t>
      </w:r>
      <w:proofErr w:type="spellEnd"/>
      <w:r w:rsidR="00FF4788" w:rsidRPr="00EA3AB0">
        <w:rPr>
          <w:sz w:val="20"/>
        </w:rPr>
        <w:t xml:space="preserve"> de Maria, vstup do školy</w:t>
      </w:r>
    </w:p>
    <w:p w14:paraId="3EA710E9" w14:textId="215E4D93" w:rsidR="00D128B9" w:rsidRPr="00EA3AB0" w:rsidRDefault="00FF4788" w:rsidP="00C811FE">
      <w:pPr>
        <w:jc w:val="center"/>
        <w:rPr>
          <w:sz w:val="20"/>
        </w:rPr>
      </w:pPr>
      <w:r w:rsidRPr="00EA3AB0">
        <w:rPr>
          <w:sz w:val="20"/>
        </w:rPr>
        <w:t>Foto: Magdaléna Čížová</w:t>
      </w:r>
    </w:p>
    <w:p w14:paraId="2A409C47" w14:textId="5BE7FF8F" w:rsidR="00D128B9" w:rsidRPr="00EA3AB0" w:rsidRDefault="00D128B9">
      <w:pPr>
        <w:rPr>
          <w:sz w:val="20"/>
        </w:rPr>
      </w:pPr>
    </w:p>
    <w:p w14:paraId="6A66B3F7" w14:textId="77777777" w:rsidR="00735F50" w:rsidRPr="00EA3AB0" w:rsidRDefault="00735F50" w:rsidP="00FA165C"/>
    <w:p w14:paraId="72952B2F" w14:textId="77777777" w:rsidR="000252B9" w:rsidRPr="00EA3AB0" w:rsidRDefault="000252B9" w:rsidP="00FA165C"/>
    <w:p w14:paraId="5FA69093" w14:textId="77777777" w:rsidR="000252B9" w:rsidRPr="00EA3AB0" w:rsidRDefault="000252B9" w:rsidP="00FA165C"/>
    <w:p w14:paraId="39A0586B" w14:textId="0F88E447" w:rsidR="00D128B9" w:rsidRPr="00EA3AB0" w:rsidRDefault="00D128B9" w:rsidP="00FA165C"/>
    <w:p w14:paraId="1AB19964" w14:textId="77777777" w:rsidR="001F1031" w:rsidRPr="00EA3AB0" w:rsidRDefault="001F1031" w:rsidP="00FA165C">
      <w:pPr>
        <w:rPr>
          <w:szCs w:val="24"/>
        </w:rPr>
      </w:pPr>
    </w:p>
    <w:p w14:paraId="2A5646D4" w14:textId="295079DD" w:rsidR="001F1031" w:rsidRPr="00EA3AB0" w:rsidRDefault="00327D71" w:rsidP="00327D71">
      <w:pPr>
        <w:jc w:val="center"/>
        <w:rPr>
          <w:szCs w:val="24"/>
        </w:rPr>
      </w:pPr>
      <w:r w:rsidRPr="00EA3AB0">
        <w:rPr>
          <w:noProof/>
          <w:szCs w:val="24"/>
          <w:lang w:eastAsia="cs-CZ"/>
        </w:rPr>
        <w:drawing>
          <wp:inline distT="0" distB="0" distL="0" distR="0" wp14:anchorId="2371D997" wp14:editId="534EEE45">
            <wp:extent cx="3512077" cy="1993900"/>
            <wp:effectExtent l="0" t="0" r="0" b="635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15932" cy="1996088"/>
                    </a:xfrm>
                    <a:prstGeom prst="rect">
                      <a:avLst/>
                    </a:prstGeom>
                    <a:noFill/>
                    <a:ln>
                      <a:noFill/>
                    </a:ln>
                  </pic:spPr>
                </pic:pic>
              </a:graphicData>
            </a:graphic>
          </wp:inline>
        </w:drawing>
      </w:r>
    </w:p>
    <w:p w14:paraId="0F5FE735" w14:textId="668470C4" w:rsidR="00851104" w:rsidRPr="00EA3AB0" w:rsidRDefault="00B401E5" w:rsidP="00327D71">
      <w:pPr>
        <w:jc w:val="center"/>
        <w:rPr>
          <w:sz w:val="20"/>
        </w:rPr>
      </w:pPr>
      <w:r>
        <w:rPr>
          <w:sz w:val="20"/>
        </w:rPr>
        <w:t>Obr. č. 31</w:t>
      </w:r>
      <w:r w:rsidR="00851104" w:rsidRPr="00EA3AB0">
        <w:rPr>
          <w:sz w:val="20"/>
        </w:rPr>
        <w:t xml:space="preserve"> Třída</w:t>
      </w:r>
      <w:r w:rsidR="0051417E" w:rsidRPr="00EA3AB0">
        <w:rPr>
          <w:sz w:val="20"/>
        </w:rPr>
        <w:t xml:space="preserve"> v </w:t>
      </w:r>
      <w:proofErr w:type="gramStart"/>
      <w:r w:rsidR="0051417E" w:rsidRPr="00EA3AB0">
        <w:rPr>
          <w:sz w:val="20"/>
        </w:rPr>
        <w:t>rámci 1.stupně</w:t>
      </w:r>
      <w:proofErr w:type="gramEnd"/>
      <w:r w:rsidR="0051417E" w:rsidRPr="00EA3AB0">
        <w:rPr>
          <w:sz w:val="20"/>
        </w:rPr>
        <w:t xml:space="preserve"> ZŠ</w:t>
      </w:r>
      <w:r w:rsidR="00892B85" w:rsidRPr="00EA3AB0">
        <w:rPr>
          <w:sz w:val="20"/>
        </w:rPr>
        <w:t xml:space="preserve"> (</w:t>
      </w:r>
      <w:proofErr w:type="spellStart"/>
      <w:r w:rsidR="00892B85" w:rsidRPr="00EA3AB0">
        <w:rPr>
          <w:sz w:val="20"/>
        </w:rPr>
        <w:t>Colegio</w:t>
      </w:r>
      <w:proofErr w:type="spellEnd"/>
      <w:r w:rsidR="00892B85" w:rsidRPr="00EA3AB0">
        <w:rPr>
          <w:sz w:val="20"/>
        </w:rPr>
        <w:t xml:space="preserve"> </w:t>
      </w:r>
      <w:proofErr w:type="spellStart"/>
      <w:r w:rsidR="00892B85" w:rsidRPr="00EA3AB0">
        <w:rPr>
          <w:sz w:val="20"/>
        </w:rPr>
        <w:t>Plurilingüe</w:t>
      </w:r>
      <w:proofErr w:type="spellEnd"/>
      <w:r w:rsidR="00892B85" w:rsidRPr="00EA3AB0">
        <w:rPr>
          <w:sz w:val="20"/>
        </w:rPr>
        <w:t xml:space="preserve"> </w:t>
      </w:r>
      <w:proofErr w:type="spellStart"/>
      <w:r w:rsidR="00892B85" w:rsidRPr="00EA3AB0">
        <w:rPr>
          <w:sz w:val="20"/>
        </w:rPr>
        <w:t>Compañía</w:t>
      </w:r>
      <w:proofErr w:type="spellEnd"/>
      <w:r w:rsidR="00892B85" w:rsidRPr="00EA3AB0">
        <w:rPr>
          <w:sz w:val="20"/>
        </w:rPr>
        <w:t xml:space="preserve"> de Maria)</w:t>
      </w:r>
    </w:p>
    <w:p w14:paraId="28554C0D" w14:textId="221C67BF" w:rsidR="00892B85" w:rsidRPr="00EA3AB0" w:rsidRDefault="00892B85" w:rsidP="00327D71">
      <w:pPr>
        <w:jc w:val="center"/>
        <w:rPr>
          <w:sz w:val="20"/>
        </w:rPr>
      </w:pPr>
      <w:r w:rsidRPr="00EA3AB0">
        <w:rPr>
          <w:sz w:val="20"/>
        </w:rPr>
        <w:t>Foto: Magdaléna Čížová</w:t>
      </w:r>
    </w:p>
    <w:p w14:paraId="62FB1408" w14:textId="44B4E140" w:rsidR="0036557B" w:rsidRPr="00EA3AB0" w:rsidRDefault="0036557B" w:rsidP="00FA165C">
      <w:pPr>
        <w:rPr>
          <w:szCs w:val="24"/>
        </w:rPr>
      </w:pPr>
    </w:p>
    <w:p w14:paraId="388E0E56" w14:textId="77777777" w:rsidR="00D128B9" w:rsidRPr="00EA3AB0" w:rsidRDefault="00F2203B" w:rsidP="00F2203B">
      <w:pPr>
        <w:pStyle w:val="Nadpis4"/>
        <w:numPr>
          <w:ilvl w:val="0"/>
          <w:numId w:val="0"/>
        </w:numPr>
        <w:ind w:left="360" w:hanging="360"/>
      </w:pPr>
      <w:bookmarkStart w:id="86" w:name="_Toc16432499"/>
      <w:bookmarkStart w:id="87" w:name="_Toc37188628"/>
      <w:r w:rsidRPr="00EA3AB0">
        <w:t xml:space="preserve">7.1.1 </w:t>
      </w:r>
      <w:r w:rsidR="00FF4788" w:rsidRPr="00EA3AB0">
        <w:t>Výuka na dané škole, osobní zkušenosti z praxe</w:t>
      </w:r>
      <w:bookmarkEnd w:id="86"/>
      <w:bookmarkEnd w:id="87"/>
    </w:p>
    <w:p w14:paraId="3CC8C645" w14:textId="77777777" w:rsidR="00F2203B" w:rsidRPr="00EA3AB0" w:rsidRDefault="00F2203B" w:rsidP="00F2203B">
      <w:pPr>
        <w:ind w:firstLine="360"/>
        <w:rPr>
          <w:szCs w:val="24"/>
        </w:rPr>
      </w:pPr>
    </w:p>
    <w:p w14:paraId="2A83A8D1" w14:textId="62297684" w:rsidR="00D128B9" w:rsidRPr="00EA3AB0" w:rsidRDefault="00FF4788" w:rsidP="00010A5F">
      <w:pPr>
        <w:ind w:firstLine="360"/>
        <w:rPr>
          <w:szCs w:val="24"/>
        </w:rPr>
      </w:pPr>
      <w:r w:rsidRPr="00EA3AB0">
        <w:rPr>
          <w:szCs w:val="24"/>
        </w:rPr>
        <w:t>Škola je vybavena specifickými učebnami, jako je jazyková učebna(viz.obr.</w:t>
      </w:r>
      <w:r w:rsidR="003D17A0" w:rsidRPr="00EA3AB0">
        <w:rPr>
          <w:szCs w:val="24"/>
        </w:rPr>
        <w:t>32</w:t>
      </w:r>
      <w:r w:rsidRPr="00EA3AB0">
        <w:rPr>
          <w:szCs w:val="24"/>
        </w:rPr>
        <w:t>), učebna výtvarného umění a hudby. Dále škola poskytuje laboratoř fyziky, chemie a poskytuje knihovnu a počítačovou učebnu. Žáci mají také možnost sportovních aktivit prostřednictvím venkovního hřiště.</w:t>
      </w:r>
    </w:p>
    <w:p w14:paraId="17F01D24" w14:textId="6BB4803D" w:rsidR="00D128B9" w:rsidRPr="00EA3AB0" w:rsidRDefault="00FF4788" w:rsidP="00FA165C">
      <w:pPr>
        <w:rPr>
          <w:szCs w:val="24"/>
        </w:rPr>
      </w:pPr>
      <w:r w:rsidRPr="00EA3AB0">
        <w:tab/>
      </w:r>
      <w:r w:rsidRPr="00EA3AB0">
        <w:rPr>
          <w:szCs w:val="24"/>
        </w:rPr>
        <w:t>Jak jsem již uvedla, na této škole jsem se účastnila téměř tříměsíční praxe. Navštěvovala jsem především výuku hodin angličtiny rodilého mluvčího Carter</w:t>
      </w:r>
      <w:r w:rsidR="00FF029F" w:rsidRPr="00EA3AB0">
        <w:rPr>
          <w:szCs w:val="24"/>
        </w:rPr>
        <w:t>a</w:t>
      </w:r>
      <w:r w:rsidRPr="00EA3AB0">
        <w:rPr>
          <w:szCs w:val="24"/>
        </w:rPr>
        <w:t xml:space="preserve"> Howarda. Přestože jeho cílem nebylo původně učit, v dnešní době by tuto práci</w:t>
      </w:r>
      <w:r w:rsidR="00041EF0" w:rsidRPr="00EA3AB0">
        <w:rPr>
          <w:szCs w:val="24"/>
        </w:rPr>
        <w:t>,</w:t>
      </w:r>
      <w:r w:rsidRPr="00EA3AB0">
        <w:rPr>
          <w:szCs w:val="24"/>
        </w:rPr>
        <w:t xml:space="preserve"> dle jeho slov</w:t>
      </w:r>
      <w:r w:rsidR="00041EF0" w:rsidRPr="00EA3AB0">
        <w:rPr>
          <w:szCs w:val="24"/>
        </w:rPr>
        <w:t>,</w:t>
      </w:r>
      <w:r w:rsidRPr="00EA3AB0">
        <w:rPr>
          <w:szCs w:val="24"/>
        </w:rPr>
        <w:t xml:space="preserve"> za žádnou jinou neměnil. Jeho metody a postupy ve výuce byly velmi praktické.</w:t>
      </w:r>
    </w:p>
    <w:p w14:paraId="719A9EEE" w14:textId="0A7173C1" w:rsidR="00D128B9" w:rsidRPr="00EA3AB0" w:rsidRDefault="00FF4788" w:rsidP="00FA165C">
      <w:pPr>
        <w:rPr>
          <w:szCs w:val="24"/>
        </w:rPr>
      </w:pPr>
      <w:r w:rsidRPr="00EA3AB0">
        <w:rPr>
          <w:szCs w:val="24"/>
        </w:rPr>
        <w:tab/>
        <w:t>Vzhledem k tomu, že škola dbá na individuální přístup a jazykovou výuk</w:t>
      </w:r>
      <w:r w:rsidR="000036D8" w:rsidRPr="00EA3AB0">
        <w:rPr>
          <w:szCs w:val="24"/>
        </w:rPr>
        <w:t>u</w:t>
      </w:r>
      <w:r w:rsidRPr="00EA3AB0">
        <w:rPr>
          <w:szCs w:val="24"/>
        </w:rPr>
        <w:t>, probíhal</w:t>
      </w:r>
      <w:r w:rsidR="000036D8" w:rsidRPr="00EA3AB0">
        <w:rPr>
          <w:szCs w:val="24"/>
        </w:rPr>
        <w:t>y</w:t>
      </w:r>
      <w:r w:rsidRPr="00EA3AB0">
        <w:rPr>
          <w:szCs w:val="24"/>
        </w:rPr>
        <w:t xml:space="preserve"> hodin</w:t>
      </w:r>
      <w:r w:rsidR="000036D8" w:rsidRPr="00EA3AB0">
        <w:rPr>
          <w:szCs w:val="24"/>
        </w:rPr>
        <w:t>y</w:t>
      </w:r>
      <w:r w:rsidRPr="00EA3AB0">
        <w:rPr>
          <w:szCs w:val="24"/>
        </w:rPr>
        <w:t xml:space="preserve"> ve třídě s menším počtem žáků a menší časovou dotací, přibližně 10 žáků na 25 minut. Hodiny probíhal</w:t>
      </w:r>
      <w:r w:rsidR="000036D8" w:rsidRPr="00EA3AB0">
        <w:rPr>
          <w:szCs w:val="24"/>
        </w:rPr>
        <w:t>y</w:t>
      </w:r>
      <w:r w:rsidRPr="00EA3AB0">
        <w:rPr>
          <w:szCs w:val="24"/>
        </w:rPr>
        <w:t xml:space="preserve"> téměř pouze v anglickém jazyce, neboť j</w:t>
      </w:r>
      <w:r w:rsidR="000036D8" w:rsidRPr="00EA3AB0">
        <w:rPr>
          <w:szCs w:val="24"/>
        </w:rPr>
        <w:t>edním</w:t>
      </w:r>
      <w:r w:rsidRPr="00EA3AB0">
        <w:rPr>
          <w:szCs w:val="24"/>
        </w:rPr>
        <w:t xml:space="preserve"> z pravidel, které Carter razí</w:t>
      </w:r>
      <w:r w:rsidR="000036D8" w:rsidRPr="00EA3AB0">
        <w:rPr>
          <w:szCs w:val="24"/>
        </w:rPr>
        <w:t>,</w:t>
      </w:r>
      <w:r w:rsidRPr="00EA3AB0">
        <w:rPr>
          <w:szCs w:val="24"/>
        </w:rPr>
        <w:t xml:space="preserve"> je žádné mluvení v rodném jazyce, pouze v angličtině.  D</w:t>
      </w:r>
      <w:r w:rsidR="000036D8" w:rsidRPr="00EA3AB0">
        <w:rPr>
          <w:szCs w:val="24"/>
        </w:rPr>
        <w:t>a</w:t>
      </w:r>
      <w:r w:rsidRPr="00EA3AB0">
        <w:rPr>
          <w:szCs w:val="24"/>
        </w:rPr>
        <w:t xml:space="preserve">lším pravidlem, </w:t>
      </w:r>
      <w:r w:rsidR="000036D8" w:rsidRPr="00EA3AB0">
        <w:rPr>
          <w:szCs w:val="24"/>
        </w:rPr>
        <w:t>kterým se při výuce řídí</w:t>
      </w:r>
      <w:r w:rsidR="004976A2" w:rsidRPr="00EA3AB0">
        <w:rPr>
          <w:szCs w:val="24"/>
        </w:rPr>
        <w:t>,</w:t>
      </w:r>
      <w:r w:rsidR="000036D8" w:rsidRPr="00EA3AB0">
        <w:rPr>
          <w:szCs w:val="24"/>
        </w:rPr>
        <w:t xml:space="preserve"> je, </w:t>
      </w:r>
      <w:r w:rsidRPr="00EA3AB0">
        <w:rPr>
          <w:szCs w:val="24"/>
        </w:rPr>
        <w:t xml:space="preserve">že každý žák se dostane ke slovu alespoň třikrát během hodiny. </w:t>
      </w:r>
    </w:p>
    <w:p w14:paraId="060715BE" w14:textId="77777777" w:rsidR="00F67403" w:rsidRPr="00EA3AB0" w:rsidRDefault="00F67403" w:rsidP="00FA165C">
      <w:pPr>
        <w:rPr>
          <w:szCs w:val="24"/>
        </w:rPr>
      </w:pPr>
    </w:p>
    <w:p w14:paraId="58D9C375" w14:textId="77777777" w:rsidR="00F67403" w:rsidRPr="00EA3AB0" w:rsidRDefault="00F67403" w:rsidP="00FA165C">
      <w:pPr>
        <w:rPr>
          <w:szCs w:val="24"/>
        </w:rPr>
      </w:pPr>
    </w:p>
    <w:p w14:paraId="352C4A81" w14:textId="77777777" w:rsidR="00F67403" w:rsidRPr="00EA3AB0" w:rsidRDefault="00F67403" w:rsidP="00FA165C">
      <w:pPr>
        <w:rPr>
          <w:szCs w:val="24"/>
        </w:rPr>
      </w:pPr>
    </w:p>
    <w:p w14:paraId="0D4D94DC" w14:textId="4731E816" w:rsidR="00D128B9" w:rsidRPr="00EA3AB0" w:rsidRDefault="00DA6ECF" w:rsidP="00F67403">
      <w:r w:rsidRPr="00EA3AB0">
        <w:rPr>
          <w:noProof/>
          <w:lang w:eastAsia="cs-CZ"/>
        </w:rPr>
        <mc:AlternateContent>
          <mc:Choice Requires="wps">
            <w:drawing>
              <wp:anchor distT="0" distB="0" distL="114300" distR="114300" simplePos="0" relativeHeight="251634176" behindDoc="0" locked="0" layoutInCell="1" allowOverlap="1" wp14:anchorId="2A556964" wp14:editId="1617BA9D">
                <wp:simplePos x="0" y="0"/>
                <wp:positionH relativeFrom="column">
                  <wp:posOffset>2425700</wp:posOffset>
                </wp:positionH>
                <wp:positionV relativeFrom="paragraph">
                  <wp:posOffset>206375</wp:posOffset>
                </wp:positionV>
                <wp:extent cx="266700" cy="200025"/>
                <wp:effectExtent l="0" t="0" r="19050" b="28575"/>
                <wp:wrapNone/>
                <wp:docPr id="13" name="Ovál 13"/>
                <wp:cNvGraphicFramePr/>
                <a:graphic xmlns:a="http://schemas.openxmlformats.org/drawingml/2006/main">
                  <a:graphicData uri="http://schemas.microsoft.com/office/word/2010/wordprocessingShape">
                    <wps:wsp>
                      <wps:cNvSpPr/>
                      <wps:spPr>
                        <a:xfrm>
                          <a:off x="0" y="0"/>
                          <a:ext cx="266700" cy="200025"/>
                        </a:xfrm>
                        <a:prstGeom prst="ellipse">
                          <a:avLst/>
                        </a:prstGeom>
                        <a:solidFill>
                          <a:schemeClr val="bg2">
                            <a:lumMod val="75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67FF8FB5" id="Ovál 13" o:spid="_x0000_s1026" style="position:absolute;margin-left:191pt;margin-top:16.25pt;width:21pt;height:15.75pt;z-index:25163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" fillcolor="#aeaaaa [2414]" strokecolor="#aeaaaa [2414]" strokeweight="1pt">
                <v:stroke joinstyle="miter"/>
              </v:oval>
            </w:pict>
          </mc:Fallback>
        </mc:AlternateContent>
      </w:r>
      <w:r w:rsidR="00F67403" w:rsidRPr="00EA3AB0">
        <w:rPr>
          <w:noProof/>
          <w:lang w:eastAsia="cs-CZ"/>
        </w:rPr>
        <w:drawing>
          <wp:anchor distT="0" distB="0" distL="114300" distR="114300" simplePos="0" relativeHeight="251614720" behindDoc="1" locked="0" layoutInCell="1" allowOverlap="1" wp14:anchorId="0EB677FD" wp14:editId="275EE1F1">
            <wp:simplePos x="0" y="0"/>
            <wp:positionH relativeFrom="column">
              <wp:posOffset>1549400</wp:posOffset>
            </wp:positionH>
            <wp:positionV relativeFrom="paragraph">
              <wp:posOffset>-100330</wp:posOffset>
            </wp:positionV>
            <wp:extent cx="2324100" cy="1562100"/>
            <wp:effectExtent l="0" t="0" r="0" b="0"/>
            <wp:wrapTight wrapText="bothSides">
              <wp:wrapPolygon edited="0">
                <wp:start x="0" y="0"/>
                <wp:lineTo x="0" y="21337"/>
                <wp:lineTo x="21423" y="21337"/>
                <wp:lineTo x="21423" y="0"/>
                <wp:lineTo x="0" y="0"/>
              </wp:wrapPolygon>
            </wp:wrapTight>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24100"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2A7C00" w14:textId="326DC383" w:rsidR="00F67403" w:rsidRPr="00EA3AB0" w:rsidRDefault="00DA6ECF">
      <w:pPr>
        <w:jc w:val="center"/>
        <w:rPr>
          <w:sz w:val="20"/>
        </w:rPr>
      </w:pPr>
      <w:r w:rsidRPr="00EA3AB0">
        <w:rPr>
          <w:noProof/>
          <w:lang w:eastAsia="cs-CZ"/>
        </w:rPr>
        <mc:AlternateContent>
          <mc:Choice Requires="wps">
            <w:drawing>
              <wp:anchor distT="0" distB="0" distL="114300" distR="114300" simplePos="0" relativeHeight="251757056" behindDoc="0" locked="0" layoutInCell="1" allowOverlap="1" wp14:anchorId="37F254D4" wp14:editId="7E0EAA45">
                <wp:simplePos x="0" y="0"/>
                <wp:positionH relativeFrom="column">
                  <wp:posOffset>2873375</wp:posOffset>
                </wp:positionH>
                <wp:positionV relativeFrom="paragraph">
                  <wp:posOffset>60960</wp:posOffset>
                </wp:positionV>
                <wp:extent cx="200025" cy="180975"/>
                <wp:effectExtent l="0" t="0" r="28575" b="28575"/>
                <wp:wrapNone/>
                <wp:docPr id="19" name="Ovál 19"/>
                <wp:cNvGraphicFramePr/>
                <a:graphic xmlns:a="http://schemas.openxmlformats.org/drawingml/2006/main">
                  <a:graphicData uri="http://schemas.microsoft.com/office/word/2010/wordprocessingShape">
                    <wps:wsp>
                      <wps:cNvSpPr/>
                      <wps:spPr>
                        <a:xfrm>
                          <a:off x="0" y="0"/>
                          <a:ext cx="200025" cy="180975"/>
                        </a:xfrm>
                        <a:prstGeom prst="ellipse">
                          <a:avLst/>
                        </a:prstGeom>
                        <a:solidFill>
                          <a:schemeClr val="bg2">
                            <a:lumMod val="75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15994944" id="Ovál 19" o:spid="_x0000_s1026" style="position:absolute;margin-left:226.25pt;margin-top:4.8pt;width:15.75pt;height:14.2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" fillcolor="#aeaaaa [2414]" strokecolor="#aeaaaa [2414]" strokeweight="1pt">
                <v:stroke joinstyle="miter"/>
              </v:oval>
            </w:pict>
          </mc:Fallback>
        </mc:AlternateContent>
      </w:r>
      <w:r w:rsidRPr="00EA3AB0">
        <w:rPr>
          <w:noProof/>
          <w:lang w:eastAsia="cs-CZ"/>
        </w:rPr>
        <mc:AlternateContent>
          <mc:Choice Requires="wps">
            <w:drawing>
              <wp:anchor distT="0" distB="0" distL="114300" distR="114300" simplePos="0" relativeHeight="251650560" behindDoc="0" locked="0" layoutInCell="1" allowOverlap="1" wp14:anchorId="7223DC8D" wp14:editId="13A72376">
                <wp:simplePos x="0" y="0"/>
                <wp:positionH relativeFrom="column">
                  <wp:posOffset>2225675</wp:posOffset>
                </wp:positionH>
                <wp:positionV relativeFrom="paragraph">
                  <wp:posOffset>51434</wp:posOffset>
                </wp:positionV>
                <wp:extent cx="200025" cy="180975"/>
                <wp:effectExtent l="0" t="0" r="28575" b="28575"/>
                <wp:wrapNone/>
                <wp:docPr id="18" name="Ovál 18"/>
                <wp:cNvGraphicFramePr/>
                <a:graphic xmlns:a="http://schemas.openxmlformats.org/drawingml/2006/main">
                  <a:graphicData uri="http://schemas.microsoft.com/office/word/2010/wordprocessingShape">
                    <wps:wsp>
                      <wps:cNvSpPr/>
                      <wps:spPr>
                        <a:xfrm>
                          <a:off x="0" y="0"/>
                          <a:ext cx="200025" cy="180975"/>
                        </a:xfrm>
                        <a:prstGeom prst="ellipse">
                          <a:avLst/>
                        </a:prstGeom>
                        <a:solidFill>
                          <a:schemeClr val="bg2">
                            <a:lumMod val="75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33BD7420" id="Ovál 18" o:spid="_x0000_s1026" style="position:absolute;margin-left:175.25pt;margin-top:4.05pt;width:15.75pt;height:14.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" fillcolor="#aeaaaa [2414]" strokecolor="#aeaaaa [2414]" strokeweight="1pt">
                <v:stroke joinstyle="miter"/>
              </v:oval>
            </w:pict>
          </mc:Fallback>
        </mc:AlternateContent>
      </w:r>
    </w:p>
    <w:p w14:paraId="5AE3E7C9" w14:textId="77777777" w:rsidR="00F67403" w:rsidRPr="00EA3AB0" w:rsidRDefault="00F67403">
      <w:pPr>
        <w:jc w:val="center"/>
        <w:rPr>
          <w:sz w:val="20"/>
        </w:rPr>
      </w:pPr>
    </w:p>
    <w:p w14:paraId="743FF769" w14:textId="77777777" w:rsidR="00F67403" w:rsidRPr="00EA3AB0" w:rsidRDefault="00F67403">
      <w:pPr>
        <w:jc w:val="center"/>
        <w:rPr>
          <w:sz w:val="20"/>
        </w:rPr>
      </w:pPr>
    </w:p>
    <w:p w14:paraId="55037ED7" w14:textId="77777777" w:rsidR="00F67403" w:rsidRPr="00EA3AB0" w:rsidRDefault="00F67403">
      <w:pPr>
        <w:jc w:val="center"/>
        <w:rPr>
          <w:sz w:val="20"/>
        </w:rPr>
      </w:pPr>
    </w:p>
    <w:p w14:paraId="74547F0E" w14:textId="66EAF7DA" w:rsidR="00D128B9" w:rsidRPr="00EA3AB0" w:rsidRDefault="00FF4788">
      <w:pPr>
        <w:jc w:val="center"/>
        <w:rPr>
          <w:sz w:val="20"/>
        </w:rPr>
      </w:pPr>
      <w:r w:rsidRPr="00EA3AB0">
        <w:rPr>
          <w:sz w:val="20"/>
        </w:rPr>
        <w:t>Obr.</w:t>
      </w:r>
      <w:r w:rsidR="004976A2" w:rsidRPr="00EA3AB0">
        <w:rPr>
          <w:sz w:val="20"/>
        </w:rPr>
        <w:t xml:space="preserve"> </w:t>
      </w:r>
      <w:r w:rsidR="00B401E5">
        <w:rPr>
          <w:sz w:val="20"/>
        </w:rPr>
        <w:t>32</w:t>
      </w:r>
      <w:r w:rsidRPr="00EA3AB0">
        <w:rPr>
          <w:sz w:val="20"/>
        </w:rPr>
        <w:t xml:space="preserve"> učebna sloužící k výuce anglického jazyka</w:t>
      </w:r>
    </w:p>
    <w:p w14:paraId="09FE8833" w14:textId="0791FEBE" w:rsidR="00C811FE" w:rsidRPr="00EA3AB0" w:rsidRDefault="00FF4788" w:rsidP="00735F50">
      <w:pPr>
        <w:jc w:val="center"/>
        <w:rPr>
          <w:sz w:val="20"/>
        </w:rPr>
      </w:pPr>
      <w:r w:rsidRPr="00EA3AB0">
        <w:rPr>
          <w:sz w:val="20"/>
        </w:rPr>
        <w:t>foto: Magdaléna Čížová</w:t>
      </w:r>
    </w:p>
    <w:p w14:paraId="3369299D" w14:textId="77777777" w:rsidR="00C811FE" w:rsidRPr="00EA3AB0" w:rsidRDefault="00C811FE" w:rsidP="00FA165C"/>
    <w:p w14:paraId="5D3D72D7" w14:textId="77777777" w:rsidR="00D128B9" w:rsidRPr="00EA3AB0" w:rsidRDefault="00EB221E" w:rsidP="00EB221E">
      <w:pPr>
        <w:pStyle w:val="Nadpis4"/>
        <w:numPr>
          <w:ilvl w:val="0"/>
          <w:numId w:val="0"/>
        </w:numPr>
        <w:ind w:left="360" w:hanging="360"/>
      </w:pPr>
      <w:bookmarkStart w:id="88" w:name="_Toc16432500"/>
      <w:bookmarkStart w:id="89" w:name="_Toc37188629"/>
      <w:r w:rsidRPr="00EA3AB0">
        <w:t xml:space="preserve">7.1.2 </w:t>
      </w:r>
      <w:r w:rsidR="00FF4788" w:rsidRPr="00EA3AB0">
        <w:t>Průběh výuky a didaktické pomůcky při výuce o regionu</w:t>
      </w:r>
      <w:bookmarkEnd w:id="88"/>
      <w:bookmarkEnd w:id="89"/>
    </w:p>
    <w:p w14:paraId="196B88FC" w14:textId="77777777" w:rsidR="00D128B9" w:rsidRPr="00EA3AB0" w:rsidRDefault="00D128B9" w:rsidP="00FA165C">
      <w:pPr>
        <w:rPr>
          <w:szCs w:val="24"/>
        </w:rPr>
      </w:pPr>
    </w:p>
    <w:p w14:paraId="4D72EE15" w14:textId="16C3110D" w:rsidR="00D128B9" w:rsidRPr="00EA3AB0" w:rsidRDefault="00FF4788" w:rsidP="00FA165C">
      <w:pPr>
        <w:rPr>
          <w:szCs w:val="24"/>
        </w:rPr>
      </w:pPr>
      <w:r w:rsidRPr="00EA3AB0">
        <w:rPr>
          <w:szCs w:val="24"/>
        </w:rPr>
        <w:tab/>
        <w:t xml:space="preserve">Navštívila jsem </w:t>
      </w:r>
      <w:r w:rsidR="00096F2F" w:rsidRPr="00EA3AB0">
        <w:rPr>
          <w:szCs w:val="24"/>
        </w:rPr>
        <w:t xml:space="preserve">také </w:t>
      </w:r>
      <w:r w:rsidRPr="00EA3AB0">
        <w:rPr>
          <w:szCs w:val="24"/>
        </w:rPr>
        <w:t xml:space="preserve">vyučování pod vedením vyučující </w:t>
      </w:r>
      <w:proofErr w:type="spellStart"/>
      <w:r w:rsidRPr="00EA3AB0">
        <w:rPr>
          <w:szCs w:val="24"/>
        </w:rPr>
        <w:t>Montse</w:t>
      </w:r>
      <w:proofErr w:type="spellEnd"/>
      <w:r w:rsidRPr="00EA3AB0">
        <w:rPr>
          <w:szCs w:val="24"/>
        </w:rPr>
        <w:t xml:space="preserve">. Zaměřila jsem se na 6.ročník této základní školy a zabývala jsem se jejich výukou o Galicii a městu La </w:t>
      </w:r>
      <w:proofErr w:type="spellStart"/>
      <w:r w:rsidRPr="00EA3AB0">
        <w:rPr>
          <w:szCs w:val="24"/>
        </w:rPr>
        <w:t>Coruňa</w:t>
      </w:r>
      <w:proofErr w:type="spellEnd"/>
      <w:r w:rsidRPr="00EA3AB0">
        <w:rPr>
          <w:szCs w:val="24"/>
        </w:rPr>
        <w:t xml:space="preserve">. Tato třída ale </w:t>
      </w:r>
      <w:bookmarkStart w:id="90" w:name="firstHeading1"/>
      <w:bookmarkEnd w:id="90"/>
      <w:r w:rsidRPr="00EA3AB0">
        <w:rPr>
          <w:szCs w:val="24"/>
        </w:rPr>
        <w:t>zmíněné učivo již probírala minulý školní rok, tedy v 5.ročníku (tento ročník odpovídá 6.ročníku). Dle vyučující se již žáci tímto učivem v 6.ročníku</w:t>
      </w:r>
      <w:r w:rsidR="00096F2F" w:rsidRPr="00EA3AB0">
        <w:rPr>
          <w:szCs w:val="24"/>
        </w:rPr>
        <w:t xml:space="preserve"> nezaobírají</w:t>
      </w:r>
      <w:r w:rsidRPr="00EA3AB0">
        <w:rPr>
          <w:szCs w:val="24"/>
        </w:rPr>
        <w:t xml:space="preserve">, </w:t>
      </w:r>
      <w:r w:rsidR="00096F2F" w:rsidRPr="00EA3AB0">
        <w:rPr>
          <w:szCs w:val="24"/>
        </w:rPr>
        <w:t xml:space="preserve">a to </w:t>
      </w:r>
      <w:r w:rsidRPr="00EA3AB0">
        <w:rPr>
          <w:szCs w:val="24"/>
        </w:rPr>
        <w:t xml:space="preserve">ani ve formě opakování. </w:t>
      </w:r>
    </w:p>
    <w:p w14:paraId="4D2480DB" w14:textId="59D538D6" w:rsidR="00D128B9" w:rsidRPr="00EA3AB0" w:rsidRDefault="00FF4788" w:rsidP="00FA165C">
      <w:pPr>
        <w:rPr>
          <w:szCs w:val="24"/>
        </w:rPr>
      </w:pPr>
      <w:r w:rsidRPr="00EA3AB0">
        <w:rPr>
          <w:szCs w:val="24"/>
        </w:rPr>
        <w:tab/>
        <w:t>Třída je vybavena interaktivní tabulí, kterou využívají i při hodinách výuky o regionu. Je zde zavěšena mapa Španělska, ta je ale spíše pouze rozdělením</w:t>
      </w:r>
      <w:r w:rsidR="00326E40" w:rsidRPr="00EA3AB0">
        <w:rPr>
          <w:szCs w:val="24"/>
        </w:rPr>
        <w:t xml:space="preserve"> </w:t>
      </w:r>
      <w:r w:rsidRPr="00EA3AB0">
        <w:rPr>
          <w:szCs w:val="24"/>
        </w:rPr>
        <w:t xml:space="preserve">jednotlivých částí země. Další didaktickou pomůckou jsou učebnice, ve kterých ale učivo o této autonomní oblasti není příliš </w:t>
      </w:r>
      <w:r w:rsidR="00326E40" w:rsidRPr="00EA3AB0">
        <w:rPr>
          <w:szCs w:val="24"/>
        </w:rPr>
        <w:t>obsaženo</w:t>
      </w:r>
      <w:r w:rsidRPr="00EA3AB0">
        <w:rPr>
          <w:szCs w:val="24"/>
        </w:rPr>
        <w:t xml:space="preserve">. </w:t>
      </w:r>
    </w:p>
    <w:p w14:paraId="0C703A9D" w14:textId="77777777" w:rsidR="00D128B9" w:rsidRPr="00EA3AB0" w:rsidRDefault="00FF4788" w:rsidP="00FA165C">
      <w:pPr>
        <w:rPr>
          <w:szCs w:val="24"/>
        </w:rPr>
      </w:pPr>
      <w:r w:rsidRPr="00EA3AB0">
        <w:rPr>
          <w:szCs w:val="24"/>
        </w:rPr>
        <w:tab/>
        <w:t xml:space="preserve">Pokud třída probírá učivo zaměřené na region či město, probíhá výuka v učebně, ve které jsou k dispozici zavěšené mapy Španělska a případně autonomního společenství Galicie. K výuce učitelé využívají výukových programů na interaktivní tabuli. </w:t>
      </w:r>
    </w:p>
    <w:p w14:paraId="488180EF" w14:textId="69341936" w:rsidR="00B949B3" w:rsidRPr="00EA3AB0" w:rsidRDefault="00FF4788" w:rsidP="00FA165C">
      <w:pPr>
        <w:rPr>
          <w:szCs w:val="24"/>
        </w:rPr>
      </w:pPr>
      <w:r w:rsidRPr="00EA3AB0">
        <w:rPr>
          <w:szCs w:val="24"/>
        </w:rPr>
        <w:tab/>
        <w:t xml:space="preserve">Při </w:t>
      </w:r>
      <w:proofErr w:type="spellStart"/>
      <w:r w:rsidR="00C33A4E" w:rsidRPr="00EA3AB0">
        <w:rPr>
          <w:szCs w:val="24"/>
        </w:rPr>
        <w:t>vyplnování</w:t>
      </w:r>
      <w:proofErr w:type="spellEnd"/>
      <w:r w:rsidR="00C33A4E" w:rsidRPr="00EA3AB0">
        <w:rPr>
          <w:szCs w:val="24"/>
        </w:rPr>
        <w:t xml:space="preserve"> </w:t>
      </w:r>
      <w:r w:rsidRPr="00EA3AB0">
        <w:rPr>
          <w:szCs w:val="24"/>
        </w:rPr>
        <w:t>dotazníků se m</w:t>
      </w:r>
      <w:r w:rsidR="006759CF" w:rsidRPr="00EA3AB0">
        <w:rPr>
          <w:szCs w:val="24"/>
        </w:rPr>
        <w:t>ohou</w:t>
      </w:r>
      <w:r w:rsidRPr="00EA3AB0">
        <w:rPr>
          <w:szCs w:val="24"/>
        </w:rPr>
        <w:t xml:space="preserve"> žáci podívat na mapu </w:t>
      </w:r>
      <w:r w:rsidR="006759CF" w:rsidRPr="00EA3AB0">
        <w:rPr>
          <w:szCs w:val="24"/>
        </w:rPr>
        <w:t xml:space="preserve">zobrazenou </w:t>
      </w:r>
      <w:r w:rsidRPr="00EA3AB0">
        <w:rPr>
          <w:szCs w:val="24"/>
        </w:rPr>
        <w:t>na interaktivní tabuli a popřípadě moh</w:t>
      </w:r>
      <w:r w:rsidR="006759CF" w:rsidRPr="00EA3AB0">
        <w:rPr>
          <w:szCs w:val="24"/>
        </w:rPr>
        <w:t>ou</w:t>
      </w:r>
      <w:r w:rsidRPr="00EA3AB0">
        <w:rPr>
          <w:szCs w:val="24"/>
        </w:rPr>
        <w:t xml:space="preserve"> pracovat i se svou mapou v lavici.</w:t>
      </w:r>
    </w:p>
    <w:p w14:paraId="4C558311" w14:textId="77777777" w:rsidR="00735F50" w:rsidRPr="00EA3AB0" w:rsidRDefault="00735F50" w:rsidP="00735F50">
      <w:pPr>
        <w:rPr>
          <w:sz w:val="20"/>
        </w:rPr>
      </w:pPr>
    </w:p>
    <w:p w14:paraId="7CF822A9" w14:textId="77777777" w:rsidR="00956C53" w:rsidRPr="00EA3AB0" w:rsidRDefault="00956C53" w:rsidP="00735F50">
      <w:pPr>
        <w:rPr>
          <w:sz w:val="20"/>
        </w:rPr>
      </w:pPr>
    </w:p>
    <w:p w14:paraId="70F75240" w14:textId="1FB665D3" w:rsidR="00956C53" w:rsidRPr="00EA3AB0" w:rsidRDefault="00191365" w:rsidP="00191365">
      <w:pPr>
        <w:jc w:val="center"/>
        <w:rPr>
          <w:sz w:val="20"/>
        </w:rPr>
      </w:pPr>
      <w:r w:rsidRPr="00EA3AB0">
        <w:rPr>
          <w:noProof/>
          <w:sz w:val="20"/>
          <w:lang w:eastAsia="cs-CZ"/>
        </w:rPr>
        <w:drawing>
          <wp:inline distT="0" distB="0" distL="0" distR="0" wp14:anchorId="700FA939" wp14:editId="0E082C3A">
            <wp:extent cx="3721100" cy="1932868"/>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29581" cy="1937273"/>
                    </a:xfrm>
                    <a:prstGeom prst="rect">
                      <a:avLst/>
                    </a:prstGeom>
                    <a:noFill/>
                    <a:ln>
                      <a:noFill/>
                    </a:ln>
                  </pic:spPr>
                </pic:pic>
              </a:graphicData>
            </a:graphic>
          </wp:inline>
        </w:drawing>
      </w:r>
    </w:p>
    <w:p w14:paraId="69D819DB" w14:textId="562700A4" w:rsidR="00D128B9" w:rsidRPr="00EA3AB0" w:rsidRDefault="00FF4788" w:rsidP="00735F50">
      <w:pPr>
        <w:ind w:left="2124" w:firstLine="708"/>
        <w:rPr>
          <w:sz w:val="20"/>
        </w:rPr>
      </w:pPr>
      <w:r w:rsidRPr="00EA3AB0">
        <w:rPr>
          <w:sz w:val="20"/>
        </w:rPr>
        <w:t>Obr.</w:t>
      </w:r>
      <w:r w:rsidR="00E067C1" w:rsidRPr="00EA3AB0">
        <w:rPr>
          <w:sz w:val="20"/>
        </w:rPr>
        <w:t xml:space="preserve"> č. </w:t>
      </w:r>
      <w:r w:rsidR="00B401E5">
        <w:rPr>
          <w:sz w:val="20"/>
        </w:rPr>
        <w:t>33</w:t>
      </w:r>
      <w:r w:rsidR="00112190" w:rsidRPr="00EA3AB0">
        <w:rPr>
          <w:sz w:val="20"/>
        </w:rPr>
        <w:t xml:space="preserve"> </w:t>
      </w:r>
      <w:r w:rsidR="00E067C1" w:rsidRPr="00EA3AB0">
        <w:rPr>
          <w:sz w:val="20"/>
        </w:rPr>
        <w:t>Tř</w:t>
      </w:r>
      <w:r w:rsidRPr="00EA3AB0">
        <w:rPr>
          <w:sz w:val="20"/>
        </w:rPr>
        <w:t>ída při vyplňování dotazníků</w:t>
      </w:r>
    </w:p>
    <w:p w14:paraId="2264E7D0" w14:textId="77777777" w:rsidR="00D128B9" w:rsidRPr="00EA3AB0" w:rsidRDefault="00FF4788" w:rsidP="00C811FE">
      <w:pPr>
        <w:jc w:val="center"/>
        <w:rPr>
          <w:sz w:val="20"/>
        </w:rPr>
      </w:pPr>
      <w:r w:rsidRPr="00EA3AB0">
        <w:rPr>
          <w:sz w:val="20"/>
        </w:rPr>
        <w:t>foto: Magdaléna Čížová</w:t>
      </w:r>
    </w:p>
    <w:p w14:paraId="141DD6B4" w14:textId="77777777" w:rsidR="00D128B9" w:rsidRPr="00EA3AB0" w:rsidRDefault="00F71F77" w:rsidP="00F71F77">
      <w:pPr>
        <w:pStyle w:val="Nadpis3"/>
        <w:numPr>
          <w:ilvl w:val="0"/>
          <w:numId w:val="0"/>
        </w:numPr>
        <w:ind w:left="360" w:hanging="360"/>
      </w:pPr>
      <w:bookmarkStart w:id="91" w:name="_Toc16432501"/>
      <w:bookmarkStart w:id="92" w:name="_Toc37188630"/>
      <w:r w:rsidRPr="00EA3AB0">
        <w:t xml:space="preserve">7.2 </w:t>
      </w:r>
      <w:r w:rsidR="00FF4788" w:rsidRPr="00EA3AB0">
        <w:t xml:space="preserve">CEIP </w:t>
      </w:r>
      <w:proofErr w:type="spellStart"/>
      <w:r w:rsidR="00FF4788" w:rsidRPr="00EA3AB0">
        <w:t>Eusebio</w:t>
      </w:r>
      <w:proofErr w:type="spellEnd"/>
      <w:r w:rsidR="00FF4788" w:rsidRPr="00EA3AB0">
        <w:t xml:space="preserve"> da </w:t>
      </w:r>
      <w:proofErr w:type="spellStart"/>
      <w:r w:rsidR="00FF4788" w:rsidRPr="00EA3AB0">
        <w:t>Guarda</w:t>
      </w:r>
      <w:bookmarkEnd w:id="91"/>
      <w:bookmarkEnd w:id="92"/>
      <w:proofErr w:type="spellEnd"/>
    </w:p>
    <w:p w14:paraId="57C27D73" w14:textId="77777777" w:rsidR="00D128B9" w:rsidRPr="00EA3AB0" w:rsidRDefault="00D128B9" w:rsidP="00FA165C">
      <w:pPr>
        <w:rPr>
          <w:szCs w:val="24"/>
        </w:rPr>
      </w:pPr>
    </w:p>
    <w:p w14:paraId="5B53783F" w14:textId="33655CC0" w:rsidR="00D128B9" w:rsidRPr="00EA3AB0" w:rsidRDefault="00FF4788" w:rsidP="00FA165C">
      <w:pPr>
        <w:rPr>
          <w:szCs w:val="24"/>
        </w:rPr>
      </w:pPr>
      <w:r w:rsidRPr="00EA3AB0">
        <w:rPr>
          <w:szCs w:val="24"/>
        </w:rPr>
        <w:tab/>
        <w:t>Tato škola je státn</w:t>
      </w:r>
      <w:r w:rsidR="009105C4" w:rsidRPr="00EA3AB0">
        <w:rPr>
          <w:szCs w:val="24"/>
        </w:rPr>
        <w:t>í</w:t>
      </w:r>
      <w:r w:rsidRPr="00EA3AB0">
        <w:rPr>
          <w:szCs w:val="24"/>
        </w:rPr>
        <w:t>m typem školy</w:t>
      </w:r>
      <w:r w:rsidR="009105C4" w:rsidRPr="00EA3AB0">
        <w:rPr>
          <w:szCs w:val="24"/>
        </w:rPr>
        <w:t>,</w:t>
      </w:r>
      <w:r w:rsidRPr="00EA3AB0">
        <w:rPr>
          <w:szCs w:val="24"/>
        </w:rPr>
        <w:t xml:space="preserve"> tzv.</w:t>
      </w:r>
      <w:r w:rsidR="003D17A0" w:rsidRPr="00EA3AB0">
        <w:rPr>
          <w:szCs w:val="24"/>
        </w:rPr>
        <w:t xml:space="preserve"> </w:t>
      </w:r>
      <w:proofErr w:type="spellStart"/>
      <w:r w:rsidRPr="00EA3AB0">
        <w:rPr>
          <w:b/>
          <w:bCs/>
          <w:i/>
          <w:iCs/>
          <w:szCs w:val="24"/>
        </w:rPr>
        <w:t>educaci</w:t>
      </w:r>
      <w:r w:rsidR="009105C4" w:rsidRPr="00EA3AB0">
        <w:rPr>
          <w:b/>
          <w:bCs/>
          <w:i/>
          <w:iCs/>
          <w:szCs w:val="24"/>
        </w:rPr>
        <w:t>ó</w:t>
      </w:r>
      <w:r w:rsidRPr="00EA3AB0">
        <w:rPr>
          <w:b/>
          <w:bCs/>
          <w:i/>
          <w:iCs/>
          <w:szCs w:val="24"/>
        </w:rPr>
        <w:t>n</w:t>
      </w:r>
      <w:proofErr w:type="spellEnd"/>
      <w:r w:rsidR="009105C4" w:rsidRPr="00EA3AB0">
        <w:rPr>
          <w:b/>
          <w:bCs/>
          <w:i/>
          <w:iCs/>
          <w:szCs w:val="24"/>
        </w:rPr>
        <w:t xml:space="preserve"> </w:t>
      </w:r>
      <w:proofErr w:type="spellStart"/>
      <w:r w:rsidRPr="00EA3AB0">
        <w:rPr>
          <w:b/>
          <w:bCs/>
          <w:i/>
          <w:iCs/>
          <w:szCs w:val="24"/>
        </w:rPr>
        <w:t>pública</w:t>
      </w:r>
      <w:proofErr w:type="spellEnd"/>
      <w:r w:rsidRPr="00EA3AB0">
        <w:rPr>
          <w:szCs w:val="24"/>
        </w:rPr>
        <w:t>.</w:t>
      </w:r>
      <w:r w:rsidR="009105C4" w:rsidRPr="00EA3AB0">
        <w:rPr>
          <w:szCs w:val="24"/>
        </w:rPr>
        <w:t xml:space="preserve"> </w:t>
      </w:r>
      <w:r w:rsidRPr="00EA3AB0">
        <w:rPr>
          <w:szCs w:val="24"/>
        </w:rPr>
        <w:t xml:space="preserve">Škola poskytuje základní i </w:t>
      </w:r>
      <w:proofErr w:type="spellStart"/>
      <w:r w:rsidRPr="00EA3AB0">
        <w:rPr>
          <w:szCs w:val="24"/>
        </w:rPr>
        <w:t>preprimární</w:t>
      </w:r>
      <w:proofErr w:type="spellEnd"/>
      <w:r w:rsidRPr="00EA3AB0">
        <w:rPr>
          <w:szCs w:val="24"/>
        </w:rPr>
        <w:t xml:space="preserve"> vzdělání žáků, dále také poskytuje vzdělávání pro žáky se speciálními vzdělávacími potřebami. Tato škola se nachází přímo v centru města La </w:t>
      </w:r>
      <w:proofErr w:type="spellStart"/>
      <w:r w:rsidRPr="00EA3AB0">
        <w:rPr>
          <w:szCs w:val="24"/>
        </w:rPr>
        <w:t>Coruňa</w:t>
      </w:r>
      <w:proofErr w:type="spellEnd"/>
      <w:r w:rsidRPr="00EA3AB0">
        <w:rPr>
          <w:szCs w:val="24"/>
        </w:rPr>
        <w:t xml:space="preserve"> a je umístěna na náměstí. Díky tomu</w:t>
      </w:r>
      <w:r w:rsidR="00C33A4E" w:rsidRPr="00EA3AB0">
        <w:rPr>
          <w:szCs w:val="24"/>
        </w:rPr>
        <w:t xml:space="preserve"> </w:t>
      </w:r>
      <w:r w:rsidRPr="00EA3AB0">
        <w:rPr>
          <w:szCs w:val="24"/>
        </w:rPr>
        <w:t xml:space="preserve">poskytuje žákům možnost hry na hřišti situovaném před školou. </w:t>
      </w:r>
    </w:p>
    <w:p w14:paraId="2C38F011" w14:textId="4D02802B" w:rsidR="00D128B9" w:rsidRPr="00EA3AB0" w:rsidRDefault="00FF4788" w:rsidP="00FA165C">
      <w:pPr>
        <w:rPr>
          <w:szCs w:val="24"/>
        </w:rPr>
      </w:pPr>
      <w:r w:rsidRPr="00EA3AB0">
        <w:rPr>
          <w:szCs w:val="24"/>
        </w:rPr>
        <w:tab/>
        <w:t>Škola na svém webu neprezentuje mnoho informací o sobě, spíše informuje o aktivitách školy (Den proti genderovému násilí, výroba zdravého občerstvení žáky). Ve škole najde</w:t>
      </w:r>
      <w:r w:rsidR="001E30E4" w:rsidRPr="00EA3AB0">
        <w:rPr>
          <w:szCs w:val="24"/>
        </w:rPr>
        <w:t>me</w:t>
      </w:r>
      <w:r w:rsidRPr="00EA3AB0">
        <w:rPr>
          <w:szCs w:val="24"/>
        </w:rPr>
        <w:t xml:space="preserve"> učebny pro výuku hudební výchovy, dějepisu, zeměpisu a vlastivědy. Dále laboratoř k výuce fyziky a chemie. </w:t>
      </w:r>
    </w:p>
    <w:p w14:paraId="1F5E7439" w14:textId="3AD17D62" w:rsidR="00D128B9" w:rsidRPr="00EA3AB0" w:rsidRDefault="00FF4788" w:rsidP="00FA165C">
      <w:pPr>
        <w:rPr>
          <w:szCs w:val="24"/>
        </w:rPr>
      </w:pPr>
      <w:r w:rsidRPr="00EA3AB0">
        <w:rPr>
          <w:szCs w:val="24"/>
        </w:rPr>
        <w:tab/>
        <w:t>Velká část budovy školy je vybavena mapami světa</w:t>
      </w:r>
      <w:r w:rsidR="00D91E6B" w:rsidRPr="00EA3AB0">
        <w:rPr>
          <w:szCs w:val="24"/>
        </w:rPr>
        <w:t xml:space="preserve">, </w:t>
      </w:r>
      <w:r w:rsidR="00B949B3" w:rsidRPr="00EA3AB0">
        <w:rPr>
          <w:szCs w:val="24"/>
        </w:rPr>
        <w:t>jež zobrazují,</w:t>
      </w:r>
      <w:r w:rsidR="001E30E4" w:rsidRPr="00EA3AB0">
        <w:rPr>
          <w:szCs w:val="24"/>
        </w:rPr>
        <w:t xml:space="preserve"> jak se měnil</w:t>
      </w:r>
      <w:r w:rsidR="00D91E6B" w:rsidRPr="00EA3AB0">
        <w:rPr>
          <w:szCs w:val="24"/>
        </w:rPr>
        <w:t xml:space="preserve">o uspořádání světa </w:t>
      </w:r>
      <w:r w:rsidRPr="00EA3AB0">
        <w:rPr>
          <w:szCs w:val="24"/>
        </w:rPr>
        <w:t>v průběhu staletí a let</w:t>
      </w:r>
      <w:r w:rsidR="001E30E4" w:rsidRPr="00EA3AB0">
        <w:rPr>
          <w:szCs w:val="24"/>
        </w:rPr>
        <w:t xml:space="preserve"> </w:t>
      </w:r>
      <w:r w:rsidRPr="00EA3AB0">
        <w:rPr>
          <w:szCs w:val="24"/>
        </w:rPr>
        <w:t>(viz. obr.</w:t>
      </w:r>
      <w:r w:rsidR="004976A2" w:rsidRPr="00EA3AB0">
        <w:rPr>
          <w:szCs w:val="24"/>
        </w:rPr>
        <w:t xml:space="preserve"> </w:t>
      </w:r>
      <w:r w:rsidR="001023C2" w:rsidRPr="00EA3AB0">
        <w:rPr>
          <w:szCs w:val="24"/>
        </w:rPr>
        <w:t>36</w:t>
      </w:r>
      <w:r w:rsidRPr="00EA3AB0">
        <w:rPr>
          <w:szCs w:val="24"/>
        </w:rPr>
        <w:t>)</w:t>
      </w:r>
      <w:r w:rsidR="00B949B3" w:rsidRPr="00EA3AB0">
        <w:rPr>
          <w:szCs w:val="24"/>
        </w:rPr>
        <w:t>.</w:t>
      </w:r>
      <w:r w:rsidRPr="00EA3AB0">
        <w:rPr>
          <w:szCs w:val="24"/>
        </w:rPr>
        <w:t xml:space="preserve"> Mapy jsou zaměřeny především na vývoj Evropy a Španělska. Žáci si tedy mohou všimnou</w:t>
      </w:r>
      <w:r w:rsidR="008B36AA" w:rsidRPr="00EA3AB0">
        <w:rPr>
          <w:szCs w:val="24"/>
        </w:rPr>
        <w:t>t například měnících se hranic států</w:t>
      </w:r>
      <w:r w:rsidRPr="00EA3AB0">
        <w:rPr>
          <w:szCs w:val="24"/>
        </w:rPr>
        <w:t>. Kromě map</w:t>
      </w:r>
      <w:r w:rsidR="00C33A4E" w:rsidRPr="00EA3AB0">
        <w:rPr>
          <w:szCs w:val="24"/>
        </w:rPr>
        <w:t xml:space="preserve"> </w:t>
      </w:r>
      <w:r w:rsidRPr="00EA3AB0">
        <w:rPr>
          <w:szCs w:val="24"/>
        </w:rPr>
        <w:t xml:space="preserve">jsou zde vyobrazeni i panovníci a samozřejmě výtvarná díla žáků. </w:t>
      </w:r>
    </w:p>
    <w:p w14:paraId="059D8374" w14:textId="77777777" w:rsidR="00D128B9" w:rsidRPr="00EA3AB0" w:rsidRDefault="00D128B9">
      <w:pPr>
        <w:rPr>
          <w:szCs w:val="24"/>
        </w:rPr>
      </w:pPr>
    </w:p>
    <w:p w14:paraId="06C8BD54" w14:textId="6BE13B66" w:rsidR="00D128B9" w:rsidRPr="00EA3AB0" w:rsidRDefault="009F09E2">
      <w:pPr>
        <w:jc w:val="center"/>
        <w:rPr>
          <w:szCs w:val="24"/>
        </w:rPr>
      </w:pPr>
      <w:r w:rsidRPr="00EA3AB0">
        <w:rPr>
          <w:noProof/>
          <w:szCs w:val="24"/>
          <w:lang w:eastAsia="cs-CZ"/>
        </w:rPr>
        <w:lastRenderedPageBreak/>
        <w:drawing>
          <wp:inline distT="0" distB="0" distL="0" distR="0" wp14:anchorId="673AF65E" wp14:editId="6A95760C">
            <wp:extent cx="3905250" cy="2232624"/>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24479" cy="2243617"/>
                    </a:xfrm>
                    <a:prstGeom prst="rect">
                      <a:avLst/>
                    </a:prstGeom>
                    <a:noFill/>
                    <a:ln>
                      <a:noFill/>
                    </a:ln>
                  </pic:spPr>
                </pic:pic>
              </a:graphicData>
            </a:graphic>
          </wp:inline>
        </w:drawing>
      </w:r>
    </w:p>
    <w:p w14:paraId="5E13FE3B" w14:textId="3FA85FDE" w:rsidR="00D128B9" w:rsidRPr="00EA3AB0" w:rsidRDefault="00FF4788">
      <w:pPr>
        <w:jc w:val="center"/>
        <w:rPr>
          <w:sz w:val="20"/>
        </w:rPr>
      </w:pPr>
      <w:r w:rsidRPr="00EA3AB0">
        <w:rPr>
          <w:sz w:val="20"/>
        </w:rPr>
        <w:t xml:space="preserve">Obr. </w:t>
      </w:r>
      <w:r w:rsidR="00B401E5">
        <w:rPr>
          <w:sz w:val="20"/>
        </w:rPr>
        <w:t>č. 34</w:t>
      </w:r>
      <w:r w:rsidRPr="00EA3AB0">
        <w:rPr>
          <w:sz w:val="20"/>
        </w:rPr>
        <w:t xml:space="preserve"> CEIP </w:t>
      </w:r>
      <w:proofErr w:type="spellStart"/>
      <w:r w:rsidRPr="00EA3AB0">
        <w:rPr>
          <w:sz w:val="20"/>
        </w:rPr>
        <w:t>Eusebio</w:t>
      </w:r>
      <w:proofErr w:type="spellEnd"/>
      <w:r w:rsidRPr="00EA3AB0">
        <w:rPr>
          <w:sz w:val="20"/>
        </w:rPr>
        <w:t xml:space="preserve"> da </w:t>
      </w:r>
      <w:proofErr w:type="spellStart"/>
      <w:r w:rsidRPr="00EA3AB0">
        <w:rPr>
          <w:sz w:val="20"/>
        </w:rPr>
        <w:t>Guarda</w:t>
      </w:r>
      <w:proofErr w:type="spellEnd"/>
    </w:p>
    <w:p w14:paraId="400CF88C" w14:textId="315F0F18" w:rsidR="00D128B9" w:rsidRPr="00EA3AB0" w:rsidRDefault="00FF4788">
      <w:pPr>
        <w:jc w:val="center"/>
        <w:rPr>
          <w:sz w:val="20"/>
        </w:rPr>
      </w:pPr>
      <w:r w:rsidRPr="00EA3AB0">
        <w:rPr>
          <w:sz w:val="20"/>
        </w:rPr>
        <w:t xml:space="preserve"> foto:</w:t>
      </w:r>
      <w:r w:rsidR="009F09E2" w:rsidRPr="00EA3AB0">
        <w:rPr>
          <w:sz w:val="20"/>
        </w:rPr>
        <w:t xml:space="preserve"> Magdaléna Čížová </w:t>
      </w:r>
    </w:p>
    <w:p w14:paraId="4CA7E7E7" w14:textId="600514D8" w:rsidR="00D128B9" w:rsidRPr="00EA3AB0" w:rsidRDefault="00B33529">
      <w:r w:rsidRPr="00EA3AB0">
        <w:rPr>
          <w:noProof/>
          <w:lang w:eastAsia="cs-CZ"/>
        </w:rPr>
        <w:drawing>
          <wp:anchor distT="0" distB="0" distL="114300" distR="114300" simplePos="0" relativeHeight="251720192" behindDoc="1" locked="0" layoutInCell="1" allowOverlap="1" wp14:anchorId="1F1EDD13" wp14:editId="02DEA76B">
            <wp:simplePos x="0" y="0"/>
            <wp:positionH relativeFrom="column">
              <wp:posOffset>-346075</wp:posOffset>
            </wp:positionH>
            <wp:positionV relativeFrom="paragraph">
              <wp:posOffset>151765</wp:posOffset>
            </wp:positionV>
            <wp:extent cx="2710180" cy="1606550"/>
            <wp:effectExtent l="0" t="0" r="0" b="0"/>
            <wp:wrapTight wrapText="bothSides">
              <wp:wrapPolygon edited="0">
                <wp:start x="0" y="0"/>
                <wp:lineTo x="0" y="21258"/>
                <wp:lineTo x="21408" y="21258"/>
                <wp:lineTo x="21408" y="0"/>
                <wp:lineTo x="0" y="0"/>
              </wp:wrapPolygon>
            </wp:wrapTight>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10180" cy="1606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3AB0">
        <w:rPr>
          <w:noProof/>
          <w:lang w:eastAsia="cs-CZ"/>
        </w:rPr>
        <w:drawing>
          <wp:anchor distT="0" distB="0" distL="114300" distR="114300" simplePos="0" relativeHeight="251726336" behindDoc="1" locked="0" layoutInCell="1" allowOverlap="1" wp14:anchorId="39BA4BD2" wp14:editId="32C96D6B">
            <wp:simplePos x="0" y="0"/>
            <wp:positionH relativeFrom="margin">
              <wp:posOffset>2657475</wp:posOffset>
            </wp:positionH>
            <wp:positionV relativeFrom="paragraph">
              <wp:posOffset>196215</wp:posOffset>
            </wp:positionV>
            <wp:extent cx="2829560" cy="1486535"/>
            <wp:effectExtent l="0" t="0" r="8890" b="0"/>
            <wp:wrapTight wrapText="bothSides">
              <wp:wrapPolygon edited="0">
                <wp:start x="0" y="0"/>
                <wp:lineTo x="0" y="21314"/>
                <wp:lineTo x="21522" y="21314"/>
                <wp:lineTo x="21522" y="0"/>
                <wp:lineTo x="0" y="0"/>
              </wp:wrapPolygon>
            </wp:wrapTight>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29560" cy="1486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5E6022" w14:textId="72C71359" w:rsidR="00B33529" w:rsidRPr="00EA3AB0" w:rsidRDefault="00B33529">
      <w:pPr>
        <w:rPr>
          <w:noProof/>
        </w:rPr>
      </w:pPr>
    </w:p>
    <w:p w14:paraId="36569A03" w14:textId="416B8054" w:rsidR="00D128B9" w:rsidRPr="00EA3AB0" w:rsidRDefault="00FF4788" w:rsidP="00FA165C">
      <w:pPr>
        <w:rPr>
          <w:sz w:val="20"/>
        </w:rPr>
      </w:pPr>
      <w:r w:rsidRPr="00EA3AB0">
        <w:rPr>
          <w:sz w:val="20"/>
        </w:rPr>
        <w:t>Obr.</w:t>
      </w:r>
      <w:r w:rsidR="00B401E5">
        <w:rPr>
          <w:sz w:val="20"/>
        </w:rPr>
        <w:t xml:space="preserve"> č. 35</w:t>
      </w:r>
      <w:r w:rsidR="00032C42" w:rsidRPr="00EA3AB0">
        <w:rPr>
          <w:sz w:val="20"/>
        </w:rPr>
        <w:t xml:space="preserve"> </w:t>
      </w:r>
      <w:r w:rsidR="00AD69D2" w:rsidRPr="00EA3AB0">
        <w:rPr>
          <w:sz w:val="20"/>
        </w:rPr>
        <w:t>P</w:t>
      </w:r>
      <w:r w:rsidRPr="00EA3AB0">
        <w:rPr>
          <w:sz w:val="20"/>
        </w:rPr>
        <w:t xml:space="preserve">ohled z přízemí školy </w:t>
      </w:r>
      <w:r w:rsidRPr="00EA3AB0">
        <w:rPr>
          <w:sz w:val="20"/>
        </w:rPr>
        <w:tab/>
      </w:r>
      <w:r w:rsidRPr="00EA3AB0">
        <w:rPr>
          <w:sz w:val="20"/>
        </w:rPr>
        <w:tab/>
      </w:r>
      <w:r w:rsidRPr="00EA3AB0">
        <w:rPr>
          <w:sz w:val="20"/>
        </w:rPr>
        <w:tab/>
      </w:r>
      <w:r w:rsidRPr="00EA3AB0">
        <w:rPr>
          <w:sz w:val="20"/>
        </w:rPr>
        <w:tab/>
        <w:t xml:space="preserve">Obr. </w:t>
      </w:r>
      <w:r w:rsidR="00B401E5">
        <w:rPr>
          <w:sz w:val="20"/>
        </w:rPr>
        <w:t>č. 36</w:t>
      </w:r>
      <w:r w:rsidRPr="00EA3AB0">
        <w:rPr>
          <w:sz w:val="20"/>
        </w:rPr>
        <w:t xml:space="preserve"> </w:t>
      </w:r>
      <w:r w:rsidR="00AD69D2" w:rsidRPr="00EA3AB0">
        <w:rPr>
          <w:sz w:val="20"/>
        </w:rPr>
        <w:t>M</w:t>
      </w:r>
      <w:r w:rsidRPr="00EA3AB0">
        <w:rPr>
          <w:sz w:val="20"/>
        </w:rPr>
        <w:t>ap</w:t>
      </w:r>
      <w:r w:rsidR="00AD69D2" w:rsidRPr="00EA3AB0">
        <w:rPr>
          <w:sz w:val="20"/>
        </w:rPr>
        <w:t xml:space="preserve">y </w:t>
      </w:r>
      <w:r w:rsidRPr="00EA3AB0">
        <w:rPr>
          <w:sz w:val="20"/>
        </w:rPr>
        <w:t>Evropy</w:t>
      </w:r>
      <w:r w:rsidR="00AD69D2" w:rsidRPr="00EA3AB0">
        <w:rPr>
          <w:sz w:val="20"/>
        </w:rPr>
        <w:t xml:space="preserve"> ve škole</w:t>
      </w:r>
    </w:p>
    <w:p w14:paraId="3B1F3511" w14:textId="0BACF939" w:rsidR="00C811FE" w:rsidRPr="00EA3AB0" w:rsidRDefault="00FF4788" w:rsidP="00FC1053">
      <w:pPr>
        <w:ind w:firstLine="360"/>
        <w:rPr>
          <w:sz w:val="20"/>
        </w:rPr>
      </w:pPr>
      <w:r w:rsidRPr="00EA3AB0">
        <w:rPr>
          <w:sz w:val="20"/>
        </w:rPr>
        <w:t>foto: Magdaléna Čížová</w:t>
      </w:r>
      <w:r w:rsidRPr="00EA3AB0">
        <w:rPr>
          <w:sz w:val="20"/>
        </w:rPr>
        <w:tab/>
      </w:r>
      <w:r w:rsidRPr="00EA3AB0">
        <w:rPr>
          <w:sz w:val="20"/>
        </w:rPr>
        <w:tab/>
      </w:r>
      <w:r w:rsidRPr="00EA3AB0">
        <w:rPr>
          <w:sz w:val="20"/>
        </w:rPr>
        <w:tab/>
      </w:r>
      <w:r w:rsidR="00B33529" w:rsidRPr="00EA3AB0">
        <w:rPr>
          <w:sz w:val="20"/>
        </w:rPr>
        <w:tab/>
      </w:r>
      <w:r w:rsidR="00B33529" w:rsidRPr="00EA3AB0">
        <w:rPr>
          <w:sz w:val="20"/>
        </w:rPr>
        <w:tab/>
      </w:r>
      <w:r w:rsidR="00CD1F40" w:rsidRPr="00EA3AB0">
        <w:rPr>
          <w:sz w:val="20"/>
        </w:rPr>
        <w:t xml:space="preserve"> </w:t>
      </w:r>
      <w:r w:rsidRPr="00EA3AB0">
        <w:rPr>
          <w:sz w:val="20"/>
        </w:rPr>
        <w:t>foto: Magdaléna Čížová</w:t>
      </w:r>
    </w:p>
    <w:p w14:paraId="05E1C41F" w14:textId="412D8685" w:rsidR="00B33529" w:rsidRPr="00EA3AB0" w:rsidRDefault="00B33529" w:rsidP="00FC1053">
      <w:pPr>
        <w:ind w:firstLine="360"/>
        <w:rPr>
          <w:sz w:val="20"/>
        </w:rPr>
      </w:pPr>
    </w:p>
    <w:p w14:paraId="0A8E6B12" w14:textId="77777777" w:rsidR="00B33529" w:rsidRPr="00EA3AB0" w:rsidRDefault="00B33529" w:rsidP="00FC1053">
      <w:pPr>
        <w:ind w:firstLine="360"/>
        <w:rPr>
          <w:sz w:val="20"/>
        </w:rPr>
      </w:pPr>
    </w:p>
    <w:p w14:paraId="65A308DC" w14:textId="26C4F143" w:rsidR="00D128B9" w:rsidRPr="00EA3AB0" w:rsidRDefault="002C19E0" w:rsidP="00E90662">
      <w:pPr>
        <w:pStyle w:val="Nadpis4"/>
        <w:numPr>
          <w:ilvl w:val="0"/>
          <w:numId w:val="0"/>
        </w:numPr>
        <w:ind w:left="360" w:hanging="360"/>
      </w:pPr>
      <w:bookmarkStart w:id="93" w:name="_Toc16432502"/>
      <w:bookmarkStart w:id="94" w:name="_Toc37188631"/>
      <w:r w:rsidRPr="00EA3AB0">
        <w:t xml:space="preserve">7.2.1 </w:t>
      </w:r>
      <w:r w:rsidR="00FF4788" w:rsidRPr="00EA3AB0">
        <w:t xml:space="preserve">Výuka na dané škole, </w:t>
      </w:r>
      <w:bookmarkEnd w:id="93"/>
      <w:r w:rsidR="0085295F" w:rsidRPr="00EA3AB0">
        <w:t>osobní zkušenosti z praxe</w:t>
      </w:r>
      <w:bookmarkEnd w:id="94"/>
    </w:p>
    <w:p w14:paraId="47F97DF9" w14:textId="77777777" w:rsidR="00776A14" w:rsidRPr="00EA3AB0" w:rsidRDefault="00FF4788" w:rsidP="00FA165C">
      <w:r w:rsidRPr="00EA3AB0">
        <w:tab/>
      </w:r>
    </w:p>
    <w:p w14:paraId="3A97CDEB" w14:textId="11C3EB40" w:rsidR="00D128B9" w:rsidRPr="00EA3AB0" w:rsidRDefault="00FF4788" w:rsidP="00776A14">
      <w:pPr>
        <w:ind w:firstLine="360"/>
      </w:pPr>
      <w:r w:rsidRPr="00EA3AB0">
        <w:t xml:space="preserve">Kromě výuky hodin vlastivědy jsem měla možnost navštívit hodiny hudební výchovy. Hudebna je velmi dobře vybavena (viz obr. </w:t>
      </w:r>
      <w:r w:rsidR="008C53C1" w:rsidRPr="00EA3AB0">
        <w:t>37</w:t>
      </w:r>
      <w:r w:rsidRPr="00EA3AB0">
        <w:t>) a je uzpůsobena i pro tanec žáků. Při výuce učitelé využívají interaktivní</w:t>
      </w:r>
      <w:r w:rsidR="001674EF" w:rsidRPr="00EA3AB0">
        <w:t>ch</w:t>
      </w:r>
      <w:r w:rsidRPr="00EA3AB0">
        <w:t xml:space="preserve"> tabul</w:t>
      </w:r>
      <w:r w:rsidR="001674EF" w:rsidRPr="00EA3AB0">
        <w:t>í</w:t>
      </w:r>
      <w:r w:rsidRPr="00EA3AB0">
        <w:t xml:space="preserve"> a hudebních nástrojů. Všichni žáci se učí hrát na flétny </w:t>
      </w:r>
      <w:r w:rsidR="001674EF" w:rsidRPr="00EA3AB0">
        <w:t>včetně</w:t>
      </w:r>
      <w:r w:rsidRPr="00EA3AB0">
        <w:t xml:space="preserve"> </w:t>
      </w:r>
      <w:r w:rsidR="001674EF" w:rsidRPr="00EA3AB0">
        <w:t>žáků</w:t>
      </w:r>
      <w:r w:rsidRPr="00EA3AB0">
        <w:t xml:space="preserve"> s individuálním studijním plánem, kteří mají asistenta pedagoga, který se jim v průběhu hodiny věnuje.</w:t>
      </w:r>
    </w:p>
    <w:p w14:paraId="4B5F792E" w14:textId="77777777" w:rsidR="00B949B3" w:rsidRPr="00EA3AB0" w:rsidRDefault="00B949B3" w:rsidP="00776A14">
      <w:pPr>
        <w:ind w:firstLine="360"/>
      </w:pPr>
    </w:p>
    <w:p w14:paraId="2294A292" w14:textId="77777777" w:rsidR="00D128B9" w:rsidRPr="00EA3AB0" w:rsidRDefault="00D128B9"/>
    <w:p w14:paraId="6C687094" w14:textId="24EB28E0" w:rsidR="00E90662" w:rsidRPr="00EA3AB0" w:rsidRDefault="00E90662" w:rsidP="00E90662"/>
    <w:p w14:paraId="6C8BE726" w14:textId="3190870F" w:rsidR="007B26A3" w:rsidRPr="00EA3AB0" w:rsidRDefault="007B26A3" w:rsidP="00517297">
      <w:pPr>
        <w:jc w:val="center"/>
      </w:pPr>
      <w:r w:rsidRPr="00EA3AB0">
        <w:rPr>
          <w:noProof/>
          <w:lang w:eastAsia="cs-CZ"/>
        </w:rPr>
        <w:drawing>
          <wp:inline distT="0" distB="0" distL="0" distR="0" wp14:anchorId="6565C1FC" wp14:editId="74776887">
            <wp:extent cx="3631696" cy="1828666"/>
            <wp:effectExtent l="0" t="0" r="6985" b="635"/>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96890" cy="1861493"/>
                    </a:xfrm>
                    <a:prstGeom prst="rect">
                      <a:avLst/>
                    </a:prstGeom>
                    <a:noFill/>
                    <a:ln>
                      <a:noFill/>
                    </a:ln>
                  </pic:spPr>
                </pic:pic>
              </a:graphicData>
            </a:graphic>
          </wp:inline>
        </w:drawing>
      </w:r>
    </w:p>
    <w:p w14:paraId="43319F6D" w14:textId="3C8E52B4" w:rsidR="00956C53" w:rsidRPr="00EA3AB0" w:rsidRDefault="00FF4788" w:rsidP="00FB5560">
      <w:pPr>
        <w:ind w:left="2124" w:firstLine="708"/>
        <w:rPr>
          <w:sz w:val="20"/>
        </w:rPr>
      </w:pPr>
      <w:r w:rsidRPr="00EA3AB0">
        <w:rPr>
          <w:sz w:val="20"/>
        </w:rPr>
        <w:t>Obr</w:t>
      </w:r>
      <w:r w:rsidR="00B401E5">
        <w:rPr>
          <w:sz w:val="20"/>
        </w:rPr>
        <w:t>. č. 37</w:t>
      </w:r>
      <w:r w:rsidRPr="00EA3AB0">
        <w:rPr>
          <w:sz w:val="20"/>
        </w:rPr>
        <w:t xml:space="preserve"> hudebna a její vybavení</w:t>
      </w:r>
    </w:p>
    <w:p w14:paraId="4CD3DAEE" w14:textId="2F593577" w:rsidR="008E7428" w:rsidRPr="00EA3AB0" w:rsidRDefault="00FB5560" w:rsidP="00FB5560">
      <w:pPr>
        <w:ind w:left="2832"/>
        <w:rPr>
          <w:sz w:val="20"/>
        </w:rPr>
      </w:pPr>
      <w:r w:rsidRPr="00EA3AB0">
        <w:rPr>
          <w:sz w:val="20"/>
        </w:rPr>
        <w:t xml:space="preserve">      </w:t>
      </w:r>
      <w:r w:rsidR="008E7428" w:rsidRPr="00EA3AB0">
        <w:rPr>
          <w:sz w:val="20"/>
        </w:rPr>
        <w:t>Foto: Magdaléna Čížová</w:t>
      </w:r>
    </w:p>
    <w:p w14:paraId="3D430CF5" w14:textId="77777777" w:rsidR="00D128B9" w:rsidRPr="00EA3AB0" w:rsidRDefault="004052EA" w:rsidP="004052EA">
      <w:pPr>
        <w:pStyle w:val="Nadpis4"/>
        <w:numPr>
          <w:ilvl w:val="0"/>
          <w:numId w:val="0"/>
        </w:numPr>
        <w:ind w:left="360" w:hanging="360"/>
      </w:pPr>
      <w:bookmarkStart w:id="95" w:name="_Toc16432503"/>
      <w:bookmarkStart w:id="96" w:name="_Toc37188632"/>
      <w:r w:rsidRPr="00EA3AB0">
        <w:t>7.2.</w:t>
      </w:r>
      <w:r w:rsidR="002C19E0" w:rsidRPr="00EA3AB0">
        <w:t>2</w:t>
      </w:r>
      <w:r w:rsidRPr="00EA3AB0">
        <w:t xml:space="preserve"> </w:t>
      </w:r>
      <w:r w:rsidR="00FF4788" w:rsidRPr="00EA3AB0">
        <w:t>Průběh výuky a didaktické pomůcky při výuce o regionu</w:t>
      </w:r>
      <w:bookmarkEnd w:id="95"/>
      <w:bookmarkEnd w:id="96"/>
    </w:p>
    <w:p w14:paraId="54B4D8A7" w14:textId="77777777" w:rsidR="00776A14" w:rsidRPr="00EA3AB0" w:rsidRDefault="00776A14" w:rsidP="00776A14">
      <w:pPr>
        <w:ind w:firstLine="360"/>
        <w:rPr>
          <w:szCs w:val="24"/>
        </w:rPr>
      </w:pPr>
    </w:p>
    <w:p w14:paraId="6303C3AD" w14:textId="4DE9D162" w:rsidR="00D128B9" w:rsidRPr="00EA3AB0" w:rsidRDefault="00FF4788" w:rsidP="00776A14">
      <w:pPr>
        <w:ind w:firstLine="360"/>
        <w:rPr>
          <w:szCs w:val="24"/>
        </w:rPr>
      </w:pPr>
      <w:r w:rsidRPr="00EA3AB0">
        <w:rPr>
          <w:szCs w:val="24"/>
        </w:rPr>
        <w:t xml:space="preserve">Výuka vlastivědy a výuka o regionu a městu La </w:t>
      </w:r>
      <w:proofErr w:type="spellStart"/>
      <w:r w:rsidRPr="00EA3AB0">
        <w:rPr>
          <w:szCs w:val="24"/>
        </w:rPr>
        <w:t>Coruña</w:t>
      </w:r>
      <w:proofErr w:type="spellEnd"/>
      <w:r w:rsidRPr="00EA3AB0">
        <w:rPr>
          <w:szCs w:val="24"/>
        </w:rPr>
        <w:t xml:space="preserve"> probíhá v</w:t>
      </w:r>
      <w:r w:rsidR="00776A14" w:rsidRPr="00EA3AB0">
        <w:rPr>
          <w:szCs w:val="24"/>
        </w:rPr>
        <w:t>e</w:t>
      </w:r>
      <w:r w:rsidRPr="00EA3AB0">
        <w:rPr>
          <w:szCs w:val="24"/>
        </w:rPr>
        <w:t> specializované učebně(obr.</w:t>
      </w:r>
      <w:r w:rsidR="00EC7990" w:rsidRPr="00EA3AB0">
        <w:rPr>
          <w:szCs w:val="24"/>
        </w:rPr>
        <w:t>38</w:t>
      </w:r>
      <w:r w:rsidRPr="00EA3AB0">
        <w:rPr>
          <w:szCs w:val="24"/>
        </w:rPr>
        <w:t>,</w:t>
      </w:r>
      <w:r w:rsidR="00EC7990" w:rsidRPr="00EA3AB0">
        <w:rPr>
          <w:szCs w:val="24"/>
        </w:rPr>
        <w:t>39</w:t>
      </w:r>
      <w:r w:rsidRPr="00EA3AB0">
        <w:rPr>
          <w:szCs w:val="24"/>
        </w:rPr>
        <w:t xml:space="preserve">). Tato učebna je vybavena mapou Španělska a mapou, na které je vyobrazena Galicie. Dále jsou zde vystaveny práce žáků, tedy jejich projekty na téma Španělsko, Galicie a </w:t>
      </w:r>
      <w:r w:rsidR="00EB4B59" w:rsidRPr="00EA3AB0">
        <w:rPr>
          <w:szCs w:val="24"/>
        </w:rPr>
        <w:t>L</w:t>
      </w:r>
      <w:r w:rsidRPr="00EA3AB0">
        <w:rPr>
          <w:szCs w:val="24"/>
        </w:rPr>
        <w:t xml:space="preserve">a </w:t>
      </w:r>
      <w:proofErr w:type="spellStart"/>
      <w:r w:rsidRPr="00EA3AB0">
        <w:rPr>
          <w:szCs w:val="24"/>
        </w:rPr>
        <w:t>Coruña</w:t>
      </w:r>
      <w:proofErr w:type="spellEnd"/>
      <w:r w:rsidRPr="00EA3AB0">
        <w:rPr>
          <w:szCs w:val="24"/>
        </w:rPr>
        <w:t>.</w:t>
      </w:r>
    </w:p>
    <w:p w14:paraId="3EA596EA" w14:textId="7DB2D8C3" w:rsidR="00D128B9" w:rsidRPr="00EA3AB0" w:rsidRDefault="00FF4788" w:rsidP="00442A7B">
      <w:pPr>
        <w:ind w:firstLine="360"/>
        <w:rPr>
          <w:szCs w:val="24"/>
        </w:rPr>
      </w:pPr>
      <w:r w:rsidRPr="00EA3AB0">
        <w:rPr>
          <w:szCs w:val="24"/>
        </w:rPr>
        <w:t>Učebna je dále vybavena interaktivní tabulí, na které žáci velkou část vyučovací jednotky pracují. V zadní části učebny jsou umístěny počítače pro vyhledávání informací a dále další mapy Španělska a Galicie</w:t>
      </w:r>
      <w:r w:rsidR="00A56BFD" w:rsidRPr="00EA3AB0">
        <w:rPr>
          <w:szCs w:val="24"/>
        </w:rPr>
        <w:t xml:space="preserve"> </w:t>
      </w:r>
      <w:r w:rsidRPr="00EA3AB0">
        <w:rPr>
          <w:szCs w:val="24"/>
        </w:rPr>
        <w:t>(Obr.</w:t>
      </w:r>
      <w:r w:rsidR="00267D5C" w:rsidRPr="00EA3AB0">
        <w:rPr>
          <w:szCs w:val="24"/>
        </w:rPr>
        <w:t>39</w:t>
      </w:r>
      <w:r w:rsidRPr="00EA3AB0">
        <w:rPr>
          <w:szCs w:val="24"/>
        </w:rPr>
        <w:t>).</w:t>
      </w:r>
    </w:p>
    <w:p w14:paraId="066D6ABD" w14:textId="59D8D734" w:rsidR="0091376D" w:rsidRPr="00EA3AB0" w:rsidRDefault="00442A7B" w:rsidP="0091376D">
      <w:pPr>
        <w:jc w:val="center"/>
      </w:pPr>
      <w:r w:rsidRPr="00EA3AB0">
        <w:rPr>
          <w:noProof/>
          <w:lang w:eastAsia="cs-CZ"/>
        </w:rPr>
        <w:drawing>
          <wp:inline distT="0" distB="0" distL="0" distR="0" wp14:anchorId="1A4B86E2" wp14:editId="23F1FEE7">
            <wp:extent cx="3858260" cy="2028991"/>
            <wp:effectExtent l="0" t="0" r="8890" b="9525"/>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96112" cy="2048897"/>
                    </a:xfrm>
                    <a:prstGeom prst="rect">
                      <a:avLst/>
                    </a:prstGeom>
                    <a:noFill/>
                    <a:ln>
                      <a:noFill/>
                    </a:ln>
                  </pic:spPr>
                </pic:pic>
              </a:graphicData>
            </a:graphic>
          </wp:inline>
        </w:drawing>
      </w:r>
    </w:p>
    <w:p w14:paraId="6EC4BED4" w14:textId="41C370EC" w:rsidR="00FB5560" w:rsidRPr="00EA3AB0" w:rsidRDefault="00FB5560" w:rsidP="0091376D">
      <w:pPr>
        <w:jc w:val="center"/>
        <w:rPr>
          <w:sz w:val="20"/>
        </w:rPr>
      </w:pPr>
      <w:proofErr w:type="gramStart"/>
      <w:r w:rsidRPr="00EA3AB0">
        <w:rPr>
          <w:sz w:val="20"/>
        </w:rPr>
        <w:t>Obr.</w:t>
      </w:r>
      <w:r w:rsidR="00B401E5">
        <w:rPr>
          <w:sz w:val="20"/>
        </w:rPr>
        <w:t>č.</w:t>
      </w:r>
      <w:proofErr w:type="gramEnd"/>
      <w:r w:rsidR="00B401E5">
        <w:rPr>
          <w:sz w:val="20"/>
        </w:rPr>
        <w:t>38</w:t>
      </w:r>
      <w:r w:rsidRPr="00EA3AB0">
        <w:rPr>
          <w:sz w:val="20"/>
        </w:rPr>
        <w:t xml:space="preserve"> Učebna k výuce vlastivědy</w:t>
      </w:r>
    </w:p>
    <w:p w14:paraId="23CF8945" w14:textId="6BD1DDDA" w:rsidR="00FB5560" w:rsidRPr="00EA3AB0" w:rsidRDefault="00FB5560" w:rsidP="0091376D">
      <w:pPr>
        <w:jc w:val="center"/>
      </w:pPr>
      <w:r w:rsidRPr="00EA3AB0">
        <w:rPr>
          <w:sz w:val="20"/>
        </w:rPr>
        <w:t>Foto: Magdaléna Čížová</w:t>
      </w:r>
      <w:r w:rsidRPr="00EA3AB0">
        <w:rPr>
          <w:sz w:val="20"/>
        </w:rPr>
        <w:tab/>
      </w:r>
    </w:p>
    <w:p w14:paraId="719B75E2" w14:textId="15555A14" w:rsidR="00D128B9" w:rsidRPr="00EA3AB0" w:rsidRDefault="00FF4788" w:rsidP="0091376D">
      <w:pPr>
        <w:jc w:val="center"/>
      </w:pPr>
      <w:r w:rsidRPr="00EA3AB0">
        <w:rPr>
          <w:noProof/>
          <w:lang w:eastAsia="cs-CZ"/>
        </w:rPr>
        <w:lastRenderedPageBreak/>
        <mc:AlternateContent>
          <mc:Choice Requires="wps">
            <w:drawing>
              <wp:anchor distT="0" distB="0" distL="114300" distR="114300" simplePos="0" relativeHeight="251606528" behindDoc="0" locked="0" layoutInCell="1" allowOverlap="1" wp14:anchorId="74F57595" wp14:editId="15CCA123">
                <wp:simplePos x="0" y="0"/>
                <wp:positionH relativeFrom="column">
                  <wp:posOffset>0</wp:posOffset>
                </wp:positionH>
                <wp:positionV relativeFrom="paragraph">
                  <wp:posOffset>635</wp:posOffset>
                </wp:positionV>
                <wp:extent cx="307340" cy="307340"/>
                <wp:effectExtent l="0" t="0" r="0" b="0"/>
                <wp:wrapNone/>
                <wp:docPr id="90" name="shape_0"/>
                <wp:cNvGraphicFramePr/>
                <a:graphic xmlns:a="http://schemas.openxmlformats.org/drawingml/2006/main">
                  <a:graphicData uri="http://schemas.microsoft.com/office/word/2010/wordprocessingShape">
                    <wps:wsp>
                      <wps:cNvSpPr/>
                      <wps:spPr>
                        <a:xfrm>
                          <a:off x="0" y="0"/>
                          <a:ext cx="306720" cy="306720"/>
                        </a:xfrm>
                        <a:prstGeom prst="rect">
                          <a:avLst/>
                        </a:prstGeom>
                        <a:noFill/>
                        <a:ln>
                          <a:noFill/>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31F8F904" id="shape_0" o:spid="_x0000_s1026" style="position:absolute;margin-left:0;margin-top:.05pt;width:24.2pt;height:24.2pt;z-index:25160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" filled="f" stroked="f"/>
            </w:pict>
          </mc:Fallback>
        </mc:AlternateContent>
      </w:r>
      <w:r w:rsidR="0091376D" w:rsidRPr="00EA3AB0">
        <w:rPr>
          <w:noProof/>
          <w:lang w:eastAsia="cs-CZ"/>
        </w:rPr>
        <w:drawing>
          <wp:inline distT="0" distB="0" distL="0" distR="0" wp14:anchorId="33972C0D" wp14:editId="664E7E8D">
            <wp:extent cx="3582720" cy="1943100"/>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13546" cy="1959819"/>
                    </a:xfrm>
                    <a:prstGeom prst="rect">
                      <a:avLst/>
                    </a:prstGeom>
                    <a:noFill/>
                    <a:ln>
                      <a:noFill/>
                    </a:ln>
                  </pic:spPr>
                </pic:pic>
              </a:graphicData>
            </a:graphic>
          </wp:inline>
        </w:drawing>
      </w:r>
    </w:p>
    <w:p w14:paraId="74064800" w14:textId="098669D6" w:rsidR="00D128B9" w:rsidRPr="00EA3AB0" w:rsidRDefault="00FF4788" w:rsidP="00FA165C">
      <w:pPr>
        <w:rPr>
          <w:sz w:val="20"/>
        </w:rPr>
      </w:pPr>
      <w:r w:rsidRPr="00EA3AB0">
        <w:rPr>
          <w:sz w:val="20"/>
        </w:rPr>
        <w:tab/>
      </w:r>
      <w:r w:rsidRPr="00EA3AB0">
        <w:rPr>
          <w:sz w:val="20"/>
        </w:rPr>
        <w:tab/>
      </w:r>
      <w:r w:rsidRPr="00EA3AB0">
        <w:rPr>
          <w:sz w:val="20"/>
        </w:rPr>
        <w:tab/>
      </w:r>
      <w:r w:rsidRPr="00EA3AB0">
        <w:rPr>
          <w:sz w:val="20"/>
        </w:rPr>
        <w:tab/>
      </w:r>
      <w:r w:rsidR="00FB5560" w:rsidRPr="00EA3AB0">
        <w:rPr>
          <w:sz w:val="20"/>
        </w:rPr>
        <w:tab/>
      </w:r>
      <w:r w:rsidRPr="00EA3AB0">
        <w:rPr>
          <w:sz w:val="20"/>
        </w:rPr>
        <w:t xml:space="preserve">Obr. </w:t>
      </w:r>
      <w:r w:rsidR="00B401E5">
        <w:rPr>
          <w:sz w:val="20"/>
        </w:rPr>
        <w:t>č. 39</w:t>
      </w:r>
      <w:r w:rsidR="00EC7990" w:rsidRPr="00EA3AB0">
        <w:rPr>
          <w:sz w:val="20"/>
        </w:rPr>
        <w:t xml:space="preserve"> </w:t>
      </w:r>
      <w:r w:rsidRPr="00EA3AB0">
        <w:rPr>
          <w:sz w:val="20"/>
        </w:rPr>
        <w:t>Zadní část učebny</w:t>
      </w:r>
    </w:p>
    <w:p w14:paraId="4CD95332" w14:textId="7A719C54" w:rsidR="008B3D0B" w:rsidRPr="00EA3AB0" w:rsidRDefault="00FF4788" w:rsidP="00735F50">
      <w:pPr>
        <w:rPr>
          <w:sz w:val="20"/>
        </w:rPr>
      </w:pPr>
      <w:r w:rsidRPr="00EA3AB0">
        <w:rPr>
          <w:sz w:val="20"/>
        </w:rPr>
        <w:tab/>
      </w:r>
      <w:r w:rsidRPr="00EA3AB0">
        <w:rPr>
          <w:sz w:val="20"/>
        </w:rPr>
        <w:tab/>
      </w:r>
      <w:r w:rsidRPr="00EA3AB0">
        <w:rPr>
          <w:sz w:val="20"/>
        </w:rPr>
        <w:tab/>
      </w:r>
      <w:r w:rsidRPr="00EA3AB0">
        <w:rPr>
          <w:sz w:val="20"/>
        </w:rPr>
        <w:tab/>
      </w:r>
      <w:r w:rsidR="00FB5560" w:rsidRPr="00EA3AB0">
        <w:rPr>
          <w:sz w:val="20"/>
        </w:rPr>
        <w:t xml:space="preserve">    </w:t>
      </w:r>
      <w:r w:rsidR="00FB5560" w:rsidRPr="00EA3AB0">
        <w:rPr>
          <w:sz w:val="20"/>
        </w:rPr>
        <w:tab/>
        <w:t xml:space="preserve"> Foto</w:t>
      </w:r>
      <w:r w:rsidRPr="00EA3AB0">
        <w:rPr>
          <w:sz w:val="20"/>
        </w:rPr>
        <w:t>: Magdaléna Čížová</w:t>
      </w:r>
    </w:p>
    <w:p w14:paraId="485978EF" w14:textId="2424B724" w:rsidR="00D128B9" w:rsidRPr="00EA3AB0" w:rsidRDefault="00FF4788" w:rsidP="008B3D0B">
      <w:pPr>
        <w:ind w:firstLine="708"/>
      </w:pPr>
      <w:r w:rsidRPr="00EA3AB0">
        <w:t>V učebnicích pro 6. ročník nalezneme základní informace o Galicii. Žáci mají v učebnici vyobrazený region Galicii, jeho města a vesnice. Dále je v mapě vyobrazeno vodstvo. Mezi další základní informace, které poskytuje učebnic</w:t>
      </w:r>
      <w:r w:rsidR="00F52CFF" w:rsidRPr="00EA3AB0">
        <w:t>e</w:t>
      </w:r>
      <w:r w:rsidR="00C33A4E" w:rsidRPr="00EA3AB0">
        <w:t>,</w:t>
      </w:r>
      <w:r w:rsidRPr="00EA3AB0">
        <w:t xml:space="preserve"> je počet obyvatel </w:t>
      </w:r>
      <w:r w:rsidR="00B949B3" w:rsidRPr="00EA3AB0">
        <w:t>města L</w:t>
      </w:r>
      <w:r w:rsidRPr="00EA3AB0">
        <w:t xml:space="preserve">a </w:t>
      </w:r>
      <w:proofErr w:type="spellStart"/>
      <w:r w:rsidR="00EB4B59" w:rsidRPr="00EA3AB0">
        <w:rPr>
          <w:szCs w:val="24"/>
        </w:rPr>
        <w:t>Coruña</w:t>
      </w:r>
      <w:proofErr w:type="spellEnd"/>
      <w:r w:rsidRPr="00EA3AB0">
        <w:t xml:space="preserve"> a informace </w:t>
      </w:r>
      <w:r w:rsidR="00F52CFF" w:rsidRPr="00EA3AB0">
        <w:t>týkající se hlavního</w:t>
      </w:r>
      <w:r w:rsidRPr="00EA3AB0">
        <w:t xml:space="preserve"> měst</w:t>
      </w:r>
      <w:r w:rsidR="00F52CFF" w:rsidRPr="00EA3AB0">
        <w:t>a</w:t>
      </w:r>
      <w:r w:rsidRPr="00EA3AB0">
        <w:t xml:space="preserve"> Galicie</w:t>
      </w:r>
      <w:r w:rsidR="00F52CFF" w:rsidRPr="00EA3AB0">
        <w:t xml:space="preserve"> (</w:t>
      </w:r>
      <w:r w:rsidRPr="00EA3AB0">
        <w:t>Santiag</w:t>
      </w:r>
      <w:r w:rsidR="00F52CFF" w:rsidRPr="00EA3AB0">
        <w:t>a</w:t>
      </w:r>
      <w:r w:rsidRPr="00EA3AB0">
        <w:t xml:space="preserve"> de </w:t>
      </w:r>
      <w:proofErr w:type="spellStart"/>
      <w:r w:rsidRPr="00EA3AB0">
        <w:t>Compostela</w:t>
      </w:r>
      <w:proofErr w:type="spellEnd"/>
      <w:r w:rsidR="00F52CFF" w:rsidRPr="00EA3AB0">
        <w:t>)</w:t>
      </w:r>
      <w:r w:rsidRPr="00EA3AB0">
        <w:t>. Pro žáky 6.ročníku je toto učivo spíše opakov</w:t>
      </w:r>
      <w:r w:rsidR="0015297A" w:rsidRPr="00EA3AB0">
        <w:t>á</w:t>
      </w:r>
      <w:r w:rsidRPr="00EA3AB0">
        <w:t xml:space="preserve">ním a upevněním jejich znalostí o regionu z 5.ročníku. </w:t>
      </w:r>
    </w:p>
    <w:p w14:paraId="19548085" w14:textId="512C214E" w:rsidR="00D128B9" w:rsidRPr="00EA3AB0" w:rsidRDefault="00C33CAB" w:rsidP="00C33CAB">
      <w:pPr>
        <w:jc w:val="center"/>
      </w:pPr>
      <w:r w:rsidRPr="00EA3AB0">
        <w:rPr>
          <w:noProof/>
          <w:lang w:eastAsia="cs-CZ"/>
        </w:rPr>
        <w:drawing>
          <wp:inline distT="0" distB="0" distL="0" distR="0" wp14:anchorId="7F4F219A" wp14:editId="6C59C1F5">
            <wp:extent cx="1940250" cy="2978150"/>
            <wp:effectExtent l="0" t="0" r="3175"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49732" cy="2992704"/>
                    </a:xfrm>
                    <a:prstGeom prst="rect">
                      <a:avLst/>
                    </a:prstGeom>
                    <a:noFill/>
                    <a:ln>
                      <a:noFill/>
                    </a:ln>
                  </pic:spPr>
                </pic:pic>
              </a:graphicData>
            </a:graphic>
          </wp:inline>
        </w:drawing>
      </w:r>
    </w:p>
    <w:p w14:paraId="59D31E32" w14:textId="2CC6BDF9" w:rsidR="00D128B9" w:rsidRPr="00EA3AB0" w:rsidRDefault="00FF4788" w:rsidP="00C33CAB">
      <w:pPr>
        <w:jc w:val="center"/>
        <w:rPr>
          <w:sz w:val="20"/>
        </w:rPr>
      </w:pPr>
      <w:r w:rsidRPr="00EA3AB0">
        <w:rPr>
          <w:sz w:val="20"/>
        </w:rPr>
        <w:t>Obr.</w:t>
      </w:r>
      <w:r w:rsidR="00B401E5">
        <w:rPr>
          <w:sz w:val="20"/>
        </w:rPr>
        <w:t xml:space="preserve"> č. 40</w:t>
      </w:r>
      <w:r w:rsidRPr="00EA3AB0">
        <w:rPr>
          <w:sz w:val="20"/>
        </w:rPr>
        <w:t xml:space="preserve"> Ukázka učiva o Galicii v učebnici</w:t>
      </w:r>
    </w:p>
    <w:p w14:paraId="3CCE1982" w14:textId="2CDFDB2B" w:rsidR="00D128B9" w:rsidRPr="00EA3AB0" w:rsidRDefault="00FF4788" w:rsidP="00C33CAB">
      <w:pPr>
        <w:jc w:val="center"/>
        <w:rPr>
          <w:sz w:val="20"/>
        </w:rPr>
      </w:pPr>
      <w:r w:rsidRPr="00EA3AB0">
        <w:rPr>
          <w:sz w:val="20"/>
        </w:rPr>
        <w:t>Foto: Magdaléna Čížová</w:t>
      </w:r>
    </w:p>
    <w:p w14:paraId="49B572D5" w14:textId="77777777" w:rsidR="00D128B9" w:rsidRPr="00EA3AB0" w:rsidRDefault="00D128B9" w:rsidP="00FA165C"/>
    <w:p w14:paraId="5245DF5E" w14:textId="76E5E735" w:rsidR="008D5364" w:rsidRPr="00EA3AB0" w:rsidRDefault="00FF4788" w:rsidP="008D5364">
      <w:pPr>
        <w:ind w:firstLine="708"/>
        <w:rPr>
          <w:szCs w:val="24"/>
        </w:rPr>
      </w:pPr>
      <w:r w:rsidRPr="00EA3AB0">
        <w:rPr>
          <w:szCs w:val="24"/>
        </w:rPr>
        <w:lastRenderedPageBreak/>
        <w:t>Žáci se dle této učebnice naučí pracovat s</w:t>
      </w:r>
      <w:r w:rsidR="00E13C97" w:rsidRPr="00EA3AB0">
        <w:rPr>
          <w:szCs w:val="24"/>
        </w:rPr>
        <w:t> </w:t>
      </w:r>
      <w:r w:rsidRPr="00EA3AB0">
        <w:rPr>
          <w:szCs w:val="24"/>
        </w:rPr>
        <w:t>mapou</w:t>
      </w:r>
      <w:r w:rsidR="00E13C97" w:rsidRPr="00EA3AB0">
        <w:rPr>
          <w:szCs w:val="24"/>
        </w:rPr>
        <w:t>,</w:t>
      </w:r>
      <w:r w:rsidRPr="00EA3AB0">
        <w:rPr>
          <w:szCs w:val="24"/>
        </w:rPr>
        <w:t xml:space="preserve"> </w:t>
      </w:r>
      <w:r w:rsidR="00E13C97" w:rsidRPr="00EA3AB0">
        <w:rPr>
          <w:szCs w:val="24"/>
        </w:rPr>
        <w:t>díky čemuž</w:t>
      </w:r>
      <w:r w:rsidRPr="00EA3AB0">
        <w:rPr>
          <w:szCs w:val="24"/>
        </w:rPr>
        <w:t xml:space="preserve"> si zopakují, kde Galicie leží v rámci Španělska</w:t>
      </w:r>
      <w:r w:rsidR="00C33A4E" w:rsidRPr="00EA3AB0">
        <w:rPr>
          <w:szCs w:val="24"/>
        </w:rPr>
        <w:t xml:space="preserve"> </w:t>
      </w:r>
      <w:r w:rsidR="008228A4" w:rsidRPr="00EA3AB0">
        <w:rPr>
          <w:szCs w:val="24"/>
        </w:rPr>
        <w:t xml:space="preserve">a také že jejich </w:t>
      </w:r>
      <w:r w:rsidR="00E93CF5" w:rsidRPr="00EA3AB0">
        <w:rPr>
          <w:szCs w:val="24"/>
        </w:rPr>
        <w:t>region</w:t>
      </w:r>
      <w:r w:rsidR="008228A4" w:rsidRPr="00EA3AB0">
        <w:rPr>
          <w:szCs w:val="24"/>
        </w:rPr>
        <w:t xml:space="preserve"> </w:t>
      </w:r>
      <w:r w:rsidR="00517687" w:rsidRPr="00EA3AB0">
        <w:rPr>
          <w:szCs w:val="24"/>
        </w:rPr>
        <w:t xml:space="preserve">částí </w:t>
      </w:r>
      <w:r w:rsidR="008228A4" w:rsidRPr="00EA3AB0">
        <w:rPr>
          <w:szCs w:val="24"/>
        </w:rPr>
        <w:t>sousedí s</w:t>
      </w:r>
      <w:r w:rsidR="00517687" w:rsidRPr="00EA3AB0">
        <w:rPr>
          <w:szCs w:val="24"/>
        </w:rPr>
        <w:t xml:space="preserve"> Atlantským </w:t>
      </w:r>
      <w:r w:rsidR="008228A4" w:rsidRPr="00EA3AB0">
        <w:rPr>
          <w:szCs w:val="24"/>
        </w:rPr>
        <w:t xml:space="preserve">oceánem nebo Portugalskem. </w:t>
      </w:r>
      <w:r w:rsidRPr="00EA3AB0">
        <w:rPr>
          <w:szCs w:val="24"/>
        </w:rPr>
        <w:t xml:space="preserve">Učebnice žáky </w:t>
      </w:r>
      <w:r w:rsidR="00C33A4E" w:rsidRPr="00EA3AB0">
        <w:rPr>
          <w:szCs w:val="24"/>
        </w:rPr>
        <w:t xml:space="preserve">vede </w:t>
      </w:r>
      <w:r w:rsidRPr="00EA3AB0">
        <w:rPr>
          <w:szCs w:val="24"/>
        </w:rPr>
        <w:t>k samostatné práci, kdy se mají podívat na mapu v učebnici a u</w:t>
      </w:r>
      <w:r w:rsidR="00486F3D" w:rsidRPr="00EA3AB0">
        <w:rPr>
          <w:szCs w:val="24"/>
        </w:rPr>
        <w:t>rčit, co leží na severu, východu</w:t>
      </w:r>
      <w:r w:rsidRPr="00EA3AB0">
        <w:rPr>
          <w:szCs w:val="24"/>
        </w:rPr>
        <w:t>, jihu a západu od Galicie. Dalším úkolem pro žáky</w:t>
      </w:r>
      <w:r w:rsidR="00C33A4E" w:rsidRPr="00EA3AB0">
        <w:rPr>
          <w:szCs w:val="24"/>
        </w:rPr>
        <w:t xml:space="preserve"> </w:t>
      </w:r>
      <w:r w:rsidRPr="00EA3AB0">
        <w:rPr>
          <w:szCs w:val="24"/>
        </w:rPr>
        <w:t xml:space="preserve">je vypisování řek a pohoří v rámci regionu.  Všechny tyto úkoly jsou rozděleny na čtyři části (obr. </w:t>
      </w:r>
      <w:r w:rsidR="00C33CAB" w:rsidRPr="00EA3AB0">
        <w:rPr>
          <w:szCs w:val="24"/>
        </w:rPr>
        <w:t>40</w:t>
      </w:r>
      <w:r w:rsidRPr="00EA3AB0">
        <w:rPr>
          <w:szCs w:val="24"/>
        </w:rPr>
        <w:t>).</w:t>
      </w:r>
      <w:r w:rsidR="008D5364" w:rsidRPr="00EA3AB0">
        <w:rPr>
          <w:szCs w:val="24"/>
        </w:rPr>
        <w:t xml:space="preserve"> </w:t>
      </w:r>
    </w:p>
    <w:p w14:paraId="1D7EF0E2" w14:textId="09148A59" w:rsidR="00D128B9" w:rsidRPr="00EA3AB0" w:rsidRDefault="00FF4788" w:rsidP="002762B7">
      <w:pPr>
        <w:ind w:firstLine="708"/>
        <w:rPr>
          <w:szCs w:val="24"/>
        </w:rPr>
      </w:pPr>
      <w:r w:rsidRPr="00EA3AB0">
        <w:rPr>
          <w:szCs w:val="24"/>
        </w:rPr>
        <w:t xml:space="preserve">Poslední strana učiva o Galicii se věnuje </w:t>
      </w:r>
      <w:r w:rsidR="00B82742" w:rsidRPr="00EA3AB0">
        <w:rPr>
          <w:szCs w:val="24"/>
        </w:rPr>
        <w:t>popisu</w:t>
      </w:r>
      <w:r w:rsidRPr="00EA3AB0">
        <w:rPr>
          <w:szCs w:val="24"/>
        </w:rPr>
        <w:t xml:space="preserve"> pohoří a vodstva(obr.16).</w:t>
      </w:r>
      <w:r w:rsidR="008D5364" w:rsidRPr="00EA3AB0">
        <w:rPr>
          <w:szCs w:val="24"/>
        </w:rPr>
        <w:t xml:space="preserve"> N</w:t>
      </w:r>
      <w:r w:rsidRPr="00EA3AB0">
        <w:rPr>
          <w:szCs w:val="24"/>
        </w:rPr>
        <w:t xml:space="preserve">alezneme zde </w:t>
      </w:r>
      <w:r w:rsidR="008D5364" w:rsidRPr="00EA3AB0">
        <w:rPr>
          <w:szCs w:val="24"/>
        </w:rPr>
        <w:t xml:space="preserve">například </w:t>
      </w:r>
      <w:r w:rsidRPr="00EA3AB0">
        <w:rPr>
          <w:szCs w:val="24"/>
        </w:rPr>
        <w:t>základní popis hornin, které se v Galicii nacházejí</w:t>
      </w:r>
      <w:r w:rsidR="004B36B8" w:rsidRPr="00EA3AB0">
        <w:rPr>
          <w:szCs w:val="24"/>
        </w:rPr>
        <w:t>,</w:t>
      </w:r>
      <w:r w:rsidRPr="00EA3AB0">
        <w:rPr>
          <w:szCs w:val="24"/>
        </w:rPr>
        <w:t xml:space="preserve"> s důrazem na “zvlněný povrch země“</w:t>
      </w:r>
      <w:r w:rsidR="00B82742" w:rsidRPr="00EA3AB0">
        <w:rPr>
          <w:szCs w:val="24"/>
        </w:rPr>
        <w:t xml:space="preserve"> a dále jsou </w:t>
      </w:r>
      <w:r w:rsidRPr="00EA3AB0">
        <w:rPr>
          <w:szCs w:val="24"/>
        </w:rPr>
        <w:t>představ</w:t>
      </w:r>
      <w:r w:rsidR="00B82742" w:rsidRPr="00EA3AB0">
        <w:rPr>
          <w:szCs w:val="24"/>
        </w:rPr>
        <w:t>eny</w:t>
      </w:r>
      <w:r w:rsidRPr="00EA3AB0">
        <w:rPr>
          <w:szCs w:val="24"/>
        </w:rPr>
        <w:t xml:space="preserve"> hory a pohoří Galicie s uvedenou </w:t>
      </w:r>
      <w:r w:rsidR="008D691C" w:rsidRPr="00EA3AB0">
        <w:rPr>
          <w:szCs w:val="24"/>
        </w:rPr>
        <w:t xml:space="preserve">nadmořskou </w:t>
      </w:r>
      <w:r w:rsidRPr="00EA3AB0">
        <w:rPr>
          <w:szCs w:val="24"/>
        </w:rPr>
        <w:t xml:space="preserve">výškou jednotlivých </w:t>
      </w:r>
      <w:r w:rsidR="00E5454A" w:rsidRPr="00EA3AB0">
        <w:rPr>
          <w:szCs w:val="24"/>
        </w:rPr>
        <w:t>pohoří</w:t>
      </w:r>
      <w:r w:rsidR="00B82742" w:rsidRPr="00EA3AB0">
        <w:rPr>
          <w:szCs w:val="24"/>
        </w:rPr>
        <w:t>, což je doprovázeno</w:t>
      </w:r>
      <w:r w:rsidR="00E5454A" w:rsidRPr="00EA3AB0">
        <w:rPr>
          <w:szCs w:val="24"/>
        </w:rPr>
        <w:t> fotografiemi</w:t>
      </w:r>
      <w:r w:rsidR="00E5454A" w:rsidRPr="00EA3AB0">
        <w:rPr>
          <w:color w:val="FFC000"/>
          <w:szCs w:val="24"/>
        </w:rPr>
        <w:t>.</w:t>
      </w:r>
      <w:r w:rsidR="00125A4E" w:rsidRPr="00EA3AB0">
        <w:rPr>
          <w:szCs w:val="24"/>
        </w:rPr>
        <w:t xml:space="preserve"> </w:t>
      </w:r>
      <w:r w:rsidRPr="00EA3AB0">
        <w:rPr>
          <w:szCs w:val="24"/>
        </w:rPr>
        <w:t xml:space="preserve">Poslední částí učiva o Galicii je vodstvo. Zde učebnice žákům přiblíží například </w:t>
      </w:r>
      <w:proofErr w:type="spellStart"/>
      <w:r w:rsidRPr="00EA3AB0">
        <w:rPr>
          <w:szCs w:val="24"/>
        </w:rPr>
        <w:t>Costa</w:t>
      </w:r>
      <w:proofErr w:type="spellEnd"/>
      <w:r w:rsidRPr="00EA3AB0">
        <w:rPr>
          <w:szCs w:val="24"/>
        </w:rPr>
        <w:t xml:space="preserve"> de </w:t>
      </w:r>
      <w:proofErr w:type="spellStart"/>
      <w:r w:rsidRPr="00EA3AB0">
        <w:rPr>
          <w:szCs w:val="24"/>
        </w:rPr>
        <w:t>Morte</w:t>
      </w:r>
      <w:proofErr w:type="spellEnd"/>
      <w:r w:rsidRPr="00EA3AB0">
        <w:rPr>
          <w:szCs w:val="24"/>
        </w:rPr>
        <w:t xml:space="preserve"> a </w:t>
      </w:r>
      <w:proofErr w:type="spellStart"/>
      <w:r w:rsidRPr="00EA3AB0">
        <w:rPr>
          <w:szCs w:val="24"/>
        </w:rPr>
        <w:t>A</w:t>
      </w:r>
      <w:proofErr w:type="spellEnd"/>
      <w:r w:rsidR="00125A4E" w:rsidRPr="00EA3AB0">
        <w:rPr>
          <w:szCs w:val="24"/>
        </w:rPr>
        <w:t xml:space="preserve"> </w:t>
      </w:r>
      <w:proofErr w:type="spellStart"/>
      <w:r w:rsidRPr="00EA3AB0">
        <w:rPr>
          <w:szCs w:val="24"/>
        </w:rPr>
        <w:t>Mariña</w:t>
      </w:r>
      <w:proofErr w:type="spellEnd"/>
      <w:r w:rsidRPr="00EA3AB0">
        <w:rPr>
          <w:szCs w:val="24"/>
        </w:rPr>
        <w:t xml:space="preserve"> de </w:t>
      </w:r>
      <w:proofErr w:type="spellStart"/>
      <w:r w:rsidRPr="00EA3AB0">
        <w:rPr>
          <w:szCs w:val="24"/>
        </w:rPr>
        <w:t>Lugo</w:t>
      </w:r>
      <w:proofErr w:type="spellEnd"/>
      <w:r w:rsidRPr="00EA3AB0">
        <w:rPr>
          <w:szCs w:val="24"/>
        </w:rPr>
        <w:t xml:space="preserve"> (známá pobřeží Galicie) a </w:t>
      </w:r>
      <w:proofErr w:type="spellStart"/>
      <w:r w:rsidRPr="00EA3AB0">
        <w:rPr>
          <w:szCs w:val="24"/>
        </w:rPr>
        <w:t>Rías</w:t>
      </w:r>
      <w:proofErr w:type="spellEnd"/>
      <w:r w:rsidR="00125A4E" w:rsidRPr="00EA3AB0">
        <w:rPr>
          <w:szCs w:val="24"/>
        </w:rPr>
        <w:t xml:space="preserve"> </w:t>
      </w:r>
      <w:proofErr w:type="spellStart"/>
      <w:r w:rsidRPr="00EA3AB0">
        <w:rPr>
          <w:szCs w:val="24"/>
        </w:rPr>
        <w:t>Baixas</w:t>
      </w:r>
      <w:proofErr w:type="spellEnd"/>
      <w:r w:rsidR="00C33CAB" w:rsidRPr="00EA3AB0">
        <w:rPr>
          <w:szCs w:val="24"/>
        </w:rPr>
        <w:t xml:space="preserve"> </w:t>
      </w:r>
      <w:r w:rsidRPr="00EA3AB0">
        <w:rPr>
          <w:szCs w:val="24"/>
        </w:rPr>
        <w:t>(sérii čtyř ústí řek, nacházejících se na jihozápadním pobřeží Galicie)</w:t>
      </w:r>
      <w:r w:rsidR="00C33A4E" w:rsidRPr="00EA3AB0">
        <w:rPr>
          <w:szCs w:val="24"/>
        </w:rPr>
        <w:t>.</w:t>
      </w:r>
    </w:p>
    <w:p w14:paraId="29EBD8CF" w14:textId="77777777" w:rsidR="00D128B9" w:rsidRPr="00EA3AB0" w:rsidRDefault="00FF4788" w:rsidP="00F23395">
      <w:pPr>
        <w:ind w:firstLine="708"/>
        <w:rPr>
          <w:szCs w:val="24"/>
        </w:rPr>
      </w:pPr>
      <w:r w:rsidRPr="00EA3AB0">
        <w:rPr>
          <w:szCs w:val="24"/>
        </w:rPr>
        <w:t xml:space="preserve">Učivo, které se zabývá výkladem o městu La </w:t>
      </w:r>
      <w:proofErr w:type="spellStart"/>
      <w:r w:rsidRPr="00EA3AB0">
        <w:rPr>
          <w:szCs w:val="24"/>
        </w:rPr>
        <w:t>Coruña</w:t>
      </w:r>
      <w:proofErr w:type="spellEnd"/>
      <w:r w:rsidRPr="00EA3AB0">
        <w:rPr>
          <w:szCs w:val="24"/>
        </w:rPr>
        <w:t>, je probíráno v předchozím ročníku. Dle vyučujícího není potřeba toto učivo opakovat a probírá se pouze podrobněji učivo o Galicii.</w:t>
      </w:r>
    </w:p>
    <w:p w14:paraId="57E93458" w14:textId="587E2BEF" w:rsidR="00D128B9" w:rsidRPr="00EA3AB0" w:rsidRDefault="00FF4788" w:rsidP="00FA165C">
      <w:pPr>
        <w:rPr>
          <w:szCs w:val="24"/>
        </w:rPr>
      </w:pPr>
      <w:r w:rsidRPr="00EA3AB0">
        <w:rPr>
          <w:szCs w:val="24"/>
        </w:rPr>
        <w:tab/>
      </w:r>
      <w:r w:rsidRPr="00EA3AB0">
        <w:rPr>
          <w:szCs w:val="24"/>
        </w:rPr>
        <w:tab/>
        <w:t xml:space="preserve">Učivo o regionu se žáci učí především v 5.ročníku (ten odpovídá náplní a věkem žákům 4.ročníku v ČR). </w:t>
      </w:r>
      <w:r w:rsidR="00CC32FE" w:rsidRPr="00EA3AB0">
        <w:rPr>
          <w:szCs w:val="24"/>
        </w:rPr>
        <w:t>Výuka</w:t>
      </w:r>
      <w:r w:rsidRPr="00EA3AB0">
        <w:rPr>
          <w:szCs w:val="24"/>
        </w:rPr>
        <w:t xml:space="preserve"> je nejprve zaměřena obecně na Španělské království a později se žáci dostávají k jednotlivým autonomním oblastem. Žáci se o Galicii učí prostřednictvím výkladu učitele a mapy. Učitel s žáky probírá polohu oblasti v rámci celého Španělska, poukazuje na hranici Galicie s Portugalskem.</w:t>
      </w:r>
    </w:p>
    <w:p w14:paraId="288A082F" w14:textId="61F37CCC" w:rsidR="00D128B9" w:rsidRPr="00EA3AB0" w:rsidRDefault="00FF4788" w:rsidP="00FA165C">
      <w:pPr>
        <w:rPr>
          <w:szCs w:val="24"/>
        </w:rPr>
      </w:pPr>
      <w:r w:rsidRPr="00EA3AB0">
        <w:rPr>
          <w:szCs w:val="24"/>
        </w:rPr>
        <w:tab/>
        <w:t xml:space="preserve">Výuka o Galicii dále </w:t>
      </w:r>
      <w:r w:rsidR="00CC32FE" w:rsidRPr="00EA3AB0">
        <w:rPr>
          <w:szCs w:val="24"/>
        </w:rPr>
        <w:t xml:space="preserve">probíhá v rámci </w:t>
      </w:r>
      <w:r w:rsidRPr="00EA3AB0">
        <w:rPr>
          <w:szCs w:val="24"/>
        </w:rPr>
        <w:t>projektů (obr.</w:t>
      </w:r>
      <w:r w:rsidR="002A05DD" w:rsidRPr="00EA3AB0">
        <w:rPr>
          <w:szCs w:val="24"/>
        </w:rPr>
        <w:t>38,39</w:t>
      </w:r>
      <w:r w:rsidRPr="00EA3AB0">
        <w:rPr>
          <w:szCs w:val="24"/>
        </w:rPr>
        <w:t>), které žáci realizují a které visí na stěně ve vlastivědné učebně. Žáci si tyto projekty vytvářejí samostatně doma a vyhledávají informace na internetu, případně v knihách.</w:t>
      </w:r>
    </w:p>
    <w:p w14:paraId="17F4B0EB" w14:textId="1D6E75F9" w:rsidR="00D128B9" w:rsidRPr="00EA3AB0" w:rsidRDefault="00FF4788" w:rsidP="00FA165C">
      <w:pPr>
        <w:rPr>
          <w:szCs w:val="24"/>
        </w:rPr>
      </w:pPr>
      <w:r w:rsidRPr="00EA3AB0">
        <w:rPr>
          <w:szCs w:val="24"/>
        </w:rPr>
        <w:tab/>
        <w:t>Dalším způsobem výuky je interaktivní tabule, na které je učivo žákům zprostředková</w:t>
      </w:r>
      <w:r w:rsidR="00975134" w:rsidRPr="00EA3AB0">
        <w:rPr>
          <w:szCs w:val="24"/>
        </w:rPr>
        <w:t>vá</w:t>
      </w:r>
      <w:r w:rsidRPr="00EA3AB0">
        <w:rPr>
          <w:szCs w:val="24"/>
        </w:rPr>
        <w:t xml:space="preserve">no. Žáci tak mohou pracovat pomocí výukových programů sítě škol CEIP. Žáci </w:t>
      </w:r>
      <w:r w:rsidR="00CC32FE" w:rsidRPr="00EA3AB0">
        <w:rPr>
          <w:szCs w:val="24"/>
        </w:rPr>
        <w:t>při práci</w:t>
      </w:r>
      <w:r w:rsidRPr="00EA3AB0">
        <w:rPr>
          <w:szCs w:val="24"/>
        </w:rPr>
        <w:t xml:space="preserve"> vidí vzdálenosti na konkrétní mapě. Na mapě jsou zaznačeny </w:t>
      </w:r>
      <w:r w:rsidR="00975134" w:rsidRPr="00EA3AB0">
        <w:rPr>
          <w:szCs w:val="24"/>
        </w:rPr>
        <w:t xml:space="preserve">také </w:t>
      </w:r>
      <w:r w:rsidRPr="00EA3AB0">
        <w:rPr>
          <w:szCs w:val="24"/>
        </w:rPr>
        <w:t>některé školy CEIP, které mají k dispozici tyto výukové programy. Pomocí šipek znázorňující</w:t>
      </w:r>
      <w:r w:rsidR="00BC439B" w:rsidRPr="00EA3AB0">
        <w:rPr>
          <w:szCs w:val="24"/>
        </w:rPr>
        <w:t>ch</w:t>
      </w:r>
      <w:r w:rsidRPr="00EA3AB0">
        <w:rPr>
          <w:szCs w:val="24"/>
        </w:rPr>
        <w:t xml:space="preserve"> vzdálenosti od jednotlivých měst si mohou žáci uvědomit jejich polohu v rámci Španělska</w:t>
      </w:r>
      <w:r w:rsidR="002762B7" w:rsidRPr="00EA3AB0">
        <w:rPr>
          <w:szCs w:val="24"/>
        </w:rPr>
        <w:t>.</w:t>
      </w:r>
    </w:p>
    <w:p w14:paraId="6F96A7D4" w14:textId="79DA490C" w:rsidR="00D128B9" w:rsidRPr="00EA3AB0" w:rsidRDefault="00FF4788">
      <w:pPr>
        <w:rPr>
          <w:szCs w:val="24"/>
        </w:rPr>
      </w:pPr>
      <w:r w:rsidRPr="00EA3AB0">
        <w:rPr>
          <w:szCs w:val="24"/>
        </w:rPr>
        <w:lastRenderedPageBreak/>
        <w:t xml:space="preserve"> </w:t>
      </w:r>
      <w:r w:rsidRPr="00EA3AB0">
        <w:rPr>
          <w:szCs w:val="24"/>
        </w:rPr>
        <w:tab/>
      </w:r>
      <w:r w:rsidR="00BC439B" w:rsidRPr="00EA3AB0">
        <w:rPr>
          <w:szCs w:val="24"/>
        </w:rPr>
        <w:t>Součástí</w:t>
      </w:r>
      <w:r w:rsidRPr="00EA3AB0">
        <w:rPr>
          <w:szCs w:val="24"/>
        </w:rPr>
        <w:t xml:space="preserve"> tohoto tématu je </w:t>
      </w:r>
      <w:r w:rsidR="00BC439B" w:rsidRPr="00EA3AB0">
        <w:rPr>
          <w:szCs w:val="24"/>
        </w:rPr>
        <w:t xml:space="preserve">také představení </w:t>
      </w:r>
      <w:r w:rsidRPr="00EA3AB0">
        <w:rPr>
          <w:szCs w:val="24"/>
        </w:rPr>
        <w:t>typické</w:t>
      </w:r>
      <w:r w:rsidR="00BC439B" w:rsidRPr="00EA3AB0">
        <w:rPr>
          <w:szCs w:val="24"/>
        </w:rPr>
        <w:t>ho</w:t>
      </w:r>
      <w:r w:rsidRPr="00EA3AB0">
        <w:rPr>
          <w:szCs w:val="24"/>
        </w:rPr>
        <w:t xml:space="preserve"> klima</w:t>
      </w:r>
      <w:r w:rsidR="00BC439B" w:rsidRPr="00EA3AB0">
        <w:rPr>
          <w:szCs w:val="24"/>
        </w:rPr>
        <w:t>tu</w:t>
      </w:r>
      <w:r w:rsidRPr="00EA3AB0">
        <w:rPr>
          <w:szCs w:val="24"/>
        </w:rPr>
        <w:t xml:space="preserve"> pro Galicii (Obr.</w:t>
      </w:r>
      <w:r w:rsidR="00666C35" w:rsidRPr="00EA3AB0">
        <w:rPr>
          <w:szCs w:val="24"/>
        </w:rPr>
        <w:t>41</w:t>
      </w:r>
      <w:r w:rsidRPr="00EA3AB0">
        <w:rPr>
          <w:szCs w:val="24"/>
        </w:rPr>
        <w:t xml:space="preserve">). </w:t>
      </w:r>
      <w:r w:rsidR="00BC439B" w:rsidRPr="00EA3AB0">
        <w:rPr>
          <w:szCs w:val="24"/>
        </w:rPr>
        <w:t>Zobrazeny</w:t>
      </w:r>
      <w:r w:rsidRPr="00EA3AB0">
        <w:rPr>
          <w:szCs w:val="24"/>
        </w:rPr>
        <w:t xml:space="preserve"> jsou oceány a moře obklopující Španělsko.</w:t>
      </w:r>
    </w:p>
    <w:p w14:paraId="01B15566" w14:textId="77777777" w:rsidR="00D128B9" w:rsidRPr="00EA3AB0" w:rsidRDefault="00D128B9"/>
    <w:p w14:paraId="0B25D465" w14:textId="77777777" w:rsidR="00D128B9" w:rsidRPr="00EA3AB0" w:rsidRDefault="00FF4788">
      <w:r w:rsidRPr="00EA3AB0">
        <w:rPr>
          <w:noProof/>
          <w:lang w:eastAsia="cs-CZ"/>
        </w:rPr>
        <w:drawing>
          <wp:anchor distT="0" distB="0" distL="0" distR="0" simplePos="0" relativeHeight="251569664" behindDoc="0" locked="0" layoutInCell="1" allowOverlap="1" wp14:anchorId="3AE3AF24" wp14:editId="4A72D2EF">
            <wp:simplePos x="0" y="0"/>
            <wp:positionH relativeFrom="column">
              <wp:posOffset>228600</wp:posOffset>
            </wp:positionH>
            <wp:positionV relativeFrom="paragraph">
              <wp:posOffset>-32385</wp:posOffset>
            </wp:positionV>
            <wp:extent cx="2858770" cy="1564640"/>
            <wp:effectExtent l="0" t="0" r="0" b="0"/>
            <wp:wrapSquare wrapText="largest"/>
            <wp:docPr id="96" name="Obrázek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ázek17"/>
                    <pic:cNvPicPr>
                      <a:picLocks noChangeAspect="1" noChangeArrowheads="1"/>
                    </pic:cNvPicPr>
                  </pic:nvPicPr>
                  <pic:blipFill>
                    <a:blip r:embed="rId64"/>
                    <a:stretch>
                      <a:fillRect/>
                    </a:stretch>
                  </pic:blipFill>
                  <pic:spPr bwMode="auto">
                    <a:xfrm>
                      <a:off x="0" y="0"/>
                      <a:ext cx="2858770" cy="1564640"/>
                    </a:xfrm>
                    <a:prstGeom prst="rect">
                      <a:avLst/>
                    </a:prstGeom>
                  </pic:spPr>
                </pic:pic>
              </a:graphicData>
            </a:graphic>
          </wp:anchor>
        </w:drawing>
      </w:r>
      <w:r w:rsidRPr="00EA3AB0">
        <w:rPr>
          <w:noProof/>
          <w:lang w:eastAsia="cs-CZ"/>
        </w:rPr>
        <w:drawing>
          <wp:anchor distT="0" distB="0" distL="0" distR="0" simplePos="0" relativeHeight="251575808" behindDoc="0" locked="0" layoutInCell="1" allowOverlap="1" wp14:anchorId="0CEA8B50" wp14:editId="3212E946">
            <wp:simplePos x="0" y="0"/>
            <wp:positionH relativeFrom="column">
              <wp:posOffset>3416300</wp:posOffset>
            </wp:positionH>
            <wp:positionV relativeFrom="paragraph">
              <wp:posOffset>-62865</wp:posOffset>
            </wp:positionV>
            <wp:extent cx="1981200" cy="1804035"/>
            <wp:effectExtent l="0" t="0" r="0" b="0"/>
            <wp:wrapSquare wrapText="largest"/>
            <wp:docPr id="97" name="Obrázek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ázek35"/>
                    <pic:cNvPicPr>
                      <a:picLocks noChangeAspect="1" noChangeArrowheads="1"/>
                    </pic:cNvPicPr>
                  </pic:nvPicPr>
                  <pic:blipFill>
                    <a:blip r:embed="rId65"/>
                    <a:stretch>
                      <a:fillRect/>
                    </a:stretch>
                  </pic:blipFill>
                  <pic:spPr bwMode="auto">
                    <a:xfrm>
                      <a:off x="0" y="0"/>
                      <a:ext cx="1981200" cy="1804035"/>
                    </a:xfrm>
                    <a:prstGeom prst="rect">
                      <a:avLst/>
                    </a:prstGeom>
                  </pic:spPr>
                </pic:pic>
              </a:graphicData>
            </a:graphic>
          </wp:anchor>
        </w:drawing>
      </w:r>
    </w:p>
    <w:p w14:paraId="4551CBDC" w14:textId="77777777" w:rsidR="00D128B9" w:rsidRPr="00EA3AB0" w:rsidRDefault="00D128B9"/>
    <w:p w14:paraId="6E0684FC" w14:textId="77777777" w:rsidR="00D128B9" w:rsidRPr="00EA3AB0" w:rsidRDefault="00D128B9"/>
    <w:p w14:paraId="44555C4C" w14:textId="6552B280" w:rsidR="00D128B9" w:rsidRPr="00EA3AB0" w:rsidRDefault="00D128B9"/>
    <w:p w14:paraId="3096CA18" w14:textId="77777777" w:rsidR="003F59E9" w:rsidRPr="00EA3AB0" w:rsidRDefault="003F59E9"/>
    <w:p w14:paraId="19C2A94D" w14:textId="494C9B19" w:rsidR="00D128B9" w:rsidRPr="00EA3AB0" w:rsidRDefault="00FF4788" w:rsidP="00E232AE">
      <w:pPr>
        <w:jc w:val="center"/>
        <w:rPr>
          <w:sz w:val="16"/>
          <w:szCs w:val="16"/>
        </w:rPr>
      </w:pPr>
      <w:r w:rsidRPr="00EA3AB0">
        <w:rPr>
          <w:sz w:val="16"/>
          <w:szCs w:val="16"/>
        </w:rPr>
        <w:t>Obr.</w:t>
      </w:r>
      <w:r w:rsidR="00B401E5">
        <w:rPr>
          <w:sz w:val="16"/>
          <w:szCs w:val="16"/>
        </w:rPr>
        <w:t xml:space="preserve"> č. 41</w:t>
      </w:r>
      <w:r w:rsidR="0033586F" w:rsidRPr="00EA3AB0">
        <w:rPr>
          <w:sz w:val="16"/>
          <w:szCs w:val="16"/>
        </w:rPr>
        <w:t xml:space="preserve"> U</w:t>
      </w:r>
      <w:r w:rsidRPr="00EA3AB0">
        <w:rPr>
          <w:sz w:val="16"/>
          <w:szCs w:val="16"/>
        </w:rPr>
        <w:t xml:space="preserve">kázka z výukového materiálu </w:t>
      </w:r>
      <w:proofErr w:type="gramStart"/>
      <w:r w:rsidRPr="00EA3AB0">
        <w:rPr>
          <w:sz w:val="16"/>
          <w:szCs w:val="16"/>
        </w:rPr>
        <w:t>pro 5.ročník</w:t>
      </w:r>
      <w:proofErr w:type="gramEnd"/>
      <w:r w:rsidRPr="00EA3AB0">
        <w:rPr>
          <w:sz w:val="16"/>
          <w:szCs w:val="16"/>
        </w:rPr>
        <w:t xml:space="preserve">, poloha měst </w:t>
      </w:r>
      <w:proofErr w:type="spellStart"/>
      <w:r w:rsidRPr="00EA3AB0">
        <w:rPr>
          <w:sz w:val="16"/>
          <w:szCs w:val="16"/>
        </w:rPr>
        <w:t>Obr.</w:t>
      </w:r>
      <w:r w:rsidR="00E232AE" w:rsidRPr="00EA3AB0">
        <w:rPr>
          <w:sz w:val="16"/>
          <w:szCs w:val="16"/>
        </w:rPr>
        <w:t>č</w:t>
      </w:r>
      <w:proofErr w:type="spellEnd"/>
      <w:r w:rsidR="00E232AE" w:rsidRPr="00EA3AB0">
        <w:rPr>
          <w:sz w:val="16"/>
          <w:szCs w:val="16"/>
        </w:rPr>
        <w:t>. 42</w:t>
      </w:r>
      <w:r w:rsidRPr="00EA3AB0">
        <w:rPr>
          <w:sz w:val="16"/>
          <w:szCs w:val="16"/>
        </w:rPr>
        <w:t xml:space="preserve"> ukázka z výukového materiálu pro 5.ročník, klima</w:t>
      </w:r>
    </w:p>
    <w:p w14:paraId="6930ACFF" w14:textId="65722489" w:rsidR="00F67D08" w:rsidRPr="00EA3AB0" w:rsidRDefault="00FF4788" w:rsidP="00E232AE">
      <w:pPr>
        <w:jc w:val="center"/>
        <w:rPr>
          <w:sz w:val="16"/>
          <w:szCs w:val="16"/>
        </w:rPr>
      </w:pPr>
      <w:r w:rsidRPr="00EA3AB0">
        <w:rPr>
          <w:sz w:val="16"/>
          <w:szCs w:val="16"/>
        </w:rPr>
        <w:t>zdroj:</w:t>
      </w:r>
      <w:r w:rsidR="00AF6D47" w:rsidRPr="00EA3AB0">
        <w:rPr>
          <w:sz w:val="16"/>
          <w:szCs w:val="16"/>
        </w:rPr>
        <w:t xml:space="preserve"> </w:t>
      </w:r>
      <w:bookmarkStart w:id="97" w:name="_Hlk36141000"/>
      <w:r w:rsidR="00DD6E3B" w:rsidRPr="00EA3AB0">
        <w:rPr>
          <w:sz w:val="16"/>
          <w:szCs w:val="16"/>
        </w:rPr>
        <w:t>EGEA</w:t>
      </w:r>
      <w:r w:rsidR="001A32F0" w:rsidRPr="00EA3AB0">
        <w:rPr>
          <w:sz w:val="16"/>
          <w:szCs w:val="16"/>
        </w:rPr>
        <w:t xml:space="preserve"> </w:t>
      </w:r>
      <w:proofErr w:type="gramStart"/>
      <w:r w:rsidR="001A32F0" w:rsidRPr="00EA3AB0">
        <w:rPr>
          <w:sz w:val="16"/>
          <w:szCs w:val="16"/>
        </w:rPr>
        <w:t xml:space="preserve">André , </w:t>
      </w:r>
      <w:r w:rsidR="00AF6D47" w:rsidRPr="00EA3AB0">
        <w:rPr>
          <w:sz w:val="16"/>
          <w:szCs w:val="16"/>
        </w:rPr>
        <w:t>5 TH</w:t>
      </w:r>
      <w:proofErr w:type="gramEnd"/>
      <w:r w:rsidR="00AF6D47" w:rsidRPr="00EA3AB0">
        <w:rPr>
          <w:sz w:val="16"/>
          <w:szCs w:val="16"/>
        </w:rPr>
        <w:t xml:space="preserve"> GRADE</w:t>
      </w:r>
      <w:r w:rsidR="008F2496" w:rsidRPr="00EA3AB0">
        <w:rPr>
          <w:sz w:val="16"/>
          <w:szCs w:val="16"/>
        </w:rPr>
        <w:t xml:space="preserve"> </w:t>
      </w:r>
      <w:r w:rsidR="00144EF3" w:rsidRPr="00EA3AB0">
        <w:rPr>
          <w:sz w:val="16"/>
          <w:szCs w:val="16"/>
        </w:rPr>
        <w:t>N</w:t>
      </w:r>
      <w:r w:rsidR="00AF6D47" w:rsidRPr="00EA3AB0">
        <w:rPr>
          <w:sz w:val="16"/>
          <w:szCs w:val="16"/>
        </w:rPr>
        <w:t>ATURAL SCIENCE</w:t>
      </w:r>
      <w:r w:rsidR="001A32F0" w:rsidRPr="00EA3AB0">
        <w:rPr>
          <w:sz w:val="16"/>
          <w:szCs w:val="16"/>
        </w:rPr>
        <w:t xml:space="preserve"> </w:t>
      </w:r>
      <w:bookmarkEnd w:id="97"/>
      <w:r w:rsidR="00E232AE" w:rsidRPr="00EA3AB0">
        <w:rPr>
          <w:sz w:val="16"/>
          <w:szCs w:val="16"/>
        </w:rPr>
        <w:t>[online]</w:t>
      </w:r>
    </w:p>
    <w:p w14:paraId="54A6CCF6" w14:textId="0B699F83" w:rsidR="00873FD8" w:rsidRPr="00EA3AB0" w:rsidRDefault="00873FD8"/>
    <w:p w14:paraId="61490EFB" w14:textId="77777777" w:rsidR="00D128B9" w:rsidRPr="00EA3AB0" w:rsidRDefault="00D128B9"/>
    <w:p w14:paraId="4AD0AE24" w14:textId="08093E66" w:rsidR="00D128B9" w:rsidRPr="00EA3AB0" w:rsidRDefault="00D128B9"/>
    <w:p w14:paraId="65AB733E" w14:textId="77777777" w:rsidR="00893D27" w:rsidRPr="00EA3AB0" w:rsidRDefault="00893D27"/>
    <w:p w14:paraId="403DB9BD" w14:textId="77777777" w:rsidR="00590C6F" w:rsidRPr="00EA3AB0" w:rsidRDefault="00590C6F"/>
    <w:p w14:paraId="1B0B4EEB" w14:textId="3D95D459" w:rsidR="00590C6F" w:rsidRPr="00EA3AB0" w:rsidRDefault="00590C6F"/>
    <w:p w14:paraId="38003FF0" w14:textId="7CA19959" w:rsidR="00DC292F" w:rsidRPr="00EA3AB0" w:rsidRDefault="00DC292F"/>
    <w:p w14:paraId="5E84F041" w14:textId="2D01D072" w:rsidR="00DC292F" w:rsidRPr="00EA3AB0" w:rsidRDefault="00DC292F"/>
    <w:p w14:paraId="39A66F4B" w14:textId="41086DD5" w:rsidR="00DC292F" w:rsidRPr="00EA3AB0" w:rsidRDefault="00DC292F"/>
    <w:p w14:paraId="7B6A5932" w14:textId="39ECC4AE" w:rsidR="00DC292F" w:rsidRPr="00EA3AB0" w:rsidRDefault="00DC292F"/>
    <w:p w14:paraId="4B42283E" w14:textId="440EB4FB" w:rsidR="00DC292F" w:rsidRPr="00EA3AB0" w:rsidRDefault="00DC292F"/>
    <w:p w14:paraId="0341CE97" w14:textId="64BF6BF4" w:rsidR="00DC292F" w:rsidRPr="00EA3AB0" w:rsidRDefault="00DC292F"/>
    <w:p w14:paraId="1E9D6CFF" w14:textId="77777777" w:rsidR="00FD57AA" w:rsidRPr="00EA3AB0" w:rsidRDefault="00FD57AA"/>
    <w:p w14:paraId="42B577B1" w14:textId="77777777" w:rsidR="00D128B9" w:rsidRPr="00EA3AB0" w:rsidRDefault="00D128B9"/>
    <w:p w14:paraId="46BD8842" w14:textId="186B480F" w:rsidR="00D128B9" w:rsidRPr="00EA3AB0" w:rsidRDefault="00F53F25" w:rsidP="00F53F25">
      <w:pPr>
        <w:pStyle w:val="Nadpis3"/>
        <w:numPr>
          <w:ilvl w:val="0"/>
          <w:numId w:val="0"/>
        </w:numPr>
        <w:ind w:left="360" w:hanging="360"/>
      </w:pPr>
      <w:bookmarkStart w:id="98" w:name="_Toc16432504"/>
      <w:bookmarkStart w:id="99" w:name="_Toc37188633"/>
      <w:r w:rsidRPr="00EA3AB0">
        <w:lastRenderedPageBreak/>
        <w:t xml:space="preserve">7.3 </w:t>
      </w:r>
      <w:r w:rsidR="00FF4788" w:rsidRPr="00EA3AB0">
        <w:t>Základní škola Rokytnice Vsetín</w:t>
      </w:r>
      <w:bookmarkEnd w:id="98"/>
      <w:bookmarkEnd w:id="99"/>
    </w:p>
    <w:p w14:paraId="74380FF5" w14:textId="66B81D9F" w:rsidR="00893D27" w:rsidRPr="00EA3AB0" w:rsidRDefault="00893D27" w:rsidP="00FA165C"/>
    <w:p w14:paraId="42C8B3B1" w14:textId="2D88CE7B" w:rsidR="00D128B9" w:rsidRPr="00EA3AB0" w:rsidRDefault="00FF4788" w:rsidP="00893D27">
      <w:pPr>
        <w:ind w:firstLine="708"/>
      </w:pPr>
      <w:r w:rsidRPr="00EA3AB0">
        <w:t xml:space="preserve">Jakožto školu zastupující ČR v mé diplomové práci jsem vybrala Základní školu Rokytnice ve Vsetíně na Valašsku. </w:t>
      </w:r>
      <w:r w:rsidR="0028461C" w:rsidRPr="00EA3AB0">
        <w:t>Škola byla založena v roce</w:t>
      </w:r>
      <w:r w:rsidRPr="00EA3AB0">
        <w:t xml:space="preserve"> 1979. Nachází se nad sídlištěm Rokytnice v klidném přírodním prostředí. V okolí školy se rozprostírají lesy. </w:t>
      </w:r>
    </w:p>
    <w:p w14:paraId="28A27048" w14:textId="16DE4417" w:rsidR="00D128B9" w:rsidRPr="00EA3AB0" w:rsidRDefault="00FF4788" w:rsidP="00FA165C">
      <w:r w:rsidRPr="00EA3AB0">
        <w:tab/>
        <w:t>V dnešní době se škola profiluje do dvou oblastí</w:t>
      </w:r>
      <w:r w:rsidR="00F25908" w:rsidRPr="00EA3AB0">
        <w:t>,</w:t>
      </w:r>
      <w:r w:rsidRPr="00EA3AB0">
        <w:t xml:space="preserve"> a to </w:t>
      </w:r>
      <w:r w:rsidR="00F25908" w:rsidRPr="00EA3AB0">
        <w:t xml:space="preserve">do oblasti </w:t>
      </w:r>
      <w:r w:rsidRPr="00EA3AB0">
        <w:t>informační</w:t>
      </w:r>
      <w:r w:rsidR="00F25908" w:rsidRPr="00EA3AB0">
        <w:t>ch</w:t>
      </w:r>
      <w:r w:rsidRPr="00EA3AB0">
        <w:t xml:space="preserve"> a komunikačních technologií a do oblasti přírodovědných předmětů a ekologie. Tato škola je zapojena do mnoha projektů např. </w:t>
      </w:r>
      <w:r w:rsidRPr="00EA3AB0">
        <w:rPr>
          <w:i/>
          <w:iCs/>
        </w:rPr>
        <w:t>Světová škola</w:t>
      </w:r>
      <w:r w:rsidRPr="00EA3AB0">
        <w:t xml:space="preserve">, </w:t>
      </w:r>
      <w:r w:rsidRPr="00EA3AB0">
        <w:rPr>
          <w:i/>
          <w:iCs/>
        </w:rPr>
        <w:t>GLOBE</w:t>
      </w:r>
      <w:r w:rsidRPr="00EA3AB0">
        <w:t xml:space="preserve">, </w:t>
      </w:r>
      <w:r w:rsidRPr="00EA3AB0">
        <w:rPr>
          <w:i/>
          <w:iCs/>
        </w:rPr>
        <w:t xml:space="preserve">Fair </w:t>
      </w:r>
      <w:proofErr w:type="spellStart"/>
      <w:r w:rsidRPr="00EA3AB0">
        <w:rPr>
          <w:i/>
          <w:iCs/>
        </w:rPr>
        <w:t>Trade</w:t>
      </w:r>
      <w:proofErr w:type="spellEnd"/>
      <w:r w:rsidRPr="00EA3AB0">
        <w:t xml:space="preserve">, </w:t>
      </w:r>
      <w:r w:rsidRPr="00EA3AB0">
        <w:rPr>
          <w:i/>
          <w:iCs/>
        </w:rPr>
        <w:t>Edison</w:t>
      </w:r>
      <w:r w:rsidRPr="00EA3AB0">
        <w:t xml:space="preserve">. </w:t>
      </w:r>
    </w:p>
    <w:p w14:paraId="7ABA51F8" w14:textId="69631A1C" w:rsidR="00D128B9" w:rsidRPr="00EA3AB0" w:rsidRDefault="00FF4788" w:rsidP="00FA165C">
      <w:r w:rsidRPr="00EA3AB0">
        <w:tab/>
      </w:r>
      <w:r w:rsidRPr="00EA3AB0">
        <w:rPr>
          <w:i/>
          <w:iCs/>
        </w:rPr>
        <w:t>Světová škola</w:t>
      </w:r>
      <w:r w:rsidR="003E6001" w:rsidRPr="00EA3AB0">
        <w:t xml:space="preserve"> </w:t>
      </w:r>
      <w:r w:rsidRPr="00EA3AB0">
        <w:t>je projektem</w:t>
      </w:r>
      <w:r w:rsidR="0064627D" w:rsidRPr="00EA3AB0">
        <w:t>,</w:t>
      </w:r>
      <w:r w:rsidRPr="00EA3AB0">
        <w:t xml:space="preserve"> díky kterému globální témata tvoří přirozenou součást výuky na škole. Žáci </w:t>
      </w:r>
      <w:r w:rsidR="0064627D" w:rsidRPr="00EA3AB0">
        <w:t xml:space="preserve">se </w:t>
      </w:r>
      <w:r w:rsidRPr="00EA3AB0">
        <w:t xml:space="preserve">pod vedením pedagogů </w:t>
      </w:r>
      <w:r w:rsidR="0064627D" w:rsidRPr="00EA3AB0">
        <w:t>z</w:t>
      </w:r>
      <w:r w:rsidRPr="00EA3AB0">
        <w:t>abývají světovými problémy, ale také identifikují místní problémy s globálním přesahem. Nejméně jedenk</w:t>
      </w:r>
      <w:r w:rsidR="003E6001" w:rsidRPr="00EA3AB0">
        <w:t>r</w:t>
      </w:r>
      <w:r w:rsidRPr="00EA3AB0">
        <w:t xml:space="preserve">át za rok </w:t>
      </w:r>
      <w:r w:rsidR="003D3A40" w:rsidRPr="00EA3AB0">
        <w:t xml:space="preserve">je </w:t>
      </w:r>
      <w:r w:rsidRPr="00EA3AB0">
        <w:t>díky tomuto projektu na škol</w:t>
      </w:r>
      <w:r w:rsidR="003D3A40" w:rsidRPr="00EA3AB0">
        <w:t>e</w:t>
      </w:r>
      <w:r w:rsidRPr="00EA3AB0">
        <w:t xml:space="preserve"> uspořádána akce pro žáky a případně jejich rodiče </w:t>
      </w:r>
      <w:r w:rsidR="00C33A4E" w:rsidRPr="00EA3AB0">
        <w:t>za</w:t>
      </w:r>
      <w:r w:rsidRPr="00EA3AB0">
        <w:t xml:space="preserve"> spolupráce místní partnerské organizace. V dnešní době v ČR existuje osmdesát čtyři mateřských, základních a středních škol zapojených do tohoto projektu a téměř dvě stovky dalších škol z Evropy. Základním heslem tohoto projektu je podpora vzdělávání a příprava žáků na reálný život v globalizovaném světě. Heslo zní: uč se – zjišťuj – jednej.</w:t>
      </w:r>
    </w:p>
    <w:p w14:paraId="58E792CD" w14:textId="11CE42F8" w:rsidR="00D128B9" w:rsidRPr="00EA3AB0" w:rsidRDefault="00FF4788" w:rsidP="00FA165C">
      <w:r w:rsidRPr="00EA3AB0">
        <w:tab/>
      </w:r>
      <w:r w:rsidR="00F82001" w:rsidRPr="00EA3AB0">
        <w:rPr>
          <w:i/>
          <w:iCs/>
        </w:rPr>
        <w:t>GLOBE</w:t>
      </w:r>
      <w:r w:rsidR="007B7FCC" w:rsidRPr="00EA3AB0">
        <w:rPr>
          <w:i/>
          <w:iCs/>
        </w:rPr>
        <w:t xml:space="preserve"> </w:t>
      </w:r>
      <w:r w:rsidRPr="00EA3AB0">
        <w:t xml:space="preserve">je projektem, který učí žáky bádat nad přírodou a přírodními zákonitostmi. Žáci se učí a trénují výzkumné dovednosti a ty následně využívají při své vlastní badatelské činnosti.  Na výzkumy, které žáci provádějí, navazují konkrétní akce, které slouží ke zlepšení životního prostředí. Žáci, respektive jejich vedoucí projektu sdílejí výstupy výzkumů v mezinárodní databázi. </w:t>
      </w:r>
    </w:p>
    <w:p w14:paraId="08603DD0" w14:textId="4AAE40BB" w:rsidR="00D128B9" w:rsidRPr="00EA3AB0" w:rsidRDefault="00FF4788" w:rsidP="00FA165C">
      <w:r w:rsidRPr="00EA3AB0">
        <w:tab/>
      </w:r>
      <w:r w:rsidRPr="00EA3AB0">
        <w:rPr>
          <w:i/>
          <w:iCs/>
        </w:rPr>
        <w:t xml:space="preserve">Fair </w:t>
      </w:r>
      <w:proofErr w:type="spellStart"/>
      <w:r w:rsidRPr="00EA3AB0">
        <w:rPr>
          <w:i/>
          <w:iCs/>
        </w:rPr>
        <w:t>Trade</w:t>
      </w:r>
      <w:proofErr w:type="spellEnd"/>
      <w:r w:rsidR="00FB23F1" w:rsidRPr="00EA3AB0">
        <w:t xml:space="preserve"> </w:t>
      </w:r>
      <w:r w:rsidRPr="00EA3AB0">
        <w:t xml:space="preserve">je způsob obchodu, který se snaží </w:t>
      </w:r>
      <w:r w:rsidR="00FB23F1" w:rsidRPr="00EA3AB0">
        <w:t xml:space="preserve">o </w:t>
      </w:r>
      <w:r w:rsidRPr="00EA3AB0">
        <w:t>podporu znevýhodněn</w:t>
      </w:r>
      <w:r w:rsidR="00C33A4E" w:rsidRPr="00EA3AB0">
        <w:t>ý</w:t>
      </w:r>
      <w:r w:rsidRPr="00EA3AB0">
        <w:t>ch pěstitelů, řemeslníků i zaměstnanců z rozvojových zemí Afriky, Asie a Latinské Ameriky. Díky tomu</w:t>
      </w:r>
      <w:r w:rsidR="00FB23F1" w:rsidRPr="00EA3AB0">
        <w:t>to</w:t>
      </w:r>
      <w:r w:rsidRPr="00EA3AB0">
        <w:t xml:space="preserve"> projektu a úsilí jak žáků, tak i vedoucího projektu na této škole</w:t>
      </w:r>
      <w:r w:rsidR="00FB23F1" w:rsidRPr="00EA3AB0">
        <w:t>,</w:t>
      </w:r>
      <w:r w:rsidRPr="00EA3AB0">
        <w:t xml:space="preserve"> </w:t>
      </w:r>
      <w:r w:rsidR="00FB23F1" w:rsidRPr="00EA3AB0">
        <w:t xml:space="preserve">byl městu Vsetín udělen titul </w:t>
      </w:r>
      <w:proofErr w:type="spellStart"/>
      <w:r w:rsidR="00FB23F1" w:rsidRPr="00EA3AB0">
        <w:rPr>
          <w:i/>
          <w:iCs/>
        </w:rPr>
        <w:t>Faitradové</w:t>
      </w:r>
      <w:proofErr w:type="spellEnd"/>
      <w:r w:rsidR="00FB23F1" w:rsidRPr="00EA3AB0">
        <w:rPr>
          <w:i/>
          <w:iCs/>
        </w:rPr>
        <w:t xml:space="preserve"> město</w:t>
      </w:r>
      <w:r w:rsidR="00B30F74" w:rsidRPr="00EA3AB0">
        <w:t>. T</w:t>
      </w:r>
      <w:r w:rsidR="00C50671" w:rsidRPr="00EA3AB0">
        <w:t>aké samo město</w:t>
      </w:r>
      <w:r w:rsidRPr="00EA3AB0">
        <w:t xml:space="preserve"> se </w:t>
      </w:r>
      <w:r w:rsidR="00B30F74" w:rsidRPr="00EA3AB0">
        <w:t xml:space="preserve">významně </w:t>
      </w:r>
      <w:r w:rsidRPr="00EA3AB0">
        <w:t>snaží o podporu tohoto způsobu obchodu</w:t>
      </w:r>
      <w:r w:rsidRPr="00EA3AB0">
        <w:rPr>
          <w:color w:val="FFC000"/>
        </w:rPr>
        <w:t xml:space="preserve">. </w:t>
      </w:r>
    </w:p>
    <w:p w14:paraId="6F2FFF58" w14:textId="70F4A470" w:rsidR="00D128B9" w:rsidRPr="00EA3AB0" w:rsidRDefault="00FF4788" w:rsidP="00FA165C">
      <w:r w:rsidRPr="00EA3AB0">
        <w:tab/>
        <w:t xml:space="preserve">Kromě těchto projektů je škola dále zapojena do </w:t>
      </w:r>
      <w:r w:rsidRPr="00EA3AB0">
        <w:rPr>
          <w:i/>
          <w:iCs/>
        </w:rPr>
        <w:t>Šance pro děti se SVP</w:t>
      </w:r>
      <w:r w:rsidRPr="00EA3AB0">
        <w:t xml:space="preserve">, </w:t>
      </w:r>
      <w:r w:rsidRPr="00EA3AB0">
        <w:rPr>
          <w:i/>
          <w:iCs/>
        </w:rPr>
        <w:t>Podpora společného vzdělávání v pedagogické praxi</w:t>
      </w:r>
      <w:r w:rsidRPr="00EA3AB0">
        <w:t xml:space="preserve">, </w:t>
      </w:r>
      <w:r w:rsidRPr="00EA3AB0">
        <w:rPr>
          <w:i/>
          <w:iCs/>
        </w:rPr>
        <w:t>Vzdělávání, Inkluze a mimoškolní činnost</w:t>
      </w:r>
      <w:r w:rsidRPr="00EA3AB0">
        <w:t xml:space="preserve">, </w:t>
      </w:r>
      <w:r w:rsidRPr="00EA3AB0">
        <w:rPr>
          <w:i/>
          <w:iCs/>
        </w:rPr>
        <w:t>Jazyková vzdělanost a čtenářská gramotnost</w:t>
      </w:r>
      <w:r w:rsidRPr="00EA3AB0">
        <w:t xml:space="preserve">, </w:t>
      </w:r>
      <w:r w:rsidRPr="00EA3AB0">
        <w:rPr>
          <w:i/>
          <w:iCs/>
        </w:rPr>
        <w:t>Dřeviny a ptáci v zahradě</w:t>
      </w:r>
      <w:r w:rsidRPr="00EA3AB0">
        <w:t xml:space="preserve">, </w:t>
      </w:r>
      <w:r w:rsidRPr="00EA3AB0">
        <w:rPr>
          <w:i/>
          <w:iCs/>
        </w:rPr>
        <w:t>Podpora ICT a jazykové vzdělanosti</w:t>
      </w:r>
      <w:r w:rsidR="00AE4239" w:rsidRPr="00EA3AB0">
        <w:rPr>
          <w:i/>
          <w:iCs/>
        </w:rPr>
        <w:t>,</w:t>
      </w:r>
      <w:r w:rsidRPr="00EA3AB0">
        <w:t xml:space="preserve"> atd.</w:t>
      </w:r>
    </w:p>
    <w:p w14:paraId="5CA8E563" w14:textId="2066B420" w:rsidR="00D128B9" w:rsidRPr="00EA3AB0" w:rsidRDefault="00FF4788" w:rsidP="00FA165C">
      <w:pPr>
        <w:rPr>
          <w:szCs w:val="24"/>
        </w:rPr>
      </w:pPr>
      <w:r w:rsidRPr="00EA3AB0">
        <w:lastRenderedPageBreak/>
        <w:tab/>
      </w:r>
      <w:r w:rsidRPr="00EA3AB0">
        <w:rPr>
          <w:szCs w:val="24"/>
        </w:rPr>
        <w:t xml:space="preserve">Škola také více než pět let spolupracuje s </w:t>
      </w:r>
      <w:r w:rsidRPr="00EA3AB0">
        <w:rPr>
          <w:i/>
          <w:iCs/>
          <w:szCs w:val="24"/>
        </w:rPr>
        <w:t>MENSA ČR</w:t>
      </w:r>
      <w:r w:rsidRPr="00EA3AB0">
        <w:rPr>
          <w:szCs w:val="24"/>
        </w:rPr>
        <w:t xml:space="preserve"> a nadaní žác</w:t>
      </w:r>
      <w:r w:rsidR="00C33A4E" w:rsidRPr="00EA3AB0">
        <w:rPr>
          <w:szCs w:val="24"/>
        </w:rPr>
        <w:t>i</w:t>
      </w:r>
      <w:r w:rsidRPr="00EA3AB0">
        <w:rPr>
          <w:szCs w:val="24"/>
        </w:rPr>
        <w:t xml:space="preserve"> tak </w:t>
      </w:r>
      <w:r w:rsidR="00C33A4E" w:rsidRPr="00EA3AB0">
        <w:rPr>
          <w:szCs w:val="24"/>
        </w:rPr>
        <w:t xml:space="preserve">mají </w:t>
      </w:r>
      <w:r w:rsidRPr="00EA3AB0">
        <w:rPr>
          <w:szCs w:val="24"/>
        </w:rPr>
        <w:t xml:space="preserve">možnost navštěvovat klub </w:t>
      </w:r>
      <w:r w:rsidRPr="00EA3AB0">
        <w:rPr>
          <w:i/>
          <w:iCs/>
          <w:szCs w:val="24"/>
        </w:rPr>
        <w:t>MENSA</w:t>
      </w:r>
      <w:r w:rsidRPr="00EA3AB0">
        <w:rPr>
          <w:szCs w:val="24"/>
        </w:rPr>
        <w:t>. Kromě toho škola také spolupracuje s Valašským hokejovým klubem. Škola se snaží vytvořit podmínky pro žáky, kteří navštěvují hokejový klub.</w:t>
      </w:r>
    </w:p>
    <w:p w14:paraId="5674FE66" w14:textId="6F681429" w:rsidR="00D128B9" w:rsidRPr="00EA3AB0" w:rsidRDefault="00FF4788" w:rsidP="00FA165C">
      <w:pPr>
        <w:rPr>
          <w:szCs w:val="24"/>
        </w:rPr>
      </w:pPr>
      <w:r w:rsidRPr="00EA3AB0">
        <w:rPr>
          <w:szCs w:val="24"/>
        </w:rPr>
        <w:tab/>
        <w:t>Tato základní škola také poskytuje poradenství pro žáky se specifickými poruchami učení či pro děti jinak znevýhodněné. Dále poskytuje poradenství i v oblasti budoucího povolání. Škola spolupracuje s pedagogickou poradnou</w:t>
      </w:r>
      <w:r w:rsidR="00FB123D" w:rsidRPr="00EA3AB0">
        <w:rPr>
          <w:szCs w:val="24"/>
        </w:rPr>
        <w:t>,</w:t>
      </w:r>
      <w:r w:rsidRPr="00EA3AB0">
        <w:rPr>
          <w:szCs w:val="24"/>
        </w:rPr>
        <w:t xml:space="preserve"> a tak může pro žáky </w:t>
      </w:r>
      <w:r w:rsidR="00FB123D" w:rsidRPr="00EA3AB0">
        <w:rPr>
          <w:szCs w:val="24"/>
        </w:rPr>
        <w:t>sjednat</w:t>
      </w:r>
      <w:r w:rsidRPr="00EA3AB0">
        <w:rPr>
          <w:szCs w:val="24"/>
        </w:rPr>
        <w:t xml:space="preserve"> konzultace v jejím zařízení.</w:t>
      </w:r>
    </w:p>
    <w:p w14:paraId="399942E0" w14:textId="77777777" w:rsidR="002809FC" w:rsidRPr="00EA3AB0" w:rsidRDefault="002809FC" w:rsidP="00FA165C">
      <w:pPr>
        <w:rPr>
          <w:szCs w:val="24"/>
        </w:rPr>
      </w:pPr>
    </w:p>
    <w:p w14:paraId="790C735E" w14:textId="77777777" w:rsidR="00590C6F" w:rsidRPr="00EA3AB0" w:rsidRDefault="00590C6F" w:rsidP="00FA165C">
      <w:pPr>
        <w:rPr>
          <w:szCs w:val="24"/>
        </w:rPr>
      </w:pPr>
    </w:p>
    <w:p w14:paraId="67E8876D" w14:textId="77777777" w:rsidR="00D128B9" w:rsidRPr="00EA3AB0" w:rsidRDefault="00147D6E" w:rsidP="00147D6E">
      <w:pPr>
        <w:pStyle w:val="Nadpis4"/>
        <w:numPr>
          <w:ilvl w:val="0"/>
          <w:numId w:val="0"/>
        </w:numPr>
        <w:ind w:left="360" w:hanging="360"/>
      </w:pPr>
      <w:bookmarkStart w:id="100" w:name="_Toc16432505"/>
      <w:bookmarkStart w:id="101" w:name="_Toc37188634"/>
      <w:r w:rsidRPr="00EA3AB0">
        <w:t xml:space="preserve">7.3.1 </w:t>
      </w:r>
      <w:r w:rsidR="00FF4788" w:rsidRPr="00EA3AB0">
        <w:t>Výuka na dané škole</w:t>
      </w:r>
      <w:bookmarkEnd w:id="100"/>
      <w:bookmarkEnd w:id="101"/>
    </w:p>
    <w:p w14:paraId="72FD6854" w14:textId="77777777" w:rsidR="00977C27" w:rsidRPr="00EA3AB0" w:rsidRDefault="00FF4788" w:rsidP="00FA165C">
      <w:pPr>
        <w:rPr>
          <w:szCs w:val="24"/>
        </w:rPr>
      </w:pPr>
      <w:r w:rsidRPr="00EA3AB0">
        <w:rPr>
          <w:szCs w:val="24"/>
        </w:rPr>
        <w:tab/>
      </w:r>
    </w:p>
    <w:p w14:paraId="471F07A1" w14:textId="74DED1F2" w:rsidR="00D128B9" w:rsidRPr="00EA3AB0" w:rsidRDefault="00FF4788" w:rsidP="00506810">
      <w:pPr>
        <w:ind w:firstLine="360"/>
        <w:rPr>
          <w:szCs w:val="24"/>
        </w:rPr>
      </w:pPr>
      <w:r w:rsidRPr="00EA3AB0">
        <w:rPr>
          <w:szCs w:val="24"/>
        </w:rPr>
        <w:t xml:space="preserve">Tím, že je tato škola orientována na informační technologie a přírodovědné předměty, je výuka žáků posílena o hodiny informatiky a hodiny přírodovědných předmětů. Škola má také zařízenou učebnu přírodovědnou, informační i hudební. </w:t>
      </w:r>
    </w:p>
    <w:p w14:paraId="0C7497C3" w14:textId="00C84D14" w:rsidR="00D128B9" w:rsidRPr="00EA3AB0" w:rsidRDefault="00FF4788" w:rsidP="00506810">
      <w:pPr>
        <w:ind w:firstLine="360"/>
        <w:rPr>
          <w:szCs w:val="24"/>
        </w:rPr>
      </w:pPr>
      <w:r w:rsidRPr="00EA3AB0">
        <w:rPr>
          <w:szCs w:val="24"/>
        </w:rPr>
        <w:t>Žáci se učí v</w:t>
      </w:r>
      <w:r w:rsidR="00C33A4E" w:rsidRPr="00EA3AB0">
        <w:rPr>
          <w:szCs w:val="24"/>
        </w:rPr>
        <w:t xml:space="preserve"> učebně informatiky </w:t>
      </w:r>
      <w:r w:rsidRPr="00EA3AB0">
        <w:rPr>
          <w:szCs w:val="24"/>
        </w:rPr>
        <w:t>jednou týdně od 4. do 9. třídy. Žáci se kromě základních úkonů na počítači naučí základům programování a robotiky. Mezi další dovednosti patří psaní všemi deseti či vyučování pomocí e-learningu.</w:t>
      </w:r>
    </w:p>
    <w:p w14:paraId="6FEED95F" w14:textId="07BDDBCF" w:rsidR="00D128B9" w:rsidRPr="00EA3AB0" w:rsidRDefault="00FF4788" w:rsidP="00FA165C">
      <w:pPr>
        <w:rPr>
          <w:szCs w:val="24"/>
        </w:rPr>
      </w:pPr>
      <w:r w:rsidRPr="00EA3AB0">
        <w:rPr>
          <w:szCs w:val="24"/>
        </w:rPr>
        <w:tab/>
        <w:t>V rámci přírodních věd</w:t>
      </w:r>
      <w:r w:rsidR="00C33A4E" w:rsidRPr="00EA3AB0">
        <w:rPr>
          <w:szCs w:val="24"/>
        </w:rPr>
        <w:t xml:space="preserve"> </w:t>
      </w:r>
      <w:r w:rsidRPr="00EA3AB0">
        <w:rPr>
          <w:szCs w:val="24"/>
        </w:rPr>
        <w:t xml:space="preserve">žáci pracují s mikroskopem, účastní se přírodovědných exkurzí a jsou zapojeni do projektu </w:t>
      </w:r>
      <w:r w:rsidRPr="00EA3AB0">
        <w:rPr>
          <w:i/>
          <w:iCs/>
          <w:szCs w:val="24"/>
        </w:rPr>
        <w:t>GLOBE</w:t>
      </w:r>
      <w:r w:rsidRPr="00EA3AB0">
        <w:rPr>
          <w:szCs w:val="24"/>
        </w:rPr>
        <w:t xml:space="preserve">. V rámci projektu se žák naučí získávat data </w:t>
      </w:r>
      <w:r w:rsidR="00AD72E4" w:rsidRPr="00EA3AB0">
        <w:rPr>
          <w:szCs w:val="24"/>
        </w:rPr>
        <w:t>z</w:t>
      </w:r>
      <w:r w:rsidRPr="00EA3AB0">
        <w:rPr>
          <w:szCs w:val="24"/>
        </w:rPr>
        <w:t xml:space="preserve"> přírody a následně je zpracovávat. Žáci se také učí ve venkovní učebně a částečně se starají o pozemek školy. </w:t>
      </w:r>
    </w:p>
    <w:p w14:paraId="391600EE" w14:textId="623ABE0B" w:rsidR="00D128B9" w:rsidRPr="00EA3AB0" w:rsidRDefault="00FF4788" w:rsidP="00FA165C">
      <w:pPr>
        <w:rPr>
          <w:szCs w:val="24"/>
        </w:rPr>
      </w:pPr>
      <w:r w:rsidRPr="00EA3AB0">
        <w:rPr>
          <w:szCs w:val="24"/>
        </w:rPr>
        <w:tab/>
        <w:t>Vztah žáků k životnímu prostřední se rozvíjí již od 1.třídy pomocí t</w:t>
      </w:r>
      <w:r w:rsidR="00257AE7" w:rsidRPr="00EA3AB0">
        <w:rPr>
          <w:szCs w:val="24"/>
        </w:rPr>
        <w:t>e</w:t>
      </w:r>
      <w:r w:rsidRPr="00EA3AB0">
        <w:rPr>
          <w:szCs w:val="24"/>
        </w:rPr>
        <w:t>matických dnů na škole. Starší žáci, především na druhém stupni</w:t>
      </w:r>
      <w:r w:rsidR="00257AE7" w:rsidRPr="00EA3AB0">
        <w:rPr>
          <w:szCs w:val="24"/>
        </w:rPr>
        <w:t>,</w:t>
      </w:r>
      <w:r w:rsidRPr="00EA3AB0">
        <w:rPr>
          <w:szCs w:val="24"/>
        </w:rPr>
        <w:t xml:space="preserve"> se poté zapojují do projektů</w:t>
      </w:r>
      <w:r w:rsidR="00257AE7" w:rsidRPr="00EA3AB0">
        <w:rPr>
          <w:szCs w:val="24"/>
        </w:rPr>
        <w:t xml:space="preserve"> zmíněných v</w:t>
      </w:r>
      <w:r w:rsidR="009B0367" w:rsidRPr="00EA3AB0">
        <w:rPr>
          <w:szCs w:val="24"/>
        </w:rPr>
        <w:t>ýše</w:t>
      </w:r>
      <w:r w:rsidR="00257AE7" w:rsidRPr="00EA3AB0">
        <w:rPr>
          <w:szCs w:val="24"/>
        </w:rPr>
        <w:t>.</w:t>
      </w:r>
    </w:p>
    <w:p w14:paraId="1C2E8833" w14:textId="09E5303B" w:rsidR="00D128B9" w:rsidRPr="00EA3AB0" w:rsidRDefault="00D128B9"/>
    <w:p w14:paraId="402BC8EB" w14:textId="4DC4134D" w:rsidR="00D128B9" w:rsidRPr="00EA3AB0" w:rsidRDefault="00D128B9"/>
    <w:p w14:paraId="6AC7C8A5" w14:textId="77777777" w:rsidR="00D128B9" w:rsidRPr="00EA3AB0" w:rsidRDefault="00D128B9"/>
    <w:p w14:paraId="0D6943A7" w14:textId="77777777" w:rsidR="00D128B9" w:rsidRPr="00EA3AB0" w:rsidRDefault="00D128B9"/>
    <w:p w14:paraId="3F43EAB9" w14:textId="71406087" w:rsidR="00D128B9" w:rsidRPr="00EA3AB0" w:rsidRDefault="00D128B9">
      <w:pPr>
        <w:rPr>
          <w:sz w:val="20"/>
        </w:rPr>
      </w:pPr>
    </w:p>
    <w:p w14:paraId="2B909E57" w14:textId="77777777" w:rsidR="00D128B9" w:rsidRPr="00EA3AB0" w:rsidRDefault="003A2C3D" w:rsidP="003A2C3D">
      <w:pPr>
        <w:pStyle w:val="Nadpis4"/>
        <w:numPr>
          <w:ilvl w:val="0"/>
          <w:numId w:val="0"/>
        </w:numPr>
        <w:ind w:left="360" w:hanging="360"/>
      </w:pPr>
      <w:bookmarkStart w:id="102" w:name="_Toc16432506"/>
      <w:bookmarkStart w:id="103" w:name="_Toc37188635"/>
      <w:r w:rsidRPr="00EA3AB0">
        <w:t xml:space="preserve">7.3.2 </w:t>
      </w:r>
      <w:r w:rsidR="00FF4788" w:rsidRPr="00EA3AB0">
        <w:t>Průběh výuky a didaktické pomůcky při výuce o regionu</w:t>
      </w:r>
      <w:bookmarkEnd w:id="102"/>
      <w:bookmarkEnd w:id="103"/>
    </w:p>
    <w:p w14:paraId="66172EFE" w14:textId="77777777" w:rsidR="00C56FFF" w:rsidRPr="00EA3AB0" w:rsidRDefault="00FF4788" w:rsidP="00FA165C">
      <w:r w:rsidRPr="00EA3AB0">
        <w:tab/>
      </w:r>
    </w:p>
    <w:p w14:paraId="2272B9BD" w14:textId="3E637B56" w:rsidR="00D128B9" w:rsidRPr="00EA3AB0" w:rsidRDefault="00FF4788" w:rsidP="00C56FFF">
      <w:pPr>
        <w:ind w:firstLine="360"/>
      </w:pPr>
      <w:r w:rsidRPr="00EA3AB0">
        <w:t>Vyučující v ZŠ Rokytnice využívají k výuce o regionu a městu Vsetín učebnice nakladatelství Nová škola. K dalším didaktickým pomůckám patří fotografie města Vsetína, tvoření projektů s žáky a případná prohlídka města. V předcházejících letech vyučující zařídili pro žáky prohlídku města pomocí autobusové</w:t>
      </w:r>
      <w:r w:rsidR="003741BF" w:rsidRPr="00EA3AB0">
        <w:t xml:space="preserve"> dopravy</w:t>
      </w:r>
      <w:r w:rsidRPr="00EA3AB0">
        <w:t>. Prohlídka města byla vždy doplněna výkladem učitel</w:t>
      </w:r>
      <w:r w:rsidR="00F17444" w:rsidRPr="00EA3AB0">
        <w:t>e</w:t>
      </w:r>
      <w:r w:rsidRPr="00EA3AB0">
        <w:t xml:space="preserve">. </w:t>
      </w:r>
    </w:p>
    <w:p w14:paraId="779BDC39" w14:textId="77777777" w:rsidR="00FA612A" w:rsidRPr="00EA3AB0" w:rsidRDefault="00FF4788" w:rsidP="00FA165C">
      <w:r w:rsidRPr="00EA3AB0">
        <w:tab/>
      </w:r>
    </w:p>
    <w:p w14:paraId="619DF261" w14:textId="77A28594" w:rsidR="00FA612A" w:rsidRPr="00EA3AB0" w:rsidRDefault="00FA612A" w:rsidP="00FA165C">
      <w:pPr>
        <w:rPr>
          <w:b/>
          <w:bCs/>
        </w:rPr>
      </w:pPr>
      <w:r w:rsidRPr="00EA3AB0">
        <w:rPr>
          <w:b/>
          <w:bCs/>
        </w:rPr>
        <w:t>Popis výuky v rámci jednotlivých ročníků</w:t>
      </w:r>
    </w:p>
    <w:p w14:paraId="264C5DFB" w14:textId="3B2F3181" w:rsidR="00D128B9" w:rsidRPr="00EA3AB0" w:rsidRDefault="00FF4788" w:rsidP="00F761EE">
      <w:pPr>
        <w:ind w:firstLine="708"/>
      </w:pPr>
      <w:r w:rsidRPr="00EA3AB0">
        <w:t>Základní škola začíná s výukou o městu Vsetín a regionu již v 2. ročníku. Jedná se o základní informace</w:t>
      </w:r>
      <w:r w:rsidR="00F761EE" w:rsidRPr="00EA3AB0">
        <w:t>,</w:t>
      </w:r>
      <w:r w:rsidRPr="00EA3AB0">
        <w:t xml:space="preserve"> </w:t>
      </w:r>
      <w:r w:rsidR="00F761EE" w:rsidRPr="00EA3AB0">
        <w:t xml:space="preserve">tj. </w:t>
      </w:r>
      <w:r w:rsidRPr="00EA3AB0">
        <w:t>název města a jeho umístění v rámci ČR. Žák se dozvídá, že s územím Valašska a města Vsetína je</w:t>
      </w:r>
      <w:r w:rsidR="00C33A4E" w:rsidRPr="00EA3AB0">
        <w:t xml:space="preserve"> úzce</w:t>
      </w:r>
      <w:r w:rsidRPr="00EA3AB0">
        <w:t xml:space="preserve"> spjat chov ovcí a koz. Vyučující zmíní první obyvatele, kteří přicházeli na </w:t>
      </w:r>
      <w:r w:rsidR="00990092" w:rsidRPr="00EA3AB0">
        <w:t>Valašsko</w:t>
      </w:r>
      <w:r w:rsidR="00C33A4E" w:rsidRPr="00EA3AB0">
        <w:t>,</w:t>
      </w:r>
      <w:r w:rsidRPr="00EA3AB0">
        <w:t xml:space="preserve"> a seznámí žáky s obydlím těchto</w:t>
      </w:r>
      <w:r w:rsidR="00A55896" w:rsidRPr="00EA3AB0">
        <w:t xml:space="preserve"> </w:t>
      </w:r>
      <w:r w:rsidR="00D43BCF" w:rsidRPr="00EA3AB0">
        <w:t>příchozích</w:t>
      </w:r>
      <w:r w:rsidRPr="00EA3AB0">
        <w:t xml:space="preserve">. </w:t>
      </w:r>
    </w:p>
    <w:p w14:paraId="5ABE2340" w14:textId="1A4BC10C" w:rsidR="00D128B9" w:rsidRPr="00EA3AB0" w:rsidRDefault="00FF4788" w:rsidP="00FA165C">
      <w:r w:rsidRPr="00EA3AB0">
        <w:tab/>
        <w:t>Tato výuka je velmi spjata se školou, žáci se tedy mají orientovat, ve které části města se škola nachází a jak se od školy dostat k domovu. Toto učivo také souvisí s</w:t>
      </w:r>
      <w:r w:rsidR="00D43BCF" w:rsidRPr="00EA3AB0">
        <w:t> </w:t>
      </w:r>
      <w:r w:rsidRPr="00EA3AB0">
        <w:t>tématy</w:t>
      </w:r>
      <w:r w:rsidR="00D43BCF" w:rsidRPr="00EA3AB0">
        <w:t xml:space="preserve"> jako je</w:t>
      </w:r>
      <w:r w:rsidRPr="00EA3AB0">
        <w:t xml:space="preserve"> </w:t>
      </w:r>
      <w:r w:rsidR="00D43BCF" w:rsidRPr="00EA3AB0">
        <w:t>d</w:t>
      </w:r>
      <w:r w:rsidRPr="00EA3AB0">
        <w:t>opravní výchov</w:t>
      </w:r>
      <w:r w:rsidR="00D43BCF" w:rsidRPr="00EA3AB0">
        <w:t>a</w:t>
      </w:r>
      <w:r w:rsidR="00AA3387" w:rsidRPr="00EA3AB0">
        <w:t xml:space="preserve"> a </w:t>
      </w:r>
      <w:r w:rsidR="00D43BCF" w:rsidRPr="00EA3AB0">
        <w:t>n</w:t>
      </w:r>
      <w:r w:rsidRPr="00EA3AB0">
        <w:t xml:space="preserve">áš domov a </w:t>
      </w:r>
      <w:r w:rsidR="00D43BCF" w:rsidRPr="00EA3AB0">
        <w:t>o</w:t>
      </w:r>
      <w:r w:rsidRPr="00EA3AB0">
        <w:t>bec. T</w:t>
      </w:r>
      <w:r w:rsidR="00690424" w:rsidRPr="00EA3AB0">
        <w:t>a</w:t>
      </w:r>
      <w:r w:rsidRPr="00EA3AB0">
        <w:t>to témata jsou vyučován</w:t>
      </w:r>
      <w:r w:rsidR="00C33A4E" w:rsidRPr="00EA3AB0">
        <w:t>a</w:t>
      </w:r>
      <w:r w:rsidRPr="00EA3AB0">
        <w:t xml:space="preserve"> prostřednictvím učebnice</w:t>
      </w:r>
      <w:r w:rsidR="00690424" w:rsidRPr="00EA3AB0">
        <w:t>, k</w:t>
      </w:r>
      <w:r w:rsidRPr="00EA3AB0">
        <w:t xml:space="preserve">dy je žákovi předložena předloha, na které vidí školu a okolí.  Žák se </w:t>
      </w:r>
      <w:r w:rsidR="00690424" w:rsidRPr="00EA3AB0">
        <w:t xml:space="preserve">dále </w:t>
      </w:r>
      <w:r w:rsidRPr="00EA3AB0">
        <w:t>seznamuje s pojmy sídliště, centrum města</w:t>
      </w:r>
      <w:r w:rsidR="00690424" w:rsidRPr="00EA3AB0">
        <w:t xml:space="preserve"> a</w:t>
      </w:r>
      <w:r w:rsidRPr="00EA3AB0">
        <w:t xml:space="preserve"> okolí města.  </w:t>
      </w:r>
    </w:p>
    <w:p w14:paraId="4B5B2983" w14:textId="6739BB1B" w:rsidR="00D128B9" w:rsidRPr="00EA3AB0" w:rsidRDefault="00FF4788" w:rsidP="00FA165C">
      <w:r w:rsidRPr="00EA3AB0">
        <w:tab/>
        <w:t>Učivo, které se týká města Vsetína a Valašska</w:t>
      </w:r>
      <w:r w:rsidR="00C33A4E" w:rsidRPr="00EA3AB0">
        <w:t>,</w:t>
      </w:r>
      <w:r w:rsidRPr="00EA3AB0">
        <w:t xml:space="preserve"> se probírá s didaktickými pomůckami – fotografie města Vsetína a Valašska. Dále se žák učí orientaci ve městě</w:t>
      </w:r>
      <w:r w:rsidR="00F6008B" w:rsidRPr="00EA3AB0">
        <w:t>,</w:t>
      </w:r>
      <w:r w:rsidRPr="00EA3AB0">
        <w:t xml:space="preserve"> a to prostřednictvím </w:t>
      </w:r>
      <w:r w:rsidR="00F6008B" w:rsidRPr="00EA3AB0">
        <w:t>významných</w:t>
      </w:r>
      <w:r w:rsidRPr="00EA3AB0">
        <w:t xml:space="preserve"> budov města. Žák by se měl seznámit s budovou městského úřadu, kostelem, náměstím, většími obchody a nádražím. Tato výuka je realizována prostřednictvím obchůzky po městě </w:t>
      </w:r>
      <w:r w:rsidR="00B531DC" w:rsidRPr="00EA3AB0">
        <w:t xml:space="preserve">s </w:t>
      </w:r>
      <w:r w:rsidRPr="00EA3AB0">
        <w:t xml:space="preserve">učitelem. </w:t>
      </w:r>
    </w:p>
    <w:p w14:paraId="03546993" w14:textId="25945C83" w:rsidR="00D128B9" w:rsidRPr="00EA3AB0" w:rsidRDefault="00D128B9">
      <w:pPr>
        <w:rPr>
          <w:szCs w:val="24"/>
        </w:rPr>
      </w:pPr>
    </w:p>
    <w:p w14:paraId="5862DDDB" w14:textId="6B5DE4FC" w:rsidR="00D128B9" w:rsidRPr="00EA3AB0" w:rsidRDefault="00FF4788">
      <w:r w:rsidRPr="00EA3AB0">
        <w:tab/>
      </w:r>
    </w:p>
    <w:p w14:paraId="63E5EFE7" w14:textId="77777777" w:rsidR="00D128B9" w:rsidRPr="00EA3AB0" w:rsidRDefault="00D128B9"/>
    <w:p w14:paraId="6AF79414" w14:textId="743E2805" w:rsidR="00FA165C" w:rsidRPr="00EA3AB0" w:rsidRDefault="00FA165C">
      <w:pPr>
        <w:rPr>
          <w:sz w:val="20"/>
        </w:rPr>
      </w:pPr>
    </w:p>
    <w:p w14:paraId="36F8B755" w14:textId="23A0D229" w:rsidR="00D128B9" w:rsidRPr="00EA3AB0" w:rsidRDefault="00FF4788" w:rsidP="00ED0AC2">
      <w:pPr>
        <w:ind w:firstLine="708"/>
      </w:pPr>
      <w:r w:rsidRPr="00EA3AB0">
        <w:lastRenderedPageBreak/>
        <w:t xml:space="preserve">Ve 3. ročníku se učivo o regionu dále prohlubuje a navazuje na učivo předchozího roku. Žák se znovu seznamuje s budovami města, ale s větším množstvím a </w:t>
      </w:r>
      <w:r w:rsidR="00474EBF" w:rsidRPr="00EA3AB0">
        <w:t>vztahem</w:t>
      </w:r>
      <w:r w:rsidRPr="00EA3AB0">
        <w:t xml:space="preserve"> k historii. Žák se tak do</w:t>
      </w:r>
      <w:r w:rsidR="00834A09" w:rsidRPr="00EA3AB0">
        <w:t>z</w:t>
      </w:r>
      <w:r w:rsidRPr="00EA3AB0">
        <w:t xml:space="preserve">vídá, která budova je vyzdobena kresbou Mikoláše Alše a do jakého uměleckého slohu můžeme </w:t>
      </w:r>
      <w:r w:rsidR="00834A09" w:rsidRPr="00EA3AB0">
        <w:t>kterou</w:t>
      </w:r>
      <w:r w:rsidRPr="00EA3AB0">
        <w:t xml:space="preserve"> budovu zařadit. Pomocí historických fotografií se podívají na proměny města v průběhu let. Žáci mají také za úkol si vyrobit svůj projekt města Vsetína</w:t>
      </w:r>
      <w:r w:rsidR="00FC47C7" w:rsidRPr="00EA3AB0">
        <w:t>, jehož součástí by měly být fotografie významných budov ve městě.</w:t>
      </w:r>
      <w:r w:rsidRPr="00EA3AB0">
        <w:t xml:space="preserve"> </w:t>
      </w:r>
    </w:p>
    <w:p w14:paraId="7E9DF94A" w14:textId="6BAB3A32" w:rsidR="00D128B9" w:rsidRPr="00EA3AB0" w:rsidRDefault="00FF4788" w:rsidP="00FA165C">
      <w:r w:rsidRPr="00EA3AB0">
        <w:tab/>
        <w:t xml:space="preserve"> Nedílnou součástí výuky je i prohlídka města Vsetín za výkladu učitele. Dále si s žáky objasňují pojmy město a vesnice. Pokud jsou někteří žáci z vesnice, představí ji pomocí fotografií a svého výkladu. Učitel se společně s žáky snaží poukázat na rozdílnost města a vesnice. Žáci vytvářejí projekty, kdy donesou do školy fotografie města. Nedílnou součástí učiva je také umístění města v rámci Zlínského kraje.</w:t>
      </w:r>
    </w:p>
    <w:p w14:paraId="55A275FC" w14:textId="5DA50DB2" w:rsidR="00D128B9" w:rsidRPr="00EA3AB0" w:rsidRDefault="00FF4788" w:rsidP="007E2D77">
      <w:pPr>
        <w:ind w:firstLine="708"/>
      </w:pPr>
      <w:r w:rsidRPr="00EA3AB0">
        <w:t xml:space="preserve">V učebnici pro 3. ročník najdeme učivo o městu a regionu zastoupeno v kapitolách </w:t>
      </w:r>
      <w:r w:rsidR="002809FC" w:rsidRPr="00EA3AB0">
        <w:rPr>
          <w:i/>
          <w:iCs/>
        </w:rPr>
        <w:t>Místo, kde žijeme</w:t>
      </w:r>
      <w:r w:rsidR="002809FC" w:rsidRPr="00EA3AB0">
        <w:t xml:space="preserve"> a </w:t>
      </w:r>
      <w:r w:rsidR="002809FC" w:rsidRPr="00EA3AB0">
        <w:rPr>
          <w:i/>
          <w:iCs/>
        </w:rPr>
        <w:t>Naše obec</w:t>
      </w:r>
      <w:r w:rsidR="009603D0" w:rsidRPr="00EA3AB0">
        <w:t xml:space="preserve"> </w:t>
      </w:r>
      <w:r w:rsidR="002809FC" w:rsidRPr="00EA3AB0">
        <w:t>(</w:t>
      </w:r>
      <w:r w:rsidRPr="00EA3AB0">
        <w:t>zde je ukázáno město Praha). V těchto kapitolách</w:t>
      </w:r>
      <w:r w:rsidR="00C33A4E" w:rsidRPr="00EA3AB0">
        <w:t xml:space="preserve"> </w:t>
      </w:r>
      <w:r w:rsidRPr="00EA3AB0">
        <w:t>ale nenalezneme nic o městu Vsetín nebo Valašsk</w:t>
      </w:r>
      <w:r w:rsidR="004E1991" w:rsidRPr="00EA3AB0">
        <w:t>u</w:t>
      </w:r>
      <w:r w:rsidRPr="00EA3AB0">
        <w:t xml:space="preserve">. A proto musí vyučující vyvinout svoji </w:t>
      </w:r>
      <w:r w:rsidR="00862477" w:rsidRPr="00EA3AB0">
        <w:t xml:space="preserve">vlastní </w:t>
      </w:r>
      <w:r w:rsidRPr="00EA3AB0">
        <w:t>iniciativu ve výuce</w:t>
      </w:r>
      <w:r w:rsidR="00862477" w:rsidRPr="00EA3AB0">
        <w:t xml:space="preserve"> a vytvořit vlastní obsah k daným tématům</w:t>
      </w:r>
      <w:r w:rsidRPr="00EA3AB0">
        <w:t>.</w:t>
      </w:r>
    </w:p>
    <w:p w14:paraId="54953217" w14:textId="5C73B934" w:rsidR="00D128B9" w:rsidRPr="00EA3AB0" w:rsidRDefault="00FF4788" w:rsidP="00FA165C">
      <w:r w:rsidRPr="00EA3AB0">
        <w:tab/>
        <w:t xml:space="preserve">Ve 4. ročníku učiva obecně přibývá a </w:t>
      </w:r>
      <w:r w:rsidR="00C42750" w:rsidRPr="00EA3AB0">
        <w:t>žáci</w:t>
      </w:r>
      <w:r w:rsidRPr="00EA3AB0">
        <w:t xml:space="preserve"> se opět setkává s učivem v rámci kapitol: </w:t>
      </w:r>
      <w:r w:rsidRPr="00EA3AB0">
        <w:rPr>
          <w:i/>
          <w:iCs/>
        </w:rPr>
        <w:t>Domov, v němž žijeme</w:t>
      </w:r>
      <w:r w:rsidRPr="00EA3AB0">
        <w:t xml:space="preserve">, </w:t>
      </w:r>
      <w:r w:rsidRPr="00EA3AB0">
        <w:rPr>
          <w:i/>
          <w:iCs/>
        </w:rPr>
        <w:t>Naše nejbližší okolí</w:t>
      </w:r>
      <w:r w:rsidRPr="00EA3AB0">
        <w:t xml:space="preserve"> a v rámci dějepisného učiva si zopakují osídlení Valašska. Ve 4. ročníku je učivo spíše zaměřeno na Českou republiku a hlavní město Prahu a na větší město Brno. </w:t>
      </w:r>
      <w:r w:rsidR="00166830" w:rsidRPr="00EA3AB0">
        <w:t xml:space="preserve">Je přiblížena příroda </w:t>
      </w:r>
      <w:r w:rsidRPr="00EA3AB0">
        <w:t>ČR a její oblast</w:t>
      </w:r>
      <w:r w:rsidR="00166830" w:rsidRPr="00EA3AB0">
        <w:t>i</w:t>
      </w:r>
      <w:r w:rsidRPr="00EA3AB0">
        <w:t xml:space="preserve">. V kapitole </w:t>
      </w:r>
      <w:r w:rsidRPr="00EA3AB0">
        <w:rPr>
          <w:i/>
          <w:iCs/>
        </w:rPr>
        <w:t>Oblasti České republiky</w:t>
      </w:r>
      <w:r w:rsidRPr="00EA3AB0">
        <w:t xml:space="preserve"> jsou vyzdviženy města Praha, České Budějovice, Plzeň, Karlovy Vary, Ústí nad Labem, Liberec, Hradec Králové, Pardubice, Jihlava, Brno, Ostrava, Olomouc, Opava a Zlín. </w:t>
      </w:r>
      <w:r w:rsidR="009522DF" w:rsidRPr="00EA3AB0">
        <w:t>Město</w:t>
      </w:r>
      <w:r w:rsidRPr="00EA3AB0">
        <w:t xml:space="preserve"> Zlín, které je nejblíže Vsetínu, </w:t>
      </w:r>
      <w:r w:rsidR="009522DF" w:rsidRPr="00EA3AB0">
        <w:t>je v rámci</w:t>
      </w:r>
      <w:r w:rsidRPr="00EA3AB0">
        <w:t xml:space="preserve"> učebnice </w:t>
      </w:r>
      <w:r w:rsidR="009522DF" w:rsidRPr="00EA3AB0">
        <w:t xml:space="preserve">zmíněno pouze okrajově. </w:t>
      </w:r>
    </w:p>
    <w:p w14:paraId="3B8C48D9" w14:textId="45336A5D" w:rsidR="00D128B9" w:rsidRPr="00EA3AB0" w:rsidRDefault="00FF4788" w:rsidP="00C81456">
      <w:pPr>
        <w:ind w:firstLine="708"/>
      </w:pPr>
      <w:r w:rsidRPr="00EA3AB0">
        <w:t xml:space="preserve">O městu Vsetín a Zlínském kraji je tedy nutno vlastní opakování. </w:t>
      </w:r>
      <w:r w:rsidR="00C81456" w:rsidRPr="00EA3AB0">
        <w:t>V</w:t>
      </w:r>
      <w:r w:rsidRPr="00EA3AB0">
        <w:t>yučující žáky znovu seznamuje s polohou města, jeho budovami a krátce s jeho historií. Očekává se ted</w:t>
      </w:r>
      <w:r w:rsidR="00754C0C" w:rsidRPr="00EA3AB0">
        <w:t>y vlastní iniciativa</w:t>
      </w:r>
      <w:r w:rsidRPr="00EA3AB0">
        <w:t xml:space="preserve"> ze strany učitele, který </w:t>
      </w:r>
      <w:r w:rsidR="00754C0C" w:rsidRPr="00EA3AB0">
        <w:t xml:space="preserve">určí potřebný </w:t>
      </w:r>
      <w:r w:rsidRPr="00EA3AB0">
        <w:t>rozsah probíraného učiva týkající</w:t>
      </w:r>
      <w:r w:rsidR="00754C0C" w:rsidRPr="00EA3AB0">
        <w:t>ho</w:t>
      </w:r>
      <w:r w:rsidRPr="00EA3AB0">
        <w:t xml:space="preserve"> se regionu a města Vsetína. Vyučující si připravuje prezentaci o městu, připomíná hlavní budovy města a případně významné malíře, kteří se o malbu budov zasloužili. Dále učitel připomene krátce historii města, ale pouze a především připomene chov ovcí, který je pro Valašsko typický. Hloubka a míra probíraného učiva o Vsetín</w:t>
      </w:r>
      <w:r w:rsidR="00754C0C" w:rsidRPr="00EA3AB0">
        <w:t>ě</w:t>
      </w:r>
      <w:r w:rsidRPr="00EA3AB0">
        <w:t xml:space="preserve"> a Valašsku</w:t>
      </w:r>
      <w:r w:rsidR="00C42750" w:rsidRPr="00EA3AB0">
        <w:t xml:space="preserve"> </w:t>
      </w:r>
      <w:r w:rsidRPr="00EA3AB0">
        <w:t>ale záleží na časových možnostech dané třídy.</w:t>
      </w:r>
    </w:p>
    <w:p w14:paraId="0FD390DD" w14:textId="76F59024" w:rsidR="00D128B9" w:rsidRPr="00EA3AB0" w:rsidRDefault="00FF4788" w:rsidP="00FA165C">
      <w:r w:rsidRPr="00EA3AB0">
        <w:lastRenderedPageBreak/>
        <w:tab/>
        <w:t>V 5. ročníku může být toto učivo zastoupeno v</w:t>
      </w:r>
      <w:r w:rsidR="00D90356" w:rsidRPr="00EA3AB0">
        <w:t> </w:t>
      </w:r>
      <w:r w:rsidRPr="00EA3AB0">
        <w:t>kapitole</w:t>
      </w:r>
      <w:r w:rsidR="00D90356" w:rsidRPr="00EA3AB0">
        <w:t xml:space="preserve"> </w:t>
      </w:r>
      <w:r w:rsidRPr="00EA3AB0">
        <w:t xml:space="preserve">– </w:t>
      </w:r>
      <w:r w:rsidRPr="00EA3AB0">
        <w:rPr>
          <w:i/>
          <w:iCs/>
        </w:rPr>
        <w:t>Místo, kde žijeme</w:t>
      </w:r>
      <w:r w:rsidRPr="00EA3AB0">
        <w:t>. V této kapitole jsou probírány jednotlivé kraje ČR. Je zde tedy zmíněný Zlínský kraj. Regionální tématikou se již příliš v tomto ročníku žáci nezabývají. Pokud ano, je to z vlastní inic</w:t>
      </w:r>
      <w:r w:rsidR="003D7BA4" w:rsidRPr="00EA3AB0">
        <w:t xml:space="preserve">iativy </w:t>
      </w:r>
      <w:r w:rsidRPr="00EA3AB0">
        <w:t xml:space="preserve">učitele. </w:t>
      </w:r>
    </w:p>
    <w:p w14:paraId="42693491" w14:textId="5F1FF3BB" w:rsidR="00D128B9" w:rsidRPr="00EA3AB0" w:rsidRDefault="00D128B9" w:rsidP="00FA165C"/>
    <w:p w14:paraId="4F65E938" w14:textId="7C5BBA51" w:rsidR="002809FC" w:rsidRPr="00EA3AB0" w:rsidRDefault="002809FC" w:rsidP="00FA165C"/>
    <w:p w14:paraId="6607A631" w14:textId="4E7F8DE0" w:rsidR="00246F52" w:rsidRPr="00EA3AB0" w:rsidRDefault="00246F52" w:rsidP="00FA165C"/>
    <w:p w14:paraId="0E72AFAE" w14:textId="14A657B3" w:rsidR="00246F52" w:rsidRPr="00EA3AB0" w:rsidRDefault="00246F52" w:rsidP="00FA165C"/>
    <w:p w14:paraId="4C7F380E" w14:textId="30E2F827" w:rsidR="00246F52" w:rsidRPr="00EA3AB0" w:rsidRDefault="00246F52" w:rsidP="00FA165C"/>
    <w:p w14:paraId="0E56CA29" w14:textId="09EF5E0C" w:rsidR="00246F52" w:rsidRPr="00EA3AB0" w:rsidRDefault="00246F52" w:rsidP="00FA165C"/>
    <w:p w14:paraId="3EF7B712" w14:textId="3884B76B" w:rsidR="00246F52" w:rsidRPr="00EA3AB0" w:rsidRDefault="00246F52" w:rsidP="00FA165C"/>
    <w:p w14:paraId="567D4B47" w14:textId="11832E47" w:rsidR="00246F52" w:rsidRPr="00EA3AB0" w:rsidRDefault="00246F52" w:rsidP="00FA165C"/>
    <w:p w14:paraId="70931582" w14:textId="0213DC42" w:rsidR="00246F52" w:rsidRPr="00EA3AB0" w:rsidRDefault="00246F52" w:rsidP="00FA165C"/>
    <w:p w14:paraId="4EF571C5" w14:textId="715FF54F" w:rsidR="00246F52" w:rsidRPr="00EA3AB0" w:rsidRDefault="00246F52" w:rsidP="00FA165C"/>
    <w:p w14:paraId="0952BDC1" w14:textId="62606820" w:rsidR="00246F52" w:rsidRPr="00EA3AB0" w:rsidRDefault="00246F52" w:rsidP="00FA165C"/>
    <w:p w14:paraId="278787EA" w14:textId="42A6EE80" w:rsidR="00246F52" w:rsidRPr="00EA3AB0" w:rsidRDefault="00246F52" w:rsidP="00FA165C"/>
    <w:p w14:paraId="1918871C" w14:textId="2DF15306" w:rsidR="00246F52" w:rsidRPr="00EA3AB0" w:rsidRDefault="00246F52" w:rsidP="00FA165C"/>
    <w:p w14:paraId="1E0AE2FA" w14:textId="63E5BBBF" w:rsidR="00246F52" w:rsidRPr="00EA3AB0" w:rsidRDefault="00246F52" w:rsidP="00FA165C"/>
    <w:p w14:paraId="7F607EDA" w14:textId="285131F8" w:rsidR="00246F52" w:rsidRPr="00EA3AB0" w:rsidRDefault="00246F52" w:rsidP="00FA165C"/>
    <w:p w14:paraId="4DF6CD7D" w14:textId="3EF19B60" w:rsidR="00246F52" w:rsidRPr="00EA3AB0" w:rsidRDefault="00246F52" w:rsidP="00FA165C"/>
    <w:p w14:paraId="55E28618" w14:textId="453A6F1E" w:rsidR="00246F52" w:rsidRPr="00EA3AB0" w:rsidRDefault="00246F52" w:rsidP="00FA165C"/>
    <w:p w14:paraId="6DC5A72A" w14:textId="08D001CC" w:rsidR="00246F52" w:rsidRPr="00EA3AB0" w:rsidRDefault="00246F52" w:rsidP="00FA165C"/>
    <w:p w14:paraId="2EE1A762" w14:textId="14F930B1" w:rsidR="00246F52" w:rsidRPr="00EA3AB0" w:rsidRDefault="00246F52" w:rsidP="00FA165C"/>
    <w:p w14:paraId="36CDAE3C" w14:textId="77777777" w:rsidR="00246F52" w:rsidRPr="00EA3AB0" w:rsidRDefault="00246F52" w:rsidP="00FA165C"/>
    <w:p w14:paraId="5912870D" w14:textId="0C2245A4" w:rsidR="00D128B9" w:rsidRPr="00EA3AB0" w:rsidRDefault="004976A2" w:rsidP="004976A2">
      <w:pPr>
        <w:pStyle w:val="Nadpis2"/>
        <w:numPr>
          <w:ilvl w:val="0"/>
          <w:numId w:val="0"/>
        </w:numPr>
        <w:ind w:left="720"/>
      </w:pPr>
      <w:bookmarkStart w:id="104" w:name="_Toc16432507"/>
      <w:bookmarkStart w:id="105" w:name="_Toc37188636"/>
      <w:r w:rsidRPr="00EA3AB0">
        <w:lastRenderedPageBreak/>
        <w:t xml:space="preserve">8 </w:t>
      </w:r>
      <w:bookmarkEnd w:id="104"/>
      <w:r w:rsidR="00A426E1" w:rsidRPr="00EA3AB0">
        <w:t>Didaktický test</w:t>
      </w:r>
      <w:bookmarkEnd w:id="105"/>
    </w:p>
    <w:p w14:paraId="36D3D889" w14:textId="77777777" w:rsidR="00C21785" w:rsidRPr="00EA3AB0" w:rsidRDefault="00C21785" w:rsidP="00FA165C">
      <w:bookmarkStart w:id="106" w:name="_Toc16432508"/>
    </w:p>
    <w:p w14:paraId="7826DF4D" w14:textId="677BD116" w:rsidR="00D128B9" w:rsidRPr="00EA3AB0" w:rsidRDefault="00FF4788" w:rsidP="00FA165C">
      <w:pPr>
        <w:rPr>
          <w:b/>
          <w:bCs/>
        </w:rPr>
      </w:pPr>
      <w:r w:rsidRPr="00EA3AB0">
        <w:rPr>
          <w:b/>
          <w:bCs/>
        </w:rPr>
        <w:t>Struktura</w:t>
      </w:r>
      <w:bookmarkEnd w:id="106"/>
      <w:r w:rsidRPr="00EA3AB0">
        <w:rPr>
          <w:b/>
          <w:bCs/>
        </w:rPr>
        <w:t xml:space="preserve"> </w:t>
      </w:r>
      <w:r w:rsidR="00A426E1" w:rsidRPr="00EA3AB0">
        <w:rPr>
          <w:b/>
          <w:bCs/>
        </w:rPr>
        <w:t>didaktického testu</w:t>
      </w:r>
    </w:p>
    <w:p w14:paraId="407F0BE4" w14:textId="5258D376" w:rsidR="0063152E" w:rsidRPr="00EA3AB0" w:rsidRDefault="00A426E1" w:rsidP="0063152E">
      <w:pPr>
        <w:ind w:firstLine="708"/>
      </w:pPr>
      <w:r w:rsidRPr="00EA3AB0">
        <w:t>Didaktický test</w:t>
      </w:r>
      <w:r w:rsidR="0063152E" w:rsidRPr="00EA3AB0">
        <w:t xml:space="preserve"> obsahuje celkem </w:t>
      </w:r>
      <w:r w:rsidR="0063152E" w:rsidRPr="00EA3AB0">
        <w:rPr>
          <w:b/>
          <w:i/>
        </w:rPr>
        <w:t>15 otázek</w:t>
      </w:r>
      <w:r w:rsidR="0063152E" w:rsidRPr="00EA3AB0">
        <w:t xml:space="preserve"> a </w:t>
      </w:r>
      <w:r w:rsidR="0063152E" w:rsidRPr="00EA3AB0">
        <w:rPr>
          <w:b/>
          <w:i/>
        </w:rPr>
        <w:t>8 fotografií daného města</w:t>
      </w:r>
      <w:r w:rsidRPr="00EA3AB0">
        <w:t xml:space="preserve"> (Vsetín, La</w:t>
      </w:r>
      <w:r w:rsidR="008E7A9A" w:rsidRPr="00EA3AB0">
        <w:t xml:space="preserve"> </w:t>
      </w:r>
      <w:proofErr w:type="spellStart"/>
      <w:r w:rsidR="008E7A9A" w:rsidRPr="00EA3AB0">
        <w:rPr>
          <w:i/>
        </w:rPr>
        <w:t>Coruña</w:t>
      </w:r>
      <w:proofErr w:type="spellEnd"/>
      <w:r w:rsidRPr="00EA3AB0">
        <w:t xml:space="preserve">). Jde o </w:t>
      </w:r>
      <w:r w:rsidR="004976A2" w:rsidRPr="00EA3AB0">
        <w:t>položky</w:t>
      </w:r>
      <w:r w:rsidR="0063152E" w:rsidRPr="00EA3AB0">
        <w:t xml:space="preserve"> </w:t>
      </w:r>
      <w:r w:rsidR="0063152E" w:rsidRPr="00EA3AB0">
        <w:rPr>
          <w:i/>
          <w:iCs/>
        </w:rPr>
        <w:t>dichotomické</w:t>
      </w:r>
      <w:r w:rsidR="0063152E" w:rsidRPr="00EA3AB0">
        <w:t xml:space="preserve"> – uzavřené, výběrové i otevřené.  Položky, které jsou zastoupen</w:t>
      </w:r>
      <w:r w:rsidR="004028DF" w:rsidRPr="00EA3AB0">
        <w:t xml:space="preserve">y v dotazníku, byly vybrány </w:t>
      </w:r>
      <w:r w:rsidR="0063152E" w:rsidRPr="00EA3AB0">
        <w:t xml:space="preserve">na základě prostudování </w:t>
      </w:r>
      <w:r w:rsidR="0063152E" w:rsidRPr="00EA3AB0">
        <w:rPr>
          <w:i/>
          <w:iCs/>
        </w:rPr>
        <w:t>RVP ZV</w:t>
      </w:r>
      <w:r w:rsidR="0063152E" w:rsidRPr="00EA3AB0">
        <w:t xml:space="preserve"> (2013) a očekávaných výstupů žáků a </w:t>
      </w:r>
      <w:r w:rsidR="004028DF" w:rsidRPr="00EA3AB0">
        <w:t xml:space="preserve">klíčových kompetencí. Položky byly rovněž </w:t>
      </w:r>
      <w:r w:rsidR="0063152E" w:rsidRPr="00EA3AB0">
        <w:t>vybrány na základě prostudování odborné literatury</w:t>
      </w:r>
      <w:r w:rsidR="006B44CF" w:rsidRPr="00EA3AB0">
        <w:t xml:space="preserve"> </w:t>
      </w:r>
      <w:r w:rsidR="0063152E" w:rsidRPr="00EA3AB0">
        <w:t xml:space="preserve">– </w:t>
      </w:r>
      <w:proofErr w:type="spellStart"/>
      <w:r w:rsidR="0063152E" w:rsidRPr="00EA3AB0">
        <w:t>Chráska</w:t>
      </w:r>
      <w:proofErr w:type="spellEnd"/>
      <w:r w:rsidR="00F8085C" w:rsidRPr="00EA3AB0">
        <w:t xml:space="preserve"> </w:t>
      </w:r>
      <w:r w:rsidR="0063152E" w:rsidRPr="00EA3AB0">
        <w:t>(2010).</w:t>
      </w:r>
    </w:p>
    <w:p w14:paraId="22D0D4C3" w14:textId="4A417AE7" w:rsidR="0063152E" w:rsidRPr="00EA3AB0" w:rsidRDefault="00A426E1" w:rsidP="0063152E">
      <w:pPr>
        <w:ind w:firstLine="708"/>
      </w:pPr>
      <w:r w:rsidRPr="00EA3AB0">
        <w:t>Obsah didaktického testu</w:t>
      </w:r>
      <w:r w:rsidR="0063152E" w:rsidRPr="00EA3AB0">
        <w:t xml:space="preserve"> pro zahraniční žáky</w:t>
      </w:r>
      <w:r w:rsidR="00C42750" w:rsidRPr="00EA3AB0">
        <w:t xml:space="preserve"> </w:t>
      </w:r>
      <w:r w:rsidR="0063152E" w:rsidRPr="00EA3AB0">
        <w:t xml:space="preserve">byl konzultován s profesory na zahraniční univerzitě - </w:t>
      </w:r>
      <w:proofErr w:type="spellStart"/>
      <w:r w:rsidR="0063152E" w:rsidRPr="00EA3AB0">
        <w:rPr>
          <w:i/>
        </w:rPr>
        <w:t>Universidade</w:t>
      </w:r>
      <w:proofErr w:type="spellEnd"/>
      <w:r w:rsidR="0063152E" w:rsidRPr="00EA3AB0">
        <w:rPr>
          <w:i/>
        </w:rPr>
        <w:t xml:space="preserve"> da </w:t>
      </w:r>
      <w:proofErr w:type="spellStart"/>
      <w:r w:rsidR="0063152E" w:rsidRPr="00EA3AB0">
        <w:rPr>
          <w:i/>
        </w:rPr>
        <w:t>Coruña</w:t>
      </w:r>
      <w:proofErr w:type="spellEnd"/>
      <w:r w:rsidR="0063152E" w:rsidRPr="00EA3AB0">
        <w:t xml:space="preserve">. Konzultace sloužila především k ucelenější představě o výuce regionálního učiva na tamějších základních školách. </w:t>
      </w:r>
    </w:p>
    <w:p w14:paraId="1CB41B29" w14:textId="7A2AF034" w:rsidR="0063152E" w:rsidRPr="00EA3AB0" w:rsidRDefault="00FF4788" w:rsidP="00C21785">
      <w:pPr>
        <w:ind w:firstLine="708"/>
        <w:rPr>
          <w:rStyle w:val="Internetovodkaz"/>
          <w:rFonts w:cstheme="minorHAnsi"/>
          <w:color w:val="auto"/>
          <w:szCs w:val="24"/>
          <w:u w:val="none"/>
        </w:rPr>
      </w:pPr>
      <w:r w:rsidRPr="00EA3AB0">
        <w:rPr>
          <w:rStyle w:val="Internetovodkaz"/>
          <w:rFonts w:cstheme="minorHAnsi"/>
          <w:color w:val="auto"/>
          <w:szCs w:val="24"/>
          <w:u w:val="none"/>
        </w:rPr>
        <w:t xml:space="preserve">Struktura </w:t>
      </w:r>
      <w:r w:rsidR="0076017D" w:rsidRPr="00EA3AB0">
        <w:rPr>
          <w:rStyle w:val="Internetovodkaz"/>
          <w:rFonts w:cstheme="minorHAnsi"/>
          <w:color w:val="auto"/>
          <w:szCs w:val="24"/>
          <w:u w:val="none"/>
        </w:rPr>
        <w:t>didaktického testu</w:t>
      </w:r>
      <w:r w:rsidR="00F8085C" w:rsidRPr="00EA3AB0">
        <w:rPr>
          <w:rStyle w:val="Internetovodkaz"/>
          <w:rFonts w:cstheme="minorHAnsi"/>
          <w:color w:val="auto"/>
          <w:szCs w:val="24"/>
          <w:u w:val="none"/>
        </w:rPr>
        <w:t xml:space="preserve"> (viz přílohy č. 1,2,3)</w:t>
      </w:r>
      <w:r w:rsidRPr="00EA3AB0">
        <w:rPr>
          <w:rStyle w:val="Internetovodkaz"/>
          <w:rFonts w:cstheme="minorHAnsi"/>
          <w:color w:val="auto"/>
          <w:szCs w:val="24"/>
          <w:u w:val="none"/>
        </w:rPr>
        <w:t xml:space="preserve"> je složena ze dvou</w:t>
      </w:r>
      <w:r w:rsidR="006B44CF" w:rsidRPr="00EA3AB0">
        <w:rPr>
          <w:rStyle w:val="Internetovodkaz"/>
          <w:rFonts w:cstheme="minorHAnsi"/>
          <w:color w:val="auto"/>
          <w:szCs w:val="24"/>
          <w:u w:val="none"/>
        </w:rPr>
        <w:t xml:space="preserve"> </w:t>
      </w:r>
      <w:r w:rsidRPr="00EA3AB0">
        <w:rPr>
          <w:rStyle w:val="Internetovodkaz"/>
          <w:rFonts w:cstheme="minorHAnsi"/>
          <w:color w:val="auto"/>
          <w:szCs w:val="24"/>
          <w:u w:val="none"/>
        </w:rPr>
        <w:t>částí</w:t>
      </w:r>
      <w:r w:rsidR="00277100" w:rsidRPr="00EA3AB0">
        <w:rPr>
          <w:rStyle w:val="Internetovodkaz"/>
          <w:rFonts w:cstheme="minorHAnsi"/>
          <w:color w:val="auto"/>
          <w:szCs w:val="24"/>
          <w:u w:val="none"/>
        </w:rPr>
        <w:t>:</w:t>
      </w:r>
    </w:p>
    <w:p w14:paraId="06382A68" w14:textId="77777777" w:rsidR="00277100" w:rsidRPr="00EA3AB0" w:rsidRDefault="00277100" w:rsidP="00102364">
      <w:pPr>
        <w:pStyle w:val="Odstavecseseznamem"/>
        <w:numPr>
          <w:ilvl w:val="0"/>
          <w:numId w:val="10"/>
        </w:numPr>
        <w:rPr>
          <w:i/>
          <w:iCs/>
        </w:rPr>
      </w:pPr>
      <w:r w:rsidRPr="00EA3AB0">
        <w:rPr>
          <w:i/>
          <w:iCs/>
        </w:rPr>
        <w:t xml:space="preserve">práce s mapou a orientace ve městě </w:t>
      </w:r>
    </w:p>
    <w:p w14:paraId="33BF954C" w14:textId="77777777" w:rsidR="00277100" w:rsidRPr="00EA3AB0" w:rsidRDefault="00277100" w:rsidP="00102364">
      <w:pPr>
        <w:pStyle w:val="Odstavecseseznamem"/>
        <w:numPr>
          <w:ilvl w:val="0"/>
          <w:numId w:val="10"/>
        </w:numPr>
        <w:rPr>
          <w:i/>
          <w:iCs/>
        </w:rPr>
      </w:pPr>
      <w:r w:rsidRPr="00EA3AB0">
        <w:rPr>
          <w:i/>
          <w:iCs/>
        </w:rPr>
        <w:t xml:space="preserve">část vědomostní. </w:t>
      </w:r>
    </w:p>
    <w:p w14:paraId="06517D85" w14:textId="3B816755" w:rsidR="00D128B9" w:rsidRPr="00EA3AB0" w:rsidRDefault="00FF4788" w:rsidP="0035095E">
      <w:pPr>
        <w:ind w:firstLine="708"/>
        <w:rPr>
          <w:rStyle w:val="Internetovodkaz"/>
          <w:rFonts w:cstheme="minorHAnsi"/>
          <w:color w:val="auto"/>
          <w:szCs w:val="24"/>
          <w:u w:val="none"/>
        </w:rPr>
      </w:pPr>
      <w:r w:rsidRPr="00EA3AB0">
        <w:rPr>
          <w:rStyle w:val="Internetovodkaz"/>
          <w:rFonts w:cstheme="minorHAnsi"/>
          <w:color w:val="auto"/>
          <w:szCs w:val="24"/>
          <w:u w:val="none"/>
        </w:rPr>
        <w:t>V oblasti vědomostní má žák prokázat základní znalosti o svém městě, ve kterém žije, případně navštěvuje školu. Dále jsou zde i otázky týkající se regionu, ve kterém se město nachází. Otázky jsou koncipovány takovým způsobem, aby odpovídaly předpokládaným základním vědomostem žáka pátého ročníku v ČR a šestého ročníku ve Španělsku.</w:t>
      </w:r>
      <w:r w:rsidR="004028DF" w:rsidRPr="00EA3AB0">
        <w:t xml:space="preserve"> Tedy vědomostem žáka na konci primárního vzdělávání.</w:t>
      </w:r>
    </w:p>
    <w:p w14:paraId="5C53A793" w14:textId="0757DD97" w:rsidR="0018058B" w:rsidRPr="00EA3AB0" w:rsidRDefault="0076017D" w:rsidP="00590C6F">
      <w:pPr>
        <w:ind w:firstLine="708"/>
        <w:rPr>
          <w:rStyle w:val="Internetovodkaz"/>
          <w:rFonts w:cstheme="minorHAnsi"/>
          <w:color w:val="auto"/>
          <w:szCs w:val="24"/>
          <w:u w:val="none"/>
        </w:rPr>
      </w:pPr>
      <w:r w:rsidRPr="00EA3AB0">
        <w:rPr>
          <w:rStyle w:val="Internetovodkaz"/>
          <w:rFonts w:cstheme="minorHAnsi"/>
          <w:color w:val="auto"/>
          <w:szCs w:val="24"/>
          <w:u w:val="none"/>
        </w:rPr>
        <w:t>Didaktick</w:t>
      </w:r>
      <w:r w:rsidR="00C42750" w:rsidRPr="00EA3AB0">
        <w:rPr>
          <w:rStyle w:val="Internetovodkaz"/>
          <w:rFonts w:cstheme="minorHAnsi"/>
          <w:color w:val="auto"/>
          <w:szCs w:val="24"/>
          <w:u w:val="none"/>
        </w:rPr>
        <w:t xml:space="preserve">ý </w:t>
      </w:r>
      <w:r w:rsidRPr="00EA3AB0">
        <w:rPr>
          <w:rStyle w:val="Internetovodkaz"/>
          <w:rFonts w:cstheme="minorHAnsi"/>
          <w:color w:val="auto"/>
          <w:szCs w:val="24"/>
          <w:u w:val="none"/>
        </w:rPr>
        <w:t>test</w:t>
      </w:r>
      <w:r w:rsidR="00FF4788" w:rsidRPr="00EA3AB0">
        <w:rPr>
          <w:rStyle w:val="Internetovodkaz"/>
          <w:rFonts w:cstheme="minorHAnsi"/>
          <w:color w:val="auto"/>
          <w:szCs w:val="24"/>
          <w:u w:val="none"/>
        </w:rPr>
        <w:t xml:space="preserve"> prověřuje znalost </w:t>
      </w:r>
      <w:r w:rsidR="00807BEB" w:rsidRPr="00EA3AB0">
        <w:rPr>
          <w:rStyle w:val="Internetovodkaz"/>
          <w:rFonts w:cstheme="minorHAnsi"/>
          <w:bCs/>
          <w:i/>
          <w:iCs/>
          <w:color w:val="auto"/>
          <w:szCs w:val="24"/>
          <w:u w:val="none"/>
        </w:rPr>
        <w:t>základních budov a lokalit</w:t>
      </w:r>
      <w:r w:rsidR="00FF4788" w:rsidRPr="00EA3AB0">
        <w:rPr>
          <w:rStyle w:val="Internetovodkaz"/>
          <w:rFonts w:cstheme="minorHAnsi"/>
          <w:bCs/>
          <w:i/>
          <w:iCs/>
          <w:color w:val="auto"/>
          <w:szCs w:val="24"/>
          <w:u w:val="none"/>
        </w:rPr>
        <w:t xml:space="preserve"> ve městě</w:t>
      </w:r>
      <w:r w:rsidR="00FF4788" w:rsidRPr="00EA3AB0">
        <w:rPr>
          <w:rStyle w:val="Internetovodkaz"/>
          <w:rFonts w:cstheme="minorHAnsi"/>
          <w:color w:val="auto"/>
          <w:szCs w:val="24"/>
          <w:u w:val="none"/>
        </w:rPr>
        <w:t xml:space="preserve"> – např. náměstí, radnice, kostel. Žák by také měl prokázat, že umí </w:t>
      </w:r>
      <w:r w:rsidR="00FF4788" w:rsidRPr="00EA3AB0">
        <w:rPr>
          <w:rStyle w:val="Internetovodkaz"/>
          <w:rFonts w:cstheme="minorHAnsi"/>
          <w:bCs/>
          <w:i/>
          <w:iCs/>
          <w:color w:val="auto"/>
          <w:szCs w:val="24"/>
          <w:u w:val="none"/>
        </w:rPr>
        <w:t>pracovat s</w:t>
      </w:r>
      <w:r w:rsidR="00807BEB" w:rsidRPr="00EA3AB0">
        <w:rPr>
          <w:rStyle w:val="Internetovodkaz"/>
          <w:rFonts w:cstheme="minorHAnsi"/>
          <w:bCs/>
          <w:i/>
          <w:iCs/>
          <w:color w:val="auto"/>
          <w:szCs w:val="24"/>
          <w:u w:val="none"/>
        </w:rPr>
        <w:t> </w:t>
      </w:r>
      <w:r w:rsidR="00FF4788" w:rsidRPr="00EA3AB0">
        <w:rPr>
          <w:rStyle w:val="Internetovodkaz"/>
          <w:rFonts w:cstheme="minorHAnsi"/>
          <w:bCs/>
          <w:i/>
          <w:iCs/>
          <w:color w:val="auto"/>
          <w:szCs w:val="24"/>
          <w:u w:val="none"/>
        </w:rPr>
        <w:t>mapou</w:t>
      </w:r>
      <w:r w:rsidR="00807BEB" w:rsidRPr="00EA3AB0">
        <w:rPr>
          <w:rStyle w:val="Internetovodkaz"/>
          <w:rFonts w:cstheme="minorHAnsi"/>
          <w:color w:val="auto"/>
          <w:szCs w:val="24"/>
          <w:u w:val="none"/>
        </w:rPr>
        <w:t>, tedy dokáže</w:t>
      </w:r>
      <w:r w:rsidR="00FF4788" w:rsidRPr="00EA3AB0">
        <w:rPr>
          <w:rStyle w:val="Internetovodkaz"/>
          <w:rFonts w:cstheme="minorHAnsi"/>
          <w:color w:val="auto"/>
          <w:szCs w:val="24"/>
          <w:u w:val="none"/>
        </w:rPr>
        <w:t xml:space="preserve"> vyhledat lokality ležící v daném regionu. Žák by měl být schopen nalézt na mapě </w:t>
      </w:r>
      <w:r w:rsidR="00FF4788" w:rsidRPr="00EA3AB0">
        <w:rPr>
          <w:rStyle w:val="Internetovodkaz"/>
          <w:rFonts w:cstheme="minorHAnsi"/>
          <w:bCs/>
          <w:i/>
          <w:iCs/>
          <w:color w:val="auto"/>
          <w:szCs w:val="24"/>
          <w:u w:val="none"/>
        </w:rPr>
        <w:t>okolní vesnice</w:t>
      </w:r>
      <w:r w:rsidR="00FF4788" w:rsidRPr="00EA3AB0">
        <w:rPr>
          <w:rStyle w:val="Internetovodkaz"/>
          <w:rFonts w:cstheme="minorHAnsi"/>
          <w:color w:val="auto"/>
          <w:szCs w:val="24"/>
          <w:u w:val="none"/>
        </w:rPr>
        <w:t>. Některé otázky jsou směřovány i k </w:t>
      </w:r>
      <w:r w:rsidR="00FF4788" w:rsidRPr="00EA3AB0">
        <w:rPr>
          <w:rStyle w:val="Internetovodkaz"/>
          <w:rFonts w:cstheme="minorHAnsi"/>
          <w:bCs/>
          <w:i/>
          <w:iCs/>
          <w:color w:val="auto"/>
          <w:szCs w:val="24"/>
          <w:u w:val="none"/>
        </w:rPr>
        <w:t>významným osobnostem regionu a města</w:t>
      </w:r>
      <w:r w:rsidR="00FF4788" w:rsidRPr="00EA3AB0">
        <w:rPr>
          <w:rStyle w:val="Internetovodkaz"/>
          <w:rFonts w:cstheme="minorHAnsi"/>
          <w:color w:val="auto"/>
          <w:szCs w:val="24"/>
          <w:u w:val="none"/>
        </w:rPr>
        <w:t xml:space="preserve">. </w:t>
      </w:r>
    </w:p>
    <w:p w14:paraId="7CDA1B52" w14:textId="758E4939" w:rsidR="00D128B9" w:rsidRPr="00EA3AB0" w:rsidRDefault="00D128B9" w:rsidP="00FA165C"/>
    <w:p w14:paraId="6E9C159A" w14:textId="5DA3AC65" w:rsidR="00654359" w:rsidRPr="00EA3AB0" w:rsidRDefault="00654359" w:rsidP="00FA165C"/>
    <w:p w14:paraId="6B1994ED" w14:textId="6DEC72F9" w:rsidR="00654359" w:rsidRPr="00EA3AB0" w:rsidRDefault="00654359" w:rsidP="00FA165C"/>
    <w:p w14:paraId="2303B079" w14:textId="77777777" w:rsidR="00654359" w:rsidRPr="00EA3AB0" w:rsidRDefault="00654359" w:rsidP="00FA165C"/>
    <w:p w14:paraId="56571C23" w14:textId="03D56E12" w:rsidR="00D128B9" w:rsidRPr="00EA3AB0" w:rsidRDefault="004976A2" w:rsidP="004976A2">
      <w:pPr>
        <w:pStyle w:val="Nadpis2"/>
        <w:numPr>
          <w:ilvl w:val="0"/>
          <w:numId w:val="0"/>
        </w:numPr>
        <w:ind w:left="720"/>
      </w:pPr>
      <w:bookmarkStart w:id="107" w:name="_Toc16432509"/>
      <w:bookmarkStart w:id="108" w:name="_Toc37188637"/>
      <w:r w:rsidRPr="00EA3AB0">
        <w:lastRenderedPageBreak/>
        <w:t xml:space="preserve">9 </w:t>
      </w:r>
      <w:r w:rsidR="00FF4788" w:rsidRPr="00EA3AB0">
        <w:t xml:space="preserve">Výsledky žáků </w:t>
      </w:r>
      <w:bookmarkEnd w:id="107"/>
      <w:r w:rsidR="00143214" w:rsidRPr="00EA3AB0">
        <w:t>na jednotlivých ZŠ</w:t>
      </w:r>
      <w:bookmarkEnd w:id="108"/>
    </w:p>
    <w:p w14:paraId="66DF5496" w14:textId="77777777" w:rsidR="00D128B9" w:rsidRPr="00EA3AB0" w:rsidRDefault="00D128B9" w:rsidP="00FA165C"/>
    <w:p w14:paraId="636EF8E6" w14:textId="263D9E39" w:rsidR="005850BB" w:rsidRPr="00EA3AB0" w:rsidRDefault="00143214" w:rsidP="00544B0A">
      <w:r w:rsidRPr="00EA3AB0">
        <w:tab/>
        <w:t xml:space="preserve">V následující kapitole jsou předloženy </w:t>
      </w:r>
      <w:r w:rsidR="00FF4788" w:rsidRPr="00EA3AB0">
        <w:t xml:space="preserve">výsledky výzkumu provedeného ve třech základních školách </w:t>
      </w:r>
      <w:r w:rsidR="00EA7167" w:rsidRPr="00EA3AB0">
        <w:t xml:space="preserve">v rámci </w:t>
      </w:r>
      <w:r w:rsidR="00FF4788" w:rsidRPr="00EA3AB0">
        <w:t xml:space="preserve">prvního stupně. </w:t>
      </w:r>
      <w:r w:rsidR="0076017D" w:rsidRPr="00EA3AB0">
        <w:t>Didaktické testy</w:t>
      </w:r>
      <w:r w:rsidR="005850BB" w:rsidRPr="00EA3AB0">
        <w:t xml:space="preserve"> </w:t>
      </w:r>
      <w:r w:rsidR="00EA7167" w:rsidRPr="00EA3AB0">
        <w:t xml:space="preserve">z </w:t>
      </w:r>
      <w:r w:rsidR="005850BB" w:rsidRPr="00EA3AB0">
        <w:t>jednotlivých základních škol byly zpracovány tak, že se v položkách odpovědi vždy sečetly, zanesly do přehledné tabulky a následně vyhodnotily jako procentuální podíl do sloupcových případně spojnicových grafů.</w:t>
      </w:r>
      <w:r w:rsidR="00544B0A" w:rsidRPr="00EA3AB0">
        <w:t xml:space="preserve"> Po vyhodnocení jednotlivých položek se ve výsledcích hledaly největší rozdíly či shody u jednotlivých škol.</w:t>
      </w:r>
    </w:p>
    <w:p w14:paraId="20BCF196" w14:textId="4CF5C082" w:rsidR="00D128B9" w:rsidRPr="00EA3AB0" w:rsidRDefault="00FF4788" w:rsidP="002C650C">
      <w:pPr>
        <w:ind w:firstLine="708"/>
      </w:pPr>
      <w:r w:rsidRPr="00EA3AB0">
        <w:t>Nejprve uvádím</w:t>
      </w:r>
      <w:r w:rsidR="00143214" w:rsidRPr="00EA3AB0">
        <w:t>e</w:t>
      </w:r>
      <w:r w:rsidRPr="00EA3AB0">
        <w:t xml:space="preserve"> výsledky </w:t>
      </w:r>
      <w:r w:rsidR="0076017D" w:rsidRPr="00EA3AB0">
        <w:t>didaktického testu</w:t>
      </w:r>
      <w:r w:rsidRPr="00EA3AB0">
        <w:t>, jakožto celku (část obecných vědomostí o regionu a městu v něm, orientace na mapě, poznání budov ve městě). Maximální počet bodů, kter</w:t>
      </w:r>
      <w:r w:rsidR="00AD1BF3" w:rsidRPr="00EA3AB0">
        <w:t>ého</w:t>
      </w:r>
      <w:r w:rsidRPr="00EA3AB0">
        <w:t xml:space="preserve"> mohli žáci dosáhnout</w:t>
      </w:r>
      <w:r w:rsidR="00CB1D95" w:rsidRPr="00EA3AB0">
        <w:t>,</w:t>
      </w:r>
      <w:r w:rsidRPr="00EA3AB0">
        <w:t xml:space="preserve"> byl </w:t>
      </w:r>
      <w:r w:rsidRPr="00EA3AB0">
        <w:rPr>
          <w:b/>
          <w:bCs/>
        </w:rPr>
        <w:t>28</w:t>
      </w:r>
      <w:r w:rsidRPr="00EA3AB0">
        <w:t>.</w:t>
      </w:r>
    </w:p>
    <w:p w14:paraId="0B8CBAF9" w14:textId="44CF622C" w:rsidR="00D128B9" w:rsidRPr="00EA3AB0" w:rsidRDefault="00FF4788" w:rsidP="00D77233">
      <w:pPr>
        <w:ind w:firstLine="708"/>
      </w:pPr>
      <w:r w:rsidRPr="00EA3AB0">
        <w:t xml:space="preserve">V druhé části </w:t>
      </w:r>
      <w:r w:rsidR="00143214" w:rsidRPr="00EA3AB0">
        <w:t xml:space="preserve">jsou uvedeny </w:t>
      </w:r>
      <w:r w:rsidR="00143214" w:rsidRPr="00EA3AB0">
        <w:rPr>
          <w:i/>
          <w:iCs/>
        </w:rPr>
        <w:t>výsledky</w:t>
      </w:r>
      <w:r w:rsidRPr="00EA3AB0">
        <w:rPr>
          <w:i/>
          <w:iCs/>
        </w:rPr>
        <w:t xml:space="preserve"> žáků </w:t>
      </w:r>
      <w:r w:rsidR="00143214" w:rsidRPr="00EA3AB0">
        <w:rPr>
          <w:i/>
          <w:iCs/>
        </w:rPr>
        <w:t xml:space="preserve">na </w:t>
      </w:r>
      <w:r w:rsidRPr="00EA3AB0">
        <w:rPr>
          <w:i/>
          <w:iCs/>
        </w:rPr>
        <w:t>jednotlivých škol</w:t>
      </w:r>
      <w:r w:rsidR="00143214" w:rsidRPr="00EA3AB0">
        <w:rPr>
          <w:i/>
          <w:iCs/>
        </w:rPr>
        <w:t>ách</w:t>
      </w:r>
      <w:r w:rsidR="00143214" w:rsidRPr="00EA3AB0">
        <w:t xml:space="preserve">, </w:t>
      </w:r>
      <w:r w:rsidRPr="00EA3AB0">
        <w:t xml:space="preserve">výsledky výzkumu v rámci </w:t>
      </w:r>
      <w:r w:rsidRPr="00EA3AB0">
        <w:rPr>
          <w:i/>
          <w:iCs/>
        </w:rPr>
        <w:t>obecných vědomostí o svém regionu a m</w:t>
      </w:r>
      <w:r w:rsidR="00696E96" w:rsidRPr="00EA3AB0">
        <w:rPr>
          <w:i/>
          <w:iCs/>
        </w:rPr>
        <w:t>ěstu</w:t>
      </w:r>
      <w:r w:rsidR="00696E96" w:rsidRPr="00EA3AB0">
        <w:t xml:space="preserve"> </w:t>
      </w:r>
      <w:r w:rsidR="0082314F" w:rsidRPr="00EA3AB0">
        <w:t>(</w:t>
      </w:r>
      <w:r w:rsidR="00696E96" w:rsidRPr="00EA3AB0">
        <w:t xml:space="preserve">maximální počet </w:t>
      </w:r>
      <w:r w:rsidR="0082314F" w:rsidRPr="00EA3AB0">
        <w:t xml:space="preserve">bodů </w:t>
      </w:r>
      <w:r w:rsidR="00696E96" w:rsidRPr="00EA3AB0">
        <w:t>11</w:t>
      </w:r>
      <w:r w:rsidR="0082314F" w:rsidRPr="00EA3AB0">
        <w:t xml:space="preserve">) </w:t>
      </w:r>
      <w:r w:rsidRPr="00EA3AB0">
        <w:t xml:space="preserve">a výsledky v rámci </w:t>
      </w:r>
      <w:r w:rsidRPr="00EA3AB0">
        <w:rPr>
          <w:i/>
          <w:iCs/>
        </w:rPr>
        <w:t>orientace na mapě</w:t>
      </w:r>
      <w:r w:rsidRPr="00EA3AB0">
        <w:t xml:space="preserve"> a </w:t>
      </w:r>
      <w:r w:rsidR="00870950" w:rsidRPr="00EA3AB0">
        <w:rPr>
          <w:i/>
          <w:iCs/>
        </w:rPr>
        <w:t xml:space="preserve">orientace </w:t>
      </w:r>
      <w:r w:rsidRPr="00EA3AB0">
        <w:rPr>
          <w:i/>
          <w:iCs/>
        </w:rPr>
        <w:t>ve svém m</w:t>
      </w:r>
      <w:r w:rsidR="00F90456" w:rsidRPr="00EA3AB0">
        <w:rPr>
          <w:i/>
          <w:iCs/>
        </w:rPr>
        <w:t>ěst</w:t>
      </w:r>
      <w:r w:rsidR="00870950" w:rsidRPr="00EA3AB0">
        <w:rPr>
          <w:i/>
          <w:iCs/>
        </w:rPr>
        <w:t>ě</w:t>
      </w:r>
      <w:r w:rsidR="00870950" w:rsidRPr="00EA3AB0">
        <w:t xml:space="preserve"> (</w:t>
      </w:r>
      <w:r w:rsidR="00F90456" w:rsidRPr="00EA3AB0">
        <w:t xml:space="preserve">maximální počet </w:t>
      </w:r>
      <w:r w:rsidR="00870950" w:rsidRPr="00EA3AB0">
        <w:t xml:space="preserve">bodů </w:t>
      </w:r>
      <w:r w:rsidR="00F90456" w:rsidRPr="00EA3AB0">
        <w:t>16</w:t>
      </w:r>
      <w:r w:rsidR="00870950" w:rsidRPr="00EA3AB0">
        <w:t>)</w:t>
      </w:r>
      <w:r w:rsidRPr="00EA3AB0">
        <w:t>.</w:t>
      </w:r>
    </w:p>
    <w:p w14:paraId="4395C2C2" w14:textId="621AB737" w:rsidR="00064034" w:rsidRPr="00EA3AB0" w:rsidRDefault="00064034" w:rsidP="00D77233">
      <w:pPr>
        <w:ind w:firstLine="708"/>
      </w:pPr>
    </w:p>
    <w:p w14:paraId="35F397B1" w14:textId="601986E1" w:rsidR="00654359" w:rsidRPr="00EA3AB0" w:rsidRDefault="00654359" w:rsidP="00D77233">
      <w:pPr>
        <w:ind w:firstLine="708"/>
      </w:pPr>
    </w:p>
    <w:p w14:paraId="4E585921" w14:textId="0B34EEA3" w:rsidR="00654359" w:rsidRPr="00EA3AB0" w:rsidRDefault="00654359" w:rsidP="00D77233">
      <w:pPr>
        <w:ind w:firstLine="708"/>
      </w:pPr>
    </w:p>
    <w:p w14:paraId="08B3A35B" w14:textId="7CAD6779" w:rsidR="00654359" w:rsidRPr="00EA3AB0" w:rsidRDefault="00654359" w:rsidP="00D77233">
      <w:pPr>
        <w:ind w:firstLine="708"/>
      </w:pPr>
    </w:p>
    <w:p w14:paraId="23677961" w14:textId="39D9B9C3" w:rsidR="00654359" w:rsidRPr="00EA3AB0" w:rsidRDefault="00654359" w:rsidP="00D77233">
      <w:pPr>
        <w:ind w:firstLine="708"/>
      </w:pPr>
    </w:p>
    <w:p w14:paraId="70B84308" w14:textId="71B5256D" w:rsidR="00654359" w:rsidRPr="00EA3AB0" w:rsidRDefault="00654359" w:rsidP="00D77233">
      <w:pPr>
        <w:ind w:firstLine="708"/>
      </w:pPr>
    </w:p>
    <w:p w14:paraId="4D69ACE0" w14:textId="6CA74956" w:rsidR="00654359" w:rsidRPr="00EA3AB0" w:rsidRDefault="00654359" w:rsidP="00D77233">
      <w:pPr>
        <w:ind w:firstLine="708"/>
      </w:pPr>
    </w:p>
    <w:p w14:paraId="68B551AA" w14:textId="0CEE8214" w:rsidR="00654359" w:rsidRPr="00EA3AB0" w:rsidRDefault="00654359" w:rsidP="00D77233">
      <w:pPr>
        <w:ind w:firstLine="708"/>
      </w:pPr>
    </w:p>
    <w:p w14:paraId="350101CC" w14:textId="3F84544B" w:rsidR="00654359" w:rsidRPr="00EA3AB0" w:rsidRDefault="00654359" w:rsidP="00D77233">
      <w:pPr>
        <w:ind w:firstLine="708"/>
      </w:pPr>
    </w:p>
    <w:p w14:paraId="52A2857F" w14:textId="280746E7" w:rsidR="00654359" w:rsidRPr="00EA3AB0" w:rsidRDefault="00654359" w:rsidP="00D77233">
      <w:pPr>
        <w:ind w:firstLine="708"/>
      </w:pPr>
    </w:p>
    <w:p w14:paraId="3A37C264" w14:textId="77777777" w:rsidR="00654359" w:rsidRPr="00EA3AB0" w:rsidRDefault="00654359" w:rsidP="00D77233">
      <w:pPr>
        <w:ind w:firstLine="708"/>
      </w:pPr>
    </w:p>
    <w:p w14:paraId="30ED8DC4" w14:textId="2DF49643" w:rsidR="00EA67E2" w:rsidRPr="00EA3AB0" w:rsidRDefault="00D77233" w:rsidP="00D77233">
      <w:pPr>
        <w:pStyle w:val="Nadpis3"/>
        <w:numPr>
          <w:ilvl w:val="0"/>
          <w:numId w:val="0"/>
        </w:numPr>
        <w:ind w:left="360" w:hanging="360"/>
      </w:pPr>
      <w:bookmarkStart w:id="109" w:name="_Toc37188638"/>
      <w:r w:rsidRPr="00EA3AB0">
        <w:lastRenderedPageBreak/>
        <w:t xml:space="preserve">9.1 </w:t>
      </w:r>
      <w:r w:rsidR="00EA67E2" w:rsidRPr="00EA3AB0">
        <w:t>Průměrné výsledky testů o regionu a městu</w:t>
      </w:r>
      <w:r w:rsidR="00CD4107" w:rsidRPr="00EA3AB0">
        <w:t xml:space="preserve"> – ČR a Španělsko</w:t>
      </w:r>
      <w:bookmarkEnd w:id="109"/>
      <w:r w:rsidR="00CD4107" w:rsidRPr="00EA3AB0">
        <w:t xml:space="preserve"> </w:t>
      </w:r>
    </w:p>
    <w:p w14:paraId="24647198" w14:textId="77777777" w:rsidR="00D77233" w:rsidRPr="00EA3AB0" w:rsidRDefault="00D77233" w:rsidP="00FA165C">
      <w:bookmarkStart w:id="110" w:name="_Toc16432510"/>
    </w:p>
    <w:p w14:paraId="3C66A272" w14:textId="32F4F249" w:rsidR="00D128B9" w:rsidRPr="00EA3AB0" w:rsidRDefault="00FF4788" w:rsidP="00FA165C">
      <w:pPr>
        <w:rPr>
          <w:b/>
          <w:bCs/>
        </w:rPr>
      </w:pPr>
      <w:r w:rsidRPr="00EA3AB0">
        <w:rPr>
          <w:b/>
          <w:bCs/>
        </w:rPr>
        <w:t>Průměrné výsledky testů o regionu a městu –</w:t>
      </w:r>
      <w:r w:rsidR="00B02A5B" w:rsidRPr="00EA3AB0">
        <w:rPr>
          <w:b/>
          <w:bCs/>
        </w:rPr>
        <w:t xml:space="preserve"> </w:t>
      </w:r>
      <w:r w:rsidRPr="00EA3AB0">
        <w:rPr>
          <w:b/>
          <w:bCs/>
        </w:rPr>
        <w:t>komparace ČR a Španělsko</w:t>
      </w:r>
      <w:bookmarkEnd w:id="110"/>
    </w:p>
    <w:p w14:paraId="74832C98" w14:textId="64BA6D64" w:rsidR="00D128B9" w:rsidRPr="00EA3AB0" w:rsidRDefault="00FF4788">
      <w:r w:rsidRPr="00EA3AB0">
        <w:tab/>
        <w:t>Zde uvádím</w:t>
      </w:r>
      <w:r w:rsidR="00064034" w:rsidRPr="00EA3AB0">
        <w:t>e</w:t>
      </w:r>
      <w:r w:rsidRPr="00EA3AB0">
        <w:t xml:space="preserve"> výsledky žáků v rámci ČR a Španělska. Z grafů je jasně viditelný přibližně tříbodový náskok u</w:t>
      </w:r>
      <w:r w:rsidR="00696E96" w:rsidRPr="00EA3AB0">
        <w:t xml:space="preserve"> žáků ze</w:t>
      </w:r>
      <w:r w:rsidRPr="00EA3AB0">
        <w:t xml:space="preserve"> španělských škol.</w:t>
      </w:r>
    </w:p>
    <w:p w14:paraId="6752CA76" w14:textId="77777777" w:rsidR="00D128B9" w:rsidRPr="00EA3AB0" w:rsidRDefault="00FF4788">
      <w:r w:rsidRPr="00EA3AB0">
        <w:rPr>
          <w:noProof/>
          <w:lang w:eastAsia="cs-CZ"/>
        </w:rPr>
        <w:drawing>
          <wp:anchor distT="0" distB="0" distL="0" distR="0" simplePos="0" relativeHeight="251563520" behindDoc="0" locked="0" layoutInCell="1" allowOverlap="1" wp14:anchorId="6D7FD3DF" wp14:editId="1A8C0317">
            <wp:simplePos x="0" y="0"/>
            <wp:positionH relativeFrom="column">
              <wp:posOffset>624205</wp:posOffset>
            </wp:positionH>
            <wp:positionV relativeFrom="paragraph">
              <wp:posOffset>7620</wp:posOffset>
            </wp:positionV>
            <wp:extent cx="4514850" cy="2631440"/>
            <wp:effectExtent l="0" t="0" r="0" b="0"/>
            <wp:wrapSquare wrapText="largest"/>
            <wp:docPr id="106" name="Obrázek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Obrázek30"/>
                    <pic:cNvPicPr>
                      <a:picLocks noChangeAspect="1" noChangeArrowheads="1"/>
                    </pic:cNvPicPr>
                  </pic:nvPicPr>
                  <pic:blipFill rotWithShape="1">
                    <a:blip r:embed="rId66"/>
                    <a:srcRect l="1077" t="5916" r="2480" b="5898"/>
                    <a:stretch/>
                  </pic:blipFill>
                  <pic:spPr bwMode="auto">
                    <a:xfrm>
                      <a:off x="0" y="0"/>
                      <a:ext cx="4514850" cy="2631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2E0BD2" w14:textId="77777777" w:rsidR="00D128B9" w:rsidRPr="00EA3AB0" w:rsidRDefault="00D128B9"/>
    <w:p w14:paraId="77887A43" w14:textId="77777777" w:rsidR="00D128B9" w:rsidRPr="00EA3AB0" w:rsidRDefault="00D128B9"/>
    <w:p w14:paraId="49C749A9" w14:textId="77777777" w:rsidR="00D128B9" w:rsidRPr="00EA3AB0" w:rsidRDefault="00D128B9"/>
    <w:p w14:paraId="7D61B2D4" w14:textId="06F668B0" w:rsidR="00D128B9" w:rsidRPr="00EA3AB0" w:rsidRDefault="00D128B9"/>
    <w:p w14:paraId="361AD9EA" w14:textId="6E86109D" w:rsidR="00654359" w:rsidRPr="00EA3AB0" w:rsidRDefault="00654359"/>
    <w:p w14:paraId="283842DC" w14:textId="1169B416" w:rsidR="00654359" w:rsidRPr="00EA3AB0" w:rsidRDefault="00654359"/>
    <w:p w14:paraId="1F2E7262" w14:textId="53E6CA87" w:rsidR="00654359" w:rsidRPr="00EA3AB0" w:rsidRDefault="00654359"/>
    <w:p w14:paraId="57F48E55" w14:textId="77777777" w:rsidR="00654359" w:rsidRPr="00EA3AB0" w:rsidRDefault="00654359"/>
    <w:p w14:paraId="529A1FD1" w14:textId="77777777" w:rsidR="00D128B9" w:rsidRPr="00EA3AB0" w:rsidRDefault="00FF4788" w:rsidP="0057471C">
      <w:r w:rsidRPr="00EA3AB0">
        <w:rPr>
          <w:noProof/>
          <w:lang w:eastAsia="cs-CZ"/>
        </w:rPr>
        <w:drawing>
          <wp:anchor distT="0" distB="0" distL="114300" distR="114300" simplePos="0" relativeHeight="251671040" behindDoc="1" locked="0" layoutInCell="1" allowOverlap="1" wp14:anchorId="55366E27" wp14:editId="085F48F9">
            <wp:simplePos x="0" y="0"/>
            <wp:positionH relativeFrom="column">
              <wp:posOffset>-4445</wp:posOffset>
            </wp:positionH>
            <wp:positionV relativeFrom="paragraph">
              <wp:posOffset>-4445</wp:posOffset>
            </wp:positionV>
            <wp:extent cx="5782310" cy="2600325"/>
            <wp:effectExtent l="0" t="0" r="8890" b="9525"/>
            <wp:wrapTight wrapText="bothSides">
              <wp:wrapPolygon edited="0">
                <wp:start x="0" y="0"/>
                <wp:lineTo x="0" y="21521"/>
                <wp:lineTo x="21562" y="21521"/>
                <wp:lineTo x="21562" y="0"/>
                <wp:lineTo x="0" y="0"/>
              </wp:wrapPolygon>
            </wp:wrapTight>
            <wp:docPr id="1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2"/>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5782310" cy="2600325"/>
                    </a:xfrm>
                    <a:prstGeom prst="rect">
                      <a:avLst/>
                    </a:prstGeom>
                  </pic:spPr>
                </pic:pic>
              </a:graphicData>
            </a:graphic>
            <wp14:sizeRelH relativeFrom="page">
              <wp14:pctWidth>0</wp14:pctWidth>
            </wp14:sizeRelH>
            <wp14:sizeRelV relativeFrom="page">
              <wp14:pctHeight>0</wp14:pctHeight>
            </wp14:sizeRelV>
          </wp:anchor>
        </w:drawing>
      </w:r>
    </w:p>
    <w:p w14:paraId="4D9CC574" w14:textId="02B64941" w:rsidR="00D128B9" w:rsidRPr="00EA3AB0" w:rsidRDefault="00FF4788" w:rsidP="00FA165C">
      <w:r w:rsidRPr="00EA3AB0">
        <w:tab/>
      </w:r>
      <w:r w:rsidR="007C7E35" w:rsidRPr="00EA3AB0">
        <w:t>Spojnicový graf dokládá výsledky v rámci ČR a Španělska. Z grafu lze pozorovat maximální počet dosa</w:t>
      </w:r>
      <w:r w:rsidR="0028294A" w:rsidRPr="00EA3AB0">
        <w:t>žených</w:t>
      </w:r>
      <w:r w:rsidR="007C7E35" w:rsidRPr="00EA3AB0">
        <w:t xml:space="preserve"> bodů v rámci </w:t>
      </w:r>
      <w:r w:rsidR="0028294A" w:rsidRPr="00EA3AB0">
        <w:t>jednotlivých otázek z dotazníku</w:t>
      </w:r>
      <w:r w:rsidR="007C7E35" w:rsidRPr="00EA3AB0">
        <w:t xml:space="preserve">. </w:t>
      </w:r>
      <w:r w:rsidR="00070B72" w:rsidRPr="00EA3AB0">
        <w:lastRenderedPageBreak/>
        <w:t>Lze konstatovat, že žáci ze Španělska si vedli celkově lépe a u některých otázek dosáhli maximálního počtu bodů.</w:t>
      </w:r>
    </w:p>
    <w:p w14:paraId="195DD788" w14:textId="431B2063" w:rsidR="00D128B9" w:rsidRPr="00EA3AB0" w:rsidRDefault="00FF4788" w:rsidP="00FA165C">
      <w:pPr>
        <w:rPr>
          <w:b/>
          <w:bCs/>
        </w:rPr>
      </w:pPr>
      <w:bookmarkStart w:id="111" w:name="_Toc16432511"/>
      <w:r w:rsidRPr="00EA3AB0">
        <w:rPr>
          <w:b/>
          <w:bCs/>
        </w:rPr>
        <w:t>Průměrné výsledky testů o regionu a městu – srovnání tříd v ČR a Španělsku</w:t>
      </w:r>
      <w:bookmarkEnd w:id="111"/>
    </w:p>
    <w:p w14:paraId="402243AA" w14:textId="1E38B9B3" w:rsidR="00D128B9" w:rsidRPr="00EA3AB0" w:rsidRDefault="00FF4788" w:rsidP="00FA165C">
      <w:r w:rsidRPr="00EA3AB0">
        <w:tab/>
        <w:t>Další grafy uvádějí dosažené hodnoty v rámci jednotlivých tříd na školách. Obě třídy na základní škole v ČR dopadly velmi podobně. Žáci ze školy</w:t>
      </w:r>
      <w:r w:rsidR="00C42750" w:rsidRPr="00EA3AB0">
        <w:t xml:space="preserve"> </w:t>
      </w:r>
      <w:proofErr w:type="spellStart"/>
      <w:r w:rsidRPr="00EA3AB0">
        <w:rPr>
          <w:b/>
          <w:i/>
        </w:rPr>
        <w:t>Cole</w:t>
      </w:r>
      <w:r w:rsidR="000A4FA2" w:rsidRPr="00EA3AB0">
        <w:rPr>
          <w:b/>
          <w:i/>
        </w:rPr>
        <w:t>gio</w:t>
      </w:r>
      <w:proofErr w:type="spellEnd"/>
      <w:r w:rsidR="000A4FA2" w:rsidRPr="00EA3AB0">
        <w:rPr>
          <w:b/>
          <w:i/>
        </w:rPr>
        <w:t xml:space="preserve"> </w:t>
      </w:r>
      <w:proofErr w:type="spellStart"/>
      <w:r w:rsidR="000A4FA2" w:rsidRPr="00EA3AB0">
        <w:rPr>
          <w:b/>
          <w:i/>
        </w:rPr>
        <w:t>Plurilingüe</w:t>
      </w:r>
      <w:proofErr w:type="spellEnd"/>
      <w:r w:rsidR="000A4FA2" w:rsidRPr="00EA3AB0">
        <w:rPr>
          <w:b/>
          <w:i/>
        </w:rPr>
        <w:t xml:space="preserve"> </w:t>
      </w:r>
      <w:proofErr w:type="spellStart"/>
      <w:r w:rsidR="000A4FA2" w:rsidRPr="00EA3AB0">
        <w:rPr>
          <w:b/>
          <w:i/>
        </w:rPr>
        <w:t>Compañía</w:t>
      </w:r>
      <w:proofErr w:type="spellEnd"/>
      <w:r w:rsidR="000A4FA2" w:rsidRPr="00EA3AB0">
        <w:rPr>
          <w:b/>
          <w:i/>
        </w:rPr>
        <w:t xml:space="preserve"> de </w:t>
      </w:r>
      <w:proofErr w:type="spellStart"/>
      <w:r w:rsidR="000A4FA2" w:rsidRPr="00EA3AB0">
        <w:rPr>
          <w:b/>
          <w:i/>
        </w:rPr>
        <w:t>María</w:t>
      </w:r>
      <w:proofErr w:type="spellEnd"/>
      <w:r w:rsidR="00B4397F" w:rsidRPr="00EA3AB0">
        <w:rPr>
          <w:b/>
          <w:i/>
        </w:rPr>
        <w:t xml:space="preserve"> </w:t>
      </w:r>
      <w:r w:rsidR="005E4071" w:rsidRPr="00EA3AB0">
        <w:rPr>
          <w:b/>
          <w:i/>
        </w:rPr>
        <w:t>(</w:t>
      </w:r>
      <w:r w:rsidR="000A4FA2" w:rsidRPr="00EA3AB0">
        <w:rPr>
          <w:b/>
          <w:i/>
        </w:rPr>
        <w:t>L</w:t>
      </w:r>
      <w:r w:rsidRPr="00EA3AB0">
        <w:rPr>
          <w:b/>
          <w:i/>
        </w:rPr>
        <w:t xml:space="preserve">a </w:t>
      </w:r>
      <w:proofErr w:type="spellStart"/>
      <w:r w:rsidRPr="00EA3AB0">
        <w:rPr>
          <w:b/>
          <w:i/>
        </w:rPr>
        <w:t>Coruňa</w:t>
      </w:r>
      <w:proofErr w:type="spellEnd"/>
      <w:r w:rsidR="005E4071" w:rsidRPr="00EA3AB0">
        <w:rPr>
          <w:b/>
          <w:i/>
        </w:rPr>
        <w:t xml:space="preserve">, </w:t>
      </w:r>
      <w:r w:rsidRPr="00EA3AB0">
        <w:t>polostátní škola)</w:t>
      </w:r>
      <w:r w:rsidR="00C42750" w:rsidRPr="00EA3AB0">
        <w:t xml:space="preserve"> </w:t>
      </w:r>
      <w:r w:rsidRPr="00EA3AB0">
        <w:t>dopadli přibližně jen o jeden bod lépe,</w:t>
      </w:r>
      <w:r w:rsidR="000F139D" w:rsidRPr="00EA3AB0">
        <w:t xml:space="preserve"> </w:t>
      </w:r>
      <w:r w:rsidRPr="00EA3AB0">
        <w:t xml:space="preserve">než žáci ze </w:t>
      </w:r>
      <w:r w:rsidRPr="00EA3AB0">
        <w:rPr>
          <w:b/>
          <w:i/>
        </w:rPr>
        <w:t>ZŠ Rokytnice</w:t>
      </w:r>
      <w:r w:rsidR="00B4397F" w:rsidRPr="00EA3AB0">
        <w:rPr>
          <w:b/>
          <w:i/>
        </w:rPr>
        <w:t xml:space="preserve"> </w:t>
      </w:r>
      <w:r w:rsidR="005E4071" w:rsidRPr="00EA3AB0">
        <w:rPr>
          <w:b/>
          <w:i/>
        </w:rPr>
        <w:t>(</w:t>
      </w:r>
      <w:r w:rsidRPr="00EA3AB0">
        <w:rPr>
          <w:b/>
          <w:i/>
        </w:rPr>
        <w:t>Vsetín</w:t>
      </w:r>
      <w:r w:rsidR="005E4071" w:rsidRPr="00EA3AB0">
        <w:t xml:space="preserve">, </w:t>
      </w:r>
      <w:r w:rsidRPr="00EA3AB0">
        <w:t>státní škola).</w:t>
      </w:r>
    </w:p>
    <w:p w14:paraId="5E47EA6F" w14:textId="3123EE50" w:rsidR="000F139D" w:rsidRPr="00EA3AB0" w:rsidRDefault="00FF4788" w:rsidP="00FA165C">
      <w:r w:rsidRPr="00EA3AB0">
        <w:tab/>
        <w:t xml:space="preserve">Nejlepších výsledků dosahuje škola </w:t>
      </w:r>
      <w:r w:rsidRPr="00EA3AB0">
        <w:rPr>
          <w:b/>
          <w:i/>
        </w:rPr>
        <w:t xml:space="preserve">CEIP </w:t>
      </w:r>
      <w:proofErr w:type="spellStart"/>
      <w:r w:rsidRPr="00EA3AB0">
        <w:rPr>
          <w:b/>
          <w:i/>
        </w:rPr>
        <w:t>Eusebio</w:t>
      </w:r>
      <w:proofErr w:type="spellEnd"/>
      <w:r w:rsidRPr="00EA3AB0">
        <w:rPr>
          <w:b/>
          <w:i/>
        </w:rPr>
        <w:t xml:space="preserve"> da </w:t>
      </w:r>
      <w:proofErr w:type="spellStart"/>
      <w:r w:rsidRPr="00EA3AB0">
        <w:rPr>
          <w:b/>
          <w:i/>
        </w:rPr>
        <w:t>Guarda</w:t>
      </w:r>
      <w:proofErr w:type="spellEnd"/>
      <w:r w:rsidRPr="00EA3AB0">
        <w:t xml:space="preserve"> (státní škola). Žáci této školy dosáhli přibližně v průměr</w:t>
      </w:r>
      <w:r w:rsidR="00A225F9" w:rsidRPr="00EA3AB0">
        <w:t>u o čtyři</w:t>
      </w:r>
      <w:r w:rsidR="00E45AE0" w:rsidRPr="00EA3AB0">
        <w:t xml:space="preserve"> body více</w:t>
      </w:r>
      <w:r w:rsidR="00C42750" w:rsidRPr="00EA3AB0">
        <w:t xml:space="preserve"> </w:t>
      </w:r>
      <w:r w:rsidR="00E45AE0" w:rsidRPr="00EA3AB0">
        <w:t xml:space="preserve">než žáci ze </w:t>
      </w:r>
      <w:r w:rsidRPr="00EA3AB0">
        <w:t>ZŠ Rokytnice a přibližně o dva body více než žáci z </w:t>
      </w:r>
      <w:proofErr w:type="spellStart"/>
      <w:r w:rsidRPr="00EA3AB0">
        <w:rPr>
          <w:b/>
          <w:i/>
        </w:rPr>
        <w:t>Colegio</w:t>
      </w:r>
      <w:proofErr w:type="spellEnd"/>
      <w:r w:rsidR="00E45AE0" w:rsidRPr="00EA3AB0">
        <w:rPr>
          <w:b/>
          <w:i/>
        </w:rPr>
        <w:t xml:space="preserve"> </w:t>
      </w:r>
      <w:proofErr w:type="spellStart"/>
      <w:r w:rsidR="00E45AE0" w:rsidRPr="00EA3AB0">
        <w:rPr>
          <w:b/>
          <w:i/>
        </w:rPr>
        <w:t>Plurilingüe</w:t>
      </w:r>
      <w:proofErr w:type="spellEnd"/>
      <w:r w:rsidR="00E45AE0" w:rsidRPr="00EA3AB0">
        <w:rPr>
          <w:b/>
          <w:i/>
        </w:rPr>
        <w:t xml:space="preserve"> </w:t>
      </w:r>
      <w:proofErr w:type="spellStart"/>
      <w:r w:rsidR="00E45AE0" w:rsidRPr="00EA3AB0">
        <w:rPr>
          <w:b/>
          <w:i/>
        </w:rPr>
        <w:t>Compañía</w:t>
      </w:r>
      <w:proofErr w:type="spellEnd"/>
      <w:r w:rsidR="00E45AE0" w:rsidRPr="00EA3AB0">
        <w:rPr>
          <w:b/>
          <w:i/>
        </w:rPr>
        <w:t xml:space="preserve"> de Mari</w:t>
      </w:r>
      <w:r w:rsidR="005E4071" w:rsidRPr="00EA3AB0">
        <w:rPr>
          <w:b/>
          <w:i/>
        </w:rPr>
        <w:t>a</w:t>
      </w:r>
      <w:r w:rsidR="00B4397F" w:rsidRPr="00EA3AB0">
        <w:rPr>
          <w:b/>
          <w:i/>
        </w:rPr>
        <w:t xml:space="preserve"> </w:t>
      </w:r>
      <w:r w:rsidR="005E4071" w:rsidRPr="00EA3AB0">
        <w:rPr>
          <w:b/>
          <w:i/>
        </w:rPr>
        <w:t>(</w:t>
      </w:r>
      <w:r w:rsidR="00E45AE0" w:rsidRPr="00EA3AB0">
        <w:rPr>
          <w:b/>
          <w:i/>
        </w:rPr>
        <w:t>L</w:t>
      </w:r>
      <w:r w:rsidRPr="00EA3AB0">
        <w:rPr>
          <w:b/>
          <w:i/>
        </w:rPr>
        <w:t xml:space="preserve">a </w:t>
      </w:r>
      <w:proofErr w:type="spellStart"/>
      <w:r w:rsidRPr="00EA3AB0">
        <w:rPr>
          <w:b/>
          <w:i/>
        </w:rPr>
        <w:t>Coruňa</w:t>
      </w:r>
      <w:proofErr w:type="spellEnd"/>
      <w:r w:rsidR="005E4071" w:rsidRPr="00EA3AB0">
        <w:rPr>
          <w:b/>
          <w:i/>
        </w:rPr>
        <w:t>)</w:t>
      </w:r>
      <w:r w:rsidRPr="00EA3AB0">
        <w:t>.</w:t>
      </w:r>
    </w:p>
    <w:p w14:paraId="4A413274" w14:textId="77777777" w:rsidR="00D128B9" w:rsidRPr="00EA3AB0" w:rsidRDefault="00093B74" w:rsidP="00FA165C">
      <w:r w:rsidRPr="00EA3AB0">
        <w:rPr>
          <w:noProof/>
          <w:szCs w:val="24"/>
          <w:lang w:eastAsia="cs-CZ"/>
        </w:rPr>
        <w:drawing>
          <wp:anchor distT="0" distB="0" distL="0" distR="0" simplePos="0" relativeHeight="251581952" behindDoc="0" locked="0" layoutInCell="1" allowOverlap="1" wp14:anchorId="03CAB101" wp14:editId="4A7F341A">
            <wp:simplePos x="0" y="0"/>
            <wp:positionH relativeFrom="column">
              <wp:posOffset>843280</wp:posOffset>
            </wp:positionH>
            <wp:positionV relativeFrom="paragraph">
              <wp:posOffset>13970</wp:posOffset>
            </wp:positionV>
            <wp:extent cx="3876675" cy="2894965"/>
            <wp:effectExtent l="0" t="0" r="9525" b="635"/>
            <wp:wrapSquare wrapText="largest"/>
            <wp:docPr id="108" name="Obrázek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brázek31"/>
                    <pic:cNvPicPr>
                      <a:picLocks noChangeAspect="1" noChangeArrowheads="1"/>
                    </pic:cNvPicPr>
                  </pic:nvPicPr>
                  <pic:blipFill>
                    <a:blip r:embed="rId68"/>
                    <a:stretch>
                      <a:fillRect/>
                    </a:stretch>
                  </pic:blipFill>
                  <pic:spPr bwMode="auto">
                    <a:xfrm>
                      <a:off x="0" y="0"/>
                      <a:ext cx="3876675" cy="2894965"/>
                    </a:xfrm>
                    <a:prstGeom prst="rect">
                      <a:avLst/>
                    </a:prstGeom>
                  </pic:spPr>
                </pic:pic>
              </a:graphicData>
            </a:graphic>
            <wp14:sizeRelH relativeFrom="margin">
              <wp14:pctWidth>0</wp14:pctWidth>
            </wp14:sizeRelH>
            <wp14:sizeRelV relativeFrom="margin">
              <wp14:pctHeight>0</wp14:pctHeight>
            </wp14:sizeRelV>
          </wp:anchor>
        </w:drawing>
      </w:r>
    </w:p>
    <w:p w14:paraId="4239709F" w14:textId="77777777" w:rsidR="00D128B9" w:rsidRPr="00EA3AB0" w:rsidRDefault="00D128B9" w:rsidP="00FA165C"/>
    <w:p w14:paraId="30A24D7E" w14:textId="77777777" w:rsidR="00D128B9" w:rsidRPr="00EA3AB0" w:rsidRDefault="00D128B9">
      <w:pPr>
        <w:rPr>
          <w:szCs w:val="24"/>
        </w:rPr>
      </w:pPr>
    </w:p>
    <w:p w14:paraId="5D83AA6C" w14:textId="77777777" w:rsidR="00D128B9" w:rsidRPr="00EA3AB0" w:rsidRDefault="00D128B9">
      <w:pPr>
        <w:rPr>
          <w:szCs w:val="24"/>
        </w:rPr>
      </w:pPr>
    </w:p>
    <w:p w14:paraId="1F2DCE4C" w14:textId="77777777" w:rsidR="00D128B9" w:rsidRPr="00EA3AB0" w:rsidRDefault="00D128B9">
      <w:pPr>
        <w:rPr>
          <w:szCs w:val="24"/>
        </w:rPr>
      </w:pPr>
    </w:p>
    <w:p w14:paraId="0B3383B2" w14:textId="5C05454B" w:rsidR="00D128B9" w:rsidRPr="00EA3AB0" w:rsidRDefault="00D128B9">
      <w:pPr>
        <w:rPr>
          <w:szCs w:val="24"/>
        </w:rPr>
      </w:pPr>
    </w:p>
    <w:p w14:paraId="51403619" w14:textId="27682D7B" w:rsidR="00654359" w:rsidRPr="00EA3AB0" w:rsidRDefault="00654359">
      <w:pPr>
        <w:rPr>
          <w:szCs w:val="24"/>
        </w:rPr>
      </w:pPr>
    </w:p>
    <w:p w14:paraId="62A59DB3" w14:textId="6AD818E0" w:rsidR="00654359" w:rsidRPr="00EA3AB0" w:rsidRDefault="00654359">
      <w:pPr>
        <w:rPr>
          <w:szCs w:val="24"/>
        </w:rPr>
      </w:pPr>
    </w:p>
    <w:p w14:paraId="7F3F2F46" w14:textId="77777777" w:rsidR="00654359" w:rsidRPr="00EA3AB0" w:rsidRDefault="00654359">
      <w:pPr>
        <w:rPr>
          <w:szCs w:val="24"/>
        </w:rPr>
      </w:pPr>
    </w:p>
    <w:p w14:paraId="524FEB13" w14:textId="77777777" w:rsidR="00D128B9" w:rsidRPr="00EA3AB0" w:rsidRDefault="00FF4788" w:rsidP="00FA165C">
      <w:pPr>
        <w:rPr>
          <w:b/>
          <w:bCs/>
        </w:rPr>
      </w:pPr>
      <w:bookmarkStart w:id="112" w:name="_Toc16432512"/>
      <w:r w:rsidRPr="00EA3AB0">
        <w:rPr>
          <w:b/>
          <w:bCs/>
        </w:rPr>
        <w:t>Průměrné výsledky testů o regionu a městu – komparace ČR a Španělsko – část vědomostní</w:t>
      </w:r>
      <w:bookmarkEnd w:id="112"/>
    </w:p>
    <w:p w14:paraId="613C5647" w14:textId="57FA066F" w:rsidR="004001A2" w:rsidRPr="00EA3AB0" w:rsidRDefault="00FF4788" w:rsidP="00093B74">
      <w:pPr>
        <w:ind w:firstLine="708"/>
      </w:pPr>
      <w:r w:rsidRPr="00EA3AB0">
        <w:t xml:space="preserve">Tato část dotazníku se zaměřovala především na základní informace týkající se </w:t>
      </w:r>
      <w:r w:rsidR="007A0D2A" w:rsidRPr="00EA3AB0">
        <w:t xml:space="preserve">města a </w:t>
      </w:r>
      <w:r w:rsidRPr="00EA3AB0">
        <w:t>regionu</w:t>
      </w:r>
      <w:r w:rsidR="007A0D2A" w:rsidRPr="00EA3AB0">
        <w:t>/autonomní oblasti</w:t>
      </w:r>
      <w:r w:rsidRPr="00EA3AB0">
        <w:t>. Žáci měl</w:t>
      </w:r>
      <w:r w:rsidR="004001A2" w:rsidRPr="00EA3AB0">
        <w:t xml:space="preserve">i prokázat tyto znalosti a napsat/vybrat z nabídky:  </w:t>
      </w:r>
    </w:p>
    <w:p w14:paraId="7A5A32BA" w14:textId="77777777" w:rsidR="006B4182" w:rsidRPr="00EA3AB0" w:rsidRDefault="004001A2" w:rsidP="00102364">
      <w:pPr>
        <w:pStyle w:val="Odstavecseseznamem"/>
        <w:numPr>
          <w:ilvl w:val="0"/>
          <w:numId w:val="10"/>
        </w:numPr>
      </w:pPr>
      <w:r w:rsidRPr="00EA3AB0">
        <w:t xml:space="preserve">jméno starosty a </w:t>
      </w:r>
      <w:r w:rsidR="00FF4788" w:rsidRPr="00EA3AB0">
        <w:t>počet obyvatel města</w:t>
      </w:r>
    </w:p>
    <w:p w14:paraId="20F56F61" w14:textId="77777777" w:rsidR="006B4182" w:rsidRPr="00EA3AB0" w:rsidRDefault="00FF4788" w:rsidP="00102364">
      <w:pPr>
        <w:pStyle w:val="Odstavecseseznamem"/>
        <w:numPr>
          <w:ilvl w:val="0"/>
          <w:numId w:val="10"/>
        </w:numPr>
      </w:pPr>
      <w:r w:rsidRPr="00EA3AB0">
        <w:t>vypsat kulturní akce pořádané ve městě</w:t>
      </w:r>
    </w:p>
    <w:p w14:paraId="647E3E0A" w14:textId="1CDFE561" w:rsidR="006B4182" w:rsidRPr="00EA3AB0" w:rsidRDefault="00FF4788" w:rsidP="00102364">
      <w:pPr>
        <w:pStyle w:val="Odstavecseseznamem"/>
        <w:numPr>
          <w:ilvl w:val="0"/>
          <w:numId w:val="10"/>
        </w:numPr>
      </w:pPr>
      <w:r w:rsidRPr="00EA3AB0">
        <w:t>prokázat povědomí o osobnosti známé pro danou</w:t>
      </w:r>
      <w:r w:rsidR="0025058F" w:rsidRPr="00EA3AB0">
        <w:t xml:space="preserve"> oblast (Galicie, Valašsk</w:t>
      </w:r>
      <w:r w:rsidR="006B4182" w:rsidRPr="00EA3AB0">
        <w:t>o</w:t>
      </w:r>
      <w:r w:rsidR="0025058F" w:rsidRPr="00EA3AB0">
        <w:t>)</w:t>
      </w:r>
    </w:p>
    <w:p w14:paraId="14B958E0" w14:textId="546F7116" w:rsidR="006B4182" w:rsidRPr="00EA3AB0" w:rsidRDefault="0025058F" w:rsidP="00102364">
      <w:pPr>
        <w:pStyle w:val="Odstavecseseznamem"/>
        <w:numPr>
          <w:ilvl w:val="0"/>
          <w:numId w:val="10"/>
        </w:numPr>
      </w:pPr>
      <w:r w:rsidRPr="00EA3AB0">
        <w:lastRenderedPageBreak/>
        <w:t>z</w:t>
      </w:r>
      <w:r w:rsidR="00FF4788" w:rsidRPr="00EA3AB0">
        <w:t>nalost zna</w:t>
      </w:r>
      <w:r w:rsidRPr="00EA3AB0">
        <w:t xml:space="preserve">ku města </w:t>
      </w:r>
    </w:p>
    <w:p w14:paraId="5EFA2692" w14:textId="2835C563" w:rsidR="00D128B9" w:rsidRPr="00EA3AB0" w:rsidRDefault="0025058F" w:rsidP="00102364">
      <w:pPr>
        <w:pStyle w:val="Odstavecseseznamem"/>
        <w:numPr>
          <w:ilvl w:val="0"/>
          <w:numId w:val="10"/>
        </w:numPr>
      </w:pPr>
      <w:r w:rsidRPr="00EA3AB0">
        <w:t>napsat typický/</w:t>
      </w:r>
      <w:r w:rsidR="00FF4788" w:rsidRPr="00EA3AB0">
        <w:t xml:space="preserve">é </w:t>
      </w:r>
      <w:r w:rsidRPr="00EA3AB0">
        <w:t xml:space="preserve">hudební </w:t>
      </w:r>
      <w:r w:rsidR="00FF4788" w:rsidRPr="00EA3AB0">
        <w:t>nástroje pro danou oblast</w:t>
      </w:r>
    </w:p>
    <w:p w14:paraId="3A7EBEA9" w14:textId="31E22861" w:rsidR="00D128B9" w:rsidRPr="00EA3AB0" w:rsidRDefault="00FF4788">
      <w:pPr>
        <w:rPr>
          <w:u w:val="single"/>
        </w:rPr>
      </w:pPr>
      <w:r w:rsidRPr="00EA3AB0">
        <w:t>Výsledky grafu ukazují, že se žáci na jedn</w:t>
      </w:r>
      <w:r w:rsidR="00E0083B" w:rsidRPr="00EA3AB0">
        <w:t xml:space="preserve">otlivých školách v oblasti vědomostní </w:t>
      </w:r>
      <w:r w:rsidRPr="00EA3AB0">
        <w:t xml:space="preserve">příliš neliší. </w:t>
      </w:r>
    </w:p>
    <w:p w14:paraId="2B651CAF" w14:textId="77777777" w:rsidR="00D128B9" w:rsidRPr="00EA3AB0" w:rsidRDefault="00093B74">
      <w:r w:rsidRPr="00EA3AB0">
        <w:rPr>
          <w:noProof/>
          <w:lang w:eastAsia="cs-CZ"/>
        </w:rPr>
        <w:drawing>
          <wp:anchor distT="0" distB="0" distL="0" distR="0" simplePos="0" relativeHeight="251588096" behindDoc="0" locked="0" layoutInCell="1" allowOverlap="1" wp14:anchorId="03B7C51A" wp14:editId="0CFE9367">
            <wp:simplePos x="0" y="0"/>
            <wp:positionH relativeFrom="column">
              <wp:posOffset>952500</wp:posOffset>
            </wp:positionH>
            <wp:positionV relativeFrom="paragraph">
              <wp:posOffset>635</wp:posOffset>
            </wp:positionV>
            <wp:extent cx="3855720" cy="3324225"/>
            <wp:effectExtent l="0" t="0" r="0" b="9525"/>
            <wp:wrapSquare wrapText="largest"/>
            <wp:docPr id="109" name="Obrázek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Obrázek37"/>
                    <pic:cNvPicPr>
                      <a:picLocks noChangeAspect="1" noChangeArrowheads="1"/>
                    </pic:cNvPicPr>
                  </pic:nvPicPr>
                  <pic:blipFill>
                    <a:blip r:embed="rId69"/>
                    <a:stretch>
                      <a:fillRect/>
                    </a:stretch>
                  </pic:blipFill>
                  <pic:spPr bwMode="auto">
                    <a:xfrm>
                      <a:off x="0" y="0"/>
                      <a:ext cx="3855720" cy="3324225"/>
                    </a:xfrm>
                    <a:prstGeom prst="rect">
                      <a:avLst/>
                    </a:prstGeom>
                  </pic:spPr>
                </pic:pic>
              </a:graphicData>
            </a:graphic>
            <wp14:sizeRelH relativeFrom="margin">
              <wp14:pctWidth>0</wp14:pctWidth>
            </wp14:sizeRelH>
            <wp14:sizeRelV relativeFrom="margin">
              <wp14:pctHeight>0</wp14:pctHeight>
            </wp14:sizeRelV>
          </wp:anchor>
        </w:drawing>
      </w:r>
    </w:p>
    <w:p w14:paraId="610A1D65" w14:textId="77777777" w:rsidR="00D128B9" w:rsidRPr="00EA3AB0" w:rsidRDefault="00D128B9"/>
    <w:p w14:paraId="5C1691E4" w14:textId="77777777" w:rsidR="00D128B9" w:rsidRPr="00EA3AB0" w:rsidRDefault="00D128B9"/>
    <w:p w14:paraId="68E7CEBD" w14:textId="77777777" w:rsidR="00D128B9" w:rsidRPr="00EA3AB0" w:rsidRDefault="00D128B9"/>
    <w:p w14:paraId="1FF30C9E" w14:textId="77777777" w:rsidR="00D128B9" w:rsidRPr="00EA3AB0" w:rsidRDefault="00D128B9"/>
    <w:p w14:paraId="4A37C8B6" w14:textId="77777777" w:rsidR="00D128B9" w:rsidRPr="00EA3AB0" w:rsidRDefault="00D128B9"/>
    <w:p w14:paraId="591BDA9D" w14:textId="77777777" w:rsidR="00D128B9" w:rsidRPr="00EA3AB0" w:rsidRDefault="00D128B9"/>
    <w:p w14:paraId="1C9E937A" w14:textId="77777777" w:rsidR="00D128B9" w:rsidRPr="00EA3AB0" w:rsidRDefault="00D128B9"/>
    <w:p w14:paraId="0A8C6C04" w14:textId="77777777" w:rsidR="00D128B9" w:rsidRPr="00EA3AB0" w:rsidRDefault="00D128B9"/>
    <w:p w14:paraId="4BE91286" w14:textId="77777777" w:rsidR="00D128B9" w:rsidRPr="00EA3AB0" w:rsidRDefault="00D128B9"/>
    <w:p w14:paraId="477885B5" w14:textId="77777777" w:rsidR="00D128B9" w:rsidRPr="00EA3AB0" w:rsidRDefault="00093B74">
      <w:r w:rsidRPr="00EA3AB0">
        <w:rPr>
          <w:noProof/>
          <w:lang w:eastAsia="cs-CZ"/>
        </w:rPr>
        <w:drawing>
          <wp:anchor distT="0" distB="0" distL="0" distR="0" simplePos="0" relativeHeight="251594240" behindDoc="0" locked="0" layoutInCell="1" allowOverlap="1" wp14:anchorId="79CFB0E9" wp14:editId="1D69949C">
            <wp:simplePos x="0" y="0"/>
            <wp:positionH relativeFrom="column">
              <wp:posOffset>1129030</wp:posOffset>
            </wp:positionH>
            <wp:positionV relativeFrom="paragraph">
              <wp:posOffset>2540</wp:posOffset>
            </wp:positionV>
            <wp:extent cx="3484245" cy="2016125"/>
            <wp:effectExtent l="0" t="0" r="1905" b="3175"/>
            <wp:wrapSquare wrapText="largest"/>
            <wp:docPr id="110" name="Obrázek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Obrázek38"/>
                    <pic:cNvPicPr>
                      <a:picLocks noChangeAspect="1" noChangeArrowheads="1"/>
                    </pic:cNvPicPr>
                  </pic:nvPicPr>
                  <pic:blipFill>
                    <a:blip r:embed="rId70"/>
                    <a:stretch>
                      <a:fillRect/>
                    </a:stretch>
                  </pic:blipFill>
                  <pic:spPr bwMode="auto">
                    <a:xfrm>
                      <a:off x="0" y="0"/>
                      <a:ext cx="3484245" cy="2016125"/>
                    </a:xfrm>
                    <a:prstGeom prst="rect">
                      <a:avLst/>
                    </a:prstGeom>
                  </pic:spPr>
                </pic:pic>
              </a:graphicData>
            </a:graphic>
            <wp14:sizeRelH relativeFrom="margin">
              <wp14:pctWidth>0</wp14:pctWidth>
            </wp14:sizeRelH>
            <wp14:sizeRelV relativeFrom="margin">
              <wp14:pctHeight>0</wp14:pctHeight>
            </wp14:sizeRelV>
          </wp:anchor>
        </w:drawing>
      </w:r>
    </w:p>
    <w:p w14:paraId="75AE4139" w14:textId="77777777" w:rsidR="00D128B9" w:rsidRPr="00EA3AB0" w:rsidRDefault="00D128B9"/>
    <w:p w14:paraId="39092B0F" w14:textId="77777777" w:rsidR="00D128B9" w:rsidRPr="00EA3AB0" w:rsidRDefault="00D128B9"/>
    <w:p w14:paraId="2FC5A1F6" w14:textId="77777777" w:rsidR="00D128B9" w:rsidRPr="00EA3AB0" w:rsidRDefault="00D128B9"/>
    <w:p w14:paraId="14EAD527" w14:textId="77777777" w:rsidR="00C829F7" w:rsidRPr="00EA3AB0" w:rsidRDefault="00C829F7" w:rsidP="00C829F7">
      <w:bookmarkStart w:id="113" w:name="_Toc16432513"/>
    </w:p>
    <w:p w14:paraId="7D475F56" w14:textId="77777777" w:rsidR="00E0083B" w:rsidRPr="00EA3AB0" w:rsidRDefault="00E0083B" w:rsidP="00C829F7"/>
    <w:p w14:paraId="6C287971" w14:textId="77777777" w:rsidR="00D128B9" w:rsidRPr="00EA3AB0" w:rsidRDefault="00FF4788" w:rsidP="00C829F7">
      <w:pPr>
        <w:rPr>
          <w:b/>
          <w:bCs/>
        </w:rPr>
      </w:pPr>
      <w:r w:rsidRPr="00EA3AB0">
        <w:rPr>
          <w:b/>
          <w:bCs/>
        </w:rPr>
        <w:t>Průměrné výsledky testů o regionu a městu – komparace ČR a Španělsko – část práce s mapou a orientace ve městě</w:t>
      </w:r>
      <w:bookmarkEnd w:id="113"/>
    </w:p>
    <w:p w14:paraId="78789B5B" w14:textId="21FF0D77" w:rsidR="00D128B9" w:rsidRPr="00EA3AB0" w:rsidRDefault="00FF4788" w:rsidP="00823E9F">
      <w:pPr>
        <w:ind w:firstLine="708"/>
      </w:pPr>
      <w:r w:rsidRPr="00EA3AB0">
        <w:t>V této části žáci prokazovali, do jaké míry dokáž</w:t>
      </w:r>
      <w:r w:rsidR="00C42750" w:rsidRPr="00EA3AB0">
        <w:t>ou</w:t>
      </w:r>
      <w:r w:rsidRPr="00EA3AB0">
        <w:t xml:space="preserve"> pracovat s mapou a zda poznají </w:t>
      </w:r>
      <w:r w:rsidR="00581C5C" w:rsidRPr="00EA3AB0">
        <w:t xml:space="preserve">z fotografie </w:t>
      </w:r>
      <w:r w:rsidRPr="00EA3AB0">
        <w:t>základní budovy</w:t>
      </w:r>
      <w:r w:rsidR="00581C5C" w:rsidRPr="00EA3AB0">
        <w:t xml:space="preserve"> města</w:t>
      </w:r>
      <w:r w:rsidRPr="00EA3AB0">
        <w:t xml:space="preserve">. Grafy poukazují na rozdíl </w:t>
      </w:r>
      <w:r w:rsidR="00C42750" w:rsidRPr="00EA3AB0">
        <w:t xml:space="preserve">přibližně </w:t>
      </w:r>
      <w:r w:rsidRPr="00EA3AB0">
        <w:t>dvou bodů v rámci jednotlivých tříd.</w:t>
      </w:r>
    </w:p>
    <w:p w14:paraId="3F00D0C4" w14:textId="7EC97FC5" w:rsidR="002A6DA3" w:rsidRPr="00EA3AB0" w:rsidRDefault="00D85FC6" w:rsidP="002A6DA3">
      <w:pPr>
        <w:jc w:val="center"/>
      </w:pPr>
      <w:r w:rsidRPr="00EA3AB0">
        <w:rPr>
          <w:noProof/>
          <w:lang w:eastAsia="cs-CZ"/>
        </w:rPr>
        <w:lastRenderedPageBreak/>
        <w:drawing>
          <wp:inline distT="0" distB="0" distL="0" distR="0" wp14:anchorId="66419DA7" wp14:editId="7676F55E">
            <wp:extent cx="3724275" cy="3257550"/>
            <wp:effectExtent l="0" t="0" r="9525" b="0"/>
            <wp:docPr id="62" name="Graf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3379823" w14:textId="77777777" w:rsidR="002A6DA3" w:rsidRPr="00EA3AB0" w:rsidRDefault="002A6DA3" w:rsidP="002A6DA3">
      <w:pPr>
        <w:jc w:val="center"/>
      </w:pPr>
    </w:p>
    <w:p w14:paraId="7C8C9EC5" w14:textId="3B136E55" w:rsidR="00D128B9" w:rsidRPr="00EA3AB0" w:rsidRDefault="00FF4788" w:rsidP="005A74A7">
      <w:pPr>
        <w:ind w:firstLine="708"/>
        <w:rPr>
          <w:szCs w:val="24"/>
        </w:rPr>
      </w:pPr>
      <w:r w:rsidRPr="00EA3AB0">
        <w:rPr>
          <w:szCs w:val="24"/>
        </w:rPr>
        <w:t>Z grafu vyplývá, že třídy zastupující Španělsko si vedou lépe v práci s mapou a orientací</w:t>
      </w:r>
      <w:r w:rsidR="005A74A7" w:rsidRPr="00EA3AB0">
        <w:rPr>
          <w:szCs w:val="24"/>
        </w:rPr>
        <w:t xml:space="preserve"> ve městě</w:t>
      </w:r>
      <w:r w:rsidRPr="00EA3AB0">
        <w:rPr>
          <w:szCs w:val="24"/>
        </w:rPr>
        <w:t>. Tento fakt budeme moci lépe pozorovat v následujících grafech, které budou poukazovat na znalosti žáků u konkrétních otázek (kap.</w:t>
      </w:r>
      <w:r w:rsidR="005A74A7" w:rsidRPr="00EA3AB0">
        <w:rPr>
          <w:szCs w:val="24"/>
        </w:rPr>
        <w:t xml:space="preserve"> </w:t>
      </w:r>
      <w:r w:rsidRPr="00EA3AB0">
        <w:rPr>
          <w:szCs w:val="24"/>
        </w:rPr>
        <w:t>8.3 Výsledky jednotlivých položek z dotazníku).</w:t>
      </w:r>
    </w:p>
    <w:p w14:paraId="39B3DA9C" w14:textId="77777777" w:rsidR="00D128B9" w:rsidRPr="00EA3AB0" w:rsidRDefault="00D05540">
      <w:r w:rsidRPr="00EA3AB0">
        <w:rPr>
          <w:noProof/>
          <w:lang w:eastAsia="cs-CZ"/>
        </w:rPr>
        <w:drawing>
          <wp:anchor distT="0" distB="0" distL="0" distR="0" simplePos="0" relativeHeight="251600384" behindDoc="0" locked="0" layoutInCell="1" allowOverlap="1" wp14:anchorId="213A22F7" wp14:editId="4CB0090A">
            <wp:simplePos x="0" y="0"/>
            <wp:positionH relativeFrom="column">
              <wp:posOffset>1127760</wp:posOffset>
            </wp:positionH>
            <wp:positionV relativeFrom="paragraph">
              <wp:posOffset>78105</wp:posOffset>
            </wp:positionV>
            <wp:extent cx="3508375" cy="2046605"/>
            <wp:effectExtent l="0" t="0" r="0" b="0"/>
            <wp:wrapSquare wrapText="largest"/>
            <wp:docPr id="112" name="Obrázek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Obrázek40"/>
                    <pic:cNvPicPr>
                      <a:picLocks noChangeAspect="1" noChangeArrowheads="1"/>
                    </pic:cNvPicPr>
                  </pic:nvPicPr>
                  <pic:blipFill>
                    <a:blip r:embed="rId72"/>
                    <a:stretch>
                      <a:fillRect/>
                    </a:stretch>
                  </pic:blipFill>
                  <pic:spPr bwMode="auto">
                    <a:xfrm>
                      <a:off x="0" y="0"/>
                      <a:ext cx="3508375" cy="2046605"/>
                    </a:xfrm>
                    <a:prstGeom prst="rect">
                      <a:avLst/>
                    </a:prstGeom>
                  </pic:spPr>
                </pic:pic>
              </a:graphicData>
            </a:graphic>
            <wp14:sizeRelH relativeFrom="margin">
              <wp14:pctWidth>0</wp14:pctWidth>
            </wp14:sizeRelH>
            <wp14:sizeRelV relativeFrom="margin">
              <wp14:pctHeight>0</wp14:pctHeight>
            </wp14:sizeRelV>
          </wp:anchor>
        </w:drawing>
      </w:r>
    </w:p>
    <w:p w14:paraId="43D67401" w14:textId="77777777" w:rsidR="00D128B9" w:rsidRPr="00EA3AB0" w:rsidRDefault="00D128B9"/>
    <w:p w14:paraId="152D2255" w14:textId="77777777" w:rsidR="00D128B9" w:rsidRPr="00EA3AB0" w:rsidRDefault="00D128B9"/>
    <w:p w14:paraId="51B50A4D" w14:textId="29112B45" w:rsidR="002809FC" w:rsidRPr="00EA3AB0" w:rsidRDefault="002809FC"/>
    <w:p w14:paraId="12B5C75E" w14:textId="0263D405" w:rsidR="00DF3049" w:rsidRPr="00EA3AB0" w:rsidRDefault="00DF3049"/>
    <w:p w14:paraId="4AC97B0A" w14:textId="2E820375" w:rsidR="00DF3049" w:rsidRPr="00EA3AB0" w:rsidRDefault="00DF3049"/>
    <w:p w14:paraId="4CCB5B4C" w14:textId="307A4A80" w:rsidR="00DF3049" w:rsidRPr="00EA3AB0" w:rsidRDefault="00DF3049"/>
    <w:p w14:paraId="5E88ECCF" w14:textId="45F1B902" w:rsidR="00DF3049" w:rsidRPr="00EA3AB0" w:rsidRDefault="00DF3049"/>
    <w:p w14:paraId="65536C93" w14:textId="77777777" w:rsidR="00DF3049" w:rsidRPr="00EA3AB0" w:rsidRDefault="00DF3049"/>
    <w:p w14:paraId="3783BB6F" w14:textId="77777777" w:rsidR="002809FC" w:rsidRPr="00EA3AB0" w:rsidRDefault="002809FC"/>
    <w:p w14:paraId="78BFBB8B" w14:textId="77777777" w:rsidR="00D128B9" w:rsidRPr="00EA3AB0" w:rsidRDefault="00691DF4" w:rsidP="00691DF4">
      <w:pPr>
        <w:pStyle w:val="Nadpis3"/>
        <w:numPr>
          <w:ilvl w:val="0"/>
          <w:numId w:val="0"/>
        </w:numPr>
        <w:ind w:left="360" w:hanging="360"/>
      </w:pPr>
      <w:bookmarkStart w:id="114" w:name="_Toc16432514"/>
      <w:bookmarkStart w:id="115" w:name="_Toc37188639"/>
      <w:r w:rsidRPr="00EA3AB0">
        <w:lastRenderedPageBreak/>
        <w:t xml:space="preserve">9.2 </w:t>
      </w:r>
      <w:r w:rsidR="00FF4788" w:rsidRPr="00EA3AB0">
        <w:t>Výsledky jednotlivých položek z dotazníku</w:t>
      </w:r>
      <w:bookmarkEnd w:id="114"/>
      <w:bookmarkEnd w:id="115"/>
    </w:p>
    <w:p w14:paraId="6E8AC0EC" w14:textId="77777777" w:rsidR="00691DF4" w:rsidRPr="00EA3AB0" w:rsidRDefault="00691DF4" w:rsidP="00691DF4">
      <w:pPr>
        <w:ind w:firstLine="360"/>
      </w:pPr>
    </w:p>
    <w:p w14:paraId="5C1820A2" w14:textId="54483248" w:rsidR="00D128B9" w:rsidRPr="00EA3AB0" w:rsidRDefault="00FF4788" w:rsidP="00691DF4">
      <w:pPr>
        <w:ind w:firstLine="360"/>
      </w:pPr>
      <w:r w:rsidRPr="00EA3AB0">
        <w:t>Na následujících grafech můžeme vidět, jak si žáci na jednotlivých ško</w:t>
      </w:r>
      <w:r w:rsidR="005F66D5" w:rsidRPr="00EA3AB0">
        <w:t>lách vedli</w:t>
      </w:r>
      <w:r w:rsidR="00C42750" w:rsidRPr="00EA3AB0">
        <w:t xml:space="preserve"> </w:t>
      </w:r>
      <w:r w:rsidR="005F66D5" w:rsidRPr="00EA3AB0">
        <w:t>při řešení otázek v didaktickém testu</w:t>
      </w:r>
      <w:r w:rsidRPr="00EA3AB0">
        <w:t xml:space="preserve"> (v rámci příl</w:t>
      </w:r>
      <w:r w:rsidR="005F66D5" w:rsidRPr="00EA3AB0">
        <w:t>oh lze prostudovat celý test</w:t>
      </w:r>
      <w:r w:rsidR="005A74A7" w:rsidRPr="00EA3AB0">
        <w:t xml:space="preserve"> – příloha č. 1,2,3</w:t>
      </w:r>
      <w:r w:rsidR="004D1BD6" w:rsidRPr="00EA3AB0">
        <w:t>). Grafy udávají</w:t>
      </w:r>
      <w:r w:rsidRPr="00EA3AB0">
        <w:t xml:space="preserve"> maximální počet, kterého mohli</w:t>
      </w:r>
      <w:r w:rsidR="004D1BD6" w:rsidRPr="00EA3AB0">
        <w:t xml:space="preserve"> žáci</w:t>
      </w:r>
      <w:r w:rsidRPr="00EA3AB0">
        <w:t xml:space="preserve"> dosáhnout v rámci dané otázky.</w:t>
      </w:r>
    </w:p>
    <w:p w14:paraId="24A8CD48" w14:textId="77777777" w:rsidR="00D128B9" w:rsidRPr="00EA3AB0" w:rsidRDefault="00D128B9"/>
    <w:p w14:paraId="7AD8023E" w14:textId="57363495" w:rsidR="00D128B9" w:rsidRPr="00EA3AB0" w:rsidRDefault="00826947">
      <w:pPr>
        <w:jc w:val="center"/>
      </w:pPr>
      <w:r w:rsidRPr="00EA3AB0">
        <w:rPr>
          <w:noProof/>
          <w:lang w:eastAsia="cs-CZ"/>
        </w:rPr>
        <w:drawing>
          <wp:inline distT="0" distB="0" distL="0" distR="0" wp14:anchorId="558C1F01" wp14:editId="1857A212">
            <wp:extent cx="3339913" cy="3219451"/>
            <wp:effectExtent l="0" t="0" r="13335" b="19050"/>
            <wp:docPr id="64" name="Graf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BDB027A" w14:textId="70BDD3E9" w:rsidR="00D128B9" w:rsidRPr="00EA3AB0" w:rsidRDefault="00FF4788" w:rsidP="00547CA6">
      <w:pPr>
        <w:ind w:firstLine="708"/>
      </w:pPr>
      <w:r w:rsidRPr="00EA3AB0">
        <w:t>Z grafu vyplývá, že nalézt na mapě svůj kraj a vyznačit v něm své město není pro přibližně polovinu žáků náročné.</w:t>
      </w:r>
    </w:p>
    <w:p w14:paraId="2BFAE933" w14:textId="06CFCE73" w:rsidR="00D128B9" w:rsidRPr="00EA3AB0" w:rsidRDefault="00585740">
      <w:pPr>
        <w:jc w:val="center"/>
      </w:pPr>
      <w:r w:rsidRPr="00EA3AB0">
        <w:rPr>
          <w:noProof/>
          <w:lang w:eastAsia="cs-CZ"/>
        </w:rPr>
        <w:lastRenderedPageBreak/>
        <w:drawing>
          <wp:inline distT="0" distB="0" distL="0" distR="0" wp14:anchorId="6D2FC27A" wp14:editId="74F1536B">
            <wp:extent cx="3339913" cy="3219451"/>
            <wp:effectExtent l="0" t="0" r="13335" b="19050"/>
            <wp:docPr id="67" name="Graf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3D10C10" w14:textId="148E1979" w:rsidR="00D128B9" w:rsidRPr="00EA3AB0" w:rsidRDefault="00FF4788" w:rsidP="00C829F7">
      <w:r w:rsidRPr="00EA3AB0">
        <w:t>Téměř všichni žáci ze všech škol</w:t>
      </w:r>
      <w:r w:rsidR="00C42750" w:rsidRPr="00EA3AB0">
        <w:t xml:space="preserve"> </w:t>
      </w:r>
      <w:r w:rsidRPr="00EA3AB0">
        <w:t>znají název svého kraj</w:t>
      </w:r>
      <w:r w:rsidR="00EF46BE" w:rsidRPr="00EA3AB0">
        <w:t>e</w:t>
      </w:r>
      <w:r w:rsidRPr="00EA3AB0">
        <w:t xml:space="preserve"> či autonomní oblasti.</w:t>
      </w:r>
    </w:p>
    <w:p w14:paraId="15C8A70B" w14:textId="77777777" w:rsidR="00D128B9" w:rsidRPr="00EA3AB0" w:rsidRDefault="00D128B9" w:rsidP="00C829F7"/>
    <w:p w14:paraId="4DBD13AF" w14:textId="56096EFC" w:rsidR="00D128B9" w:rsidRPr="00EA3AB0" w:rsidRDefault="002A73A2">
      <w:pPr>
        <w:jc w:val="center"/>
      </w:pPr>
      <w:r w:rsidRPr="00EA3AB0">
        <w:rPr>
          <w:noProof/>
          <w:lang w:eastAsia="cs-CZ"/>
        </w:rPr>
        <w:drawing>
          <wp:inline distT="0" distB="0" distL="0" distR="0" wp14:anchorId="42F38C7E" wp14:editId="691A29A1">
            <wp:extent cx="3335431" cy="3219451"/>
            <wp:effectExtent l="0" t="0" r="17780" b="19050"/>
            <wp:docPr id="69" name="Graf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9A8ED60" w14:textId="77777777" w:rsidR="00D128B9" w:rsidRPr="00EA3AB0" w:rsidRDefault="00D128B9"/>
    <w:p w14:paraId="7F9B731F" w14:textId="1AB53EB5" w:rsidR="00D128B9" w:rsidRPr="00EA3AB0" w:rsidRDefault="00974D3F" w:rsidP="00547CA6">
      <w:pPr>
        <w:ind w:firstLine="708"/>
      </w:pPr>
      <w:r w:rsidRPr="00EA3AB0">
        <w:t xml:space="preserve">Z grafu vyplývá, že téměř všichni zahraniční respondenti vyhledají </w:t>
      </w:r>
      <w:r w:rsidR="00FF4788" w:rsidRPr="00EA3AB0">
        <w:t xml:space="preserve">v mapě okolní města. </w:t>
      </w:r>
      <w:r w:rsidRPr="00EA3AB0">
        <w:t xml:space="preserve">Někteří žáci ze ZŠ Rokytnice měli </w:t>
      </w:r>
      <w:r w:rsidR="00FF4788" w:rsidRPr="00EA3AB0">
        <w:t>s</w:t>
      </w:r>
      <w:r w:rsidRPr="00EA3AB0">
        <w:t> </w:t>
      </w:r>
      <w:r w:rsidR="00FF4788" w:rsidRPr="00EA3AB0">
        <w:t>vyhledáváním</w:t>
      </w:r>
      <w:r w:rsidRPr="00EA3AB0">
        <w:t xml:space="preserve"> měst ležících v jejich okolí</w:t>
      </w:r>
      <w:r w:rsidR="00FF4788" w:rsidRPr="00EA3AB0">
        <w:t xml:space="preserve"> mírné obtíže.</w:t>
      </w:r>
    </w:p>
    <w:p w14:paraId="0546ADAB" w14:textId="1B5445F6" w:rsidR="00FB067A" w:rsidRPr="00EA3AB0" w:rsidRDefault="002A73A2" w:rsidP="00FB067A">
      <w:pPr>
        <w:jc w:val="center"/>
      </w:pPr>
      <w:r w:rsidRPr="00EA3AB0">
        <w:rPr>
          <w:noProof/>
          <w:lang w:eastAsia="cs-CZ"/>
        </w:rPr>
        <w:lastRenderedPageBreak/>
        <w:drawing>
          <wp:inline distT="0" distB="0" distL="0" distR="0" wp14:anchorId="0B0CA9CA" wp14:editId="2BBBE5C6">
            <wp:extent cx="3339914" cy="3219451"/>
            <wp:effectExtent l="0" t="0" r="13335" b="19050"/>
            <wp:docPr id="140" name="Graf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0F7032E" w14:textId="14268483" w:rsidR="00D128B9" w:rsidRPr="00EA3AB0" w:rsidRDefault="00FB067A" w:rsidP="00547CA6">
      <w:pPr>
        <w:ind w:firstLine="708"/>
      </w:pPr>
      <w:r w:rsidRPr="00EA3AB0">
        <w:t>Vyhledat</w:t>
      </w:r>
      <w:r w:rsidR="00F07D39" w:rsidRPr="00EA3AB0">
        <w:t xml:space="preserve"> na mapě vesnice, které leží v </w:t>
      </w:r>
      <w:r w:rsidR="006D7698" w:rsidRPr="00EA3AB0">
        <w:t>okolí</w:t>
      </w:r>
      <w:r w:rsidRPr="00EA3AB0">
        <w:t>, v rámci svého města a regionu/</w:t>
      </w:r>
      <w:r w:rsidR="00FF4788" w:rsidRPr="00EA3AB0">
        <w:t>autonomní oblas</w:t>
      </w:r>
      <w:r w:rsidRPr="00EA3AB0">
        <w:t xml:space="preserve">ti, </w:t>
      </w:r>
      <w:r w:rsidR="00AA78E9" w:rsidRPr="00EA3AB0">
        <w:t>rovněž nečiní respondentům problémy</w:t>
      </w:r>
      <w:r w:rsidR="00C42750" w:rsidRPr="00EA3AB0">
        <w:t>, n</w:t>
      </w:r>
      <w:r w:rsidR="00AA78E9" w:rsidRPr="00EA3AB0">
        <w:t>eboť všichni respondenti dosahují téměř</w:t>
      </w:r>
      <w:r w:rsidR="00547CA6" w:rsidRPr="00EA3AB0">
        <w:t xml:space="preserve"> </w:t>
      </w:r>
      <w:r w:rsidR="00AA78E9" w:rsidRPr="00EA3AB0">
        <w:t>maximálního počtu</w:t>
      </w:r>
      <w:r w:rsidR="00F10E33" w:rsidRPr="00EA3AB0">
        <w:t xml:space="preserve"> bodů</w:t>
      </w:r>
      <w:r w:rsidR="004976A2" w:rsidRPr="00EA3AB0">
        <w:t xml:space="preserve"> </w:t>
      </w:r>
      <w:r w:rsidR="00F10E33" w:rsidRPr="00EA3AB0">
        <w:t>(2 body)</w:t>
      </w:r>
      <w:r w:rsidR="00AA78E9" w:rsidRPr="00EA3AB0">
        <w:t>.</w:t>
      </w:r>
      <w:r w:rsidRPr="00EA3AB0">
        <w:t xml:space="preserve"> </w:t>
      </w:r>
    </w:p>
    <w:p w14:paraId="2F41E729" w14:textId="77777777" w:rsidR="00D128B9" w:rsidRPr="00EA3AB0" w:rsidRDefault="00D128B9"/>
    <w:p w14:paraId="0E4DD582" w14:textId="1C46FA32" w:rsidR="00D128B9" w:rsidRPr="00EA3AB0" w:rsidRDefault="00F04A55">
      <w:pPr>
        <w:jc w:val="center"/>
      </w:pPr>
      <w:r w:rsidRPr="00EA3AB0">
        <w:rPr>
          <w:noProof/>
          <w:lang w:eastAsia="cs-CZ"/>
        </w:rPr>
        <w:drawing>
          <wp:inline distT="0" distB="0" distL="0" distR="0" wp14:anchorId="69F910FA" wp14:editId="626AA010">
            <wp:extent cx="3339913" cy="3219451"/>
            <wp:effectExtent l="0" t="0" r="13335" b="0"/>
            <wp:docPr id="174" name="Graf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5B0485E3" w14:textId="6E8B668C" w:rsidR="00D128B9" w:rsidRPr="00EA3AB0" w:rsidRDefault="00FF4788" w:rsidP="00C829F7">
      <w:r w:rsidRPr="00EA3AB0">
        <w:t>Většina žáků zná a popřípadě umí vyhledat řeku, která prot</w:t>
      </w:r>
      <w:r w:rsidR="008D77B7" w:rsidRPr="00EA3AB0">
        <w:t>éká v</w:t>
      </w:r>
      <w:r w:rsidRPr="00EA3AB0">
        <w:t> blízkosti jejich bydliště.</w:t>
      </w:r>
    </w:p>
    <w:p w14:paraId="57912F01" w14:textId="5C4A429D" w:rsidR="00D128B9" w:rsidRPr="00EA3AB0" w:rsidRDefault="00BE18A9">
      <w:pPr>
        <w:jc w:val="center"/>
      </w:pPr>
      <w:r w:rsidRPr="00EA3AB0">
        <w:rPr>
          <w:noProof/>
          <w:lang w:eastAsia="cs-CZ"/>
        </w:rPr>
        <w:lastRenderedPageBreak/>
        <w:drawing>
          <wp:inline distT="0" distB="0" distL="0" distR="0" wp14:anchorId="27EA75B3" wp14:editId="2F8B7C6D">
            <wp:extent cx="3339913" cy="3219451"/>
            <wp:effectExtent l="0" t="0" r="13335" b="0"/>
            <wp:docPr id="184" name="Graf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7C51586" w14:textId="77777777" w:rsidR="00D128B9" w:rsidRPr="00EA3AB0" w:rsidRDefault="00D128B9"/>
    <w:p w14:paraId="519B87EA" w14:textId="0B0DEE6F" w:rsidR="00082B1D" w:rsidRPr="00EA3AB0" w:rsidRDefault="00FF4788" w:rsidP="00765C78">
      <w:pPr>
        <w:ind w:firstLine="708"/>
      </w:pPr>
      <w:r w:rsidRPr="00EA3AB0">
        <w:t>Podle grafu můž</w:t>
      </w:r>
      <w:r w:rsidR="003866AD" w:rsidRPr="00EA3AB0">
        <w:t>eme konstatovat, že většina zahraničních respondentů zná počet obyvatel rodného města</w:t>
      </w:r>
      <w:r w:rsidRPr="00EA3AB0">
        <w:t>. Naproti tomu</w:t>
      </w:r>
      <w:r w:rsidR="00C42750" w:rsidRPr="00EA3AB0">
        <w:t xml:space="preserve"> </w:t>
      </w:r>
      <w:r w:rsidRPr="00EA3AB0">
        <w:t>jen přibližně pol</w:t>
      </w:r>
      <w:r w:rsidR="003866AD" w:rsidRPr="00EA3AB0">
        <w:t xml:space="preserve">ovina </w:t>
      </w:r>
      <w:r w:rsidR="0075494A" w:rsidRPr="00EA3AB0">
        <w:t>žáků ze ZŠ Rokytnice</w:t>
      </w:r>
      <w:r w:rsidR="00C42750" w:rsidRPr="00EA3AB0">
        <w:t xml:space="preserve"> </w:t>
      </w:r>
      <w:r w:rsidR="003866AD" w:rsidRPr="00EA3AB0">
        <w:t>zná</w:t>
      </w:r>
      <w:r w:rsidRPr="00EA3AB0">
        <w:t xml:space="preserve"> počet obyvatel ve svém městě.</w:t>
      </w:r>
    </w:p>
    <w:p w14:paraId="3BB71A5A" w14:textId="77777777" w:rsidR="00765C78" w:rsidRPr="00EA3AB0" w:rsidRDefault="00765C78" w:rsidP="00765C78">
      <w:pPr>
        <w:ind w:firstLine="708"/>
      </w:pPr>
    </w:p>
    <w:p w14:paraId="4E23D1C6" w14:textId="6FED6BF2" w:rsidR="00D128B9" w:rsidRPr="00EA3AB0" w:rsidRDefault="00EF3A20">
      <w:pPr>
        <w:jc w:val="center"/>
      </w:pPr>
      <w:r w:rsidRPr="00EA3AB0">
        <w:rPr>
          <w:noProof/>
          <w:lang w:eastAsia="cs-CZ"/>
        </w:rPr>
        <w:drawing>
          <wp:inline distT="0" distB="0" distL="0" distR="0" wp14:anchorId="02530CF1" wp14:editId="153129AE">
            <wp:extent cx="3339913" cy="3219451"/>
            <wp:effectExtent l="0" t="0" r="13335" b="0"/>
            <wp:docPr id="185" name="Graf 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F33667B" w14:textId="77777777" w:rsidR="00D128B9" w:rsidRPr="00EA3AB0" w:rsidRDefault="00D128B9"/>
    <w:p w14:paraId="55D4447B" w14:textId="7C87E3D6" w:rsidR="00D128B9" w:rsidRPr="00EA3AB0" w:rsidRDefault="00082B1D" w:rsidP="0057646A">
      <w:pPr>
        <w:ind w:firstLine="708"/>
        <w:rPr>
          <w:szCs w:val="24"/>
        </w:rPr>
      </w:pPr>
      <w:r w:rsidRPr="00EA3AB0">
        <w:lastRenderedPageBreak/>
        <w:t>Z výsledků vyplývá, že přibližně</w:t>
      </w:r>
      <w:r w:rsidR="00FF4788" w:rsidRPr="00EA3AB0">
        <w:t xml:space="preserve"> polovina žáků žijících v Ga</w:t>
      </w:r>
      <w:r w:rsidRPr="00EA3AB0">
        <w:t>licii zná významnou osobnost pro jejich</w:t>
      </w:r>
      <w:r w:rsidR="00FF4788" w:rsidRPr="00EA3AB0">
        <w:t xml:space="preserve"> autonomní oblast. U </w:t>
      </w:r>
      <w:r w:rsidR="00FF4788" w:rsidRPr="00EA3AB0">
        <w:rPr>
          <w:b/>
        </w:rPr>
        <w:t>žáků zastupující kraj Valašska</w:t>
      </w:r>
      <w:r w:rsidR="00FF4788" w:rsidRPr="00EA3AB0">
        <w:t xml:space="preserve"> je to </w:t>
      </w:r>
      <w:r w:rsidR="00FF4788" w:rsidRPr="00EA3AB0">
        <w:rPr>
          <w:b/>
        </w:rPr>
        <w:t>méně než polovina</w:t>
      </w:r>
      <w:r w:rsidR="00FF4788" w:rsidRPr="00EA3AB0">
        <w:rPr>
          <w:bCs/>
          <w:szCs w:val="24"/>
        </w:rPr>
        <w:t>.</w:t>
      </w:r>
      <w:r w:rsidRPr="00EA3AB0">
        <w:rPr>
          <w:bCs/>
          <w:szCs w:val="24"/>
        </w:rPr>
        <w:t xml:space="preserve"> </w:t>
      </w:r>
      <w:r w:rsidRPr="00EA3AB0">
        <w:rPr>
          <w:szCs w:val="24"/>
        </w:rPr>
        <w:t>Obecně lze tedy konstatovat, že polovina a méně než polovina respondentů má povědomí o významné osobnosti v rámci jejich bydliště.</w:t>
      </w:r>
    </w:p>
    <w:p w14:paraId="4B540032" w14:textId="7B07946B" w:rsidR="00D128B9" w:rsidRPr="00EA3AB0" w:rsidRDefault="00EF3A20">
      <w:pPr>
        <w:jc w:val="center"/>
      </w:pPr>
      <w:r w:rsidRPr="00EA3AB0">
        <w:rPr>
          <w:noProof/>
          <w:lang w:eastAsia="cs-CZ"/>
        </w:rPr>
        <w:drawing>
          <wp:inline distT="0" distB="0" distL="0" distR="0" wp14:anchorId="6CD5C235" wp14:editId="1A18C803">
            <wp:extent cx="3339913" cy="3219451"/>
            <wp:effectExtent l="0" t="0" r="13335" b="0"/>
            <wp:docPr id="186" name="Graf 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211B7D07" w14:textId="2E284756" w:rsidR="00D128B9" w:rsidRPr="00EA3AB0" w:rsidRDefault="00FF4788" w:rsidP="00575907">
      <w:r w:rsidRPr="00EA3AB0">
        <w:t>Dle grafu můžeme usoudit, že kulturní akc</w:t>
      </w:r>
      <w:r w:rsidR="0057646A" w:rsidRPr="00EA3AB0">
        <w:t>e pořádané ve městě </w:t>
      </w:r>
      <w:r w:rsidR="0057646A" w:rsidRPr="00EA3AB0">
        <w:rPr>
          <w:bCs/>
        </w:rPr>
        <w:t xml:space="preserve">La </w:t>
      </w:r>
      <w:proofErr w:type="spellStart"/>
      <w:r w:rsidR="0057646A" w:rsidRPr="00EA3AB0">
        <w:rPr>
          <w:bCs/>
        </w:rPr>
        <w:t>Coruña</w:t>
      </w:r>
      <w:proofErr w:type="spellEnd"/>
      <w:r w:rsidRPr="00EA3AB0">
        <w:rPr>
          <w:bCs/>
        </w:rPr>
        <w:t xml:space="preserve"> </w:t>
      </w:r>
      <w:r w:rsidR="0057646A" w:rsidRPr="00EA3AB0">
        <w:t xml:space="preserve">zná </w:t>
      </w:r>
      <w:r w:rsidR="004570CB" w:rsidRPr="00EA3AB0">
        <w:rPr>
          <w:bCs/>
        </w:rPr>
        <w:t>přibližně polovina respondentů tohoto města</w:t>
      </w:r>
      <w:r w:rsidR="0057646A" w:rsidRPr="00EA3AB0">
        <w:t>. Kulturní akce pořádané ve mě</w:t>
      </w:r>
      <w:r w:rsidRPr="00EA3AB0">
        <w:t xml:space="preserve">stě </w:t>
      </w:r>
      <w:r w:rsidRPr="00EA3AB0">
        <w:rPr>
          <w:bCs/>
        </w:rPr>
        <w:t>Vsetín</w:t>
      </w:r>
      <w:r w:rsidRPr="00EA3AB0">
        <w:t xml:space="preserve"> </w:t>
      </w:r>
      <w:r w:rsidR="0057646A" w:rsidRPr="00EA3AB0">
        <w:t xml:space="preserve">dokáže vyjmenovat </w:t>
      </w:r>
      <w:r w:rsidR="0057646A" w:rsidRPr="00EA3AB0">
        <w:rPr>
          <w:bCs/>
        </w:rPr>
        <w:t>jen přibližně</w:t>
      </w:r>
      <w:r w:rsidR="004570CB" w:rsidRPr="00EA3AB0">
        <w:rPr>
          <w:bCs/>
        </w:rPr>
        <w:t xml:space="preserve"> čtvrtina respondentů</w:t>
      </w:r>
      <w:r w:rsidRPr="00EA3AB0">
        <w:t>.</w:t>
      </w:r>
    </w:p>
    <w:p w14:paraId="369830AA" w14:textId="65820142" w:rsidR="00D128B9" w:rsidRPr="00EA3AB0" w:rsidRDefault="00121AC7">
      <w:pPr>
        <w:jc w:val="center"/>
      </w:pPr>
      <w:r w:rsidRPr="00EA3AB0">
        <w:rPr>
          <w:noProof/>
          <w:lang w:eastAsia="cs-CZ"/>
        </w:rPr>
        <w:drawing>
          <wp:inline distT="0" distB="0" distL="0" distR="0" wp14:anchorId="47771F89" wp14:editId="43BDDFB9">
            <wp:extent cx="3339913" cy="3219451"/>
            <wp:effectExtent l="0" t="0" r="13335" b="0"/>
            <wp:docPr id="187" name="Graf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78FA94D" w14:textId="3D574C39" w:rsidR="00D128B9" w:rsidRPr="00EA3AB0" w:rsidRDefault="00373896" w:rsidP="00CE3E06">
      <w:pPr>
        <w:ind w:firstLine="708"/>
      </w:pPr>
      <w:r w:rsidRPr="00EA3AB0">
        <w:lastRenderedPageBreak/>
        <w:t>U této otázky bylo</w:t>
      </w:r>
      <w:r w:rsidR="00FF4788" w:rsidRPr="00EA3AB0">
        <w:t xml:space="preserve"> žákům ze Vsetína v zadání pře</w:t>
      </w:r>
      <w:r w:rsidRPr="00EA3AB0">
        <w:t xml:space="preserve">dloženo jméno známé </w:t>
      </w:r>
      <w:r w:rsidR="00FF4788" w:rsidRPr="00EA3AB0">
        <w:t>osobnost</w:t>
      </w:r>
      <w:r w:rsidRPr="00EA3AB0">
        <w:t>i</w:t>
      </w:r>
      <w:r w:rsidR="00FF4788" w:rsidRPr="00EA3AB0">
        <w:t xml:space="preserve"> jejich kraje </w:t>
      </w:r>
      <w:r w:rsidR="00FF4788" w:rsidRPr="00EA3AB0">
        <w:rPr>
          <w:bCs/>
          <w:i/>
          <w:iCs/>
        </w:rPr>
        <w:t>Tomáš</w:t>
      </w:r>
      <w:r w:rsidR="002970B1" w:rsidRPr="00EA3AB0">
        <w:rPr>
          <w:bCs/>
          <w:i/>
          <w:iCs/>
        </w:rPr>
        <w:t>e</w:t>
      </w:r>
      <w:r w:rsidR="00FF4788" w:rsidRPr="00EA3AB0">
        <w:rPr>
          <w:bCs/>
          <w:i/>
          <w:iCs/>
        </w:rPr>
        <w:t xml:space="preserve"> Ba</w:t>
      </w:r>
      <w:r w:rsidR="002970B1" w:rsidRPr="00EA3AB0">
        <w:rPr>
          <w:bCs/>
          <w:i/>
          <w:iCs/>
        </w:rPr>
        <w:t>ti</w:t>
      </w:r>
      <w:r w:rsidR="00FF4788" w:rsidRPr="00EA3AB0">
        <w:t xml:space="preserve">. Žáci měli napsat město, ve kterém Tomáš Baťa žil. </w:t>
      </w:r>
    </w:p>
    <w:p w14:paraId="0B06C9EF" w14:textId="605CC571" w:rsidR="00373896" w:rsidRPr="00EA3AB0" w:rsidRDefault="00FF4788" w:rsidP="00373896">
      <w:pPr>
        <w:ind w:firstLine="708"/>
      </w:pPr>
      <w:r w:rsidRPr="00EA3AB0">
        <w:t xml:space="preserve">Žákům města A </w:t>
      </w:r>
      <w:proofErr w:type="spellStart"/>
      <w:r w:rsidRPr="00EA3AB0">
        <w:t>Coruña</w:t>
      </w:r>
      <w:proofErr w:type="spellEnd"/>
      <w:r w:rsidRPr="00EA3AB0">
        <w:t xml:space="preserve"> byli předloženy tyto dvě osobnosti: </w:t>
      </w:r>
      <w:r w:rsidRPr="00EA3AB0">
        <w:rPr>
          <w:bCs/>
          <w:i/>
          <w:iCs/>
        </w:rPr>
        <w:t xml:space="preserve">Luis </w:t>
      </w:r>
      <w:proofErr w:type="spellStart"/>
      <w:r w:rsidRPr="00EA3AB0">
        <w:rPr>
          <w:bCs/>
          <w:i/>
          <w:iCs/>
        </w:rPr>
        <w:t>Piedrahita</w:t>
      </w:r>
      <w:proofErr w:type="spellEnd"/>
      <w:r w:rsidRPr="00EA3AB0">
        <w:t xml:space="preserve"> a </w:t>
      </w:r>
      <w:r w:rsidRPr="00EA3AB0">
        <w:rPr>
          <w:bCs/>
          <w:i/>
          <w:iCs/>
        </w:rPr>
        <w:t xml:space="preserve">Mariano </w:t>
      </w:r>
      <w:proofErr w:type="spellStart"/>
      <w:r w:rsidRPr="00EA3AB0">
        <w:rPr>
          <w:bCs/>
          <w:i/>
          <w:iCs/>
        </w:rPr>
        <w:t>Rajoy</w:t>
      </w:r>
      <w:proofErr w:type="spellEnd"/>
      <w:r w:rsidRPr="00EA3AB0">
        <w:t>. Zde byly předloženy dvě osobnosti, neboť po konzultaci s vyuč</w:t>
      </w:r>
      <w:r w:rsidR="00956DFA" w:rsidRPr="00EA3AB0">
        <w:t xml:space="preserve">ujícími v A </w:t>
      </w:r>
      <w:proofErr w:type="spellStart"/>
      <w:r w:rsidR="00956DFA" w:rsidRPr="00EA3AB0">
        <w:t>Coruña</w:t>
      </w:r>
      <w:proofErr w:type="spellEnd"/>
      <w:r w:rsidR="00956DFA" w:rsidRPr="00EA3AB0">
        <w:t xml:space="preserve"> nemají příliš</w:t>
      </w:r>
      <w:r w:rsidRPr="00EA3AB0">
        <w:t xml:space="preserve"> významnou osobnost svého města či autonomní oblasti. Nejlepší volbou tedy byl</w:t>
      </w:r>
      <w:r w:rsidR="00C42750" w:rsidRPr="00EA3AB0">
        <w:t xml:space="preserve">a </w:t>
      </w:r>
      <w:r w:rsidRPr="00EA3AB0">
        <w:t>tyto dvě jména.</w:t>
      </w:r>
    </w:p>
    <w:p w14:paraId="22B8E562" w14:textId="4B990148" w:rsidR="00D128B9" w:rsidRPr="00EA3AB0" w:rsidRDefault="00373896" w:rsidP="00B71EEB">
      <w:pPr>
        <w:ind w:firstLine="708"/>
      </w:pPr>
      <w:r w:rsidRPr="00EA3AB0">
        <w:t xml:space="preserve">Z grafu </w:t>
      </w:r>
      <w:r w:rsidR="00C42750" w:rsidRPr="00EA3AB0">
        <w:t>vyplývá</w:t>
      </w:r>
      <w:r w:rsidRPr="00EA3AB0">
        <w:t xml:space="preserve">, že přibližně větší polovina respondentů má povědomí o významné osobnosti v rámci svého kraje/autonomní oblasti. Přičemž nejlepších výsledků dosáhli žáci ze základní školy CEIP </w:t>
      </w:r>
      <w:proofErr w:type="spellStart"/>
      <w:r w:rsidRPr="00EA3AB0">
        <w:t>Eusebio</w:t>
      </w:r>
      <w:proofErr w:type="spellEnd"/>
      <w:r w:rsidRPr="00EA3AB0">
        <w:t xml:space="preserve"> da </w:t>
      </w:r>
      <w:proofErr w:type="spellStart"/>
      <w:r w:rsidRPr="00EA3AB0">
        <w:t>Guarda</w:t>
      </w:r>
      <w:proofErr w:type="spellEnd"/>
      <w:r w:rsidRPr="00EA3AB0">
        <w:t>.</w:t>
      </w:r>
    </w:p>
    <w:p w14:paraId="2A449E6B" w14:textId="4277613C" w:rsidR="00D128B9" w:rsidRPr="00EA3AB0" w:rsidRDefault="00EE5256">
      <w:pPr>
        <w:jc w:val="center"/>
      </w:pPr>
      <w:r w:rsidRPr="00EA3AB0">
        <w:rPr>
          <w:noProof/>
          <w:lang w:eastAsia="cs-CZ"/>
        </w:rPr>
        <w:drawing>
          <wp:inline distT="0" distB="0" distL="0" distR="0" wp14:anchorId="78DA13F5" wp14:editId="663CA4BB">
            <wp:extent cx="3339913" cy="3219451"/>
            <wp:effectExtent l="0" t="0" r="13335" b="19050"/>
            <wp:docPr id="188" name="Graf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57E4318" w14:textId="1B3F7423" w:rsidR="00D128B9" w:rsidRPr="00EA3AB0" w:rsidRDefault="00C463C5" w:rsidP="003A4867">
      <w:pPr>
        <w:ind w:firstLine="708"/>
      </w:pPr>
      <w:r w:rsidRPr="00EA3AB0">
        <w:t xml:space="preserve">Další položka v dotazníku měla prověřit znalost jména starosty daného města. </w:t>
      </w:r>
      <w:r w:rsidR="00FF4788" w:rsidRPr="00EA3AB0">
        <w:t xml:space="preserve">Z grafu vyplývá, že </w:t>
      </w:r>
      <w:r w:rsidR="00FF4788" w:rsidRPr="00EA3AB0">
        <w:rPr>
          <w:bCs/>
        </w:rPr>
        <w:t>polovina a někdy i méně než čtvrtina</w:t>
      </w:r>
      <w:r w:rsidRPr="00EA3AB0">
        <w:rPr>
          <w:bCs/>
        </w:rPr>
        <w:t xml:space="preserve"> žáků zná jméno svého starosty.</w:t>
      </w:r>
      <w:r w:rsidR="00437B04" w:rsidRPr="00EA3AB0">
        <w:t xml:space="preserve"> Pouze polovina a menší polovina respondentů města</w:t>
      </w:r>
      <w:r w:rsidR="00FF4788" w:rsidRPr="00EA3AB0">
        <w:t xml:space="preserve"> </w:t>
      </w:r>
      <w:r w:rsidRPr="00EA3AB0">
        <w:t>La</w:t>
      </w:r>
      <w:r w:rsidR="00437B04" w:rsidRPr="00EA3AB0">
        <w:t xml:space="preserve"> </w:t>
      </w:r>
      <w:proofErr w:type="spellStart"/>
      <w:r w:rsidR="00437B04" w:rsidRPr="00EA3AB0">
        <w:t>Coruña</w:t>
      </w:r>
      <w:proofErr w:type="spellEnd"/>
      <w:r w:rsidR="00437B04" w:rsidRPr="00EA3AB0">
        <w:t xml:space="preserve"> napsala správně jméno starosty. U respondentů města</w:t>
      </w:r>
      <w:r w:rsidR="00FF4788" w:rsidRPr="00EA3AB0">
        <w:t xml:space="preserve"> Vsetín je to méně než čtvrtina.</w:t>
      </w:r>
    </w:p>
    <w:p w14:paraId="77E0A97C" w14:textId="77777777" w:rsidR="00D128B9" w:rsidRPr="00EA3AB0" w:rsidRDefault="00D128B9">
      <w:pPr>
        <w:ind w:firstLine="708"/>
        <w:rPr>
          <w:szCs w:val="24"/>
        </w:rPr>
      </w:pPr>
    </w:p>
    <w:p w14:paraId="00D2FBFA" w14:textId="02309A91" w:rsidR="00D128B9" w:rsidRPr="00EA3AB0" w:rsidRDefault="00EF35E0" w:rsidP="00EF35E0">
      <w:pPr>
        <w:jc w:val="center"/>
      </w:pPr>
      <w:r w:rsidRPr="00EA3AB0">
        <w:rPr>
          <w:noProof/>
          <w:lang w:eastAsia="cs-CZ"/>
        </w:rPr>
        <w:lastRenderedPageBreak/>
        <w:drawing>
          <wp:inline distT="0" distB="0" distL="0" distR="0" wp14:anchorId="1DA664A6" wp14:editId="3F8882AF">
            <wp:extent cx="3339914" cy="3219451"/>
            <wp:effectExtent l="0" t="0" r="13335" b="19050"/>
            <wp:docPr id="189" name="Graf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r w:rsidR="00734270" w:rsidRPr="00EA3AB0">
        <w:br w:type="textWrapping" w:clear="all"/>
      </w:r>
    </w:p>
    <w:p w14:paraId="39195819" w14:textId="7F812AD0" w:rsidR="00D128B9" w:rsidRPr="00EA3AB0" w:rsidRDefault="00FF4788" w:rsidP="00944D0E">
      <w:pPr>
        <w:ind w:firstLine="708"/>
      </w:pPr>
      <w:r w:rsidRPr="00EA3AB0">
        <w:t>Znak svého města dobře zná více než polovina žáků zastupující</w:t>
      </w:r>
      <w:r w:rsidR="00944D0E" w:rsidRPr="00EA3AB0">
        <w:t>ch</w:t>
      </w:r>
      <w:r w:rsidRPr="00EA3AB0">
        <w:t xml:space="preserve"> město Vsetín. Přibližně polovina žáků znala o</w:t>
      </w:r>
      <w:r w:rsidR="00604AA7" w:rsidRPr="00EA3AB0">
        <w:t>dpověď na tuto otázku ve městě La</w:t>
      </w:r>
      <w:r w:rsidRPr="00EA3AB0">
        <w:t xml:space="preserve"> </w:t>
      </w:r>
      <w:proofErr w:type="spellStart"/>
      <w:r w:rsidRPr="00EA3AB0">
        <w:t>Coruña</w:t>
      </w:r>
      <w:proofErr w:type="spellEnd"/>
      <w:r w:rsidRPr="00EA3AB0">
        <w:t>.</w:t>
      </w:r>
    </w:p>
    <w:p w14:paraId="1C558C5B" w14:textId="77777777" w:rsidR="00D128B9" w:rsidRPr="00EA3AB0" w:rsidRDefault="00D128B9"/>
    <w:p w14:paraId="18F632C3" w14:textId="5B0404CE" w:rsidR="00D128B9" w:rsidRPr="00EA3AB0" w:rsidRDefault="009D444A">
      <w:pPr>
        <w:jc w:val="center"/>
      </w:pPr>
      <w:r w:rsidRPr="00EA3AB0">
        <w:rPr>
          <w:noProof/>
          <w:lang w:eastAsia="cs-CZ"/>
        </w:rPr>
        <w:drawing>
          <wp:inline distT="0" distB="0" distL="0" distR="0" wp14:anchorId="44393046" wp14:editId="730A4ADD">
            <wp:extent cx="3339914" cy="3219451"/>
            <wp:effectExtent l="0" t="0" r="13335" b="19050"/>
            <wp:docPr id="190" name="Graf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E7B9D1C" w14:textId="1DF9F047" w:rsidR="00D128B9" w:rsidRPr="00EA3AB0" w:rsidRDefault="00FF4788" w:rsidP="00DD76EA">
      <w:pPr>
        <w:ind w:firstLine="708"/>
      </w:pPr>
      <w:r w:rsidRPr="00EA3AB0">
        <w:t>Velmi dobře, si žáci vedli u otázky apelující na znalost hudebního nástroje, jenž je typický pro jejich kraj, město. V</w:t>
      </w:r>
      <w:r w:rsidR="00DD76EA" w:rsidRPr="00EA3AB0">
        <w:t xml:space="preserve"> </w:t>
      </w:r>
      <w:r w:rsidRPr="00EA3AB0">
        <w:t xml:space="preserve">A </w:t>
      </w:r>
      <w:proofErr w:type="spellStart"/>
      <w:r w:rsidRPr="00EA3AB0">
        <w:t>Coruñi</w:t>
      </w:r>
      <w:proofErr w:type="spellEnd"/>
      <w:r w:rsidRPr="00EA3AB0">
        <w:t> znali odpověď na tuto otázku téměř všichni žáci. Dobře si vedli i žáci zastupující město Vsetín.</w:t>
      </w:r>
    </w:p>
    <w:p w14:paraId="474730E2" w14:textId="67177982" w:rsidR="00D128B9" w:rsidRPr="00EA3AB0" w:rsidRDefault="009B2831">
      <w:pPr>
        <w:jc w:val="center"/>
      </w:pPr>
      <w:r w:rsidRPr="00EA3AB0">
        <w:rPr>
          <w:noProof/>
          <w:lang w:eastAsia="cs-CZ"/>
        </w:rPr>
        <w:lastRenderedPageBreak/>
        <w:drawing>
          <wp:inline distT="0" distB="0" distL="0" distR="0" wp14:anchorId="0A9D6E09" wp14:editId="6CE6F193">
            <wp:extent cx="3339913" cy="3219451"/>
            <wp:effectExtent l="0" t="0" r="13335" b="19050"/>
            <wp:docPr id="191" name="Graf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12B35A8" w14:textId="4C51EB93" w:rsidR="00D128B9" w:rsidRPr="00EA3AB0" w:rsidRDefault="00FF4788" w:rsidP="00DD76EA">
      <w:pPr>
        <w:ind w:firstLine="708"/>
      </w:pPr>
      <w:r w:rsidRPr="00EA3AB0">
        <w:t>U této otázky měli žáci prokázat, že na základě fotografie jejich města poznají</w:t>
      </w:r>
      <w:r w:rsidR="00DD76EA" w:rsidRPr="00EA3AB0">
        <w:t>,</w:t>
      </w:r>
      <w:r w:rsidRPr="00EA3AB0">
        <w:t xml:space="preserve"> o kterou část města či o kterou budovu v jejich městě se jedná. Školy zastupující Galicii dopadly přibližně stejně. Výsledky u žáků zastupující</w:t>
      </w:r>
      <w:r w:rsidR="00C42750" w:rsidRPr="00EA3AB0">
        <w:t>ch</w:t>
      </w:r>
      <w:r w:rsidRPr="00EA3AB0">
        <w:t xml:space="preserve"> Valašsko poukazují</w:t>
      </w:r>
      <w:r w:rsidR="00C42750" w:rsidRPr="00EA3AB0">
        <w:t xml:space="preserve"> </w:t>
      </w:r>
      <w:r w:rsidRPr="00EA3AB0">
        <w:t xml:space="preserve">spíše </w:t>
      </w:r>
      <w:r w:rsidR="00C42750" w:rsidRPr="00EA3AB0">
        <w:t xml:space="preserve">na </w:t>
      </w:r>
      <w:r w:rsidRPr="00EA3AB0">
        <w:t>neznalost základních budov města.</w:t>
      </w:r>
    </w:p>
    <w:p w14:paraId="41B6228E" w14:textId="77777777" w:rsidR="00D128B9" w:rsidRPr="00EA3AB0" w:rsidRDefault="00D128B9"/>
    <w:p w14:paraId="03588818" w14:textId="1DBCA49C" w:rsidR="00D128B9" w:rsidRPr="00EA3AB0" w:rsidRDefault="00206E39">
      <w:pPr>
        <w:jc w:val="center"/>
      </w:pPr>
      <w:r w:rsidRPr="00EA3AB0">
        <w:rPr>
          <w:noProof/>
          <w:lang w:eastAsia="cs-CZ"/>
        </w:rPr>
        <w:drawing>
          <wp:inline distT="0" distB="0" distL="0" distR="0" wp14:anchorId="6903B5C8" wp14:editId="72CE86D1">
            <wp:extent cx="3339913" cy="3219451"/>
            <wp:effectExtent l="0" t="0" r="13335" b="19050"/>
            <wp:docPr id="192" name="Graf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669A069" w14:textId="77777777" w:rsidR="00D128B9" w:rsidRPr="00EA3AB0" w:rsidRDefault="00D128B9">
      <w:pPr>
        <w:jc w:val="center"/>
      </w:pPr>
    </w:p>
    <w:p w14:paraId="4D3BD5FA" w14:textId="0DE466DF" w:rsidR="00D128B9" w:rsidRPr="00EA3AB0" w:rsidRDefault="00FF4788" w:rsidP="00DD76EA">
      <w:pPr>
        <w:ind w:firstLine="708"/>
      </w:pPr>
      <w:r w:rsidRPr="00EA3AB0">
        <w:lastRenderedPageBreak/>
        <w:t>Dle grafu můžeme říct, že více než polovina žáků zastupující město Vsetín</w:t>
      </w:r>
      <w:r w:rsidR="00C42750" w:rsidRPr="00EA3AB0">
        <w:t xml:space="preserve"> </w:t>
      </w:r>
      <w:r w:rsidRPr="00EA3AB0">
        <w:t>zná významná okolní místa v rámci jejich kraje. Naproti tomu</w:t>
      </w:r>
      <w:r w:rsidR="00C42750" w:rsidRPr="00EA3AB0">
        <w:t xml:space="preserve"> </w:t>
      </w:r>
      <w:r w:rsidRPr="00EA3AB0">
        <w:t xml:space="preserve">méně než polovina žáků zná významná okolní místa v rámci své autonomní oblasti. </w:t>
      </w:r>
    </w:p>
    <w:p w14:paraId="44DC8B21" w14:textId="77777777" w:rsidR="00757320" w:rsidRPr="00EA3AB0" w:rsidRDefault="00757320" w:rsidP="00C829F7"/>
    <w:p w14:paraId="0B8CBF26" w14:textId="1D6F76CD" w:rsidR="00D128B9" w:rsidRPr="00EA3AB0" w:rsidRDefault="00F15732" w:rsidP="00F15732">
      <w:pPr>
        <w:pStyle w:val="Nadpis3"/>
        <w:numPr>
          <w:ilvl w:val="0"/>
          <w:numId w:val="0"/>
        </w:numPr>
        <w:ind w:left="360" w:hanging="360"/>
      </w:pPr>
      <w:bookmarkStart w:id="116" w:name="_Toc16432515"/>
      <w:bookmarkStart w:id="117" w:name="_Toc37188640"/>
      <w:r w:rsidRPr="00EA3AB0">
        <w:t xml:space="preserve">9.3 </w:t>
      </w:r>
      <w:r w:rsidR="00FF4788" w:rsidRPr="00EA3AB0">
        <w:t>Skóre jednotlivých škol</w:t>
      </w:r>
      <w:bookmarkEnd w:id="116"/>
      <w:bookmarkEnd w:id="117"/>
    </w:p>
    <w:p w14:paraId="318DDACA" w14:textId="582D5663" w:rsidR="00D128B9" w:rsidRPr="00EA3AB0" w:rsidRDefault="00C9326E">
      <w:pPr>
        <w:rPr>
          <w:szCs w:val="24"/>
        </w:rPr>
      </w:pPr>
      <w:r w:rsidRPr="00EA3AB0">
        <w:rPr>
          <w:noProof/>
          <w:lang w:eastAsia="cs-CZ"/>
        </w:rPr>
        <w:drawing>
          <wp:anchor distT="0" distB="0" distL="114300" distR="114300" simplePos="0" relativeHeight="251681280" behindDoc="1" locked="0" layoutInCell="1" allowOverlap="1" wp14:anchorId="42030494" wp14:editId="7816E7D9">
            <wp:simplePos x="0" y="0"/>
            <wp:positionH relativeFrom="column">
              <wp:posOffset>-4445</wp:posOffset>
            </wp:positionH>
            <wp:positionV relativeFrom="paragraph">
              <wp:posOffset>266065</wp:posOffset>
            </wp:positionV>
            <wp:extent cx="5762625" cy="2524125"/>
            <wp:effectExtent l="0" t="0" r="9525" b="9525"/>
            <wp:wrapTight wrapText="bothSides">
              <wp:wrapPolygon edited="0">
                <wp:start x="0" y="0"/>
                <wp:lineTo x="0" y="21518"/>
                <wp:lineTo x="21564" y="21518"/>
                <wp:lineTo x="21564" y="0"/>
                <wp:lineTo x="0" y="0"/>
              </wp:wrapPolygon>
            </wp:wrapTight>
            <wp:docPr id="194" name="Graf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page">
              <wp14:pctWidth>0</wp14:pctWidth>
            </wp14:sizeRelH>
            <wp14:sizeRelV relativeFrom="page">
              <wp14:pctHeight>0</wp14:pctHeight>
            </wp14:sizeRelV>
          </wp:anchor>
        </w:drawing>
      </w:r>
    </w:p>
    <w:p w14:paraId="2A0F43E3" w14:textId="60D7E350" w:rsidR="00D128B9" w:rsidRPr="00EA3AB0" w:rsidRDefault="00D128B9">
      <w:pPr>
        <w:rPr>
          <w:szCs w:val="24"/>
        </w:rPr>
      </w:pPr>
    </w:p>
    <w:p w14:paraId="3F625179" w14:textId="70C83C37" w:rsidR="00961AEA" w:rsidRPr="00EA3AB0" w:rsidRDefault="005F49E7" w:rsidP="005F49E7">
      <w:pPr>
        <w:ind w:firstLine="360"/>
      </w:pPr>
      <w:r w:rsidRPr="00EA3AB0">
        <w:rPr>
          <w:noProof/>
          <w:lang w:eastAsia="cs-CZ"/>
        </w:rPr>
        <w:drawing>
          <wp:anchor distT="0" distB="0" distL="114300" distR="114300" simplePos="0" relativeHeight="251741696" behindDoc="1" locked="0" layoutInCell="1" allowOverlap="1" wp14:anchorId="4A3285AB" wp14:editId="21C96DA4">
            <wp:simplePos x="0" y="0"/>
            <wp:positionH relativeFrom="margin">
              <wp:posOffset>-564515</wp:posOffset>
            </wp:positionH>
            <wp:positionV relativeFrom="paragraph">
              <wp:posOffset>880745</wp:posOffset>
            </wp:positionV>
            <wp:extent cx="6651625" cy="2851150"/>
            <wp:effectExtent l="0" t="0" r="15875" b="6350"/>
            <wp:wrapTight wrapText="bothSides">
              <wp:wrapPolygon edited="0">
                <wp:start x="0" y="0"/>
                <wp:lineTo x="0" y="21504"/>
                <wp:lineTo x="21590" y="21504"/>
                <wp:lineTo x="21590" y="0"/>
                <wp:lineTo x="0" y="0"/>
              </wp:wrapPolygon>
            </wp:wrapTight>
            <wp:docPr id="196" name="Graf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page">
              <wp14:pctWidth>0</wp14:pctWidth>
            </wp14:sizeRelH>
            <wp14:sizeRelV relativeFrom="page">
              <wp14:pctHeight>0</wp14:pctHeight>
            </wp14:sizeRelV>
          </wp:anchor>
        </w:drawing>
      </w:r>
      <w:r w:rsidR="00FF4788" w:rsidRPr="00EA3AB0">
        <w:t xml:space="preserve">Z diagramu můžeme vyčíst, že žáci ze základních škol ve Španělsku dosáhli přibližně stejných výsledků, zatímco žáci zastupující Českou </w:t>
      </w:r>
      <w:r w:rsidR="00DF3049" w:rsidRPr="00EA3AB0">
        <w:t>r</w:t>
      </w:r>
      <w:r w:rsidR="00FF4788" w:rsidRPr="00EA3AB0">
        <w:t>epubliku dosáhli viditelně rozdílných výsledků.</w:t>
      </w:r>
    </w:p>
    <w:p w14:paraId="1E72A326" w14:textId="6335E8F6" w:rsidR="00860926" w:rsidRPr="00EA3AB0" w:rsidRDefault="00860926" w:rsidP="00C829F7">
      <w:bookmarkStart w:id="118" w:name="_Toc16432516"/>
      <w:r w:rsidRPr="00EA3AB0">
        <w:lastRenderedPageBreak/>
        <w:t xml:space="preserve">Tabulka </w:t>
      </w:r>
      <w:r w:rsidR="00C31EE9" w:rsidRPr="00EA3AB0">
        <w:t xml:space="preserve">č. 6 </w:t>
      </w:r>
      <w:r w:rsidRPr="00EA3AB0">
        <w:t xml:space="preserve">: </w:t>
      </w:r>
    </w:p>
    <w:p w14:paraId="63D37D80" w14:textId="545CF860" w:rsidR="00D128B9" w:rsidRPr="00EA3AB0" w:rsidRDefault="00FF4788">
      <w:pPr>
        <w:rPr>
          <w:b/>
        </w:rPr>
      </w:pPr>
      <w:r w:rsidRPr="00EA3AB0">
        <w:rPr>
          <w:b/>
        </w:rPr>
        <w:t>Přehled jednotlivých otázek a počet dosažených bodů na jednotlivých školách</w:t>
      </w:r>
      <w:bookmarkEnd w:id="118"/>
    </w:p>
    <w:p w14:paraId="43828B30" w14:textId="4E5811F1" w:rsidR="00D128B9" w:rsidRPr="00EA3AB0" w:rsidRDefault="00F17664">
      <w:pPr>
        <w:jc w:val="center"/>
        <w:rPr>
          <w:szCs w:val="24"/>
        </w:rPr>
      </w:pPr>
      <w:r w:rsidRPr="00EA3AB0">
        <w:rPr>
          <w:noProof/>
          <w:lang w:eastAsia="cs-CZ"/>
        </w:rPr>
        <w:drawing>
          <wp:anchor distT="0" distB="0" distL="114300" distR="114300" simplePos="0" relativeHeight="251620864" behindDoc="1" locked="0" layoutInCell="1" allowOverlap="1" wp14:anchorId="443D1C42" wp14:editId="477FDF28">
            <wp:simplePos x="0" y="0"/>
            <wp:positionH relativeFrom="column">
              <wp:posOffset>7620</wp:posOffset>
            </wp:positionH>
            <wp:positionV relativeFrom="paragraph">
              <wp:posOffset>55245</wp:posOffset>
            </wp:positionV>
            <wp:extent cx="5749925" cy="2425065"/>
            <wp:effectExtent l="0" t="0" r="3175" b="0"/>
            <wp:wrapTight wrapText="bothSides">
              <wp:wrapPolygon edited="0">
                <wp:start x="6083" y="0"/>
                <wp:lineTo x="6083" y="13574"/>
                <wp:lineTo x="0" y="14762"/>
                <wp:lineTo x="0" y="21379"/>
                <wp:lineTo x="21540" y="21379"/>
                <wp:lineTo x="21540" y="0"/>
                <wp:lineTo x="6083" y="0"/>
              </wp:wrapPolygon>
            </wp:wrapTight>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49925" cy="2425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229BAA" w14:textId="7A8D31C5" w:rsidR="00205721" w:rsidRPr="00EA3AB0" w:rsidRDefault="00BD1CF7" w:rsidP="00517BA2">
      <w:pPr>
        <w:rPr>
          <w:b/>
          <w:bCs/>
        </w:rPr>
      </w:pPr>
      <w:bookmarkStart w:id="119" w:name="_Toc16432517"/>
      <w:r w:rsidRPr="00EA3AB0">
        <w:t xml:space="preserve"> </w:t>
      </w:r>
      <w:r w:rsidRPr="00EA3AB0">
        <w:rPr>
          <w:b/>
          <w:bCs/>
        </w:rPr>
        <w:t>Skóre</w:t>
      </w:r>
      <w:r w:rsidR="007A5687" w:rsidRPr="00EA3AB0">
        <w:rPr>
          <w:b/>
          <w:bCs/>
        </w:rPr>
        <w:t xml:space="preserve"> – komparace ČR a Španělsko</w:t>
      </w:r>
    </w:p>
    <w:p w14:paraId="0FA73236" w14:textId="55B12B74" w:rsidR="007A5687" w:rsidRPr="00EA3AB0" w:rsidRDefault="007A5687" w:rsidP="007A5687"/>
    <w:p w14:paraId="22EDE315" w14:textId="3EF99D26" w:rsidR="008D4184" w:rsidRPr="00EA3AB0" w:rsidRDefault="00A647BB" w:rsidP="00C829F7">
      <w:r w:rsidRPr="00EA3AB0">
        <w:t>Tabulka č. 3</w:t>
      </w:r>
      <w:r w:rsidR="008D4184" w:rsidRPr="00EA3AB0">
        <w:t>:</w:t>
      </w:r>
    </w:p>
    <w:p w14:paraId="04BA7977" w14:textId="4C1CD73B" w:rsidR="00D128B9" w:rsidRPr="00EA3AB0" w:rsidRDefault="00FF4788" w:rsidP="00C829F7">
      <w:pPr>
        <w:rPr>
          <w:b/>
          <w:u w:val="single"/>
        </w:rPr>
      </w:pPr>
      <w:r w:rsidRPr="00EA3AB0">
        <w:rPr>
          <w:b/>
          <w:u w:val="single"/>
        </w:rPr>
        <w:t>Přehled bodů – komparace ČR a Španělsko</w:t>
      </w:r>
      <w:bookmarkEnd w:id="119"/>
    </w:p>
    <w:p w14:paraId="00D28043" w14:textId="73B8DE96" w:rsidR="00D128B9" w:rsidRPr="00EA3AB0" w:rsidRDefault="00221D20">
      <w:pPr>
        <w:rPr>
          <w:szCs w:val="24"/>
        </w:rPr>
      </w:pPr>
      <w:r w:rsidRPr="00EA3AB0">
        <w:rPr>
          <w:noProof/>
          <w:lang w:eastAsia="cs-CZ"/>
        </w:rPr>
        <w:drawing>
          <wp:inline distT="0" distB="0" distL="0" distR="0" wp14:anchorId="709AC8C3" wp14:editId="0FA0CC50">
            <wp:extent cx="5905500" cy="657213"/>
            <wp:effectExtent l="0" t="0" r="0" b="0"/>
            <wp:docPr id="197"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63615" cy="685938"/>
                    </a:xfrm>
                    <a:prstGeom prst="rect">
                      <a:avLst/>
                    </a:prstGeom>
                    <a:noFill/>
                    <a:ln>
                      <a:noFill/>
                    </a:ln>
                  </pic:spPr>
                </pic:pic>
              </a:graphicData>
            </a:graphic>
          </wp:inline>
        </w:drawing>
      </w:r>
    </w:p>
    <w:p w14:paraId="268F2D06" w14:textId="07007A90" w:rsidR="00D128B9" w:rsidRPr="00EA3AB0" w:rsidRDefault="00D128B9">
      <w:pPr>
        <w:rPr>
          <w:szCs w:val="24"/>
        </w:rPr>
      </w:pPr>
    </w:p>
    <w:p w14:paraId="386AA028" w14:textId="6D8F010F" w:rsidR="005F49E7" w:rsidRPr="00EA3AB0" w:rsidRDefault="005F49E7">
      <w:pPr>
        <w:rPr>
          <w:szCs w:val="24"/>
        </w:rPr>
      </w:pPr>
    </w:p>
    <w:p w14:paraId="2228972F" w14:textId="18C9B7D8" w:rsidR="005F49E7" w:rsidRPr="00EA3AB0" w:rsidRDefault="005F49E7">
      <w:pPr>
        <w:rPr>
          <w:szCs w:val="24"/>
        </w:rPr>
      </w:pPr>
    </w:p>
    <w:p w14:paraId="0D9E9A83" w14:textId="50CDC107" w:rsidR="005F49E7" w:rsidRPr="00EA3AB0" w:rsidRDefault="005F49E7">
      <w:pPr>
        <w:rPr>
          <w:szCs w:val="24"/>
        </w:rPr>
      </w:pPr>
    </w:p>
    <w:p w14:paraId="00730423" w14:textId="35D20A02" w:rsidR="005F49E7" w:rsidRPr="00EA3AB0" w:rsidRDefault="005F49E7">
      <w:pPr>
        <w:rPr>
          <w:szCs w:val="24"/>
        </w:rPr>
      </w:pPr>
    </w:p>
    <w:p w14:paraId="55D6B59C" w14:textId="29282B22" w:rsidR="005F49E7" w:rsidRPr="00EA3AB0" w:rsidRDefault="005F49E7">
      <w:pPr>
        <w:rPr>
          <w:szCs w:val="24"/>
        </w:rPr>
      </w:pPr>
    </w:p>
    <w:p w14:paraId="050B8BBA" w14:textId="7F757AC0" w:rsidR="005F49E7" w:rsidRPr="00EA3AB0" w:rsidRDefault="005F49E7">
      <w:pPr>
        <w:rPr>
          <w:szCs w:val="24"/>
        </w:rPr>
      </w:pPr>
    </w:p>
    <w:p w14:paraId="58F324C4" w14:textId="3C45B9D3" w:rsidR="005F49E7" w:rsidRPr="00EA3AB0" w:rsidRDefault="005F49E7">
      <w:pPr>
        <w:rPr>
          <w:szCs w:val="24"/>
        </w:rPr>
      </w:pPr>
    </w:p>
    <w:p w14:paraId="59F69C68" w14:textId="466BA0D5" w:rsidR="005F49E7" w:rsidRPr="00EA3AB0" w:rsidRDefault="005F49E7">
      <w:pPr>
        <w:rPr>
          <w:szCs w:val="24"/>
        </w:rPr>
      </w:pPr>
    </w:p>
    <w:p w14:paraId="2A05D470" w14:textId="6DC04846" w:rsidR="005F49E7" w:rsidRPr="00EA3AB0" w:rsidRDefault="005F49E7">
      <w:pPr>
        <w:rPr>
          <w:szCs w:val="24"/>
        </w:rPr>
      </w:pPr>
    </w:p>
    <w:p w14:paraId="04A186C4" w14:textId="77777777" w:rsidR="005F49E7" w:rsidRPr="00EA3AB0" w:rsidRDefault="005F49E7">
      <w:pPr>
        <w:rPr>
          <w:szCs w:val="24"/>
        </w:rPr>
      </w:pPr>
    </w:p>
    <w:p w14:paraId="5DBF0D95" w14:textId="0A108157" w:rsidR="00D128B9" w:rsidRPr="00EA3AB0" w:rsidRDefault="00D5023A" w:rsidP="00D5023A">
      <w:pPr>
        <w:pStyle w:val="Nadpis2"/>
        <w:numPr>
          <w:ilvl w:val="0"/>
          <w:numId w:val="0"/>
        </w:numPr>
        <w:rPr>
          <w:rStyle w:val="ListLabel90"/>
        </w:rPr>
      </w:pPr>
      <w:bookmarkStart w:id="120" w:name="_Toc16432518"/>
      <w:bookmarkStart w:id="121" w:name="_Toc37188641"/>
      <w:r w:rsidRPr="00EA3AB0">
        <w:rPr>
          <w:rStyle w:val="ListLabel90"/>
        </w:rPr>
        <w:lastRenderedPageBreak/>
        <w:t xml:space="preserve">10. </w:t>
      </w:r>
      <w:r w:rsidR="00FF4788" w:rsidRPr="00EA3AB0">
        <w:rPr>
          <w:rStyle w:val="ListLabel90"/>
        </w:rPr>
        <w:t>Shrnutí zjištěných faktů</w:t>
      </w:r>
      <w:bookmarkEnd w:id="120"/>
      <w:r w:rsidR="001164E1" w:rsidRPr="00EA3AB0">
        <w:rPr>
          <w:rStyle w:val="ListLabel90"/>
        </w:rPr>
        <w:t xml:space="preserve"> v rámci dílčích otázek</w:t>
      </w:r>
      <w:bookmarkEnd w:id="121"/>
    </w:p>
    <w:p w14:paraId="35590713" w14:textId="77777777" w:rsidR="00575907" w:rsidRPr="00EA3AB0" w:rsidRDefault="00575907" w:rsidP="00C829F7">
      <w:pPr>
        <w:rPr>
          <w:rStyle w:val="ListLabel90"/>
        </w:rPr>
      </w:pPr>
    </w:p>
    <w:p w14:paraId="278C57C1" w14:textId="2CE90940" w:rsidR="00D128B9" w:rsidRPr="00EA3AB0" w:rsidRDefault="00D9556D" w:rsidP="003B4AB9">
      <w:pPr>
        <w:rPr>
          <w:rStyle w:val="ListLabel90"/>
          <w:b/>
          <w:bCs/>
        </w:rPr>
      </w:pPr>
      <w:r w:rsidRPr="00EA3AB0">
        <w:rPr>
          <w:rStyle w:val="ListLabel90"/>
          <w:b/>
          <w:bCs/>
        </w:rPr>
        <w:t>Orientace v mapě v rámci dané oblasti</w:t>
      </w:r>
    </w:p>
    <w:p w14:paraId="31683D32" w14:textId="0E4B3662" w:rsidR="005F49E7" w:rsidRPr="00EA3AB0" w:rsidRDefault="00D9556D" w:rsidP="000C7C00">
      <w:pPr>
        <w:ind w:firstLine="708"/>
        <w:rPr>
          <w:rStyle w:val="ListLabel90"/>
        </w:rPr>
      </w:pPr>
      <w:r w:rsidRPr="00EA3AB0">
        <w:rPr>
          <w:rStyle w:val="ListLabel90"/>
        </w:rPr>
        <w:t xml:space="preserve">Budeme </w:t>
      </w:r>
      <w:r w:rsidR="00FF4788" w:rsidRPr="00EA3AB0">
        <w:rPr>
          <w:rStyle w:val="ListLabel90"/>
        </w:rPr>
        <w:t xml:space="preserve">– </w:t>
      </w:r>
      <w:proofErr w:type="spellStart"/>
      <w:r w:rsidR="00FF4788" w:rsidRPr="00EA3AB0">
        <w:rPr>
          <w:rStyle w:val="ListLabel90"/>
        </w:rPr>
        <w:t>li</w:t>
      </w:r>
      <w:proofErr w:type="spellEnd"/>
      <w:r w:rsidR="00FF4788" w:rsidRPr="00EA3AB0">
        <w:rPr>
          <w:rStyle w:val="ListLabel90"/>
        </w:rPr>
        <w:t xml:space="preserve"> se zabývat jednotlivými dílčími otázkami</w:t>
      </w:r>
      <w:r w:rsidR="005E7A05" w:rsidRPr="00EA3AB0">
        <w:rPr>
          <w:rStyle w:val="ListLabel90"/>
        </w:rPr>
        <w:t>,</w:t>
      </w:r>
      <w:r w:rsidR="00FF4788" w:rsidRPr="00EA3AB0">
        <w:rPr>
          <w:rStyle w:val="ListLabel90"/>
        </w:rPr>
        <w:t xml:space="preserve"> </w:t>
      </w:r>
      <w:r w:rsidR="006F7473" w:rsidRPr="00EA3AB0">
        <w:rPr>
          <w:rStyle w:val="ListLabel90"/>
        </w:rPr>
        <w:t>dojdeme k závěru</w:t>
      </w:r>
      <w:r w:rsidR="0037741F" w:rsidRPr="00EA3AB0">
        <w:rPr>
          <w:rStyle w:val="ListLabel90"/>
        </w:rPr>
        <w:t xml:space="preserve">, že </w:t>
      </w:r>
      <w:r w:rsidR="00FF4788" w:rsidRPr="00EA3AB0">
        <w:rPr>
          <w:rStyle w:val="ListLabel90"/>
        </w:rPr>
        <w:t>vyznačit na mapě svůj kraj/autonomní oblast a v něm své město nečiní žákům potíže</w:t>
      </w:r>
      <w:r w:rsidR="00F2185E" w:rsidRPr="00EA3AB0">
        <w:rPr>
          <w:rStyle w:val="ListLabel90"/>
        </w:rPr>
        <w:t>, n</w:t>
      </w:r>
      <w:r w:rsidR="00FF4788" w:rsidRPr="00EA3AB0">
        <w:rPr>
          <w:rStyle w:val="ListLabel90"/>
        </w:rPr>
        <w:t>ázev svého kraje či autonomní oblasti znají téměř v</w:t>
      </w:r>
      <w:r w:rsidRPr="00EA3AB0">
        <w:rPr>
          <w:rStyle w:val="ListLabel90"/>
        </w:rPr>
        <w:t>šichni žáci</w:t>
      </w:r>
      <w:r w:rsidR="0037741F" w:rsidRPr="00EA3AB0">
        <w:rPr>
          <w:rStyle w:val="ListLabel90"/>
        </w:rPr>
        <w:t xml:space="preserve"> a ž</w:t>
      </w:r>
      <w:r w:rsidRPr="00EA3AB0">
        <w:rPr>
          <w:rStyle w:val="ListLabel90"/>
        </w:rPr>
        <w:t xml:space="preserve">ákům </w:t>
      </w:r>
      <w:r w:rsidR="0037741F" w:rsidRPr="00EA3AB0">
        <w:rPr>
          <w:rStyle w:val="ListLabel90"/>
        </w:rPr>
        <w:t xml:space="preserve">rovněž </w:t>
      </w:r>
      <w:r w:rsidRPr="00EA3AB0">
        <w:rPr>
          <w:rStyle w:val="ListLabel90"/>
        </w:rPr>
        <w:t>nečiní problémy vyhledat sousední města ani vesnice</w:t>
      </w:r>
      <w:r w:rsidR="00FF4788" w:rsidRPr="00EA3AB0">
        <w:rPr>
          <w:rStyle w:val="ListLabel90"/>
        </w:rPr>
        <w:t xml:space="preserve">. </w:t>
      </w:r>
    </w:p>
    <w:p w14:paraId="735CA506" w14:textId="20E9439F" w:rsidR="00D9556D" w:rsidRPr="00EA3AB0" w:rsidRDefault="00D9556D" w:rsidP="003B4AB9">
      <w:pPr>
        <w:rPr>
          <w:rStyle w:val="ListLabel90"/>
          <w:b/>
          <w:bCs/>
        </w:rPr>
      </w:pPr>
      <w:r w:rsidRPr="00EA3AB0">
        <w:rPr>
          <w:rStyle w:val="ListLabel90"/>
          <w:b/>
          <w:bCs/>
        </w:rPr>
        <w:t>Základní informace v rámci města a příslušné oblasti</w:t>
      </w:r>
    </w:p>
    <w:p w14:paraId="02A73D89" w14:textId="137CC4C7" w:rsidR="00700F34" w:rsidRPr="00EA3AB0" w:rsidRDefault="00700F34" w:rsidP="000C7C00">
      <w:pPr>
        <w:ind w:firstLine="708"/>
        <w:rPr>
          <w:rStyle w:val="ListLabel90"/>
        </w:rPr>
      </w:pPr>
      <w:r w:rsidRPr="00EA3AB0">
        <w:rPr>
          <w:rStyle w:val="ListLabel90"/>
        </w:rPr>
        <w:t>Z</w:t>
      </w:r>
      <w:r w:rsidR="002637FE" w:rsidRPr="00EA3AB0">
        <w:rPr>
          <w:rStyle w:val="ListLabel90"/>
        </w:rPr>
        <w:t>e zjištěných</w:t>
      </w:r>
      <w:r w:rsidRPr="00EA3AB0">
        <w:rPr>
          <w:rStyle w:val="ListLabel90"/>
        </w:rPr>
        <w:t xml:space="preserve"> dat můžeme </w:t>
      </w:r>
      <w:r w:rsidR="005D3504" w:rsidRPr="00EA3AB0">
        <w:rPr>
          <w:rStyle w:val="ListLabel90"/>
        </w:rPr>
        <w:t xml:space="preserve">obecně usoudit, že </w:t>
      </w:r>
      <w:r w:rsidR="005D3504" w:rsidRPr="00EA3AB0">
        <w:rPr>
          <w:rStyle w:val="ListLabel90"/>
          <w:b/>
          <w:bCs/>
        </w:rPr>
        <w:t>velké množství</w:t>
      </w:r>
      <w:r w:rsidR="005D3504" w:rsidRPr="00EA3AB0">
        <w:rPr>
          <w:rStyle w:val="ListLabel90"/>
          <w:i/>
          <w:iCs/>
        </w:rPr>
        <w:t xml:space="preserve"> </w:t>
      </w:r>
      <w:r w:rsidR="005D3504" w:rsidRPr="00EA3AB0">
        <w:rPr>
          <w:rStyle w:val="ListLabel90"/>
          <w:b/>
          <w:bCs/>
        </w:rPr>
        <w:t xml:space="preserve">respondentů má </w:t>
      </w:r>
      <w:r w:rsidRPr="00EA3AB0">
        <w:rPr>
          <w:rStyle w:val="ListLabel90"/>
          <w:b/>
          <w:bCs/>
        </w:rPr>
        <w:t>malé povědomí o významných osobnostech v rámci svého kraje/autonomní oblasti</w:t>
      </w:r>
      <w:r w:rsidRPr="00EA3AB0">
        <w:rPr>
          <w:rStyle w:val="ListLabel90"/>
        </w:rPr>
        <w:t>. Neboť přibližně pouze polovina respondentů zastupující oblast Galicie zná významn</w:t>
      </w:r>
      <w:r w:rsidR="00A52D51" w:rsidRPr="00EA3AB0">
        <w:rPr>
          <w:rStyle w:val="ListLabel90"/>
        </w:rPr>
        <w:t xml:space="preserve">ou osobnost a u </w:t>
      </w:r>
      <w:r w:rsidRPr="00EA3AB0">
        <w:rPr>
          <w:rStyle w:val="ListLabel90"/>
        </w:rPr>
        <w:t>respondentů zastupující oblast Valašska</w:t>
      </w:r>
      <w:r w:rsidR="00A52D51" w:rsidRPr="00EA3AB0">
        <w:rPr>
          <w:rStyle w:val="ListLabel90"/>
        </w:rPr>
        <w:t xml:space="preserve"> je to méně než jejich polovina</w:t>
      </w:r>
      <w:r w:rsidRPr="00EA3AB0">
        <w:rPr>
          <w:rStyle w:val="ListLabel90"/>
        </w:rPr>
        <w:t>.</w:t>
      </w:r>
    </w:p>
    <w:p w14:paraId="64F06524" w14:textId="7C9BFAB9" w:rsidR="00700F34" w:rsidRPr="00EA3AB0" w:rsidRDefault="007A6812" w:rsidP="000C7C00">
      <w:pPr>
        <w:ind w:firstLine="708"/>
        <w:rPr>
          <w:rStyle w:val="ListLabel90"/>
        </w:rPr>
      </w:pPr>
      <w:r w:rsidRPr="00EA3AB0">
        <w:rPr>
          <w:rStyle w:val="ListLabel90"/>
        </w:rPr>
        <w:t xml:space="preserve">I přesto, že v každé oblasti se každoročně pořádá mnoho kulturních akcí po celý rok, jeví se </w:t>
      </w:r>
      <w:r w:rsidRPr="00EA3AB0">
        <w:rPr>
          <w:rStyle w:val="ListLabel90"/>
          <w:b/>
          <w:bCs/>
        </w:rPr>
        <w:t>povědomí o těchto akcí</w:t>
      </w:r>
      <w:r w:rsidR="00FF171A" w:rsidRPr="00EA3AB0">
        <w:rPr>
          <w:rStyle w:val="ListLabel90"/>
          <w:b/>
          <w:bCs/>
        </w:rPr>
        <w:t>ch</w:t>
      </w:r>
      <w:r w:rsidRPr="00EA3AB0">
        <w:rPr>
          <w:rStyle w:val="ListLabel90"/>
          <w:b/>
          <w:bCs/>
        </w:rPr>
        <w:t xml:space="preserve"> u žáků</w:t>
      </w:r>
      <w:r w:rsidR="00C42750" w:rsidRPr="00EA3AB0">
        <w:rPr>
          <w:rStyle w:val="ListLabel90"/>
          <w:b/>
          <w:bCs/>
        </w:rPr>
        <w:t xml:space="preserve"> jako</w:t>
      </w:r>
      <w:r w:rsidRPr="00EA3AB0">
        <w:rPr>
          <w:rStyle w:val="ListLabel90"/>
          <w:b/>
          <w:bCs/>
        </w:rPr>
        <w:t xml:space="preserve"> velmi malé</w:t>
      </w:r>
      <w:r w:rsidRPr="00EA3AB0">
        <w:rPr>
          <w:rStyle w:val="ListLabel90"/>
        </w:rPr>
        <w:t xml:space="preserve">. Přibližně polovina respondentů z La </w:t>
      </w:r>
      <w:proofErr w:type="spellStart"/>
      <w:r w:rsidR="00BC54C1" w:rsidRPr="00EA3AB0">
        <w:rPr>
          <w:rStyle w:val="ListLabel90"/>
        </w:rPr>
        <w:t>Coruñi</w:t>
      </w:r>
      <w:proofErr w:type="spellEnd"/>
      <w:r w:rsidRPr="00EA3AB0">
        <w:rPr>
          <w:rStyle w:val="ListLabel90"/>
        </w:rPr>
        <w:t xml:space="preserve"> zná kulturní akce pořádané rodným městem. U žáků zastupující</w:t>
      </w:r>
      <w:r w:rsidR="006064D1" w:rsidRPr="00EA3AB0">
        <w:rPr>
          <w:rStyle w:val="ListLabel90"/>
        </w:rPr>
        <w:t>ch</w:t>
      </w:r>
      <w:r w:rsidRPr="00EA3AB0">
        <w:rPr>
          <w:rStyle w:val="ListLabel90"/>
        </w:rPr>
        <w:t xml:space="preserve"> město Vsetín je to přibližně čtvrtina.</w:t>
      </w:r>
    </w:p>
    <w:p w14:paraId="53D44A1D" w14:textId="413620E3" w:rsidR="00116649" w:rsidRPr="00EA3AB0" w:rsidRDefault="00116649" w:rsidP="000C7C00">
      <w:pPr>
        <w:ind w:firstLine="708"/>
        <w:rPr>
          <w:rStyle w:val="ListLabel90"/>
        </w:rPr>
      </w:pPr>
      <w:r w:rsidRPr="00EA3AB0">
        <w:rPr>
          <w:rStyle w:val="ListLabel90"/>
        </w:rPr>
        <w:t>Mezi další fakta</w:t>
      </w:r>
      <w:r w:rsidR="00167E86" w:rsidRPr="00EA3AB0">
        <w:rPr>
          <w:rStyle w:val="ListLabel90"/>
        </w:rPr>
        <w:t xml:space="preserve"> o městě, které</w:t>
      </w:r>
      <w:r w:rsidRPr="00EA3AB0">
        <w:rPr>
          <w:rStyle w:val="ListLabel90"/>
        </w:rPr>
        <w:t xml:space="preserve"> byl</w:t>
      </w:r>
      <w:r w:rsidR="00167E86" w:rsidRPr="00EA3AB0">
        <w:rPr>
          <w:rStyle w:val="ListLabel90"/>
        </w:rPr>
        <w:t>y</w:t>
      </w:r>
      <w:r w:rsidRPr="00EA3AB0">
        <w:rPr>
          <w:rStyle w:val="ListLabel90"/>
        </w:rPr>
        <w:t xml:space="preserve"> zařazen</w:t>
      </w:r>
      <w:r w:rsidR="00167E86" w:rsidRPr="00EA3AB0">
        <w:rPr>
          <w:rStyle w:val="ListLabel90"/>
        </w:rPr>
        <w:t>y</w:t>
      </w:r>
      <w:r w:rsidRPr="00EA3AB0">
        <w:rPr>
          <w:rStyle w:val="ListLabel90"/>
        </w:rPr>
        <w:t xml:space="preserve"> jako položka v</w:t>
      </w:r>
      <w:r w:rsidR="00482E67" w:rsidRPr="00EA3AB0">
        <w:rPr>
          <w:rStyle w:val="ListLabel90"/>
        </w:rPr>
        <w:t> didaktickém testu</w:t>
      </w:r>
      <w:r w:rsidRPr="00EA3AB0">
        <w:rPr>
          <w:rStyle w:val="ListLabel90"/>
        </w:rPr>
        <w:t xml:space="preserve">, patřilo jméno starosty. </w:t>
      </w:r>
      <w:r w:rsidR="00167E86" w:rsidRPr="00EA3AB0">
        <w:rPr>
          <w:rStyle w:val="ListLabel90"/>
        </w:rPr>
        <w:t xml:space="preserve">Přibližně polovina respondentů z La </w:t>
      </w:r>
      <w:proofErr w:type="spellStart"/>
      <w:r w:rsidR="00BC54C1" w:rsidRPr="00EA3AB0">
        <w:rPr>
          <w:rStyle w:val="ListLabel90"/>
        </w:rPr>
        <w:t>Coruñi</w:t>
      </w:r>
      <w:proofErr w:type="spellEnd"/>
      <w:r w:rsidR="00167E86" w:rsidRPr="00EA3AB0">
        <w:rPr>
          <w:rStyle w:val="ListLabel90"/>
        </w:rPr>
        <w:t xml:space="preserve"> a</w:t>
      </w:r>
      <w:r w:rsidR="00EE69EC" w:rsidRPr="00EA3AB0">
        <w:rPr>
          <w:rStyle w:val="ListLabel90"/>
        </w:rPr>
        <w:t xml:space="preserve"> </w:t>
      </w:r>
      <w:r w:rsidR="00167E86" w:rsidRPr="00EA3AB0">
        <w:rPr>
          <w:rStyle w:val="ListLabel90"/>
        </w:rPr>
        <w:t>méně než polovina respondentů města Vsetín zná jméno starosty.</w:t>
      </w:r>
    </w:p>
    <w:p w14:paraId="37B0E906" w14:textId="77777777" w:rsidR="00BC54C1" w:rsidRPr="00EA3AB0" w:rsidRDefault="00BC54C1" w:rsidP="003B4AB9">
      <w:pPr>
        <w:rPr>
          <w:rStyle w:val="ListLabel90"/>
        </w:rPr>
      </w:pPr>
    </w:p>
    <w:p w14:paraId="4EB582B9" w14:textId="77777777" w:rsidR="00D128B9" w:rsidRPr="00EA3AB0" w:rsidRDefault="00FF4788" w:rsidP="003B4AB9">
      <w:pPr>
        <w:rPr>
          <w:rStyle w:val="ListLabel90"/>
          <w:b/>
          <w:bCs/>
        </w:rPr>
      </w:pPr>
      <w:r w:rsidRPr="00EA3AB0">
        <w:rPr>
          <w:rStyle w:val="ListLabel90"/>
          <w:b/>
          <w:bCs/>
        </w:rPr>
        <w:t>Orientace ve městě</w:t>
      </w:r>
    </w:p>
    <w:p w14:paraId="2464E1BA" w14:textId="39D1631B" w:rsidR="00D128B9" w:rsidRPr="00EA3AB0" w:rsidRDefault="00FF4788" w:rsidP="000C7C00">
      <w:pPr>
        <w:ind w:firstLine="360"/>
        <w:rPr>
          <w:rStyle w:val="ListLabel90"/>
        </w:rPr>
      </w:pPr>
      <w:r w:rsidRPr="00EA3AB0">
        <w:rPr>
          <w:rStyle w:val="ListLabel90"/>
        </w:rPr>
        <w:t>Co se týče orientace ve svém městě a poznání základních budov v něm, můžeme obecně říci</w:t>
      </w:r>
      <w:r w:rsidR="00BD364A" w:rsidRPr="00EA3AB0">
        <w:rPr>
          <w:rStyle w:val="ListLabel90"/>
        </w:rPr>
        <w:t xml:space="preserve">, že </w:t>
      </w:r>
      <w:r w:rsidR="00BC54C1" w:rsidRPr="00EA3AB0">
        <w:rPr>
          <w:rStyle w:val="ListLabel90"/>
        </w:rPr>
        <w:t xml:space="preserve">dotazovaní </w:t>
      </w:r>
      <w:r w:rsidRPr="00EA3AB0">
        <w:rPr>
          <w:rStyle w:val="ListLabel90"/>
        </w:rPr>
        <w:t xml:space="preserve">žáci žijící v oblasti Galicie poznají více než polovinu vyobrazených míst v La </w:t>
      </w:r>
      <w:proofErr w:type="spellStart"/>
      <w:r w:rsidRPr="00EA3AB0">
        <w:rPr>
          <w:rStyle w:val="ListLabel90"/>
        </w:rPr>
        <w:t>Coruñi</w:t>
      </w:r>
      <w:proofErr w:type="spellEnd"/>
      <w:r w:rsidR="00BD364A" w:rsidRPr="00EA3AB0">
        <w:rPr>
          <w:rStyle w:val="ListLabel90"/>
        </w:rPr>
        <w:t xml:space="preserve">. </w:t>
      </w:r>
      <w:r w:rsidRPr="00EA3AB0">
        <w:rPr>
          <w:rStyle w:val="ListLabel90"/>
        </w:rPr>
        <w:t>D</w:t>
      </w:r>
      <w:r w:rsidR="004061BD" w:rsidRPr="00EA3AB0">
        <w:rPr>
          <w:rStyle w:val="ListLabel90"/>
        </w:rPr>
        <w:t>otazované d</w:t>
      </w:r>
      <w:r w:rsidRPr="00EA3AB0">
        <w:rPr>
          <w:rStyle w:val="ListLabel90"/>
        </w:rPr>
        <w:t xml:space="preserve">ěti z Valašska poznají méně než polovinu těchto míst. Naproti tomu žáci navštěvující školu </w:t>
      </w:r>
      <w:r w:rsidR="00C42750" w:rsidRPr="00EA3AB0">
        <w:rPr>
          <w:rStyle w:val="ListLabel90"/>
        </w:rPr>
        <w:t>ve</w:t>
      </w:r>
      <w:r w:rsidRPr="00EA3AB0">
        <w:rPr>
          <w:rStyle w:val="ListLabel90"/>
        </w:rPr>
        <w:t xml:space="preserve"> V</w:t>
      </w:r>
      <w:r w:rsidR="004061BD" w:rsidRPr="00EA3AB0">
        <w:rPr>
          <w:rStyle w:val="ListLabel90"/>
        </w:rPr>
        <w:t xml:space="preserve">setíně dopadli lépe v položkách orientovaných na </w:t>
      </w:r>
      <w:r w:rsidRPr="00EA3AB0">
        <w:rPr>
          <w:rStyle w:val="ListLabel90"/>
        </w:rPr>
        <w:t>poznání míst v okolí svého bydliště. Více než polovina z nich poznal</w:t>
      </w:r>
      <w:r w:rsidR="00BE3085" w:rsidRPr="00EA3AB0">
        <w:rPr>
          <w:rStyle w:val="ListLabel90"/>
        </w:rPr>
        <w:t>a</w:t>
      </w:r>
      <w:r w:rsidRPr="00EA3AB0">
        <w:rPr>
          <w:rStyle w:val="ListLabel90"/>
        </w:rPr>
        <w:t xml:space="preserve"> daná místa v rámci svého kraje. Méně než polovina žáků ze Španělska pozna</w:t>
      </w:r>
      <w:r w:rsidR="00BE3085" w:rsidRPr="00EA3AB0">
        <w:rPr>
          <w:rStyle w:val="ListLabel90"/>
        </w:rPr>
        <w:t>la</w:t>
      </w:r>
      <w:r w:rsidRPr="00EA3AB0">
        <w:rPr>
          <w:rStyle w:val="ListLabel90"/>
        </w:rPr>
        <w:t xml:space="preserve"> místa v rámci autonomní oblasti Galicie.</w:t>
      </w:r>
    </w:p>
    <w:p w14:paraId="34F260E8" w14:textId="77777777" w:rsidR="00575907" w:rsidRPr="00EA3AB0" w:rsidRDefault="00575907" w:rsidP="00C829F7">
      <w:pPr>
        <w:rPr>
          <w:rStyle w:val="ListLabel90"/>
        </w:rPr>
      </w:pPr>
    </w:p>
    <w:p w14:paraId="7039911E" w14:textId="206FB3CC" w:rsidR="00D128B9" w:rsidRPr="00EA3AB0" w:rsidRDefault="007C6A26" w:rsidP="00F63864">
      <w:pPr>
        <w:pStyle w:val="Nadpis3"/>
        <w:numPr>
          <w:ilvl w:val="0"/>
          <w:numId w:val="0"/>
        </w:numPr>
        <w:ind w:left="360" w:hanging="360"/>
        <w:rPr>
          <w:rStyle w:val="ListLabel90"/>
        </w:rPr>
      </w:pPr>
      <w:bookmarkStart w:id="122" w:name="_Toc16432519"/>
      <w:bookmarkStart w:id="123" w:name="_Toc37188642"/>
      <w:r w:rsidRPr="00EA3AB0">
        <w:rPr>
          <w:rStyle w:val="ListLabel90"/>
        </w:rPr>
        <w:lastRenderedPageBreak/>
        <w:t xml:space="preserve">10.1 </w:t>
      </w:r>
      <w:r w:rsidR="00FF4788" w:rsidRPr="00EA3AB0">
        <w:rPr>
          <w:rStyle w:val="ListLabel90"/>
        </w:rPr>
        <w:t>Komparace jednotlivých škol – ČR, Španělsko</w:t>
      </w:r>
      <w:bookmarkEnd w:id="122"/>
      <w:bookmarkEnd w:id="123"/>
    </w:p>
    <w:p w14:paraId="63F67103" w14:textId="77777777" w:rsidR="00F63864" w:rsidRPr="00EA3AB0" w:rsidRDefault="00FF4788" w:rsidP="00C829F7">
      <w:pPr>
        <w:rPr>
          <w:rStyle w:val="ListLabel90"/>
        </w:rPr>
      </w:pPr>
      <w:r w:rsidRPr="00EA3AB0">
        <w:rPr>
          <w:rStyle w:val="ListLabel90"/>
        </w:rPr>
        <w:tab/>
      </w:r>
    </w:p>
    <w:p w14:paraId="6B8114CC" w14:textId="611CA568" w:rsidR="00D128B9" w:rsidRPr="00EA3AB0" w:rsidRDefault="00FF4788" w:rsidP="000C7C00">
      <w:pPr>
        <w:ind w:firstLine="360"/>
        <w:rPr>
          <w:rStyle w:val="ListLabel90"/>
        </w:rPr>
      </w:pPr>
      <w:r w:rsidRPr="00EA3AB0">
        <w:rPr>
          <w:rStyle w:val="ListLabel90"/>
        </w:rPr>
        <w:t xml:space="preserve">Po popisu </w:t>
      </w:r>
      <w:r w:rsidR="00B74729" w:rsidRPr="00EA3AB0">
        <w:rPr>
          <w:rStyle w:val="ListLabel90"/>
        </w:rPr>
        <w:t xml:space="preserve">výsledků na </w:t>
      </w:r>
      <w:r w:rsidRPr="00EA3AB0">
        <w:rPr>
          <w:rStyle w:val="ListLabel90"/>
        </w:rPr>
        <w:t>jednotlivých škol</w:t>
      </w:r>
      <w:r w:rsidR="00B74729" w:rsidRPr="00EA3AB0">
        <w:rPr>
          <w:rStyle w:val="ListLabel90"/>
        </w:rPr>
        <w:t>ách</w:t>
      </w:r>
      <w:r w:rsidRPr="00EA3AB0">
        <w:rPr>
          <w:rStyle w:val="ListLabel90"/>
        </w:rPr>
        <w:t xml:space="preserve"> se nyní pokusím o jejich srovnání. </w:t>
      </w:r>
      <w:r w:rsidR="00DC042F" w:rsidRPr="00EA3AB0">
        <w:rPr>
          <w:rStyle w:val="ListLabel90"/>
        </w:rPr>
        <w:t xml:space="preserve">Základní školy </w:t>
      </w:r>
      <w:r w:rsidRPr="00EA3AB0">
        <w:rPr>
          <w:rStyle w:val="ListLabel90"/>
          <w:i/>
          <w:iCs/>
        </w:rPr>
        <w:t>ZŠ Rokytnice</w:t>
      </w:r>
      <w:r w:rsidR="004976A2" w:rsidRPr="00EA3AB0">
        <w:rPr>
          <w:rStyle w:val="ListLabel90"/>
          <w:i/>
          <w:iCs/>
        </w:rPr>
        <w:t xml:space="preserve"> </w:t>
      </w:r>
      <w:r w:rsidR="00DC042F" w:rsidRPr="00EA3AB0">
        <w:rPr>
          <w:rStyle w:val="ListLabel90"/>
          <w:i/>
          <w:iCs/>
        </w:rPr>
        <w:t>(</w:t>
      </w:r>
      <w:r w:rsidRPr="00EA3AB0">
        <w:rPr>
          <w:rStyle w:val="ListLabel90"/>
          <w:i/>
          <w:iCs/>
        </w:rPr>
        <w:t>Vsetín</w:t>
      </w:r>
      <w:r w:rsidR="00DC042F" w:rsidRPr="00EA3AB0">
        <w:rPr>
          <w:rStyle w:val="ListLabel90"/>
          <w:i/>
          <w:iCs/>
        </w:rPr>
        <w:t>)</w:t>
      </w:r>
      <w:r w:rsidRPr="00EA3AB0">
        <w:rPr>
          <w:rStyle w:val="ListLabel90"/>
        </w:rPr>
        <w:t xml:space="preserve"> a </w:t>
      </w:r>
      <w:proofErr w:type="spellStart"/>
      <w:r w:rsidRPr="00EA3AB0">
        <w:rPr>
          <w:rStyle w:val="ListLabel90"/>
          <w:i/>
          <w:iCs/>
        </w:rPr>
        <w:t>Colegio</w:t>
      </w:r>
      <w:proofErr w:type="spellEnd"/>
      <w:r w:rsidR="00DC042F" w:rsidRPr="00EA3AB0">
        <w:rPr>
          <w:rStyle w:val="ListLabel90"/>
          <w:i/>
          <w:iCs/>
        </w:rPr>
        <w:t xml:space="preserve"> </w:t>
      </w:r>
      <w:proofErr w:type="spellStart"/>
      <w:r w:rsidRPr="00EA3AB0">
        <w:rPr>
          <w:rStyle w:val="ListLabel90"/>
          <w:i/>
          <w:iCs/>
        </w:rPr>
        <w:t>Plurilingüe</w:t>
      </w:r>
      <w:proofErr w:type="spellEnd"/>
      <w:r w:rsidR="00DC042F" w:rsidRPr="00EA3AB0">
        <w:rPr>
          <w:rStyle w:val="ListLabel90"/>
          <w:i/>
          <w:iCs/>
        </w:rPr>
        <w:t xml:space="preserve"> </w:t>
      </w:r>
      <w:proofErr w:type="spellStart"/>
      <w:r w:rsidRPr="00EA3AB0">
        <w:rPr>
          <w:rStyle w:val="ListLabel90"/>
          <w:i/>
          <w:iCs/>
        </w:rPr>
        <w:t>Compañía</w:t>
      </w:r>
      <w:proofErr w:type="spellEnd"/>
      <w:r w:rsidRPr="00EA3AB0">
        <w:rPr>
          <w:rStyle w:val="ListLabel90"/>
          <w:i/>
          <w:iCs/>
        </w:rPr>
        <w:t xml:space="preserve"> de Mari</w:t>
      </w:r>
      <w:r w:rsidR="00DC042F" w:rsidRPr="00EA3AB0">
        <w:rPr>
          <w:rStyle w:val="ListLabel90"/>
          <w:i/>
          <w:iCs/>
        </w:rPr>
        <w:t>a</w:t>
      </w:r>
      <w:r w:rsidR="00DC042F" w:rsidRPr="00EA3AB0">
        <w:rPr>
          <w:rStyle w:val="ListLabel90"/>
        </w:rPr>
        <w:t xml:space="preserve"> </w:t>
      </w:r>
      <w:r w:rsidR="00DC042F" w:rsidRPr="00EA3AB0">
        <w:rPr>
          <w:rStyle w:val="ListLabel90"/>
          <w:i/>
          <w:iCs/>
        </w:rPr>
        <w:t>(</w:t>
      </w:r>
      <w:r w:rsidRPr="00EA3AB0">
        <w:rPr>
          <w:rStyle w:val="ListLabel90"/>
          <w:i/>
          <w:iCs/>
        </w:rPr>
        <w:t xml:space="preserve">la </w:t>
      </w:r>
      <w:proofErr w:type="spellStart"/>
      <w:r w:rsidRPr="00EA3AB0">
        <w:rPr>
          <w:rStyle w:val="ListLabel90"/>
          <w:i/>
          <w:iCs/>
        </w:rPr>
        <w:t>Coruňa</w:t>
      </w:r>
      <w:proofErr w:type="spellEnd"/>
      <w:r w:rsidR="00DC042F" w:rsidRPr="00EA3AB0">
        <w:rPr>
          <w:rStyle w:val="ListLabel90"/>
          <w:i/>
          <w:iCs/>
        </w:rPr>
        <w:t>)</w:t>
      </w:r>
      <w:r w:rsidR="00DC042F" w:rsidRPr="00EA3AB0">
        <w:rPr>
          <w:rStyle w:val="ListLabel90"/>
        </w:rPr>
        <w:t xml:space="preserve"> vykazují podobnou vizi v přístupu k učivu o regionu</w:t>
      </w:r>
      <w:r w:rsidRPr="00EA3AB0">
        <w:rPr>
          <w:rStyle w:val="ListLabel90"/>
          <w:color w:val="FFC000"/>
        </w:rPr>
        <w:t xml:space="preserve">. </w:t>
      </w:r>
      <w:r w:rsidRPr="00EA3AB0">
        <w:rPr>
          <w:rStyle w:val="ListLabel90"/>
        </w:rPr>
        <w:t>Obě školy se snaží o velmi individuální přístup k žákům. Obě školy nabízejí poradenství a pomoc při volbě vhodného budoucího povolání pro žáky. Tyto školy jsou také zapojeny do mnoha projektů</w:t>
      </w:r>
      <w:r w:rsidR="00432C63" w:rsidRPr="00EA3AB0">
        <w:rPr>
          <w:rStyle w:val="ListLabel90"/>
        </w:rPr>
        <w:t>,</w:t>
      </w:r>
      <w:r w:rsidRPr="00EA3AB0">
        <w:rPr>
          <w:rStyle w:val="ListLabel90"/>
        </w:rPr>
        <w:t xml:space="preserve"> a především se snaží </w:t>
      </w:r>
      <w:r w:rsidR="00432C63" w:rsidRPr="00EA3AB0">
        <w:rPr>
          <w:rStyle w:val="ListLabel90"/>
        </w:rPr>
        <w:t>reagovat na moderní trendy,</w:t>
      </w:r>
      <w:r w:rsidRPr="00EA3AB0">
        <w:rPr>
          <w:rStyle w:val="ListLabel90"/>
        </w:rPr>
        <w:t xml:space="preserve"> vzhledem k zapojení moderní</w:t>
      </w:r>
      <w:r w:rsidR="00432C63" w:rsidRPr="00EA3AB0">
        <w:rPr>
          <w:rStyle w:val="ListLabel90"/>
        </w:rPr>
        <w:t>ch</w:t>
      </w:r>
      <w:r w:rsidRPr="00EA3AB0">
        <w:rPr>
          <w:rStyle w:val="ListLabel90"/>
        </w:rPr>
        <w:t xml:space="preserve"> technologi</w:t>
      </w:r>
      <w:r w:rsidR="00432C63" w:rsidRPr="00EA3AB0">
        <w:rPr>
          <w:rStyle w:val="ListLabel90"/>
        </w:rPr>
        <w:t>í</w:t>
      </w:r>
      <w:r w:rsidRPr="00EA3AB0">
        <w:rPr>
          <w:rStyle w:val="ListLabel90"/>
        </w:rPr>
        <w:t xml:space="preserve"> do výuky a k vybavení školy a učeben. </w:t>
      </w:r>
    </w:p>
    <w:p w14:paraId="5207BB56" w14:textId="0B99D5BA" w:rsidR="00D128B9" w:rsidRPr="00EA3AB0" w:rsidRDefault="00FF4788" w:rsidP="000C7C00">
      <w:pPr>
        <w:ind w:firstLine="360"/>
        <w:rPr>
          <w:rStyle w:val="ListLabel90"/>
        </w:rPr>
      </w:pPr>
      <w:r w:rsidRPr="00EA3AB0">
        <w:rPr>
          <w:rStyle w:val="ListLabel90"/>
        </w:rPr>
        <w:t xml:space="preserve">Škola </w:t>
      </w:r>
      <w:proofErr w:type="spellStart"/>
      <w:r w:rsidRPr="00EA3AB0">
        <w:rPr>
          <w:rStyle w:val="ListLabel90"/>
          <w:i/>
          <w:iCs/>
        </w:rPr>
        <w:t>Colegio</w:t>
      </w:r>
      <w:proofErr w:type="spellEnd"/>
      <w:r w:rsidR="00032BDC" w:rsidRPr="00EA3AB0">
        <w:rPr>
          <w:rStyle w:val="ListLabel90"/>
          <w:i/>
          <w:iCs/>
        </w:rPr>
        <w:t xml:space="preserve"> </w:t>
      </w:r>
      <w:proofErr w:type="spellStart"/>
      <w:r w:rsidRPr="00EA3AB0">
        <w:rPr>
          <w:rStyle w:val="ListLabel90"/>
          <w:i/>
          <w:iCs/>
        </w:rPr>
        <w:t>Plurilingüe</w:t>
      </w:r>
      <w:proofErr w:type="spellEnd"/>
      <w:r w:rsidR="00032BDC" w:rsidRPr="00EA3AB0">
        <w:rPr>
          <w:rStyle w:val="ListLabel90"/>
          <w:i/>
          <w:iCs/>
        </w:rPr>
        <w:t xml:space="preserve"> </w:t>
      </w:r>
      <w:proofErr w:type="spellStart"/>
      <w:r w:rsidRPr="00EA3AB0">
        <w:rPr>
          <w:rStyle w:val="ListLabel90"/>
          <w:i/>
          <w:iCs/>
        </w:rPr>
        <w:t>Compañía</w:t>
      </w:r>
      <w:proofErr w:type="spellEnd"/>
      <w:r w:rsidRPr="00EA3AB0">
        <w:rPr>
          <w:rStyle w:val="ListLabel90"/>
          <w:i/>
          <w:iCs/>
        </w:rPr>
        <w:t xml:space="preserve"> de Mari</w:t>
      </w:r>
      <w:r w:rsidR="00032BDC" w:rsidRPr="00EA3AB0">
        <w:rPr>
          <w:rStyle w:val="ListLabel90"/>
          <w:i/>
          <w:iCs/>
        </w:rPr>
        <w:t>a (</w:t>
      </w:r>
      <w:r w:rsidRPr="00EA3AB0">
        <w:rPr>
          <w:rStyle w:val="ListLabel90"/>
          <w:i/>
          <w:iCs/>
        </w:rPr>
        <w:t xml:space="preserve">la </w:t>
      </w:r>
      <w:proofErr w:type="spellStart"/>
      <w:r w:rsidRPr="00EA3AB0">
        <w:rPr>
          <w:rStyle w:val="ListLabel90"/>
          <w:i/>
          <w:iCs/>
        </w:rPr>
        <w:t>Coruňa</w:t>
      </w:r>
      <w:proofErr w:type="spellEnd"/>
      <w:r w:rsidR="00032BDC" w:rsidRPr="00EA3AB0">
        <w:rPr>
          <w:rStyle w:val="ListLabel90"/>
          <w:i/>
          <w:iCs/>
        </w:rPr>
        <w:t>)</w:t>
      </w:r>
      <w:r w:rsidR="00C42750" w:rsidRPr="00EA3AB0">
        <w:rPr>
          <w:rStyle w:val="ListLabel90"/>
        </w:rPr>
        <w:t xml:space="preserve"> </w:t>
      </w:r>
      <w:r w:rsidRPr="00EA3AB0">
        <w:rPr>
          <w:rStyle w:val="ListLabel90"/>
        </w:rPr>
        <w:t>se liší zaměřením na výuku některých předmětů v cizím jazyce</w:t>
      </w:r>
      <w:r w:rsidR="004976A2" w:rsidRPr="00EA3AB0">
        <w:rPr>
          <w:rStyle w:val="ListLabel90"/>
        </w:rPr>
        <w:t xml:space="preserve"> </w:t>
      </w:r>
      <w:r w:rsidR="005D6F84" w:rsidRPr="00EA3AB0">
        <w:rPr>
          <w:rStyle w:val="ListLabel90"/>
        </w:rPr>
        <w:t>(</w:t>
      </w:r>
      <w:r w:rsidRPr="00EA3AB0">
        <w:rPr>
          <w:rStyle w:val="ListLabel90"/>
        </w:rPr>
        <w:t>v angličtině</w:t>
      </w:r>
      <w:r w:rsidR="005D6F84" w:rsidRPr="00EA3AB0">
        <w:rPr>
          <w:rStyle w:val="ListLabel90"/>
        </w:rPr>
        <w:t>)</w:t>
      </w:r>
      <w:r w:rsidRPr="00EA3AB0">
        <w:rPr>
          <w:rStyle w:val="ListLabel90"/>
        </w:rPr>
        <w:t xml:space="preserve">. </w:t>
      </w:r>
    </w:p>
    <w:p w14:paraId="0DAABB5F" w14:textId="7FCCF86C" w:rsidR="00D128B9" w:rsidRPr="00EA3AB0" w:rsidRDefault="00FF4788" w:rsidP="003B4AB9">
      <w:pPr>
        <w:rPr>
          <w:rStyle w:val="ListLabel90"/>
        </w:rPr>
      </w:pPr>
      <w:r w:rsidRPr="00EA3AB0">
        <w:rPr>
          <w:rStyle w:val="ListLabel90"/>
        </w:rPr>
        <w:tab/>
        <w:t xml:space="preserve">Co se týče vybavení učeben, všechny tři školy </w:t>
      </w:r>
      <w:r w:rsidR="003D0FC3" w:rsidRPr="00EA3AB0">
        <w:rPr>
          <w:rStyle w:val="ListLabel90"/>
        </w:rPr>
        <w:t>(</w:t>
      </w:r>
      <w:r w:rsidR="003D0FC3" w:rsidRPr="00EA3AB0">
        <w:rPr>
          <w:rStyle w:val="ListLabel90"/>
          <w:i/>
          <w:iCs/>
        </w:rPr>
        <w:t>ZŠ Rokytnice</w:t>
      </w:r>
      <w:r w:rsidR="003D0FC3" w:rsidRPr="00EA3AB0">
        <w:rPr>
          <w:rStyle w:val="ListLabel90"/>
        </w:rPr>
        <w:t xml:space="preserve">, </w:t>
      </w:r>
      <w:proofErr w:type="spellStart"/>
      <w:r w:rsidR="003D0FC3" w:rsidRPr="00EA3AB0">
        <w:rPr>
          <w:rStyle w:val="ListLabel90"/>
          <w:i/>
          <w:iCs/>
        </w:rPr>
        <w:t>Colegio</w:t>
      </w:r>
      <w:proofErr w:type="spellEnd"/>
      <w:r w:rsidR="003D0FC3" w:rsidRPr="00EA3AB0">
        <w:rPr>
          <w:rStyle w:val="ListLabel90"/>
          <w:i/>
          <w:iCs/>
        </w:rPr>
        <w:t xml:space="preserve"> </w:t>
      </w:r>
      <w:proofErr w:type="spellStart"/>
      <w:r w:rsidR="003D0FC3" w:rsidRPr="00EA3AB0">
        <w:rPr>
          <w:rStyle w:val="ListLabel90"/>
          <w:i/>
          <w:iCs/>
        </w:rPr>
        <w:t>Plurilingüe</w:t>
      </w:r>
      <w:proofErr w:type="spellEnd"/>
      <w:r w:rsidR="003D0FC3" w:rsidRPr="00EA3AB0">
        <w:rPr>
          <w:rStyle w:val="ListLabel90"/>
          <w:i/>
          <w:iCs/>
        </w:rPr>
        <w:t xml:space="preserve"> </w:t>
      </w:r>
      <w:proofErr w:type="spellStart"/>
      <w:r w:rsidR="003D0FC3" w:rsidRPr="00EA3AB0">
        <w:rPr>
          <w:rStyle w:val="ListLabel90"/>
          <w:i/>
          <w:iCs/>
        </w:rPr>
        <w:t>Compañía</w:t>
      </w:r>
      <w:proofErr w:type="spellEnd"/>
      <w:r w:rsidR="003D0FC3" w:rsidRPr="00EA3AB0">
        <w:rPr>
          <w:rStyle w:val="ListLabel90"/>
          <w:i/>
          <w:iCs/>
        </w:rPr>
        <w:t xml:space="preserve"> de Maria, </w:t>
      </w:r>
      <w:r w:rsidR="003D0FC3" w:rsidRPr="00EA3AB0">
        <w:rPr>
          <w:bCs/>
          <w:i/>
        </w:rPr>
        <w:t xml:space="preserve">CEIP </w:t>
      </w:r>
      <w:proofErr w:type="spellStart"/>
      <w:r w:rsidR="003D0FC3" w:rsidRPr="00EA3AB0">
        <w:rPr>
          <w:bCs/>
          <w:i/>
        </w:rPr>
        <w:t>Eusebio</w:t>
      </w:r>
      <w:proofErr w:type="spellEnd"/>
      <w:r w:rsidR="003D0FC3" w:rsidRPr="00EA3AB0">
        <w:rPr>
          <w:bCs/>
          <w:i/>
        </w:rPr>
        <w:t xml:space="preserve"> da </w:t>
      </w:r>
      <w:proofErr w:type="spellStart"/>
      <w:r w:rsidR="003D0FC3" w:rsidRPr="00EA3AB0">
        <w:rPr>
          <w:bCs/>
          <w:i/>
        </w:rPr>
        <w:t>Guarda</w:t>
      </w:r>
      <w:proofErr w:type="spellEnd"/>
      <w:r w:rsidR="003D0FC3" w:rsidRPr="00EA3AB0">
        <w:rPr>
          <w:bCs/>
          <w:i/>
        </w:rPr>
        <w:t>)</w:t>
      </w:r>
      <w:r w:rsidR="003D0FC3" w:rsidRPr="00EA3AB0">
        <w:t xml:space="preserve"> </w:t>
      </w:r>
      <w:r w:rsidRPr="00EA3AB0">
        <w:rPr>
          <w:rStyle w:val="ListLabel90"/>
        </w:rPr>
        <w:t>dis</w:t>
      </w:r>
      <w:r w:rsidR="00246504" w:rsidRPr="00EA3AB0">
        <w:rPr>
          <w:rStyle w:val="ListLabel90"/>
        </w:rPr>
        <w:t>ponují</w:t>
      </w:r>
      <w:r w:rsidRPr="00EA3AB0">
        <w:rPr>
          <w:rStyle w:val="ListLabel90"/>
        </w:rPr>
        <w:t xml:space="preserve"> učebnami pro výuku hudební výchovy. Obě španělské školy mají zařízen</w:t>
      </w:r>
      <w:r w:rsidR="00246504" w:rsidRPr="00EA3AB0">
        <w:rPr>
          <w:rStyle w:val="ListLabel90"/>
        </w:rPr>
        <w:t>u</w:t>
      </w:r>
      <w:r w:rsidRPr="00EA3AB0">
        <w:rPr>
          <w:rStyle w:val="ListLabel90"/>
        </w:rPr>
        <w:t xml:space="preserve"> učebnu nebo třídu i pro výuku vlastivědy, kde najdeme mapy a vy</w:t>
      </w:r>
      <w:r w:rsidR="00246504" w:rsidRPr="00EA3AB0">
        <w:rPr>
          <w:rStyle w:val="ListLabel90"/>
        </w:rPr>
        <w:t>stavené</w:t>
      </w:r>
      <w:r w:rsidRPr="00EA3AB0">
        <w:rPr>
          <w:rStyle w:val="ListLabel90"/>
        </w:rPr>
        <w:t xml:space="preserve"> projekty žáků. Naproti tomu v základní škole v ČR tato učebna chybí</w:t>
      </w:r>
      <w:r w:rsidR="00B75F3A" w:rsidRPr="00EA3AB0">
        <w:rPr>
          <w:rStyle w:val="ListLabel90"/>
        </w:rPr>
        <w:t>, což může mít vliv na zjištěnou úroveň znalostí v mém výzkumu</w:t>
      </w:r>
      <w:r w:rsidR="000950CE" w:rsidRPr="00EA3AB0">
        <w:rPr>
          <w:rStyle w:val="ListLabel90"/>
        </w:rPr>
        <w:t>,</w:t>
      </w:r>
      <w:r w:rsidRPr="00EA3AB0">
        <w:rPr>
          <w:rStyle w:val="ListLabel90"/>
        </w:rPr>
        <w:t xml:space="preserve"> </w:t>
      </w:r>
      <w:r w:rsidR="000950CE" w:rsidRPr="00EA3AB0">
        <w:rPr>
          <w:rStyle w:val="ListLabel90"/>
        </w:rPr>
        <w:t>n</w:t>
      </w:r>
      <w:r w:rsidRPr="00EA3AB0">
        <w:rPr>
          <w:rStyle w:val="ListLabel90"/>
        </w:rPr>
        <w:t xml:space="preserve">eboť škola </w:t>
      </w:r>
      <w:r w:rsidRPr="00EA3AB0">
        <w:rPr>
          <w:rStyle w:val="ListLabel90"/>
          <w:i/>
          <w:iCs/>
        </w:rPr>
        <w:t xml:space="preserve">CEIP </w:t>
      </w:r>
      <w:proofErr w:type="spellStart"/>
      <w:r w:rsidRPr="00EA3AB0">
        <w:rPr>
          <w:rStyle w:val="ListLabel90"/>
          <w:i/>
          <w:iCs/>
        </w:rPr>
        <w:t>Eusebio</w:t>
      </w:r>
      <w:proofErr w:type="spellEnd"/>
      <w:r w:rsidRPr="00EA3AB0">
        <w:rPr>
          <w:rStyle w:val="ListLabel90"/>
          <w:i/>
          <w:iCs/>
        </w:rPr>
        <w:t xml:space="preserve"> da </w:t>
      </w:r>
      <w:proofErr w:type="spellStart"/>
      <w:r w:rsidRPr="00EA3AB0">
        <w:rPr>
          <w:rStyle w:val="ListLabel90"/>
          <w:i/>
          <w:iCs/>
        </w:rPr>
        <w:t>Guarda</w:t>
      </w:r>
      <w:proofErr w:type="spellEnd"/>
      <w:r w:rsidRPr="00EA3AB0">
        <w:rPr>
          <w:rStyle w:val="ListLabel90"/>
        </w:rPr>
        <w:t>, která dopadla v testech nejlépe</w:t>
      </w:r>
      <w:r w:rsidR="000950CE" w:rsidRPr="00EA3AB0">
        <w:rPr>
          <w:rStyle w:val="ListLabel90"/>
        </w:rPr>
        <w:t>,</w:t>
      </w:r>
      <w:r w:rsidRPr="00EA3AB0">
        <w:rPr>
          <w:rStyle w:val="ListLabel90"/>
        </w:rPr>
        <w:t xml:space="preserve"> má velmi dobře zařízenou vlastivědnou učebnu. </w:t>
      </w:r>
    </w:p>
    <w:p w14:paraId="69E2D8EB" w14:textId="77777777" w:rsidR="00D128B9" w:rsidRPr="00EA3AB0" w:rsidRDefault="00D128B9" w:rsidP="00C829F7">
      <w:pPr>
        <w:rPr>
          <w:rStyle w:val="ListLabel90"/>
        </w:rPr>
      </w:pPr>
    </w:p>
    <w:p w14:paraId="5C089271" w14:textId="77777777" w:rsidR="00D128B9" w:rsidRPr="00EA3AB0" w:rsidRDefault="00BD58B0" w:rsidP="00BD58B0">
      <w:pPr>
        <w:pStyle w:val="Nadpis3"/>
        <w:numPr>
          <w:ilvl w:val="0"/>
          <w:numId w:val="0"/>
        </w:numPr>
        <w:ind w:left="360" w:hanging="360"/>
        <w:rPr>
          <w:rStyle w:val="ListLabel90"/>
        </w:rPr>
      </w:pPr>
      <w:bookmarkStart w:id="124" w:name="_Toc16432520"/>
      <w:bookmarkStart w:id="125" w:name="_Toc37188643"/>
      <w:r w:rsidRPr="00EA3AB0">
        <w:rPr>
          <w:rStyle w:val="ListLabel90"/>
        </w:rPr>
        <w:t xml:space="preserve">10.2 </w:t>
      </w:r>
      <w:r w:rsidR="00FF4788" w:rsidRPr="00EA3AB0">
        <w:rPr>
          <w:rStyle w:val="ListLabel90"/>
        </w:rPr>
        <w:t>Doporučení při výuce o regionu</w:t>
      </w:r>
      <w:bookmarkEnd w:id="124"/>
      <w:bookmarkEnd w:id="125"/>
    </w:p>
    <w:p w14:paraId="6476A255" w14:textId="77777777" w:rsidR="00BD58B0" w:rsidRPr="00EA3AB0" w:rsidRDefault="00BD58B0" w:rsidP="00C829F7">
      <w:pPr>
        <w:rPr>
          <w:rStyle w:val="ListLabel90"/>
          <w:b/>
          <w:bCs/>
        </w:rPr>
      </w:pPr>
    </w:p>
    <w:p w14:paraId="4EE844C0" w14:textId="1A5EE2BD" w:rsidR="00D128B9" w:rsidRPr="00EA3AB0" w:rsidRDefault="00FF4788" w:rsidP="003B4AB9">
      <w:pPr>
        <w:ind w:firstLine="708"/>
        <w:rPr>
          <w:rStyle w:val="ListLabel90"/>
        </w:rPr>
      </w:pPr>
      <w:r w:rsidRPr="00EA3AB0">
        <w:rPr>
          <w:rStyle w:val="ListLabel90"/>
        </w:rPr>
        <w:t xml:space="preserve">Z rozhovorů a podrobné analýzy didaktických testů a metodických postupů vyučujících vyplývá, že důležitým aspektem je </w:t>
      </w:r>
      <w:r w:rsidR="00D16A9A" w:rsidRPr="00EA3AB0">
        <w:rPr>
          <w:rStyle w:val="ListLabel90"/>
        </w:rPr>
        <w:t xml:space="preserve">samotný </w:t>
      </w:r>
      <w:r w:rsidRPr="00EA3AB0">
        <w:rPr>
          <w:rStyle w:val="ListLabel90"/>
        </w:rPr>
        <w:t xml:space="preserve">přístup učitelů k výuce o regionu. Z pozorování metod a postupů učitelů v městě La </w:t>
      </w:r>
      <w:proofErr w:type="spellStart"/>
      <w:r w:rsidRPr="00EA3AB0">
        <w:rPr>
          <w:rStyle w:val="ListLabel90"/>
        </w:rPr>
        <w:t>Coruña</w:t>
      </w:r>
      <w:proofErr w:type="spellEnd"/>
      <w:r w:rsidRPr="00EA3AB0">
        <w:rPr>
          <w:rStyle w:val="ListLabel90"/>
        </w:rPr>
        <w:t xml:space="preserve"> vyplývá</w:t>
      </w:r>
      <w:r w:rsidR="00843DA6" w:rsidRPr="00EA3AB0">
        <w:rPr>
          <w:rStyle w:val="ListLabel90"/>
        </w:rPr>
        <w:t xml:space="preserve">, že </w:t>
      </w:r>
      <w:r w:rsidRPr="00EA3AB0">
        <w:rPr>
          <w:rStyle w:val="ListLabel90"/>
        </w:rPr>
        <w:t xml:space="preserve">vyučující využívají ve velké míře výuku na interaktivní tabuli a pracují často s mapou. Žáci, kteří dopadli nejlépe v didaktickém testu, navštěvují školu </w:t>
      </w:r>
      <w:r w:rsidRPr="00EA3AB0">
        <w:rPr>
          <w:rStyle w:val="ListLabel90"/>
          <w:i/>
          <w:iCs/>
        </w:rPr>
        <w:t xml:space="preserve">CEIP </w:t>
      </w:r>
      <w:proofErr w:type="spellStart"/>
      <w:r w:rsidRPr="00EA3AB0">
        <w:rPr>
          <w:rStyle w:val="ListLabel90"/>
          <w:i/>
          <w:iCs/>
        </w:rPr>
        <w:t>Eusebio</w:t>
      </w:r>
      <w:proofErr w:type="spellEnd"/>
      <w:r w:rsidRPr="00EA3AB0">
        <w:rPr>
          <w:rStyle w:val="ListLabel90"/>
          <w:i/>
          <w:iCs/>
        </w:rPr>
        <w:t xml:space="preserve"> da </w:t>
      </w:r>
      <w:proofErr w:type="spellStart"/>
      <w:r w:rsidRPr="00EA3AB0">
        <w:rPr>
          <w:rStyle w:val="ListLabel90"/>
          <w:i/>
          <w:iCs/>
        </w:rPr>
        <w:t>Guarda</w:t>
      </w:r>
      <w:proofErr w:type="spellEnd"/>
      <w:r w:rsidRPr="00EA3AB0">
        <w:rPr>
          <w:rStyle w:val="ListLabel90"/>
        </w:rPr>
        <w:t>, v jej</w:t>
      </w:r>
      <w:r w:rsidR="00C42750" w:rsidRPr="00EA3AB0">
        <w:rPr>
          <w:rStyle w:val="ListLabel90"/>
        </w:rPr>
        <w:t>í</w:t>
      </w:r>
      <w:r w:rsidRPr="00EA3AB0">
        <w:rPr>
          <w:rStyle w:val="ListLabel90"/>
        </w:rPr>
        <w:t xml:space="preserve">chž prostorách </w:t>
      </w:r>
      <w:r w:rsidR="00CD56ED" w:rsidRPr="00EA3AB0">
        <w:rPr>
          <w:rStyle w:val="ListLabel90"/>
        </w:rPr>
        <w:t>jsou umístěny mapy</w:t>
      </w:r>
      <w:r w:rsidRPr="00EA3AB0">
        <w:rPr>
          <w:rStyle w:val="ListLabel90"/>
        </w:rPr>
        <w:t xml:space="preserve">, které jsou zavěšeny na stěnách. Dalším specifickým aspektem při regionální výuce v městě La </w:t>
      </w:r>
      <w:proofErr w:type="spellStart"/>
      <w:r w:rsidRPr="00EA3AB0">
        <w:rPr>
          <w:rStyle w:val="ListLabel90"/>
        </w:rPr>
        <w:t>Coruña</w:t>
      </w:r>
      <w:proofErr w:type="spellEnd"/>
      <w:r w:rsidRPr="00EA3AB0">
        <w:rPr>
          <w:rStyle w:val="ListLabel90"/>
        </w:rPr>
        <w:t xml:space="preserve"> bylo použití </w:t>
      </w:r>
      <w:r w:rsidRPr="00EA3AB0">
        <w:rPr>
          <w:rStyle w:val="ListLabel90"/>
          <w:i/>
          <w:iCs/>
        </w:rPr>
        <w:t>specializované učebny</w:t>
      </w:r>
      <w:r w:rsidRPr="00EA3AB0">
        <w:rPr>
          <w:rStyle w:val="ListLabel90"/>
        </w:rPr>
        <w:t xml:space="preserve">. </w:t>
      </w:r>
    </w:p>
    <w:p w14:paraId="4E01AFB8" w14:textId="77777777" w:rsidR="00B33A9C" w:rsidRPr="00EA3AB0" w:rsidRDefault="00B33A9C" w:rsidP="003B4AB9">
      <w:pPr>
        <w:ind w:firstLine="708"/>
        <w:rPr>
          <w:rStyle w:val="ListLabel90"/>
        </w:rPr>
      </w:pPr>
    </w:p>
    <w:p w14:paraId="3FA257B6" w14:textId="452D1FD6" w:rsidR="00D128B9" w:rsidRPr="00EA3AB0" w:rsidRDefault="00FF4788" w:rsidP="003B4AB9">
      <w:pPr>
        <w:ind w:firstLine="708"/>
        <w:rPr>
          <w:rStyle w:val="ListLabel90"/>
        </w:rPr>
      </w:pPr>
      <w:r w:rsidRPr="00EA3AB0">
        <w:rPr>
          <w:rStyle w:val="ListLabel90"/>
        </w:rPr>
        <w:lastRenderedPageBreak/>
        <w:t xml:space="preserve">V učebně, kde probíhala výuka zaměřena na region, byly zavěšeny mapy a především projekty, které žáci vytvořili. </w:t>
      </w:r>
    </w:p>
    <w:p w14:paraId="520BB26A" w14:textId="62BCFD63" w:rsidR="00D128B9" w:rsidRPr="00EA3AB0" w:rsidRDefault="00FF4788" w:rsidP="003B4AB9">
      <w:pPr>
        <w:ind w:firstLine="708"/>
        <w:rPr>
          <w:rStyle w:val="ListLabel90"/>
        </w:rPr>
      </w:pPr>
      <w:r w:rsidRPr="00EA3AB0">
        <w:rPr>
          <w:rStyle w:val="ListLabel90"/>
        </w:rPr>
        <w:t xml:space="preserve">Škola </w:t>
      </w:r>
      <w:r w:rsidRPr="00EA3AB0">
        <w:rPr>
          <w:rStyle w:val="ListLabel90"/>
          <w:i/>
          <w:iCs/>
        </w:rPr>
        <w:t xml:space="preserve">CEIP </w:t>
      </w:r>
      <w:proofErr w:type="spellStart"/>
      <w:r w:rsidRPr="00EA3AB0">
        <w:rPr>
          <w:rStyle w:val="ListLabel90"/>
          <w:i/>
          <w:iCs/>
        </w:rPr>
        <w:t>Eusebio</w:t>
      </w:r>
      <w:proofErr w:type="spellEnd"/>
      <w:r w:rsidRPr="00EA3AB0">
        <w:rPr>
          <w:rStyle w:val="ListLabel90"/>
          <w:i/>
          <w:iCs/>
        </w:rPr>
        <w:t xml:space="preserve"> da </w:t>
      </w:r>
      <w:proofErr w:type="spellStart"/>
      <w:r w:rsidRPr="00EA3AB0">
        <w:rPr>
          <w:rStyle w:val="ListLabel90"/>
          <w:i/>
          <w:iCs/>
        </w:rPr>
        <w:t>Guarda</w:t>
      </w:r>
      <w:proofErr w:type="spellEnd"/>
      <w:r w:rsidRPr="00EA3AB0">
        <w:rPr>
          <w:rStyle w:val="ListLabel90"/>
        </w:rPr>
        <w:t xml:space="preserve"> také </w:t>
      </w:r>
      <w:r w:rsidR="000A7C45" w:rsidRPr="00EA3AB0">
        <w:rPr>
          <w:rStyle w:val="ListLabel90"/>
        </w:rPr>
        <w:t>zařazuje</w:t>
      </w:r>
      <w:r w:rsidRPr="00EA3AB0">
        <w:rPr>
          <w:rStyle w:val="ListLabel90"/>
        </w:rPr>
        <w:t xml:space="preserve"> drobné opakování učiva o regionu i v rámci 6. ročníku. Toto opakování ostatní dvě školy neprovádějí. </w:t>
      </w:r>
    </w:p>
    <w:p w14:paraId="25C8696C" w14:textId="6D8738AC" w:rsidR="00D128B9" w:rsidRPr="00EA3AB0" w:rsidRDefault="00FF4788" w:rsidP="003B4AB9">
      <w:pPr>
        <w:ind w:firstLine="708"/>
        <w:rPr>
          <w:rStyle w:val="ListLabel90"/>
        </w:rPr>
      </w:pPr>
      <w:r w:rsidRPr="00EA3AB0">
        <w:rPr>
          <w:rStyle w:val="ListLabel90"/>
        </w:rPr>
        <w:t xml:space="preserve">Na </w:t>
      </w:r>
      <w:r w:rsidRPr="00EA3AB0">
        <w:rPr>
          <w:rStyle w:val="ListLabel90"/>
          <w:i/>
          <w:iCs/>
        </w:rPr>
        <w:t>ZŠ Rokytnice</w:t>
      </w:r>
      <w:r w:rsidR="000A7C45" w:rsidRPr="00EA3AB0">
        <w:rPr>
          <w:rStyle w:val="ListLabel90"/>
          <w:i/>
          <w:iCs/>
        </w:rPr>
        <w:t xml:space="preserve"> (</w:t>
      </w:r>
      <w:r w:rsidRPr="00EA3AB0">
        <w:rPr>
          <w:rStyle w:val="ListLabel90"/>
          <w:i/>
          <w:iCs/>
        </w:rPr>
        <w:t>Vsetín</w:t>
      </w:r>
      <w:r w:rsidR="000A7C45" w:rsidRPr="00EA3AB0">
        <w:rPr>
          <w:rStyle w:val="ListLabel90"/>
          <w:i/>
          <w:iCs/>
        </w:rPr>
        <w:t>)</w:t>
      </w:r>
      <w:r w:rsidRPr="00EA3AB0">
        <w:rPr>
          <w:rStyle w:val="ListLabel90"/>
        </w:rPr>
        <w:t xml:space="preserve"> se žáci s výukou o regionu setkávají již v druhém ročníku. Už od tohoto období se žáci učí, kde se jejich škola nachází v rámci celého města. Později se seznamují i s hlavními budovami a místy v rámci Vsetína. V dalším ročníku vytvářejí projekty a učí se i o okolních vesnicích. V rámci výuky žáci procházejí městem, případně je jim zařízena projížďka městem. Ve čtvrtém ročníku učivo o regionu opakují. Učí se především z učebnic a případně pracují s mapou. V pátém ročníku se už výuce o regionu příliš nevěnují. </w:t>
      </w:r>
    </w:p>
    <w:p w14:paraId="148110B4" w14:textId="2D469BE6" w:rsidR="00D128B9" w:rsidRPr="00EA3AB0" w:rsidRDefault="00FF4788" w:rsidP="003B4AB9">
      <w:pPr>
        <w:ind w:firstLine="708"/>
        <w:rPr>
          <w:rStyle w:val="ListLabel90"/>
        </w:rPr>
      </w:pPr>
      <w:r w:rsidRPr="00EA3AB0">
        <w:rPr>
          <w:rStyle w:val="ListLabel90"/>
        </w:rPr>
        <w:t xml:space="preserve">Vzhledem k tomu, že nejlépe dopadli žáci ze školy </w:t>
      </w:r>
      <w:r w:rsidRPr="00EA3AB0">
        <w:rPr>
          <w:rStyle w:val="ListLabel90"/>
          <w:i/>
          <w:iCs/>
        </w:rPr>
        <w:t xml:space="preserve">CEIP </w:t>
      </w:r>
      <w:proofErr w:type="spellStart"/>
      <w:r w:rsidRPr="00EA3AB0">
        <w:rPr>
          <w:rStyle w:val="ListLabel90"/>
          <w:i/>
          <w:iCs/>
        </w:rPr>
        <w:t>Eusebio</w:t>
      </w:r>
      <w:proofErr w:type="spellEnd"/>
      <w:r w:rsidRPr="00EA3AB0">
        <w:rPr>
          <w:rStyle w:val="ListLabel90"/>
          <w:i/>
          <w:iCs/>
        </w:rPr>
        <w:t xml:space="preserve"> da </w:t>
      </w:r>
      <w:proofErr w:type="spellStart"/>
      <w:r w:rsidRPr="00EA3AB0">
        <w:rPr>
          <w:rStyle w:val="ListLabel90"/>
          <w:i/>
          <w:iCs/>
        </w:rPr>
        <w:t>Guarda</w:t>
      </w:r>
      <w:proofErr w:type="spellEnd"/>
      <w:r w:rsidRPr="00EA3AB0">
        <w:rPr>
          <w:rStyle w:val="ListLabel90"/>
        </w:rPr>
        <w:t xml:space="preserve">, je </w:t>
      </w:r>
      <w:r w:rsidR="00015D59" w:rsidRPr="00EA3AB0">
        <w:rPr>
          <w:rStyle w:val="ListLabel90"/>
        </w:rPr>
        <w:t>vhodné se inspirovat</w:t>
      </w:r>
      <w:r w:rsidRPr="00EA3AB0">
        <w:rPr>
          <w:rStyle w:val="ListLabel90"/>
        </w:rPr>
        <w:t xml:space="preserve"> didaktick</w:t>
      </w:r>
      <w:r w:rsidR="00015D59" w:rsidRPr="00EA3AB0">
        <w:rPr>
          <w:rStyle w:val="ListLabel90"/>
        </w:rPr>
        <w:t>ými</w:t>
      </w:r>
      <w:r w:rsidRPr="00EA3AB0">
        <w:rPr>
          <w:rStyle w:val="ListLabel90"/>
        </w:rPr>
        <w:t xml:space="preserve"> postupy této školy. Při regionální výuce </w:t>
      </w:r>
      <w:r w:rsidR="00015D59" w:rsidRPr="00EA3AB0">
        <w:rPr>
          <w:rStyle w:val="ListLabel90"/>
        </w:rPr>
        <w:t xml:space="preserve">je zde </w:t>
      </w:r>
      <w:r w:rsidR="00015D59" w:rsidRPr="00EA3AB0">
        <w:rPr>
          <w:rStyle w:val="ListLabel90"/>
          <w:b/>
          <w:bCs/>
        </w:rPr>
        <w:t>opakov</w:t>
      </w:r>
      <w:r w:rsidR="00742D0E" w:rsidRPr="00EA3AB0">
        <w:rPr>
          <w:rStyle w:val="ListLabel90"/>
          <w:b/>
          <w:bCs/>
        </w:rPr>
        <w:t>a</w:t>
      </w:r>
      <w:r w:rsidR="00015D59" w:rsidRPr="00EA3AB0">
        <w:rPr>
          <w:rStyle w:val="ListLabel90"/>
          <w:b/>
          <w:bCs/>
        </w:rPr>
        <w:t>ně zařazov</w:t>
      </w:r>
      <w:r w:rsidR="00742D0E" w:rsidRPr="00EA3AB0">
        <w:rPr>
          <w:rStyle w:val="ListLabel90"/>
          <w:b/>
          <w:bCs/>
        </w:rPr>
        <w:t>á</w:t>
      </w:r>
      <w:r w:rsidR="00015D59" w:rsidRPr="00EA3AB0">
        <w:rPr>
          <w:rStyle w:val="ListLabel90"/>
          <w:b/>
          <w:bCs/>
        </w:rPr>
        <w:t>n</w:t>
      </w:r>
      <w:r w:rsidR="00742D0E" w:rsidRPr="00EA3AB0">
        <w:rPr>
          <w:rStyle w:val="ListLabel90"/>
          <w:b/>
          <w:bCs/>
        </w:rPr>
        <w:t>a</w:t>
      </w:r>
      <w:r w:rsidR="00015D59" w:rsidRPr="00EA3AB0">
        <w:rPr>
          <w:rStyle w:val="ListLabel90"/>
          <w:b/>
          <w:bCs/>
        </w:rPr>
        <w:t xml:space="preserve"> </w:t>
      </w:r>
      <w:r w:rsidRPr="00EA3AB0">
        <w:rPr>
          <w:rStyle w:val="ListLabel90"/>
          <w:b/>
          <w:bCs/>
        </w:rPr>
        <w:t>práce s mapou</w:t>
      </w:r>
      <w:r w:rsidRPr="00EA3AB0">
        <w:rPr>
          <w:rStyle w:val="ListLabel90"/>
        </w:rPr>
        <w:t xml:space="preserve"> a výuka</w:t>
      </w:r>
      <w:r w:rsidR="00015D59" w:rsidRPr="00EA3AB0">
        <w:rPr>
          <w:rStyle w:val="ListLabel90"/>
        </w:rPr>
        <w:t xml:space="preserve"> probíhá </w:t>
      </w:r>
      <w:r w:rsidRPr="00EA3AB0">
        <w:rPr>
          <w:rStyle w:val="ListLabel90"/>
          <w:b/>
          <w:bCs/>
        </w:rPr>
        <w:t>ve třídě s vhodným didaktickým vybavením</w:t>
      </w:r>
      <w:r w:rsidRPr="00EA3AB0">
        <w:rPr>
          <w:rStyle w:val="ListLabel90"/>
        </w:rPr>
        <w:t xml:space="preserve"> (mapy, vyobraze</w:t>
      </w:r>
      <w:r w:rsidR="002A2989" w:rsidRPr="00EA3AB0">
        <w:rPr>
          <w:rStyle w:val="ListLabel90"/>
        </w:rPr>
        <w:t>né projekty žáků s regionální te</w:t>
      </w:r>
      <w:r w:rsidRPr="00EA3AB0">
        <w:rPr>
          <w:rStyle w:val="ListLabel90"/>
        </w:rPr>
        <w:t>matikou, interaktivní tabule).</w:t>
      </w:r>
    </w:p>
    <w:p w14:paraId="2C8C6C34" w14:textId="31BF06E1" w:rsidR="004E22F7" w:rsidRPr="00EA3AB0" w:rsidRDefault="00FF4788" w:rsidP="00B33A9C">
      <w:pPr>
        <w:ind w:firstLine="708"/>
        <w:rPr>
          <w:rStyle w:val="ListLabel90"/>
        </w:rPr>
      </w:pPr>
      <w:r w:rsidRPr="00EA3AB0">
        <w:rPr>
          <w:rStyle w:val="ListLabel90"/>
        </w:rPr>
        <w:t xml:space="preserve">Pro pedagogy by měla být směrodatná </w:t>
      </w:r>
      <w:r w:rsidR="00D20D1D" w:rsidRPr="00EA3AB0">
        <w:rPr>
          <w:rStyle w:val="ListLabel90"/>
        </w:rPr>
        <w:t>výuka prostřednictvím</w:t>
      </w:r>
      <w:r w:rsidRPr="00EA3AB0">
        <w:rPr>
          <w:rStyle w:val="ListLabel90"/>
        </w:rPr>
        <w:t xml:space="preserve"> zážitkov</w:t>
      </w:r>
      <w:r w:rsidR="00D20D1D" w:rsidRPr="00EA3AB0">
        <w:rPr>
          <w:rStyle w:val="ListLabel90"/>
        </w:rPr>
        <w:t>é</w:t>
      </w:r>
      <w:r w:rsidRPr="00EA3AB0">
        <w:rPr>
          <w:rStyle w:val="ListLabel90"/>
        </w:rPr>
        <w:t xml:space="preserve"> pedagogik</w:t>
      </w:r>
      <w:r w:rsidR="00D20D1D" w:rsidRPr="00EA3AB0">
        <w:rPr>
          <w:rStyle w:val="ListLabel90"/>
        </w:rPr>
        <w:t>y</w:t>
      </w:r>
      <w:r w:rsidRPr="00EA3AB0">
        <w:rPr>
          <w:rStyle w:val="ListLabel90"/>
        </w:rPr>
        <w:t>. Vyučující by měl dbát na opakované exkurze městem s</w:t>
      </w:r>
      <w:r w:rsidR="006B1A0A" w:rsidRPr="00EA3AB0">
        <w:rPr>
          <w:rStyle w:val="ListLabel90"/>
        </w:rPr>
        <w:t> upozorněním na</w:t>
      </w:r>
      <w:r w:rsidRPr="00EA3AB0">
        <w:rPr>
          <w:rStyle w:val="ListLabel90"/>
        </w:rPr>
        <w:t xml:space="preserve"> </w:t>
      </w:r>
      <w:r w:rsidR="006B1A0A" w:rsidRPr="00EA3AB0">
        <w:rPr>
          <w:rStyle w:val="ListLabel90"/>
        </w:rPr>
        <w:t xml:space="preserve">urbanisticky a historicky významná </w:t>
      </w:r>
      <w:r w:rsidRPr="00EA3AB0">
        <w:rPr>
          <w:rStyle w:val="ListLabel90"/>
        </w:rPr>
        <w:t>míst</w:t>
      </w:r>
      <w:r w:rsidR="006B1A0A" w:rsidRPr="00EA3AB0">
        <w:rPr>
          <w:rStyle w:val="ListLabel90"/>
        </w:rPr>
        <w:t>a</w:t>
      </w:r>
      <w:r w:rsidRPr="00EA3AB0">
        <w:rPr>
          <w:rStyle w:val="ListLabel90"/>
        </w:rPr>
        <w:t xml:space="preserve"> a budov</w:t>
      </w:r>
      <w:r w:rsidR="006B1A0A" w:rsidRPr="00EA3AB0">
        <w:rPr>
          <w:rStyle w:val="ListLabel90"/>
        </w:rPr>
        <w:t>y</w:t>
      </w:r>
      <w:r w:rsidRPr="00EA3AB0">
        <w:rPr>
          <w:rStyle w:val="ListLabel90"/>
        </w:rPr>
        <w:t xml:space="preserve"> města. Pedagog by měl připomínat žákům základní informace, které jsou spojeny s místem jejich bydliště – jméno starosty, události pořádané městem</w:t>
      </w:r>
      <w:r w:rsidR="0088328C" w:rsidRPr="00EA3AB0">
        <w:rPr>
          <w:rStyle w:val="ListLabel90"/>
        </w:rPr>
        <w:t xml:space="preserve"> a </w:t>
      </w:r>
      <w:r w:rsidRPr="00EA3AB0">
        <w:rPr>
          <w:rStyle w:val="ListLabel90"/>
        </w:rPr>
        <w:t xml:space="preserve">významné osobnosti spjaté s městem. </w:t>
      </w:r>
      <w:r w:rsidR="0088328C" w:rsidRPr="00EA3AB0">
        <w:rPr>
          <w:rStyle w:val="ListLabel90"/>
        </w:rPr>
        <w:t>Je důležité u</w:t>
      </w:r>
      <w:r w:rsidRPr="00EA3AB0">
        <w:rPr>
          <w:rStyle w:val="ListLabel90"/>
        </w:rPr>
        <w:t xml:space="preserve">čit žáky vyhledat v mapě své město a jeho okolní vesnice. Veškerou probranou látku je nutné v každém ročníku </w:t>
      </w:r>
      <w:r w:rsidR="0088328C" w:rsidRPr="00EA3AB0">
        <w:rPr>
          <w:rStyle w:val="ListLabel90"/>
        </w:rPr>
        <w:t>z</w:t>
      </w:r>
      <w:r w:rsidRPr="00EA3AB0">
        <w:rPr>
          <w:rStyle w:val="ListLabel90"/>
        </w:rPr>
        <w:t>opakovat</w:t>
      </w:r>
      <w:r w:rsidR="0088328C" w:rsidRPr="00EA3AB0">
        <w:rPr>
          <w:rStyle w:val="ListLabel90"/>
        </w:rPr>
        <w:t>,</w:t>
      </w:r>
      <w:r w:rsidRPr="00EA3AB0">
        <w:rPr>
          <w:rStyle w:val="ListLabel90"/>
        </w:rPr>
        <w:t xml:space="preserve"> a to i v posledním ročníku v rámci 1. stupně ZŠ. </w:t>
      </w:r>
    </w:p>
    <w:p w14:paraId="7EE7EB8F" w14:textId="4DA543FB" w:rsidR="004E22F7" w:rsidRPr="00EA3AB0" w:rsidRDefault="004E22F7" w:rsidP="003B4AB9">
      <w:pPr>
        <w:rPr>
          <w:rStyle w:val="ListLabel90"/>
          <w:b/>
          <w:bCs/>
        </w:rPr>
      </w:pPr>
      <w:r w:rsidRPr="00EA3AB0">
        <w:rPr>
          <w:rStyle w:val="ListLabel90"/>
          <w:b/>
          <w:bCs/>
        </w:rPr>
        <w:t>Regionální výuka by měla obsahovat:</w:t>
      </w:r>
    </w:p>
    <w:p w14:paraId="2244C30A" w14:textId="77777777" w:rsidR="004E22F7" w:rsidRPr="00EA3AB0" w:rsidRDefault="004E22F7" w:rsidP="003B4AB9">
      <w:pPr>
        <w:rPr>
          <w:rStyle w:val="ListLabel90"/>
          <w:i/>
          <w:iCs/>
        </w:rPr>
      </w:pPr>
      <w:r w:rsidRPr="00EA3AB0">
        <w:rPr>
          <w:rFonts w:cstheme="minorHAnsi"/>
          <w:i/>
          <w:iCs/>
          <w:szCs w:val="24"/>
        </w:rPr>
        <w:t xml:space="preserve">● </w:t>
      </w:r>
      <w:r w:rsidRPr="00EA3AB0">
        <w:rPr>
          <w:rStyle w:val="ListLabel90"/>
          <w:i/>
          <w:iCs/>
        </w:rPr>
        <w:t>vycházky a exkurze v daném městě a jeho okolí</w:t>
      </w:r>
    </w:p>
    <w:p w14:paraId="42FB144D" w14:textId="77777777" w:rsidR="004E22F7" w:rsidRPr="00EA3AB0" w:rsidRDefault="004E22F7" w:rsidP="003B4AB9">
      <w:pPr>
        <w:rPr>
          <w:rStyle w:val="ListLabel90"/>
          <w:i/>
          <w:iCs/>
        </w:rPr>
      </w:pPr>
      <w:r w:rsidRPr="00EA3AB0">
        <w:rPr>
          <w:rFonts w:cstheme="minorHAnsi"/>
          <w:i/>
          <w:iCs/>
          <w:szCs w:val="24"/>
        </w:rPr>
        <w:t xml:space="preserve">● </w:t>
      </w:r>
      <w:r w:rsidRPr="00EA3AB0">
        <w:rPr>
          <w:rStyle w:val="ListLabel90"/>
          <w:i/>
          <w:iCs/>
        </w:rPr>
        <w:t xml:space="preserve">práci s mapou </w:t>
      </w:r>
    </w:p>
    <w:p w14:paraId="35469442" w14:textId="77777777" w:rsidR="004E22F7" w:rsidRPr="00EA3AB0" w:rsidRDefault="004E22F7" w:rsidP="003B4AB9">
      <w:pPr>
        <w:rPr>
          <w:rStyle w:val="ListLabel90"/>
          <w:i/>
          <w:iCs/>
        </w:rPr>
      </w:pPr>
      <w:r w:rsidRPr="00EA3AB0">
        <w:rPr>
          <w:rFonts w:cstheme="minorHAnsi"/>
          <w:i/>
          <w:iCs/>
          <w:szCs w:val="24"/>
        </w:rPr>
        <w:t xml:space="preserve">● </w:t>
      </w:r>
      <w:r w:rsidRPr="00EA3AB0">
        <w:rPr>
          <w:rStyle w:val="ListLabel90"/>
          <w:i/>
          <w:iCs/>
        </w:rPr>
        <w:t>tvorbu projektů (jejich vystavení ve třídě)</w:t>
      </w:r>
    </w:p>
    <w:p w14:paraId="6FB269FC" w14:textId="77777777" w:rsidR="004E22F7" w:rsidRPr="00EA3AB0" w:rsidRDefault="004E22F7" w:rsidP="003B4AB9">
      <w:pPr>
        <w:rPr>
          <w:rStyle w:val="ListLabel90"/>
          <w:i/>
          <w:iCs/>
        </w:rPr>
      </w:pPr>
      <w:r w:rsidRPr="00EA3AB0">
        <w:rPr>
          <w:rFonts w:cstheme="minorHAnsi"/>
          <w:i/>
          <w:iCs/>
          <w:szCs w:val="24"/>
        </w:rPr>
        <w:t xml:space="preserve">● </w:t>
      </w:r>
      <w:r w:rsidRPr="00EA3AB0">
        <w:rPr>
          <w:rStyle w:val="ListLabel90"/>
          <w:i/>
          <w:iCs/>
        </w:rPr>
        <w:t>opakování probraného učiva</w:t>
      </w:r>
    </w:p>
    <w:p w14:paraId="2A98E9BA" w14:textId="77777777" w:rsidR="004E22F7" w:rsidRPr="00EA3AB0" w:rsidRDefault="004E22F7" w:rsidP="003B4AB9">
      <w:pPr>
        <w:rPr>
          <w:rStyle w:val="ListLabel90"/>
          <w:i/>
          <w:iCs/>
        </w:rPr>
      </w:pPr>
      <w:r w:rsidRPr="00EA3AB0">
        <w:rPr>
          <w:rFonts w:cstheme="minorHAnsi"/>
          <w:i/>
          <w:iCs/>
          <w:szCs w:val="24"/>
        </w:rPr>
        <w:t xml:space="preserve">● </w:t>
      </w:r>
      <w:r w:rsidRPr="00EA3AB0">
        <w:rPr>
          <w:rStyle w:val="ListLabel90"/>
          <w:i/>
          <w:iCs/>
        </w:rPr>
        <w:t>vhodná je práce s interaktivní tabulí</w:t>
      </w:r>
    </w:p>
    <w:p w14:paraId="3D9FE7DF" w14:textId="5D253F3A" w:rsidR="00E565E1" w:rsidRPr="00EA3AB0" w:rsidRDefault="00E565E1" w:rsidP="00B31012">
      <w:pPr>
        <w:pStyle w:val="Nadpis2"/>
        <w:numPr>
          <w:ilvl w:val="0"/>
          <w:numId w:val="0"/>
        </w:numPr>
        <w:ind w:left="720"/>
        <w:rPr>
          <w:rStyle w:val="ListLabel90"/>
          <w:b w:val="0"/>
          <w:iCs/>
          <w:sz w:val="28"/>
          <w:szCs w:val="28"/>
        </w:rPr>
      </w:pPr>
      <w:bookmarkStart w:id="126" w:name="_Toc37188644"/>
      <w:r w:rsidRPr="00EA3AB0">
        <w:rPr>
          <w:rStyle w:val="ListLabel90"/>
          <w:iCs/>
          <w:sz w:val="28"/>
          <w:szCs w:val="28"/>
        </w:rPr>
        <w:lastRenderedPageBreak/>
        <w:t>Závěr</w:t>
      </w:r>
      <w:bookmarkEnd w:id="126"/>
      <w:r w:rsidRPr="00EA3AB0">
        <w:rPr>
          <w:rStyle w:val="ListLabel90"/>
          <w:iCs/>
          <w:sz w:val="28"/>
          <w:szCs w:val="28"/>
        </w:rPr>
        <w:t xml:space="preserve"> </w:t>
      </w:r>
    </w:p>
    <w:p w14:paraId="02B9C7B6" w14:textId="66FFF7CA" w:rsidR="00703ABF" w:rsidRPr="00EA3AB0" w:rsidRDefault="00703ABF" w:rsidP="008B2E9F">
      <w:pPr>
        <w:ind w:firstLine="708"/>
        <w:rPr>
          <w:rFonts w:eastAsia="Times New Roman" w:cs="Times New Roman"/>
          <w:color w:val="000000"/>
          <w:szCs w:val="24"/>
        </w:rPr>
      </w:pPr>
      <w:r w:rsidRPr="00EA3AB0">
        <w:rPr>
          <w:rFonts w:eastAsia="Times New Roman" w:cs="Times New Roman"/>
          <w:color w:val="000000"/>
          <w:szCs w:val="24"/>
        </w:rPr>
        <w:t>Diplomová práce je zaměřena na komparaci znalost</w:t>
      </w:r>
      <w:r w:rsidR="00C42750" w:rsidRPr="00EA3AB0">
        <w:rPr>
          <w:rFonts w:eastAsia="Times New Roman" w:cs="Times New Roman"/>
          <w:color w:val="000000"/>
          <w:szCs w:val="24"/>
        </w:rPr>
        <w:t>í</w:t>
      </w:r>
      <w:r w:rsidRPr="00EA3AB0">
        <w:rPr>
          <w:rFonts w:eastAsia="Times New Roman" w:cs="Times New Roman"/>
          <w:color w:val="000000"/>
          <w:szCs w:val="24"/>
        </w:rPr>
        <w:t xml:space="preserve"> žáků </w:t>
      </w:r>
      <w:r w:rsidR="00DC6ED9" w:rsidRPr="00EA3AB0">
        <w:rPr>
          <w:rFonts w:eastAsia="Times New Roman" w:cs="Times New Roman"/>
          <w:color w:val="000000"/>
          <w:szCs w:val="24"/>
        </w:rPr>
        <w:t xml:space="preserve">o </w:t>
      </w:r>
      <w:r w:rsidRPr="00EA3AB0">
        <w:rPr>
          <w:rFonts w:eastAsia="Times New Roman" w:cs="Times New Roman"/>
          <w:color w:val="000000"/>
          <w:szCs w:val="24"/>
        </w:rPr>
        <w:t>své</w:t>
      </w:r>
      <w:r w:rsidR="00DC6ED9" w:rsidRPr="00EA3AB0">
        <w:rPr>
          <w:rFonts w:eastAsia="Times New Roman" w:cs="Times New Roman"/>
          <w:color w:val="000000"/>
          <w:szCs w:val="24"/>
        </w:rPr>
        <w:t>m</w:t>
      </w:r>
      <w:r w:rsidRPr="00EA3AB0">
        <w:rPr>
          <w:rFonts w:eastAsia="Times New Roman" w:cs="Times New Roman"/>
          <w:color w:val="000000"/>
          <w:szCs w:val="24"/>
        </w:rPr>
        <w:t xml:space="preserve"> regionu</w:t>
      </w:r>
      <w:r w:rsidR="007061B4" w:rsidRPr="00EA3AB0">
        <w:rPr>
          <w:rFonts w:eastAsia="Times New Roman" w:cs="Times New Roman"/>
          <w:color w:val="000000"/>
          <w:szCs w:val="24"/>
        </w:rPr>
        <w:t>.</w:t>
      </w:r>
      <w:r w:rsidRPr="00EA3AB0">
        <w:rPr>
          <w:rFonts w:eastAsia="Times New Roman" w:cs="Times New Roman"/>
          <w:color w:val="000000"/>
          <w:szCs w:val="24"/>
        </w:rPr>
        <w:t xml:space="preserve"> Díky programu </w:t>
      </w:r>
      <w:r w:rsidRPr="00EA3AB0">
        <w:t>ERASMUS+</w:t>
      </w:r>
      <w:r w:rsidR="00426B4A" w:rsidRPr="00EA3AB0">
        <w:t xml:space="preserve"> jsem měla možnost praxe na </w:t>
      </w:r>
      <w:r w:rsidRPr="00EA3AB0">
        <w:t>základních školách ve Španělsku, kde jsem mohla pozorovat průběh</w:t>
      </w:r>
      <w:r w:rsidR="00426B4A" w:rsidRPr="00EA3AB0">
        <w:t xml:space="preserve"> regionální</w:t>
      </w:r>
      <w:r w:rsidRPr="00EA3AB0">
        <w:t xml:space="preserve"> výuky.</w:t>
      </w:r>
      <w:r w:rsidR="00426B4A" w:rsidRPr="00EA3AB0">
        <w:t xml:space="preserve"> Odlišnost výuky o regionu na daných školách mě natolik zaujal, že jsem se rozhodla zabývat se tímto tématem podrobněji. </w:t>
      </w:r>
    </w:p>
    <w:p w14:paraId="2C2F3EE6" w14:textId="4A0BB6E0" w:rsidR="00703ABF" w:rsidRPr="00EA3AB0" w:rsidRDefault="00426B4A" w:rsidP="0007623B">
      <w:pPr>
        <w:ind w:firstLine="708"/>
        <w:rPr>
          <w:rFonts w:cs="Times New Roman"/>
          <w:szCs w:val="24"/>
        </w:rPr>
      </w:pPr>
      <w:r w:rsidRPr="00EA3AB0">
        <w:rPr>
          <w:rFonts w:cs="Times New Roman"/>
          <w:szCs w:val="24"/>
        </w:rPr>
        <w:t>V</w:t>
      </w:r>
      <w:r w:rsidR="00703ABF" w:rsidRPr="00EA3AB0">
        <w:rPr>
          <w:rFonts w:cs="Times New Roman"/>
          <w:szCs w:val="24"/>
        </w:rPr>
        <w:t xml:space="preserve"> teoretické část</w:t>
      </w:r>
      <w:r w:rsidRPr="00EA3AB0">
        <w:rPr>
          <w:rFonts w:cs="Times New Roman"/>
          <w:szCs w:val="24"/>
        </w:rPr>
        <w:t xml:space="preserve">i jsem </w:t>
      </w:r>
      <w:r w:rsidR="00963D9B" w:rsidRPr="00EA3AB0">
        <w:rPr>
          <w:rFonts w:cs="Times New Roman"/>
          <w:szCs w:val="24"/>
        </w:rPr>
        <w:t xml:space="preserve">se </w:t>
      </w:r>
      <w:r w:rsidR="00B6529C" w:rsidRPr="00EA3AB0">
        <w:rPr>
          <w:rFonts w:cs="Times New Roman"/>
          <w:szCs w:val="24"/>
        </w:rPr>
        <w:t>z</w:t>
      </w:r>
      <w:r w:rsidR="008B2E9F" w:rsidRPr="00EA3AB0">
        <w:rPr>
          <w:rFonts w:cs="Times New Roman"/>
          <w:szCs w:val="24"/>
        </w:rPr>
        <w:t>a</w:t>
      </w:r>
      <w:r w:rsidR="00963D9B" w:rsidRPr="00EA3AB0">
        <w:rPr>
          <w:rFonts w:cs="Times New Roman"/>
          <w:szCs w:val="24"/>
        </w:rPr>
        <w:t>mě</w:t>
      </w:r>
      <w:r w:rsidR="00B6529C" w:rsidRPr="00EA3AB0">
        <w:rPr>
          <w:rFonts w:cs="Times New Roman"/>
          <w:szCs w:val="24"/>
        </w:rPr>
        <w:t>řila na</w:t>
      </w:r>
      <w:r w:rsidRPr="00EA3AB0">
        <w:rPr>
          <w:rFonts w:cs="Times New Roman"/>
          <w:szCs w:val="24"/>
        </w:rPr>
        <w:t xml:space="preserve"> charakteristiku</w:t>
      </w:r>
      <w:r w:rsidR="00703ABF" w:rsidRPr="00EA3AB0">
        <w:rPr>
          <w:rFonts w:cs="Times New Roman"/>
          <w:szCs w:val="24"/>
        </w:rPr>
        <w:t xml:space="preserve"> školských vzdělávacích systémů ve Španělsku a ČR a následně </w:t>
      </w:r>
      <w:r w:rsidR="00B6529C" w:rsidRPr="00EA3AB0">
        <w:rPr>
          <w:rFonts w:cs="Times New Roman"/>
          <w:szCs w:val="24"/>
        </w:rPr>
        <w:t>poukázala</w:t>
      </w:r>
      <w:r w:rsidR="00703ABF" w:rsidRPr="00EA3AB0">
        <w:rPr>
          <w:rFonts w:cs="Times New Roman"/>
          <w:szCs w:val="24"/>
        </w:rPr>
        <w:t xml:space="preserve"> na odlišnosti těchto systémů</w:t>
      </w:r>
      <w:r w:rsidR="00E96DF7" w:rsidRPr="00EA3AB0">
        <w:rPr>
          <w:rFonts w:cs="Times New Roman"/>
          <w:szCs w:val="24"/>
        </w:rPr>
        <w:t xml:space="preserve">. Uvedla jsem očekávané výstupy (znalosti), kterých by měl žák nabýt v rámci regionální výuky v dané zemi. Dále jsem předložila informace o regionech (Galicie, Valašsko) a městech v nich situovaných (La </w:t>
      </w:r>
      <w:proofErr w:type="spellStart"/>
      <w:r w:rsidR="00E96DF7" w:rsidRPr="00EA3AB0">
        <w:rPr>
          <w:rFonts w:cs="Times New Roman"/>
          <w:szCs w:val="24"/>
        </w:rPr>
        <w:t>Coruña,Vsetín</w:t>
      </w:r>
      <w:proofErr w:type="spellEnd"/>
      <w:r w:rsidR="00E96DF7" w:rsidRPr="00EA3AB0">
        <w:rPr>
          <w:rFonts w:cs="Times New Roman"/>
          <w:szCs w:val="24"/>
        </w:rPr>
        <w:t xml:space="preserve">). </w:t>
      </w:r>
    </w:p>
    <w:p w14:paraId="2B8CD6B9" w14:textId="057922AC" w:rsidR="00703ABF" w:rsidRPr="00EA3AB0" w:rsidRDefault="00963D9B" w:rsidP="00745FD8">
      <w:pPr>
        <w:ind w:firstLine="708"/>
        <w:rPr>
          <w:rFonts w:cs="Times New Roman"/>
          <w:szCs w:val="24"/>
        </w:rPr>
      </w:pPr>
      <w:r w:rsidRPr="00EA3AB0">
        <w:rPr>
          <w:rFonts w:cs="Times New Roman"/>
          <w:szCs w:val="24"/>
        </w:rPr>
        <w:t>Empirickou část jsem věnovala popisu jednotlivých základních škol, na kterých jsem provedla výzkumné šetření. Jednalo se o kvantitativní výzkum. Na těchto školách byl žákům předložen didaktický test, který je složen z těchto částí: práce s mapou a orientace ve městě a části vědomostní.</w:t>
      </w:r>
      <w:r w:rsidR="00745FD8" w:rsidRPr="00EA3AB0">
        <w:rPr>
          <w:rFonts w:cs="Times New Roman"/>
          <w:szCs w:val="24"/>
        </w:rPr>
        <w:t xml:space="preserve"> Díky didaktickým testům</w:t>
      </w:r>
      <w:r w:rsidR="00957FAA" w:rsidRPr="00EA3AB0">
        <w:rPr>
          <w:rFonts w:cs="Times New Roman"/>
          <w:szCs w:val="24"/>
        </w:rPr>
        <w:t xml:space="preserve"> bylo možno provést s</w:t>
      </w:r>
      <w:r w:rsidR="00C42750" w:rsidRPr="00EA3AB0">
        <w:rPr>
          <w:rFonts w:cs="Times New Roman"/>
          <w:szCs w:val="24"/>
        </w:rPr>
        <w:t>r</w:t>
      </w:r>
      <w:r w:rsidR="00957FAA" w:rsidRPr="00EA3AB0">
        <w:rPr>
          <w:rFonts w:cs="Times New Roman"/>
          <w:szCs w:val="24"/>
        </w:rPr>
        <w:t>ovnání</w:t>
      </w:r>
      <w:r w:rsidRPr="00EA3AB0">
        <w:rPr>
          <w:rFonts w:cs="Times New Roman"/>
          <w:szCs w:val="24"/>
        </w:rPr>
        <w:t xml:space="preserve"> </w:t>
      </w:r>
      <w:r w:rsidR="00703ABF" w:rsidRPr="00EA3AB0">
        <w:rPr>
          <w:rFonts w:cs="Times New Roman"/>
          <w:szCs w:val="24"/>
        </w:rPr>
        <w:t xml:space="preserve">regionálních vědomostí žáků 5. ročníku českého vzdělávacího systému a 6. ročníku španělského (což odpovídá přibližně stejné věkové skupině.). Výzkumné šetření je zaměřeno na oblasti Galicie a Valašska, kde jsou situovány základní školy </w:t>
      </w:r>
      <w:proofErr w:type="spellStart"/>
      <w:r w:rsidR="00703ABF" w:rsidRPr="00EA3AB0">
        <w:rPr>
          <w:rFonts w:cs="Times New Roman"/>
          <w:szCs w:val="24"/>
        </w:rPr>
        <w:t>Colegio</w:t>
      </w:r>
      <w:proofErr w:type="spellEnd"/>
      <w:r w:rsidR="00C634D5" w:rsidRPr="00EA3AB0">
        <w:rPr>
          <w:rFonts w:cs="Times New Roman"/>
          <w:szCs w:val="24"/>
        </w:rPr>
        <w:t xml:space="preserve"> </w:t>
      </w:r>
      <w:proofErr w:type="spellStart"/>
      <w:r w:rsidR="00703ABF" w:rsidRPr="00EA3AB0">
        <w:rPr>
          <w:rFonts w:cs="Times New Roman"/>
          <w:szCs w:val="24"/>
        </w:rPr>
        <w:t>Plurilingüe</w:t>
      </w:r>
      <w:proofErr w:type="spellEnd"/>
      <w:r w:rsidR="00C634D5" w:rsidRPr="00EA3AB0">
        <w:rPr>
          <w:rFonts w:cs="Times New Roman"/>
          <w:szCs w:val="24"/>
        </w:rPr>
        <w:t xml:space="preserve"> </w:t>
      </w:r>
      <w:proofErr w:type="spellStart"/>
      <w:r w:rsidR="00703ABF" w:rsidRPr="00EA3AB0">
        <w:rPr>
          <w:rFonts w:cs="Times New Roman"/>
          <w:szCs w:val="24"/>
        </w:rPr>
        <w:t>Compañía</w:t>
      </w:r>
      <w:proofErr w:type="spellEnd"/>
      <w:r w:rsidR="00703ABF" w:rsidRPr="00EA3AB0">
        <w:rPr>
          <w:rFonts w:cs="Times New Roman"/>
          <w:szCs w:val="24"/>
        </w:rPr>
        <w:t xml:space="preserve"> de Maria</w:t>
      </w:r>
      <w:r w:rsidR="004C4E02" w:rsidRPr="00EA3AB0">
        <w:rPr>
          <w:rFonts w:cs="Times New Roman"/>
          <w:szCs w:val="24"/>
        </w:rPr>
        <w:t xml:space="preserve"> </w:t>
      </w:r>
      <w:r w:rsidR="00583C86" w:rsidRPr="00EA3AB0">
        <w:rPr>
          <w:rFonts w:cs="Times New Roman"/>
          <w:szCs w:val="24"/>
        </w:rPr>
        <w:t>(La</w:t>
      </w:r>
      <w:r w:rsidR="00E11849" w:rsidRPr="00EA3AB0">
        <w:rPr>
          <w:rFonts w:cs="Times New Roman"/>
          <w:szCs w:val="24"/>
        </w:rPr>
        <w:t xml:space="preserve"> </w:t>
      </w:r>
      <w:proofErr w:type="spellStart"/>
      <w:r w:rsidR="00583C86" w:rsidRPr="00EA3AB0">
        <w:rPr>
          <w:rFonts w:cs="Times New Roman"/>
          <w:szCs w:val="24"/>
        </w:rPr>
        <w:t>Coruña</w:t>
      </w:r>
      <w:proofErr w:type="spellEnd"/>
      <w:r w:rsidR="00583C86" w:rsidRPr="00EA3AB0">
        <w:rPr>
          <w:rFonts w:cs="Times New Roman"/>
          <w:szCs w:val="24"/>
        </w:rPr>
        <w:t>)</w:t>
      </w:r>
      <w:r w:rsidR="00703ABF" w:rsidRPr="00EA3AB0">
        <w:rPr>
          <w:rFonts w:cs="Times New Roman"/>
          <w:szCs w:val="24"/>
        </w:rPr>
        <w:t xml:space="preserve">, CEIP </w:t>
      </w:r>
      <w:proofErr w:type="spellStart"/>
      <w:r w:rsidR="00703ABF" w:rsidRPr="00EA3AB0">
        <w:rPr>
          <w:rFonts w:cs="Times New Roman"/>
          <w:szCs w:val="24"/>
        </w:rPr>
        <w:t>Eusebio</w:t>
      </w:r>
      <w:proofErr w:type="spellEnd"/>
      <w:r w:rsidR="00703ABF" w:rsidRPr="00EA3AB0">
        <w:rPr>
          <w:rFonts w:cs="Times New Roman"/>
          <w:szCs w:val="24"/>
        </w:rPr>
        <w:t xml:space="preserve"> da </w:t>
      </w:r>
      <w:proofErr w:type="spellStart"/>
      <w:r w:rsidR="00703ABF" w:rsidRPr="00EA3AB0">
        <w:rPr>
          <w:rFonts w:cs="Times New Roman"/>
          <w:szCs w:val="24"/>
        </w:rPr>
        <w:t>Guarda</w:t>
      </w:r>
      <w:proofErr w:type="spellEnd"/>
      <w:r w:rsidR="00703ABF" w:rsidRPr="00EA3AB0">
        <w:rPr>
          <w:rFonts w:cs="Times New Roman"/>
          <w:szCs w:val="24"/>
        </w:rPr>
        <w:t xml:space="preserve"> (La</w:t>
      </w:r>
      <w:r w:rsidR="00E11849" w:rsidRPr="00EA3AB0">
        <w:rPr>
          <w:rFonts w:cs="Times New Roman"/>
          <w:szCs w:val="24"/>
        </w:rPr>
        <w:t xml:space="preserve"> </w:t>
      </w:r>
      <w:proofErr w:type="spellStart"/>
      <w:r w:rsidR="00703ABF" w:rsidRPr="00EA3AB0">
        <w:rPr>
          <w:rFonts w:cs="Times New Roman"/>
          <w:szCs w:val="24"/>
        </w:rPr>
        <w:t>Coruña</w:t>
      </w:r>
      <w:proofErr w:type="spellEnd"/>
      <w:r w:rsidR="00703ABF" w:rsidRPr="00EA3AB0">
        <w:rPr>
          <w:rFonts w:cs="Times New Roman"/>
          <w:szCs w:val="24"/>
        </w:rPr>
        <w:t xml:space="preserve">) a ZŠ Rokytnice (Vsetín). </w:t>
      </w:r>
      <w:r w:rsidR="0007623B" w:rsidRPr="00EA3AB0">
        <w:rPr>
          <w:rFonts w:cs="Times New Roman"/>
          <w:szCs w:val="24"/>
        </w:rPr>
        <w:t>Rovněž jsem poukázala na odlišné metody</w:t>
      </w:r>
      <w:r w:rsidR="007C1DB8" w:rsidRPr="00EA3AB0">
        <w:rPr>
          <w:rFonts w:cs="Times New Roman"/>
          <w:szCs w:val="24"/>
        </w:rPr>
        <w:t xml:space="preserve"> a</w:t>
      </w:r>
      <w:r w:rsidR="0007623B" w:rsidRPr="00EA3AB0">
        <w:rPr>
          <w:rFonts w:cs="Times New Roman"/>
          <w:szCs w:val="24"/>
        </w:rPr>
        <w:t xml:space="preserve"> formy prác</w:t>
      </w:r>
      <w:r w:rsidR="007C1DB8" w:rsidRPr="00EA3AB0">
        <w:rPr>
          <w:rFonts w:cs="Times New Roman"/>
          <w:szCs w:val="24"/>
        </w:rPr>
        <w:t>e</w:t>
      </w:r>
      <w:r w:rsidR="0007623B" w:rsidRPr="00EA3AB0">
        <w:rPr>
          <w:rFonts w:cs="Times New Roman"/>
          <w:szCs w:val="24"/>
        </w:rPr>
        <w:t xml:space="preserve"> na jednotlivých školách.</w:t>
      </w:r>
    </w:p>
    <w:p w14:paraId="7A89C6FE" w14:textId="1563A065" w:rsidR="002D75C2" w:rsidRPr="00EA3AB0" w:rsidRDefault="00703ABF" w:rsidP="002D75C2">
      <w:pPr>
        <w:ind w:firstLine="708"/>
        <w:rPr>
          <w:rFonts w:cs="Times New Roman"/>
          <w:szCs w:val="24"/>
        </w:rPr>
      </w:pPr>
      <w:r w:rsidRPr="00EA3AB0">
        <w:rPr>
          <w:rFonts w:cs="Times New Roman"/>
          <w:szCs w:val="24"/>
        </w:rPr>
        <w:t>V závěru práce jsou porovnány znalosti žáků na daných školách</w:t>
      </w:r>
      <w:r w:rsidR="0007623B" w:rsidRPr="00EA3AB0">
        <w:rPr>
          <w:rFonts w:cs="Times New Roman"/>
          <w:szCs w:val="24"/>
        </w:rPr>
        <w:t>.  Výsledky poukázaly na význam forem práce při</w:t>
      </w:r>
      <w:r w:rsidRPr="00EA3AB0">
        <w:rPr>
          <w:rFonts w:cs="Times New Roman"/>
          <w:szCs w:val="24"/>
        </w:rPr>
        <w:t xml:space="preserve"> regionální výuce a jejím dopadu na znalosti žáků.</w:t>
      </w:r>
      <w:r w:rsidR="0007623B" w:rsidRPr="00EA3AB0">
        <w:rPr>
          <w:rFonts w:cs="Times New Roman"/>
          <w:szCs w:val="24"/>
        </w:rPr>
        <w:t xml:space="preserve"> </w:t>
      </w:r>
      <w:r w:rsidR="002D75C2" w:rsidRPr="00EA3AB0">
        <w:rPr>
          <w:rFonts w:cs="Times New Roman"/>
          <w:szCs w:val="24"/>
        </w:rPr>
        <w:t xml:space="preserve">Přínos mé diplomové práce spatřuji především v ověření dopadu použití pestrého spektra forem a metod při regionální výuce. Jako významné se ukázalo </w:t>
      </w:r>
      <w:r w:rsidR="00F96D08" w:rsidRPr="00EA3AB0">
        <w:rPr>
          <w:rFonts w:cs="Times New Roman"/>
          <w:szCs w:val="24"/>
        </w:rPr>
        <w:t xml:space="preserve">využití </w:t>
      </w:r>
      <w:r w:rsidR="002D75C2" w:rsidRPr="00EA3AB0">
        <w:rPr>
          <w:rFonts w:cs="Times New Roman"/>
          <w:szCs w:val="24"/>
        </w:rPr>
        <w:t>práce s</w:t>
      </w:r>
      <w:r w:rsidR="00F96D08" w:rsidRPr="00EA3AB0">
        <w:rPr>
          <w:rFonts w:cs="Times New Roman"/>
          <w:szCs w:val="24"/>
        </w:rPr>
        <w:t> </w:t>
      </w:r>
      <w:r w:rsidR="002D75C2" w:rsidRPr="00EA3AB0">
        <w:rPr>
          <w:rFonts w:cs="Times New Roman"/>
          <w:szCs w:val="24"/>
        </w:rPr>
        <w:t>mapou</w:t>
      </w:r>
      <w:r w:rsidR="00F96D08" w:rsidRPr="00EA3AB0">
        <w:rPr>
          <w:rFonts w:cs="Times New Roman"/>
          <w:szCs w:val="24"/>
        </w:rPr>
        <w:t xml:space="preserve"> a práce s interaktivní tabulí a dále </w:t>
      </w:r>
      <w:r w:rsidR="002D75C2" w:rsidRPr="00EA3AB0">
        <w:rPr>
          <w:rFonts w:cs="Times New Roman"/>
          <w:szCs w:val="24"/>
        </w:rPr>
        <w:t>tvorba projektů (</w:t>
      </w:r>
      <w:r w:rsidR="00F96D08" w:rsidRPr="00EA3AB0">
        <w:rPr>
          <w:rFonts w:cs="Times New Roman"/>
          <w:szCs w:val="24"/>
        </w:rPr>
        <w:t xml:space="preserve">s </w:t>
      </w:r>
      <w:r w:rsidR="002D75C2" w:rsidRPr="00EA3AB0">
        <w:rPr>
          <w:rFonts w:cs="Times New Roman"/>
          <w:szCs w:val="24"/>
        </w:rPr>
        <w:t>jejich vystavení</w:t>
      </w:r>
      <w:r w:rsidR="00F96D08" w:rsidRPr="00EA3AB0">
        <w:rPr>
          <w:rFonts w:cs="Times New Roman"/>
          <w:szCs w:val="24"/>
        </w:rPr>
        <w:t>m</w:t>
      </w:r>
      <w:r w:rsidR="002D75C2" w:rsidRPr="00EA3AB0">
        <w:rPr>
          <w:rFonts w:cs="Times New Roman"/>
          <w:szCs w:val="24"/>
        </w:rPr>
        <w:t xml:space="preserve"> v rámci prostor školy)</w:t>
      </w:r>
      <w:r w:rsidR="00F96D08" w:rsidRPr="00EA3AB0">
        <w:rPr>
          <w:rFonts w:cs="Times New Roman"/>
          <w:szCs w:val="24"/>
        </w:rPr>
        <w:t>.</w:t>
      </w:r>
      <w:r w:rsidR="002D75C2" w:rsidRPr="00EA3AB0">
        <w:rPr>
          <w:rFonts w:cs="Times New Roman"/>
          <w:szCs w:val="24"/>
        </w:rPr>
        <w:t xml:space="preserve"> </w:t>
      </w:r>
      <w:r w:rsidR="00F96D08" w:rsidRPr="00EA3AB0">
        <w:rPr>
          <w:rFonts w:cs="Times New Roman"/>
          <w:szCs w:val="24"/>
        </w:rPr>
        <w:t xml:space="preserve">Jako zásadní se jeví </w:t>
      </w:r>
      <w:r w:rsidR="002D75C2" w:rsidRPr="00EA3AB0">
        <w:rPr>
          <w:rFonts w:cs="Times New Roman"/>
          <w:szCs w:val="24"/>
        </w:rPr>
        <w:t xml:space="preserve">zejména </w:t>
      </w:r>
      <w:r w:rsidR="00F96D08" w:rsidRPr="00EA3AB0">
        <w:rPr>
          <w:rFonts w:cs="Times New Roman"/>
          <w:szCs w:val="24"/>
        </w:rPr>
        <w:t xml:space="preserve">výuka pomocí </w:t>
      </w:r>
      <w:r w:rsidR="002D75C2" w:rsidRPr="00EA3AB0">
        <w:rPr>
          <w:rFonts w:cs="Times New Roman"/>
          <w:szCs w:val="24"/>
        </w:rPr>
        <w:t>vycház</w:t>
      </w:r>
      <w:r w:rsidR="00F96D08" w:rsidRPr="00EA3AB0">
        <w:rPr>
          <w:rFonts w:cs="Times New Roman"/>
          <w:szCs w:val="24"/>
        </w:rPr>
        <w:t>ek</w:t>
      </w:r>
      <w:r w:rsidR="002D75C2" w:rsidRPr="00EA3AB0">
        <w:rPr>
          <w:rFonts w:cs="Times New Roman"/>
          <w:szCs w:val="24"/>
        </w:rPr>
        <w:t xml:space="preserve"> a exkurz</w:t>
      </w:r>
      <w:r w:rsidR="00F96D08" w:rsidRPr="00EA3AB0">
        <w:rPr>
          <w:rFonts w:cs="Times New Roman"/>
          <w:szCs w:val="24"/>
        </w:rPr>
        <w:t>í</w:t>
      </w:r>
      <w:r w:rsidR="002D75C2" w:rsidRPr="00EA3AB0">
        <w:rPr>
          <w:rFonts w:cs="Times New Roman"/>
          <w:szCs w:val="24"/>
        </w:rPr>
        <w:t xml:space="preserve"> v daném městě a jeho okolí</w:t>
      </w:r>
      <w:r w:rsidR="00B31357" w:rsidRPr="00EA3AB0">
        <w:rPr>
          <w:rFonts w:cs="Times New Roman"/>
          <w:szCs w:val="24"/>
        </w:rPr>
        <w:t xml:space="preserve"> se současným použitím práce s mapou.</w:t>
      </w:r>
    </w:p>
    <w:p w14:paraId="2D5AB6F7" w14:textId="77777777" w:rsidR="004C124C" w:rsidRPr="00EA3AB0" w:rsidRDefault="004C124C" w:rsidP="003A6932"/>
    <w:p w14:paraId="7CAEF121" w14:textId="25776E83" w:rsidR="004B024C" w:rsidRPr="00EA3AB0" w:rsidRDefault="004B024C" w:rsidP="007110DB">
      <w:pPr>
        <w:pStyle w:val="Nadpis4"/>
        <w:numPr>
          <w:ilvl w:val="0"/>
          <w:numId w:val="0"/>
        </w:numPr>
        <w:ind w:left="360" w:hanging="360"/>
      </w:pPr>
      <w:bookmarkStart w:id="127" w:name="_Toc37188645"/>
      <w:r w:rsidRPr="00EA3AB0">
        <w:lastRenderedPageBreak/>
        <w:t>Seznam použité literatury</w:t>
      </w:r>
      <w:bookmarkEnd w:id="127"/>
      <w:r w:rsidR="002A2989" w:rsidRPr="00EA3AB0">
        <w:t xml:space="preserve"> </w:t>
      </w:r>
    </w:p>
    <w:p w14:paraId="69E49F4A" w14:textId="77777777" w:rsidR="00A6367A" w:rsidRPr="00EA3AB0" w:rsidRDefault="00A6367A" w:rsidP="00A6367A">
      <w:r w:rsidRPr="00EA3AB0">
        <w:t>1. ANDRÝSKOVÁ, Lenka, Zita JANÁČKOVÁ, Thea VIEWEGHOVÁ a Thea VIEWEGHOVÁ. Prvouka 3. Ilustroval Alena BAISOVÁ, ilustroval Hana BERKOVÁ. Brno: Nová škola Brno, 2016. Duhová řada. ISBN 978-80-87591-26-0</w:t>
      </w:r>
    </w:p>
    <w:p w14:paraId="02BFC509" w14:textId="47BDAC5A" w:rsidR="00A6367A" w:rsidRPr="00EA3AB0" w:rsidRDefault="00BA6090" w:rsidP="00A6367A">
      <w:r w:rsidRPr="00EA3AB0">
        <w:t>2</w:t>
      </w:r>
      <w:r w:rsidR="00A6367A" w:rsidRPr="00EA3AB0">
        <w:t>. BALETKA, Ladislav. Vsetín: město a čas. Vsetín: Masarykova veřejná knihovna, 2008. ISBN 978-80-904139-1-7.</w:t>
      </w:r>
    </w:p>
    <w:p w14:paraId="5289E0EB" w14:textId="1CA5C76B" w:rsidR="00884167" w:rsidRPr="00EA3AB0" w:rsidRDefault="00884167" w:rsidP="00A6367A">
      <w:r w:rsidRPr="00EA3AB0">
        <w:t>3. BENEŠ, Vlastislav. Španělsko a Španělé. Praha: Grada, 2000. ISBN 80-7169-952-7</w:t>
      </w:r>
    </w:p>
    <w:p w14:paraId="1EE0161C" w14:textId="02725ED3" w:rsidR="00970BC8" w:rsidRPr="00EA3AB0" w:rsidRDefault="00F94309" w:rsidP="00A6367A">
      <w:r w:rsidRPr="00EA3AB0">
        <w:t>4</w:t>
      </w:r>
      <w:r w:rsidR="00970BC8" w:rsidRPr="00EA3AB0">
        <w:t xml:space="preserve">. </w:t>
      </w:r>
      <w:bookmarkStart w:id="128" w:name="_Hlk35785332"/>
      <w:r w:rsidR="00970BC8" w:rsidRPr="00EA3AB0">
        <w:t>CARR-GOMM</w:t>
      </w:r>
      <w:bookmarkEnd w:id="128"/>
      <w:r w:rsidR="00970BC8" w:rsidRPr="00EA3AB0">
        <w:t xml:space="preserve">, Philip. Posvátná místa: poutní svatyně od Stonehenge po Santiago de </w:t>
      </w:r>
      <w:proofErr w:type="spellStart"/>
      <w:r w:rsidR="00970BC8" w:rsidRPr="00EA3AB0">
        <w:t>Compostela</w:t>
      </w:r>
      <w:proofErr w:type="spellEnd"/>
      <w:r w:rsidR="00970BC8" w:rsidRPr="00EA3AB0">
        <w:t>. Praha: Brána, 2009. ISBN 978-80-7243-409-1</w:t>
      </w:r>
    </w:p>
    <w:p w14:paraId="11F69402" w14:textId="678B9175" w:rsidR="00A6367A" w:rsidRPr="00EA3AB0" w:rsidRDefault="003807F4" w:rsidP="00A6367A">
      <w:r w:rsidRPr="00EA3AB0">
        <w:t>5</w:t>
      </w:r>
      <w:r w:rsidR="00A6367A" w:rsidRPr="00EA3AB0">
        <w:t>. ČABALOVÁ, Dagmar. Pedagogika. 1. vyd. Praha: Grada, 2011, 59 - 61 s. ISBN: 978-80- 247-2993-0</w:t>
      </w:r>
    </w:p>
    <w:p w14:paraId="70582452" w14:textId="6370CD7B" w:rsidR="00052461" w:rsidRPr="00EA3AB0" w:rsidRDefault="00F0006E" w:rsidP="00A6367A">
      <w:r w:rsidRPr="00EA3AB0">
        <w:t xml:space="preserve">6. </w:t>
      </w:r>
      <w:r w:rsidR="00052461" w:rsidRPr="00EA3AB0">
        <w:t>DAVID, Petr a Vladimír SOUKUP. Skvosty skal a skalních měst. Praha: Knižní klub, 2010. ISBN 978-80-242-2734-4.</w:t>
      </w:r>
    </w:p>
    <w:p w14:paraId="3B98CAE0" w14:textId="62884FD8" w:rsidR="00A6367A" w:rsidRPr="00EA3AB0" w:rsidRDefault="00F0006E" w:rsidP="00A6367A">
      <w:r w:rsidRPr="00EA3AB0">
        <w:t>7</w:t>
      </w:r>
      <w:r w:rsidR="00A6367A" w:rsidRPr="00EA3AB0">
        <w:t xml:space="preserve">. Fabiánková, B. Didaktika prvouky. Brno: </w:t>
      </w:r>
      <w:proofErr w:type="spellStart"/>
      <w:r w:rsidR="00A6367A" w:rsidRPr="00EA3AB0">
        <w:t>Paido</w:t>
      </w:r>
      <w:proofErr w:type="spellEnd"/>
      <w:r w:rsidR="00A6367A" w:rsidRPr="00EA3AB0">
        <w:t xml:space="preserve"> 1995. 55 s. ISBN 8085931036</w:t>
      </w:r>
    </w:p>
    <w:p w14:paraId="226BFC52" w14:textId="67EF3394" w:rsidR="00702EF3" w:rsidRPr="00EA3AB0" w:rsidRDefault="00702EF3" w:rsidP="00A6367A">
      <w:r w:rsidRPr="00EA3AB0">
        <w:t>8. FEŘTEK, Tomáš. Co je nového ve vzdělávání. Praha: Nová beseda, 2015. Co je nového. ISBN 978-80-906089-2-4</w:t>
      </w:r>
    </w:p>
    <w:p w14:paraId="6FABBC0E" w14:textId="6AB3DE19" w:rsidR="00A6367A" w:rsidRPr="00EA3AB0" w:rsidRDefault="00702EF3" w:rsidP="00A6367A">
      <w:r w:rsidRPr="00EA3AB0">
        <w:t>9</w:t>
      </w:r>
      <w:r w:rsidR="00A6367A" w:rsidRPr="00EA3AB0">
        <w:t xml:space="preserve">. GAVORA, Peter. Úvod do pedagogického výzkumu. Brno: </w:t>
      </w:r>
      <w:proofErr w:type="spellStart"/>
      <w:r w:rsidR="00A6367A" w:rsidRPr="00EA3AB0">
        <w:t>Paido</w:t>
      </w:r>
      <w:proofErr w:type="spellEnd"/>
      <w:r w:rsidR="00A6367A" w:rsidRPr="00EA3AB0">
        <w:t>, 2000. Edice pedagogické literatury. ISBN 80-85931-79-6</w:t>
      </w:r>
    </w:p>
    <w:p w14:paraId="64468F2B" w14:textId="7B9C554F" w:rsidR="00A6367A" w:rsidRPr="00EA3AB0" w:rsidRDefault="00702EF3" w:rsidP="00A6367A">
      <w:r w:rsidRPr="00EA3AB0">
        <w:t>10</w:t>
      </w:r>
      <w:r w:rsidR="00A6367A" w:rsidRPr="00EA3AB0">
        <w:t xml:space="preserve">. HENDL, Jan. Kvalitativní výzkum: základní teorie, metody a aplikace. 2., </w:t>
      </w:r>
      <w:proofErr w:type="spellStart"/>
      <w:r w:rsidR="00A6367A" w:rsidRPr="00EA3AB0">
        <w:t>aktualiz</w:t>
      </w:r>
      <w:proofErr w:type="spellEnd"/>
      <w:r w:rsidR="00A6367A" w:rsidRPr="00EA3AB0">
        <w:t>. vyd. Praha: Portál, 2008. ISBN 978-80-7367-485-4.</w:t>
      </w:r>
    </w:p>
    <w:p w14:paraId="0B3CEB97" w14:textId="03BE6A05" w:rsidR="00EB104A" w:rsidRPr="00EA3AB0" w:rsidRDefault="005D3973" w:rsidP="00A6367A">
      <w:r w:rsidRPr="00EA3AB0">
        <w:t>1</w:t>
      </w:r>
      <w:r w:rsidR="00702EF3" w:rsidRPr="00EA3AB0">
        <w:t>1</w:t>
      </w:r>
      <w:r w:rsidRPr="00EA3AB0">
        <w:t xml:space="preserve">. </w:t>
      </w:r>
      <w:r w:rsidR="006907C3" w:rsidRPr="00EA3AB0">
        <w:t>HRABEC, Jaroslav. Zvláště chráněná území přírody Zlínského kraje. Zlín: Zlínský kraj, 2017. ISBN 978-80-87833-26-1.</w:t>
      </w:r>
    </w:p>
    <w:p w14:paraId="01EF571E" w14:textId="095729D8" w:rsidR="00A6367A" w:rsidRPr="00EA3AB0" w:rsidRDefault="003807F4" w:rsidP="00A6367A">
      <w:r w:rsidRPr="00EA3AB0">
        <w:rPr>
          <w:rFonts w:ascii="Open Sans" w:hAnsi="Open Sans"/>
          <w:shd w:val="clear" w:color="auto" w:fill="FFFFFF"/>
        </w:rPr>
        <w:t>1</w:t>
      </w:r>
      <w:r w:rsidR="00702EF3" w:rsidRPr="00EA3AB0">
        <w:rPr>
          <w:rFonts w:ascii="Open Sans" w:hAnsi="Open Sans"/>
          <w:shd w:val="clear" w:color="auto" w:fill="FFFFFF"/>
        </w:rPr>
        <w:t>2</w:t>
      </w:r>
      <w:r w:rsidR="00A6367A" w:rsidRPr="00EA3AB0">
        <w:rPr>
          <w:rFonts w:ascii="Open Sans" w:hAnsi="Open Sans"/>
          <w:shd w:val="clear" w:color="auto" w:fill="FFFFFF"/>
        </w:rPr>
        <w:t>. HROUDOVÁ, Soňa a Jakub CIMALA. </w:t>
      </w:r>
      <w:r w:rsidR="00A6367A" w:rsidRPr="00EA3AB0">
        <w:rPr>
          <w:rFonts w:ascii="Open Sans" w:hAnsi="Open Sans"/>
          <w:i/>
          <w:iCs/>
          <w:shd w:val="clear" w:color="auto" w:fill="FFFFFF"/>
        </w:rPr>
        <w:t>Vlastivěda 5: Česká republika jako součást Evropy</w:t>
      </w:r>
      <w:r w:rsidR="00A6367A" w:rsidRPr="00EA3AB0">
        <w:rPr>
          <w:rFonts w:ascii="Open Sans" w:hAnsi="Open Sans"/>
          <w:shd w:val="clear" w:color="auto" w:fill="FFFFFF"/>
        </w:rPr>
        <w:t>. Ilustroval Alena BAISOVÁ. Brno: Nová škola Brno, [2014]. Duhová řada. ISBN 978-80-87591-47-5.</w:t>
      </w:r>
    </w:p>
    <w:p w14:paraId="55EDBBFD" w14:textId="70715798" w:rsidR="00A6367A" w:rsidRPr="00EA3AB0" w:rsidRDefault="003807F4" w:rsidP="00A6367A">
      <w:r w:rsidRPr="00EA3AB0">
        <w:t>1</w:t>
      </w:r>
      <w:r w:rsidR="00702EF3" w:rsidRPr="00EA3AB0">
        <w:t>3</w:t>
      </w:r>
      <w:r w:rsidR="00A6367A" w:rsidRPr="00EA3AB0">
        <w:t xml:space="preserve">. CHALUPA, Jiří. Španělsko. Praha: </w:t>
      </w:r>
      <w:proofErr w:type="spellStart"/>
      <w:r w:rsidR="00A6367A" w:rsidRPr="00EA3AB0">
        <w:t>Libri</w:t>
      </w:r>
      <w:proofErr w:type="spellEnd"/>
      <w:r w:rsidR="00A6367A" w:rsidRPr="00EA3AB0">
        <w:t>, 2005. Stručná historie států. ISBN 80-7277-281-3</w:t>
      </w:r>
    </w:p>
    <w:p w14:paraId="1C51CB8E" w14:textId="6517B291" w:rsidR="00A6367A" w:rsidRPr="00EA3AB0" w:rsidRDefault="00A6367A" w:rsidP="00A6367A">
      <w:r w:rsidRPr="00EA3AB0">
        <w:t>1</w:t>
      </w:r>
      <w:r w:rsidR="00203E3A" w:rsidRPr="00EA3AB0">
        <w:t>4</w:t>
      </w:r>
      <w:r w:rsidRPr="00EA3AB0">
        <w:t xml:space="preserve">. JABŮRKOVÁ, Hana a Květuše NEPOŽITKOVÁ, </w:t>
      </w:r>
      <w:proofErr w:type="spellStart"/>
      <w:r w:rsidRPr="00EA3AB0">
        <w:t>ed</w:t>
      </w:r>
      <w:proofErr w:type="spellEnd"/>
      <w:r w:rsidRPr="00EA3AB0">
        <w:t>. Pozdrav ze Vsetína: Vsetín na starých pohlednicích. Vsetín: Městský úřad, 1999</w:t>
      </w:r>
    </w:p>
    <w:p w14:paraId="18AF07BC" w14:textId="4A084D66" w:rsidR="00A6367A" w:rsidRPr="00EA3AB0" w:rsidRDefault="00A6367A" w:rsidP="00A6367A">
      <w:r w:rsidRPr="00EA3AB0">
        <w:lastRenderedPageBreak/>
        <w:t>1</w:t>
      </w:r>
      <w:r w:rsidR="00203E3A" w:rsidRPr="00EA3AB0">
        <w:t>5</w:t>
      </w:r>
      <w:r w:rsidRPr="00EA3AB0">
        <w:t>. KASPER, Tomáš a Dana KASPEROVÁ. Dějiny pedagogiky. Praha: Grada, 2008. Pedagogika (Grada). ISBN 978-80-247-2429-4</w:t>
      </w:r>
    </w:p>
    <w:p w14:paraId="0DC868E7" w14:textId="58EA4E2B" w:rsidR="00A6367A" w:rsidRPr="00EA3AB0" w:rsidRDefault="00A6367A" w:rsidP="00A6367A">
      <w:r w:rsidRPr="00EA3AB0">
        <w:t>1</w:t>
      </w:r>
      <w:r w:rsidR="00203E3A" w:rsidRPr="00EA3AB0">
        <w:t>6</w:t>
      </w:r>
      <w:r w:rsidRPr="00EA3AB0">
        <w:t>. KRBA, Jan. Obyčeje a lidové tradice na Valašsku. Valašské Meziříčí, Český svaz ochránců přírody (ČSOP), 2008. ISBN 978-80-254-4471-9</w:t>
      </w:r>
    </w:p>
    <w:p w14:paraId="5C6D22D5" w14:textId="4DC42709" w:rsidR="00A6367A" w:rsidRPr="00EA3AB0" w:rsidRDefault="00A6367A" w:rsidP="00A6367A">
      <w:pPr>
        <w:rPr>
          <w:rFonts w:ascii="Open Sans" w:hAnsi="Open Sans"/>
          <w:shd w:val="clear" w:color="auto" w:fill="FFFFFF"/>
        </w:rPr>
      </w:pPr>
      <w:r w:rsidRPr="00EA3AB0">
        <w:rPr>
          <w:rFonts w:ascii="Open Sans" w:hAnsi="Open Sans"/>
          <w:shd w:val="clear" w:color="auto" w:fill="FFFFFF"/>
        </w:rPr>
        <w:t>1</w:t>
      </w:r>
      <w:r w:rsidR="00203E3A" w:rsidRPr="00EA3AB0">
        <w:rPr>
          <w:rFonts w:ascii="Open Sans" w:hAnsi="Open Sans"/>
          <w:shd w:val="clear" w:color="auto" w:fill="FFFFFF"/>
        </w:rPr>
        <w:t>7</w:t>
      </w:r>
      <w:r w:rsidRPr="00EA3AB0">
        <w:rPr>
          <w:rFonts w:ascii="Open Sans" w:hAnsi="Open Sans"/>
          <w:shd w:val="clear" w:color="auto" w:fill="FFFFFF"/>
        </w:rPr>
        <w:t>. MÜHLHAUSEROVÁ, Hana a Jaromíra SVOBODOVÁ. Prvouka 2: pro 2. ročník základní školy. 3. vyd. Ilustroval Jitka KREJČIŘÍKOVÁ. Brno: Nová škola, 2014. Duhová řada. ISBN 9788072895458.</w:t>
      </w:r>
    </w:p>
    <w:p w14:paraId="61DE3911" w14:textId="44328C61" w:rsidR="00A6367A" w:rsidRPr="00EA3AB0" w:rsidRDefault="00A6367A" w:rsidP="00A6367A">
      <w:r w:rsidRPr="00EA3AB0">
        <w:t>1</w:t>
      </w:r>
      <w:r w:rsidR="00203E3A" w:rsidRPr="00EA3AB0">
        <w:t>8</w:t>
      </w:r>
      <w:r w:rsidRPr="00EA3AB0">
        <w:t>. P</w:t>
      </w:r>
      <w:r w:rsidR="00B33A9C" w:rsidRPr="00EA3AB0">
        <w:t>ROVÁZKOVÁ</w:t>
      </w:r>
      <w:r w:rsidRPr="00EA3AB0">
        <w:t xml:space="preserve"> </w:t>
      </w:r>
      <w:proofErr w:type="spellStart"/>
      <w:r w:rsidRPr="00EA3AB0">
        <w:t>Stolinská</w:t>
      </w:r>
      <w:proofErr w:type="spellEnd"/>
      <w:r w:rsidRPr="00EA3AB0">
        <w:t>, Dominika. Teoretický exkurz do obecné pedagogiky 2. Olomouc: Vydavatelství UP, 2017</w:t>
      </w:r>
    </w:p>
    <w:p w14:paraId="25402C66" w14:textId="23A050B6" w:rsidR="00A6367A" w:rsidRPr="00EA3AB0" w:rsidRDefault="00A6367A" w:rsidP="00A6367A">
      <w:pPr>
        <w:rPr>
          <w:rFonts w:ascii="Open Sans" w:hAnsi="Open Sans"/>
          <w:shd w:val="clear" w:color="auto" w:fill="FFFFFF"/>
        </w:rPr>
      </w:pPr>
      <w:r w:rsidRPr="00EA3AB0">
        <w:rPr>
          <w:rFonts w:ascii="Open Sans" w:hAnsi="Open Sans"/>
          <w:shd w:val="clear" w:color="auto" w:fill="FFFFFF"/>
        </w:rPr>
        <w:t>1</w:t>
      </w:r>
      <w:r w:rsidR="00203E3A" w:rsidRPr="00EA3AB0">
        <w:rPr>
          <w:rFonts w:ascii="Open Sans" w:hAnsi="Open Sans"/>
          <w:shd w:val="clear" w:color="auto" w:fill="FFFFFF"/>
        </w:rPr>
        <w:t>9</w:t>
      </w:r>
      <w:r w:rsidRPr="00EA3AB0">
        <w:rPr>
          <w:rFonts w:ascii="Open Sans" w:hAnsi="Open Sans"/>
          <w:shd w:val="clear" w:color="auto" w:fill="FFFFFF"/>
        </w:rPr>
        <w:t>. PRŮCHA, Jan. </w:t>
      </w:r>
      <w:r w:rsidRPr="00EA3AB0">
        <w:rPr>
          <w:rFonts w:ascii="Open Sans" w:hAnsi="Open Sans"/>
          <w:i/>
          <w:iCs/>
          <w:shd w:val="clear" w:color="auto" w:fill="FFFFFF"/>
        </w:rPr>
        <w:t>Vzdělávací systémy v zahraničí: encyklopedický přehled školství v 30 zemích Evropy, v Japonsku, Kanadě, USA</w:t>
      </w:r>
      <w:r w:rsidRPr="00EA3AB0">
        <w:rPr>
          <w:rFonts w:ascii="Open Sans" w:hAnsi="Open Sans"/>
          <w:shd w:val="clear" w:color="auto" w:fill="FFFFFF"/>
        </w:rPr>
        <w:t xml:space="preserve">. Praha: </w:t>
      </w:r>
      <w:proofErr w:type="spellStart"/>
      <w:r w:rsidRPr="00EA3AB0">
        <w:rPr>
          <w:rFonts w:ascii="Open Sans" w:hAnsi="Open Sans"/>
          <w:shd w:val="clear" w:color="auto" w:fill="FFFFFF"/>
        </w:rPr>
        <w:t>Wolters</w:t>
      </w:r>
      <w:proofErr w:type="spellEnd"/>
      <w:r w:rsidRPr="00EA3AB0">
        <w:rPr>
          <w:rFonts w:ascii="Open Sans" w:hAnsi="Open Sans"/>
          <w:shd w:val="clear" w:color="auto" w:fill="FFFFFF"/>
        </w:rPr>
        <w:t xml:space="preserve"> </w:t>
      </w:r>
      <w:proofErr w:type="spellStart"/>
      <w:r w:rsidRPr="00EA3AB0">
        <w:rPr>
          <w:rFonts w:ascii="Open Sans" w:hAnsi="Open Sans"/>
          <w:shd w:val="clear" w:color="auto" w:fill="FFFFFF"/>
        </w:rPr>
        <w:t>Kluwer</w:t>
      </w:r>
      <w:proofErr w:type="spellEnd"/>
      <w:r w:rsidRPr="00EA3AB0">
        <w:rPr>
          <w:rFonts w:ascii="Open Sans" w:hAnsi="Open Sans"/>
          <w:shd w:val="clear" w:color="auto" w:fill="FFFFFF"/>
        </w:rPr>
        <w:t>, 2017. ISBN 978-80-7552-845-2.</w:t>
      </w:r>
    </w:p>
    <w:p w14:paraId="29F41C1F" w14:textId="183FBBE8" w:rsidR="00A6367A" w:rsidRPr="00EA3AB0" w:rsidRDefault="00203E3A" w:rsidP="00A6367A">
      <w:pPr>
        <w:rPr>
          <w:rFonts w:ascii="Open Sans" w:hAnsi="Open Sans"/>
          <w:shd w:val="clear" w:color="auto" w:fill="FFFFFF"/>
        </w:rPr>
      </w:pPr>
      <w:r w:rsidRPr="00EA3AB0">
        <w:rPr>
          <w:rFonts w:ascii="Open Sans" w:hAnsi="Open Sans"/>
          <w:shd w:val="clear" w:color="auto" w:fill="FFFFFF"/>
        </w:rPr>
        <w:t>20</w:t>
      </w:r>
      <w:r w:rsidR="00A6367A" w:rsidRPr="00EA3AB0">
        <w:rPr>
          <w:rFonts w:ascii="Open Sans" w:hAnsi="Open Sans"/>
          <w:shd w:val="clear" w:color="auto" w:fill="FFFFFF"/>
        </w:rPr>
        <w:t>. PRŮCHA, Jan. </w:t>
      </w:r>
      <w:r w:rsidR="00A6367A" w:rsidRPr="00EA3AB0">
        <w:rPr>
          <w:rFonts w:ascii="Open Sans" w:hAnsi="Open Sans"/>
          <w:i/>
          <w:iCs/>
          <w:shd w:val="clear" w:color="auto" w:fill="FFFFFF"/>
        </w:rPr>
        <w:t>Srovnávací pedagogika: mezinárodní komparace vzdělávacích systémů</w:t>
      </w:r>
      <w:r w:rsidR="00A6367A" w:rsidRPr="00EA3AB0">
        <w:rPr>
          <w:rFonts w:ascii="Open Sans" w:hAnsi="Open Sans"/>
          <w:shd w:val="clear" w:color="auto" w:fill="FFFFFF"/>
        </w:rPr>
        <w:t>. 3., aktualizované vydání. Praha: Portál, 2015. ISBN 978-80-262-0870-9.</w:t>
      </w:r>
    </w:p>
    <w:p w14:paraId="2ED3DEC7" w14:textId="22FA1459" w:rsidR="00891D81" w:rsidRPr="00EA3AB0" w:rsidRDefault="002129B3" w:rsidP="00A6367A">
      <w:pPr>
        <w:rPr>
          <w:rFonts w:ascii="Open Sans" w:hAnsi="Open Sans"/>
          <w:shd w:val="clear" w:color="auto" w:fill="FFFFFF"/>
        </w:rPr>
      </w:pPr>
      <w:r w:rsidRPr="00EA3AB0">
        <w:rPr>
          <w:rFonts w:ascii="Open Sans" w:hAnsi="Open Sans"/>
          <w:shd w:val="clear" w:color="auto" w:fill="FFFFFF"/>
        </w:rPr>
        <w:t>2</w:t>
      </w:r>
      <w:r w:rsidR="00203E3A" w:rsidRPr="00EA3AB0">
        <w:rPr>
          <w:rFonts w:ascii="Open Sans" w:hAnsi="Open Sans"/>
          <w:shd w:val="clear" w:color="auto" w:fill="FFFFFF"/>
        </w:rPr>
        <w:t>1</w:t>
      </w:r>
      <w:r w:rsidRPr="00EA3AB0">
        <w:rPr>
          <w:rFonts w:ascii="Open Sans" w:hAnsi="Open Sans"/>
          <w:shd w:val="clear" w:color="auto" w:fill="FFFFFF"/>
        </w:rPr>
        <w:t xml:space="preserve">. </w:t>
      </w:r>
      <w:r w:rsidR="00891D81" w:rsidRPr="00EA3AB0">
        <w:rPr>
          <w:rFonts w:ascii="Open Sans" w:hAnsi="Open Sans"/>
          <w:shd w:val="clear" w:color="auto" w:fill="FFFFFF"/>
        </w:rPr>
        <w:t xml:space="preserve">RICHTER, Jürgen a Andreas DROUVE. Španělsko. Praha: </w:t>
      </w:r>
      <w:proofErr w:type="spellStart"/>
      <w:r w:rsidR="00891D81" w:rsidRPr="00EA3AB0">
        <w:rPr>
          <w:rFonts w:ascii="Open Sans" w:hAnsi="Open Sans"/>
          <w:shd w:val="clear" w:color="auto" w:fill="FFFFFF"/>
        </w:rPr>
        <w:t>Vitalis</w:t>
      </w:r>
      <w:proofErr w:type="spellEnd"/>
      <w:r w:rsidR="00891D81" w:rsidRPr="00EA3AB0">
        <w:rPr>
          <w:rFonts w:ascii="Open Sans" w:hAnsi="Open Sans"/>
          <w:shd w:val="clear" w:color="auto" w:fill="FFFFFF"/>
        </w:rPr>
        <w:t>, 2003. Putování světem. ISBN 80-7253-133-6</w:t>
      </w:r>
    </w:p>
    <w:p w14:paraId="14E7ADA7" w14:textId="49331665" w:rsidR="00A6367A" w:rsidRPr="00EA3AB0" w:rsidRDefault="002129B3" w:rsidP="00A6367A">
      <w:r w:rsidRPr="00EA3AB0">
        <w:rPr>
          <w:rFonts w:ascii="Open Sans" w:hAnsi="Open Sans"/>
          <w:shd w:val="clear" w:color="auto" w:fill="FFFFFF"/>
        </w:rPr>
        <w:t>2</w:t>
      </w:r>
      <w:r w:rsidR="00203E3A" w:rsidRPr="00EA3AB0">
        <w:rPr>
          <w:rFonts w:ascii="Open Sans" w:hAnsi="Open Sans"/>
          <w:shd w:val="clear" w:color="auto" w:fill="FFFFFF"/>
        </w:rPr>
        <w:t>2</w:t>
      </w:r>
      <w:r w:rsidR="00A6367A" w:rsidRPr="00EA3AB0">
        <w:rPr>
          <w:rFonts w:ascii="Open Sans" w:hAnsi="Open Sans"/>
          <w:shd w:val="clear" w:color="auto" w:fill="FFFFFF"/>
        </w:rPr>
        <w:t xml:space="preserve">. </w:t>
      </w:r>
      <w:r w:rsidR="00A6367A" w:rsidRPr="00EA3AB0">
        <w:t>S</w:t>
      </w:r>
      <w:r w:rsidR="00B33A9C" w:rsidRPr="00EA3AB0">
        <w:t>TOLINSKÁ</w:t>
      </w:r>
      <w:r w:rsidR="00A6367A" w:rsidRPr="00EA3AB0">
        <w:t>, Dominika. Teoretický exkurz do obecné pedagogiky. Olomouc: Vydavatelství UP, 2013. ISBN 978-80-86768-72-4</w:t>
      </w:r>
    </w:p>
    <w:p w14:paraId="16FD91B9" w14:textId="53FDFF39" w:rsidR="00A6367A" w:rsidRPr="00EA3AB0" w:rsidRDefault="00A6367A" w:rsidP="00A6367A">
      <w:pPr>
        <w:rPr>
          <w:rFonts w:ascii="Open Sans" w:hAnsi="Open Sans"/>
          <w:shd w:val="clear" w:color="auto" w:fill="FFFFFF"/>
        </w:rPr>
      </w:pPr>
      <w:r w:rsidRPr="00EA3AB0">
        <w:rPr>
          <w:rFonts w:ascii="Open Sans" w:hAnsi="Open Sans"/>
          <w:shd w:val="clear" w:color="auto" w:fill="FFFFFF"/>
        </w:rPr>
        <w:t>2</w:t>
      </w:r>
      <w:r w:rsidR="00203E3A" w:rsidRPr="00EA3AB0">
        <w:rPr>
          <w:rFonts w:ascii="Open Sans" w:hAnsi="Open Sans"/>
          <w:shd w:val="clear" w:color="auto" w:fill="FFFFFF"/>
        </w:rPr>
        <w:t>3</w:t>
      </w:r>
      <w:r w:rsidRPr="00EA3AB0">
        <w:rPr>
          <w:rFonts w:ascii="Open Sans" w:hAnsi="Open Sans"/>
          <w:shd w:val="clear" w:color="auto" w:fill="FFFFFF"/>
        </w:rPr>
        <w:t>. ŠTIKOVÁ, Věra a Jana TABARKOVÁ. </w:t>
      </w:r>
      <w:r w:rsidRPr="00EA3AB0">
        <w:rPr>
          <w:rFonts w:ascii="Open Sans" w:hAnsi="Open Sans"/>
          <w:i/>
          <w:iCs/>
          <w:shd w:val="clear" w:color="auto" w:fill="FFFFFF"/>
        </w:rPr>
        <w:t>Vla</w:t>
      </w:r>
      <w:r w:rsidR="004D1491" w:rsidRPr="00EA3AB0">
        <w:rPr>
          <w:rFonts w:ascii="Open Sans" w:hAnsi="Open Sans"/>
          <w:i/>
          <w:iCs/>
          <w:shd w:val="clear" w:color="auto" w:fill="FFFFFF"/>
        </w:rPr>
        <w:t xml:space="preserve">stivěda 4: poznáváme naši vlast: </w:t>
      </w:r>
      <w:r w:rsidRPr="00EA3AB0">
        <w:rPr>
          <w:rFonts w:ascii="Open Sans" w:hAnsi="Open Sans"/>
          <w:i/>
          <w:iCs/>
          <w:shd w:val="clear" w:color="auto" w:fill="FFFFFF"/>
        </w:rPr>
        <w:t>pro 4. ročník</w:t>
      </w:r>
      <w:r w:rsidRPr="00EA3AB0">
        <w:rPr>
          <w:rFonts w:ascii="Open Sans" w:hAnsi="Open Sans"/>
          <w:shd w:val="clear" w:color="auto" w:fill="FFFFFF"/>
        </w:rPr>
        <w:t>. Sedmé vydání. Brno: Nová škola, 2019. Duhová řada. ISBN 9788072897728.</w:t>
      </w:r>
    </w:p>
    <w:p w14:paraId="18CC2693" w14:textId="3DE84DD5" w:rsidR="00A6367A" w:rsidRPr="00EA3AB0" w:rsidRDefault="00A6367A" w:rsidP="00A6367A">
      <w:pPr>
        <w:rPr>
          <w:rFonts w:ascii="Open Sans" w:hAnsi="Open Sans"/>
          <w:shd w:val="clear" w:color="auto" w:fill="FFFFFF"/>
        </w:rPr>
      </w:pPr>
      <w:r w:rsidRPr="00EA3AB0">
        <w:t>2</w:t>
      </w:r>
      <w:r w:rsidR="00203E3A" w:rsidRPr="00EA3AB0">
        <w:t>4</w:t>
      </w:r>
      <w:r w:rsidRPr="00EA3AB0">
        <w:t xml:space="preserve">. </w:t>
      </w:r>
      <w:r w:rsidRPr="00EA3AB0">
        <w:rPr>
          <w:rFonts w:ascii="Open Sans" w:hAnsi="Open Sans"/>
          <w:shd w:val="clear" w:color="auto" w:fill="FFFFFF"/>
        </w:rPr>
        <w:t>URBANOVÁ, Svatava. </w:t>
      </w:r>
      <w:r w:rsidRPr="00EA3AB0">
        <w:rPr>
          <w:rFonts w:ascii="Open Sans" w:hAnsi="Open Sans"/>
          <w:i/>
          <w:iCs/>
          <w:shd w:val="clear" w:color="auto" w:fill="FFFFFF"/>
        </w:rPr>
        <w:t>Valašsko: historie a kultura</w:t>
      </w:r>
      <w:r w:rsidRPr="00EA3AB0">
        <w:rPr>
          <w:rFonts w:ascii="Open Sans" w:hAnsi="Open Sans"/>
          <w:shd w:val="clear" w:color="auto" w:fill="FFFFFF"/>
        </w:rPr>
        <w:t>. Ostrava: Filozofická fakulta Ostravské univerzity v Ostravě (Centrum pro hospodářské a sociální dějiny a Ústav pro regionální studia), 2014. ISBN 978-80-7464-499-3.</w:t>
      </w:r>
    </w:p>
    <w:p w14:paraId="7EC09EB1" w14:textId="2BAF603A" w:rsidR="00930E0D" w:rsidRPr="00EA3AB0" w:rsidRDefault="00930E0D" w:rsidP="00A6367A">
      <w:pPr>
        <w:rPr>
          <w:rFonts w:ascii="Open Sans" w:hAnsi="Open Sans"/>
          <w:shd w:val="clear" w:color="auto" w:fill="FFFFFF"/>
        </w:rPr>
      </w:pPr>
      <w:r w:rsidRPr="00EA3AB0">
        <w:rPr>
          <w:rFonts w:ascii="Open Sans" w:hAnsi="Open Sans"/>
          <w:shd w:val="clear" w:color="auto" w:fill="FFFFFF"/>
        </w:rPr>
        <w:t>2</w:t>
      </w:r>
      <w:r w:rsidR="00203E3A" w:rsidRPr="00EA3AB0">
        <w:rPr>
          <w:rFonts w:ascii="Open Sans" w:hAnsi="Open Sans"/>
          <w:shd w:val="clear" w:color="auto" w:fill="FFFFFF"/>
        </w:rPr>
        <w:t>5</w:t>
      </w:r>
      <w:r w:rsidRPr="00EA3AB0">
        <w:rPr>
          <w:rFonts w:ascii="Open Sans" w:hAnsi="Open Sans"/>
          <w:shd w:val="clear" w:color="auto" w:fill="FFFFFF"/>
        </w:rPr>
        <w:t xml:space="preserve">. VALIŠOVÁ, Alena, Hana KASÍKOVÁ a Miroslav BUREŠ. Pedagogika pro učitele. 2., </w:t>
      </w:r>
      <w:proofErr w:type="spellStart"/>
      <w:r w:rsidRPr="00EA3AB0">
        <w:rPr>
          <w:rFonts w:ascii="Open Sans" w:hAnsi="Open Sans"/>
          <w:shd w:val="clear" w:color="auto" w:fill="FFFFFF"/>
        </w:rPr>
        <w:t>rozš</w:t>
      </w:r>
      <w:proofErr w:type="spellEnd"/>
      <w:r w:rsidRPr="00EA3AB0">
        <w:rPr>
          <w:rFonts w:ascii="Open Sans" w:hAnsi="Open Sans"/>
          <w:shd w:val="clear" w:color="auto" w:fill="FFFFFF"/>
        </w:rPr>
        <w:t xml:space="preserve">. a </w:t>
      </w:r>
      <w:proofErr w:type="spellStart"/>
      <w:r w:rsidRPr="00EA3AB0">
        <w:rPr>
          <w:rFonts w:ascii="Open Sans" w:hAnsi="Open Sans"/>
          <w:shd w:val="clear" w:color="auto" w:fill="FFFFFF"/>
        </w:rPr>
        <w:t>aktualiz</w:t>
      </w:r>
      <w:proofErr w:type="spellEnd"/>
      <w:r w:rsidRPr="00EA3AB0">
        <w:rPr>
          <w:rFonts w:ascii="Open Sans" w:hAnsi="Open Sans"/>
          <w:shd w:val="clear" w:color="auto" w:fill="FFFFFF"/>
        </w:rPr>
        <w:t>. vyd. Praha: Grada, 2011. Pedagogika (Grada). ISBN 978-80-247-3357-9</w:t>
      </w:r>
    </w:p>
    <w:p w14:paraId="6AF08A00" w14:textId="0B72F9EC" w:rsidR="00A6367A" w:rsidRPr="00EA3AB0" w:rsidRDefault="00A6367A" w:rsidP="00A6367A">
      <w:pPr>
        <w:rPr>
          <w:rFonts w:ascii="Open Sans" w:hAnsi="Open Sans"/>
        </w:rPr>
      </w:pPr>
      <w:r w:rsidRPr="00EA3AB0">
        <w:rPr>
          <w:rFonts w:ascii="Open Sans" w:hAnsi="Open Sans"/>
          <w:shd w:val="clear" w:color="auto" w:fill="FFFFFF"/>
        </w:rPr>
        <w:t>2</w:t>
      </w:r>
      <w:r w:rsidR="00203E3A" w:rsidRPr="00EA3AB0">
        <w:rPr>
          <w:rFonts w:ascii="Open Sans" w:hAnsi="Open Sans"/>
          <w:shd w:val="clear" w:color="auto" w:fill="FFFFFF"/>
        </w:rPr>
        <w:t>6</w:t>
      </w:r>
      <w:r w:rsidRPr="00EA3AB0">
        <w:rPr>
          <w:rFonts w:ascii="Open Sans" w:hAnsi="Open Sans"/>
          <w:shd w:val="clear" w:color="auto" w:fill="FFFFFF"/>
        </w:rPr>
        <w:t>.</w:t>
      </w:r>
      <w:r w:rsidRPr="00EA3AB0">
        <w:t xml:space="preserve"> </w:t>
      </w:r>
      <w:r w:rsidRPr="00EA3AB0">
        <w:rPr>
          <w:rFonts w:ascii="Open Sans" w:hAnsi="Open Sans"/>
          <w:shd w:val="clear" w:color="auto" w:fill="FFFFFF"/>
        </w:rPr>
        <w:t>VAVRDOVÁ, Alena. Didaktika vlastivědy. Olomouc: Univerzita Palackého v Olomouci, 2009. ISBN 978-80-244-2263-3</w:t>
      </w:r>
    </w:p>
    <w:p w14:paraId="28EB0F79" w14:textId="461A180A" w:rsidR="00A6367A" w:rsidRPr="00EA3AB0" w:rsidRDefault="00A6367A" w:rsidP="00A6367A">
      <w:r w:rsidRPr="00EA3AB0">
        <w:lastRenderedPageBreak/>
        <w:t>2</w:t>
      </w:r>
      <w:r w:rsidR="00203E3A" w:rsidRPr="00EA3AB0">
        <w:t>7</w:t>
      </w:r>
      <w:r w:rsidRPr="00EA3AB0">
        <w:t xml:space="preserve">. YIN, Robert K. Case study </w:t>
      </w:r>
      <w:proofErr w:type="spellStart"/>
      <w:r w:rsidRPr="00EA3AB0">
        <w:t>research</w:t>
      </w:r>
      <w:proofErr w:type="spellEnd"/>
      <w:r w:rsidRPr="00EA3AB0">
        <w:t xml:space="preserve"> and </w:t>
      </w:r>
      <w:proofErr w:type="spellStart"/>
      <w:r w:rsidRPr="00EA3AB0">
        <w:t>applications</w:t>
      </w:r>
      <w:proofErr w:type="spellEnd"/>
      <w:r w:rsidRPr="00EA3AB0">
        <w:t xml:space="preserve">: design and </w:t>
      </w:r>
      <w:proofErr w:type="spellStart"/>
      <w:r w:rsidRPr="00EA3AB0">
        <w:t>methods</w:t>
      </w:r>
      <w:proofErr w:type="spellEnd"/>
      <w:r w:rsidRPr="00EA3AB0">
        <w:t xml:space="preserve">. </w:t>
      </w:r>
      <w:proofErr w:type="spellStart"/>
      <w:r w:rsidRPr="00EA3AB0">
        <w:t>Sixth</w:t>
      </w:r>
      <w:proofErr w:type="spellEnd"/>
      <w:r w:rsidRPr="00EA3AB0">
        <w:t xml:space="preserve"> </w:t>
      </w:r>
      <w:proofErr w:type="spellStart"/>
      <w:r w:rsidRPr="00EA3AB0">
        <w:t>edition</w:t>
      </w:r>
      <w:proofErr w:type="spellEnd"/>
      <w:r w:rsidRPr="00EA3AB0">
        <w:t>. Los Angeles: SAGE, [2018]. ISBN 9781506336169</w:t>
      </w:r>
    </w:p>
    <w:p w14:paraId="6B4DBB1A" w14:textId="77777777" w:rsidR="004B024C" w:rsidRPr="00EA3AB0" w:rsidRDefault="004B024C" w:rsidP="003A6932"/>
    <w:p w14:paraId="4293885A" w14:textId="4F157962" w:rsidR="00C22507" w:rsidRPr="00EA3AB0" w:rsidRDefault="00C22507" w:rsidP="007110DB">
      <w:pPr>
        <w:pStyle w:val="Nadpis4"/>
        <w:numPr>
          <w:ilvl w:val="0"/>
          <w:numId w:val="0"/>
        </w:numPr>
        <w:ind w:left="360"/>
      </w:pPr>
      <w:bookmarkStart w:id="129" w:name="_Toc37188646"/>
      <w:r w:rsidRPr="00EA3AB0">
        <w:t>Seznam použitých internetových zdrojů</w:t>
      </w:r>
      <w:bookmarkEnd w:id="129"/>
    </w:p>
    <w:p w14:paraId="2E558D62" w14:textId="2551A9BD" w:rsidR="00DC11D2" w:rsidRPr="00EA3AB0" w:rsidRDefault="00DC11D2" w:rsidP="00DC11D2">
      <w:pPr>
        <w:pStyle w:val="Odstavecseseznamem"/>
        <w:numPr>
          <w:ilvl w:val="0"/>
          <w:numId w:val="14"/>
        </w:numPr>
      </w:pPr>
      <w:proofErr w:type="spellStart"/>
      <w:r w:rsidRPr="00EA3AB0">
        <w:t>CzechTrade</w:t>
      </w:r>
      <w:proofErr w:type="spellEnd"/>
      <w:r w:rsidRPr="00EA3AB0">
        <w:t xml:space="preserve"> | Ministerstvo zahraničních věcí (MZV) | Zastupitelský úřad České republiky, 2019 [online].</w:t>
      </w:r>
      <w:r w:rsidR="0006098D" w:rsidRPr="00EA3AB0">
        <w:t xml:space="preserve"> </w:t>
      </w:r>
      <w:r w:rsidRPr="00EA3AB0">
        <w:t>Zastupitelský úřad ČR v Madridu [cit. 21.03.2020]. Dostupné z: https://www.businessinfo.cz/navody/spanelsko-zakladni-charakteristika-teritoria-ekonomicky-prehled/</w:t>
      </w:r>
    </w:p>
    <w:p w14:paraId="43F0864E" w14:textId="77777777" w:rsidR="00DC11D2" w:rsidRPr="00EA3AB0" w:rsidRDefault="00DC11D2" w:rsidP="00DC11D2">
      <w:pPr>
        <w:pStyle w:val="Odstavecseseznamem"/>
        <w:numPr>
          <w:ilvl w:val="0"/>
          <w:numId w:val="14"/>
        </w:numPr>
      </w:pPr>
      <w:r w:rsidRPr="00EA3AB0">
        <w:t xml:space="preserve">ČÁSTEČKA, Ondřej &amp; TUČNÍK, Daniel. HISTORIE – Folklorní spolek </w:t>
      </w:r>
      <w:proofErr w:type="spellStart"/>
      <w:r w:rsidRPr="00EA3AB0">
        <w:t>Vsacan</w:t>
      </w:r>
      <w:proofErr w:type="spellEnd"/>
      <w:r w:rsidRPr="00EA3AB0">
        <w:t xml:space="preserve">. Folklorní spolek </w:t>
      </w:r>
      <w:proofErr w:type="spellStart"/>
      <w:r w:rsidRPr="00EA3AB0">
        <w:t>Vsacan</w:t>
      </w:r>
      <w:proofErr w:type="spellEnd"/>
      <w:r w:rsidRPr="00EA3AB0">
        <w:t xml:space="preserve"> [online]. [cit. 23.03.2020]. Dostupné z: </w:t>
      </w:r>
      <w:hyperlink r:id="rId91" w:history="1">
        <w:r w:rsidRPr="00EA3AB0">
          <w:rPr>
            <w:rStyle w:val="Hypertextovodkaz"/>
          </w:rPr>
          <w:t>http://vsacan.cz/historie/</w:t>
        </w:r>
      </w:hyperlink>
    </w:p>
    <w:p w14:paraId="7D5D3F71" w14:textId="77777777" w:rsidR="00DC11D2" w:rsidRPr="00EA3AB0" w:rsidRDefault="00DC11D2" w:rsidP="00DC11D2">
      <w:pPr>
        <w:pStyle w:val="Odstavecseseznamem"/>
        <w:numPr>
          <w:ilvl w:val="0"/>
          <w:numId w:val="14"/>
        </w:numPr>
      </w:pPr>
      <w:r w:rsidRPr="00EA3AB0">
        <w:t xml:space="preserve">České univerzity v historické perspektivě - EDTECH KISK - Medium. Medium – </w:t>
      </w:r>
      <w:proofErr w:type="spellStart"/>
      <w:r w:rsidRPr="00EA3AB0">
        <w:t>Get</w:t>
      </w:r>
      <w:proofErr w:type="spellEnd"/>
      <w:r w:rsidRPr="00EA3AB0">
        <w:t xml:space="preserve"> </w:t>
      </w:r>
      <w:proofErr w:type="spellStart"/>
      <w:r w:rsidRPr="00EA3AB0">
        <w:t>smarter</w:t>
      </w:r>
      <w:proofErr w:type="spellEnd"/>
      <w:r w:rsidRPr="00EA3AB0">
        <w:t xml:space="preserve"> </w:t>
      </w:r>
      <w:proofErr w:type="spellStart"/>
      <w:r w:rsidRPr="00EA3AB0">
        <w:t>about</w:t>
      </w:r>
      <w:proofErr w:type="spellEnd"/>
      <w:r w:rsidRPr="00EA3AB0">
        <w:t xml:space="preserve"> </w:t>
      </w:r>
      <w:proofErr w:type="spellStart"/>
      <w:r w:rsidRPr="00EA3AB0">
        <w:t>what</w:t>
      </w:r>
      <w:proofErr w:type="spellEnd"/>
      <w:r w:rsidRPr="00EA3AB0">
        <w:t xml:space="preserve"> </w:t>
      </w:r>
      <w:proofErr w:type="spellStart"/>
      <w:r w:rsidRPr="00EA3AB0">
        <w:t>matters</w:t>
      </w:r>
      <w:proofErr w:type="spellEnd"/>
      <w:r w:rsidRPr="00EA3AB0">
        <w:t xml:space="preserve"> to </w:t>
      </w:r>
      <w:proofErr w:type="spellStart"/>
      <w:r w:rsidRPr="00EA3AB0">
        <w:t>you</w:t>
      </w:r>
      <w:proofErr w:type="spellEnd"/>
      <w:r w:rsidRPr="00EA3AB0">
        <w:t xml:space="preserve">. [online]. [cit. 23.03.2020].  Dostupné z: </w:t>
      </w:r>
      <w:hyperlink r:id="rId92" w:history="1">
        <w:r w:rsidRPr="00EA3AB0">
          <w:rPr>
            <w:rStyle w:val="Hypertextovodkaz"/>
          </w:rPr>
          <w:t>https://medium.com/edtech-kisk/%C4%8Desk%C3%A9-univerzity-v-historick%C3%A9-perspektiv%C4%9B-ac9708848526</w:t>
        </w:r>
      </w:hyperlink>
    </w:p>
    <w:p w14:paraId="7D57BB79" w14:textId="21A93615" w:rsidR="00DC11D2" w:rsidRPr="00EA3AB0" w:rsidRDefault="00DC11D2" w:rsidP="00DC11D2">
      <w:pPr>
        <w:pStyle w:val="Odstavecseseznamem"/>
        <w:numPr>
          <w:ilvl w:val="0"/>
          <w:numId w:val="14"/>
        </w:numPr>
        <w:rPr>
          <w:rStyle w:val="Hypertextovodkaz"/>
          <w:color w:val="auto"/>
          <w:u w:val="none"/>
        </w:rPr>
      </w:pPr>
      <w:r w:rsidRPr="00EA3AB0">
        <w:t xml:space="preserve">EGEA </w:t>
      </w:r>
      <w:proofErr w:type="gramStart"/>
      <w:r w:rsidRPr="00EA3AB0">
        <w:t>André , 5 TH</w:t>
      </w:r>
      <w:proofErr w:type="gramEnd"/>
      <w:r w:rsidRPr="00EA3AB0">
        <w:t xml:space="preserve"> GRADE NATURAL SCIENCE. [online].  [cit. 23.03.2020]. Dostupné z: </w:t>
      </w:r>
      <w:hyperlink r:id="rId93" w:history="1">
        <w:r w:rsidRPr="00EA3AB0">
          <w:rPr>
            <w:rStyle w:val="Hypertextovodkaz"/>
          </w:rPr>
          <w:t>http://www.juntadeandalucia.es/averroes/centros-tic/04006446/helvia/sitio/upload/libro_completo_alumnado_5_science.pdf</w:t>
        </w:r>
      </w:hyperlink>
    </w:p>
    <w:p w14:paraId="738C92FA" w14:textId="2EFC6779" w:rsidR="00B33A9C" w:rsidRPr="00EA3AB0" w:rsidRDefault="00B33A9C" w:rsidP="00B33A9C">
      <w:pPr>
        <w:pStyle w:val="Odstavecseseznamem"/>
        <w:numPr>
          <w:ilvl w:val="0"/>
          <w:numId w:val="14"/>
        </w:numPr>
      </w:pPr>
      <w:proofErr w:type="spellStart"/>
      <w:r w:rsidRPr="00EA3AB0">
        <w:t>Fragas</w:t>
      </w:r>
      <w:proofErr w:type="spellEnd"/>
      <w:r w:rsidRPr="00EA3AB0">
        <w:t xml:space="preserve"> do </w:t>
      </w:r>
      <w:proofErr w:type="spellStart"/>
      <w:r w:rsidRPr="00EA3AB0">
        <w:t>Eume</w:t>
      </w:r>
      <w:proofErr w:type="spellEnd"/>
      <w:r w:rsidRPr="00EA3AB0">
        <w:t xml:space="preserve"> | </w:t>
      </w:r>
      <w:proofErr w:type="spellStart"/>
      <w:r w:rsidRPr="00EA3AB0">
        <w:t>Parques</w:t>
      </w:r>
      <w:proofErr w:type="spellEnd"/>
      <w:r w:rsidRPr="00EA3AB0">
        <w:t xml:space="preserve"> </w:t>
      </w:r>
      <w:proofErr w:type="spellStart"/>
      <w:r w:rsidRPr="00EA3AB0">
        <w:t>Naturais</w:t>
      </w:r>
      <w:proofErr w:type="spellEnd"/>
      <w:r w:rsidRPr="00EA3AB0">
        <w:t xml:space="preserve"> de </w:t>
      </w:r>
      <w:proofErr w:type="spellStart"/>
      <w:r w:rsidRPr="00EA3AB0">
        <w:t>Galicia</w:t>
      </w:r>
      <w:proofErr w:type="spellEnd"/>
      <w:r w:rsidRPr="00EA3AB0">
        <w:t xml:space="preserve">. </w:t>
      </w:r>
      <w:proofErr w:type="spellStart"/>
      <w:r w:rsidRPr="00EA3AB0">
        <w:t>Benvido</w:t>
      </w:r>
      <w:proofErr w:type="spellEnd"/>
      <w:r w:rsidRPr="00EA3AB0">
        <w:t xml:space="preserve"> a </w:t>
      </w:r>
      <w:proofErr w:type="spellStart"/>
      <w:r w:rsidRPr="00EA3AB0">
        <w:t>Parques</w:t>
      </w:r>
      <w:proofErr w:type="spellEnd"/>
      <w:r w:rsidRPr="00EA3AB0">
        <w:t xml:space="preserve"> </w:t>
      </w:r>
      <w:proofErr w:type="spellStart"/>
      <w:r w:rsidRPr="00EA3AB0">
        <w:t>Naturais</w:t>
      </w:r>
      <w:proofErr w:type="spellEnd"/>
      <w:r w:rsidRPr="00EA3AB0">
        <w:t xml:space="preserve"> de </w:t>
      </w:r>
      <w:proofErr w:type="spellStart"/>
      <w:r w:rsidRPr="00EA3AB0">
        <w:t>Galicia</w:t>
      </w:r>
      <w:proofErr w:type="spellEnd"/>
      <w:r w:rsidRPr="00EA3AB0">
        <w:t xml:space="preserve"> | </w:t>
      </w:r>
      <w:proofErr w:type="spellStart"/>
      <w:r w:rsidRPr="00EA3AB0">
        <w:t>Parques</w:t>
      </w:r>
      <w:proofErr w:type="spellEnd"/>
      <w:r w:rsidRPr="00EA3AB0">
        <w:t xml:space="preserve"> </w:t>
      </w:r>
      <w:proofErr w:type="spellStart"/>
      <w:r w:rsidRPr="00EA3AB0">
        <w:t>Naturais</w:t>
      </w:r>
      <w:proofErr w:type="spellEnd"/>
      <w:r w:rsidRPr="00EA3AB0">
        <w:t xml:space="preserve"> de </w:t>
      </w:r>
      <w:proofErr w:type="spellStart"/>
      <w:r w:rsidRPr="00EA3AB0">
        <w:t>Galicia</w:t>
      </w:r>
      <w:proofErr w:type="spellEnd"/>
      <w:r w:rsidRPr="00EA3AB0">
        <w:t xml:space="preserve"> [online]. © </w:t>
      </w:r>
      <w:proofErr w:type="spellStart"/>
      <w:r w:rsidRPr="00EA3AB0">
        <w:t>Xunta</w:t>
      </w:r>
      <w:proofErr w:type="spellEnd"/>
      <w:r w:rsidRPr="00EA3AB0">
        <w:t xml:space="preserve"> de </w:t>
      </w:r>
      <w:proofErr w:type="spellStart"/>
      <w:r w:rsidRPr="00EA3AB0">
        <w:t>Galicia</w:t>
      </w:r>
      <w:proofErr w:type="spellEnd"/>
      <w:r w:rsidRPr="00EA3AB0">
        <w:t xml:space="preserve">. </w:t>
      </w:r>
      <w:proofErr w:type="spellStart"/>
      <w:r w:rsidRPr="00EA3AB0">
        <w:t>Información</w:t>
      </w:r>
      <w:proofErr w:type="spellEnd"/>
      <w:r w:rsidRPr="00EA3AB0">
        <w:t xml:space="preserve"> </w:t>
      </w:r>
      <w:proofErr w:type="spellStart"/>
      <w:r w:rsidRPr="00EA3AB0">
        <w:t>mantida</w:t>
      </w:r>
      <w:proofErr w:type="spellEnd"/>
      <w:r w:rsidRPr="00EA3AB0">
        <w:t xml:space="preserve"> e </w:t>
      </w:r>
      <w:proofErr w:type="spellStart"/>
      <w:r w:rsidRPr="00EA3AB0">
        <w:t>publicada</w:t>
      </w:r>
      <w:proofErr w:type="spellEnd"/>
      <w:r w:rsidRPr="00EA3AB0">
        <w:t xml:space="preserve"> na internet </w:t>
      </w:r>
      <w:proofErr w:type="spellStart"/>
      <w:r w:rsidRPr="00EA3AB0">
        <w:t>pola</w:t>
      </w:r>
      <w:proofErr w:type="spellEnd"/>
      <w:r w:rsidRPr="00EA3AB0">
        <w:t xml:space="preserve"> </w:t>
      </w:r>
      <w:proofErr w:type="spellStart"/>
      <w:r w:rsidRPr="00EA3AB0">
        <w:t>Xunta</w:t>
      </w:r>
      <w:proofErr w:type="spellEnd"/>
      <w:r w:rsidRPr="00EA3AB0">
        <w:t xml:space="preserve"> de </w:t>
      </w:r>
      <w:proofErr w:type="spellStart"/>
      <w:r w:rsidRPr="00EA3AB0">
        <w:t>Galicia</w:t>
      </w:r>
      <w:proofErr w:type="spellEnd"/>
      <w:r w:rsidRPr="00EA3AB0">
        <w:t xml:space="preserve"> [cit. 17.03.2020]. Dostupné z: </w:t>
      </w:r>
      <w:hyperlink r:id="rId94" w:history="1">
        <w:r w:rsidRPr="00EA3AB0">
          <w:rPr>
            <w:rStyle w:val="Hypertextovodkaz"/>
          </w:rPr>
          <w:t>http://galicianaturaleunica.xunta.gal/gl/fragas-do-eume</w:t>
        </w:r>
      </w:hyperlink>
    </w:p>
    <w:p w14:paraId="29C000AD" w14:textId="431D4888" w:rsidR="00DC11D2" w:rsidRPr="00EA3AB0" w:rsidRDefault="00DC11D2" w:rsidP="00DC11D2">
      <w:pPr>
        <w:pStyle w:val="Odstavecseseznamem"/>
        <w:numPr>
          <w:ilvl w:val="0"/>
          <w:numId w:val="14"/>
        </w:numPr>
        <w:rPr>
          <w:rStyle w:val="Hypertextovodkaz"/>
          <w:color w:val="auto"/>
          <w:u w:val="none"/>
        </w:rPr>
      </w:pPr>
      <w:r w:rsidRPr="00EA3AB0">
        <w:t xml:space="preserve">HISTORIE – Folklorní spolek </w:t>
      </w:r>
      <w:proofErr w:type="spellStart"/>
      <w:r w:rsidRPr="00EA3AB0">
        <w:t>Vsacan</w:t>
      </w:r>
      <w:proofErr w:type="spellEnd"/>
      <w:r w:rsidRPr="00EA3AB0">
        <w:t xml:space="preserve">. Folklorní spolek </w:t>
      </w:r>
      <w:proofErr w:type="spellStart"/>
      <w:r w:rsidRPr="00EA3AB0">
        <w:t>Vsacan</w:t>
      </w:r>
      <w:proofErr w:type="spellEnd"/>
      <w:r w:rsidRPr="00EA3AB0">
        <w:t xml:space="preserve"> [online]. Copyright © </w:t>
      </w:r>
      <w:proofErr w:type="spellStart"/>
      <w:r w:rsidRPr="00EA3AB0">
        <w:t>Copyright</w:t>
      </w:r>
      <w:proofErr w:type="spellEnd"/>
      <w:r w:rsidRPr="00EA3AB0">
        <w:t xml:space="preserve"> [cit. 26.03.2020]. Dostupné z: </w:t>
      </w:r>
      <w:hyperlink r:id="rId95" w:history="1">
        <w:r w:rsidRPr="00EA3AB0">
          <w:rPr>
            <w:rStyle w:val="Hypertextovodkaz"/>
          </w:rPr>
          <w:t>http://vsacan.cz/historie/</w:t>
        </w:r>
      </w:hyperlink>
    </w:p>
    <w:p w14:paraId="55745322" w14:textId="1692CDCD" w:rsidR="00B33A9C" w:rsidRPr="00EA3AB0" w:rsidRDefault="00B33A9C" w:rsidP="00DC11D2">
      <w:pPr>
        <w:pStyle w:val="Odstavecseseznamem"/>
        <w:numPr>
          <w:ilvl w:val="0"/>
          <w:numId w:val="14"/>
        </w:numPr>
        <w:rPr>
          <w:rStyle w:val="Hypertextovodkaz"/>
          <w:color w:val="auto"/>
          <w:u w:val="none"/>
        </w:rPr>
      </w:pPr>
      <w:proofErr w:type="spellStart"/>
      <w:r w:rsidRPr="00EA3AB0">
        <w:t>Inicio</w:t>
      </w:r>
      <w:proofErr w:type="spellEnd"/>
      <w:r w:rsidRPr="00EA3AB0">
        <w:t xml:space="preserve"> - Torre de </w:t>
      </w:r>
      <w:proofErr w:type="spellStart"/>
      <w:r w:rsidRPr="00EA3AB0">
        <w:t>Hércules</w:t>
      </w:r>
      <w:proofErr w:type="spellEnd"/>
      <w:r w:rsidRPr="00EA3AB0">
        <w:t xml:space="preserve"> A </w:t>
      </w:r>
      <w:proofErr w:type="spellStart"/>
      <w:r w:rsidRPr="00EA3AB0">
        <w:t>Coruña</w:t>
      </w:r>
      <w:proofErr w:type="spellEnd"/>
      <w:r w:rsidRPr="00EA3AB0">
        <w:t xml:space="preserve">. </w:t>
      </w:r>
      <w:proofErr w:type="spellStart"/>
      <w:r w:rsidRPr="00EA3AB0">
        <w:t>Inicio</w:t>
      </w:r>
      <w:proofErr w:type="spellEnd"/>
      <w:r w:rsidRPr="00EA3AB0">
        <w:t xml:space="preserve"> - Torre de </w:t>
      </w:r>
      <w:proofErr w:type="spellStart"/>
      <w:r w:rsidRPr="00EA3AB0">
        <w:t>Hércules</w:t>
      </w:r>
      <w:proofErr w:type="spellEnd"/>
      <w:r w:rsidRPr="00EA3AB0">
        <w:t xml:space="preserve"> A </w:t>
      </w:r>
      <w:proofErr w:type="spellStart"/>
      <w:r w:rsidRPr="00EA3AB0">
        <w:t>Coruña</w:t>
      </w:r>
      <w:proofErr w:type="spellEnd"/>
      <w:r w:rsidRPr="00EA3AB0">
        <w:t xml:space="preserve"> [online].   2009 [cit. 26.03.2020]. Dostupné z: </w:t>
      </w:r>
      <w:hyperlink r:id="rId96" w:history="1">
        <w:r w:rsidRPr="00EA3AB0">
          <w:rPr>
            <w:rStyle w:val="Hypertextovodkaz"/>
          </w:rPr>
          <w:t>http://torredeherculesacoruna.com/</w:t>
        </w:r>
      </w:hyperlink>
    </w:p>
    <w:p w14:paraId="7A218830" w14:textId="77777777" w:rsidR="00B33A9C" w:rsidRPr="00EA3AB0" w:rsidRDefault="00B33A9C" w:rsidP="00B33A9C">
      <w:pPr>
        <w:pStyle w:val="Odstavecseseznamem"/>
        <w:numPr>
          <w:ilvl w:val="0"/>
          <w:numId w:val="14"/>
        </w:numPr>
      </w:pPr>
      <w:r w:rsidRPr="00EA3AB0">
        <w:t>Institut pro sociální politiku a výzkum, 2020. [online]. [</w:t>
      </w:r>
      <w:proofErr w:type="gramStart"/>
      <w:r w:rsidRPr="00EA3AB0">
        <w:t>Cit.21.03.2020</w:t>
      </w:r>
      <w:proofErr w:type="gramEnd"/>
      <w:r w:rsidRPr="00EA3AB0">
        <w:t>].Dostupné z: https://socialnipolitika.eu/2019/07/v-cesku-je-nyni-registrovano-vice-nez-570-tisic-cizincu-nejvice-zadosti-bylo-podano-obcany-armenie-ukrajiny-a-gruzie/</w:t>
      </w:r>
    </w:p>
    <w:p w14:paraId="18EDE972" w14:textId="77777777" w:rsidR="00B33A9C" w:rsidRPr="00EA3AB0" w:rsidRDefault="00B33A9C" w:rsidP="00B33A9C">
      <w:pPr>
        <w:pStyle w:val="Odstavecseseznamem"/>
      </w:pPr>
    </w:p>
    <w:p w14:paraId="2E25EB21" w14:textId="271716E4" w:rsidR="00B33A9C" w:rsidRPr="00EA3AB0" w:rsidRDefault="00DC11D2" w:rsidP="00B33A9C">
      <w:pPr>
        <w:pStyle w:val="Odstavecseseznamem"/>
        <w:numPr>
          <w:ilvl w:val="0"/>
          <w:numId w:val="14"/>
        </w:numPr>
      </w:pPr>
      <w:r w:rsidRPr="00EA3AB0">
        <w:lastRenderedPageBreak/>
        <w:t xml:space="preserve">KUCZERA, Małgorzata, 2010. </w:t>
      </w:r>
      <w:proofErr w:type="spellStart"/>
      <w:r w:rsidRPr="00EA3AB0">
        <w:t>Učenί</w:t>
      </w:r>
      <w:proofErr w:type="spellEnd"/>
      <w:r w:rsidRPr="00EA3AB0">
        <w:t xml:space="preserve"> pro praxi Přezkumy odborného </w:t>
      </w:r>
      <w:proofErr w:type="spellStart"/>
      <w:r w:rsidRPr="00EA3AB0">
        <w:t>vzdělávánί</w:t>
      </w:r>
      <w:proofErr w:type="spellEnd"/>
      <w:r w:rsidRPr="00EA3AB0">
        <w:t xml:space="preserve"> a </w:t>
      </w:r>
      <w:proofErr w:type="spellStart"/>
      <w:r w:rsidRPr="00EA3AB0">
        <w:t>přίpravy</w:t>
      </w:r>
      <w:proofErr w:type="spellEnd"/>
      <w:r w:rsidRPr="00EA3AB0">
        <w:t xml:space="preserve"> prováděné OECD Česká Republika [online]. OECD [cit. 21.3.2020]. Dostupná na </w:t>
      </w:r>
      <w:hyperlink r:id="rId97" w:history="1">
        <w:r w:rsidRPr="00EA3AB0">
          <w:rPr>
            <w:rStyle w:val="Hypertextovodkaz"/>
          </w:rPr>
          <w:t>http://www.oecd.org/dataoecd/50/28/44496125.pdf</w:t>
        </w:r>
      </w:hyperlink>
    </w:p>
    <w:p w14:paraId="469DC89C" w14:textId="20CC54DF" w:rsidR="00B33A9C" w:rsidRPr="004720D6" w:rsidRDefault="00B33A9C" w:rsidP="00B33A9C">
      <w:pPr>
        <w:pStyle w:val="Odstavecseseznamem"/>
        <w:numPr>
          <w:ilvl w:val="0"/>
          <w:numId w:val="14"/>
        </w:numPr>
        <w:rPr>
          <w:rStyle w:val="Hypertextovodkaz"/>
          <w:color w:val="auto"/>
          <w:u w:val="none"/>
        </w:rPr>
      </w:pPr>
      <w:r w:rsidRPr="00EA3AB0">
        <w:t xml:space="preserve">La </w:t>
      </w:r>
      <w:proofErr w:type="spellStart"/>
      <w:r w:rsidRPr="00EA3AB0">
        <w:t>Coruña</w:t>
      </w:r>
      <w:proofErr w:type="spellEnd"/>
      <w:r w:rsidRPr="00EA3AB0">
        <w:t xml:space="preserve"> - </w:t>
      </w:r>
      <w:proofErr w:type="spellStart"/>
      <w:r w:rsidRPr="00EA3AB0">
        <w:t>Desde</w:t>
      </w:r>
      <w:proofErr w:type="spellEnd"/>
      <w:r w:rsidRPr="00EA3AB0">
        <w:t xml:space="preserve"> mi </w:t>
      </w:r>
      <w:proofErr w:type="spellStart"/>
      <w:r w:rsidRPr="00EA3AB0">
        <w:t>punto</w:t>
      </w:r>
      <w:proofErr w:type="spellEnd"/>
      <w:r w:rsidRPr="00EA3AB0">
        <w:t xml:space="preserve"> de vista. La </w:t>
      </w:r>
      <w:proofErr w:type="spellStart"/>
      <w:r w:rsidRPr="00EA3AB0">
        <w:t>Coruña</w:t>
      </w:r>
      <w:proofErr w:type="spellEnd"/>
      <w:r w:rsidRPr="00EA3AB0">
        <w:t xml:space="preserve"> - </w:t>
      </w:r>
      <w:proofErr w:type="spellStart"/>
      <w:r w:rsidRPr="00EA3AB0">
        <w:t>Desde</w:t>
      </w:r>
      <w:proofErr w:type="spellEnd"/>
      <w:r w:rsidRPr="00EA3AB0">
        <w:t xml:space="preserve"> mi </w:t>
      </w:r>
      <w:proofErr w:type="spellStart"/>
      <w:r w:rsidRPr="00EA3AB0">
        <w:t>punto</w:t>
      </w:r>
      <w:proofErr w:type="spellEnd"/>
      <w:r w:rsidRPr="00EA3AB0">
        <w:t xml:space="preserve"> de </w:t>
      </w:r>
      <w:proofErr w:type="gramStart"/>
      <w:r w:rsidRPr="00EA3AB0">
        <w:t>vista  [online</w:t>
      </w:r>
      <w:proofErr w:type="gramEnd"/>
      <w:r w:rsidRPr="00EA3AB0">
        <w:t xml:space="preserve">]. 2012 [cit. 26.03.2020]. Dostupné z: </w:t>
      </w:r>
      <w:hyperlink r:id="rId98" w:history="1">
        <w:r w:rsidRPr="00EA3AB0">
          <w:rPr>
            <w:rStyle w:val="Hypertextovodkaz"/>
          </w:rPr>
          <w:t>http://lacorunadesdemipuntodevista.blogspot.com/</w:t>
        </w:r>
      </w:hyperlink>
    </w:p>
    <w:p w14:paraId="0B8BDCD3" w14:textId="7B33387C" w:rsidR="004720D6" w:rsidRPr="00EA3AB0" w:rsidRDefault="004720D6" w:rsidP="00956E03">
      <w:pPr>
        <w:pStyle w:val="Odstavecseseznamem"/>
        <w:numPr>
          <w:ilvl w:val="0"/>
          <w:numId w:val="14"/>
        </w:numPr>
      </w:pPr>
      <w:r>
        <w:t>LEGISLACIÓN CONSOLIDADA</w:t>
      </w:r>
      <w:r>
        <w:t xml:space="preserve">, </w:t>
      </w:r>
      <w:r>
        <w:t xml:space="preserve">Real </w:t>
      </w:r>
      <w:proofErr w:type="spellStart"/>
      <w:r>
        <w:t>Decreto</w:t>
      </w:r>
      <w:proofErr w:type="spellEnd"/>
      <w:r>
        <w:t xml:space="preserve"> 126/2014, de 28 de </w:t>
      </w:r>
      <w:proofErr w:type="spellStart"/>
      <w:r>
        <w:t>febrero</w:t>
      </w:r>
      <w:proofErr w:type="spellEnd"/>
      <w:r>
        <w:t xml:space="preserve">, </w:t>
      </w:r>
      <w:proofErr w:type="spellStart"/>
      <w:r>
        <w:t>por</w:t>
      </w:r>
      <w:proofErr w:type="spellEnd"/>
      <w:r>
        <w:t xml:space="preserve"> el </w:t>
      </w:r>
      <w:proofErr w:type="spellStart"/>
      <w:r>
        <w:t>que</w:t>
      </w:r>
      <w:proofErr w:type="spellEnd"/>
      <w:r>
        <w:t xml:space="preserve"> se </w:t>
      </w:r>
      <w:proofErr w:type="spellStart"/>
      <w:r>
        <w:t>establece</w:t>
      </w:r>
      <w:proofErr w:type="spellEnd"/>
      <w:r>
        <w:t xml:space="preserve"> el </w:t>
      </w:r>
      <w:proofErr w:type="spellStart"/>
      <w:r>
        <w:t>currículo</w:t>
      </w:r>
      <w:proofErr w:type="spellEnd"/>
      <w:r>
        <w:t xml:space="preserve"> </w:t>
      </w:r>
      <w:proofErr w:type="spellStart"/>
      <w:r>
        <w:t>básico</w:t>
      </w:r>
      <w:proofErr w:type="spellEnd"/>
      <w:r>
        <w:t xml:space="preserve"> de la </w:t>
      </w:r>
      <w:proofErr w:type="spellStart"/>
      <w:r>
        <w:t>Educación</w:t>
      </w:r>
      <w:proofErr w:type="spellEnd"/>
      <w:r>
        <w:t xml:space="preserve"> </w:t>
      </w:r>
      <w:proofErr w:type="spellStart"/>
      <w:r>
        <w:t>Primaria</w:t>
      </w:r>
      <w:proofErr w:type="spellEnd"/>
      <w:r>
        <w:t>.</w:t>
      </w:r>
      <w:r w:rsidRPr="004720D6">
        <w:t xml:space="preserve"> </w:t>
      </w:r>
      <w:r>
        <w:t>[online]. 2014</w:t>
      </w:r>
      <w:r w:rsidR="00956E03">
        <w:t xml:space="preserve"> [cit. </w:t>
      </w:r>
      <w:proofErr w:type="gramStart"/>
      <w:r w:rsidR="00956E03">
        <w:t>14.04.2019</w:t>
      </w:r>
      <w:proofErr w:type="gramEnd"/>
      <w:r w:rsidR="00956E03">
        <w:t>]. Dostupné z:</w:t>
      </w:r>
      <w:hyperlink r:id="rId99" w:history="1">
        <w:r>
          <w:rPr>
            <w:rStyle w:val="Hypertextovodkaz"/>
          </w:rPr>
          <w:t>https://www.boe.es/buscar/pdf/2014/BOE-A-2014-2222-consolidado.pdf</w:t>
        </w:r>
      </w:hyperlink>
    </w:p>
    <w:p w14:paraId="40642AFE" w14:textId="77777777" w:rsidR="00DC11D2" w:rsidRPr="00EA3AB0" w:rsidRDefault="00DC11D2" w:rsidP="00DC11D2">
      <w:pPr>
        <w:pStyle w:val="Odstavecseseznamem"/>
        <w:numPr>
          <w:ilvl w:val="0"/>
          <w:numId w:val="14"/>
        </w:numPr>
        <w:rPr>
          <w:rStyle w:val="Hypertextovodkaz"/>
          <w:color w:val="auto"/>
          <w:u w:val="none"/>
        </w:rPr>
      </w:pPr>
      <w:r w:rsidRPr="00EA3AB0">
        <w:t xml:space="preserve"> MINISTERIO DE EDUCACIÓN, ARANGO Eduardo Coba, PASTRANA Montserrat </w:t>
      </w:r>
      <w:proofErr w:type="spellStart"/>
      <w:r w:rsidRPr="00EA3AB0">
        <w:t>Grañeras</w:t>
      </w:r>
      <w:proofErr w:type="spellEnd"/>
      <w:r w:rsidRPr="00EA3AB0">
        <w:t xml:space="preserve">, AGUILAR Elena </w:t>
      </w:r>
      <w:proofErr w:type="spellStart"/>
      <w:r w:rsidRPr="00EA3AB0">
        <w:t>Vázquez</w:t>
      </w:r>
      <w:proofErr w:type="spellEnd"/>
      <w:r w:rsidRPr="00EA3AB0">
        <w:t xml:space="preserve">, </w:t>
      </w:r>
      <w:proofErr w:type="spellStart"/>
      <w:r w:rsidRPr="00EA3AB0">
        <w:rPr>
          <w:i/>
        </w:rPr>
        <w:t>Spanish</w:t>
      </w:r>
      <w:proofErr w:type="spellEnd"/>
      <w:r w:rsidRPr="00EA3AB0">
        <w:rPr>
          <w:i/>
        </w:rPr>
        <w:t xml:space="preserve"> </w:t>
      </w:r>
      <w:proofErr w:type="spellStart"/>
      <w:r w:rsidRPr="00EA3AB0">
        <w:rPr>
          <w:i/>
        </w:rPr>
        <w:t>Education</w:t>
      </w:r>
      <w:proofErr w:type="spellEnd"/>
      <w:r w:rsidRPr="00EA3AB0">
        <w:rPr>
          <w:i/>
        </w:rPr>
        <w:t xml:space="preserve"> </w:t>
      </w:r>
      <w:proofErr w:type="spellStart"/>
      <w:r w:rsidRPr="00EA3AB0">
        <w:rPr>
          <w:i/>
        </w:rPr>
        <w:t>System</w:t>
      </w:r>
      <w:proofErr w:type="spellEnd"/>
      <w:r w:rsidRPr="00EA3AB0">
        <w:rPr>
          <w:i/>
        </w:rPr>
        <w:t xml:space="preserve"> 2009</w:t>
      </w:r>
      <w:r w:rsidRPr="00EA3AB0">
        <w:t xml:space="preserve">. SECRETARÍA GENERAL TÉCNICA, 2009 Dostupné také </w:t>
      </w:r>
      <w:hyperlink r:id="rId100" w:history="1">
        <w:r w:rsidRPr="00EA3AB0">
          <w:rPr>
            <w:rStyle w:val="Hypertextovodkaz"/>
          </w:rPr>
          <w:t>https://sede.educacion.gob.es/publiventa/PdfServlet?pdf=VP15144.pdf&amp;area=E</w:t>
        </w:r>
      </w:hyperlink>
    </w:p>
    <w:p w14:paraId="2B1961FE" w14:textId="3BD5EB24" w:rsidR="00DC11D2" w:rsidRPr="00EA3AB0" w:rsidRDefault="00DC11D2" w:rsidP="00B33A9C">
      <w:pPr>
        <w:pStyle w:val="Odstavecseseznamem"/>
        <w:numPr>
          <w:ilvl w:val="0"/>
          <w:numId w:val="14"/>
        </w:numPr>
        <w:rPr>
          <w:rStyle w:val="Hypertextovodkaz"/>
          <w:color w:val="auto"/>
          <w:u w:val="none"/>
        </w:rPr>
      </w:pPr>
      <w:r w:rsidRPr="00EA3AB0">
        <w:t xml:space="preserve">Systém vzdělávání v ČR, MŠMT ČR. MŠMT ČR [online]. Copyright ©2013 [cit. 09.08.2019]. Dostupné z: </w:t>
      </w:r>
      <w:hyperlink r:id="rId101" w:history="1">
        <w:r w:rsidRPr="00EA3AB0">
          <w:rPr>
            <w:rStyle w:val="Hypertextovodkaz"/>
          </w:rPr>
          <w:t>http://www.msmt.cz/vzdelavani/skolstvi-v-cr/system-vzdelavani-v-cr</w:t>
        </w:r>
      </w:hyperlink>
    </w:p>
    <w:p w14:paraId="6263DD73" w14:textId="77777777" w:rsidR="00B33A9C" w:rsidRPr="00EA3AB0" w:rsidRDefault="00B33A9C" w:rsidP="00B33A9C">
      <w:pPr>
        <w:pStyle w:val="Odstavecseseznamem"/>
        <w:numPr>
          <w:ilvl w:val="0"/>
          <w:numId w:val="14"/>
        </w:numPr>
      </w:pPr>
      <w:r w:rsidRPr="00EA3AB0">
        <w:t>O Pustevnách - Pustevny.cz. Pustevny.cz - Oficiální stránka Pusteven a okolí [online]. Copyright © 2018 MPM [cit. 26.03.2020]. Dostupné z: https://www.pustevny.cz/o-pustevnach/</w:t>
      </w:r>
    </w:p>
    <w:p w14:paraId="17767125" w14:textId="77777777" w:rsidR="00B33A9C" w:rsidRPr="00EA3AB0" w:rsidRDefault="00B33A9C" w:rsidP="00B33A9C">
      <w:pPr>
        <w:pStyle w:val="Odstavecseseznamem"/>
        <w:numPr>
          <w:ilvl w:val="0"/>
          <w:numId w:val="14"/>
        </w:numPr>
      </w:pPr>
      <w:proofErr w:type="spellStart"/>
      <w:r w:rsidRPr="00EA3AB0">
        <w:t>Parque</w:t>
      </w:r>
      <w:proofErr w:type="spellEnd"/>
      <w:r w:rsidRPr="00EA3AB0">
        <w:t xml:space="preserve"> Natural </w:t>
      </w:r>
      <w:proofErr w:type="spellStart"/>
      <w:r w:rsidRPr="00EA3AB0">
        <w:t>Fragas</w:t>
      </w:r>
      <w:proofErr w:type="spellEnd"/>
      <w:r w:rsidRPr="00EA3AB0">
        <w:t xml:space="preserve"> do </w:t>
      </w:r>
      <w:proofErr w:type="spellStart"/>
      <w:r w:rsidRPr="00EA3AB0">
        <w:t>Eume</w:t>
      </w:r>
      <w:proofErr w:type="spellEnd"/>
      <w:r w:rsidRPr="00EA3AB0">
        <w:t xml:space="preserve"> - GALICIA. 301 </w:t>
      </w:r>
      <w:proofErr w:type="spellStart"/>
      <w:r w:rsidRPr="00EA3AB0">
        <w:t>Moved</w:t>
      </w:r>
      <w:proofErr w:type="spellEnd"/>
      <w:r w:rsidRPr="00EA3AB0">
        <w:t xml:space="preserve"> </w:t>
      </w:r>
      <w:proofErr w:type="spellStart"/>
      <w:r w:rsidRPr="00EA3AB0">
        <w:t>Permanently</w:t>
      </w:r>
      <w:proofErr w:type="spellEnd"/>
      <w:r w:rsidRPr="00EA3AB0">
        <w:t xml:space="preserve"> [online]. Copyright © 2020 </w:t>
      </w:r>
      <w:proofErr w:type="spellStart"/>
      <w:r w:rsidRPr="00EA3AB0">
        <w:t>Turismo</w:t>
      </w:r>
      <w:proofErr w:type="spellEnd"/>
      <w:r w:rsidRPr="00EA3AB0">
        <w:t xml:space="preserve"> de </w:t>
      </w:r>
      <w:proofErr w:type="spellStart"/>
      <w:r w:rsidRPr="00EA3AB0">
        <w:t>Galicia</w:t>
      </w:r>
      <w:proofErr w:type="spellEnd"/>
      <w:r w:rsidRPr="00EA3AB0">
        <w:t xml:space="preserve"> [cit. 23.03.2020]. Dostupné z: </w:t>
      </w:r>
      <w:hyperlink r:id="rId102" w:history="1">
        <w:r w:rsidRPr="00EA3AB0">
          <w:rPr>
            <w:rStyle w:val="Hypertextovodkaz"/>
          </w:rPr>
          <w:t>https://www.turismo.gal/que-visitar/espazos-naturais/parques-naturais/fragas-do%20eume%3FlangId%3Des_ES&amp;prev=search</w:t>
        </w:r>
      </w:hyperlink>
    </w:p>
    <w:p w14:paraId="18AA9467" w14:textId="28E88AC9" w:rsidR="00B33A9C" w:rsidRPr="00EA3AB0" w:rsidRDefault="00B33A9C" w:rsidP="00B33A9C">
      <w:pPr>
        <w:pStyle w:val="Odstavecseseznamem"/>
        <w:numPr>
          <w:ilvl w:val="0"/>
          <w:numId w:val="14"/>
        </w:numPr>
        <w:rPr>
          <w:rStyle w:val="Hypertextovodkaz"/>
          <w:color w:val="auto"/>
          <w:u w:val="none"/>
        </w:rPr>
      </w:pPr>
      <w:r w:rsidRPr="00EA3AB0">
        <w:t xml:space="preserve">Valašské muzeum v přírodě. Národní muzeum v přírodě - V návaznosti na nařízení Ministerstva zdravotnictví ČR a doporučení Ministerstva kultury ČR je od 11. 3. 2020 muzeum uzavřeno pro veřejnost do odvolání. [online]. Dostupné z: </w:t>
      </w:r>
      <w:hyperlink r:id="rId103" w:history="1">
        <w:r w:rsidRPr="00EA3AB0">
          <w:rPr>
            <w:rStyle w:val="Hypertextovodkaz"/>
          </w:rPr>
          <w:t>https://www.nmvp.cz/roznov</w:t>
        </w:r>
      </w:hyperlink>
    </w:p>
    <w:p w14:paraId="7C20FE4F" w14:textId="2D01C754" w:rsidR="00B33A9C" w:rsidRDefault="00B33A9C" w:rsidP="00B33A9C">
      <w:pPr>
        <w:pStyle w:val="Odstavecseseznamem"/>
        <w:numPr>
          <w:ilvl w:val="0"/>
          <w:numId w:val="14"/>
        </w:numPr>
      </w:pPr>
      <w:r w:rsidRPr="00EA3AB0">
        <w:t xml:space="preserve">VONDROUŠ, Jan. 2017. </w:t>
      </w:r>
      <w:r w:rsidRPr="00EA3AB0">
        <w:rPr>
          <w:i/>
          <w:iCs/>
        </w:rPr>
        <w:t xml:space="preserve">Vzdělávací systém České republiky a Španělského království. </w:t>
      </w:r>
      <w:r w:rsidRPr="00EA3AB0">
        <w:t>Praha. Diplomová práce. Univerzita Karlova v Praze. Fakulta pedagogická. Vedoucí práce Jiří PROKO</w:t>
      </w:r>
    </w:p>
    <w:p w14:paraId="0FC564C2" w14:textId="2A903958" w:rsidR="005C3C6C" w:rsidRPr="00933093" w:rsidRDefault="00770931" w:rsidP="003A6932">
      <w:pPr>
        <w:pStyle w:val="Odstavecseseznamem"/>
        <w:numPr>
          <w:ilvl w:val="0"/>
          <w:numId w:val="14"/>
        </w:numPr>
      </w:pPr>
      <w:r w:rsidRPr="00770931">
        <w:t>Vzdělávací obor - Člověk a jeho svět - Místo, kde žijeme 1. období - DIGIFOLIO. Domů - DIGIFOLIO [online]. Dostupné z: https://digifolio.rvp.cz/view/view.php?id=10710</w:t>
      </w:r>
    </w:p>
    <w:p w14:paraId="32A873FE" w14:textId="7F73975E" w:rsidR="00985539" w:rsidRPr="00EA3AB0" w:rsidRDefault="00985539" w:rsidP="007110DB">
      <w:pPr>
        <w:pStyle w:val="Nadpis4"/>
        <w:numPr>
          <w:ilvl w:val="0"/>
          <w:numId w:val="0"/>
        </w:numPr>
        <w:ind w:left="360" w:hanging="360"/>
      </w:pPr>
      <w:bookmarkStart w:id="130" w:name="_Toc37188647"/>
      <w:r w:rsidRPr="00EA3AB0">
        <w:lastRenderedPageBreak/>
        <w:t>Seznam grafů</w:t>
      </w:r>
      <w:bookmarkEnd w:id="130"/>
    </w:p>
    <w:p w14:paraId="76AF703C" w14:textId="081C197B" w:rsidR="00A6020F" w:rsidRPr="00EA3AB0" w:rsidRDefault="00A6020F" w:rsidP="00A6020F">
      <w:r w:rsidRPr="00EA3AB0">
        <w:t>Procentuální podíl osob (25-34 let) bez vyššího sekundárního vzdělání, OECD ……. 25</w:t>
      </w:r>
    </w:p>
    <w:p w14:paraId="4B76EB06" w14:textId="0296BB60" w:rsidR="00985539" w:rsidRPr="00EA3AB0" w:rsidRDefault="00985539" w:rsidP="003A6932">
      <w:pPr>
        <w:rPr>
          <w:bCs/>
          <w:szCs w:val="24"/>
        </w:rPr>
      </w:pPr>
      <w:r w:rsidRPr="00EA3AB0">
        <w:rPr>
          <w:bCs/>
          <w:szCs w:val="24"/>
        </w:rPr>
        <w:t>Průměrné výsledky testů o regionu a městu – komparace ČR a Španělsko ………</w:t>
      </w:r>
      <w:proofErr w:type="gramStart"/>
      <w:r w:rsidR="00CA0228" w:rsidRPr="00EA3AB0">
        <w:rPr>
          <w:bCs/>
          <w:szCs w:val="24"/>
        </w:rPr>
        <w:t>…</w:t>
      </w:r>
      <w:r w:rsidR="00A6020F" w:rsidRPr="00EA3AB0">
        <w:rPr>
          <w:bCs/>
          <w:szCs w:val="24"/>
        </w:rPr>
        <w:t xml:space="preserve">.. </w:t>
      </w:r>
      <w:r w:rsidR="00C31EE9" w:rsidRPr="00EA3AB0">
        <w:rPr>
          <w:bCs/>
          <w:szCs w:val="24"/>
        </w:rPr>
        <w:t>78</w:t>
      </w:r>
      <w:proofErr w:type="gramEnd"/>
    </w:p>
    <w:p w14:paraId="5BA2CEBD" w14:textId="1528E80B" w:rsidR="00985539" w:rsidRPr="00EA3AB0" w:rsidRDefault="00985539" w:rsidP="003A6932">
      <w:pPr>
        <w:rPr>
          <w:bCs/>
          <w:szCs w:val="24"/>
        </w:rPr>
      </w:pPr>
      <w:r w:rsidRPr="00EA3AB0">
        <w:rPr>
          <w:bCs/>
          <w:szCs w:val="24"/>
        </w:rPr>
        <w:t>Průměrné výsledky testů o regionu a městu – srovnání tříd v ČR a Španělsku</w:t>
      </w:r>
      <w:r w:rsidR="00CA0228" w:rsidRPr="00EA3AB0">
        <w:rPr>
          <w:bCs/>
          <w:szCs w:val="24"/>
        </w:rPr>
        <w:t xml:space="preserve"> </w:t>
      </w:r>
      <w:r w:rsidR="00971B01" w:rsidRPr="00EA3AB0">
        <w:rPr>
          <w:bCs/>
          <w:szCs w:val="24"/>
        </w:rPr>
        <w:t>……… 78</w:t>
      </w:r>
    </w:p>
    <w:p w14:paraId="22BDF0B3" w14:textId="2C004D4C" w:rsidR="00985539" w:rsidRPr="00EA3AB0" w:rsidRDefault="00985539" w:rsidP="003A6932">
      <w:pPr>
        <w:rPr>
          <w:bCs/>
          <w:szCs w:val="24"/>
        </w:rPr>
      </w:pPr>
      <w:r w:rsidRPr="00EA3AB0">
        <w:rPr>
          <w:bCs/>
          <w:szCs w:val="24"/>
        </w:rPr>
        <w:t>Průměrné výsledky testů o regionu a městu – komparace ČR a Španělsko – část vědomostní</w:t>
      </w:r>
      <w:r w:rsidR="00971B01" w:rsidRPr="00EA3AB0">
        <w:rPr>
          <w:bCs/>
          <w:szCs w:val="24"/>
        </w:rPr>
        <w:t xml:space="preserve"> …………………………………………………………………………… 80</w:t>
      </w:r>
    </w:p>
    <w:p w14:paraId="2E2C7491" w14:textId="5F225371" w:rsidR="00985539" w:rsidRPr="00EA3AB0" w:rsidRDefault="00985539" w:rsidP="003A6932">
      <w:pPr>
        <w:rPr>
          <w:bCs/>
          <w:szCs w:val="24"/>
        </w:rPr>
      </w:pPr>
      <w:r w:rsidRPr="00EA3AB0">
        <w:rPr>
          <w:bCs/>
          <w:szCs w:val="24"/>
        </w:rPr>
        <w:t>Průměrné výsledky testů o regionu a městu – komparace ČR a Španělsko – část práce s mapou a orientace ve městě</w:t>
      </w:r>
      <w:r w:rsidR="00971B01" w:rsidRPr="00EA3AB0">
        <w:rPr>
          <w:bCs/>
          <w:szCs w:val="24"/>
        </w:rPr>
        <w:t xml:space="preserve"> …………………………………………………………</w:t>
      </w:r>
      <w:r w:rsidR="00C17068" w:rsidRPr="00EA3AB0">
        <w:rPr>
          <w:bCs/>
          <w:szCs w:val="24"/>
        </w:rPr>
        <w:t xml:space="preserve"> </w:t>
      </w:r>
      <w:r w:rsidR="00971B01" w:rsidRPr="00EA3AB0">
        <w:rPr>
          <w:bCs/>
          <w:szCs w:val="24"/>
        </w:rPr>
        <w:t>81</w:t>
      </w:r>
    </w:p>
    <w:p w14:paraId="06792C04" w14:textId="157CA8B4" w:rsidR="001F29AA" w:rsidRPr="00EA3AB0" w:rsidRDefault="001F29AA" w:rsidP="003A6932">
      <w:pPr>
        <w:rPr>
          <w:bCs/>
          <w:szCs w:val="24"/>
        </w:rPr>
      </w:pPr>
      <w:r w:rsidRPr="00EA3AB0">
        <w:rPr>
          <w:bCs/>
          <w:szCs w:val="24"/>
        </w:rPr>
        <w:t xml:space="preserve">Položka č. 1 – Vyznačení kraje a města na mapě </w:t>
      </w:r>
      <w:r w:rsidR="00971B01" w:rsidRPr="00EA3AB0">
        <w:rPr>
          <w:bCs/>
          <w:szCs w:val="24"/>
        </w:rPr>
        <w:t>……………………………………</w:t>
      </w:r>
      <w:r w:rsidR="00BF7971" w:rsidRPr="00EA3AB0">
        <w:rPr>
          <w:bCs/>
          <w:szCs w:val="24"/>
        </w:rPr>
        <w:t>...</w:t>
      </w:r>
      <w:r w:rsidR="00971B01" w:rsidRPr="00EA3AB0">
        <w:rPr>
          <w:bCs/>
          <w:szCs w:val="24"/>
        </w:rPr>
        <w:t>82</w:t>
      </w:r>
    </w:p>
    <w:p w14:paraId="72264E94" w14:textId="10088601" w:rsidR="001F29AA" w:rsidRPr="00EA3AB0" w:rsidRDefault="001F29AA" w:rsidP="003A6932">
      <w:pPr>
        <w:rPr>
          <w:bCs/>
          <w:szCs w:val="24"/>
        </w:rPr>
      </w:pPr>
      <w:r w:rsidRPr="00EA3AB0">
        <w:rPr>
          <w:bCs/>
          <w:szCs w:val="24"/>
        </w:rPr>
        <w:t>Položka č. 2 - Jméno kraje/autonomní oblasti mého bydliště</w:t>
      </w:r>
      <w:r w:rsidR="00971B01" w:rsidRPr="00EA3AB0">
        <w:rPr>
          <w:bCs/>
          <w:szCs w:val="24"/>
        </w:rPr>
        <w:t xml:space="preserve"> …………………</w:t>
      </w:r>
      <w:r w:rsidR="00C17068" w:rsidRPr="00EA3AB0">
        <w:rPr>
          <w:bCs/>
          <w:szCs w:val="24"/>
        </w:rPr>
        <w:t>……</w:t>
      </w:r>
      <w:r w:rsidR="00BF7971" w:rsidRPr="00EA3AB0">
        <w:rPr>
          <w:bCs/>
          <w:szCs w:val="24"/>
        </w:rPr>
        <w:t>…</w:t>
      </w:r>
      <w:r w:rsidR="00C17068" w:rsidRPr="00EA3AB0">
        <w:rPr>
          <w:bCs/>
          <w:szCs w:val="24"/>
        </w:rPr>
        <w:t>83</w:t>
      </w:r>
    </w:p>
    <w:p w14:paraId="4B24ED23" w14:textId="6C329457" w:rsidR="001F29AA" w:rsidRPr="00EA3AB0" w:rsidRDefault="001F29AA" w:rsidP="003A6932">
      <w:pPr>
        <w:rPr>
          <w:bCs/>
          <w:szCs w:val="24"/>
        </w:rPr>
      </w:pPr>
      <w:r w:rsidRPr="00EA3AB0">
        <w:rPr>
          <w:bCs/>
          <w:szCs w:val="24"/>
        </w:rPr>
        <w:t>Položka č. 3 - Vyhledání okolních měst v blízkosti bydliště</w:t>
      </w:r>
      <w:r w:rsidR="00C17068" w:rsidRPr="00EA3AB0">
        <w:rPr>
          <w:bCs/>
          <w:szCs w:val="24"/>
        </w:rPr>
        <w:t xml:space="preserve"> …………………………. 83</w:t>
      </w:r>
    </w:p>
    <w:p w14:paraId="45FD2942" w14:textId="79543846" w:rsidR="0016066D" w:rsidRPr="00EA3AB0" w:rsidRDefault="0016066D" w:rsidP="003A6932">
      <w:pPr>
        <w:rPr>
          <w:bCs/>
          <w:szCs w:val="24"/>
        </w:rPr>
      </w:pPr>
      <w:r w:rsidRPr="00EA3AB0">
        <w:rPr>
          <w:bCs/>
          <w:szCs w:val="24"/>
        </w:rPr>
        <w:t>Položka č.</w:t>
      </w:r>
      <w:r w:rsidR="004952F5" w:rsidRPr="00EA3AB0">
        <w:rPr>
          <w:bCs/>
          <w:szCs w:val="24"/>
        </w:rPr>
        <w:t xml:space="preserve"> </w:t>
      </w:r>
      <w:r w:rsidRPr="00EA3AB0">
        <w:rPr>
          <w:bCs/>
          <w:szCs w:val="24"/>
        </w:rPr>
        <w:t>4 - Vyhledání okolních vesnic v blízkosti bydliště</w:t>
      </w:r>
      <w:r w:rsidR="00C17068" w:rsidRPr="00EA3AB0">
        <w:rPr>
          <w:bCs/>
          <w:szCs w:val="24"/>
        </w:rPr>
        <w:t xml:space="preserve"> ………………………</w:t>
      </w:r>
      <w:r w:rsidR="00BF7971" w:rsidRPr="00EA3AB0">
        <w:rPr>
          <w:bCs/>
          <w:szCs w:val="24"/>
        </w:rPr>
        <w:t xml:space="preserve">. </w:t>
      </w:r>
      <w:r w:rsidR="00C17068" w:rsidRPr="00EA3AB0">
        <w:rPr>
          <w:bCs/>
          <w:szCs w:val="24"/>
        </w:rPr>
        <w:t>84</w:t>
      </w:r>
    </w:p>
    <w:p w14:paraId="12020183" w14:textId="77CD1E99" w:rsidR="0016066D" w:rsidRPr="00EA3AB0" w:rsidRDefault="004952F5" w:rsidP="003A6932">
      <w:pPr>
        <w:rPr>
          <w:bCs/>
          <w:szCs w:val="24"/>
        </w:rPr>
      </w:pPr>
      <w:r w:rsidRPr="00EA3AB0">
        <w:rPr>
          <w:bCs/>
          <w:szCs w:val="24"/>
        </w:rPr>
        <w:t>Položka č. 5 - Vyhledej řeku, která protéká městem v blízkosti tvého bydliště</w:t>
      </w:r>
      <w:r w:rsidR="00C17068" w:rsidRPr="00EA3AB0">
        <w:rPr>
          <w:bCs/>
          <w:szCs w:val="24"/>
        </w:rPr>
        <w:t xml:space="preserve"> ………</w:t>
      </w:r>
      <w:r w:rsidR="00BF7971" w:rsidRPr="00EA3AB0">
        <w:rPr>
          <w:bCs/>
          <w:szCs w:val="24"/>
        </w:rPr>
        <w:t xml:space="preserve"> </w:t>
      </w:r>
      <w:r w:rsidR="00C17068" w:rsidRPr="00EA3AB0">
        <w:rPr>
          <w:bCs/>
          <w:szCs w:val="24"/>
        </w:rPr>
        <w:t>84</w:t>
      </w:r>
    </w:p>
    <w:p w14:paraId="041A9301" w14:textId="6D6E16BA" w:rsidR="004952F5" w:rsidRPr="00EA3AB0" w:rsidRDefault="004952F5" w:rsidP="003A6932">
      <w:pPr>
        <w:rPr>
          <w:bCs/>
          <w:szCs w:val="24"/>
        </w:rPr>
      </w:pPr>
      <w:r w:rsidRPr="00EA3AB0">
        <w:rPr>
          <w:bCs/>
          <w:szCs w:val="24"/>
        </w:rPr>
        <w:t>Položka č. 6 – Kolik obyvatel žije ve městě v blízkosti tvého bydliště</w:t>
      </w:r>
      <w:r w:rsidR="00C17068" w:rsidRPr="00EA3AB0">
        <w:rPr>
          <w:bCs/>
          <w:szCs w:val="24"/>
        </w:rPr>
        <w:t xml:space="preserve"> ……………… 85</w:t>
      </w:r>
    </w:p>
    <w:p w14:paraId="37DF8F03" w14:textId="47BB3063" w:rsidR="00421090" w:rsidRPr="00EA3AB0" w:rsidRDefault="00421090" w:rsidP="003A6932">
      <w:pPr>
        <w:rPr>
          <w:bCs/>
          <w:szCs w:val="24"/>
        </w:rPr>
      </w:pPr>
      <w:r w:rsidRPr="00EA3AB0">
        <w:rPr>
          <w:bCs/>
          <w:szCs w:val="24"/>
        </w:rPr>
        <w:t>Položka č. 7 - Napiš významné osobnosti v rámci tvého kraje</w:t>
      </w:r>
      <w:r w:rsidR="00BF7971" w:rsidRPr="00EA3AB0">
        <w:rPr>
          <w:bCs/>
          <w:szCs w:val="24"/>
        </w:rPr>
        <w:t xml:space="preserve"> ………………………. 85</w:t>
      </w:r>
    </w:p>
    <w:p w14:paraId="03114E87" w14:textId="7FFBB64D" w:rsidR="00421090" w:rsidRPr="00EA3AB0" w:rsidRDefault="00421090" w:rsidP="003A6932">
      <w:pPr>
        <w:rPr>
          <w:bCs/>
          <w:szCs w:val="24"/>
        </w:rPr>
      </w:pPr>
      <w:r w:rsidRPr="00EA3AB0">
        <w:rPr>
          <w:bCs/>
          <w:szCs w:val="24"/>
        </w:rPr>
        <w:t>Položka č. 8 – Napiš kulturní akce pořádané ve tvém městě</w:t>
      </w:r>
      <w:r w:rsidR="00BF7971" w:rsidRPr="00EA3AB0">
        <w:rPr>
          <w:bCs/>
          <w:szCs w:val="24"/>
        </w:rPr>
        <w:t xml:space="preserve"> ………………………… 86</w:t>
      </w:r>
    </w:p>
    <w:p w14:paraId="6525A9D1" w14:textId="277BAFEC" w:rsidR="009F410B" w:rsidRPr="00EA3AB0" w:rsidRDefault="009F410B" w:rsidP="003A6932">
      <w:pPr>
        <w:rPr>
          <w:bCs/>
          <w:szCs w:val="24"/>
        </w:rPr>
      </w:pPr>
      <w:r w:rsidRPr="00EA3AB0">
        <w:rPr>
          <w:bCs/>
          <w:szCs w:val="24"/>
        </w:rPr>
        <w:t>Položka č. 9 - Napiš název města (město v rámci tvého kraje, autonomní oblasti), ve kterém působila významná osobnost</w:t>
      </w:r>
      <w:r w:rsidR="00BF7971" w:rsidRPr="00EA3AB0">
        <w:rPr>
          <w:bCs/>
          <w:szCs w:val="24"/>
        </w:rPr>
        <w:t xml:space="preserve"> ………………………………………………… 86</w:t>
      </w:r>
    </w:p>
    <w:p w14:paraId="7ED3FC46" w14:textId="10CBCC70" w:rsidR="009F410B" w:rsidRPr="00EA3AB0" w:rsidRDefault="009F410B" w:rsidP="003A6932">
      <w:pPr>
        <w:rPr>
          <w:bCs/>
          <w:szCs w:val="24"/>
        </w:rPr>
      </w:pPr>
      <w:r w:rsidRPr="00EA3AB0">
        <w:rPr>
          <w:bCs/>
          <w:szCs w:val="24"/>
        </w:rPr>
        <w:t>Položka č. 10 – Napiš jméno starosty</w:t>
      </w:r>
      <w:r w:rsidR="00BF7971" w:rsidRPr="00EA3AB0">
        <w:rPr>
          <w:bCs/>
          <w:szCs w:val="24"/>
        </w:rPr>
        <w:t xml:space="preserve"> ………………………………………………… 87</w:t>
      </w:r>
    </w:p>
    <w:p w14:paraId="16192E0C" w14:textId="0DDC979E" w:rsidR="00B376E4" w:rsidRPr="00EA3AB0" w:rsidRDefault="00B376E4" w:rsidP="003A6932">
      <w:pPr>
        <w:rPr>
          <w:bCs/>
          <w:szCs w:val="24"/>
        </w:rPr>
      </w:pPr>
      <w:r w:rsidRPr="00EA3AB0">
        <w:rPr>
          <w:bCs/>
          <w:szCs w:val="24"/>
        </w:rPr>
        <w:t>Položka č. 11 - Napiš, co je vyobrazeno na znaku tvého města</w:t>
      </w:r>
      <w:r w:rsidR="00BF7971" w:rsidRPr="00EA3AB0">
        <w:rPr>
          <w:bCs/>
          <w:szCs w:val="24"/>
        </w:rPr>
        <w:t xml:space="preserve"> ……………………… 88</w:t>
      </w:r>
    </w:p>
    <w:p w14:paraId="3B30BF98" w14:textId="3C8CAF5D" w:rsidR="00087ABD" w:rsidRPr="00EA3AB0" w:rsidRDefault="00087ABD" w:rsidP="003A6932">
      <w:pPr>
        <w:rPr>
          <w:bCs/>
          <w:szCs w:val="24"/>
        </w:rPr>
      </w:pPr>
      <w:r w:rsidRPr="00EA3AB0">
        <w:rPr>
          <w:bCs/>
          <w:szCs w:val="24"/>
        </w:rPr>
        <w:t>Položka č. 12 - Napiš hudební nástroj, který je typický pro tvé město</w:t>
      </w:r>
      <w:r w:rsidR="00BF7971" w:rsidRPr="00EA3AB0">
        <w:rPr>
          <w:bCs/>
          <w:szCs w:val="24"/>
        </w:rPr>
        <w:t xml:space="preserve"> ………………. 88</w:t>
      </w:r>
    </w:p>
    <w:p w14:paraId="2ECC596D" w14:textId="5C9CD21E" w:rsidR="00696102" w:rsidRPr="00EA3AB0" w:rsidRDefault="00087ABD" w:rsidP="003A6932">
      <w:pPr>
        <w:rPr>
          <w:bCs/>
          <w:szCs w:val="24"/>
        </w:rPr>
      </w:pPr>
      <w:r w:rsidRPr="00EA3AB0">
        <w:rPr>
          <w:bCs/>
          <w:szCs w:val="24"/>
        </w:rPr>
        <w:t xml:space="preserve">Položka č. 13 - </w:t>
      </w:r>
      <w:r w:rsidR="00696102" w:rsidRPr="00EA3AB0">
        <w:rPr>
          <w:bCs/>
          <w:szCs w:val="24"/>
        </w:rPr>
        <w:t>Poznej dle fotografie hlavní budovy tvého města</w:t>
      </w:r>
      <w:r w:rsidR="00BF7971" w:rsidRPr="00EA3AB0">
        <w:rPr>
          <w:bCs/>
          <w:szCs w:val="24"/>
        </w:rPr>
        <w:t xml:space="preserve"> …………………… 89</w:t>
      </w:r>
    </w:p>
    <w:p w14:paraId="44327EB8" w14:textId="3A7955DC" w:rsidR="00696102" w:rsidRPr="00EA3AB0" w:rsidRDefault="00696102" w:rsidP="003A6932">
      <w:pPr>
        <w:rPr>
          <w:bCs/>
          <w:szCs w:val="24"/>
        </w:rPr>
      </w:pPr>
      <w:r w:rsidRPr="00EA3AB0">
        <w:rPr>
          <w:bCs/>
          <w:szCs w:val="24"/>
        </w:rPr>
        <w:t>Položka č. 14 - Na základě mapy a obrázků, napiš o jaké místo se jedná v rámci tvého kraje/ autonomní oblasti</w:t>
      </w:r>
      <w:r w:rsidR="00BF7971" w:rsidRPr="00EA3AB0">
        <w:rPr>
          <w:bCs/>
          <w:szCs w:val="24"/>
        </w:rPr>
        <w:t xml:space="preserve"> ……………………………………………………………… </w:t>
      </w:r>
      <w:r w:rsidR="00466080" w:rsidRPr="00EA3AB0">
        <w:rPr>
          <w:bCs/>
          <w:szCs w:val="24"/>
        </w:rPr>
        <w:t>89</w:t>
      </w:r>
    </w:p>
    <w:p w14:paraId="6FDFF89D" w14:textId="1689DF27" w:rsidR="002009D5" w:rsidRPr="00EA3AB0" w:rsidRDefault="002009D5" w:rsidP="003A6932">
      <w:pPr>
        <w:rPr>
          <w:bCs/>
          <w:szCs w:val="24"/>
        </w:rPr>
      </w:pPr>
      <w:r w:rsidRPr="00EA3AB0">
        <w:rPr>
          <w:szCs w:val="24"/>
        </w:rPr>
        <w:t>Skóre jednotlivých škol</w:t>
      </w:r>
      <w:r w:rsidR="00466080" w:rsidRPr="00EA3AB0">
        <w:rPr>
          <w:szCs w:val="24"/>
        </w:rPr>
        <w:t xml:space="preserve"> ………………………………………………………………. 90</w:t>
      </w:r>
    </w:p>
    <w:p w14:paraId="4655A579" w14:textId="5EB9F7BC" w:rsidR="00696102" w:rsidRPr="00EA3AB0" w:rsidRDefault="00696102" w:rsidP="003A6932">
      <w:pPr>
        <w:rPr>
          <w:bCs/>
          <w:szCs w:val="24"/>
        </w:rPr>
      </w:pPr>
    </w:p>
    <w:p w14:paraId="1AFC7A20" w14:textId="62E5E900" w:rsidR="00087ABD" w:rsidRPr="00EA3AB0" w:rsidRDefault="00087ABD" w:rsidP="003A6932">
      <w:pPr>
        <w:rPr>
          <w:bCs/>
          <w:szCs w:val="24"/>
        </w:rPr>
      </w:pPr>
    </w:p>
    <w:p w14:paraId="14859EB1" w14:textId="400E1AD3" w:rsidR="009F410B" w:rsidRPr="00EA3AB0" w:rsidRDefault="00954D9F" w:rsidP="007110DB">
      <w:pPr>
        <w:pStyle w:val="Nadpis4"/>
        <w:numPr>
          <w:ilvl w:val="0"/>
          <w:numId w:val="0"/>
        </w:numPr>
        <w:ind w:left="360" w:hanging="360"/>
      </w:pPr>
      <w:bookmarkStart w:id="131" w:name="_Toc37188648"/>
      <w:r w:rsidRPr="00EA3AB0">
        <w:t>Seznam tabulek</w:t>
      </w:r>
      <w:bookmarkEnd w:id="131"/>
    </w:p>
    <w:p w14:paraId="6C8D3A6E" w14:textId="058AB4F2" w:rsidR="00BA0A16" w:rsidRPr="00EA3AB0" w:rsidRDefault="00BA0A16" w:rsidP="003A6932">
      <w:pPr>
        <w:rPr>
          <w:bCs/>
          <w:szCs w:val="24"/>
        </w:rPr>
      </w:pPr>
      <w:r w:rsidRPr="00EA3AB0">
        <w:rPr>
          <w:bCs/>
          <w:szCs w:val="24"/>
        </w:rPr>
        <w:t xml:space="preserve">Tabulka č. 1 - </w:t>
      </w:r>
      <w:r w:rsidRPr="00EA3AB0">
        <w:rPr>
          <w:szCs w:val="24"/>
        </w:rPr>
        <w:t>Počet respondentů v rámci jednotlivých ZŠ</w:t>
      </w:r>
      <w:r w:rsidR="0033586F" w:rsidRPr="00EA3AB0">
        <w:rPr>
          <w:szCs w:val="24"/>
        </w:rPr>
        <w:t xml:space="preserve">  ………………………</w:t>
      </w:r>
      <w:proofErr w:type="gramStart"/>
      <w:r w:rsidR="0033586F" w:rsidRPr="00EA3AB0">
        <w:rPr>
          <w:szCs w:val="24"/>
        </w:rPr>
        <w:t>…</w:t>
      </w:r>
      <w:r w:rsidR="00B972B5" w:rsidRPr="00EA3AB0">
        <w:rPr>
          <w:szCs w:val="24"/>
        </w:rPr>
        <w:t>..</w:t>
      </w:r>
      <w:r w:rsidR="0033586F" w:rsidRPr="00EA3AB0">
        <w:rPr>
          <w:szCs w:val="24"/>
        </w:rPr>
        <w:t>17</w:t>
      </w:r>
      <w:proofErr w:type="gramEnd"/>
    </w:p>
    <w:p w14:paraId="1A9161DA" w14:textId="52D2DDD3" w:rsidR="00954D9F" w:rsidRPr="00EA3AB0" w:rsidRDefault="00BA0A16" w:rsidP="003A6932">
      <w:pPr>
        <w:rPr>
          <w:bCs/>
          <w:szCs w:val="24"/>
        </w:rPr>
      </w:pPr>
      <w:r w:rsidRPr="00EA3AB0">
        <w:rPr>
          <w:bCs/>
          <w:szCs w:val="24"/>
        </w:rPr>
        <w:t>Tabulka č. 2</w:t>
      </w:r>
      <w:r w:rsidR="008C4D63" w:rsidRPr="00EA3AB0">
        <w:rPr>
          <w:bCs/>
          <w:szCs w:val="24"/>
        </w:rPr>
        <w:t xml:space="preserve"> - </w:t>
      </w:r>
      <w:r w:rsidR="00954D9F" w:rsidRPr="00EA3AB0">
        <w:rPr>
          <w:bCs/>
          <w:szCs w:val="24"/>
        </w:rPr>
        <w:t>Přehled jednotlivých otázek a počet dosažených bodů na jednotlivých školách</w:t>
      </w:r>
      <w:r w:rsidR="0033586F" w:rsidRPr="00EA3AB0">
        <w:rPr>
          <w:bCs/>
          <w:szCs w:val="24"/>
        </w:rPr>
        <w:t xml:space="preserve"> ………………………………………………………………………………</w:t>
      </w:r>
      <w:r w:rsidR="00B972B5" w:rsidRPr="00EA3AB0">
        <w:rPr>
          <w:bCs/>
          <w:szCs w:val="24"/>
        </w:rPr>
        <w:t>…</w:t>
      </w:r>
      <w:r w:rsidR="0033586F" w:rsidRPr="00EA3AB0">
        <w:rPr>
          <w:bCs/>
          <w:szCs w:val="24"/>
        </w:rPr>
        <w:t>25</w:t>
      </w:r>
    </w:p>
    <w:p w14:paraId="73D5EDA7" w14:textId="2B09795F" w:rsidR="008B5D20" w:rsidRPr="00EA3AB0" w:rsidRDefault="00BA0A16" w:rsidP="003A6932">
      <w:pPr>
        <w:rPr>
          <w:szCs w:val="24"/>
        </w:rPr>
      </w:pPr>
      <w:r w:rsidRPr="00EA3AB0">
        <w:rPr>
          <w:bCs/>
          <w:szCs w:val="24"/>
        </w:rPr>
        <w:t>Tabulka č. 3</w:t>
      </w:r>
      <w:r w:rsidR="008C4D63" w:rsidRPr="00EA3AB0">
        <w:rPr>
          <w:bCs/>
          <w:szCs w:val="24"/>
        </w:rPr>
        <w:t xml:space="preserve"> - </w:t>
      </w:r>
      <w:r w:rsidR="00411A3A" w:rsidRPr="00EA3AB0">
        <w:rPr>
          <w:szCs w:val="24"/>
        </w:rPr>
        <w:t>Přehled bodů – komparace ČR a Španělsko</w:t>
      </w:r>
      <w:r w:rsidR="0033586F" w:rsidRPr="00EA3AB0">
        <w:rPr>
          <w:szCs w:val="24"/>
        </w:rPr>
        <w:t xml:space="preserve"> ………………………</w:t>
      </w:r>
      <w:proofErr w:type="gramStart"/>
      <w:r w:rsidR="0033586F" w:rsidRPr="00EA3AB0">
        <w:rPr>
          <w:szCs w:val="24"/>
        </w:rPr>
        <w:t xml:space="preserve">…. </w:t>
      </w:r>
      <w:r w:rsidR="00B972B5" w:rsidRPr="00EA3AB0">
        <w:rPr>
          <w:szCs w:val="24"/>
        </w:rPr>
        <w:t>..</w:t>
      </w:r>
      <w:r w:rsidR="0033586F" w:rsidRPr="00EA3AB0">
        <w:rPr>
          <w:szCs w:val="24"/>
        </w:rPr>
        <w:t>26</w:t>
      </w:r>
      <w:proofErr w:type="gramEnd"/>
    </w:p>
    <w:p w14:paraId="36B30D92" w14:textId="553561CE" w:rsidR="00006C0D" w:rsidRPr="00EA3AB0" w:rsidRDefault="00006C0D" w:rsidP="003A6932">
      <w:pPr>
        <w:rPr>
          <w:szCs w:val="24"/>
        </w:rPr>
      </w:pPr>
      <w:r w:rsidRPr="00EA3AB0">
        <w:rPr>
          <w:szCs w:val="24"/>
        </w:rPr>
        <w:t>Tabulka č.</w:t>
      </w:r>
      <w:r w:rsidR="00B972B5" w:rsidRPr="00EA3AB0">
        <w:rPr>
          <w:szCs w:val="24"/>
        </w:rPr>
        <w:t xml:space="preserve"> </w:t>
      </w:r>
      <w:r w:rsidRPr="00EA3AB0">
        <w:rPr>
          <w:szCs w:val="24"/>
        </w:rPr>
        <w:t>4 -  Edukační index v zemích OEC  ……………………………………… 26</w:t>
      </w:r>
    </w:p>
    <w:p w14:paraId="25CD804C" w14:textId="36039A9E" w:rsidR="00B972B5" w:rsidRPr="00EA3AB0" w:rsidRDefault="00C31EE9" w:rsidP="003A6932">
      <w:pPr>
        <w:rPr>
          <w:szCs w:val="24"/>
        </w:rPr>
      </w:pPr>
      <w:r w:rsidRPr="00EA3AB0">
        <w:rPr>
          <w:szCs w:val="24"/>
        </w:rPr>
        <w:t xml:space="preserve">Tabulka č. 5 - </w:t>
      </w:r>
      <w:r w:rsidR="00B972B5" w:rsidRPr="00EA3AB0">
        <w:rPr>
          <w:szCs w:val="24"/>
        </w:rPr>
        <w:t>Počet respondentů v rámci jednotlivých ZŠ ………………………</w:t>
      </w:r>
      <w:proofErr w:type="gramStart"/>
      <w:r w:rsidR="00B972B5" w:rsidRPr="00EA3AB0">
        <w:rPr>
          <w:szCs w:val="24"/>
        </w:rPr>
        <w:t>…</w:t>
      </w:r>
      <w:r w:rsidRPr="00EA3AB0">
        <w:rPr>
          <w:szCs w:val="24"/>
        </w:rPr>
        <w:t xml:space="preserve"> ..</w:t>
      </w:r>
      <w:r w:rsidR="00B972B5" w:rsidRPr="00EA3AB0">
        <w:rPr>
          <w:szCs w:val="24"/>
        </w:rPr>
        <w:t xml:space="preserve"> 60</w:t>
      </w:r>
      <w:proofErr w:type="gramEnd"/>
    </w:p>
    <w:p w14:paraId="154A3250" w14:textId="40AFEE07" w:rsidR="00C31EE9" w:rsidRPr="00EA3AB0" w:rsidRDefault="00C31EE9" w:rsidP="00C31EE9">
      <w:pPr>
        <w:rPr>
          <w:szCs w:val="24"/>
        </w:rPr>
      </w:pPr>
      <w:r w:rsidRPr="00EA3AB0">
        <w:rPr>
          <w:szCs w:val="24"/>
        </w:rPr>
        <w:t>Tabulka č. 6 - Přehled jednotlivých otázek a počet dosažených bodů na jednotlivých školách ……………………………………………………………………………</w:t>
      </w:r>
      <w:proofErr w:type="gramStart"/>
      <w:r w:rsidRPr="00EA3AB0">
        <w:rPr>
          <w:szCs w:val="24"/>
        </w:rPr>
        <w:t>….. 91</w:t>
      </w:r>
      <w:proofErr w:type="gramEnd"/>
    </w:p>
    <w:p w14:paraId="720175BE" w14:textId="3D0F0098" w:rsidR="0096565A" w:rsidRPr="00EA3AB0" w:rsidRDefault="0096565A" w:rsidP="003A6932">
      <w:pPr>
        <w:rPr>
          <w:szCs w:val="24"/>
        </w:rPr>
      </w:pPr>
    </w:p>
    <w:p w14:paraId="0396A9C1" w14:textId="45FAFF1F" w:rsidR="0096565A" w:rsidRPr="00EA3AB0" w:rsidRDefault="0096565A" w:rsidP="003A6932">
      <w:pPr>
        <w:rPr>
          <w:szCs w:val="24"/>
        </w:rPr>
      </w:pPr>
    </w:p>
    <w:p w14:paraId="491A0FF8" w14:textId="07E3706B" w:rsidR="0096565A" w:rsidRPr="00EA3AB0" w:rsidRDefault="0096565A" w:rsidP="003A6932">
      <w:pPr>
        <w:rPr>
          <w:szCs w:val="24"/>
        </w:rPr>
      </w:pPr>
    </w:p>
    <w:p w14:paraId="3B5C6BBF" w14:textId="639E6509" w:rsidR="0096565A" w:rsidRPr="00EA3AB0" w:rsidRDefault="0096565A" w:rsidP="003A6932">
      <w:pPr>
        <w:rPr>
          <w:szCs w:val="24"/>
        </w:rPr>
      </w:pPr>
    </w:p>
    <w:p w14:paraId="4E9704A0" w14:textId="12995FB8" w:rsidR="0096565A" w:rsidRPr="00EA3AB0" w:rsidRDefault="0096565A" w:rsidP="003A6932">
      <w:pPr>
        <w:rPr>
          <w:szCs w:val="24"/>
        </w:rPr>
      </w:pPr>
    </w:p>
    <w:p w14:paraId="20F9D769" w14:textId="2BC98826" w:rsidR="0096565A" w:rsidRPr="00EA3AB0" w:rsidRDefault="0096565A" w:rsidP="003A6932">
      <w:pPr>
        <w:rPr>
          <w:szCs w:val="24"/>
        </w:rPr>
      </w:pPr>
    </w:p>
    <w:p w14:paraId="6D78EBB3" w14:textId="52F72052" w:rsidR="0096565A" w:rsidRPr="00EA3AB0" w:rsidRDefault="0096565A" w:rsidP="003A6932">
      <w:pPr>
        <w:rPr>
          <w:szCs w:val="24"/>
        </w:rPr>
      </w:pPr>
    </w:p>
    <w:p w14:paraId="6D9FD203" w14:textId="2748B055" w:rsidR="0096565A" w:rsidRPr="00EA3AB0" w:rsidRDefault="0096565A" w:rsidP="003A6932">
      <w:pPr>
        <w:rPr>
          <w:szCs w:val="24"/>
        </w:rPr>
      </w:pPr>
    </w:p>
    <w:p w14:paraId="2AA16E71" w14:textId="0E16BC6C" w:rsidR="0096565A" w:rsidRPr="00EA3AB0" w:rsidRDefault="0096565A" w:rsidP="003A6932">
      <w:pPr>
        <w:rPr>
          <w:szCs w:val="24"/>
        </w:rPr>
      </w:pPr>
    </w:p>
    <w:p w14:paraId="194726C5" w14:textId="59A71B7F" w:rsidR="0096565A" w:rsidRPr="00EA3AB0" w:rsidRDefault="0096565A" w:rsidP="003A6932">
      <w:pPr>
        <w:rPr>
          <w:szCs w:val="24"/>
        </w:rPr>
      </w:pPr>
    </w:p>
    <w:p w14:paraId="7AD6BF5C" w14:textId="1B781FAA" w:rsidR="0096565A" w:rsidRPr="00EA3AB0" w:rsidRDefault="0096565A" w:rsidP="003A6932">
      <w:pPr>
        <w:rPr>
          <w:szCs w:val="24"/>
        </w:rPr>
      </w:pPr>
    </w:p>
    <w:p w14:paraId="6A637E51" w14:textId="05F1E729" w:rsidR="0096565A" w:rsidRPr="00EA3AB0" w:rsidRDefault="0096565A" w:rsidP="003A6932">
      <w:pPr>
        <w:rPr>
          <w:szCs w:val="24"/>
        </w:rPr>
      </w:pPr>
    </w:p>
    <w:p w14:paraId="2C3DBB6E" w14:textId="574C32E4" w:rsidR="0096565A" w:rsidRPr="00EA3AB0" w:rsidRDefault="0096565A" w:rsidP="003A6932">
      <w:pPr>
        <w:rPr>
          <w:szCs w:val="24"/>
        </w:rPr>
      </w:pPr>
    </w:p>
    <w:p w14:paraId="21493D0E" w14:textId="11B80EF7" w:rsidR="0096565A" w:rsidRPr="00EA3AB0" w:rsidRDefault="0096565A" w:rsidP="003A6932">
      <w:pPr>
        <w:rPr>
          <w:szCs w:val="24"/>
        </w:rPr>
      </w:pPr>
    </w:p>
    <w:p w14:paraId="4E796FB7" w14:textId="77777777" w:rsidR="0096565A" w:rsidRPr="00EA3AB0" w:rsidRDefault="0096565A" w:rsidP="003A6932">
      <w:pPr>
        <w:rPr>
          <w:rStyle w:val="ListLabel90"/>
          <w:szCs w:val="24"/>
        </w:rPr>
      </w:pPr>
    </w:p>
    <w:p w14:paraId="13BF73B1" w14:textId="7827E28C" w:rsidR="00161AFA" w:rsidRPr="00EA3AB0" w:rsidRDefault="00161AFA" w:rsidP="007110DB">
      <w:pPr>
        <w:pStyle w:val="Nadpis4"/>
        <w:numPr>
          <w:ilvl w:val="0"/>
          <w:numId w:val="0"/>
        </w:numPr>
        <w:ind w:left="360" w:hanging="360"/>
        <w:rPr>
          <w:rStyle w:val="ListLabel90"/>
          <w:b w:val="0"/>
        </w:rPr>
      </w:pPr>
      <w:bookmarkStart w:id="132" w:name="_Toc37188649"/>
      <w:r w:rsidRPr="00EA3AB0">
        <w:rPr>
          <w:rStyle w:val="ListLabel90"/>
        </w:rPr>
        <w:lastRenderedPageBreak/>
        <w:t>Seznam příloh</w:t>
      </w:r>
      <w:bookmarkEnd w:id="132"/>
    </w:p>
    <w:p w14:paraId="32C607F9" w14:textId="5AD34006" w:rsidR="00161AFA" w:rsidRPr="00EA3AB0" w:rsidRDefault="00161AFA" w:rsidP="003A6932">
      <w:pPr>
        <w:rPr>
          <w:rStyle w:val="ListLabel90"/>
        </w:rPr>
      </w:pPr>
      <w:r w:rsidRPr="00EA3AB0">
        <w:rPr>
          <w:rStyle w:val="ListLabel90"/>
        </w:rPr>
        <w:t xml:space="preserve">Příloha č. 1: </w:t>
      </w:r>
      <w:r w:rsidR="00312D32" w:rsidRPr="00EA3AB0">
        <w:rPr>
          <w:rStyle w:val="ListLabel90"/>
        </w:rPr>
        <w:t>Didaktický test</w:t>
      </w:r>
      <w:r w:rsidRPr="00EA3AB0">
        <w:rPr>
          <w:rStyle w:val="ListLabel90"/>
        </w:rPr>
        <w:t xml:space="preserve"> v diplomové práci v angličtině</w:t>
      </w:r>
    </w:p>
    <w:p w14:paraId="0383462B" w14:textId="4C6DEFF5" w:rsidR="00161AFA" w:rsidRPr="00EA3AB0" w:rsidRDefault="00161AFA" w:rsidP="003A6932">
      <w:pPr>
        <w:rPr>
          <w:rStyle w:val="ListLabel90"/>
        </w:rPr>
      </w:pPr>
      <w:r w:rsidRPr="00EA3AB0">
        <w:rPr>
          <w:rStyle w:val="ListLabel90"/>
        </w:rPr>
        <w:t xml:space="preserve">Příloha č. 2: </w:t>
      </w:r>
      <w:r w:rsidR="00166E32" w:rsidRPr="00EA3AB0">
        <w:rPr>
          <w:rStyle w:val="ListLabel90"/>
        </w:rPr>
        <w:t>Didaktický test v diplomové práci ve španělštině</w:t>
      </w:r>
    </w:p>
    <w:p w14:paraId="3FF20987" w14:textId="77777777" w:rsidR="00166E32" w:rsidRPr="00EA3AB0" w:rsidRDefault="00F72376" w:rsidP="00166E32">
      <w:pPr>
        <w:rPr>
          <w:rStyle w:val="ListLabel90"/>
        </w:rPr>
      </w:pPr>
      <w:r w:rsidRPr="00EA3AB0">
        <w:rPr>
          <w:rStyle w:val="ListLabel90"/>
        </w:rPr>
        <w:t xml:space="preserve">Příloha č. 3: </w:t>
      </w:r>
      <w:r w:rsidR="00166E32" w:rsidRPr="00EA3AB0">
        <w:rPr>
          <w:rStyle w:val="ListLabel90"/>
        </w:rPr>
        <w:t>Didaktický test v diplomové práci v češtině</w:t>
      </w:r>
    </w:p>
    <w:p w14:paraId="1FDD6548" w14:textId="4364644C" w:rsidR="00F72376" w:rsidRPr="00EA3AB0" w:rsidRDefault="00F72376" w:rsidP="003A6932">
      <w:pPr>
        <w:rPr>
          <w:rStyle w:val="ListLabel90"/>
        </w:rPr>
      </w:pPr>
    </w:p>
    <w:p w14:paraId="33BEC9A0" w14:textId="77777777" w:rsidR="00161AFA" w:rsidRPr="00EA3AB0" w:rsidRDefault="00161AFA" w:rsidP="003A6932">
      <w:pPr>
        <w:rPr>
          <w:rStyle w:val="ListLabel90"/>
        </w:rPr>
      </w:pPr>
    </w:p>
    <w:p w14:paraId="6A1E5224" w14:textId="77777777" w:rsidR="00161AFA" w:rsidRPr="00EA3AB0" w:rsidRDefault="00161AFA" w:rsidP="003A6932">
      <w:pPr>
        <w:rPr>
          <w:rStyle w:val="ListLabel90"/>
        </w:rPr>
      </w:pPr>
    </w:p>
    <w:p w14:paraId="28422AB6" w14:textId="77777777" w:rsidR="00161AFA" w:rsidRPr="00EA3AB0" w:rsidRDefault="00161AFA" w:rsidP="003A6932">
      <w:pPr>
        <w:rPr>
          <w:rStyle w:val="ListLabel90"/>
        </w:rPr>
      </w:pPr>
    </w:p>
    <w:p w14:paraId="0D6D56B8" w14:textId="77777777" w:rsidR="00161AFA" w:rsidRPr="00EA3AB0" w:rsidRDefault="00161AFA" w:rsidP="00161AFA">
      <w:pPr>
        <w:rPr>
          <w:rStyle w:val="ListLabel90"/>
        </w:rPr>
      </w:pPr>
    </w:p>
    <w:p w14:paraId="36A49913" w14:textId="77777777" w:rsidR="00161AFA" w:rsidRPr="00EA3AB0" w:rsidRDefault="00161AFA" w:rsidP="00161AFA">
      <w:pPr>
        <w:rPr>
          <w:rStyle w:val="ListLabel90"/>
        </w:rPr>
      </w:pPr>
    </w:p>
    <w:p w14:paraId="63914BA3" w14:textId="77777777" w:rsidR="00161AFA" w:rsidRPr="00EA3AB0" w:rsidRDefault="00161AFA" w:rsidP="00161AFA">
      <w:pPr>
        <w:rPr>
          <w:rStyle w:val="ListLabel90"/>
        </w:rPr>
      </w:pPr>
    </w:p>
    <w:p w14:paraId="580F8EF8" w14:textId="77777777" w:rsidR="00161AFA" w:rsidRPr="00EA3AB0" w:rsidRDefault="00161AFA" w:rsidP="00161AFA">
      <w:pPr>
        <w:rPr>
          <w:rStyle w:val="ListLabel90"/>
        </w:rPr>
      </w:pPr>
    </w:p>
    <w:p w14:paraId="67ECA95E" w14:textId="77777777" w:rsidR="00161AFA" w:rsidRPr="00EA3AB0" w:rsidRDefault="00161AFA" w:rsidP="00161AFA">
      <w:pPr>
        <w:rPr>
          <w:rStyle w:val="ListLabel90"/>
        </w:rPr>
      </w:pPr>
    </w:p>
    <w:p w14:paraId="7D2A5CDA" w14:textId="77777777" w:rsidR="00161AFA" w:rsidRPr="00EA3AB0" w:rsidRDefault="00161AFA" w:rsidP="00161AFA">
      <w:pPr>
        <w:rPr>
          <w:rStyle w:val="ListLabel90"/>
        </w:rPr>
      </w:pPr>
    </w:p>
    <w:p w14:paraId="5D391200" w14:textId="77777777" w:rsidR="00161AFA" w:rsidRPr="00EA3AB0" w:rsidRDefault="00161AFA" w:rsidP="00161AFA">
      <w:pPr>
        <w:rPr>
          <w:rStyle w:val="ListLabel90"/>
        </w:rPr>
      </w:pPr>
    </w:p>
    <w:p w14:paraId="71747F1C" w14:textId="77777777" w:rsidR="00161AFA" w:rsidRPr="00EA3AB0" w:rsidRDefault="00161AFA" w:rsidP="00161AFA">
      <w:pPr>
        <w:rPr>
          <w:rStyle w:val="ListLabel90"/>
        </w:rPr>
      </w:pPr>
    </w:p>
    <w:p w14:paraId="1D3D51B5" w14:textId="77777777" w:rsidR="00161AFA" w:rsidRPr="00EA3AB0" w:rsidRDefault="00161AFA" w:rsidP="00161AFA">
      <w:pPr>
        <w:rPr>
          <w:rStyle w:val="ListLabel90"/>
        </w:rPr>
      </w:pPr>
    </w:p>
    <w:p w14:paraId="5B3F811C" w14:textId="25851B6F" w:rsidR="00161AFA" w:rsidRPr="00EA3AB0" w:rsidRDefault="00161AFA" w:rsidP="00161AFA">
      <w:pPr>
        <w:rPr>
          <w:rStyle w:val="ListLabel90"/>
        </w:rPr>
      </w:pPr>
    </w:p>
    <w:p w14:paraId="7E7A476A" w14:textId="3412A266" w:rsidR="00E90E41" w:rsidRPr="00EA3AB0" w:rsidRDefault="00E90E41" w:rsidP="00161AFA">
      <w:pPr>
        <w:rPr>
          <w:rStyle w:val="ListLabel90"/>
        </w:rPr>
      </w:pPr>
    </w:p>
    <w:p w14:paraId="49ECE451" w14:textId="1FFFD949" w:rsidR="00E90E41" w:rsidRPr="00EA3AB0" w:rsidRDefault="00E90E41" w:rsidP="00161AFA">
      <w:pPr>
        <w:rPr>
          <w:rStyle w:val="ListLabel90"/>
        </w:rPr>
      </w:pPr>
    </w:p>
    <w:p w14:paraId="353F818A" w14:textId="60595190" w:rsidR="00E90E41" w:rsidRPr="00EA3AB0" w:rsidRDefault="00E90E41" w:rsidP="00161AFA">
      <w:pPr>
        <w:rPr>
          <w:rStyle w:val="ListLabel90"/>
        </w:rPr>
      </w:pPr>
    </w:p>
    <w:p w14:paraId="5D9AF79F" w14:textId="710B1680" w:rsidR="00E90E41" w:rsidRPr="00EA3AB0" w:rsidRDefault="00E90E41" w:rsidP="00161AFA">
      <w:pPr>
        <w:rPr>
          <w:rStyle w:val="ListLabel90"/>
        </w:rPr>
      </w:pPr>
    </w:p>
    <w:p w14:paraId="23435366" w14:textId="77777777" w:rsidR="00971B01" w:rsidRPr="00EA3AB0" w:rsidRDefault="00971B01" w:rsidP="00161AFA">
      <w:pPr>
        <w:rPr>
          <w:rStyle w:val="ListLabel90"/>
        </w:rPr>
      </w:pPr>
    </w:p>
    <w:p w14:paraId="65239A8B" w14:textId="77777777" w:rsidR="005C3C6C" w:rsidRPr="00EA3AB0" w:rsidRDefault="005C3C6C" w:rsidP="00161AFA">
      <w:pPr>
        <w:rPr>
          <w:rStyle w:val="ListLabel90"/>
        </w:rPr>
      </w:pPr>
    </w:p>
    <w:p w14:paraId="7A09AEEC" w14:textId="698D39E4" w:rsidR="003B6877" w:rsidRPr="00EA3AB0" w:rsidRDefault="003B6877" w:rsidP="005C3C6C">
      <w:pPr>
        <w:pStyle w:val="Nadpis4"/>
        <w:numPr>
          <w:ilvl w:val="0"/>
          <w:numId w:val="0"/>
        </w:numPr>
        <w:ind w:left="360" w:hanging="360"/>
        <w:rPr>
          <w:rStyle w:val="ListLabel90"/>
          <w:b w:val="0"/>
          <w:bCs w:val="0"/>
        </w:rPr>
      </w:pPr>
      <w:bookmarkStart w:id="133" w:name="_Toc37188650"/>
      <w:r w:rsidRPr="00EA3AB0">
        <w:rPr>
          <w:rStyle w:val="ListLabel90"/>
        </w:rPr>
        <w:lastRenderedPageBreak/>
        <w:t>Příloha č. 1: D</w:t>
      </w:r>
      <w:r w:rsidR="006D1566" w:rsidRPr="00EA3AB0">
        <w:rPr>
          <w:rStyle w:val="ListLabel90"/>
        </w:rPr>
        <w:t>i</w:t>
      </w:r>
      <w:r w:rsidR="0001542C" w:rsidRPr="00EA3AB0">
        <w:rPr>
          <w:rStyle w:val="ListLabel90"/>
        </w:rPr>
        <w:t>daktický test</w:t>
      </w:r>
      <w:r w:rsidRPr="00EA3AB0">
        <w:rPr>
          <w:rStyle w:val="ListLabel90"/>
        </w:rPr>
        <w:t xml:space="preserve"> v diplomové práci v</w:t>
      </w:r>
      <w:r w:rsidR="000E2E1D" w:rsidRPr="00EA3AB0">
        <w:rPr>
          <w:rStyle w:val="ListLabel90"/>
        </w:rPr>
        <w:t>e španělštině</w:t>
      </w:r>
      <w:bookmarkEnd w:id="133"/>
    </w:p>
    <w:p w14:paraId="520CEA75" w14:textId="77777777" w:rsidR="00273607" w:rsidRPr="00EA3AB0" w:rsidRDefault="00273607" w:rsidP="002F7763">
      <w:pPr>
        <w:rPr>
          <w:b/>
          <w:bCs/>
        </w:rPr>
      </w:pPr>
      <w:r w:rsidRPr="00EA3AB0">
        <w:rPr>
          <w:b/>
          <w:bCs/>
        </w:rPr>
        <w:t xml:space="preserve">La </w:t>
      </w:r>
      <w:proofErr w:type="spellStart"/>
      <w:r w:rsidRPr="00EA3AB0">
        <w:rPr>
          <w:b/>
          <w:bCs/>
        </w:rPr>
        <w:t>Coruňa</w:t>
      </w:r>
      <w:proofErr w:type="spellEnd"/>
    </w:p>
    <w:p w14:paraId="548B63E4" w14:textId="224A4A66" w:rsidR="00273607" w:rsidRPr="00EA3AB0" w:rsidRDefault="00273607" w:rsidP="00102364">
      <w:pPr>
        <w:pStyle w:val="Odstavecseseznamem"/>
        <w:numPr>
          <w:ilvl w:val="0"/>
          <w:numId w:val="11"/>
        </w:numPr>
      </w:pPr>
      <w:r w:rsidRPr="00EA3AB0">
        <w:t xml:space="preserve">Mark </w:t>
      </w:r>
      <w:proofErr w:type="spellStart"/>
      <w:r w:rsidRPr="00EA3AB0">
        <w:t>out</w:t>
      </w:r>
      <w:proofErr w:type="spellEnd"/>
      <w:r w:rsidRPr="00EA3AB0">
        <w:t xml:space="preserve"> </w:t>
      </w:r>
      <w:proofErr w:type="spellStart"/>
      <w:r w:rsidRPr="00EA3AB0">
        <w:t>the</w:t>
      </w:r>
      <w:proofErr w:type="spellEnd"/>
      <w:r w:rsidRPr="00EA3AB0">
        <w:t xml:space="preserve"> </w:t>
      </w:r>
      <w:proofErr w:type="spellStart"/>
      <w:r w:rsidRPr="00EA3AB0">
        <w:t>border</w:t>
      </w:r>
      <w:proofErr w:type="spellEnd"/>
      <w:r w:rsidRPr="00EA3AB0">
        <w:t xml:space="preserve"> line </w:t>
      </w:r>
      <w:proofErr w:type="spellStart"/>
      <w:r w:rsidRPr="00EA3AB0">
        <w:t>of</w:t>
      </w:r>
      <w:proofErr w:type="spellEnd"/>
      <w:r w:rsidRPr="00EA3AB0">
        <w:t xml:space="preserve"> </w:t>
      </w:r>
      <w:proofErr w:type="spellStart"/>
      <w:r w:rsidRPr="00EA3AB0">
        <w:t>your</w:t>
      </w:r>
      <w:proofErr w:type="spellEnd"/>
      <w:r w:rsidRPr="00EA3AB0">
        <w:t xml:space="preserve"> </w:t>
      </w:r>
      <w:proofErr w:type="spellStart"/>
      <w:r w:rsidRPr="00EA3AB0">
        <w:t>landscape</w:t>
      </w:r>
      <w:proofErr w:type="spellEnd"/>
      <w:r w:rsidRPr="00EA3AB0">
        <w:t xml:space="preserve"> in </w:t>
      </w:r>
      <w:proofErr w:type="spellStart"/>
      <w:r w:rsidRPr="00EA3AB0">
        <w:t>Spain</w:t>
      </w:r>
      <w:proofErr w:type="spellEnd"/>
      <w:r w:rsidRPr="00EA3AB0">
        <w:t xml:space="preserve"> and </w:t>
      </w:r>
      <w:proofErr w:type="spellStart"/>
      <w:r w:rsidRPr="00EA3AB0">
        <w:t>also</w:t>
      </w:r>
      <w:proofErr w:type="spellEnd"/>
      <w:r w:rsidRPr="00EA3AB0">
        <w:t xml:space="preserve"> </w:t>
      </w:r>
      <w:proofErr w:type="spellStart"/>
      <w:r w:rsidRPr="00EA3AB0">
        <w:t>your</w:t>
      </w:r>
      <w:proofErr w:type="spellEnd"/>
      <w:r w:rsidRPr="00EA3AB0">
        <w:t xml:space="preserve"> </w:t>
      </w:r>
      <w:proofErr w:type="spellStart"/>
      <w:r w:rsidRPr="00EA3AB0">
        <w:t>town</w:t>
      </w:r>
      <w:proofErr w:type="spellEnd"/>
      <w:r w:rsidRPr="00EA3AB0">
        <w:t xml:space="preserve"> la </w:t>
      </w:r>
      <w:proofErr w:type="spellStart"/>
      <w:r w:rsidRPr="00EA3AB0">
        <w:t>Coruňa</w:t>
      </w:r>
      <w:proofErr w:type="spellEnd"/>
      <w:r w:rsidRPr="00EA3AB0">
        <w:t>.</w:t>
      </w:r>
    </w:p>
    <w:p w14:paraId="0284166C" w14:textId="77777777" w:rsidR="00273607" w:rsidRPr="00EA3AB0" w:rsidRDefault="00273607" w:rsidP="002F7763">
      <w:r w:rsidRPr="00EA3AB0">
        <w:rPr>
          <w:noProof/>
          <w:lang w:eastAsia="cs-CZ"/>
        </w:rPr>
        <w:drawing>
          <wp:inline distT="0" distB="0" distL="0" distR="0" wp14:anchorId="619FD385" wp14:editId="26CAD72E">
            <wp:extent cx="3362325" cy="2324100"/>
            <wp:effectExtent l="0" t="0" r="9525" b="0"/>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62325" cy="2324100"/>
                    </a:xfrm>
                    <a:prstGeom prst="rect">
                      <a:avLst/>
                    </a:prstGeom>
                    <a:noFill/>
                    <a:ln>
                      <a:noFill/>
                    </a:ln>
                  </pic:spPr>
                </pic:pic>
              </a:graphicData>
            </a:graphic>
          </wp:inline>
        </w:drawing>
      </w:r>
    </w:p>
    <w:p w14:paraId="205CD2A0" w14:textId="77777777" w:rsidR="00273607" w:rsidRPr="00EA3AB0" w:rsidRDefault="00273607" w:rsidP="002F7763">
      <w:pPr>
        <w:rPr>
          <w:u w:val="single"/>
        </w:rPr>
      </w:pPr>
    </w:p>
    <w:p w14:paraId="0ABBAD56" w14:textId="0B4CA8FC" w:rsidR="00273607" w:rsidRPr="00EA3AB0" w:rsidRDefault="00D1637E" w:rsidP="00102364">
      <w:pPr>
        <w:pStyle w:val="Odstavecseseznamem"/>
        <w:numPr>
          <w:ilvl w:val="0"/>
          <w:numId w:val="11"/>
        </w:numPr>
      </w:pPr>
      <w:r w:rsidRPr="00EA3AB0">
        <w:t>¿</w:t>
      </w:r>
      <w:proofErr w:type="spellStart"/>
      <w:r w:rsidRPr="00EA3AB0">
        <w:t>Cómo</w:t>
      </w:r>
      <w:proofErr w:type="spellEnd"/>
      <w:r w:rsidRPr="00EA3AB0">
        <w:t xml:space="preserve"> se </w:t>
      </w:r>
      <w:proofErr w:type="spellStart"/>
      <w:r w:rsidRPr="00EA3AB0">
        <w:t>llama</w:t>
      </w:r>
      <w:proofErr w:type="spellEnd"/>
      <w:r w:rsidRPr="00EA3AB0">
        <w:t xml:space="preserve"> </w:t>
      </w:r>
      <w:r w:rsidR="000B6BBB" w:rsidRPr="00EA3AB0">
        <w:t xml:space="preserve">la </w:t>
      </w:r>
      <w:proofErr w:type="spellStart"/>
      <w:r w:rsidR="00BB22F1" w:rsidRPr="00EA3AB0">
        <w:t>comunidad</w:t>
      </w:r>
      <w:proofErr w:type="spellEnd"/>
      <w:r w:rsidR="00BB22F1" w:rsidRPr="00EA3AB0">
        <w:t xml:space="preserve"> </w:t>
      </w:r>
      <w:proofErr w:type="spellStart"/>
      <w:r w:rsidR="00BB22F1" w:rsidRPr="00EA3AB0">
        <w:t>autó</w:t>
      </w:r>
      <w:r w:rsidR="00535366" w:rsidRPr="00EA3AB0">
        <w:t>noma</w:t>
      </w:r>
      <w:proofErr w:type="spellEnd"/>
      <w:r w:rsidR="00535366" w:rsidRPr="00EA3AB0">
        <w:t xml:space="preserve"> </w:t>
      </w:r>
      <w:proofErr w:type="spellStart"/>
      <w:r w:rsidR="00535366" w:rsidRPr="00EA3AB0">
        <w:t>donde</w:t>
      </w:r>
      <w:proofErr w:type="spellEnd"/>
      <w:r w:rsidR="00535366" w:rsidRPr="00EA3AB0">
        <w:t xml:space="preserve"> es </w:t>
      </w:r>
      <w:proofErr w:type="spellStart"/>
      <w:r w:rsidR="00535366" w:rsidRPr="00EA3AB0">
        <w:t>sitúa</w:t>
      </w:r>
      <w:proofErr w:type="spellEnd"/>
      <w:r w:rsidR="00535366" w:rsidRPr="00EA3AB0">
        <w:t xml:space="preserve"> </w:t>
      </w:r>
      <w:r w:rsidR="002179A3" w:rsidRPr="00EA3AB0">
        <w:t xml:space="preserve">A </w:t>
      </w:r>
      <w:proofErr w:type="spellStart"/>
      <w:r w:rsidRPr="00EA3AB0">
        <w:t>Coruña</w:t>
      </w:r>
      <w:proofErr w:type="spellEnd"/>
      <w:r w:rsidR="00273607" w:rsidRPr="00EA3AB0">
        <w:t xml:space="preserve">? </w:t>
      </w:r>
    </w:p>
    <w:p w14:paraId="5CF56155" w14:textId="45F62A32" w:rsidR="00273607" w:rsidRPr="00EA3AB0" w:rsidRDefault="00273607" w:rsidP="002F7763">
      <w:r w:rsidRPr="00EA3AB0">
        <w:t>…………………………………………………………………………………………</w:t>
      </w:r>
    </w:p>
    <w:p w14:paraId="0FBDAA6A" w14:textId="77777777" w:rsidR="001A36A2" w:rsidRPr="00EA3AB0" w:rsidRDefault="001A36A2" w:rsidP="002F7763"/>
    <w:p w14:paraId="7EDC7F32" w14:textId="78FDFDD0" w:rsidR="00371518" w:rsidRPr="00EA3AB0" w:rsidRDefault="00371518" w:rsidP="00102364">
      <w:pPr>
        <w:pStyle w:val="Odstavecseseznamem"/>
        <w:numPr>
          <w:ilvl w:val="0"/>
          <w:numId w:val="11"/>
        </w:numPr>
      </w:pPr>
      <w:r w:rsidRPr="00EA3AB0">
        <w:rPr>
          <w:lang w:val="es-ES"/>
        </w:rPr>
        <w:t>Escribe nombres de otra ciudad de Galicia:</w:t>
      </w:r>
    </w:p>
    <w:p w14:paraId="21AC0344" w14:textId="4635068D" w:rsidR="00273607" w:rsidRPr="00EA3AB0" w:rsidRDefault="00273607" w:rsidP="002F7763">
      <w:r w:rsidRPr="00EA3AB0">
        <w:t>…………………………………………………………………………………………</w:t>
      </w:r>
    </w:p>
    <w:p w14:paraId="7B4934D2" w14:textId="77777777" w:rsidR="002F7763" w:rsidRPr="00EA3AB0" w:rsidRDefault="002F7763" w:rsidP="002F7763"/>
    <w:p w14:paraId="609D3BB2" w14:textId="4EBAB957" w:rsidR="0073746A" w:rsidRPr="00EA3AB0" w:rsidRDefault="00A66044" w:rsidP="00A66044">
      <w:r w:rsidRPr="00EA3AB0">
        <w:rPr>
          <w:lang w:val="es-ES"/>
        </w:rPr>
        <w:t xml:space="preserve">      </w:t>
      </w:r>
      <w:r w:rsidR="0073746A" w:rsidRPr="00EA3AB0">
        <w:rPr>
          <w:lang w:val="es-ES"/>
        </w:rPr>
        <w:t xml:space="preserve">4. </w:t>
      </w:r>
      <w:r w:rsidR="0054290F" w:rsidRPr="00EA3AB0">
        <w:rPr>
          <w:lang w:val="es-ES"/>
        </w:rPr>
        <w:t xml:space="preserve"> </w:t>
      </w:r>
      <w:r w:rsidR="0073746A" w:rsidRPr="00EA3AB0">
        <w:rPr>
          <w:lang w:val="es-ES"/>
        </w:rPr>
        <w:t>Escribe nombres de pueblos en Galicia:</w:t>
      </w:r>
    </w:p>
    <w:p w14:paraId="55A9E243" w14:textId="324BEB06" w:rsidR="002F7763" w:rsidRPr="00EA3AB0" w:rsidRDefault="00273607" w:rsidP="002F7763">
      <w:r w:rsidRPr="00EA3AB0">
        <w:t>…………………………………………………………………………………………</w:t>
      </w:r>
    </w:p>
    <w:p w14:paraId="258420F8" w14:textId="77777777" w:rsidR="00882B75" w:rsidRPr="00EA3AB0" w:rsidRDefault="00882B75" w:rsidP="002F7763"/>
    <w:p w14:paraId="74397A48" w14:textId="63A5B1A6" w:rsidR="007A511C" w:rsidRPr="00EA3AB0" w:rsidRDefault="007A511C" w:rsidP="00102364">
      <w:pPr>
        <w:pStyle w:val="Odstavecseseznamem"/>
        <w:numPr>
          <w:ilvl w:val="0"/>
          <w:numId w:val="15"/>
        </w:numPr>
      </w:pPr>
      <w:r w:rsidRPr="00EA3AB0">
        <w:rPr>
          <w:lang w:val="es-ES"/>
        </w:rPr>
        <w:t>¿C</w:t>
      </w:r>
      <w:r w:rsidR="000059D0" w:rsidRPr="00EA3AB0">
        <w:rPr>
          <w:lang w:val="es-ES"/>
        </w:rPr>
        <w:t>uál</w:t>
      </w:r>
      <w:r w:rsidRPr="00EA3AB0">
        <w:rPr>
          <w:lang w:val="es-ES"/>
        </w:rPr>
        <w:t xml:space="preserve"> </w:t>
      </w:r>
      <w:r w:rsidR="000059D0" w:rsidRPr="00EA3AB0">
        <w:rPr>
          <w:lang w:val="es-ES"/>
        </w:rPr>
        <w:t xml:space="preserve">es </w:t>
      </w:r>
      <w:r w:rsidR="00B62888" w:rsidRPr="00EA3AB0">
        <w:rPr>
          <w:lang w:val="es-ES"/>
        </w:rPr>
        <w:t>un</w:t>
      </w:r>
      <w:r w:rsidRPr="00EA3AB0">
        <w:rPr>
          <w:lang w:val="es-ES"/>
        </w:rPr>
        <w:t xml:space="preserve"> río </w:t>
      </w:r>
      <w:r w:rsidR="00B62888" w:rsidRPr="00EA3AB0">
        <w:rPr>
          <w:lang w:val="es-ES"/>
        </w:rPr>
        <w:t>ga</w:t>
      </w:r>
      <w:r w:rsidR="009C3A44" w:rsidRPr="00EA3AB0">
        <w:rPr>
          <w:lang w:val="es-ES"/>
        </w:rPr>
        <w:t>llego</w:t>
      </w:r>
      <w:r w:rsidRPr="00EA3AB0">
        <w:rPr>
          <w:lang w:val="es-ES"/>
        </w:rPr>
        <w:t>?</w:t>
      </w:r>
    </w:p>
    <w:p w14:paraId="53F4EDF6" w14:textId="5DCFD9BD" w:rsidR="00273607" w:rsidRPr="00EA3AB0" w:rsidRDefault="00273607" w:rsidP="00102364">
      <w:pPr>
        <w:pStyle w:val="Odstavecseseznamem"/>
        <w:numPr>
          <w:ilvl w:val="0"/>
          <w:numId w:val="12"/>
        </w:numPr>
      </w:pPr>
      <w:proofErr w:type="spellStart"/>
      <w:r w:rsidRPr="00EA3AB0">
        <w:t>Eume</w:t>
      </w:r>
      <w:proofErr w:type="spellEnd"/>
      <w:r w:rsidRPr="00EA3AB0">
        <w:t xml:space="preserve"> </w:t>
      </w:r>
    </w:p>
    <w:p w14:paraId="7659C63D" w14:textId="7C5944A0" w:rsidR="00273607" w:rsidRPr="00EA3AB0" w:rsidRDefault="00273607" w:rsidP="00102364">
      <w:pPr>
        <w:pStyle w:val="Odstavecseseznamem"/>
        <w:numPr>
          <w:ilvl w:val="0"/>
          <w:numId w:val="12"/>
        </w:numPr>
      </w:pPr>
      <w:r w:rsidRPr="00EA3AB0">
        <w:t>Ebro</w:t>
      </w:r>
    </w:p>
    <w:p w14:paraId="6D170420" w14:textId="290D2CFC" w:rsidR="00273607" w:rsidRPr="00EA3AB0" w:rsidRDefault="00273607" w:rsidP="00102364">
      <w:pPr>
        <w:pStyle w:val="Odstavecseseznamem"/>
        <w:numPr>
          <w:ilvl w:val="0"/>
          <w:numId w:val="12"/>
        </w:numPr>
      </w:pPr>
      <w:proofErr w:type="spellStart"/>
      <w:r w:rsidRPr="00EA3AB0">
        <w:t>Duero</w:t>
      </w:r>
      <w:proofErr w:type="spellEnd"/>
    </w:p>
    <w:p w14:paraId="30E0999C" w14:textId="78A13231" w:rsidR="00273607" w:rsidRPr="00EA3AB0" w:rsidRDefault="00273607" w:rsidP="00102364">
      <w:pPr>
        <w:pStyle w:val="Odstavecseseznamem"/>
        <w:numPr>
          <w:ilvl w:val="0"/>
          <w:numId w:val="12"/>
        </w:numPr>
      </w:pPr>
      <w:r w:rsidRPr="00EA3AB0">
        <w:t>Tajo</w:t>
      </w:r>
    </w:p>
    <w:p w14:paraId="5B0F7351" w14:textId="2BAA872C" w:rsidR="00D45EF0" w:rsidRDefault="00D45EF0" w:rsidP="00D45EF0">
      <w:pPr>
        <w:pStyle w:val="Odstavecseseznamem"/>
      </w:pPr>
    </w:p>
    <w:p w14:paraId="4810672B" w14:textId="7643DFA6" w:rsidR="00EC43B8" w:rsidRDefault="00EC43B8" w:rsidP="00102364">
      <w:pPr>
        <w:pStyle w:val="Odstavecseseznamem"/>
        <w:numPr>
          <w:ilvl w:val="0"/>
          <w:numId w:val="15"/>
        </w:numPr>
      </w:pPr>
      <w:r w:rsidRPr="00EC43B8">
        <w:t>¿</w:t>
      </w:r>
      <w:proofErr w:type="spellStart"/>
      <w:r w:rsidRPr="00EC43B8">
        <w:t>Cuántas</w:t>
      </w:r>
      <w:proofErr w:type="spellEnd"/>
      <w:r w:rsidRPr="00EC43B8">
        <w:t xml:space="preserve"> </w:t>
      </w:r>
      <w:proofErr w:type="spellStart"/>
      <w:r w:rsidR="000A5F61">
        <w:t>gente</w:t>
      </w:r>
      <w:proofErr w:type="spellEnd"/>
      <w:r w:rsidRPr="00EC43B8">
        <w:t xml:space="preserve"> </w:t>
      </w:r>
      <w:proofErr w:type="spellStart"/>
      <w:r w:rsidRPr="00EC43B8">
        <w:t>vive</w:t>
      </w:r>
      <w:proofErr w:type="spellEnd"/>
      <w:r w:rsidRPr="00EC43B8">
        <w:t xml:space="preserve"> en tu </w:t>
      </w:r>
      <w:proofErr w:type="spellStart"/>
      <w:r w:rsidRPr="00EC43B8">
        <w:t>ciudad</w:t>
      </w:r>
      <w:proofErr w:type="spellEnd"/>
      <w:r w:rsidRPr="00EC43B8">
        <w:t>?</w:t>
      </w:r>
    </w:p>
    <w:p w14:paraId="2DF3C021" w14:textId="5F1ED3C6" w:rsidR="00273607" w:rsidRPr="00D45EF0" w:rsidRDefault="00273607" w:rsidP="00102364">
      <w:pPr>
        <w:pStyle w:val="Odstavecseseznamem"/>
        <w:numPr>
          <w:ilvl w:val="0"/>
          <w:numId w:val="13"/>
        </w:numPr>
        <w:rPr>
          <w:rFonts w:cs="Times New Roman"/>
          <w:szCs w:val="24"/>
        </w:rPr>
      </w:pPr>
      <w:r w:rsidRPr="00D45EF0">
        <w:rPr>
          <w:rFonts w:cs="Times New Roman"/>
          <w:color w:val="222222"/>
          <w:szCs w:val="24"/>
          <w:shd w:val="clear" w:color="auto" w:fill="FFFFFF"/>
        </w:rPr>
        <w:t>250 000</w:t>
      </w:r>
    </w:p>
    <w:p w14:paraId="7B1E7798" w14:textId="4BD5B701" w:rsidR="00273607" w:rsidRPr="00D45EF0" w:rsidRDefault="00273607" w:rsidP="00102364">
      <w:pPr>
        <w:pStyle w:val="Odstavecseseznamem"/>
        <w:numPr>
          <w:ilvl w:val="0"/>
          <w:numId w:val="13"/>
        </w:numPr>
        <w:rPr>
          <w:rFonts w:cs="Times New Roman"/>
          <w:szCs w:val="24"/>
        </w:rPr>
      </w:pPr>
      <w:r w:rsidRPr="00D45EF0">
        <w:rPr>
          <w:rFonts w:cs="Times New Roman"/>
          <w:color w:val="222222"/>
          <w:szCs w:val="24"/>
          <w:shd w:val="clear" w:color="auto" w:fill="FFFFFF"/>
        </w:rPr>
        <w:t>210 000</w:t>
      </w:r>
    </w:p>
    <w:p w14:paraId="5ADEF89B" w14:textId="0336CA09" w:rsidR="00273607" w:rsidRPr="00D45EF0" w:rsidRDefault="00273607" w:rsidP="00102364">
      <w:pPr>
        <w:pStyle w:val="Odstavecseseznamem"/>
        <w:numPr>
          <w:ilvl w:val="0"/>
          <w:numId w:val="13"/>
        </w:numPr>
        <w:rPr>
          <w:rFonts w:cs="Times New Roman"/>
          <w:szCs w:val="24"/>
        </w:rPr>
      </w:pPr>
      <w:r w:rsidRPr="00D45EF0">
        <w:rPr>
          <w:rFonts w:cs="Times New Roman"/>
          <w:color w:val="222222"/>
          <w:szCs w:val="24"/>
          <w:shd w:val="clear" w:color="auto" w:fill="FFFFFF"/>
        </w:rPr>
        <w:t>160 000</w:t>
      </w:r>
    </w:p>
    <w:p w14:paraId="36F42BD9" w14:textId="77777777" w:rsidR="00273607" w:rsidRDefault="00273607" w:rsidP="002F7763"/>
    <w:p w14:paraId="4CCD8D57" w14:textId="2BA6F2D7" w:rsidR="004D42DE" w:rsidRPr="004D42DE" w:rsidRDefault="004D42DE" w:rsidP="004D42DE">
      <w:pPr>
        <w:rPr>
          <w:lang w:val="es-ES"/>
        </w:rPr>
      </w:pPr>
      <w:r w:rsidRPr="004D42DE">
        <w:rPr>
          <w:lang w:val="es-ES"/>
        </w:rPr>
        <w:t xml:space="preserve">7. ¿Conoces </w:t>
      </w:r>
      <w:r w:rsidR="00AD47F7">
        <w:rPr>
          <w:lang w:val="es-ES"/>
        </w:rPr>
        <w:t xml:space="preserve">a </w:t>
      </w:r>
      <w:r w:rsidRPr="004D42DE">
        <w:rPr>
          <w:lang w:val="es-ES"/>
        </w:rPr>
        <w:t>algu</w:t>
      </w:r>
      <w:r w:rsidR="00AD47F7">
        <w:rPr>
          <w:lang w:val="es-ES"/>
        </w:rPr>
        <w:t>ien</w:t>
      </w:r>
      <w:r w:rsidRPr="004D42DE">
        <w:rPr>
          <w:lang w:val="es-ES"/>
        </w:rPr>
        <w:t xml:space="preserve"> famos</w:t>
      </w:r>
      <w:r w:rsidR="0091662B">
        <w:rPr>
          <w:lang w:val="es-ES"/>
        </w:rPr>
        <w:t>o</w:t>
      </w:r>
      <w:r w:rsidRPr="004D42DE">
        <w:rPr>
          <w:lang w:val="es-ES"/>
        </w:rPr>
        <w:t xml:space="preserve"> que </w:t>
      </w:r>
      <w:r w:rsidR="0091662B">
        <w:rPr>
          <w:lang w:val="es-ES"/>
        </w:rPr>
        <w:t>ha</w:t>
      </w:r>
      <w:r w:rsidR="001E7CDC">
        <w:rPr>
          <w:lang w:val="es-ES"/>
        </w:rPr>
        <w:t>ya vivido o viva</w:t>
      </w:r>
      <w:r w:rsidRPr="004D42DE">
        <w:rPr>
          <w:lang w:val="es-ES"/>
        </w:rPr>
        <w:t xml:space="preserve"> en Galicia?</w:t>
      </w:r>
    </w:p>
    <w:p w14:paraId="04B40F09" w14:textId="45B14D8A" w:rsidR="004D42DE" w:rsidRPr="004D42DE" w:rsidRDefault="004D42DE" w:rsidP="004D42DE">
      <w:r w:rsidRPr="004D42DE">
        <w:rPr>
          <w:lang w:val="es-ES"/>
        </w:rPr>
        <w:t>Escribe su nombres</w:t>
      </w:r>
    </w:p>
    <w:p w14:paraId="48AC463F" w14:textId="34B785FB" w:rsidR="00273607" w:rsidRDefault="00273607" w:rsidP="002B21D1">
      <w:r>
        <w:t>…………………………………………………………………………………………</w:t>
      </w:r>
    </w:p>
    <w:p w14:paraId="5C790726" w14:textId="77777777" w:rsidR="00122A9B" w:rsidRDefault="00122A9B" w:rsidP="002B21D1"/>
    <w:p w14:paraId="1AF0A770" w14:textId="145B4173" w:rsidR="00655CFC" w:rsidRPr="00655CFC" w:rsidRDefault="00D520A1" w:rsidP="00D520A1">
      <w:r>
        <w:rPr>
          <w:lang w:val="es-ES"/>
        </w:rPr>
        <w:t xml:space="preserve">8. </w:t>
      </w:r>
      <w:r w:rsidR="00655CFC" w:rsidRPr="00D520A1">
        <w:rPr>
          <w:lang w:val="es-ES"/>
        </w:rPr>
        <w:t>Escribe alg</w:t>
      </w:r>
      <w:r w:rsidR="00EF75EC" w:rsidRPr="00D520A1">
        <w:rPr>
          <w:lang w:val="es-ES"/>
        </w:rPr>
        <w:t>ún</w:t>
      </w:r>
      <w:r w:rsidR="00655CFC" w:rsidRPr="00D520A1">
        <w:rPr>
          <w:lang w:val="es-ES"/>
        </w:rPr>
        <w:t xml:space="preserve"> evento importante que t</w:t>
      </w:r>
      <w:r w:rsidR="00A90E72" w:rsidRPr="00D520A1">
        <w:rPr>
          <w:lang w:val="es-ES"/>
        </w:rPr>
        <w:t>enga</w:t>
      </w:r>
      <w:r w:rsidR="00655CFC" w:rsidRPr="00D520A1">
        <w:rPr>
          <w:lang w:val="es-ES"/>
        </w:rPr>
        <w:t xml:space="preserve"> lugar en La Coruña</w:t>
      </w:r>
    </w:p>
    <w:p w14:paraId="3258D2D5" w14:textId="59B04BCE" w:rsidR="00273607" w:rsidRPr="000A4F45" w:rsidRDefault="00273607" w:rsidP="002F7763">
      <w:r w:rsidRPr="000A4F45">
        <w:t>…………………………………………………………………………………………</w:t>
      </w:r>
    </w:p>
    <w:p w14:paraId="149D0122" w14:textId="77777777" w:rsidR="00273607" w:rsidRDefault="00273607" w:rsidP="002F7763"/>
    <w:p w14:paraId="66414154" w14:textId="321BCF0A" w:rsidR="00273607" w:rsidRDefault="00FE3184" w:rsidP="00FE3184">
      <w:r>
        <w:t xml:space="preserve">9. ¿En </w:t>
      </w:r>
      <w:proofErr w:type="spellStart"/>
      <w:r>
        <w:t>qué</w:t>
      </w:r>
      <w:proofErr w:type="spellEnd"/>
      <w:r>
        <w:t xml:space="preserve"> </w:t>
      </w:r>
      <w:proofErr w:type="spellStart"/>
      <w:r>
        <w:t>ciudad</w:t>
      </w:r>
      <w:proofErr w:type="spellEnd"/>
      <w:r>
        <w:t xml:space="preserve"> </w:t>
      </w:r>
      <w:proofErr w:type="spellStart"/>
      <w:r>
        <w:t>vivi</w:t>
      </w:r>
      <w:r w:rsidR="00B41581">
        <w:t>eron</w:t>
      </w:r>
      <w:proofErr w:type="spellEnd"/>
      <w:r w:rsidR="00452C91">
        <w:t xml:space="preserve"> </w:t>
      </w:r>
      <w:r>
        <w:t xml:space="preserve">Luis </w:t>
      </w:r>
      <w:proofErr w:type="spellStart"/>
      <w:r>
        <w:t>Piedrahita</w:t>
      </w:r>
      <w:proofErr w:type="spellEnd"/>
      <w:r w:rsidR="00452C91">
        <w:t xml:space="preserve"> y </w:t>
      </w:r>
      <w:r>
        <w:t xml:space="preserve">Mariano </w:t>
      </w:r>
      <w:proofErr w:type="spellStart"/>
      <w:r>
        <w:t>Raj</w:t>
      </w:r>
      <w:proofErr w:type="spellEnd"/>
      <w:r>
        <w:t>?</w:t>
      </w:r>
    </w:p>
    <w:p w14:paraId="70741465" w14:textId="727C8858" w:rsidR="00273607" w:rsidRDefault="00273607" w:rsidP="002F7763">
      <w:r>
        <w:t>…………………………………………………………………………………………</w:t>
      </w:r>
    </w:p>
    <w:p w14:paraId="4F3FDE68" w14:textId="203569A4" w:rsidR="00B87FE9" w:rsidRDefault="001C3A48" w:rsidP="002F7763">
      <w:r>
        <w:t xml:space="preserve">10. </w:t>
      </w:r>
      <w:proofErr w:type="spellStart"/>
      <w:r w:rsidRPr="001C3A48">
        <w:t>Escribe</w:t>
      </w:r>
      <w:proofErr w:type="spellEnd"/>
      <w:r w:rsidRPr="001C3A48">
        <w:t xml:space="preserve"> el </w:t>
      </w:r>
      <w:proofErr w:type="spellStart"/>
      <w:r w:rsidRPr="001C3A48">
        <w:t>nombre</w:t>
      </w:r>
      <w:proofErr w:type="spellEnd"/>
      <w:r w:rsidRPr="001C3A48">
        <w:t xml:space="preserve"> </w:t>
      </w:r>
      <w:proofErr w:type="spellStart"/>
      <w:r w:rsidRPr="001C3A48">
        <w:t>alcalde</w:t>
      </w:r>
      <w:proofErr w:type="spellEnd"/>
      <w:r w:rsidRPr="001C3A48">
        <w:t xml:space="preserve"> de </w:t>
      </w:r>
      <w:r w:rsidR="001434D8">
        <w:t>A</w:t>
      </w:r>
      <w:r w:rsidRPr="001C3A48">
        <w:t xml:space="preserve"> </w:t>
      </w:r>
      <w:proofErr w:type="spellStart"/>
      <w:r w:rsidRPr="001C3A48">
        <w:t>Coruña</w:t>
      </w:r>
      <w:proofErr w:type="spellEnd"/>
      <w:r w:rsidR="001434D8">
        <w:t>:</w:t>
      </w:r>
    </w:p>
    <w:p w14:paraId="0A8F1A0D" w14:textId="20563F38" w:rsidR="00273607" w:rsidRDefault="00834E05" w:rsidP="002F7763">
      <w:r>
        <w:t>…………………………</w:t>
      </w:r>
      <w:r w:rsidR="00273607">
        <w:t>…………………………………………………………………</w:t>
      </w:r>
    </w:p>
    <w:p w14:paraId="2ECA56FB" w14:textId="110D226C" w:rsidR="00834E05" w:rsidRDefault="00834E05" w:rsidP="002F7763"/>
    <w:p w14:paraId="3FEE3D16" w14:textId="2164DBDA" w:rsidR="00C61BAE" w:rsidRDefault="00C61BAE" w:rsidP="00C61BAE">
      <w:r>
        <w:t>11. ¿</w:t>
      </w:r>
      <w:proofErr w:type="spellStart"/>
      <w:r>
        <w:t>Qué</w:t>
      </w:r>
      <w:proofErr w:type="spellEnd"/>
      <w:r>
        <w:t xml:space="preserve"> </w:t>
      </w:r>
      <w:proofErr w:type="spellStart"/>
      <w:r>
        <w:t>símbolo</w:t>
      </w:r>
      <w:proofErr w:type="spellEnd"/>
      <w:r>
        <w:t xml:space="preserve"> </w:t>
      </w:r>
      <w:proofErr w:type="spellStart"/>
      <w:r>
        <w:t>está</w:t>
      </w:r>
      <w:proofErr w:type="spellEnd"/>
      <w:r>
        <w:t xml:space="preserve"> en </w:t>
      </w:r>
      <w:r w:rsidR="00645300">
        <w:t xml:space="preserve">el </w:t>
      </w:r>
      <w:proofErr w:type="spellStart"/>
      <w:r w:rsidR="00645300">
        <w:t>emblema</w:t>
      </w:r>
      <w:proofErr w:type="spellEnd"/>
      <w:r w:rsidR="00645300">
        <w:t xml:space="preserve"> de la </w:t>
      </w:r>
      <w:proofErr w:type="spellStart"/>
      <w:r w:rsidR="00645300">
        <w:t>ciudad</w:t>
      </w:r>
      <w:proofErr w:type="spellEnd"/>
      <w:r>
        <w:t>?</w:t>
      </w:r>
    </w:p>
    <w:p w14:paraId="17E7D4A7" w14:textId="02CDBEB2" w:rsidR="00273607" w:rsidRDefault="00273607" w:rsidP="002F7763">
      <w:r>
        <w:t>…………………………………………………………………………………………</w:t>
      </w:r>
    </w:p>
    <w:p w14:paraId="2FB81274" w14:textId="1101CD81" w:rsidR="00834E05" w:rsidRDefault="009341E2" w:rsidP="009341E2">
      <w:r>
        <w:t>12. ¿</w:t>
      </w:r>
      <w:proofErr w:type="spellStart"/>
      <w:r>
        <w:t>Qué</w:t>
      </w:r>
      <w:proofErr w:type="spellEnd"/>
      <w:r>
        <w:t xml:space="preserve"> </w:t>
      </w:r>
      <w:proofErr w:type="spellStart"/>
      <w:r>
        <w:t>instrumento</w:t>
      </w:r>
      <w:proofErr w:type="spellEnd"/>
      <w:r>
        <w:t xml:space="preserve"> musical es </w:t>
      </w:r>
      <w:proofErr w:type="spellStart"/>
      <w:r>
        <w:t>típico</w:t>
      </w:r>
      <w:proofErr w:type="spellEnd"/>
      <w:r>
        <w:t xml:space="preserve"> de </w:t>
      </w:r>
      <w:proofErr w:type="spellStart"/>
      <w:r>
        <w:t>Galicia</w:t>
      </w:r>
      <w:proofErr w:type="spellEnd"/>
      <w:r>
        <w:t>?</w:t>
      </w:r>
    </w:p>
    <w:p w14:paraId="71DB60B0" w14:textId="04BA1E10" w:rsidR="00273607" w:rsidRDefault="00273607" w:rsidP="002F7763">
      <w:r>
        <w:t>…………………………………………………</w:t>
      </w:r>
      <w:r w:rsidR="00271864">
        <w:t>………</w:t>
      </w:r>
      <w:r w:rsidR="00A7000F">
        <w:t>.</w:t>
      </w:r>
      <w:r w:rsidR="00271864">
        <w:t>………………………………</w:t>
      </w:r>
    </w:p>
    <w:p w14:paraId="73200DF9" w14:textId="2A3B6BF8" w:rsidR="009D38E6" w:rsidRDefault="009D38E6" w:rsidP="002F7763"/>
    <w:p w14:paraId="44A9CEC7" w14:textId="416E7F49" w:rsidR="006343DF" w:rsidRDefault="006343DF" w:rsidP="002F7763"/>
    <w:p w14:paraId="4715E8F0" w14:textId="2E961BBA" w:rsidR="006343DF" w:rsidRDefault="006343DF" w:rsidP="002F7763"/>
    <w:p w14:paraId="7366B483" w14:textId="77777777" w:rsidR="007E0CDF" w:rsidRDefault="007E0CDF" w:rsidP="002F7763"/>
    <w:p w14:paraId="0BF5E0BE" w14:textId="1ABBFAD6" w:rsidR="00B65B3A" w:rsidRPr="006343DF" w:rsidRDefault="001F5A29" w:rsidP="002F7763">
      <w:r>
        <w:lastRenderedPageBreak/>
        <w:t>13.</w:t>
      </w:r>
      <w:r w:rsidRPr="001F5A29">
        <w:t xml:space="preserve"> </w:t>
      </w:r>
      <w:proofErr w:type="spellStart"/>
      <w:r w:rsidRPr="001F5A29">
        <w:t>Escribe</w:t>
      </w:r>
      <w:proofErr w:type="spellEnd"/>
      <w:r w:rsidRPr="001F5A29">
        <w:t xml:space="preserve"> </w:t>
      </w:r>
      <w:proofErr w:type="spellStart"/>
      <w:r w:rsidRPr="001F5A29">
        <w:t>lo</w:t>
      </w:r>
      <w:proofErr w:type="spellEnd"/>
      <w:r w:rsidR="00F60805">
        <w:t xml:space="preserve"> </w:t>
      </w:r>
      <w:proofErr w:type="spellStart"/>
      <w:r w:rsidR="00F60805">
        <w:t>que</w:t>
      </w:r>
      <w:proofErr w:type="spellEnd"/>
      <w:r w:rsidR="00F60805">
        <w:t xml:space="preserve"> ves en la </w:t>
      </w:r>
      <w:proofErr w:type="spellStart"/>
      <w:r w:rsidR="00F60805">
        <w:t>imagine</w:t>
      </w:r>
      <w:r w:rsidR="006343DF">
        <w:t>n</w:t>
      </w:r>
      <w:proofErr w:type="spellEnd"/>
      <w:r w:rsidR="006343DF">
        <w:t>:</w:t>
      </w:r>
      <w:r w:rsidRPr="001F5A29">
        <w:t xml:space="preserve"> </w:t>
      </w:r>
    </w:p>
    <w:p w14:paraId="0C0FE0DE" w14:textId="2ECA7DE1" w:rsidR="00273607" w:rsidRDefault="00273607" w:rsidP="002F7763">
      <w:r>
        <w:rPr>
          <w:noProof/>
          <w:lang w:eastAsia="cs-CZ"/>
        </w:rPr>
        <w:drawing>
          <wp:anchor distT="0" distB="0" distL="114300" distR="114300" simplePos="0" relativeHeight="251621888" behindDoc="1" locked="0" layoutInCell="1" allowOverlap="1" wp14:anchorId="6A5EA71F" wp14:editId="4EADC971">
            <wp:simplePos x="0" y="0"/>
            <wp:positionH relativeFrom="column">
              <wp:posOffset>3195955</wp:posOffset>
            </wp:positionH>
            <wp:positionV relativeFrom="paragraph">
              <wp:posOffset>4445</wp:posOffset>
            </wp:positionV>
            <wp:extent cx="2403475" cy="1350010"/>
            <wp:effectExtent l="0" t="0" r="0" b="2540"/>
            <wp:wrapTight wrapText="bothSides">
              <wp:wrapPolygon edited="0">
                <wp:start x="0" y="0"/>
                <wp:lineTo x="0" y="21336"/>
                <wp:lineTo x="21400" y="21336"/>
                <wp:lineTo x="21400" y="0"/>
                <wp:lineTo x="0" y="0"/>
              </wp:wrapPolygon>
            </wp:wrapTight>
            <wp:docPr id="141" name="Obrázek 141" descr="Monte de San Ped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nte de San Pedro"/>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03475" cy="1350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inline distT="0" distB="0" distL="0" distR="0" wp14:anchorId="09B963E9" wp14:editId="7C15C3B2">
            <wp:extent cx="2050168" cy="1533525"/>
            <wp:effectExtent l="0" t="0" r="7620" b="0"/>
            <wp:docPr id="142" name="Obrázek 142" descr="Tower of Hercules (Torre de Her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wer of Hercules (Torre de Hercule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50168" cy="1533525"/>
                    </a:xfrm>
                    <a:prstGeom prst="rect">
                      <a:avLst/>
                    </a:prstGeom>
                    <a:noFill/>
                    <a:ln>
                      <a:noFill/>
                    </a:ln>
                  </pic:spPr>
                </pic:pic>
              </a:graphicData>
            </a:graphic>
          </wp:inline>
        </w:drawing>
      </w:r>
    </w:p>
    <w:p w14:paraId="7D1B3D3A" w14:textId="3F024EE8" w:rsidR="003D06BA" w:rsidRDefault="003D06BA" w:rsidP="00A7000F">
      <w:r>
        <w:t>…………………………………………</w:t>
      </w:r>
      <w:r w:rsidR="009D38E6">
        <w:t xml:space="preserve">               </w:t>
      </w:r>
      <w:r w:rsidR="00692E7A">
        <w:t>………………………………………</w:t>
      </w:r>
    </w:p>
    <w:p w14:paraId="2F5120EE" w14:textId="07CAEF5A" w:rsidR="00A7000F" w:rsidRPr="00A7000F" w:rsidRDefault="00A7000F" w:rsidP="00A7000F">
      <w:r w:rsidRPr="00A7000F">
        <w:t xml:space="preserve">Tower </w:t>
      </w:r>
      <w:proofErr w:type="spellStart"/>
      <w:r w:rsidRPr="00A7000F">
        <w:t>of</w:t>
      </w:r>
      <w:proofErr w:type="spellEnd"/>
      <w:r w:rsidRPr="00A7000F">
        <w:t xml:space="preserve"> </w:t>
      </w:r>
      <w:proofErr w:type="spellStart"/>
      <w:r w:rsidRPr="00A7000F">
        <w:t>Hercules</w:t>
      </w:r>
      <w:proofErr w:type="spellEnd"/>
      <w:r w:rsidRPr="00A7000F">
        <w:t xml:space="preserve"> (Torre de </w:t>
      </w:r>
      <w:proofErr w:type="spellStart"/>
      <w:r w:rsidRPr="00A7000F">
        <w:t>Hercules</w:t>
      </w:r>
      <w:proofErr w:type="spellEnd"/>
      <w:r w:rsidRPr="00A7000F">
        <w:t>)</w:t>
      </w:r>
      <w:r w:rsidRPr="00B65B3A">
        <w:t xml:space="preserve">               </w:t>
      </w:r>
      <w:r w:rsidR="003D06BA">
        <w:tab/>
      </w:r>
      <w:r w:rsidRPr="00B65B3A">
        <w:t xml:space="preserve"> </w:t>
      </w:r>
      <w:r w:rsidRPr="00A7000F">
        <w:t>Monte de San Pedro</w:t>
      </w:r>
    </w:p>
    <w:p w14:paraId="5B4BE9A0" w14:textId="0F4D12E9" w:rsidR="00273607" w:rsidRPr="00273607" w:rsidRDefault="003D06BA" w:rsidP="002F7763">
      <w:r>
        <w:rPr>
          <w:noProof/>
          <w:lang w:eastAsia="cs-CZ"/>
        </w:rPr>
        <w:drawing>
          <wp:anchor distT="0" distB="0" distL="114300" distR="114300" simplePos="0" relativeHeight="251622912" behindDoc="1" locked="0" layoutInCell="1" allowOverlap="1" wp14:anchorId="6C99BF5C" wp14:editId="6A018716">
            <wp:simplePos x="0" y="0"/>
            <wp:positionH relativeFrom="column">
              <wp:posOffset>-4445</wp:posOffset>
            </wp:positionH>
            <wp:positionV relativeFrom="paragraph">
              <wp:posOffset>319405</wp:posOffset>
            </wp:positionV>
            <wp:extent cx="1714500" cy="1905000"/>
            <wp:effectExtent l="0" t="0" r="0" b="0"/>
            <wp:wrapTight wrapText="bothSides">
              <wp:wrapPolygon edited="0">
                <wp:start x="0" y="0"/>
                <wp:lineTo x="0" y="21384"/>
                <wp:lineTo x="21360" y="21384"/>
                <wp:lineTo x="21360" y="0"/>
                <wp:lineTo x="0" y="0"/>
              </wp:wrapPolygon>
            </wp:wrapTight>
            <wp:docPr id="143" name="Obrázek 143" descr="Plaza Ponteve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laza Pontevedra"/>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1450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4E7C57" w14:textId="77777777" w:rsidR="00273607" w:rsidRPr="00617579" w:rsidRDefault="00273607" w:rsidP="002F7763">
      <w:pPr>
        <w:rPr>
          <w:u w:val="single"/>
        </w:rPr>
      </w:pPr>
    </w:p>
    <w:p w14:paraId="78F29FCC" w14:textId="2DCF83ED" w:rsidR="003D06BA" w:rsidRDefault="003D06BA" w:rsidP="003D06BA">
      <w:pPr>
        <w:ind w:left="4956"/>
        <w:rPr>
          <w:u w:val="single"/>
        </w:rPr>
      </w:pPr>
      <w:r>
        <w:rPr>
          <w:noProof/>
          <w:lang w:eastAsia="cs-CZ"/>
        </w:rPr>
        <w:drawing>
          <wp:inline distT="0" distB="0" distL="0" distR="0" wp14:anchorId="698D008E" wp14:editId="57A847E8">
            <wp:extent cx="2047875" cy="1531811"/>
            <wp:effectExtent l="0" t="0" r="0" b="0"/>
            <wp:docPr id="144" name="Obrázek 144" descr="Plaza de Maria P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aza de Maria Pita"/>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47875" cy="1531811"/>
                    </a:xfrm>
                    <a:prstGeom prst="rect">
                      <a:avLst/>
                    </a:prstGeom>
                    <a:noFill/>
                    <a:ln>
                      <a:noFill/>
                    </a:ln>
                  </pic:spPr>
                </pic:pic>
              </a:graphicData>
            </a:graphic>
          </wp:inline>
        </w:drawing>
      </w:r>
    </w:p>
    <w:p w14:paraId="563BAB4C" w14:textId="54032229" w:rsidR="003D06BA" w:rsidRDefault="003D06BA" w:rsidP="002F7763">
      <w:r>
        <w:t>…………………………………………</w:t>
      </w:r>
      <w:r>
        <w:tab/>
      </w:r>
      <w:r w:rsidR="009D38E6">
        <w:t xml:space="preserve">      </w:t>
      </w:r>
      <w:r>
        <w:t>…………………………………………</w:t>
      </w:r>
    </w:p>
    <w:p w14:paraId="09B65AD2" w14:textId="14D6044D" w:rsidR="00273607" w:rsidRPr="004B357A" w:rsidRDefault="003D06BA" w:rsidP="002F7763">
      <w:r w:rsidRPr="003D06BA">
        <w:t xml:space="preserve">Plaza de Maria Pita               </w:t>
      </w:r>
      <w:r w:rsidRPr="003D06BA">
        <w:tab/>
      </w:r>
      <w:r w:rsidRPr="003D06BA">
        <w:tab/>
      </w:r>
      <w:r w:rsidRPr="003D06BA">
        <w:tab/>
      </w:r>
      <w:r w:rsidRPr="003D06BA">
        <w:tab/>
        <w:t xml:space="preserve">Plaza </w:t>
      </w:r>
      <w:proofErr w:type="spellStart"/>
      <w:r w:rsidRPr="003D06BA">
        <w:t>Pontevedra</w:t>
      </w:r>
      <w:proofErr w:type="spellEnd"/>
      <w:r w:rsidRPr="003D06BA">
        <w:rPr>
          <w:noProof/>
          <w:lang w:eastAsia="cs-CZ"/>
        </w:rPr>
        <w:t xml:space="preserve"> </w:t>
      </w:r>
      <w:r w:rsidR="00273607" w:rsidRPr="004B357A">
        <w:rPr>
          <w:noProof/>
          <w:u w:val="single"/>
          <w:lang w:eastAsia="cs-CZ"/>
        </w:rPr>
        <w:drawing>
          <wp:anchor distT="0" distB="0" distL="114300" distR="114300" simplePos="0" relativeHeight="251623936" behindDoc="1" locked="0" layoutInCell="1" allowOverlap="1" wp14:anchorId="0558D8D2" wp14:editId="6DDB8537">
            <wp:simplePos x="0" y="0"/>
            <wp:positionH relativeFrom="column">
              <wp:posOffset>90805</wp:posOffset>
            </wp:positionH>
            <wp:positionV relativeFrom="paragraph">
              <wp:posOffset>262255</wp:posOffset>
            </wp:positionV>
            <wp:extent cx="1360170" cy="2045335"/>
            <wp:effectExtent l="0" t="0" r="0" b="0"/>
            <wp:wrapTight wrapText="bothSides">
              <wp:wrapPolygon edited="0">
                <wp:start x="0" y="0"/>
                <wp:lineTo x="0" y="21325"/>
                <wp:lineTo x="21176" y="21325"/>
                <wp:lineTo x="21176" y="0"/>
                <wp:lineTo x="0" y="0"/>
              </wp:wrapPolygon>
            </wp:wrapTight>
            <wp:docPr id="145" name="Obrázek 145" descr="Výsledek obrázku pro milénium obeli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ýsledek obrázku pro milénium obelisko"/>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60170" cy="2045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C6E08A" w14:textId="01FE34C9" w:rsidR="00273607" w:rsidRDefault="009D38E6" w:rsidP="002F7763">
      <w:r>
        <w:rPr>
          <w:noProof/>
          <w:lang w:eastAsia="cs-CZ"/>
        </w:rPr>
        <w:drawing>
          <wp:anchor distT="0" distB="0" distL="114300" distR="114300" simplePos="0" relativeHeight="251624960" behindDoc="1" locked="0" layoutInCell="1" allowOverlap="1" wp14:anchorId="7D8628B4" wp14:editId="19928B70">
            <wp:simplePos x="0" y="0"/>
            <wp:positionH relativeFrom="column">
              <wp:posOffset>1181735</wp:posOffset>
            </wp:positionH>
            <wp:positionV relativeFrom="paragraph">
              <wp:posOffset>328930</wp:posOffset>
            </wp:positionV>
            <wp:extent cx="2002790" cy="1533525"/>
            <wp:effectExtent l="0" t="0" r="0" b="9525"/>
            <wp:wrapTight wrapText="bothSides">
              <wp:wrapPolygon edited="0">
                <wp:start x="0" y="0"/>
                <wp:lineTo x="0" y="21466"/>
                <wp:lineTo x="21367" y="21466"/>
                <wp:lineTo x="21367" y="0"/>
                <wp:lineTo x="0" y="0"/>
              </wp:wrapPolygon>
            </wp:wrapTight>
            <wp:docPr id="146" name="Obrázek 146" descr="Související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uvisející obrázek"/>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02790" cy="153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A0D516" w14:textId="631D9C33" w:rsidR="00273607" w:rsidRDefault="00273607" w:rsidP="002F7763"/>
    <w:p w14:paraId="081BADB9" w14:textId="77777777" w:rsidR="00273607" w:rsidRDefault="00273607" w:rsidP="002F7763"/>
    <w:p w14:paraId="28E44815" w14:textId="77777777" w:rsidR="00273607" w:rsidRDefault="00273607" w:rsidP="002F7763"/>
    <w:p w14:paraId="58AE181B" w14:textId="77777777" w:rsidR="00273607" w:rsidRDefault="00273607" w:rsidP="002F7763"/>
    <w:p w14:paraId="29DFB2C7" w14:textId="77777777" w:rsidR="00273607" w:rsidRDefault="00273607" w:rsidP="002F7763"/>
    <w:p w14:paraId="3BD62CA0" w14:textId="3E9542D3" w:rsidR="00E009DA" w:rsidRPr="00E009DA" w:rsidRDefault="00E009DA" w:rsidP="002F7763">
      <w:r>
        <w:t>…………………………………………</w:t>
      </w:r>
      <w:r w:rsidR="009D38E6">
        <w:t xml:space="preserve">     </w:t>
      </w:r>
      <w:r>
        <w:t>…………………………………………</w:t>
      </w:r>
    </w:p>
    <w:p w14:paraId="2D3F0B48" w14:textId="37E1E3AB" w:rsidR="00D2619F" w:rsidRPr="00F07BE9" w:rsidRDefault="00E009DA" w:rsidP="002F7763">
      <w:proofErr w:type="spellStart"/>
      <w:r w:rsidRPr="00E009DA">
        <w:t>Obelisco</w:t>
      </w:r>
      <w:proofErr w:type="spellEnd"/>
      <w:r w:rsidRPr="00E009DA">
        <w:t xml:space="preserve"> </w:t>
      </w:r>
      <w:proofErr w:type="spellStart"/>
      <w:r w:rsidRPr="00E009DA">
        <w:t>Millenium</w:t>
      </w:r>
      <w:proofErr w:type="spellEnd"/>
      <w:r w:rsidRPr="00E009DA">
        <w:tab/>
      </w:r>
      <w:r w:rsidRPr="00E009DA">
        <w:tab/>
      </w:r>
      <w:r w:rsidRPr="00E009DA">
        <w:tab/>
      </w:r>
      <w:r w:rsidRPr="00E009DA">
        <w:tab/>
      </w:r>
      <w:r w:rsidRPr="00E009DA">
        <w:tab/>
      </w:r>
      <w:proofErr w:type="spellStart"/>
      <w:r w:rsidRPr="00E009DA">
        <w:t>Galeriás</w:t>
      </w:r>
      <w:proofErr w:type="spellEnd"/>
      <w:r w:rsidRPr="00E009DA">
        <w:t xml:space="preserve"> de la Marin</w:t>
      </w:r>
      <w:r w:rsidRPr="00E009DA">
        <w:rPr>
          <w:noProof/>
          <w:lang w:eastAsia="cs-CZ"/>
        </w:rPr>
        <w:t>a</w:t>
      </w:r>
    </w:p>
    <w:p w14:paraId="36D9F904" w14:textId="77777777" w:rsidR="00273607" w:rsidRDefault="00273607" w:rsidP="002F7763">
      <w:pPr>
        <w:rPr>
          <w:u w:val="single"/>
        </w:rPr>
      </w:pPr>
      <w:r>
        <w:rPr>
          <w:noProof/>
          <w:lang w:eastAsia="cs-CZ"/>
        </w:rPr>
        <w:lastRenderedPageBreak/>
        <w:drawing>
          <wp:anchor distT="0" distB="0" distL="114300" distR="114300" simplePos="0" relativeHeight="251635200" behindDoc="1" locked="0" layoutInCell="1" allowOverlap="1" wp14:anchorId="5A0F0F72" wp14:editId="25FC164A">
            <wp:simplePos x="0" y="0"/>
            <wp:positionH relativeFrom="column">
              <wp:posOffset>2929255</wp:posOffset>
            </wp:positionH>
            <wp:positionV relativeFrom="paragraph">
              <wp:posOffset>327660</wp:posOffset>
            </wp:positionV>
            <wp:extent cx="2533650" cy="1504950"/>
            <wp:effectExtent l="0" t="0" r="0" b="0"/>
            <wp:wrapTight wrapText="bothSides">
              <wp:wrapPolygon edited="0">
                <wp:start x="0" y="0"/>
                <wp:lineTo x="0" y="21327"/>
                <wp:lineTo x="21438" y="21327"/>
                <wp:lineTo x="21438" y="0"/>
                <wp:lineTo x="0" y="0"/>
              </wp:wrapPolygon>
            </wp:wrapTight>
            <wp:docPr id="147" name="Obrázek 147" descr="Výsledek obrázku pro parque escultorico de la torre la cor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ýsledek obrázku pro parque escultorico de la torre la coruna"/>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3365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32D256" w14:textId="77777777" w:rsidR="00273607" w:rsidRPr="00105160" w:rsidRDefault="00273607" w:rsidP="002F7763">
      <w:pPr>
        <w:rPr>
          <w:u w:val="single"/>
        </w:rPr>
      </w:pPr>
      <w:r>
        <w:rPr>
          <w:noProof/>
          <w:lang w:eastAsia="cs-CZ"/>
        </w:rPr>
        <w:drawing>
          <wp:inline distT="0" distB="0" distL="0" distR="0" wp14:anchorId="6A9B51B0" wp14:editId="52EFDD1D">
            <wp:extent cx="2238375" cy="1482924"/>
            <wp:effectExtent l="0" t="0" r="0" b="3175"/>
            <wp:docPr id="148" name="Obrázek 148" descr="Výsledek obrázku pro iglesia de santi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ýsledek obrázku pro iglesia de santiago"/>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35558" cy="1481058"/>
                    </a:xfrm>
                    <a:prstGeom prst="rect">
                      <a:avLst/>
                    </a:prstGeom>
                    <a:noFill/>
                    <a:ln>
                      <a:noFill/>
                    </a:ln>
                  </pic:spPr>
                </pic:pic>
              </a:graphicData>
            </a:graphic>
          </wp:inline>
        </w:drawing>
      </w:r>
      <w:r w:rsidRPr="00671F3B">
        <w:t xml:space="preserve"> </w:t>
      </w:r>
    </w:p>
    <w:p w14:paraId="6144B189" w14:textId="13FB434D" w:rsidR="000C18E9" w:rsidRDefault="000C18E9" w:rsidP="000C18E9">
      <w:r>
        <w:t>…………………………………………</w:t>
      </w:r>
      <w:r>
        <w:tab/>
        <w:t xml:space="preserve">      …………………………………………</w:t>
      </w:r>
    </w:p>
    <w:p w14:paraId="5456E75F" w14:textId="77777777" w:rsidR="00311E4A" w:rsidRDefault="000C18E9" w:rsidP="002F7763">
      <w:proofErr w:type="spellStart"/>
      <w:r w:rsidRPr="000C18E9">
        <w:t>Iglesia</w:t>
      </w:r>
      <w:proofErr w:type="spellEnd"/>
      <w:r w:rsidRPr="000C18E9">
        <w:t xml:space="preserve"> de Santiago                    </w:t>
      </w:r>
      <w:r w:rsidRPr="000C18E9">
        <w:tab/>
      </w:r>
      <w:r w:rsidRPr="000C18E9">
        <w:tab/>
        <w:t xml:space="preserve">      </w:t>
      </w:r>
      <w:proofErr w:type="spellStart"/>
      <w:r w:rsidRPr="000C18E9">
        <w:t>Parque</w:t>
      </w:r>
      <w:proofErr w:type="spellEnd"/>
      <w:r w:rsidRPr="000C18E9">
        <w:t xml:space="preserve"> </w:t>
      </w:r>
      <w:proofErr w:type="spellStart"/>
      <w:r w:rsidRPr="000C18E9">
        <w:t>escultórico</w:t>
      </w:r>
      <w:proofErr w:type="spellEnd"/>
      <w:r w:rsidRPr="000C18E9">
        <w:t xml:space="preserve"> de la Torre</w:t>
      </w:r>
    </w:p>
    <w:p w14:paraId="2FBC1CD0" w14:textId="56E71AE9" w:rsidR="00273607" w:rsidRDefault="000C18E9" w:rsidP="002F7763">
      <w:pPr>
        <w:rPr>
          <w:u w:val="single"/>
        </w:rPr>
      </w:pPr>
      <w:r w:rsidRPr="004D77BA">
        <w:rPr>
          <w:u w:val="single"/>
        </w:rPr>
        <w:t xml:space="preserve">                       </w:t>
      </w:r>
    </w:p>
    <w:p w14:paraId="7B002FC4" w14:textId="51357B52" w:rsidR="00311E4A" w:rsidRDefault="00311E4A" w:rsidP="002F7763">
      <w:pPr>
        <w:rPr>
          <w:u w:val="single"/>
        </w:rPr>
      </w:pPr>
    </w:p>
    <w:p w14:paraId="0BC8E237" w14:textId="349B2143" w:rsidR="00311E4A" w:rsidRDefault="00311E4A" w:rsidP="002F7763">
      <w:pPr>
        <w:rPr>
          <w:u w:val="single"/>
        </w:rPr>
      </w:pPr>
    </w:p>
    <w:p w14:paraId="3E57D38B" w14:textId="4A5B4AEB" w:rsidR="00311E4A" w:rsidRDefault="00311E4A" w:rsidP="002F7763">
      <w:pPr>
        <w:rPr>
          <w:u w:val="single"/>
        </w:rPr>
      </w:pPr>
    </w:p>
    <w:p w14:paraId="2B5607E4" w14:textId="33B340D5" w:rsidR="00311E4A" w:rsidRDefault="00311E4A" w:rsidP="002F7763"/>
    <w:p w14:paraId="7ECAF63B" w14:textId="4B5520E1" w:rsidR="00C90F96" w:rsidRDefault="00C90F96" w:rsidP="002F7763"/>
    <w:p w14:paraId="1BDB43DD" w14:textId="74FDFA25" w:rsidR="00C90F96" w:rsidRDefault="00C90F96" w:rsidP="002F7763"/>
    <w:p w14:paraId="4E7242AB" w14:textId="10748340" w:rsidR="00C00E10" w:rsidRDefault="00C00E10" w:rsidP="002F7763"/>
    <w:p w14:paraId="60DBDBA8" w14:textId="6D8698B7" w:rsidR="00C00E10" w:rsidRDefault="00C00E10" w:rsidP="002F7763"/>
    <w:p w14:paraId="5F9D98C4" w14:textId="3BFA93CF" w:rsidR="00C00E10" w:rsidRDefault="00C00E10" w:rsidP="002F7763"/>
    <w:p w14:paraId="170548AA" w14:textId="40C15AC7" w:rsidR="00C00E10" w:rsidRDefault="00C00E10" w:rsidP="002F7763"/>
    <w:p w14:paraId="54C466E6" w14:textId="0DAC60E5" w:rsidR="00C00E10" w:rsidRDefault="00C00E10" w:rsidP="002F7763"/>
    <w:p w14:paraId="290DF4C7" w14:textId="177449FE" w:rsidR="00C00E10" w:rsidRDefault="00C00E10" w:rsidP="002F7763"/>
    <w:p w14:paraId="634744A0" w14:textId="4020A689" w:rsidR="00C00E10" w:rsidRDefault="00C00E10" w:rsidP="002F7763"/>
    <w:p w14:paraId="3FA1ABA3" w14:textId="38426C33" w:rsidR="00C00E10" w:rsidRDefault="00C00E10" w:rsidP="002F7763"/>
    <w:p w14:paraId="673DAE27" w14:textId="30C739A2" w:rsidR="00C00E10" w:rsidRDefault="00C00E10" w:rsidP="002F7763"/>
    <w:p w14:paraId="65FACE0C" w14:textId="61BF862A" w:rsidR="00816AF8" w:rsidRDefault="00816AF8" w:rsidP="002F7763"/>
    <w:p w14:paraId="0B8AD101" w14:textId="433880BD" w:rsidR="00816AF8" w:rsidRDefault="00816AF8" w:rsidP="00816AF8">
      <w:r>
        <w:lastRenderedPageBreak/>
        <w:t>1</w:t>
      </w:r>
      <w:r w:rsidR="00C11F8C">
        <w:t>4</w:t>
      </w:r>
      <w:r>
        <w:t xml:space="preserve">.  Mira </w:t>
      </w:r>
      <w:r w:rsidR="00494326">
        <w:t xml:space="preserve">las </w:t>
      </w:r>
      <w:proofErr w:type="spellStart"/>
      <w:r w:rsidR="00494326">
        <w:t>imagines</w:t>
      </w:r>
      <w:proofErr w:type="spellEnd"/>
      <w:r w:rsidR="00494326">
        <w:t xml:space="preserve"> </w:t>
      </w:r>
      <w:r>
        <w:t>y el mapa. ¿</w:t>
      </w:r>
      <w:proofErr w:type="spellStart"/>
      <w:r>
        <w:t>C</w:t>
      </w:r>
      <w:r w:rsidR="004C78A2">
        <w:t>omo</w:t>
      </w:r>
      <w:proofErr w:type="spellEnd"/>
      <w:r>
        <w:t xml:space="preserve"> </w:t>
      </w:r>
      <w:r w:rsidR="004C78A2">
        <w:t xml:space="preserve">se </w:t>
      </w:r>
      <w:proofErr w:type="spellStart"/>
      <w:r w:rsidR="004C78A2">
        <w:t>llma</w:t>
      </w:r>
      <w:proofErr w:type="spellEnd"/>
      <w:r w:rsidR="004C78A2">
        <w:t xml:space="preserve"> el </w:t>
      </w:r>
      <w:proofErr w:type="spellStart"/>
      <w:r w:rsidR="004C78A2">
        <w:t>sitio</w:t>
      </w:r>
      <w:proofErr w:type="spellEnd"/>
      <w:r w:rsidR="00DC71D0">
        <w:t xml:space="preserve"> </w:t>
      </w:r>
      <w:proofErr w:type="spellStart"/>
      <w:r w:rsidR="00F9388B" w:rsidRPr="00F9388B">
        <w:t>señalado</w:t>
      </w:r>
      <w:proofErr w:type="spellEnd"/>
      <w:r w:rsidR="00F9388B" w:rsidRPr="00F9388B">
        <w:t xml:space="preserve"> </w:t>
      </w:r>
      <w:r w:rsidR="00DC71D0">
        <w:t xml:space="preserve">noc </w:t>
      </w:r>
      <w:proofErr w:type="spellStart"/>
      <w:r w:rsidR="00DC71D0">
        <w:t>un</w:t>
      </w:r>
      <w:proofErr w:type="spellEnd"/>
      <w:r w:rsidR="00DC71D0">
        <w:t xml:space="preserve"> </w:t>
      </w:r>
      <w:proofErr w:type="spellStart"/>
      <w:r w:rsidR="00DC71D0">
        <w:t>rectá</w:t>
      </w:r>
      <w:r w:rsidR="00EA51BE">
        <w:t>gulo</w:t>
      </w:r>
      <w:proofErr w:type="spellEnd"/>
      <w:r w:rsidR="00EA51BE">
        <w:t xml:space="preserve"> </w:t>
      </w:r>
      <w:proofErr w:type="spellStart"/>
      <w:r w:rsidR="00EA51BE">
        <w:t>marrón</w:t>
      </w:r>
      <w:proofErr w:type="spellEnd"/>
      <w:r w:rsidR="00EA51BE">
        <w:t>?</w:t>
      </w:r>
    </w:p>
    <w:p w14:paraId="725B7616" w14:textId="1C8B0D05" w:rsidR="00273607" w:rsidRDefault="00C90F96" w:rsidP="002F7763">
      <w:r>
        <w:rPr>
          <w:noProof/>
          <w:lang w:eastAsia="cs-CZ"/>
        </w:rPr>
        <w:drawing>
          <wp:anchor distT="0" distB="0" distL="114300" distR="114300" simplePos="0" relativeHeight="251638272" behindDoc="1" locked="0" layoutInCell="1" allowOverlap="1" wp14:anchorId="1E3491B1" wp14:editId="57027F45">
            <wp:simplePos x="0" y="0"/>
            <wp:positionH relativeFrom="column">
              <wp:posOffset>3908425</wp:posOffset>
            </wp:positionH>
            <wp:positionV relativeFrom="paragraph">
              <wp:posOffset>1935480</wp:posOffset>
            </wp:positionV>
            <wp:extent cx="1905635" cy="1428750"/>
            <wp:effectExtent l="0" t="0" r="0" b="0"/>
            <wp:wrapTight wrapText="bothSides">
              <wp:wrapPolygon edited="0">
                <wp:start x="0" y="0"/>
                <wp:lineTo x="0" y="21312"/>
                <wp:lineTo x="21377" y="21312"/>
                <wp:lineTo x="21377" y="0"/>
                <wp:lineTo x="0" y="0"/>
              </wp:wrapPolygon>
            </wp:wrapTight>
            <wp:docPr id="149" name="Obrázek 149" descr="Výsledek obrázku pro las fragas del eume cor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ýsledek obrázku pro las fragas del eume coruna"/>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05635"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273607">
        <w:rPr>
          <w:noProof/>
          <w:lang w:eastAsia="cs-CZ"/>
        </w:rPr>
        <w:drawing>
          <wp:anchor distT="0" distB="0" distL="114300" distR="114300" simplePos="0" relativeHeight="251637248" behindDoc="1" locked="0" layoutInCell="1" allowOverlap="1" wp14:anchorId="03A5AA44" wp14:editId="15D95CD3">
            <wp:simplePos x="0" y="0"/>
            <wp:positionH relativeFrom="column">
              <wp:posOffset>3386455</wp:posOffset>
            </wp:positionH>
            <wp:positionV relativeFrom="paragraph">
              <wp:posOffset>102235</wp:posOffset>
            </wp:positionV>
            <wp:extent cx="2485390" cy="1722120"/>
            <wp:effectExtent l="0" t="0" r="0" b="0"/>
            <wp:wrapTight wrapText="bothSides">
              <wp:wrapPolygon edited="0">
                <wp:start x="0" y="0"/>
                <wp:lineTo x="0" y="21265"/>
                <wp:lineTo x="21357" y="21265"/>
                <wp:lineTo x="21357" y="0"/>
                <wp:lineTo x="0" y="0"/>
              </wp:wrapPolygon>
            </wp:wrapTight>
            <wp:docPr id="150" name="Obrázek 150" descr="Výsledek obrázku pro las fragas del eume cor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ýsledek obrázku pro las fragas del eume coruna"/>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85390" cy="172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273607">
        <w:rPr>
          <w:noProof/>
          <w:lang w:eastAsia="cs-CZ"/>
        </w:rPr>
        <w:drawing>
          <wp:anchor distT="0" distB="0" distL="114300" distR="114300" simplePos="0" relativeHeight="251636224" behindDoc="1" locked="0" layoutInCell="1" allowOverlap="1" wp14:anchorId="59DF63BC" wp14:editId="4ECACD90">
            <wp:simplePos x="0" y="0"/>
            <wp:positionH relativeFrom="column">
              <wp:posOffset>62230</wp:posOffset>
            </wp:positionH>
            <wp:positionV relativeFrom="paragraph">
              <wp:posOffset>100965</wp:posOffset>
            </wp:positionV>
            <wp:extent cx="3068955" cy="2569210"/>
            <wp:effectExtent l="0" t="0" r="0" b="2540"/>
            <wp:wrapTight wrapText="bothSides">
              <wp:wrapPolygon edited="0">
                <wp:start x="0" y="0"/>
                <wp:lineTo x="0" y="21461"/>
                <wp:lineTo x="21453" y="21461"/>
                <wp:lineTo x="21453" y="0"/>
                <wp:lineTo x="0" y="0"/>
              </wp:wrapPolygon>
            </wp:wrapTight>
            <wp:docPr id="151" name="Obrázek 151" descr="C:\Users\Magdaléna\Desktop\ma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daléna\Desktop\mapa.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68955"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CE20D4" w14:textId="77777777" w:rsidR="00273607" w:rsidRDefault="00273607" w:rsidP="002F7763"/>
    <w:p w14:paraId="33CE4227" w14:textId="585995CA" w:rsidR="00273607" w:rsidRDefault="00273607" w:rsidP="002F7763"/>
    <w:p w14:paraId="7FD44517" w14:textId="618EE87C" w:rsidR="00F26EE2" w:rsidRDefault="00F26EE2" w:rsidP="002F7763"/>
    <w:p w14:paraId="67AAC903" w14:textId="36205E70" w:rsidR="00273607" w:rsidRDefault="00273607" w:rsidP="002F7763">
      <w:r>
        <w:t>………</w:t>
      </w:r>
      <w:r w:rsidR="00161AFA">
        <w:t>……………………………………………………………………………</w:t>
      </w:r>
      <w:r w:rsidR="00F26EE2">
        <w:t>………</w:t>
      </w:r>
    </w:p>
    <w:p w14:paraId="04BD6916" w14:textId="11DBBE8F" w:rsidR="00971B01" w:rsidRDefault="00692E7A" w:rsidP="002F7763">
      <w:r>
        <w:rPr>
          <w:noProof/>
          <w:lang w:eastAsia="cs-CZ"/>
        </w:rPr>
        <w:drawing>
          <wp:anchor distT="0" distB="0" distL="114300" distR="114300" simplePos="0" relativeHeight="251639296" behindDoc="1" locked="0" layoutInCell="1" allowOverlap="1" wp14:anchorId="6BF0FB83" wp14:editId="359C2C0C">
            <wp:simplePos x="0" y="0"/>
            <wp:positionH relativeFrom="column">
              <wp:posOffset>3642360</wp:posOffset>
            </wp:positionH>
            <wp:positionV relativeFrom="paragraph">
              <wp:posOffset>393065</wp:posOffset>
            </wp:positionV>
            <wp:extent cx="2338705" cy="1549400"/>
            <wp:effectExtent l="0" t="0" r="4445" b="0"/>
            <wp:wrapTight wrapText="bothSides">
              <wp:wrapPolygon edited="0">
                <wp:start x="0" y="0"/>
                <wp:lineTo x="0" y="21246"/>
                <wp:lineTo x="21465" y="21246"/>
                <wp:lineTo x="21465" y="0"/>
                <wp:lineTo x="0" y="0"/>
              </wp:wrapPolygon>
            </wp:wrapTight>
            <wp:docPr id="152" name="Obrázek 152" descr="Výsledek obrázku pro ourense s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ýsledek obrázku pro ourense spain"/>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38705" cy="154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1F8C">
        <w:t xml:space="preserve">15. </w:t>
      </w:r>
      <w:r w:rsidR="002D60C2">
        <w:t xml:space="preserve">Mira las </w:t>
      </w:r>
      <w:proofErr w:type="spellStart"/>
      <w:r w:rsidR="002D60C2">
        <w:t>imagines</w:t>
      </w:r>
      <w:proofErr w:type="spellEnd"/>
      <w:r w:rsidR="002D60C2">
        <w:t xml:space="preserve"> y el mapa</w:t>
      </w:r>
      <w:r w:rsidR="00C11F8C" w:rsidRPr="00C11F8C">
        <w:t>. ¿</w:t>
      </w:r>
      <w:proofErr w:type="spellStart"/>
      <w:r w:rsidR="00C11F8C" w:rsidRPr="00C11F8C">
        <w:t>C</w:t>
      </w:r>
      <w:r w:rsidR="00120AC4">
        <w:t>ómo</w:t>
      </w:r>
      <w:proofErr w:type="spellEnd"/>
      <w:r w:rsidR="003069CC">
        <w:t xml:space="preserve"> se </w:t>
      </w:r>
      <w:proofErr w:type="spellStart"/>
      <w:r w:rsidR="00F91065">
        <w:t>llama</w:t>
      </w:r>
      <w:proofErr w:type="spellEnd"/>
      <w:r w:rsidR="00F91065">
        <w:t xml:space="preserve"> </w:t>
      </w:r>
      <w:r w:rsidR="00C11F8C" w:rsidRPr="00C11F8C">
        <w:t xml:space="preserve">la </w:t>
      </w:r>
      <w:proofErr w:type="spellStart"/>
      <w:r w:rsidR="00C11F8C" w:rsidRPr="00C11F8C">
        <w:t>ciudad</w:t>
      </w:r>
      <w:proofErr w:type="spellEnd"/>
      <w:r w:rsidR="00C11F8C" w:rsidRPr="00C11F8C">
        <w:t xml:space="preserve"> </w:t>
      </w:r>
      <w:proofErr w:type="spellStart"/>
      <w:r w:rsidR="00334B17" w:rsidRPr="00F9388B">
        <w:t>señalado</w:t>
      </w:r>
      <w:proofErr w:type="spellEnd"/>
      <w:r w:rsidR="00C11F8C" w:rsidRPr="00C11F8C">
        <w:t xml:space="preserve"> </w:t>
      </w:r>
      <w:r w:rsidR="00102364">
        <w:t xml:space="preserve">noc </w:t>
      </w:r>
      <w:proofErr w:type="spellStart"/>
      <w:r w:rsidR="00102364">
        <w:t>un</w:t>
      </w:r>
      <w:proofErr w:type="spellEnd"/>
      <w:r w:rsidR="00C11F8C" w:rsidRPr="00C11F8C">
        <w:t xml:space="preserve"> </w:t>
      </w:r>
      <w:proofErr w:type="spellStart"/>
      <w:r w:rsidR="00C11F8C" w:rsidRPr="00C11F8C">
        <w:t>triángulo</w:t>
      </w:r>
      <w:proofErr w:type="spellEnd"/>
      <w:r w:rsidR="00C11F8C" w:rsidRPr="00C11F8C">
        <w:t xml:space="preserve"> </w:t>
      </w:r>
      <w:proofErr w:type="spellStart"/>
      <w:r w:rsidR="00C11F8C" w:rsidRPr="00C11F8C">
        <w:t>amarillo</w:t>
      </w:r>
      <w:proofErr w:type="spellEnd"/>
      <w:r w:rsidR="00C11F8C" w:rsidRPr="00C11F8C">
        <w:t>?</w:t>
      </w:r>
    </w:p>
    <w:p w14:paraId="2672A2FD" w14:textId="3C89E9D1" w:rsidR="00273607" w:rsidRDefault="00C90F96" w:rsidP="002F7763">
      <w:r>
        <w:rPr>
          <w:noProof/>
          <w:lang w:eastAsia="cs-CZ"/>
        </w:rPr>
        <w:drawing>
          <wp:anchor distT="0" distB="0" distL="114300" distR="114300" simplePos="0" relativeHeight="251640320" behindDoc="1" locked="0" layoutInCell="1" allowOverlap="1" wp14:anchorId="37AFE420" wp14:editId="550B45DA">
            <wp:simplePos x="0" y="0"/>
            <wp:positionH relativeFrom="column">
              <wp:posOffset>3746500</wp:posOffset>
            </wp:positionH>
            <wp:positionV relativeFrom="paragraph">
              <wp:posOffset>1508125</wp:posOffset>
            </wp:positionV>
            <wp:extent cx="1882140" cy="1410970"/>
            <wp:effectExtent l="0" t="0" r="3810" b="0"/>
            <wp:wrapTight wrapText="bothSides">
              <wp:wrapPolygon edited="0">
                <wp:start x="0" y="0"/>
                <wp:lineTo x="0" y="21289"/>
                <wp:lineTo x="21425" y="21289"/>
                <wp:lineTo x="21425" y="0"/>
                <wp:lineTo x="0" y="0"/>
              </wp:wrapPolygon>
            </wp:wrapTight>
            <wp:docPr id="153" name="Obrázek 153" descr="Související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ouvisející obrázek"/>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82140" cy="1410970"/>
                    </a:xfrm>
                    <a:prstGeom prst="rect">
                      <a:avLst/>
                    </a:prstGeom>
                    <a:noFill/>
                    <a:ln>
                      <a:noFill/>
                    </a:ln>
                  </pic:spPr>
                </pic:pic>
              </a:graphicData>
            </a:graphic>
            <wp14:sizeRelH relativeFrom="page">
              <wp14:pctWidth>0</wp14:pctWidth>
            </wp14:sizeRelH>
            <wp14:sizeRelV relativeFrom="page">
              <wp14:pctHeight>0</wp14:pctHeight>
            </wp14:sizeRelV>
          </wp:anchor>
        </w:drawing>
      </w:r>
      <w:r w:rsidR="00273607">
        <w:rPr>
          <w:noProof/>
          <w:lang w:eastAsia="cs-CZ"/>
        </w:rPr>
        <w:drawing>
          <wp:inline distT="0" distB="0" distL="0" distR="0" wp14:anchorId="3C2961CC" wp14:editId="520707F8">
            <wp:extent cx="1733550" cy="1683580"/>
            <wp:effectExtent l="0" t="0" r="0" b="0"/>
            <wp:docPr id="154" name="Obrázek 154" descr="C:\Users\Magdaléna\Desktop\mapk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gdaléna\Desktop\mapka2.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43856" cy="1693589"/>
                    </a:xfrm>
                    <a:prstGeom prst="rect">
                      <a:avLst/>
                    </a:prstGeom>
                    <a:noFill/>
                    <a:ln>
                      <a:noFill/>
                    </a:ln>
                  </pic:spPr>
                </pic:pic>
              </a:graphicData>
            </a:graphic>
          </wp:inline>
        </w:drawing>
      </w:r>
    </w:p>
    <w:p w14:paraId="6F21C69C" w14:textId="7DCD388B" w:rsidR="009F1BD0" w:rsidRDefault="009F1BD0" w:rsidP="002F7763"/>
    <w:p w14:paraId="62324545" w14:textId="385F5001" w:rsidR="009F1BD0" w:rsidRDefault="009F1BD0" w:rsidP="002F7763">
      <w:r>
        <w:t>……………………………………………………………………………………………</w:t>
      </w:r>
    </w:p>
    <w:p w14:paraId="2C83A52C" w14:textId="77777777" w:rsidR="00692E7A" w:rsidRDefault="00692E7A" w:rsidP="008F2686">
      <w:pPr>
        <w:pStyle w:val="Nadpis4"/>
        <w:numPr>
          <w:ilvl w:val="0"/>
          <w:numId w:val="0"/>
        </w:numPr>
        <w:ind w:left="360" w:hanging="360"/>
        <w:rPr>
          <w:rStyle w:val="ListLabel90"/>
        </w:rPr>
      </w:pPr>
      <w:bookmarkStart w:id="134" w:name="_Toc37188651"/>
    </w:p>
    <w:p w14:paraId="41145B80" w14:textId="12E66939" w:rsidR="00EB1D4E" w:rsidRPr="008F2686" w:rsidRDefault="00EB1D4E" w:rsidP="008F2686">
      <w:pPr>
        <w:pStyle w:val="Nadpis4"/>
        <w:numPr>
          <w:ilvl w:val="0"/>
          <w:numId w:val="0"/>
        </w:numPr>
        <w:ind w:left="360" w:hanging="360"/>
        <w:rPr>
          <w:rStyle w:val="ListLabel90"/>
        </w:rPr>
      </w:pPr>
      <w:r w:rsidRPr="008F2686">
        <w:rPr>
          <w:rStyle w:val="ListLabel90"/>
        </w:rPr>
        <w:t>Příloha č. 2: Didaktický test v diplomové práci v</w:t>
      </w:r>
      <w:r w:rsidR="001539EF" w:rsidRPr="008F2686">
        <w:rPr>
          <w:rStyle w:val="ListLabel90"/>
        </w:rPr>
        <w:t> </w:t>
      </w:r>
      <w:r w:rsidR="000E2E1D" w:rsidRPr="008F2686">
        <w:rPr>
          <w:rStyle w:val="ListLabel90"/>
        </w:rPr>
        <w:t>angličtině</w:t>
      </w:r>
      <w:bookmarkEnd w:id="134"/>
    </w:p>
    <w:p w14:paraId="0F9E031C" w14:textId="77777777" w:rsidR="00B36AF9" w:rsidRDefault="00B36AF9" w:rsidP="00B36AF9">
      <w:pPr>
        <w:rPr>
          <w:b/>
          <w:szCs w:val="24"/>
          <w:u w:val="single"/>
        </w:rPr>
      </w:pPr>
      <w:r>
        <w:rPr>
          <w:b/>
          <w:szCs w:val="24"/>
          <w:u w:val="single"/>
        </w:rPr>
        <w:t xml:space="preserve">La </w:t>
      </w:r>
      <w:proofErr w:type="spellStart"/>
      <w:r>
        <w:rPr>
          <w:b/>
          <w:szCs w:val="24"/>
          <w:u w:val="single"/>
        </w:rPr>
        <w:t>Coruňa</w:t>
      </w:r>
      <w:proofErr w:type="spellEnd"/>
    </w:p>
    <w:p w14:paraId="3BEA136D" w14:textId="77777777" w:rsidR="00B36AF9" w:rsidRDefault="00B36AF9" w:rsidP="00B36AF9">
      <w:pPr>
        <w:pStyle w:val="Odstavecseseznamem"/>
        <w:numPr>
          <w:ilvl w:val="0"/>
          <w:numId w:val="16"/>
        </w:numPr>
        <w:spacing w:after="200" w:line="276" w:lineRule="auto"/>
        <w:ind w:left="360"/>
        <w:jc w:val="left"/>
      </w:pPr>
      <w:r>
        <w:t xml:space="preserve">Mark </w:t>
      </w:r>
      <w:proofErr w:type="spellStart"/>
      <w:r>
        <w:t>out</w:t>
      </w:r>
      <w:proofErr w:type="spellEnd"/>
      <w:r>
        <w:t xml:space="preserve"> </w:t>
      </w:r>
      <w:proofErr w:type="spellStart"/>
      <w:r>
        <w:t>the</w:t>
      </w:r>
      <w:proofErr w:type="spellEnd"/>
      <w:r>
        <w:t xml:space="preserve"> </w:t>
      </w:r>
      <w:proofErr w:type="spellStart"/>
      <w:r>
        <w:t>border</w:t>
      </w:r>
      <w:proofErr w:type="spellEnd"/>
      <w:r>
        <w:t xml:space="preserve"> line </w:t>
      </w:r>
      <w:proofErr w:type="spellStart"/>
      <w:r>
        <w:t>of</w:t>
      </w:r>
      <w:proofErr w:type="spellEnd"/>
      <w:r>
        <w:t xml:space="preserve"> </w:t>
      </w:r>
      <w:proofErr w:type="spellStart"/>
      <w:r>
        <w:t>your</w:t>
      </w:r>
      <w:proofErr w:type="spellEnd"/>
      <w:r>
        <w:t xml:space="preserve"> </w:t>
      </w:r>
      <w:proofErr w:type="spellStart"/>
      <w:r>
        <w:t>landscape</w:t>
      </w:r>
      <w:proofErr w:type="spellEnd"/>
      <w:r>
        <w:t xml:space="preserve"> in </w:t>
      </w:r>
      <w:proofErr w:type="spellStart"/>
      <w:r>
        <w:t>Spain</w:t>
      </w:r>
      <w:proofErr w:type="spellEnd"/>
      <w:r>
        <w:t xml:space="preserve"> and </w:t>
      </w:r>
      <w:proofErr w:type="spellStart"/>
      <w:r>
        <w:t>also</w:t>
      </w:r>
      <w:proofErr w:type="spellEnd"/>
      <w:r>
        <w:t xml:space="preserve"> </w:t>
      </w:r>
      <w:proofErr w:type="spellStart"/>
      <w:r>
        <w:t>your</w:t>
      </w:r>
      <w:proofErr w:type="spellEnd"/>
      <w:r>
        <w:t xml:space="preserve"> </w:t>
      </w:r>
      <w:proofErr w:type="spellStart"/>
      <w:r>
        <w:t>town</w:t>
      </w:r>
      <w:proofErr w:type="spellEnd"/>
      <w:r>
        <w:t xml:space="preserve"> la </w:t>
      </w:r>
      <w:proofErr w:type="spellStart"/>
      <w:r>
        <w:t>Coruňa</w:t>
      </w:r>
      <w:proofErr w:type="spellEnd"/>
      <w:r>
        <w:t>.</w:t>
      </w:r>
    </w:p>
    <w:p w14:paraId="1DF816AA" w14:textId="77777777" w:rsidR="00B36AF9" w:rsidRDefault="00B36AF9" w:rsidP="00B36AF9">
      <w:r>
        <w:rPr>
          <w:noProof/>
          <w:lang w:eastAsia="cs-CZ"/>
        </w:rPr>
        <w:drawing>
          <wp:inline distT="0" distB="0" distL="0" distR="0" wp14:anchorId="4CB147B5" wp14:editId="48661CA7">
            <wp:extent cx="3362325" cy="2324100"/>
            <wp:effectExtent l="0" t="0" r="9525"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62325" cy="2324100"/>
                    </a:xfrm>
                    <a:prstGeom prst="rect">
                      <a:avLst/>
                    </a:prstGeom>
                    <a:noFill/>
                    <a:ln>
                      <a:noFill/>
                    </a:ln>
                  </pic:spPr>
                </pic:pic>
              </a:graphicData>
            </a:graphic>
          </wp:inline>
        </w:drawing>
      </w:r>
    </w:p>
    <w:p w14:paraId="518A37F8" w14:textId="77777777" w:rsidR="00B36AF9" w:rsidRDefault="00B36AF9" w:rsidP="00B36AF9">
      <w:pPr>
        <w:pStyle w:val="Odstavecseseznamem"/>
        <w:rPr>
          <w:b/>
          <w:szCs w:val="24"/>
          <w:u w:val="single"/>
        </w:rPr>
      </w:pPr>
    </w:p>
    <w:p w14:paraId="3E92187C" w14:textId="77777777" w:rsidR="00B36AF9" w:rsidRDefault="00B36AF9" w:rsidP="00B36AF9">
      <w:pPr>
        <w:pStyle w:val="Odstavecseseznamem"/>
        <w:numPr>
          <w:ilvl w:val="0"/>
          <w:numId w:val="16"/>
        </w:numPr>
        <w:spacing w:after="200" w:line="276" w:lineRule="auto"/>
        <w:jc w:val="left"/>
      </w:pPr>
      <w:proofErr w:type="spellStart"/>
      <w:r>
        <w:t>What</w:t>
      </w:r>
      <w:proofErr w:type="spellEnd"/>
      <w:r>
        <w:t xml:space="preserve"> </w:t>
      </w:r>
      <w:proofErr w:type="spellStart"/>
      <w:r>
        <w:t>is</w:t>
      </w:r>
      <w:proofErr w:type="spellEnd"/>
      <w:r>
        <w:t xml:space="preserve"> </w:t>
      </w:r>
      <w:proofErr w:type="spellStart"/>
      <w:r>
        <w:t>the</w:t>
      </w:r>
      <w:proofErr w:type="spellEnd"/>
      <w:r>
        <w:t xml:space="preserve"> </w:t>
      </w:r>
      <w:proofErr w:type="spellStart"/>
      <w:r>
        <w:t>name</w:t>
      </w:r>
      <w:proofErr w:type="spellEnd"/>
      <w:r>
        <w:t xml:space="preserve"> </w:t>
      </w:r>
      <w:proofErr w:type="spellStart"/>
      <w:r>
        <w:t>of</w:t>
      </w:r>
      <w:proofErr w:type="spellEnd"/>
      <w:r>
        <w:t xml:space="preserve"> </w:t>
      </w:r>
      <w:proofErr w:type="spellStart"/>
      <w:r>
        <w:t>the</w:t>
      </w:r>
      <w:proofErr w:type="spellEnd"/>
      <w:r>
        <w:t xml:space="preserve"> </w:t>
      </w:r>
      <w:proofErr w:type="spellStart"/>
      <w:r>
        <w:t>landscape</w:t>
      </w:r>
      <w:proofErr w:type="spellEnd"/>
      <w:r>
        <w:t xml:space="preserve"> </w:t>
      </w:r>
      <w:proofErr w:type="spellStart"/>
      <w:r>
        <w:t>where</w:t>
      </w:r>
      <w:proofErr w:type="spellEnd"/>
      <w:r>
        <w:t xml:space="preserve"> La </w:t>
      </w:r>
      <w:proofErr w:type="spellStart"/>
      <w:r>
        <w:t>Coruňa</w:t>
      </w:r>
      <w:proofErr w:type="spellEnd"/>
      <w:r>
        <w:t xml:space="preserve"> </w:t>
      </w:r>
      <w:proofErr w:type="spellStart"/>
      <w:r>
        <w:t>situated</w:t>
      </w:r>
      <w:proofErr w:type="spellEnd"/>
      <w:r>
        <w:t xml:space="preserve">? </w:t>
      </w:r>
    </w:p>
    <w:p w14:paraId="05C21C66" w14:textId="77777777" w:rsidR="00B36AF9" w:rsidRDefault="00B36AF9" w:rsidP="00B36AF9">
      <w:pPr>
        <w:pStyle w:val="Odstavecseseznamem"/>
      </w:pPr>
    </w:p>
    <w:p w14:paraId="02C8363F" w14:textId="2569EE4F" w:rsidR="00B36AF9" w:rsidRDefault="00B36AF9" w:rsidP="00B36AF9">
      <w:pPr>
        <w:pStyle w:val="Odstavecseseznamem"/>
      </w:pPr>
      <w:r>
        <w:t>……………………………………………………………………………………</w:t>
      </w:r>
    </w:p>
    <w:p w14:paraId="55D5C369" w14:textId="77777777" w:rsidR="00B36AF9" w:rsidRDefault="00B36AF9" w:rsidP="00B36AF9">
      <w:pPr>
        <w:pStyle w:val="Odstavecseseznamem"/>
        <w:numPr>
          <w:ilvl w:val="0"/>
          <w:numId w:val="16"/>
        </w:numPr>
        <w:spacing w:after="200" w:line="276" w:lineRule="auto"/>
        <w:jc w:val="left"/>
      </w:pPr>
      <w:proofErr w:type="spellStart"/>
      <w:r>
        <w:t>Write</w:t>
      </w:r>
      <w:proofErr w:type="spellEnd"/>
      <w:r>
        <w:t xml:space="preserve"> </w:t>
      </w:r>
      <w:proofErr w:type="spellStart"/>
      <w:r>
        <w:t>names</w:t>
      </w:r>
      <w:proofErr w:type="spellEnd"/>
      <w:r>
        <w:t xml:space="preserve">  </w:t>
      </w:r>
      <w:proofErr w:type="spellStart"/>
      <w:r>
        <w:t>another</w:t>
      </w:r>
      <w:proofErr w:type="spellEnd"/>
      <w:r>
        <w:t xml:space="preserve"> </w:t>
      </w:r>
      <w:proofErr w:type="spellStart"/>
      <w:r>
        <w:t>town</w:t>
      </w:r>
      <w:proofErr w:type="spellEnd"/>
      <w:r>
        <w:t xml:space="preserve"> in </w:t>
      </w:r>
      <w:proofErr w:type="spellStart"/>
      <w:r>
        <w:t>Galicia</w:t>
      </w:r>
      <w:proofErr w:type="spellEnd"/>
      <w:r>
        <w:t>:</w:t>
      </w:r>
    </w:p>
    <w:p w14:paraId="04B679A7" w14:textId="77777777" w:rsidR="00B36AF9" w:rsidRDefault="00B36AF9" w:rsidP="00B36AF9">
      <w:pPr>
        <w:pStyle w:val="Odstavecseseznamem"/>
      </w:pPr>
    </w:p>
    <w:p w14:paraId="6765B25D" w14:textId="6BE80AD0" w:rsidR="00B36AF9" w:rsidRDefault="00B36AF9" w:rsidP="00B36AF9">
      <w:pPr>
        <w:pStyle w:val="Odstavecseseznamem"/>
      </w:pPr>
      <w:r>
        <w:t>……………………………………………………………………………………</w:t>
      </w:r>
    </w:p>
    <w:p w14:paraId="43788A8D" w14:textId="77777777" w:rsidR="00B36AF9" w:rsidRDefault="00B36AF9" w:rsidP="00B36AF9">
      <w:pPr>
        <w:pStyle w:val="Odstavecseseznamem"/>
        <w:numPr>
          <w:ilvl w:val="0"/>
          <w:numId w:val="16"/>
        </w:numPr>
        <w:spacing w:after="200" w:line="276" w:lineRule="auto"/>
        <w:jc w:val="left"/>
      </w:pPr>
      <w:proofErr w:type="spellStart"/>
      <w:r>
        <w:t>Write</w:t>
      </w:r>
      <w:proofErr w:type="spellEnd"/>
      <w:r>
        <w:t xml:space="preserve"> </w:t>
      </w:r>
      <w:proofErr w:type="spellStart"/>
      <w:r>
        <w:t>names</w:t>
      </w:r>
      <w:proofErr w:type="spellEnd"/>
      <w:r>
        <w:t xml:space="preserve"> </w:t>
      </w:r>
      <w:proofErr w:type="spellStart"/>
      <w:r>
        <w:t>viliges</w:t>
      </w:r>
      <w:proofErr w:type="spellEnd"/>
      <w:r>
        <w:t xml:space="preserve"> </w:t>
      </w:r>
      <w:proofErr w:type="spellStart"/>
      <w:r>
        <w:t>around</w:t>
      </w:r>
      <w:proofErr w:type="spellEnd"/>
      <w:r>
        <w:t xml:space="preserve"> </w:t>
      </w:r>
      <w:proofErr w:type="spellStart"/>
      <w:r>
        <w:t>Galicia</w:t>
      </w:r>
      <w:proofErr w:type="spellEnd"/>
      <w:r>
        <w:t>:</w:t>
      </w:r>
    </w:p>
    <w:p w14:paraId="02682B3A" w14:textId="3FF3BDA8" w:rsidR="00B36AF9" w:rsidRDefault="00B36AF9" w:rsidP="00B36AF9">
      <w:pPr>
        <w:ind w:left="720"/>
      </w:pPr>
      <w:r>
        <w:t>……………………………………………………………………………………</w:t>
      </w:r>
    </w:p>
    <w:p w14:paraId="714F080A" w14:textId="77777777" w:rsidR="00B36AF9" w:rsidRDefault="00B36AF9" w:rsidP="00B36AF9">
      <w:pPr>
        <w:pStyle w:val="Odstavecseseznamem"/>
      </w:pPr>
    </w:p>
    <w:p w14:paraId="7FF45BC5" w14:textId="77777777" w:rsidR="00B36AF9" w:rsidRDefault="00B36AF9" w:rsidP="00B36AF9">
      <w:pPr>
        <w:pStyle w:val="Odstavecseseznamem"/>
        <w:numPr>
          <w:ilvl w:val="0"/>
          <w:numId w:val="16"/>
        </w:numPr>
        <w:spacing w:after="200" w:line="276" w:lineRule="auto"/>
        <w:jc w:val="left"/>
      </w:pPr>
      <w:proofErr w:type="spellStart"/>
      <w:r>
        <w:t>What</w:t>
      </w:r>
      <w:proofErr w:type="spellEnd"/>
      <w:r>
        <w:t xml:space="preserve"> </w:t>
      </w:r>
      <w:proofErr w:type="spellStart"/>
      <w:r>
        <w:t>is</w:t>
      </w:r>
      <w:proofErr w:type="spellEnd"/>
      <w:r>
        <w:t xml:space="preserve"> </w:t>
      </w:r>
      <w:proofErr w:type="spellStart"/>
      <w:r>
        <w:t>the</w:t>
      </w:r>
      <w:proofErr w:type="spellEnd"/>
      <w:r>
        <w:t xml:space="preserve"> </w:t>
      </w:r>
      <w:proofErr w:type="spellStart"/>
      <w:r>
        <w:t>name</w:t>
      </w:r>
      <w:proofErr w:type="spellEnd"/>
      <w:r>
        <w:t xml:space="preserve"> </w:t>
      </w:r>
      <w:proofErr w:type="spellStart"/>
      <w:r>
        <w:t>of</w:t>
      </w:r>
      <w:proofErr w:type="spellEnd"/>
      <w:r>
        <w:t xml:space="preserve"> </w:t>
      </w:r>
      <w:proofErr w:type="spellStart"/>
      <w:r>
        <w:t>river</w:t>
      </w:r>
      <w:proofErr w:type="spellEnd"/>
      <w:r>
        <w:t xml:space="preserve"> in </w:t>
      </w:r>
      <w:proofErr w:type="spellStart"/>
      <w:r>
        <w:t>Galicia</w:t>
      </w:r>
      <w:proofErr w:type="spellEnd"/>
      <w:r>
        <w:t>?</w:t>
      </w:r>
    </w:p>
    <w:p w14:paraId="5C719A50" w14:textId="77777777" w:rsidR="00B36AF9" w:rsidRDefault="00B36AF9" w:rsidP="00B36AF9">
      <w:pPr>
        <w:pStyle w:val="Odstavecseseznamem"/>
        <w:numPr>
          <w:ilvl w:val="0"/>
          <w:numId w:val="17"/>
        </w:numPr>
        <w:spacing w:after="200" w:line="276" w:lineRule="auto"/>
        <w:jc w:val="left"/>
      </w:pPr>
      <w:proofErr w:type="spellStart"/>
      <w:r>
        <w:t>Eume</w:t>
      </w:r>
      <w:proofErr w:type="spellEnd"/>
      <w:r>
        <w:t xml:space="preserve">/ </w:t>
      </w:r>
    </w:p>
    <w:p w14:paraId="0D39D1BF" w14:textId="77777777" w:rsidR="00B36AF9" w:rsidRDefault="00B36AF9" w:rsidP="00B36AF9">
      <w:pPr>
        <w:pStyle w:val="Odstavecseseznamem"/>
        <w:numPr>
          <w:ilvl w:val="0"/>
          <w:numId w:val="17"/>
        </w:numPr>
        <w:spacing w:after="200" w:line="276" w:lineRule="auto"/>
        <w:jc w:val="left"/>
      </w:pPr>
      <w:r>
        <w:t>Ebro</w:t>
      </w:r>
    </w:p>
    <w:p w14:paraId="7E304853" w14:textId="77777777" w:rsidR="00B36AF9" w:rsidRDefault="00B36AF9" w:rsidP="00B36AF9">
      <w:pPr>
        <w:pStyle w:val="Odstavecseseznamem"/>
        <w:numPr>
          <w:ilvl w:val="0"/>
          <w:numId w:val="17"/>
        </w:numPr>
        <w:spacing w:after="200" w:line="276" w:lineRule="auto"/>
        <w:jc w:val="left"/>
      </w:pPr>
      <w:proofErr w:type="spellStart"/>
      <w:r>
        <w:t>Duero</w:t>
      </w:r>
      <w:proofErr w:type="spellEnd"/>
    </w:p>
    <w:p w14:paraId="1D53A458" w14:textId="77777777" w:rsidR="00B36AF9" w:rsidRDefault="00B36AF9" w:rsidP="00B36AF9">
      <w:pPr>
        <w:pStyle w:val="Odstavecseseznamem"/>
        <w:numPr>
          <w:ilvl w:val="0"/>
          <w:numId w:val="17"/>
        </w:numPr>
        <w:spacing w:after="200" w:line="276" w:lineRule="auto"/>
        <w:jc w:val="left"/>
      </w:pPr>
      <w:r>
        <w:t>Tajo</w:t>
      </w:r>
    </w:p>
    <w:p w14:paraId="0CCFD7B7" w14:textId="77777777" w:rsidR="00B36AF9" w:rsidRDefault="00B36AF9" w:rsidP="0066709D"/>
    <w:p w14:paraId="1C93394F" w14:textId="77777777" w:rsidR="00B36AF9" w:rsidRDefault="00B36AF9" w:rsidP="00B36AF9">
      <w:pPr>
        <w:pStyle w:val="Odstavecseseznamem"/>
        <w:numPr>
          <w:ilvl w:val="0"/>
          <w:numId w:val="16"/>
        </w:numPr>
        <w:spacing w:after="200" w:line="276" w:lineRule="auto"/>
        <w:jc w:val="left"/>
      </w:pPr>
      <w:proofErr w:type="spellStart"/>
      <w:r>
        <w:t>How</w:t>
      </w:r>
      <w:proofErr w:type="spellEnd"/>
      <w:r>
        <w:t xml:space="preserve"> many </w:t>
      </w:r>
      <w:proofErr w:type="spellStart"/>
      <w:r>
        <w:t>people</w:t>
      </w:r>
      <w:proofErr w:type="spellEnd"/>
      <w:r>
        <w:t xml:space="preserve"> live in </w:t>
      </w:r>
      <w:proofErr w:type="spellStart"/>
      <w:r>
        <w:t>your</w:t>
      </w:r>
      <w:proofErr w:type="spellEnd"/>
      <w:r>
        <w:t xml:space="preserve"> </w:t>
      </w:r>
      <w:proofErr w:type="spellStart"/>
      <w:r>
        <w:t>town</w:t>
      </w:r>
      <w:proofErr w:type="spellEnd"/>
      <w:r>
        <w:t xml:space="preserve">? </w:t>
      </w:r>
      <w:r>
        <w:rPr>
          <w:rFonts w:ascii="Arial" w:hAnsi="Arial" w:cs="Arial"/>
          <w:color w:val="222222"/>
          <w:sz w:val="21"/>
          <w:szCs w:val="21"/>
          <w:shd w:val="clear" w:color="auto" w:fill="FFFFFF"/>
        </w:rPr>
        <w:t xml:space="preserve">  </w:t>
      </w:r>
    </w:p>
    <w:p w14:paraId="570A5D85" w14:textId="77777777" w:rsidR="00B36AF9" w:rsidRDefault="00B36AF9" w:rsidP="00B36AF9">
      <w:pPr>
        <w:pStyle w:val="Odstavecseseznamem"/>
        <w:numPr>
          <w:ilvl w:val="0"/>
          <w:numId w:val="18"/>
        </w:numPr>
        <w:spacing w:after="200" w:line="276" w:lineRule="auto"/>
        <w:jc w:val="left"/>
      </w:pPr>
      <w:r>
        <w:rPr>
          <w:rFonts w:ascii="Arial" w:hAnsi="Arial" w:cs="Arial"/>
          <w:color w:val="222222"/>
          <w:sz w:val="21"/>
          <w:szCs w:val="21"/>
          <w:shd w:val="clear" w:color="auto" w:fill="FFFFFF"/>
        </w:rPr>
        <w:t>250 000</w:t>
      </w:r>
    </w:p>
    <w:p w14:paraId="43B29EA5" w14:textId="77777777" w:rsidR="00B36AF9" w:rsidRDefault="00B36AF9" w:rsidP="00B36AF9">
      <w:pPr>
        <w:pStyle w:val="Odstavecseseznamem"/>
        <w:numPr>
          <w:ilvl w:val="0"/>
          <w:numId w:val="18"/>
        </w:numPr>
        <w:spacing w:after="200" w:line="276" w:lineRule="auto"/>
        <w:jc w:val="left"/>
      </w:pPr>
      <w:r>
        <w:rPr>
          <w:rFonts w:ascii="Arial" w:hAnsi="Arial" w:cs="Arial"/>
          <w:color w:val="222222"/>
          <w:sz w:val="21"/>
          <w:szCs w:val="21"/>
          <w:shd w:val="clear" w:color="auto" w:fill="FFFFFF"/>
        </w:rPr>
        <w:t>210 000</w:t>
      </w:r>
    </w:p>
    <w:p w14:paraId="367CE5ED" w14:textId="2650004A" w:rsidR="00B36AF9" w:rsidRDefault="00B36AF9" w:rsidP="00B36AF9">
      <w:pPr>
        <w:pStyle w:val="Odstavecseseznamem"/>
        <w:numPr>
          <w:ilvl w:val="0"/>
          <w:numId w:val="18"/>
        </w:numPr>
        <w:spacing w:after="200" w:line="276" w:lineRule="auto"/>
        <w:jc w:val="left"/>
      </w:pPr>
      <w:r>
        <w:rPr>
          <w:rFonts w:ascii="Arial" w:hAnsi="Arial" w:cs="Arial"/>
          <w:color w:val="222222"/>
          <w:sz w:val="21"/>
          <w:szCs w:val="21"/>
          <w:shd w:val="clear" w:color="auto" w:fill="FFFFFF"/>
        </w:rPr>
        <w:t>160</w:t>
      </w:r>
      <w:r w:rsidR="008E7A9A">
        <w:rPr>
          <w:rFonts w:ascii="Arial" w:hAnsi="Arial" w:cs="Arial"/>
          <w:color w:val="222222"/>
          <w:sz w:val="21"/>
          <w:szCs w:val="21"/>
          <w:shd w:val="clear" w:color="auto" w:fill="FFFFFF"/>
        </w:rPr>
        <w:t> </w:t>
      </w:r>
      <w:r>
        <w:rPr>
          <w:rFonts w:ascii="Arial" w:hAnsi="Arial" w:cs="Arial"/>
          <w:color w:val="222222"/>
          <w:sz w:val="21"/>
          <w:szCs w:val="21"/>
          <w:shd w:val="clear" w:color="auto" w:fill="FFFFFF"/>
        </w:rPr>
        <w:t>000</w:t>
      </w:r>
    </w:p>
    <w:p w14:paraId="708D8199" w14:textId="6627DF7C" w:rsidR="00B36AF9" w:rsidRDefault="00B36AF9" w:rsidP="00B36AF9">
      <w:pPr>
        <w:pStyle w:val="Odstavecseseznamem"/>
        <w:spacing w:after="200" w:line="276" w:lineRule="auto"/>
        <w:ind w:left="1440"/>
      </w:pPr>
    </w:p>
    <w:p w14:paraId="22B598A0" w14:textId="77777777" w:rsidR="008E7A9A" w:rsidRDefault="008E7A9A" w:rsidP="00B36AF9">
      <w:pPr>
        <w:pStyle w:val="Odstavecseseznamem"/>
        <w:spacing w:after="200" w:line="276" w:lineRule="auto"/>
        <w:ind w:left="1440"/>
      </w:pPr>
    </w:p>
    <w:p w14:paraId="7FB1B5E0" w14:textId="7ED48FB4" w:rsidR="00B36AF9" w:rsidRDefault="00B36AF9" w:rsidP="00B36AF9">
      <w:pPr>
        <w:pStyle w:val="Odstavecseseznamem"/>
        <w:numPr>
          <w:ilvl w:val="0"/>
          <w:numId w:val="16"/>
        </w:numPr>
        <w:spacing w:after="200" w:line="276" w:lineRule="auto"/>
        <w:jc w:val="left"/>
      </w:pPr>
      <w:r>
        <w:t xml:space="preserve">Do </w:t>
      </w:r>
      <w:proofErr w:type="spellStart"/>
      <w:r>
        <w:t>you</w:t>
      </w:r>
      <w:proofErr w:type="spellEnd"/>
      <w:r>
        <w:t xml:space="preserve"> </w:t>
      </w:r>
      <w:proofErr w:type="spellStart"/>
      <w:r>
        <w:t>know</w:t>
      </w:r>
      <w:proofErr w:type="spellEnd"/>
      <w:r>
        <w:t xml:space="preserve"> </w:t>
      </w:r>
      <w:proofErr w:type="spellStart"/>
      <w:r>
        <w:t>some</w:t>
      </w:r>
      <w:proofErr w:type="spellEnd"/>
      <w:r>
        <w:t xml:space="preserve"> </w:t>
      </w:r>
      <w:proofErr w:type="spellStart"/>
      <w:r>
        <w:t>famous</w:t>
      </w:r>
      <w:proofErr w:type="spellEnd"/>
      <w:r>
        <w:t xml:space="preserve"> </w:t>
      </w:r>
      <w:proofErr w:type="spellStart"/>
      <w:r>
        <w:t>people</w:t>
      </w:r>
      <w:proofErr w:type="spellEnd"/>
      <w:r>
        <w:t xml:space="preserve"> </w:t>
      </w:r>
      <w:proofErr w:type="spellStart"/>
      <w:r>
        <w:t>who</w:t>
      </w:r>
      <w:proofErr w:type="spellEnd"/>
      <w:r>
        <w:t xml:space="preserve"> </w:t>
      </w:r>
      <w:proofErr w:type="spellStart"/>
      <w:r>
        <w:t>lived</w:t>
      </w:r>
      <w:proofErr w:type="spellEnd"/>
      <w:r>
        <w:t xml:space="preserve"> </w:t>
      </w:r>
      <w:proofErr w:type="spellStart"/>
      <w:r>
        <w:t>or</w:t>
      </w:r>
      <w:proofErr w:type="spellEnd"/>
      <w:r>
        <w:t xml:space="preserve"> live in </w:t>
      </w:r>
      <w:proofErr w:type="spellStart"/>
      <w:r>
        <w:t>Galicia</w:t>
      </w:r>
      <w:proofErr w:type="spellEnd"/>
      <w:r>
        <w:t xml:space="preserve">? </w:t>
      </w:r>
    </w:p>
    <w:p w14:paraId="3B99F6A2" w14:textId="1C9783A3" w:rsidR="00175174" w:rsidRDefault="00175174" w:rsidP="00175174">
      <w:pPr>
        <w:pStyle w:val="Odstavecseseznamem"/>
        <w:spacing w:after="200" w:line="276" w:lineRule="auto"/>
        <w:jc w:val="left"/>
      </w:pPr>
      <w:proofErr w:type="spellStart"/>
      <w:r>
        <w:t>Write</w:t>
      </w:r>
      <w:proofErr w:type="spellEnd"/>
      <w:r>
        <w:t xml:space="preserve"> </w:t>
      </w:r>
      <w:proofErr w:type="spellStart"/>
      <w:r>
        <w:t>their</w:t>
      </w:r>
      <w:proofErr w:type="spellEnd"/>
      <w:r>
        <w:t xml:space="preserve"> </w:t>
      </w:r>
      <w:proofErr w:type="spellStart"/>
      <w:r>
        <w:t>names</w:t>
      </w:r>
      <w:proofErr w:type="spellEnd"/>
      <w:r>
        <w:t xml:space="preserve">  </w:t>
      </w:r>
    </w:p>
    <w:p w14:paraId="655CC245" w14:textId="190F664E" w:rsidR="00B36AF9" w:rsidRDefault="00175174" w:rsidP="00175174">
      <w:r>
        <w:t xml:space="preserve">                                                                                                                </w:t>
      </w:r>
      <w:r w:rsidR="00B36AF9">
        <w:t>……………………………………………………………………………………</w:t>
      </w:r>
    </w:p>
    <w:p w14:paraId="3295B0D3" w14:textId="77777777" w:rsidR="00B36AF9" w:rsidRDefault="00B36AF9" w:rsidP="00B36AF9">
      <w:pPr>
        <w:pStyle w:val="Odstavecseseznamem"/>
      </w:pPr>
    </w:p>
    <w:p w14:paraId="33AD6DBD" w14:textId="77777777" w:rsidR="00B36AF9" w:rsidRDefault="00B36AF9" w:rsidP="00B36AF9">
      <w:pPr>
        <w:pStyle w:val="Odstavecseseznamem"/>
        <w:numPr>
          <w:ilvl w:val="0"/>
          <w:numId w:val="16"/>
        </w:numPr>
        <w:spacing w:after="200" w:line="276" w:lineRule="auto"/>
        <w:jc w:val="left"/>
      </w:pPr>
      <w:proofErr w:type="spellStart"/>
      <w:r>
        <w:t>Write</w:t>
      </w:r>
      <w:proofErr w:type="spellEnd"/>
      <w:r>
        <w:t xml:space="preserve"> </w:t>
      </w:r>
      <w:proofErr w:type="spellStart"/>
      <w:r>
        <w:t>some</w:t>
      </w:r>
      <w:proofErr w:type="spellEnd"/>
      <w:r>
        <w:t xml:space="preserve"> </w:t>
      </w:r>
      <w:proofErr w:type="spellStart"/>
      <w:r>
        <w:t>important</w:t>
      </w:r>
      <w:proofErr w:type="spellEnd"/>
      <w:r>
        <w:t xml:space="preserve"> </w:t>
      </w:r>
      <w:proofErr w:type="spellStart"/>
      <w:r>
        <w:t>events</w:t>
      </w:r>
      <w:proofErr w:type="spellEnd"/>
      <w:r>
        <w:t xml:space="preserve"> </w:t>
      </w:r>
      <w:proofErr w:type="spellStart"/>
      <w:r>
        <w:t>which</w:t>
      </w:r>
      <w:proofErr w:type="spellEnd"/>
      <w:r>
        <w:t xml:space="preserve"> </w:t>
      </w:r>
      <w:proofErr w:type="spellStart"/>
      <w:r>
        <w:t>take</w:t>
      </w:r>
      <w:proofErr w:type="spellEnd"/>
      <w:r>
        <w:t xml:space="preserve"> place in La </w:t>
      </w:r>
      <w:proofErr w:type="spellStart"/>
      <w:r>
        <w:t>Coruňa</w:t>
      </w:r>
      <w:proofErr w:type="spellEnd"/>
    </w:p>
    <w:p w14:paraId="1F57B265" w14:textId="77777777" w:rsidR="00B36AF9" w:rsidRDefault="00B36AF9" w:rsidP="00B36AF9">
      <w:pPr>
        <w:pStyle w:val="Odstavecseseznamem"/>
      </w:pPr>
    </w:p>
    <w:p w14:paraId="02639227" w14:textId="7BA1D56F" w:rsidR="00B36AF9" w:rsidRDefault="00B36AF9" w:rsidP="00B36AF9">
      <w:pPr>
        <w:pStyle w:val="Odstavecseseznamem"/>
      </w:pPr>
      <w:r>
        <w:t>……………………………………………………………………………………</w:t>
      </w:r>
    </w:p>
    <w:p w14:paraId="40EAA441" w14:textId="77777777" w:rsidR="00B36AF9" w:rsidRDefault="00B36AF9" w:rsidP="00B36AF9">
      <w:pPr>
        <w:pStyle w:val="Odstavecseseznamem"/>
      </w:pPr>
    </w:p>
    <w:p w14:paraId="04AC3367" w14:textId="77777777" w:rsidR="00B36AF9" w:rsidRDefault="00B36AF9" w:rsidP="00B36AF9">
      <w:pPr>
        <w:pStyle w:val="Odstavecseseznamem"/>
        <w:numPr>
          <w:ilvl w:val="0"/>
          <w:numId w:val="16"/>
        </w:numPr>
        <w:spacing w:after="200" w:line="276" w:lineRule="auto"/>
        <w:jc w:val="left"/>
      </w:pPr>
      <w:proofErr w:type="spellStart"/>
      <w:r>
        <w:t>Which</w:t>
      </w:r>
      <w:proofErr w:type="spellEnd"/>
      <w:r>
        <w:t xml:space="preserve"> </w:t>
      </w:r>
      <w:proofErr w:type="spellStart"/>
      <w:r>
        <w:t>town</w:t>
      </w:r>
      <w:proofErr w:type="spellEnd"/>
      <w:r>
        <w:t xml:space="preserve"> </w:t>
      </w:r>
      <w:proofErr w:type="spellStart"/>
      <w:r>
        <w:t>lived</w:t>
      </w:r>
      <w:proofErr w:type="spellEnd"/>
      <w:r>
        <w:t xml:space="preserve">  Luis </w:t>
      </w:r>
      <w:proofErr w:type="spellStart"/>
      <w:r>
        <w:t>Piedrahita</w:t>
      </w:r>
      <w:proofErr w:type="spellEnd"/>
      <w:r>
        <w:t xml:space="preserve"> , Mariano </w:t>
      </w:r>
      <w:proofErr w:type="spellStart"/>
      <w:r>
        <w:t>Rajoy</w:t>
      </w:r>
      <w:proofErr w:type="spellEnd"/>
      <w:r>
        <w:t>?</w:t>
      </w:r>
    </w:p>
    <w:p w14:paraId="5D3C9C1B" w14:textId="0A85FFA2" w:rsidR="00B36AF9" w:rsidRDefault="00B36AF9" w:rsidP="00B36AF9">
      <w:pPr>
        <w:ind w:left="720"/>
      </w:pPr>
      <w:r>
        <w:t>……………………………………………………………………………………</w:t>
      </w:r>
    </w:p>
    <w:p w14:paraId="793D9FA8" w14:textId="77777777" w:rsidR="00B36AF9" w:rsidRDefault="00B36AF9" w:rsidP="00B36AF9">
      <w:pPr>
        <w:pStyle w:val="Odstavecseseznamem"/>
        <w:numPr>
          <w:ilvl w:val="0"/>
          <w:numId w:val="16"/>
        </w:numPr>
        <w:spacing w:after="200" w:line="276" w:lineRule="auto"/>
        <w:jc w:val="left"/>
      </w:pPr>
      <w:proofErr w:type="spellStart"/>
      <w:r>
        <w:t>Write</w:t>
      </w:r>
      <w:proofErr w:type="spellEnd"/>
      <w:r>
        <w:t xml:space="preserve"> </w:t>
      </w:r>
      <w:proofErr w:type="spellStart"/>
      <w:r>
        <w:t>the</w:t>
      </w:r>
      <w:proofErr w:type="spellEnd"/>
      <w:r>
        <w:t xml:space="preserve"> </w:t>
      </w:r>
      <w:proofErr w:type="spellStart"/>
      <w:r>
        <w:t>name</w:t>
      </w:r>
      <w:proofErr w:type="spellEnd"/>
      <w:r>
        <w:t xml:space="preserve"> </w:t>
      </w:r>
      <w:proofErr w:type="spellStart"/>
      <w:r>
        <w:t>mayor</w:t>
      </w:r>
      <w:proofErr w:type="spellEnd"/>
      <w:r>
        <w:t xml:space="preserve"> </w:t>
      </w:r>
      <w:proofErr w:type="spellStart"/>
      <w:r>
        <w:t>of</w:t>
      </w:r>
      <w:proofErr w:type="spellEnd"/>
      <w:r>
        <w:t xml:space="preserve"> </w:t>
      </w:r>
      <w:proofErr w:type="spellStart"/>
      <w:r>
        <w:t>the</w:t>
      </w:r>
      <w:proofErr w:type="spellEnd"/>
      <w:r>
        <w:t xml:space="preserve"> </w:t>
      </w:r>
      <w:proofErr w:type="spellStart"/>
      <w:r>
        <w:t>Coruňa</w:t>
      </w:r>
      <w:proofErr w:type="spellEnd"/>
      <w:r>
        <w:t xml:space="preserve">? </w:t>
      </w:r>
    </w:p>
    <w:p w14:paraId="4C22E6CB" w14:textId="29820561" w:rsidR="00B36AF9" w:rsidRDefault="00B36AF9" w:rsidP="00B36AF9">
      <w:pPr>
        <w:ind w:left="720"/>
      </w:pPr>
      <w:r>
        <w:t>………………………………………………………………………</w:t>
      </w:r>
    </w:p>
    <w:p w14:paraId="71FCCFD6" w14:textId="77777777" w:rsidR="00B36AF9" w:rsidRDefault="00B36AF9" w:rsidP="00B36AF9">
      <w:pPr>
        <w:pStyle w:val="Odstavecseseznamem"/>
        <w:numPr>
          <w:ilvl w:val="0"/>
          <w:numId w:val="16"/>
        </w:numPr>
        <w:spacing w:after="200" w:line="276" w:lineRule="auto"/>
        <w:jc w:val="left"/>
      </w:pPr>
      <w:proofErr w:type="spellStart"/>
      <w:r>
        <w:t>Which</w:t>
      </w:r>
      <w:proofErr w:type="spellEnd"/>
      <w:r>
        <w:t xml:space="preserve"> symbol </w:t>
      </w:r>
      <w:proofErr w:type="spellStart"/>
      <w:r>
        <w:t>is</w:t>
      </w:r>
      <w:proofErr w:type="spellEnd"/>
      <w:r>
        <w:t xml:space="preserve"> on znaku </w:t>
      </w:r>
      <w:proofErr w:type="spellStart"/>
      <w:r>
        <w:t>town</w:t>
      </w:r>
      <w:proofErr w:type="spellEnd"/>
      <w:r>
        <w:t xml:space="preserve"> la </w:t>
      </w:r>
      <w:proofErr w:type="spellStart"/>
      <w:r>
        <w:t>Coruňa</w:t>
      </w:r>
      <w:proofErr w:type="spellEnd"/>
      <w:r>
        <w:t xml:space="preserve">? </w:t>
      </w:r>
    </w:p>
    <w:p w14:paraId="0ABE39A2" w14:textId="4F29323D" w:rsidR="00B36AF9" w:rsidRDefault="00B36AF9" w:rsidP="00B36AF9">
      <w:pPr>
        <w:ind w:left="720"/>
      </w:pPr>
      <w:r>
        <w:t>…………………………………………………………………………………</w:t>
      </w:r>
    </w:p>
    <w:p w14:paraId="5D24E364" w14:textId="77777777" w:rsidR="00B36AF9" w:rsidRDefault="00B36AF9" w:rsidP="00B36AF9"/>
    <w:p w14:paraId="6B3455B5" w14:textId="77777777" w:rsidR="00B36AF9" w:rsidRDefault="00B36AF9" w:rsidP="00B36AF9">
      <w:pPr>
        <w:pStyle w:val="Odstavecseseznamem"/>
        <w:numPr>
          <w:ilvl w:val="0"/>
          <w:numId w:val="16"/>
        </w:numPr>
        <w:spacing w:after="200" w:line="276" w:lineRule="auto"/>
        <w:ind w:left="360"/>
        <w:jc w:val="left"/>
      </w:pPr>
      <w:proofErr w:type="spellStart"/>
      <w:r>
        <w:t>Which</w:t>
      </w:r>
      <w:proofErr w:type="spellEnd"/>
      <w:r>
        <w:t xml:space="preserve"> musical instrument </w:t>
      </w:r>
      <w:proofErr w:type="spellStart"/>
      <w:r>
        <w:t>is</w:t>
      </w:r>
      <w:proofErr w:type="spellEnd"/>
      <w:r>
        <w:t xml:space="preserve"> a </w:t>
      </w:r>
      <w:proofErr w:type="spellStart"/>
      <w:r>
        <w:t>typical</w:t>
      </w:r>
      <w:proofErr w:type="spellEnd"/>
      <w:r>
        <w:t xml:space="preserve"> </w:t>
      </w:r>
      <w:proofErr w:type="spellStart"/>
      <w:r>
        <w:t>for</w:t>
      </w:r>
      <w:proofErr w:type="spellEnd"/>
      <w:r>
        <w:t xml:space="preserve"> </w:t>
      </w:r>
      <w:proofErr w:type="spellStart"/>
      <w:r>
        <w:t>Galicia</w:t>
      </w:r>
      <w:proofErr w:type="spellEnd"/>
      <w:r>
        <w:t xml:space="preserve">? </w:t>
      </w:r>
    </w:p>
    <w:p w14:paraId="51C8ED8D" w14:textId="77777777" w:rsidR="00B36AF9" w:rsidRDefault="00B36AF9" w:rsidP="00B36AF9">
      <w:pPr>
        <w:pStyle w:val="Odstavecseseznamem"/>
        <w:ind w:left="360"/>
      </w:pPr>
    </w:p>
    <w:p w14:paraId="3E678020" w14:textId="0E2425A0" w:rsidR="00BC6E8B" w:rsidRDefault="00B36AF9" w:rsidP="00B36AF9">
      <w:r>
        <w:t>…………</w:t>
      </w:r>
      <w:r w:rsidR="00C27060">
        <w:t>…………………………………………………………………………………</w:t>
      </w:r>
    </w:p>
    <w:p w14:paraId="00BAD0BE" w14:textId="77777777" w:rsidR="00B36AF9" w:rsidRDefault="00B36AF9" w:rsidP="00B36AF9">
      <w:pPr>
        <w:rPr>
          <w:b/>
          <w:szCs w:val="24"/>
          <w:u w:val="single"/>
        </w:rPr>
      </w:pPr>
    </w:p>
    <w:p w14:paraId="19E6BB87" w14:textId="77777777" w:rsidR="00B36AF9" w:rsidRPr="00933093" w:rsidRDefault="00B36AF9" w:rsidP="00B36AF9">
      <w:pPr>
        <w:rPr>
          <w:szCs w:val="24"/>
        </w:rPr>
      </w:pPr>
      <w:r w:rsidRPr="00933093">
        <w:rPr>
          <w:szCs w:val="24"/>
        </w:rPr>
        <w:t xml:space="preserve">Tower </w:t>
      </w:r>
      <w:proofErr w:type="spellStart"/>
      <w:r w:rsidRPr="00933093">
        <w:rPr>
          <w:szCs w:val="24"/>
        </w:rPr>
        <w:t>of</w:t>
      </w:r>
      <w:proofErr w:type="spellEnd"/>
      <w:r w:rsidRPr="00933093">
        <w:rPr>
          <w:szCs w:val="24"/>
        </w:rPr>
        <w:t xml:space="preserve"> </w:t>
      </w:r>
      <w:proofErr w:type="spellStart"/>
      <w:r w:rsidRPr="00933093">
        <w:rPr>
          <w:szCs w:val="24"/>
        </w:rPr>
        <w:t>Hercules</w:t>
      </w:r>
      <w:proofErr w:type="spellEnd"/>
      <w:r w:rsidRPr="00933093">
        <w:rPr>
          <w:szCs w:val="24"/>
        </w:rPr>
        <w:t xml:space="preserve"> (Torre de </w:t>
      </w:r>
      <w:proofErr w:type="spellStart"/>
      <w:proofErr w:type="gramStart"/>
      <w:r w:rsidRPr="00933093">
        <w:rPr>
          <w:szCs w:val="24"/>
        </w:rPr>
        <w:t>Hercules</w:t>
      </w:r>
      <w:proofErr w:type="spellEnd"/>
      <w:r w:rsidRPr="00933093">
        <w:rPr>
          <w:szCs w:val="24"/>
        </w:rPr>
        <w:t>)                        Monte</w:t>
      </w:r>
      <w:proofErr w:type="gramEnd"/>
      <w:r w:rsidRPr="00933093">
        <w:rPr>
          <w:szCs w:val="24"/>
        </w:rPr>
        <w:t xml:space="preserve"> de San Pedro</w:t>
      </w:r>
    </w:p>
    <w:p w14:paraId="0F15B84D" w14:textId="0F773F7B" w:rsidR="00B36AF9" w:rsidRDefault="00B36AF9" w:rsidP="00B36AF9">
      <w:r>
        <w:rPr>
          <w:noProof/>
          <w:lang w:eastAsia="cs-CZ"/>
        </w:rPr>
        <w:drawing>
          <wp:anchor distT="0" distB="0" distL="114300" distR="114300" simplePos="0" relativeHeight="251674112" behindDoc="1" locked="0" layoutInCell="1" allowOverlap="1" wp14:anchorId="774C6322" wp14:editId="10660C49">
            <wp:simplePos x="0" y="0"/>
            <wp:positionH relativeFrom="column">
              <wp:posOffset>2976880</wp:posOffset>
            </wp:positionH>
            <wp:positionV relativeFrom="paragraph">
              <wp:posOffset>52070</wp:posOffset>
            </wp:positionV>
            <wp:extent cx="2403475" cy="1350010"/>
            <wp:effectExtent l="0" t="0" r="0" b="2540"/>
            <wp:wrapTight wrapText="bothSides">
              <wp:wrapPolygon edited="0">
                <wp:start x="0" y="0"/>
                <wp:lineTo x="0" y="21336"/>
                <wp:lineTo x="21400" y="21336"/>
                <wp:lineTo x="21400" y="0"/>
                <wp:lineTo x="0" y="0"/>
              </wp:wrapPolygon>
            </wp:wrapTight>
            <wp:docPr id="48" name="Obrázek 48" descr="Monte de San Ped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1" descr="Monte de San Pedro"/>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03475" cy="135001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inline distT="0" distB="0" distL="0" distR="0" wp14:anchorId="0A41EFC6" wp14:editId="35F2094A">
            <wp:extent cx="2047875" cy="1533525"/>
            <wp:effectExtent l="0" t="0" r="9525" b="9525"/>
            <wp:docPr id="49" name="Obrázek 49" descr="Tower of Hercules (Torre de Her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2" descr="Tower of Hercules (Torre de Hercule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47875" cy="1533525"/>
                    </a:xfrm>
                    <a:prstGeom prst="rect">
                      <a:avLst/>
                    </a:prstGeom>
                    <a:noFill/>
                    <a:ln>
                      <a:noFill/>
                    </a:ln>
                  </pic:spPr>
                </pic:pic>
              </a:graphicData>
            </a:graphic>
          </wp:inline>
        </w:drawing>
      </w:r>
    </w:p>
    <w:p w14:paraId="4F4C1393" w14:textId="35BB8A87" w:rsidR="00B36AF9" w:rsidRDefault="00B36AF9" w:rsidP="00B36AF9">
      <w:r>
        <w:t>……………………………………………………………</w:t>
      </w:r>
      <w:r w:rsidR="00BC6E8B">
        <w:t>…………………………….</w:t>
      </w:r>
      <w:r>
        <w:t xml:space="preserve">           </w:t>
      </w:r>
    </w:p>
    <w:p w14:paraId="3497D1AF" w14:textId="77777777" w:rsidR="00B36AF9" w:rsidRPr="00933093" w:rsidRDefault="00B36AF9" w:rsidP="00B36AF9">
      <w:r w:rsidRPr="00933093">
        <w:lastRenderedPageBreak/>
        <w:t xml:space="preserve">Plaza de Maria Pita               </w:t>
      </w:r>
      <w:r w:rsidRPr="00933093">
        <w:tab/>
      </w:r>
      <w:r w:rsidRPr="00933093">
        <w:tab/>
      </w:r>
      <w:r w:rsidRPr="00933093">
        <w:tab/>
      </w:r>
      <w:r w:rsidRPr="00933093">
        <w:tab/>
        <w:t xml:space="preserve">Plaza </w:t>
      </w:r>
      <w:proofErr w:type="spellStart"/>
      <w:r w:rsidRPr="00933093">
        <w:t>Pontevedra</w:t>
      </w:r>
      <w:proofErr w:type="spellEnd"/>
      <w:r w:rsidRPr="00933093">
        <w:rPr>
          <w:noProof/>
          <w:lang w:eastAsia="cs-CZ"/>
        </w:rPr>
        <w:t xml:space="preserve"> </w:t>
      </w:r>
      <w:r w:rsidRPr="00933093">
        <w:rPr>
          <w:noProof/>
          <w:lang w:eastAsia="cs-CZ"/>
        </w:rPr>
        <w:drawing>
          <wp:anchor distT="0" distB="0" distL="114300" distR="114300" simplePos="0" relativeHeight="251675136" behindDoc="1" locked="0" layoutInCell="1" allowOverlap="1" wp14:anchorId="4D8B0BB5" wp14:editId="215B1B46">
            <wp:simplePos x="0" y="0"/>
            <wp:positionH relativeFrom="column">
              <wp:posOffset>3367405</wp:posOffset>
            </wp:positionH>
            <wp:positionV relativeFrom="paragraph">
              <wp:posOffset>319405</wp:posOffset>
            </wp:positionV>
            <wp:extent cx="1714500" cy="1905000"/>
            <wp:effectExtent l="0" t="0" r="0" b="0"/>
            <wp:wrapTight wrapText="bothSides">
              <wp:wrapPolygon edited="0">
                <wp:start x="0" y="0"/>
                <wp:lineTo x="0" y="21384"/>
                <wp:lineTo x="21360" y="21384"/>
                <wp:lineTo x="21360" y="0"/>
                <wp:lineTo x="0" y="0"/>
              </wp:wrapPolygon>
            </wp:wrapTight>
            <wp:docPr id="50" name="Obrázek 50" descr="Plaza Ponteve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3" descr="Plaza Pontevedra"/>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14500" cy="1905000"/>
                    </a:xfrm>
                    <a:prstGeom prst="rect">
                      <a:avLst/>
                    </a:prstGeom>
                    <a:noFill/>
                  </pic:spPr>
                </pic:pic>
              </a:graphicData>
            </a:graphic>
            <wp14:sizeRelH relativeFrom="page">
              <wp14:pctWidth>0</wp14:pctWidth>
            </wp14:sizeRelH>
            <wp14:sizeRelV relativeFrom="page">
              <wp14:pctHeight>0</wp14:pctHeight>
            </wp14:sizeRelV>
          </wp:anchor>
        </w:drawing>
      </w:r>
    </w:p>
    <w:p w14:paraId="3F53F3E7" w14:textId="77777777" w:rsidR="00B36AF9" w:rsidRDefault="00B36AF9" w:rsidP="00B36AF9">
      <w:pPr>
        <w:rPr>
          <w:u w:val="single"/>
        </w:rPr>
      </w:pPr>
    </w:p>
    <w:p w14:paraId="12C0A9C8" w14:textId="77777777" w:rsidR="00B36AF9" w:rsidRDefault="00B36AF9" w:rsidP="00B36AF9">
      <w:r>
        <w:rPr>
          <w:noProof/>
          <w:lang w:eastAsia="cs-CZ"/>
        </w:rPr>
        <w:drawing>
          <wp:inline distT="0" distB="0" distL="0" distR="0" wp14:anchorId="24BBDE79" wp14:editId="3F321988">
            <wp:extent cx="2038350" cy="1524000"/>
            <wp:effectExtent l="0" t="0" r="0" b="0"/>
            <wp:docPr id="55" name="Obrázek 55" descr="Plaza de Maria P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4" descr="Plaza de Maria Pita"/>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38350" cy="1524000"/>
                    </a:xfrm>
                    <a:prstGeom prst="rect">
                      <a:avLst/>
                    </a:prstGeom>
                    <a:noFill/>
                    <a:ln>
                      <a:noFill/>
                    </a:ln>
                  </pic:spPr>
                </pic:pic>
              </a:graphicData>
            </a:graphic>
          </wp:inline>
        </w:drawing>
      </w:r>
    </w:p>
    <w:p w14:paraId="5BB9BBCF" w14:textId="2FC09986" w:rsidR="00B36AF9" w:rsidRDefault="00B36AF9" w:rsidP="00B36AF9">
      <w:r>
        <w:t>………………………………………………………………</w:t>
      </w:r>
      <w:r w:rsidR="00BC6E8B">
        <w:t>……………………….</w:t>
      </w:r>
    </w:p>
    <w:p w14:paraId="7F66CC9C" w14:textId="0835BF1E" w:rsidR="00B36AF9" w:rsidRPr="00933093" w:rsidRDefault="00F41D53" w:rsidP="00B36AF9">
      <w:pPr>
        <w:rPr>
          <w:szCs w:val="24"/>
        </w:rPr>
      </w:pPr>
      <w:r w:rsidRPr="00933093">
        <w:rPr>
          <w:noProof/>
          <w:lang w:eastAsia="cs-CZ"/>
        </w:rPr>
        <w:drawing>
          <wp:anchor distT="0" distB="0" distL="114300" distR="114300" simplePos="0" relativeHeight="251684352" behindDoc="1" locked="0" layoutInCell="1" allowOverlap="1" wp14:anchorId="36DFF148" wp14:editId="000A4CBA">
            <wp:simplePos x="0" y="0"/>
            <wp:positionH relativeFrom="column">
              <wp:posOffset>92075</wp:posOffset>
            </wp:positionH>
            <wp:positionV relativeFrom="paragraph">
              <wp:posOffset>261620</wp:posOffset>
            </wp:positionV>
            <wp:extent cx="1228725" cy="1847215"/>
            <wp:effectExtent l="0" t="0" r="9525" b="635"/>
            <wp:wrapTight wrapText="bothSides">
              <wp:wrapPolygon edited="0">
                <wp:start x="0" y="0"/>
                <wp:lineTo x="0" y="21385"/>
                <wp:lineTo x="21433" y="21385"/>
                <wp:lineTo x="21433" y="0"/>
                <wp:lineTo x="0" y="0"/>
              </wp:wrapPolygon>
            </wp:wrapTight>
            <wp:docPr id="56" name="Obrázek 56" descr="Výsledek obrázku pro milénium obeli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5" descr="Výsledek obrázku pro milénium obelisko"/>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228725" cy="184721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B36AF9" w:rsidRPr="00933093">
        <w:rPr>
          <w:szCs w:val="24"/>
        </w:rPr>
        <w:t>Obelisco</w:t>
      </w:r>
      <w:proofErr w:type="spellEnd"/>
      <w:r w:rsidR="00B36AF9" w:rsidRPr="00933093">
        <w:rPr>
          <w:szCs w:val="24"/>
        </w:rPr>
        <w:t xml:space="preserve"> </w:t>
      </w:r>
      <w:proofErr w:type="spellStart"/>
      <w:r w:rsidR="00B36AF9" w:rsidRPr="00933093">
        <w:rPr>
          <w:szCs w:val="24"/>
        </w:rPr>
        <w:t>Millenium</w:t>
      </w:r>
      <w:proofErr w:type="spellEnd"/>
      <w:r w:rsidR="00B36AF9" w:rsidRPr="00933093">
        <w:rPr>
          <w:szCs w:val="24"/>
        </w:rPr>
        <w:tab/>
      </w:r>
      <w:r w:rsidR="00B36AF9" w:rsidRPr="00933093">
        <w:rPr>
          <w:szCs w:val="24"/>
        </w:rPr>
        <w:tab/>
      </w:r>
      <w:r w:rsidR="00B36AF9" w:rsidRPr="00933093">
        <w:rPr>
          <w:szCs w:val="24"/>
        </w:rPr>
        <w:tab/>
      </w:r>
      <w:r w:rsidR="00B36AF9" w:rsidRPr="00933093">
        <w:rPr>
          <w:szCs w:val="24"/>
        </w:rPr>
        <w:tab/>
      </w:r>
      <w:r w:rsidR="00B36AF9" w:rsidRPr="00933093">
        <w:rPr>
          <w:szCs w:val="24"/>
        </w:rPr>
        <w:tab/>
      </w:r>
      <w:proofErr w:type="spellStart"/>
      <w:r w:rsidR="00B36AF9" w:rsidRPr="00933093">
        <w:rPr>
          <w:szCs w:val="24"/>
        </w:rPr>
        <w:t>Galeriás</w:t>
      </w:r>
      <w:proofErr w:type="spellEnd"/>
      <w:r w:rsidR="00B36AF9" w:rsidRPr="00933093">
        <w:rPr>
          <w:szCs w:val="24"/>
        </w:rPr>
        <w:t xml:space="preserve"> de la Marin</w:t>
      </w:r>
      <w:r w:rsidR="00B36AF9" w:rsidRPr="00933093">
        <w:rPr>
          <w:noProof/>
          <w:szCs w:val="24"/>
          <w:lang w:eastAsia="cs-CZ"/>
        </w:rPr>
        <w:t>a</w:t>
      </w:r>
    </w:p>
    <w:p w14:paraId="25C489C4" w14:textId="129E3B42" w:rsidR="00B36AF9" w:rsidRDefault="00F41D53" w:rsidP="00B36AF9">
      <w:r>
        <w:rPr>
          <w:noProof/>
          <w:lang w:eastAsia="cs-CZ"/>
        </w:rPr>
        <w:drawing>
          <wp:anchor distT="0" distB="0" distL="114300" distR="114300" simplePos="0" relativeHeight="251693568" behindDoc="1" locked="0" layoutInCell="1" allowOverlap="1" wp14:anchorId="2A8C488C" wp14:editId="262E38A4">
            <wp:simplePos x="0" y="0"/>
            <wp:positionH relativeFrom="column">
              <wp:posOffset>1530350</wp:posOffset>
            </wp:positionH>
            <wp:positionV relativeFrom="paragraph">
              <wp:posOffset>207645</wp:posOffset>
            </wp:positionV>
            <wp:extent cx="2002790" cy="1533525"/>
            <wp:effectExtent l="0" t="0" r="0" b="9525"/>
            <wp:wrapTight wrapText="bothSides">
              <wp:wrapPolygon edited="0">
                <wp:start x="0" y="0"/>
                <wp:lineTo x="0" y="21466"/>
                <wp:lineTo x="21367" y="21466"/>
                <wp:lineTo x="21367" y="0"/>
                <wp:lineTo x="0" y="0"/>
              </wp:wrapPolygon>
            </wp:wrapTight>
            <wp:docPr id="61" name="Obrázek 61" descr="Související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6" descr="Související obrázek"/>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02790" cy="1533525"/>
                    </a:xfrm>
                    <a:prstGeom prst="rect">
                      <a:avLst/>
                    </a:prstGeom>
                    <a:noFill/>
                  </pic:spPr>
                </pic:pic>
              </a:graphicData>
            </a:graphic>
            <wp14:sizeRelH relativeFrom="page">
              <wp14:pctWidth>0</wp14:pctWidth>
            </wp14:sizeRelH>
            <wp14:sizeRelV relativeFrom="page">
              <wp14:pctHeight>0</wp14:pctHeight>
            </wp14:sizeRelV>
          </wp:anchor>
        </w:drawing>
      </w:r>
    </w:p>
    <w:p w14:paraId="7FE5D8E0" w14:textId="4AF0CABB" w:rsidR="00B36AF9" w:rsidRDefault="00B36AF9" w:rsidP="00B36AF9"/>
    <w:p w14:paraId="2FBDFDD1" w14:textId="77777777" w:rsidR="00B36AF9" w:rsidRDefault="00B36AF9" w:rsidP="00B36AF9"/>
    <w:p w14:paraId="26BEF8E5" w14:textId="77777777" w:rsidR="00B36AF9" w:rsidRDefault="00B36AF9" w:rsidP="00B36AF9"/>
    <w:p w14:paraId="681AAF70" w14:textId="77777777" w:rsidR="00B36AF9" w:rsidRDefault="00B36AF9" w:rsidP="00B36AF9"/>
    <w:p w14:paraId="62C937FF" w14:textId="77777777" w:rsidR="00B36AF9" w:rsidRDefault="00B36AF9" w:rsidP="00B36AF9"/>
    <w:p w14:paraId="550815ED" w14:textId="22248D0C" w:rsidR="00B36AF9" w:rsidRPr="00F41D53" w:rsidRDefault="00B36AF9" w:rsidP="00B36AF9">
      <w:r>
        <w:t>……………………………………………</w:t>
      </w:r>
      <w:r w:rsidR="00BC6E8B">
        <w:t>………………………………………..</w:t>
      </w:r>
    </w:p>
    <w:p w14:paraId="12E246E7" w14:textId="5B5405DA" w:rsidR="00B36AF9" w:rsidRPr="00933093" w:rsidRDefault="00B36AF9" w:rsidP="00B36AF9">
      <w:pPr>
        <w:rPr>
          <w:szCs w:val="24"/>
        </w:rPr>
      </w:pPr>
      <w:proofErr w:type="spellStart"/>
      <w:r w:rsidRPr="00933093">
        <w:rPr>
          <w:szCs w:val="24"/>
        </w:rPr>
        <w:t>Iglesia</w:t>
      </w:r>
      <w:proofErr w:type="spellEnd"/>
      <w:r w:rsidRPr="00933093">
        <w:rPr>
          <w:szCs w:val="24"/>
        </w:rPr>
        <w:t xml:space="preserve"> de Santiago                                                           </w:t>
      </w:r>
      <w:proofErr w:type="spellStart"/>
      <w:r w:rsidRPr="00933093">
        <w:rPr>
          <w:szCs w:val="24"/>
        </w:rPr>
        <w:t>Parque</w:t>
      </w:r>
      <w:proofErr w:type="spellEnd"/>
      <w:r w:rsidRPr="00933093">
        <w:rPr>
          <w:szCs w:val="24"/>
        </w:rPr>
        <w:t xml:space="preserve"> </w:t>
      </w:r>
      <w:proofErr w:type="spellStart"/>
      <w:r w:rsidRPr="00933093">
        <w:rPr>
          <w:szCs w:val="24"/>
        </w:rPr>
        <w:t>escultórico</w:t>
      </w:r>
      <w:proofErr w:type="spellEnd"/>
      <w:r w:rsidRPr="00933093">
        <w:rPr>
          <w:szCs w:val="24"/>
        </w:rPr>
        <w:t xml:space="preserve"> de la Torre</w:t>
      </w:r>
      <w:r w:rsidRPr="00933093">
        <w:rPr>
          <w:noProof/>
          <w:lang w:eastAsia="cs-CZ"/>
        </w:rPr>
        <w:drawing>
          <wp:anchor distT="0" distB="0" distL="114300" distR="114300" simplePos="0" relativeHeight="251695616" behindDoc="1" locked="0" layoutInCell="1" allowOverlap="1" wp14:anchorId="2D898CF3" wp14:editId="563FA07A">
            <wp:simplePos x="0" y="0"/>
            <wp:positionH relativeFrom="column">
              <wp:posOffset>2929255</wp:posOffset>
            </wp:positionH>
            <wp:positionV relativeFrom="paragraph">
              <wp:posOffset>327660</wp:posOffset>
            </wp:positionV>
            <wp:extent cx="2533650" cy="1504950"/>
            <wp:effectExtent l="0" t="0" r="0" b="0"/>
            <wp:wrapTight wrapText="bothSides">
              <wp:wrapPolygon edited="0">
                <wp:start x="0" y="0"/>
                <wp:lineTo x="0" y="21327"/>
                <wp:lineTo x="21438" y="21327"/>
                <wp:lineTo x="21438" y="0"/>
                <wp:lineTo x="0" y="0"/>
              </wp:wrapPolygon>
            </wp:wrapTight>
            <wp:docPr id="66" name="Obrázek 66" descr="Výsledek obrázku pro parque escultorico de la torre la cor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7" descr="Výsledek obrázku pro parque escultorico de la torre la coruna"/>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33650" cy="1504950"/>
                    </a:xfrm>
                    <a:prstGeom prst="rect">
                      <a:avLst/>
                    </a:prstGeom>
                    <a:noFill/>
                  </pic:spPr>
                </pic:pic>
              </a:graphicData>
            </a:graphic>
            <wp14:sizeRelH relativeFrom="page">
              <wp14:pctWidth>0</wp14:pctWidth>
            </wp14:sizeRelH>
            <wp14:sizeRelV relativeFrom="page">
              <wp14:pctHeight>0</wp14:pctHeight>
            </wp14:sizeRelV>
          </wp:anchor>
        </w:drawing>
      </w:r>
    </w:p>
    <w:p w14:paraId="0DC6B788" w14:textId="77777777" w:rsidR="00B36AF9" w:rsidRDefault="00B36AF9" w:rsidP="00B36AF9">
      <w:pPr>
        <w:rPr>
          <w:b/>
          <w:u w:val="single"/>
        </w:rPr>
      </w:pPr>
      <w:r>
        <w:rPr>
          <w:noProof/>
          <w:lang w:eastAsia="cs-CZ"/>
        </w:rPr>
        <w:drawing>
          <wp:inline distT="0" distB="0" distL="0" distR="0" wp14:anchorId="0CAF18FB" wp14:editId="61FC58F0">
            <wp:extent cx="2238375" cy="1485900"/>
            <wp:effectExtent l="0" t="0" r="9525" b="0"/>
            <wp:docPr id="68" name="Obrázek 68" descr="Výsledek obrázku pro iglesia de santi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8" descr="Výsledek obrázku pro iglesia de santiago"/>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38375" cy="1485900"/>
                    </a:xfrm>
                    <a:prstGeom prst="rect">
                      <a:avLst/>
                    </a:prstGeom>
                    <a:noFill/>
                    <a:ln>
                      <a:noFill/>
                    </a:ln>
                  </pic:spPr>
                </pic:pic>
              </a:graphicData>
            </a:graphic>
          </wp:inline>
        </w:drawing>
      </w:r>
      <w:r>
        <w:t xml:space="preserve"> </w:t>
      </w:r>
    </w:p>
    <w:p w14:paraId="1B7B84F2" w14:textId="77777777" w:rsidR="00B36AF9" w:rsidRDefault="00B36AF9" w:rsidP="00B36AF9"/>
    <w:p w14:paraId="054A1034" w14:textId="67F20E87" w:rsidR="00BC6E8B" w:rsidRDefault="00B36AF9" w:rsidP="00B36AF9">
      <w:r>
        <w:t>……………………………………………………………</w:t>
      </w:r>
      <w:r w:rsidR="00BC6E8B">
        <w:t>……………………………….</w:t>
      </w:r>
    </w:p>
    <w:p w14:paraId="5DFA79C8" w14:textId="1741BEFB" w:rsidR="00B36AF9" w:rsidRDefault="008168FD" w:rsidP="00B36AF9">
      <w:pPr>
        <w:pStyle w:val="Odstavecseseznamem"/>
        <w:numPr>
          <w:ilvl w:val="0"/>
          <w:numId w:val="16"/>
        </w:numPr>
        <w:spacing w:after="200" w:line="276" w:lineRule="auto"/>
        <w:jc w:val="left"/>
      </w:pPr>
      <w:r>
        <w:rPr>
          <w:noProof/>
          <w:lang w:eastAsia="cs-CZ"/>
        </w:rPr>
        <w:lastRenderedPageBreak/>
        <w:drawing>
          <wp:anchor distT="0" distB="0" distL="114300" distR="114300" simplePos="0" relativeHeight="251750912" behindDoc="1" locked="0" layoutInCell="1" allowOverlap="1" wp14:anchorId="74A629DD" wp14:editId="28ECC941">
            <wp:simplePos x="0" y="0"/>
            <wp:positionH relativeFrom="column">
              <wp:posOffset>-3175</wp:posOffset>
            </wp:positionH>
            <wp:positionV relativeFrom="paragraph">
              <wp:posOffset>482600</wp:posOffset>
            </wp:positionV>
            <wp:extent cx="1933575" cy="1618615"/>
            <wp:effectExtent l="0" t="0" r="9525" b="635"/>
            <wp:wrapTight wrapText="bothSides">
              <wp:wrapPolygon edited="0">
                <wp:start x="0" y="0"/>
                <wp:lineTo x="0" y="21354"/>
                <wp:lineTo x="21494" y="21354"/>
                <wp:lineTo x="21494" y="0"/>
                <wp:lineTo x="0" y="0"/>
              </wp:wrapPolygon>
            </wp:wrapTight>
            <wp:docPr id="72" name="Obrázek 72" descr="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1" descr="mapa"/>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33575" cy="161861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B36AF9">
        <w:t>Look</w:t>
      </w:r>
      <w:proofErr w:type="spellEnd"/>
      <w:r w:rsidR="00B36AF9">
        <w:t xml:space="preserve"> on </w:t>
      </w:r>
      <w:proofErr w:type="spellStart"/>
      <w:r w:rsidR="00B36AF9">
        <w:t>the</w:t>
      </w:r>
      <w:proofErr w:type="spellEnd"/>
      <w:r w:rsidR="00B36AF9">
        <w:t xml:space="preserve"> </w:t>
      </w:r>
      <w:proofErr w:type="spellStart"/>
      <w:r w:rsidR="00B36AF9">
        <w:t>pictures</w:t>
      </w:r>
      <w:proofErr w:type="spellEnd"/>
      <w:r w:rsidR="00B36AF9">
        <w:t xml:space="preserve"> and on map. </w:t>
      </w:r>
      <w:proofErr w:type="spellStart"/>
      <w:r w:rsidR="00B36AF9">
        <w:t>What</w:t>
      </w:r>
      <w:proofErr w:type="spellEnd"/>
      <w:r w:rsidR="00B36AF9">
        <w:t xml:space="preserve"> </w:t>
      </w:r>
      <w:proofErr w:type="spellStart"/>
      <w:r w:rsidR="00B36AF9">
        <w:t>is</w:t>
      </w:r>
      <w:proofErr w:type="spellEnd"/>
      <w:r w:rsidR="00B36AF9">
        <w:t xml:space="preserve"> </w:t>
      </w:r>
      <w:proofErr w:type="spellStart"/>
      <w:r w:rsidR="00B36AF9">
        <w:t>the</w:t>
      </w:r>
      <w:proofErr w:type="spellEnd"/>
      <w:r w:rsidR="00B36AF9">
        <w:t xml:space="preserve"> </w:t>
      </w:r>
      <w:proofErr w:type="spellStart"/>
      <w:r w:rsidR="00B36AF9">
        <w:t>name</w:t>
      </w:r>
      <w:proofErr w:type="spellEnd"/>
      <w:r w:rsidR="00B36AF9">
        <w:t xml:space="preserve"> </w:t>
      </w:r>
      <w:proofErr w:type="spellStart"/>
      <w:r w:rsidR="00B36AF9">
        <w:t>of</w:t>
      </w:r>
      <w:proofErr w:type="spellEnd"/>
      <w:r w:rsidR="00B36AF9">
        <w:t xml:space="preserve"> place on </w:t>
      </w:r>
      <w:proofErr w:type="spellStart"/>
      <w:r w:rsidR="00B36AF9">
        <w:t>pictures</w:t>
      </w:r>
      <w:proofErr w:type="spellEnd"/>
      <w:r w:rsidR="00B36AF9">
        <w:t xml:space="preserve"> and </w:t>
      </w:r>
      <w:proofErr w:type="spellStart"/>
      <w:r w:rsidR="00B36AF9">
        <w:t>maps</w:t>
      </w:r>
      <w:proofErr w:type="spellEnd"/>
      <w:r w:rsidR="00B36AF9">
        <w:t xml:space="preserve"> </w:t>
      </w:r>
      <w:proofErr w:type="spellStart"/>
      <w:r w:rsidR="00B36AF9">
        <w:t>with</w:t>
      </w:r>
      <w:proofErr w:type="spellEnd"/>
      <w:r w:rsidR="00B36AF9">
        <w:t xml:space="preserve"> </w:t>
      </w:r>
      <w:proofErr w:type="spellStart"/>
      <w:r w:rsidR="00B36AF9">
        <w:t>brown</w:t>
      </w:r>
      <w:proofErr w:type="spellEnd"/>
      <w:r w:rsidR="00B36AF9">
        <w:t xml:space="preserve"> </w:t>
      </w:r>
      <w:proofErr w:type="spellStart"/>
      <w:r w:rsidR="00B36AF9">
        <w:t>rectangle</w:t>
      </w:r>
      <w:proofErr w:type="spellEnd"/>
      <w:r w:rsidR="00B36AF9">
        <w:t xml:space="preserve">? </w:t>
      </w:r>
    </w:p>
    <w:p w14:paraId="6D1EE743" w14:textId="6C533777" w:rsidR="00B36AF9" w:rsidRDefault="00FF0057" w:rsidP="00B36AF9">
      <w:r>
        <w:rPr>
          <w:noProof/>
          <w:lang w:eastAsia="cs-CZ"/>
        </w:rPr>
        <w:drawing>
          <wp:anchor distT="0" distB="0" distL="114300" distR="114300" simplePos="0" relativeHeight="251735552" behindDoc="1" locked="0" layoutInCell="1" allowOverlap="1" wp14:anchorId="1653EF02" wp14:editId="1EF182D4">
            <wp:simplePos x="0" y="0"/>
            <wp:positionH relativeFrom="column">
              <wp:posOffset>1933575</wp:posOffset>
            </wp:positionH>
            <wp:positionV relativeFrom="paragraph">
              <wp:posOffset>220980</wp:posOffset>
            </wp:positionV>
            <wp:extent cx="1802765" cy="1352550"/>
            <wp:effectExtent l="0" t="0" r="6985" b="0"/>
            <wp:wrapTight wrapText="bothSides">
              <wp:wrapPolygon edited="0">
                <wp:start x="0" y="0"/>
                <wp:lineTo x="0" y="21296"/>
                <wp:lineTo x="21455" y="21296"/>
                <wp:lineTo x="21455" y="0"/>
                <wp:lineTo x="0" y="0"/>
              </wp:wrapPolygon>
            </wp:wrapTight>
            <wp:docPr id="70" name="Obrázek 70" descr="Výsledek obrázku pro las fragas del eume cor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9" descr="Výsledek obrázku pro las fragas del eume coruna"/>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02765" cy="13525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47840" behindDoc="1" locked="0" layoutInCell="1" allowOverlap="1" wp14:anchorId="3099BBDC" wp14:editId="3234CC0B">
            <wp:simplePos x="0" y="0"/>
            <wp:positionH relativeFrom="column">
              <wp:posOffset>6985</wp:posOffset>
            </wp:positionH>
            <wp:positionV relativeFrom="paragraph">
              <wp:posOffset>297815</wp:posOffset>
            </wp:positionV>
            <wp:extent cx="1838325" cy="1273175"/>
            <wp:effectExtent l="0" t="0" r="9525" b="3175"/>
            <wp:wrapTight wrapText="bothSides">
              <wp:wrapPolygon edited="0">
                <wp:start x="0" y="0"/>
                <wp:lineTo x="0" y="21331"/>
                <wp:lineTo x="21488" y="21331"/>
                <wp:lineTo x="21488" y="0"/>
                <wp:lineTo x="0" y="0"/>
              </wp:wrapPolygon>
            </wp:wrapTight>
            <wp:docPr id="71" name="Obrázek 71" descr="Výsledek obrázku pro las fragas del eume cor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0" descr="Výsledek obrázku pro las fragas del eume coruna"/>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38325" cy="1273175"/>
                    </a:xfrm>
                    <a:prstGeom prst="rect">
                      <a:avLst/>
                    </a:prstGeom>
                    <a:noFill/>
                  </pic:spPr>
                </pic:pic>
              </a:graphicData>
            </a:graphic>
            <wp14:sizeRelH relativeFrom="page">
              <wp14:pctWidth>0</wp14:pctWidth>
            </wp14:sizeRelH>
            <wp14:sizeRelV relativeFrom="page">
              <wp14:pctHeight>0</wp14:pctHeight>
            </wp14:sizeRelV>
          </wp:anchor>
        </w:drawing>
      </w:r>
    </w:p>
    <w:p w14:paraId="33A85461" w14:textId="2728DA01" w:rsidR="00B36AF9" w:rsidRDefault="00B36AF9" w:rsidP="00B36AF9"/>
    <w:p w14:paraId="070ACE9F" w14:textId="73DC37AD" w:rsidR="00B36AF9" w:rsidRDefault="00B36AF9" w:rsidP="00B36AF9">
      <w:r>
        <w:t>……………………………………………………………………………………..</w:t>
      </w:r>
    </w:p>
    <w:p w14:paraId="44A55A51" w14:textId="1CF7069F" w:rsidR="00B36AF9" w:rsidRDefault="00B36AF9" w:rsidP="00B36AF9">
      <w:r>
        <w:rPr>
          <w:noProof/>
          <w:lang w:eastAsia="cs-CZ"/>
        </w:rPr>
        <w:drawing>
          <wp:anchor distT="0" distB="0" distL="114300" distR="114300" simplePos="0" relativeHeight="251685376" behindDoc="1" locked="0" layoutInCell="1" allowOverlap="1" wp14:anchorId="29E7E893" wp14:editId="2E849159">
            <wp:simplePos x="0" y="0"/>
            <wp:positionH relativeFrom="column">
              <wp:posOffset>2989580</wp:posOffset>
            </wp:positionH>
            <wp:positionV relativeFrom="paragraph">
              <wp:posOffset>334010</wp:posOffset>
            </wp:positionV>
            <wp:extent cx="2435225" cy="1612900"/>
            <wp:effectExtent l="0" t="0" r="3175" b="6350"/>
            <wp:wrapTight wrapText="bothSides">
              <wp:wrapPolygon edited="0">
                <wp:start x="0" y="0"/>
                <wp:lineTo x="0" y="21430"/>
                <wp:lineTo x="21459" y="21430"/>
                <wp:lineTo x="21459" y="0"/>
                <wp:lineTo x="0" y="0"/>
              </wp:wrapPolygon>
            </wp:wrapTight>
            <wp:docPr id="73" name="Obrázek 73" descr="Výsledek obrázku pro ourense s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2" descr="Výsledek obrázku pro ourense spain"/>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35225" cy="1612900"/>
                    </a:xfrm>
                    <a:prstGeom prst="rect">
                      <a:avLst/>
                    </a:prstGeom>
                    <a:noFill/>
                  </pic:spPr>
                </pic:pic>
              </a:graphicData>
            </a:graphic>
            <wp14:sizeRelH relativeFrom="page">
              <wp14:pctWidth>0</wp14:pctWidth>
            </wp14:sizeRelH>
            <wp14:sizeRelV relativeFrom="page">
              <wp14:pctHeight>0</wp14:pctHeight>
            </wp14:sizeRelV>
          </wp:anchor>
        </w:drawing>
      </w:r>
      <w:r>
        <w:t xml:space="preserve">15. </w:t>
      </w:r>
      <w:proofErr w:type="spellStart"/>
      <w:r>
        <w:t>Look</w:t>
      </w:r>
      <w:proofErr w:type="spellEnd"/>
      <w:r>
        <w:t xml:space="preserve"> on </w:t>
      </w:r>
      <w:proofErr w:type="spellStart"/>
      <w:r>
        <w:t>the</w:t>
      </w:r>
      <w:proofErr w:type="spellEnd"/>
      <w:r>
        <w:t xml:space="preserve"> </w:t>
      </w:r>
      <w:proofErr w:type="spellStart"/>
      <w:r>
        <w:t>pictures</w:t>
      </w:r>
      <w:proofErr w:type="spellEnd"/>
      <w:r>
        <w:t xml:space="preserve"> and on map. </w:t>
      </w:r>
      <w:proofErr w:type="spellStart"/>
      <w:r>
        <w:t>What</w:t>
      </w:r>
      <w:proofErr w:type="spellEnd"/>
      <w:r>
        <w:t xml:space="preserve"> </w:t>
      </w:r>
      <w:proofErr w:type="spellStart"/>
      <w:r>
        <w:t>is</w:t>
      </w:r>
      <w:proofErr w:type="spellEnd"/>
      <w:r>
        <w:t xml:space="preserve"> </w:t>
      </w:r>
      <w:proofErr w:type="spellStart"/>
      <w:r>
        <w:t>the</w:t>
      </w:r>
      <w:proofErr w:type="spellEnd"/>
      <w:r>
        <w:t xml:space="preserve"> </w:t>
      </w:r>
      <w:proofErr w:type="spellStart"/>
      <w:r>
        <w:t>name</w:t>
      </w:r>
      <w:proofErr w:type="spellEnd"/>
      <w:r>
        <w:t xml:space="preserve"> </w:t>
      </w:r>
      <w:proofErr w:type="spellStart"/>
      <w:r>
        <w:t>of</w:t>
      </w:r>
      <w:proofErr w:type="spellEnd"/>
      <w:r>
        <w:t xml:space="preserve"> </w:t>
      </w:r>
      <w:proofErr w:type="spellStart"/>
      <w:r>
        <w:t>town</w:t>
      </w:r>
      <w:proofErr w:type="spellEnd"/>
      <w:r>
        <w:t xml:space="preserve"> on </w:t>
      </w:r>
      <w:proofErr w:type="spellStart"/>
      <w:r>
        <w:t>pictures</w:t>
      </w:r>
      <w:proofErr w:type="spellEnd"/>
      <w:r>
        <w:t xml:space="preserve"> and </w:t>
      </w:r>
      <w:proofErr w:type="spellStart"/>
      <w:r>
        <w:t>maps</w:t>
      </w:r>
      <w:proofErr w:type="spellEnd"/>
      <w:r>
        <w:t xml:space="preserve"> </w:t>
      </w:r>
      <w:proofErr w:type="spellStart"/>
      <w:r>
        <w:t>with</w:t>
      </w:r>
      <w:proofErr w:type="spellEnd"/>
      <w:r>
        <w:t xml:space="preserve"> </w:t>
      </w:r>
      <w:proofErr w:type="spellStart"/>
      <w:r>
        <w:t>yellow</w:t>
      </w:r>
      <w:proofErr w:type="spellEnd"/>
      <w:r>
        <w:t xml:space="preserve"> triangle? </w:t>
      </w:r>
    </w:p>
    <w:p w14:paraId="1686A3E1" w14:textId="4BC5C306" w:rsidR="00B36AF9" w:rsidRDefault="00BC6E8B" w:rsidP="00B36AF9">
      <w:r>
        <w:rPr>
          <w:noProof/>
          <w:lang w:eastAsia="cs-CZ"/>
        </w:rPr>
        <w:drawing>
          <wp:anchor distT="0" distB="0" distL="114300" distR="114300" simplePos="0" relativeHeight="251690496" behindDoc="1" locked="0" layoutInCell="1" allowOverlap="1" wp14:anchorId="53F088A9" wp14:editId="2EC8C485">
            <wp:simplePos x="0" y="0"/>
            <wp:positionH relativeFrom="column">
              <wp:posOffset>3276600</wp:posOffset>
            </wp:positionH>
            <wp:positionV relativeFrom="paragraph">
              <wp:posOffset>1410970</wp:posOffset>
            </wp:positionV>
            <wp:extent cx="2012950" cy="1509395"/>
            <wp:effectExtent l="0" t="0" r="6350" b="0"/>
            <wp:wrapTight wrapText="bothSides">
              <wp:wrapPolygon edited="0">
                <wp:start x="0" y="0"/>
                <wp:lineTo x="0" y="21264"/>
                <wp:lineTo x="21464" y="21264"/>
                <wp:lineTo x="21464" y="0"/>
                <wp:lineTo x="0" y="0"/>
              </wp:wrapPolygon>
            </wp:wrapTight>
            <wp:docPr id="75" name="Obrázek 75" descr="Související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3" descr="Související obrázek"/>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12950" cy="15093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inline distT="0" distB="0" distL="0" distR="0" wp14:anchorId="4B7942CF" wp14:editId="6727FD34">
            <wp:extent cx="2459955" cy="2393470"/>
            <wp:effectExtent l="0" t="0" r="0" b="6985"/>
            <wp:docPr id="76" name="Obrázek 76" descr="mapk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4" descr="mapka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77773" cy="2410807"/>
                    </a:xfrm>
                    <a:prstGeom prst="rect">
                      <a:avLst/>
                    </a:prstGeom>
                    <a:noFill/>
                    <a:ln>
                      <a:noFill/>
                    </a:ln>
                  </pic:spPr>
                </pic:pic>
              </a:graphicData>
            </a:graphic>
          </wp:inline>
        </w:drawing>
      </w:r>
    </w:p>
    <w:p w14:paraId="76FCFEA6" w14:textId="6478AABE" w:rsidR="00BC6E8B" w:rsidRDefault="00BC6E8B" w:rsidP="00B36AF9"/>
    <w:p w14:paraId="131D5021" w14:textId="77777777" w:rsidR="0088437A" w:rsidRDefault="0088437A" w:rsidP="00B36AF9"/>
    <w:p w14:paraId="36106DC1" w14:textId="3D1D2605" w:rsidR="001539EF" w:rsidRPr="0088437A" w:rsidRDefault="00B36AF9" w:rsidP="002F7763">
      <w:r>
        <w:t>………………………………………………………………………………</w:t>
      </w:r>
    </w:p>
    <w:p w14:paraId="24E9406A" w14:textId="77777777" w:rsidR="00770A26" w:rsidRDefault="00770A26" w:rsidP="00216DC3">
      <w:pPr>
        <w:rPr>
          <w:rStyle w:val="ListLabel90"/>
          <w:b/>
          <w:bCs/>
        </w:rPr>
      </w:pPr>
    </w:p>
    <w:p w14:paraId="274E9A16" w14:textId="77777777" w:rsidR="00770A26" w:rsidRDefault="00770A26" w:rsidP="00216DC3">
      <w:pPr>
        <w:rPr>
          <w:rStyle w:val="ListLabel90"/>
          <w:b/>
          <w:bCs/>
        </w:rPr>
      </w:pPr>
    </w:p>
    <w:p w14:paraId="1A67F7D0" w14:textId="77777777" w:rsidR="00770A26" w:rsidRDefault="00770A26" w:rsidP="00216DC3">
      <w:pPr>
        <w:rPr>
          <w:rStyle w:val="ListLabel90"/>
          <w:b/>
          <w:bCs/>
        </w:rPr>
      </w:pPr>
    </w:p>
    <w:p w14:paraId="4EDBAE9D" w14:textId="77777777" w:rsidR="00770A26" w:rsidRDefault="00770A26" w:rsidP="00216DC3">
      <w:pPr>
        <w:rPr>
          <w:rStyle w:val="ListLabel90"/>
          <w:b/>
          <w:bCs/>
        </w:rPr>
      </w:pPr>
    </w:p>
    <w:p w14:paraId="4C26438F" w14:textId="77777777" w:rsidR="00770A26" w:rsidRDefault="00770A26" w:rsidP="00216DC3">
      <w:pPr>
        <w:rPr>
          <w:rStyle w:val="ListLabel90"/>
          <w:b/>
          <w:bCs/>
        </w:rPr>
      </w:pPr>
    </w:p>
    <w:p w14:paraId="772083D3" w14:textId="5CC6A7F5" w:rsidR="00216DC3" w:rsidRPr="00216DC3" w:rsidRDefault="00216DC3" w:rsidP="00770A26">
      <w:pPr>
        <w:pStyle w:val="Nadpis4"/>
        <w:numPr>
          <w:ilvl w:val="0"/>
          <w:numId w:val="0"/>
        </w:numPr>
        <w:ind w:left="360" w:hanging="360"/>
        <w:rPr>
          <w:rStyle w:val="ListLabel90"/>
          <w:b w:val="0"/>
          <w:bCs w:val="0"/>
        </w:rPr>
      </w:pPr>
      <w:bookmarkStart w:id="135" w:name="_Toc37188652"/>
      <w:r w:rsidRPr="00216DC3">
        <w:rPr>
          <w:rStyle w:val="ListLabel90"/>
        </w:rPr>
        <w:lastRenderedPageBreak/>
        <w:t xml:space="preserve">Příloha č. </w:t>
      </w:r>
      <w:r w:rsidR="0088437A">
        <w:rPr>
          <w:rStyle w:val="ListLabel90"/>
        </w:rPr>
        <w:t>3</w:t>
      </w:r>
      <w:r w:rsidRPr="00216DC3">
        <w:rPr>
          <w:rStyle w:val="ListLabel90"/>
        </w:rPr>
        <w:t>: D</w:t>
      </w:r>
      <w:r w:rsidR="00166E32">
        <w:rPr>
          <w:rStyle w:val="ListLabel90"/>
        </w:rPr>
        <w:t>idaktický test</w:t>
      </w:r>
      <w:r w:rsidRPr="00216DC3">
        <w:rPr>
          <w:rStyle w:val="ListLabel90"/>
        </w:rPr>
        <w:t xml:space="preserve"> v diplomové práci v češtině</w:t>
      </w:r>
      <w:bookmarkEnd w:id="135"/>
    </w:p>
    <w:p w14:paraId="00939741" w14:textId="72FAB1D1" w:rsidR="00270C2B" w:rsidRPr="00770A26" w:rsidRDefault="00216DC3" w:rsidP="00270C2B">
      <w:pPr>
        <w:rPr>
          <w:b/>
          <w:szCs w:val="24"/>
        </w:rPr>
      </w:pPr>
      <w:r w:rsidRPr="00216DC3">
        <w:rPr>
          <w:b/>
          <w:szCs w:val="24"/>
        </w:rPr>
        <w:t>Vsetín</w:t>
      </w:r>
    </w:p>
    <w:p w14:paraId="391E366F" w14:textId="44743F8D" w:rsidR="00270C2B" w:rsidRPr="00A76917" w:rsidRDefault="00270C2B" w:rsidP="00102364">
      <w:pPr>
        <w:pStyle w:val="Odstavecseseznamem"/>
        <w:numPr>
          <w:ilvl w:val="0"/>
          <w:numId w:val="9"/>
        </w:numPr>
        <w:spacing w:after="200" w:line="276" w:lineRule="auto"/>
        <w:rPr>
          <w:szCs w:val="24"/>
        </w:rPr>
      </w:pPr>
      <w:r w:rsidRPr="00270C2B">
        <w:rPr>
          <w:szCs w:val="24"/>
        </w:rPr>
        <w:t xml:space="preserve">Barevně </w:t>
      </w:r>
      <w:r w:rsidRPr="00270C2B">
        <w:rPr>
          <w:b/>
          <w:szCs w:val="24"/>
        </w:rPr>
        <w:t>vyznač kraj</w:t>
      </w:r>
      <w:r w:rsidRPr="00270C2B">
        <w:rPr>
          <w:szCs w:val="24"/>
        </w:rPr>
        <w:t xml:space="preserve">, ve kterém </w:t>
      </w:r>
      <w:r w:rsidRPr="00A76917">
        <w:rPr>
          <w:szCs w:val="24"/>
        </w:rPr>
        <w:t>bydlíš</w:t>
      </w:r>
      <w:r w:rsidR="00C30051" w:rsidRPr="00A76917">
        <w:rPr>
          <w:szCs w:val="24"/>
        </w:rPr>
        <w:t>,</w:t>
      </w:r>
      <w:r w:rsidRPr="00A76917">
        <w:rPr>
          <w:szCs w:val="24"/>
        </w:rPr>
        <w:t xml:space="preserve"> a v </w:t>
      </w:r>
      <w:r w:rsidRPr="00A76917">
        <w:rPr>
          <w:b/>
          <w:szCs w:val="24"/>
        </w:rPr>
        <w:t>něm město Vsetín</w:t>
      </w:r>
      <w:r w:rsidRPr="00A76917">
        <w:rPr>
          <w:szCs w:val="24"/>
        </w:rPr>
        <w:t>.</w:t>
      </w:r>
    </w:p>
    <w:p w14:paraId="571B2567" w14:textId="77777777" w:rsidR="00270C2B" w:rsidRPr="00A76917" w:rsidRDefault="00270C2B" w:rsidP="00270C2B">
      <w:pPr>
        <w:rPr>
          <w:b/>
          <w:szCs w:val="24"/>
          <w:u w:val="single"/>
        </w:rPr>
      </w:pPr>
      <w:r w:rsidRPr="00A76917">
        <w:rPr>
          <w:noProof/>
          <w:szCs w:val="24"/>
          <w:lang w:eastAsia="cs-CZ"/>
        </w:rPr>
        <w:drawing>
          <wp:inline distT="0" distB="0" distL="0" distR="0" wp14:anchorId="10DFA763" wp14:editId="04299A66">
            <wp:extent cx="3606025" cy="2112101"/>
            <wp:effectExtent l="0" t="0" r="0" b="2540"/>
            <wp:docPr id="155" name="Obrázek 155" descr="Výsledek obrázku pro mapa č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ýsledek obrázku pro mapa č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613485" cy="2116470"/>
                    </a:xfrm>
                    <a:prstGeom prst="rect">
                      <a:avLst/>
                    </a:prstGeom>
                    <a:noFill/>
                    <a:ln>
                      <a:noFill/>
                    </a:ln>
                  </pic:spPr>
                </pic:pic>
              </a:graphicData>
            </a:graphic>
          </wp:inline>
        </w:drawing>
      </w:r>
    </w:p>
    <w:p w14:paraId="4776C6FF" w14:textId="77777777" w:rsidR="00270C2B" w:rsidRPr="00A76917" w:rsidRDefault="00270C2B" w:rsidP="00102364">
      <w:pPr>
        <w:pStyle w:val="Odstavecseseznamem"/>
        <w:numPr>
          <w:ilvl w:val="0"/>
          <w:numId w:val="9"/>
        </w:numPr>
        <w:spacing w:after="200" w:line="276" w:lineRule="auto"/>
        <w:ind w:left="360"/>
        <w:rPr>
          <w:szCs w:val="24"/>
        </w:rPr>
      </w:pPr>
      <w:r w:rsidRPr="00A76917">
        <w:rPr>
          <w:szCs w:val="24"/>
        </w:rPr>
        <w:t xml:space="preserve">Jak se jmenuje </w:t>
      </w:r>
      <w:r w:rsidRPr="00A76917">
        <w:rPr>
          <w:b/>
          <w:szCs w:val="24"/>
        </w:rPr>
        <w:t>kraj</w:t>
      </w:r>
      <w:r w:rsidRPr="00A76917">
        <w:rPr>
          <w:szCs w:val="24"/>
        </w:rPr>
        <w:t xml:space="preserve">, ve kterém bydlíš? </w:t>
      </w:r>
    </w:p>
    <w:p w14:paraId="32BCF1AA" w14:textId="77777777" w:rsidR="00270C2B" w:rsidRPr="00A76917" w:rsidRDefault="00270C2B" w:rsidP="00270C2B">
      <w:pPr>
        <w:pStyle w:val="Odstavecseseznamem"/>
        <w:rPr>
          <w:szCs w:val="24"/>
        </w:rPr>
      </w:pPr>
    </w:p>
    <w:p w14:paraId="158FD61C" w14:textId="77777777" w:rsidR="00270C2B" w:rsidRPr="00A76917" w:rsidRDefault="00270C2B" w:rsidP="00270C2B">
      <w:pPr>
        <w:rPr>
          <w:szCs w:val="24"/>
        </w:rPr>
      </w:pPr>
      <w:r w:rsidRPr="00A76917">
        <w:rPr>
          <w:szCs w:val="24"/>
        </w:rPr>
        <w:t>……………………………………………………………………………………..</w:t>
      </w:r>
    </w:p>
    <w:p w14:paraId="4A15B15C" w14:textId="77777777" w:rsidR="00270C2B" w:rsidRPr="00A76917" w:rsidRDefault="00270C2B" w:rsidP="00102364">
      <w:pPr>
        <w:pStyle w:val="Odstavecseseznamem"/>
        <w:numPr>
          <w:ilvl w:val="0"/>
          <w:numId w:val="9"/>
        </w:numPr>
        <w:spacing w:after="200" w:line="276" w:lineRule="auto"/>
        <w:ind w:left="360"/>
        <w:rPr>
          <w:szCs w:val="24"/>
        </w:rPr>
      </w:pPr>
      <w:r w:rsidRPr="00A76917">
        <w:rPr>
          <w:szCs w:val="24"/>
        </w:rPr>
        <w:t>Na mapě najdi aspoň 2 větší města v okolí Vsetína a napiš jejich název:</w:t>
      </w:r>
    </w:p>
    <w:p w14:paraId="3D41F14F" w14:textId="77777777" w:rsidR="00270C2B" w:rsidRPr="00A76917" w:rsidRDefault="00270C2B" w:rsidP="00270C2B">
      <w:pPr>
        <w:pStyle w:val="Odstavecseseznamem"/>
        <w:ind w:left="360"/>
        <w:rPr>
          <w:szCs w:val="24"/>
        </w:rPr>
      </w:pPr>
    </w:p>
    <w:p w14:paraId="25D34A34" w14:textId="7F94945C" w:rsidR="00270C2B" w:rsidRPr="00A76917" w:rsidRDefault="00270C2B" w:rsidP="00270C2B">
      <w:pPr>
        <w:pStyle w:val="Odstavecseseznamem"/>
        <w:ind w:left="360"/>
        <w:rPr>
          <w:szCs w:val="24"/>
        </w:rPr>
      </w:pPr>
      <w:r w:rsidRPr="00A76917">
        <w:rPr>
          <w:szCs w:val="24"/>
        </w:rPr>
        <w:t>…………………………………………………………………………………</w:t>
      </w:r>
    </w:p>
    <w:p w14:paraId="35D272F3" w14:textId="77777777" w:rsidR="00270C2B" w:rsidRPr="00A76917" w:rsidRDefault="00270C2B" w:rsidP="00270C2B">
      <w:pPr>
        <w:pStyle w:val="Odstavecseseznamem"/>
        <w:ind w:left="360"/>
        <w:rPr>
          <w:szCs w:val="24"/>
        </w:rPr>
      </w:pPr>
    </w:p>
    <w:p w14:paraId="6590A7BF" w14:textId="77777777" w:rsidR="00270C2B" w:rsidRPr="00A76917" w:rsidRDefault="00270C2B" w:rsidP="00102364">
      <w:pPr>
        <w:pStyle w:val="Odstavecseseznamem"/>
        <w:numPr>
          <w:ilvl w:val="0"/>
          <w:numId w:val="9"/>
        </w:numPr>
        <w:spacing w:after="200" w:line="276" w:lineRule="auto"/>
        <w:ind w:left="360"/>
        <w:rPr>
          <w:szCs w:val="24"/>
        </w:rPr>
      </w:pPr>
      <w:r w:rsidRPr="00A76917">
        <w:rPr>
          <w:szCs w:val="24"/>
        </w:rPr>
        <w:t xml:space="preserve"> Na mapě najdi vesnice v okolí Vsetína a napiš jejich název:</w:t>
      </w:r>
    </w:p>
    <w:p w14:paraId="7980318F" w14:textId="77777777" w:rsidR="00270C2B" w:rsidRPr="00A76917" w:rsidRDefault="00270C2B" w:rsidP="00270C2B">
      <w:pPr>
        <w:pStyle w:val="Odstavecseseznamem"/>
        <w:ind w:left="360"/>
        <w:rPr>
          <w:szCs w:val="24"/>
        </w:rPr>
      </w:pPr>
    </w:p>
    <w:p w14:paraId="45FA3FB9" w14:textId="355100B3" w:rsidR="00270C2B" w:rsidRPr="00A76917" w:rsidRDefault="0088437A" w:rsidP="0088437A">
      <w:pPr>
        <w:pStyle w:val="Odstavecseseznamem"/>
        <w:ind w:left="360"/>
        <w:rPr>
          <w:szCs w:val="24"/>
        </w:rPr>
      </w:pPr>
      <w:r w:rsidRPr="00A76917">
        <w:rPr>
          <w:szCs w:val="24"/>
        </w:rPr>
        <w:t xml:space="preserve">                                                                                                          </w:t>
      </w:r>
      <w:r w:rsidR="00270C2B" w:rsidRPr="00A76917">
        <w:rPr>
          <w:szCs w:val="24"/>
        </w:rPr>
        <w:t>…………………………………………………………………………………</w:t>
      </w:r>
    </w:p>
    <w:p w14:paraId="2C6B70F4" w14:textId="77777777" w:rsidR="00270C2B" w:rsidRPr="00A76917" w:rsidRDefault="00270C2B" w:rsidP="00270C2B">
      <w:pPr>
        <w:pStyle w:val="Odstavecseseznamem"/>
        <w:ind w:left="360"/>
        <w:rPr>
          <w:szCs w:val="24"/>
        </w:rPr>
      </w:pPr>
    </w:p>
    <w:p w14:paraId="30D904D4" w14:textId="77777777" w:rsidR="00270C2B" w:rsidRPr="00A76917" w:rsidRDefault="00270C2B" w:rsidP="00102364">
      <w:pPr>
        <w:pStyle w:val="Odstavecseseznamem"/>
        <w:numPr>
          <w:ilvl w:val="0"/>
          <w:numId w:val="9"/>
        </w:numPr>
        <w:spacing w:after="200" w:line="276" w:lineRule="auto"/>
        <w:ind w:left="360"/>
        <w:rPr>
          <w:szCs w:val="24"/>
        </w:rPr>
      </w:pPr>
      <w:r w:rsidRPr="00A76917">
        <w:rPr>
          <w:szCs w:val="24"/>
        </w:rPr>
        <w:t xml:space="preserve">Vyber </w:t>
      </w:r>
      <w:r w:rsidRPr="00A76917">
        <w:rPr>
          <w:b/>
          <w:szCs w:val="24"/>
        </w:rPr>
        <w:t>řeku</w:t>
      </w:r>
      <w:r w:rsidRPr="00A76917">
        <w:rPr>
          <w:szCs w:val="24"/>
        </w:rPr>
        <w:t xml:space="preserve">, která </w:t>
      </w:r>
      <w:r w:rsidRPr="00A76917">
        <w:rPr>
          <w:b/>
          <w:szCs w:val="24"/>
        </w:rPr>
        <w:t>protéká Vsetínem</w:t>
      </w:r>
    </w:p>
    <w:p w14:paraId="109AF7BC" w14:textId="77777777" w:rsidR="00270C2B" w:rsidRPr="00A76917" w:rsidRDefault="00270C2B" w:rsidP="00102364">
      <w:pPr>
        <w:pStyle w:val="Odstavecseseznamem"/>
        <w:numPr>
          <w:ilvl w:val="0"/>
          <w:numId w:val="7"/>
        </w:numPr>
        <w:spacing w:after="200" w:line="276" w:lineRule="auto"/>
        <w:rPr>
          <w:szCs w:val="24"/>
        </w:rPr>
      </w:pPr>
      <w:r w:rsidRPr="00A76917">
        <w:rPr>
          <w:szCs w:val="24"/>
        </w:rPr>
        <w:t>Bečva</w:t>
      </w:r>
    </w:p>
    <w:p w14:paraId="241E9C0C" w14:textId="77777777" w:rsidR="00270C2B" w:rsidRPr="00A76917" w:rsidRDefault="00270C2B" w:rsidP="00102364">
      <w:pPr>
        <w:pStyle w:val="Odstavecseseznamem"/>
        <w:numPr>
          <w:ilvl w:val="0"/>
          <w:numId w:val="7"/>
        </w:numPr>
        <w:spacing w:after="200" w:line="276" w:lineRule="auto"/>
        <w:rPr>
          <w:szCs w:val="24"/>
        </w:rPr>
      </w:pPr>
      <w:r w:rsidRPr="00A76917">
        <w:rPr>
          <w:szCs w:val="24"/>
        </w:rPr>
        <w:t>Svratka</w:t>
      </w:r>
    </w:p>
    <w:p w14:paraId="45554D67" w14:textId="77777777" w:rsidR="00270C2B" w:rsidRPr="00A76917" w:rsidRDefault="00270C2B" w:rsidP="00102364">
      <w:pPr>
        <w:pStyle w:val="Odstavecseseznamem"/>
        <w:numPr>
          <w:ilvl w:val="0"/>
          <w:numId w:val="7"/>
        </w:numPr>
        <w:spacing w:after="200" w:line="276" w:lineRule="auto"/>
        <w:rPr>
          <w:szCs w:val="24"/>
        </w:rPr>
      </w:pPr>
      <w:r w:rsidRPr="00A76917">
        <w:rPr>
          <w:szCs w:val="24"/>
        </w:rPr>
        <w:t>Bystřice</w:t>
      </w:r>
    </w:p>
    <w:p w14:paraId="04F444EB" w14:textId="5154F185" w:rsidR="00270C2B" w:rsidRPr="00A76917" w:rsidRDefault="00270C2B" w:rsidP="001D5E70">
      <w:pPr>
        <w:pStyle w:val="Odstavecseseznamem"/>
        <w:numPr>
          <w:ilvl w:val="0"/>
          <w:numId w:val="7"/>
        </w:numPr>
        <w:spacing w:after="200" w:line="276" w:lineRule="auto"/>
        <w:rPr>
          <w:szCs w:val="24"/>
        </w:rPr>
      </w:pPr>
      <w:r w:rsidRPr="00A76917">
        <w:rPr>
          <w:szCs w:val="24"/>
        </w:rPr>
        <w:t>Odra</w:t>
      </w:r>
    </w:p>
    <w:p w14:paraId="38E0EB02" w14:textId="77777777" w:rsidR="0088437A" w:rsidRPr="00A76917" w:rsidRDefault="0088437A" w:rsidP="00270C2B">
      <w:pPr>
        <w:pStyle w:val="Odstavecseseznamem"/>
        <w:ind w:left="1440"/>
        <w:rPr>
          <w:szCs w:val="24"/>
        </w:rPr>
      </w:pPr>
    </w:p>
    <w:p w14:paraId="2A04A1B2" w14:textId="77777777" w:rsidR="00270C2B" w:rsidRPr="00A76917" w:rsidRDefault="00270C2B" w:rsidP="00102364">
      <w:pPr>
        <w:pStyle w:val="Odstavecseseznamem"/>
        <w:numPr>
          <w:ilvl w:val="0"/>
          <w:numId w:val="9"/>
        </w:numPr>
        <w:spacing w:after="200" w:line="276" w:lineRule="auto"/>
        <w:ind w:left="360"/>
        <w:rPr>
          <w:szCs w:val="24"/>
        </w:rPr>
      </w:pPr>
      <w:r w:rsidRPr="00A76917">
        <w:rPr>
          <w:szCs w:val="24"/>
        </w:rPr>
        <w:t xml:space="preserve">Kolik </w:t>
      </w:r>
      <w:r w:rsidRPr="00A76917">
        <w:rPr>
          <w:b/>
          <w:szCs w:val="24"/>
        </w:rPr>
        <w:t>obyvatel</w:t>
      </w:r>
      <w:r w:rsidRPr="00A76917">
        <w:rPr>
          <w:szCs w:val="24"/>
        </w:rPr>
        <w:t xml:space="preserve"> přibližně má město Vsetín? </w:t>
      </w:r>
    </w:p>
    <w:p w14:paraId="0EBBF798" w14:textId="77777777" w:rsidR="00270C2B" w:rsidRPr="00A76917" w:rsidRDefault="00270C2B" w:rsidP="00102364">
      <w:pPr>
        <w:pStyle w:val="Odstavecseseznamem"/>
        <w:numPr>
          <w:ilvl w:val="0"/>
          <w:numId w:val="8"/>
        </w:numPr>
        <w:spacing w:after="200" w:line="276" w:lineRule="auto"/>
        <w:rPr>
          <w:szCs w:val="24"/>
        </w:rPr>
      </w:pPr>
      <w:r w:rsidRPr="00A76917">
        <w:rPr>
          <w:szCs w:val="24"/>
        </w:rPr>
        <w:t>30 000</w:t>
      </w:r>
    </w:p>
    <w:p w14:paraId="5C163219" w14:textId="77777777" w:rsidR="00270C2B" w:rsidRPr="00A76917" w:rsidRDefault="00270C2B" w:rsidP="00102364">
      <w:pPr>
        <w:pStyle w:val="Odstavecseseznamem"/>
        <w:numPr>
          <w:ilvl w:val="0"/>
          <w:numId w:val="8"/>
        </w:numPr>
        <w:spacing w:after="200" w:line="276" w:lineRule="auto"/>
        <w:rPr>
          <w:szCs w:val="24"/>
        </w:rPr>
      </w:pPr>
      <w:r w:rsidRPr="00A76917">
        <w:rPr>
          <w:szCs w:val="24"/>
        </w:rPr>
        <w:t>25 000</w:t>
      </w:r>
    </w:p>
    <w:p w14:paraId="5A8CC58B" w14:textId="77777777" w:rsidR="00270C2B" w:rsidRPr="00A76917" w:rsidRDefault="00270C2B" w:rsidP="00102364">
      <w:pPr>
        <w:pStyle w:val="Odstavecseseznamem"/>
        <w:numPr>
          <w:ilvl w:val="0"/>
          <w:numId w:val="8"/>
        </w:numPr>
        <w:spacing w:after="200" w:line="276" w:lineRule="auto"/>
        <w:rPr>
          <w:szCs w:val="24"/>
        </w:rPr>
      </w:pPr>
      <w:r w:rsidRPr="00A76917">
        <w:rPr>
          <w:szCs w:val="24"/>
        </w:rPr>
        <w:t>15 000</w:t>
      </w:r>
    </w:p>
    <w:p w14:paraId="77F64E57" w14:textId="77777777" w:rsidR="00270C2B" w:rsidRPr="00A76917" w:rsidRDefault="00270C2B" w:rsidP="00CB07FE">
      <w:pPr>
        <w:rPr>
          <w:szCs w:val="24"/>
        </w:rPr>
      </w:pPr>
    </w:p>
    <w:p w14:paraId="3F28614F" w14:textId="77777777" w:rsidR="00270C2B" w:rsidRPr="00A76917" w:rsidRDefault="00270C2B" w:rsidP="00102364">
      <w:pPr>
        <w:pStyle w:val="Odstavecseseznamem"/>
        <w:numPr>
          <w:ilvl w:val="0"/>
          <w:numId w:val="9"/>
        </w:numPr>
        <w:spacing w:after="200" w:line="276" w:lineRule="auto"/>
        <w:ind w:left="360"/>
        <w:rPr>
          <w:szCs w:val="24"/>
        </w:rPr>
      </w:pPr>
      <w:r w:rsidRPr="00A76917">
        <w:rPr>
          <w:szCs w:val="24"/>
        </w:rPr>
        <w:lastRenderedPageBreak/>
        <w:t>Znáš některé významné osobnosti, které se ve Zlínském kraji narodily, žily nebo ještě žijí?</w:t>
      </w:r>
    </w:p>
    <w:p w14:paraId="0B29D75D" w14:textId="77777777" w:rsidR="00270C2B" w:rsidRPr="00A76917" w:rsidRDefault="00270C2B" w:rsidP="00270C2B">
      <w:pPr>
        <w:pStyle w:val="Odstavecseseznamem"/>
        <w:ind w:left="360"/>
        <w:rPr>
          <w:szCs w:val="24"/>
        </w:rPr>
      </w:pPr>
    </w:p>
    <w:p w14:paraId="4013F347" w14:textId="47F1744A" w:rsidR="00270C2B" w:rsidRPr="00A76917" w:rsidRDefault="00270C2B" w:rsidP="001D5E70">
      <w:pPr>
        <w:pStyle w:val="Odstavecseseznamem"/>
        <w:rPr>
          <w:szCs w:val="24"/>
        </w:rPr>
      </w:pPr>
      <w:r w:rsidRPr="00A76917">
        <w:rPr>
          <w:szCs w:val="24"/>
        </w:rPr>
        <w:t>Napiš jejich jména………………………………………………………………</w:t>
      </w:r>
    </w:p>
    <w:p w14:paraId="5868BD23" w14:textId="77777777" w:rsidR="00270C2B" w:rsidRPr="00A76917" w:rsidRDefault="00270C2B" w:rsidP="00270C2B">
      <w:pPr>
        <w:pStyle w:val="Odstavecseseznamem"/>
        <w:rPr>
          <w:szCs w:val="24"/>
        </w:rPr>
      </w:pPr>
    </w:p>
    <w:p w14:paraId="452CD975" w14:textId="473ECB8A" w:rsidR="00270C2B" w:rsidRPr="00A76917" w:rsidRDefault="00270C2B" w:rsidP="00102364">
      <w:pPr>
        <w:pStyle w:val="Odstavecseseznamem"/>
        <w:numPr>
          <w:ilvl w:val="0"/>
          <w:numId w:val="9"/>
        </w:numPr>
        <w:spacing w:after="200" w:line="276" w:lineRule="auto"/>
        <w:ind w:left="360"/>
        <w:rPr>
          <w:szCs w:val="24"/>
        </w:rPr>
      </w:pPr>
      <w:r w:rsidRPr="00A76917">
        <w:rPr>
          <w:szCs w:val="24"/>
        </w:rPr>
        <w:t xml:space="preserve">Vypiš významné akce (kulturní, sportovní, společenské), které se </w:t>
      </w:r>
      <w:r w:rsidR="00C30051" w:rsidRPr="00A76917">
        <w:rPr>
          <w:szCs w:val="24"/>
        </w:rPr>
        <w:t>ve</w:t>
      </w:r>
      <w:r w:rsidRPr="00A76917">
        <w:rPr>
          <w:szCs w:val="24"/>
        </w:rPr>
        <w:t xml:space="preserve"> Vsetíně konají:</w:t>
      </w:r>
    </w:p>
    <w:p w14:paraId="649F2D00" w14:textId="6580EE4F" w:rsidR="00270C2B" w:rsidRPr="00A76917" w:rsidRDefault="00270C2B" w:rsidP="00270C2B">
      <w:pPr>
        <w:rPr>
          <w:szCs w:val="24"/>
        </w:rPr>
      </w:pPr>
      <w:r w:rsidRPr="00A76917">
        <w:rPr>
          <w:szCs w:val="24"/>
        </w:rPr>
        <w:t xml:space="preserve">         ……………………………………………………………………………………………</w:t>
      </w:r>
    </w:p>
    <w:p w14:paraId="3D71638F" w14:textId="77777777" w:rsidR="00027925" w:rsidRPr="00A76917" w:rsidRDefault="00270C2B" w:rsidP="00102364">
      <w:pPr>
        <w:pStyle w:val="Odstavecseseznamem"/>
        <w:numPr>
          <w:ilvl w:val="0"/>
          <w:numId w:val="9"/>
        </w:numPr>
        <w:spacing w:after="200" w:line="276" w:lineRule="auto"/>
        <w:ind w:left="360"/>
        <w:rPr>
          <w:szCs w:val="24"/>
        </w:rPr>
      </w:pPr>
      <w:r w:rsidRPr="00A76917">
        <w:rPr>
          <w:szCs w:val="24"/>
        </w:rPr>
        <w:t xml:space="preserve">Ve kterém městě žil a nejvíce působil Tomáš Baťa? Napiš jeho název.    </w:t>
      </w:r>
    </w:p>
    <w:p w14:paraId="498E4E7D" w14:textId="72F1B31D" w:rsidR="00270C2B" w:rsidRPr="00A76917" w:rsidRDefault="00270C2B" w:rsidP="00027925">
      <w:pPr>
        <w:pStyle w:val="Odstavecseseznamem"/>
        <w:spacing w:after="200" w:line="276" w:lineRule="auto"/>
        <w:ind w:left="360"/>
        <w:rPr>
          <w:szCs w:val="24"/>
        </w:rPr>
      </w:pPr>
      <w:r w:rsidRPr="00A76917">
        <w:rPr>
          <w:szCs w:val="24"/>
        </w:rPr>
        <w:t xml:space="preserve">     ……………………………………………………………………………</w:t>
      </w:r>
      <w:r w:rsidR="00027925" w:rsidRPr="00A76917">
        <w:rPr>
          <w:szCs w:val="24"/>
        </w:rPr>
        <w:t>………….</w:t>
      </w:r>
    </w:p>
    <w:p w14:paraId="7365E40E" w14:textId="77777777" w:rsidR="00270C2B" w:rsidRPr="00A76917" w:rsidRDefault="00270C2B" w:rsidP="00102364">
      <w:pPr>
        <w:pStyle w:val="Odstavecseseznamem"/>
        <w:numPr>
          <w:ilvl w:val="0"/>
          <w:numId w:val="9"/>
        </w:numPr>
        <w:spacing w:after="200" w:line="276" w:lineRule="auto"/>
        <w:ind w:left="360"/>
        <w:rPr>
          <w:szCs w:val="24"/>
        </w:rPr>
      </w:pPr>
      <w:r w:rsidRPr="00A76917">
        <w:rPr>
          <w:szCs w:val="24"/>
        </w:rPr>
        <w:t xml:space="preserve">Napiš jméno starosty města Vsetína </w:t>
      </w:r>
    </w:p>
    <w:p w14:paraId="4ECBA53E" w14:textId="77777777" w:rsidR="00664526" w:rsidRPr="00A76917" w:rsidRDefault="00664526" w:rsidP="00027925">
      <w:pPr>
        <w:ind w:left="360"/>
        <w:rPr>
          <w:szCs w:val="24"/>
        </w:rPr>
      </w:pPr>
    </w:p>
    <w:p w14:paraId="0AB765F3" w14:textId="3CF2EF1B" w:rsidR="00027925" w:rsidRPr="00A76917" w:rsidRDefault="00270C2B" w:rsidP="00027925">
      <w:pPr>
        <w:ind w:left="360"/>
        <w:rPr>
          <w:szCs w:val="24"/>
        </w:rPr>
      </w:pPr>
      <w:r w:rsidRPr="00A76917">
        <w:rPr>
          <w:szCs w:val="24"/>
        </w:rPr>
        <w:t>………………………………………………………………………………………</w:t>
      </w:r>
    </w:p>
    <w:p w14:paraId="601C8020" w14:textId="40EBE9F7" w:rsidR="00270C2B" w:rsidRPr="00A76917" w:rsidRDefault="00270C2B" w:rsidP="00270C2B">
      <w:pPr>
        <w:pStyle w:val="Odstavecseseznamem"/>
        <w:numPr>
          <w:ilvl w:val="0"/>
          <w:numId w:val="9"/>
        </w:numPr>
        <w:rPr>
          <w:szCs w:val="24"/>
        </w:rPr>
      </w:pPr>
      <w:r w:rsidRPr="00A76917">
        <w:rPr>
          <w:szCs w:val="24"/>
        </w:rPr>
        <w:t xml:space="preserve">Které </w:t>
      </w:r>
      <w:r w:rsidRPr="00A76917">
        <w:rPr>
          <w:b/>
          <w:szCs w:val="24"/>
        </w:rPr>
        <w:t>zvíře</w:t>
      </w:r>
      <w:r w:rsidRPr="00A76917">
        <w:rPr>
          <w:szCs w:val="24"/>
        </w:rPr>
        <w:t xml:space="preserve"> je ve </w:t>
      </w:r>
      <w:r w:rsidRPr="00A76917">
        <w:rPr>
          <w:b/>
          <w:szCs w:val="24"/>
        </w:rPr>
        <w:t>znaku města Vsetína</w:t>
      </w:r>
      <w:r w:rsidRPr="00A76917">
        <w:rPr>
          <w:szCs w:val="24"/>
        </w:rPr>
        <w:t xml:space="preserve">?  </w:t>
      </w:r>
    </w:p>
    <w:p w14:paraId="5DA4A167" w14:textId="5A646099" w:rsidR="00270C2B" w:rsidRPr="00A76917" w:rsidRDefault="00270C2B" w:rsidP="00270C2B">
      <w:pPr>
        <w:rPr>
          <w:szCs w:val="24"/>
        </w:rPr>
      </w:pPr>
      <w:r w:rsidRPr="00A76917">
        <w:rPr>
          <w:szCs w:val="24"/>
        </w:rPr>
        <w:t xml:space="preserve">     ……………………………………………………………………………………………</w:t>
      </w:r>
    </w:p>
    <w:p w14:paraId="0FD0E6DB" w14:textId="77777777" w:rsidR="00270C2B" w:rsidRPr="00A76917" w:rsidRDefault="00270C2B" w:rsidP="00102364">
      <w:pPr>
        <w:pStyle w:val="Odstavecseseznamem"/>
        <w:numPr>
          <w:ilvl w:val="0"/>
          <w:numId w:val="9"/>
        </w:numPr>
        <w:spacing w:after="200" w:line="276" w:lineRule="auto"/>
        <w:ind w:left="360"/>
        <w:rPr>
          <w:szCs w:val="24"/>
        </w:rPr>
      </w:pPr>
      <w:r w:rsidRPr="00A76917">
        <w:rPr>
          <w:szCs w:val="24"/>
        </w:rPr>
        <w:t xml:space="preserve">Který hudební nástroj je typický pro Valašsko? </w:t>
      </w:r>
    </w:p>
    <w:p w14:paraId="5C350B64" w14:textId="77777777" w:rsidR="00270C2B" w:rsidRPr="00A76917" w:rsidRDefault="00270C2B" w:rsidP="00270C2B">
      <w:pPr>
        <w:rPr>
          <w:szCs w:val="24"/>
        </w:rPr>
      </w:pPr>
      <w:r w:rsidRPr="00A76917">
        <w:rPr>
          <w:szCs w:val="24"/>
        </w:rPr>
        <w:t xml:space="preserve"> </w:t>
      </w:r>
    </w:p>
    <w:p w14:paraId="7A02DF21" w14:textId="64FECA9C" w:rsidR="00270C2B" w:rsidRPr="00A76917" w:rsidRDefault="00270C2B" w:rsidP="00270C2B">
      <w:pPr>
        <w:rPr>
          <w:szCs w:val="24"/>
        </w:rPr>
      </w:pPr>
      <w:r w:rsidRPr="00A76917">
        <w:rPr>
          <w:szCs w:val="24"/>
        </w:rPr>
        <w:t>…………………………………………………………………………………………</w:t>
      </w:r>
    </w:p>
    <w:p w14:paraId="6618AE2B" w14:textId="3498189E" w:rsidR="00270C2B" w:rsidRPr="00933093" w:rsidRDefault="00270C2B" w:rsidP="00270C2B">
      <w:pPr>
        <w:rPr>
          <w:b/>
          <w:szCs w:val="24"/>
        </w:rPr>
      </w:pPr>
      <w:r w:rsidRPr="00933093">
        <w:rPr>
          <w:b/>
          <w:szCs w:val="24"/>
        </w:rPr>
        <w:t xml:space="preserve">Zámek </w:t>
      </w:r>
      <w:proofErr w:type="gramStart"/>
      <w:r w:rsidRPr="00933093">
        <w:rPr>
          <w:b/>
          <w:szCs w:val="24"/>
        </w:rPr>
        <w:t xml:space="preserve">Vsetín                                         </w:t>
      </w:r>
      <w:r w:rsidR="00933093">
        <w:rPr>
          <w:b/>
          <w:szCs w:val="24"/>
        </w:rPr>
        <w:t xml:space="preserve">                   </w:t>
      </w:r>
      <w:r w:rsidRPr="00933093">
        <w:rPr>
          <w:b/>
          <w:szCs w:val="24"/>
        </w:rPr>
        <w:t xml:space="preserve"> Stará</w:t>
      </w:r>
      <w:proofErr w:type="gramEnd"/>
      <w:r w:rsidRPr="00933093">
        <w:rPr>
          <w:b/>
          <w:szCs w:val="24"/>
        </w:rPr>
        <w:t xml:space="preserve"> radnice</w:t>
      </w:r>
    </w:p>
    <w:p w14:paraId="5BDE8847" w14:textId="77777777" w:rsidR="00270C2B" w:rsidRPr="00A76917" w:rsidRDefault="00270C2B" w:rsidP="00270C2B">
      <w:pPr>
        <w:rPr>
          <w:b/>
          <w:szCs w:val="24"/>
          <w:u w:val="single"/>
        </w:rPr>
      </w:pPr>
      <w:r w:rsidRPr="00A76917">
        <w:rPr>
          <w:noProof/>
          <w:szCs w:val="24"/>
          <w:lang w:eastAsia="cs-CZ"/>
        </w:rPr>
        <w:drawing>
          <wp:anchor distT="0" distB="0" distL="114300" distR="114300" simplePos="0" relativeHeight="251641344" behindDoc="1" locked="0" layoutInCell="1" allowOverlap="1" wp14:anchorId="03C688CB" wp14:editId="4B14DAC0">
            <wp:simplePos x="0" y="0"/>
            <wp:positionH relativeFrom="column">
              <wp:posOffset>3157855</wp:posOffset>
            </wp:positionH>
            <wp:positionV relativeFrom="paragraph">
              <wp:posOffset>180340</wp:posOffset>
            </wp:positionV>
            <wp:extent cx="2095500" cy="1571625"/>
            <wp:effectExtent l="0" t="0" r="0" b="9525"/>
            <wp:wrapTight wrapText="bothSides">
              <wp:wrapPolygon edited="0">
                <wp:start x="0" y="0"/>
                <wp:lineTo x="0" y="21469"/>
                <wp:lineTo x="21404" y="21469"/>
                <wp:lineTo x="21404" y="0"/>
                <wp:lineTo x="0" y="0"/>
              </wp:wrapPolygon>
            </wp:wrapTight>
            <wp:docPr id="156" name="Obrázek 156" descr="Radnice_stará_(Vsetín),_nám._Horní_1,_Vset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dnice_stará_(Vsetín),_nám._Horní_1,_Vsetín.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6917">
        <w:rPr>
          <w:noProof/>
          <w:szCs w:val="24"/>
          <w:lang w:eastAsia="cs-CZ"/>
        </w:rPr>
        <w:drawing>
          <wp:inline distT="0" distB="0" distL="0" distR="0" wp14:anchorId="606BF558" wp14:editId="7A18CB38">
            <wp:extent cx="2000250" cy="2000250"/>
            <wp:effectExtent l="0" t="0" r="0" b="0"/>
            <wp:docPr id="157" name="Obrázek 157" descr="Související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visející obrázek"/>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inline>
        </w:drawing>
      </w:r>
      <w:r w:rsidRPr="00A76917">
        <w:rPr>
          <w:b/>
          <w:szCs w:val="24"/>
          <w:u w:val="single"/>
        </w:rPr>
        <w:t xml:space="preserve">     </w:t>
      </w:r>
    </w:p>
    <w:p w14:paraId="7BFF1F9D" w14:textId="53F9F76B" w:rsidR="00C3272B" w:rsidRPr="00A76917" w:rsidRDefault="0066709D" w:rsidP="00270C2B">
      <w:pPr>
        <w:rPr>
          <w:b/>
          <w:szCs w:val="24"/>
        </w:rPr>
      </w:pPr>
      <w:r w:rsidRPr="00A76917">
        <w:rPr>
          <w:b/>
          <w:szCs w:val="24"/>
        </w:rPr>
        <w:t>……</w:t>
      </w:r>
      <w:r w:rsidR="00270C2B" w:rsidRPr="00A76917">
        <w:rPr>
          <w:b/>
          <w:szCs w:val="24"/>
        </w:rPr>
        <w:t xml:space="preserve">…………………………………………      </w:t>
      </w:r>
      <w:r w:rsidRPr="00A76917">
        <w:rPr>
          <w:b/>
          <w:szCs w:val="24"/>
        </w:rPr>
        <w:t>……………………………………</w:t>
      </w:r>
    </w:p>
    <w:p w14:paraId="056CB809" w14:textId="77777777" w:rsidR="00270C2B" w:rsidRPr="00933093" w:rsidRDefault="00270C2B" w:rsidP="00270C2B">
      <w:pPr>
        <w:tabs>
          <w:tab w:val="left" w:pos="5145"/>
        </w:tabs>
        <w:rPr>
          <w:b/>
          <w:szCs w:val="24"/>
        </w:rPr>
      </w:pPr>
      <w:r w:rsidRPr="00933093">
        <w:rPr>
          <w:b/>
          <w:szCs w:val="24"/>
        </w:rPr>
        <w:lastRenderedPageBreak/>
        <w:t>Nová radnice</w:t>
      </w:r>
      <w:r w:rsidRPr="00933093">
        <w:rPr>
          <w:b/>
          <w:szCs w:val="24"/>
        </w:rPr>
        <w:tab/>
        <w:t>Evangelický kostel</w:t>
      </w:r>
    </w:p>
    <w:p w14:paraId="36DCD742" w14:textId="77777777" w:rsidR="00270C2B" w:rsidRPr="00A76917" w:rsidRDefault="00270C2B" w:rsidP="00270C2B">
      <w:pPr>
        <w:rPr>
          <w:b/>
          <w:szCs w:val="24"/>
          <w:u w:val="single"/>
        </w:rPr>
      </w:pPr>
      <w:r w:rsidRPr="00A76917">
        <w:rPr>
          <w:noProof/>
          <w:szCs w:val="24"/>
          <w:lang w:eastAsia="cs-CZ"/>
        </w:rPr>
        <w:drawing>
          <wp:anchor distT="0" distB="0" distL="114300" distR="114300" simplePos="0" relativeHeight="251652608" behindDoc="1" locked="0" layoutInCell="1" allowOverlap="1" wp14:anchorId="0805518F" wp14:editId="24390A86">
            <wp:simplePos x="0" y="0"/>
            <wp:positionH relativeFrom="column">
              <wp:posOffset>3205480</wp:posOffset>
            </wp:positionH>
            <wp:positionV relativeFrom="paragraph">
              <wp:posOffset>40005</wp:posOffset>
            </wp:positionV>
            <wp:extent cx="1803400" cy="1352550"/>
            <wp:effectExtent l="0" t="0" r="6350" b="0"/>
            <wp:wrapTight wrapText="bothSides">
              <wp:wrapPolygon edited="0">
                <wp:start x="0" y="0"/>
                <wp:lineTo x="0" y="21296"/>
                <wp:lineTo x="21448" y="21296"/>
                <wp:lineTo x="21448" y="0"/>
                <wp:lineTo x="0" y="0"/>
              </wp:wrapPolygon>
            </wp:wrapTight>
            <wp:docPr id="158" name="Obrázek 158" descr="Kostel evangelický (Vset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ostel evangelický (Vsetín).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03400"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6917">
        <w:rPr>
          <w:noProof/>
          <w:szCs w:val="24"/>
          <w:lang w:eastAsia="cs-CZ"/>
        </w:rPr>
        <w:drawing>
          <wp:anchor distT="0" distB="0" distL="114300" distR="114300" simplePos="0" relativeHeight="251651584" behindDoc="1" locked="0" layoutInCell="1" allowOverlap="1" wp14:anchorId="314B6749" wp14:editId="3B556ECD">
            <wp:simplePos x="0" y="0"/>
            <wp:positionH relativeFrom="column">
              <wp:posOffset>-4445</wp:posOffset>
            </wp:positionH>
            <wp:positionV relativeFrom="paragraph">
              <wp:posOffset>38735</wp:posOffset>
            </wp:positionV>
            <wp:extent cx="1803400" cy="1352550"/>
            <wp:effectExtent l="0" t="0" r="6350" b="0"/>
            <wp:wrapTight wrapText="bothSides">
              <wp:wrapPolygon edited="0">
                <wp:start x="0" y="0"/>
                <wp:lineTo x="0" y="21296"/>
                <wp:lineTo x="21448" y="21296"/>
                <wp:lineTo x="21448" y="0"/>
                <wp:lineTo x="0" y="0"/>
              </wp:wrapPolygon>
            </wp:wrapTight>
            <wp:docPr id="159" name="Obrázek 159" descr="https://upload.wikimedia.org/wikipedia/commons/8/80/Radnice_nov%C3%A1_%28Vset%C3%ADn%29%2C_n%C3%A1m._Horn%C3%AD_29%2C_Vset%C3%A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8/80/Radnice_nov%C3%A1_%28Vset%C3%ADn%29%2C_n%C3%A1m._Horn%C3%AD_29%2C_Vset%C3%ADn.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03400" cy="1352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3ADC56" w14:textId="77777777" w:rsidR="00270C2B" w:rsidRPr="00A76917" w:rsidRDefault="00270C2B" w:rsidP="00270C2B">
      <w:pPr>
        <w:rPr>
          <w:b/>
          <w:szCs w:val="24"/>
          <w:u w:val="single"/>
        </w:rPr>
      </w:pPr>
    </w:p>
    <w:p w14:paraId="5A23B585" w14:textId="77777777" w:rsidR="00270C2B" w:rsidRPr="00A76917" w:rsidRDefault="00270C2B" w:rsidP="00270C2B">
      <w:pPr>
        <w:rPr>
          <w:b/>
          <w:szCs w:val="24"/>
          <w:u w:val="single"/>
        </w:rPr>
      </w:pPr>
      <w:r w:rsidRPr="00A76917">
        <w:rPr>
          <w:b/>
          <w:szCs w:val="24"/>
          <w:u w:val="single"/>
        </w:rPr>
        <w:t xml:space="preserve">  </w:t>
      </w:r>
    </w:p>
    <w:p w14:paraId="26F786D6" w14:textId="77777777" w:rsidR="00270C2B" w:rsidRPr="00A76917" w:rsidRDefault="00270C2B" w:rsidP="00270C2B">
      <w:pPr>
        <w:rPr>
          <w:b/>
          <w:szCs w:val="24"/>
          <w:u w:val="single"/>
        </w:rPr>
      </w:pPr>
    </w:p>
    <w:p w14:paraId="00FC7937" w14:textId="77777777" w:rsidR="00270C2B" w:rsidRPr="00A76917" w:rsidRDefault="00270C2B" w:rsidP="00270C2B">
      <w:pPr>
        <w:rPr>
          <w:b/>
          <w:szCs w:val="24"/>
          <w:u w:val="single"/>
        </w:rPr>
      </w:pPr>
    </w:p>
    <w:p w14:paraId="70C2F2AB" w14:textId="70E015DE" w:rsidR="00270C2B" w:rsidRPr="00A76917" w:rsidRDefault="00270C2B" w:rsidP="00270C2B">
      <w:pPr>
        <w:rPr>
          <w:b/>
          <w:szCs w:val="24"/>
        </w:rPr>
      </w:pPr>
      <w:r w:rsidRPr="00A76917">
        <w:rPr>
          <w:b/>
          <w:szCs w:val="24"/>
        </w:rPr>
        <w:t xml:space="preserve">……………………………………………….        </w:t>
      </w:r>
      <w:r w:rsidR="00D2619F" w:rsidRPr="00A76917">
        <w:rPr>
          <w:b/>
          <w:szCs w:val="24"/>
        </w:rPr>
        <w:t xml:space="preserve">  </w:t>
      </w:r>
      <w:r w:rsidR="00027925" w:rsidRPr="00A76917">
        <w:rPr>
          <w:b/>
          <w:szCs w:val="24"/>
        </w:rPr>
        <w:t>…………………………………</w:t>
      </w:r>
    </w:p>
    <w:p w14:paraId="01E4731A" w14:textId="77777777" w:rsidR="00270C2B" w:rsidRPr="00933093" w:rsidRDefault="00270C2B" w:rsidP="00270C2B">
      <w:pPr>
        <w:rPr>
          <w:b/>
          <w:szCs w:val="24"/>
        </w:rPr>
      </w:pPr>
      <w:bookmarkStart w:id="136" w:name="_GoBack"/>
      <w:r w:rsidRPr="00933093">
        <w:rPr>
          <w:noProof/>
          <w:szCs w:val="24"/>
          <w:lang w:eastAsia="cs-CZ"/>
        </w:rPr>
        <w:drawing>
          <wp:anchor distT="0" distB="0" distL="114300" distR="114300" simplePos="0" relativeHeight="251653632" behindDoc="1" locked="0" layoutInCell="1" allowOverlap="1" wp14:anchorId="31676E33" wp14:editId="57888A2F">
            <wp:simplePos x="0" y="0"/>
            <wp:positionH relativeFrom="column">
              <wp:posOffset>3119755</wp:posOffset>
            </wp:positionH>
            <wp:positionV relativeFrom="paragraph">
              <wp:posOffset>319405</wp:posOffset>
            </wp:positionV>
            <wp:extent cx="2114550" cy="1585595"/>
            <wp:effectExtent l="0" t="0" r="0" b="0"/>
            <wp:wrapTight wrapText="bothSides">
              <wp:wrapPolygon edited="0">
                <wp:start x="0" y="0"/>
                <wp:lineTo x="0" y="21280"/>
                <wp:lineTo x="21405" y="21280"/>
                <wp:lineTo x="21405" y="0"/>
                <wp:lineTo x="0" y="0"/>
              </wp:wrapPolygon>
            </wp:wrapTight>
            <wp:docPr id="160" name="Obrázek 160" descr="Výsledek obrázku pro maštal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maštaliska"/>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14550" cy="1585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3093">
        <w:rPr>
          <w:b/>
          <w:szCs w:val="24"/>
        </w:rPr>
        <w:t xml:space="preserve">Fara                                                                                            </w:t>
      </w:r>
      <w:proofErr w:type="spellStart"/>
      <w:r w:rsidRPr="00933093">
        <w:rPr>
          <w:b/>
          <w:szCs w:val="24"/>
        </w:rPr>
        <w:t>Maštaliska</w:t>
      </w:r>
      <w:proofErr w:type="spellEnd"/>
    </w:p>
    <w:bookmarkEnd w:id="136"/>
    <w:p w14:paraId="34205788" w14:textId="77777777" w:rsidR="00270C2B" w:rsidRPr="00A76917" w:rsidRDefault="00270C2B" w:rsidP="00270C2B">
      <w:pPr>
        <w:rPr>
          <w:b/>
          <w:szCs w:val="24"/>
          <w:u w:val="single"/>
        </w:rPr>
      </w:pPr>
      <w:r w:rsidRPr="00A76917">
        <w:rPr>
          <w:noProof/>
          <w:szCs w:val="24"/>
          <w:lang w:eastAsia="cs-CZ"/>
        </w:rPr>
        <w:drawing>
          <wp:inline distT="0" distB="0" distL="0" distR="0" wp14:anchorId="34D44A03" wp14:editId="2C2A1381">
            <wp:extent cx="2044700" cy="1533525"/>
            <wp:effectExtent l="0" t="0" r="0" b="9525"/>
            <wp:docPr id="161" name="Obrázek 161" descr="Fara (Vsetín), ul. Palackého č.p. 153, Vset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ara (Vsetín), ul. Palackého č.p. 153, Vsetín.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44024" cy="1533018"/>
                    </a:xfrm>
                    <a:prstGeom prst="rect">
                      <a:avLst/>
                    </a:prstGeom>
                    <a:noFill/>
                    <a:ln>
                      <a:noFill/>
                    </a:ln>
                  </pic:spPr>
                </pic:pic>
              </a:graphicData>
            </a:graphic>
          </wp:inline>
        </w:drawing>
      </w:r>
      <w:r w:rsidRPr="00A76917">
        <w:rPr>
          <w:szCs w:val="24"/>
        </w:rPr>
        <w:t xml:space="preserve"> </w:t>
      </w:r>
    </w:p>
    <w:p w14:paraId="57CAC0E4" w14:textId="77777777" w:rsidR="00270C2B" w:rsidRPr="00A76917" w:rsidRDefault="00270C2B" w:rsidP="00270C2B">
      <w:pPr>
        <w:rPr>
          <w:b/>
          <w:szCs w:val="24"/>
          <w:u w:val="single"/>
        </w:rPr>
      </w:pPr>
    </w:p>
    <w:p w14:paraId="1856DC6C" w14:textId="7DCD1C36" w:rsidR="00270C2B" w:rsidRPr="00A76917" w:rsidRDefault="00270C2B" w:rsidP="00270C2B">
      <w:pPr>
        <w:rPr>
          <w:b/>
          <w:szCs w:val="24"/>
        </w:rPr>
      </w:pPr>
      <w:r w:rsidRPr="00A76917">
        <w:rPr>
          <w:b/>
          <w:szCs w:val="24"/>
        </w:rPr>
        <w:t xml:space="preserve">……………………………………………………..     </w:t>
      </w:r>
      <w:r w:rsidR="00027925" w:rsidRPr="00A76917">
        <w:rPr>
          <w:b/>
          <w:szCs w:val="24"/>
        </w:rPr>
        <w:t>…………………………………</w:t>
      </w:r>
      <w:r w:rsidRPr="00A76917">
        <w:rPr>
          <w:b/>
          <w:szCs w:val="24"/>
        </w:rPr>
        <w:t xml:space="preserve">                  </w:t>
      </w:r>
      <w:r w:rsidR="00D2619F" w:rsidRPr="00A76917">
        <w:rPr>
          <w:b/>
          <w:szCs w:val="24"/>
        </w:rPr>
        <w:t xml:space="preserve">   </w:t>
      </w:r>
    </w:p>
    <w:p w14:paraId="5752DCCC" w14:textId="77777777" w:rsidR="00270C2B" w:rsidRPr="00A76917" w:rsidRDefault="00270C2B" w:rsidP="00270C2B">
      <w:pPr>
        <w:rPr>
          <w:b/>
          <w:szCs w:val="24"/>
        </w:rPr>
      </w:pPr>
    </w:p>
    <w:p w14:paraId="20ED557A" w14:textId="5FEC006A" w:rsidR="00270C2B" w:rsidRPr="00A76917" w:rsidRDefault="00270C2B" w:rsidP="00270C2B">
      <w:pPr>
        <w:rPr>
          <w:b/>
          <w:szCs w:val="24"/>
        </w:rPr>
      </w:pPr>
      <w:r w:rsidRPr="00A76917">
        <w:rPr>
          <w:b/>
          <w:szCs w:val="24"/>
        </w:rPr>
        <w:t xml:space="preserve">Dolní náměstí                                                    Horní náměstí se </w:t>
      </w:r>
      <w:r w:rsidR="00C30051" w:rsidRPr="00A76917">
        <w:rPr>
          <w:b/>
          <w:szCs w:val="24"/>
        </w:rPr>
        <w:t>St</w:t>
      </w:r>
      <w:r w:rsidRPr="00A76917">
        <w:rPr>
          <w:b/>
          <w:szCs w:val="24"/>
        </w:rPr>
        <w:t>arou radnicí</w:t>
      </w:r>
    </w:p>
    <w:p w14:paraId="4BF4FB37" w14:textId="77777777" w:rsidR="00270C2B" w:rsidRPr="00A76917" w:rsidRDefault="00270C2B" w:rsidP="00270C2B">
      <w:pPr>
        <w:rPr>
          <w:b/>
          <w:szCs w:val="24"/>
        </w:rPr>
      </w:pPr>
      <w:r w:rsidRPr="00A76917">
        <w:rPr>
          <w:noProof/>
          <w:szCs w:val="24"/>
          <w:lang w:eastAsia="cs-CZ"/>
        </w:rPr>
        <w:drawing>
          <wp:anchor distT="0" distB="0" distL="114300" distR="114300" simplePos="0" relativeHeight="251654656" behindDoc="1" locked="0" layoutInCell="1" allowOverlap="1" wp14:anchorId="50A65446" wp14:editId="653AFAF3">
            <wp:simplePos x="0" y="0"/>
            <wp:positionH relativeFrom="column">
              <wp:posOffset>2843530</wp:posOffset>
            </wp:positionH>
            <wp:positionV relativeFrom="paragraph">
              <wp:posOffset>18415</wp:posOffset>
            </wp:positionV>
            <wp:extent cx="2133600" cy="1600200"/>
            <wp:effectExtent l="0" t="0" r="0" b="0"/>
            <wp:wrapTight wrapText="bothSides">
              <wp:wrapPolygon edited="0">
                <wp:start x="0" y="0"/>
                <wp:lineTo x="0" y="21343"/>
                <wp:lineTo x="21407" y="21343"/>
                <wp:lineTo x="21407" y="0"/>
                <wp:lineTo x="0" y="0"/>
              </wp:wrapPolygon>
            </wp:wrapTight>
            <wp:docPr id="162" name="Obrázek 162" descr="https://upload.wikimedia.org/wikipedia/commons/thumb/d/dc/Kamenn%C3%A1_ka%C5%A1na_na_Horn%C3%ADm_n%C3%A1m%C4%9Bst%C3%AD.JPG/800px-Kamenn%C3%A1_ka%C5%A1na_na_Horn%C3%ADm_n%C3%A1m%C4%9Bst%C3%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c/Kamenn%C3%A1_ka%C5%A1na_na_Horn%C3%ADm_n%C3%A1m%C4%9Bst%C3%AD.JPG/800px-Kamenn%C3%A1_ka%C5%A1na_na_Horn%C3%ADm_n%C3%A1m%C4%9Bst%C3%AD.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6917">
        <w:rPr>
          <w:noProof/>
          <w:szCs w:val="24"/>
          <w:lang w:eastAsia="cs-CZ"/>
        </w:rPr>
        <w:drawing>
          <wp:inline distT="0" distB="0" distL="0" distR="0" wp14:anchorId="361760B8" wp14:editId="22BA3A3C">
            <wp:extent cx="2162175" cy="1621631"/>
            <wp:effectExtent l="0" t="0" r="0" b="0"/>
            <wp:docPr id="163" name="Obrázek 163" descr="Výsledek obrázku pro horní náměstí vset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ýsledek obrázku pro horní náměstí vsetín"/>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62175" cy="1621631"/>
                    </a:xfrm>
                    <a:prstGeom prst="rect">
                      <a:avLst/>
                    </a:prstGeom>
                    <a:noFill/>
                    <a:ln>
                      <a:noFill/>
                    </a:ln>
                  </pic:spPr>
                </pic:pic>
              </a:graphicData>
            </a:graphic>
          </wp:inline>
        </w:drawing>
      </w:r>
    </w:p>
    <w:p w14:paraId="10565B47" w14:textId="77777777" w:rsidR="00270C2B" w:rsidRPr="00A76917" w:rsidRDefault="00270C2B" w:rsidP="00270C2B">
      <w:pPr>
        <w:rPr>
          <w:b/>
          <w:szCs w:val="24"/>
        </w:rPr>
      </w:pPr>
    </w:p>
    <w:p w14:paraId="7F8571B6" w14:textId="00C071F4" w:rsidR="00027925" w:rsidRPr="00A76917" w:rsidRDefault="00270C2B" w:rsidP="00270C2B">
      <w:pPr>
        <w:rPr>
          <w:b/>
          <w:szCs w:val="24"/>
        </w:rPr>
      </w:pPr>
      <w:r w:rsidRPr="00A76917">
        <w:rPr>
          <w:b/>
          <w:szCs w:val="24"/>
        </w:rPr>
        <w:t>…………………………………</w:t>
      </w:r>
      <w:r w:rsidR="00C27060" w:rsidRPr="00A76917">
        <w:rPr>
          <w:b/>
          <w:szCs w:val="24"/>
        </w:rPr>
        <w:tab/>
      </w:r>
      <w:r w:rsidR="00C27060" w:rsidRPr="00A76917">
        <w:rPr>
          <w:b/>
          <w:szCs w:val="24"/>
        </w:rPr>
        <w:tab/>
      </w:r>
      <w:r w:rsidR="00C27060" w:rsidRPr="00A76917">
        <w:rPr>
          <w:b/>
          <w:szCs w:val="24"/>
        </w:rPr>
        <w:tab/>
        <w:t>………………………………</w:t>
      </w:r>
    </w:p>
    <w:p w14:paraId="320849E1" w14:textId="77777777" w:rsidR="00270C2B" w:rsidRPr="00A76917" w:rsidRDefault="00270C2B" w:rsidP="00270C2B">
      <w:pPr>
        <w:rPr>
          <w:b/>
          <w:szCs w:val="24"/>
          <w:u w:val="single"/>
        </w:rPr>
      </w:pPr>
    </w:p>
    <w:p w14:paraId="030716E2" w14:textId="77777777" w:rsidR="00270C2B" w:rsidRPr="00A76917" w:rsidRDefault="00270C2B" w:rsidP="00102364">
      <w:pPr>
        <w:pStyle w:val="Odstavecseseznamem"/>
        <w:numPr>
          <w:ilvl w:val="0"/>
          <w:numId w:val="9"/>
        </w:numPr>
        <w:spacing w:after="200" w:line="276" w:lineRule="auto"/>
        <w:ind w:left="360"/>
        <w:rPr>
          <w:b/>
          <w:szCs w:val="24"/>
          <w:u w:val="single"/>
        </w:rPr>
      </w:pPr>
      <w:r w:rsidRPr="00A76917">
        <w:rPr>
          <w:noProof/>
          <w:szCs w:val="24"/>
          <w:lang w:eastAsia="cs-CZ"/>
        </w:rPr>
        <w:lastRenderedPageBreak/>
        <w:drawing>
          <wp:anchor distT="0" distB="0" distL="114300" distR="114300" simplePos="0" relativeHeight="251661824" behindDoc="1" locked="0" layoutInCell="1" allowOverlap="1" wp14:anchorId="5255300A" wp14:editId="5D58D03C">
            <wp:simplePos x="0" y="0"/>
            <wp:positionH relativeFrom="column">
              <wp:posOffset>3602990</wp:posOffset>
            </wp:positionH>
            <wp:positionV relativeFrom="paragraph">
              <wp:posOffset>318770</wp:posOffset>
            </wp:positionV>
            <wp:extent cx="2428875" cy="1619250"/>
            <wp:effectExtent l="0" t="0" r="9525" b="0"/>
            <wp:wrapTight wrapText="bothSides">
              <wp:wrapPolygon edited="0">
                <wp:start x="0" y="0"/>
                <wp:lineTo x="0" y="21346"/>
                <wp:lineTo x="21515" y="21346"/>
                <wp:lineTo x="21515" y="0"/>
                <wp:lineTo x="0" y="0"/>
              </wp:wrapPolygon>
            </wp:wrapTight>
            <wp:docPr id="164" name="Obrázek 164" descr="Výsledek obrázku pro skanzen rožnov pod radhoště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skanzen rožnov pod radhoštěm"/>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42887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6917">
        <w:rPr>
          <w:b/>
          <w:noProof/>
          <w:szCs w:val="24"/>
          <w:u w:val="single"/>
          <w:lang w:eastAsia="cs-CZ"/>
        </w:rPr>
        <w:drawing>
          <wp:anchor distT="0" distB="0" distL="114300" distR="114300" simplePos="0" relativeHeight="251662848" behindDoc="1" locked="0" layoutInCell="1" allowOverlap="1" wp14:anchorId="6B8D253A" wp14:editId="33396FBB">
            <wp:simplePos x="0" y="0"/>
            <wp:positionH relativeFrom="column">
              <wp:posOffset>23495</wp:posOffset>
            </wp:positionH>
            <wp:positionV relativeFrom="paragraph">
              <wp:posOffset>580390</wp:posOffset>
            </wp:positionV>
            <wp:extent cx="3400425" cy="2363470"/>
            <wp:effectExtent l="0" t="0" r="9525" b="0"/>
            <wp:wrapTight wrapText="bothSides">
              <wp:wrapPolygon edited="0">
                <wp:start x="0" y="0"/>
                <wp:lineTo x="0" y="21414"/>
                <wp:lineTo x="21539" y="21414"/>
                <wp:lineTo x="21539" y="0"/>
                <wp:lineTo x="0" y="0"/>
              </wp:wrapPolygon>
            </wp:wrapTight>
            <wp:docPr id="165" name="Obrázek 165" descr="C:\Users\Magdaléna\Desktop\map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daléna\Desktop\mapka.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400425" cy="2363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6917">
        <w:rPr>
          <w:szCs w:val="24"/>
        </w:rPr>
        <w:t>Podívej se na obrázky a na mapu s </w:t>
      </w:r>
      <w:r w:rsidRPr="00A76917">
        <w:rPr>
          <w:b/>
          <w:szCs w:val="24"/>
        </w:rPr>
        <w:t>bílým obdélníkem</w:t>
      </w:r>
      <w:r w:rsidRPr="00A76917">
        <w:rPr>
          <w:szCs w:val="24"/>
        </w:rPr>
        <w:t xml:space="preserve">. </w:t>
      </w:r>
    </w:p>
    <w:p w14:paraId="42057CEC" w14:textId="13D471A0" w:rsidR="00270C2B" w:rsidRPr="00A76917" w:rsidRDefault="008B5D20" w:rsidP="00270C2B">
      <w:pPr>
        <w:pStyle w:val="Odstavecseseznamem"/>
        <w:ind w:left="360"/>
        <w:rPr>
          <w:b/>
          <w:szCs w:val="24"/>
          <w:u w:val="single"/>
        </w:rPr>
      </w:pPr>
      <w:r w:rsidRPr="00A76917">
        <w:rPr>
          <w:noProof/>
          <w:szCs w:val="24"/>
          <w:lang w:eastAsia="cs-CZ"/>
        </w:rPr>
        <w:drawing>
          <wp:anchor distT="0" distB="0" distL="114300" distR="114300" simplePos="0" relativeHeight="251663872" behindDoc="1" locked="0" layoutInCell="1" allowOverlap="1" wp14:anchorId="6AA9B173" wp14:editId="3D801BEC">
            <wp:simplePos x="0" y="0"/>
            <wp:positionH relativeFrom="column">
              <wp:posOffset>3641725</wp:posOffset>
            </wp:positionH>
            <wp:positionV relativeFrom="paragraph">
              <wp:posOffset>1827530</wp:posOffset>
            </wp:positionV>
            <wp:extent cx="2374900" cy="1581785"/>
            <wp:effectExtent l="0" t="0" r="6350" b="0"/>
            <wp:wrapTight wrapText="bothSides">
              <wp:wrapPolygon edited="0">
                <wp:start x="0" y="0"/>
                <wp:lineTo x="0" y="21331"/>
                <wp:lineTo x="21484" y="21331"/>
                <wp:lineTo x="21484" y="0"/>
                <wp:lineTo x="0" y="0"/>
              </wp:wrapPolygon>
            </wp:wrapTight>
            <wp:docPr id="166" name="Obrázek 166" descr="Výsledek obrázku pro rožnov pod radhoštěm skanz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ýsledek obrázku pro rožnov pod radhoštěm skanzen"/>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374900" cy="1581785"/>
                    </a:xfrm>
                    <a:prstGeom prst="rect">
                      <a:avLst/>
                    </a:prstGeom>
                    <a:noFill/>
                    <a:ln>
                      <a:noFill/>
                    </a:ln>
                  </pic:spPr>
                </pic:pic>
              </a:graphicData>
            </a:graphic>
            <wp14:sizeRelH relativeFrom="page">
              <wp14:pctWidth>0</wp14:pctWidth>
            </wp14:sizeRelH>
            <wp14:sizeRelV relativeFrom="page">
              <wp14:pctHeight>0</wp14:pctHeight>
            </wp14:sizeRelV>
          </wp:anchor>
        </w:drawing>
      </w:r>
      <w:r w:rsidR="00270C2B" w:rsidRPr="00A76917">
        <w:rPr>
          <w:szCs w:val="24"/>
        </w:rPr>
        <w:t xml:space="preserve"> </w:t>
      </w:r>
      <w:r w:rsidR="00270C2B" w:rsidRPr="00A76917">
        <w:rPr>
          <w:b/>
          <w:szCs w:val="24"/>
        </w:rPr>
        <w:t>Jak se jmenuje toto místo</w:t>
      </w:r>
      <w:r w:rsidR="00270C2B" w:rsidRPr="00A76917">
        <w:rPr>
          <w:szCs w:val="24"/>
        </w:rPr>
        <w:t xml:space="preserve">? </w:t>
      </w:r>
    </w:p>
    <w:p w14:paraId="679632A4" w14:textId="3B6B0610" w:rsidR="00270C2B" w:rsidRPr="00A76917" w:rsidRDefault="00270C2B" w:rsidP="00270C2B">
      <w:pPr>
        <w:rPr>
          <w:b/>
          <w:szCs w:val="24"/>
          <w:u w:val="single"/>
        </w:rPr>
      </w:pPr>
    </w:p>
    <w:p w14:paraId="0821A44F" w14:textId="77777777" w:rsidR="00270C2B" w:rsidRPr="00A76917" w:rsidRDefault="00270C2B" w:rsidP="00270C2B">
      <w:pPr>
        <w:rPr>
          <w:b/>
          <w:szCs w:val="24"/>
          <w:u w:val="single"/>
        </w:rPr>
      </w:pPr>
    </w:p>
    <w:p w14:paraId="669DAD85" w14:textId="423DA585" w:rsidR="00270C2B" w:rsidRPr="00A76917" w:rsidRDefault="00270C2B" w:rsidP="00C84DDC">
      <w:pPr>
        <w:pStyle w:val="Odstavecseseznamem"/>
        <w:ind w:left="360"/>
        <w:rPr>
          <w:b/>
          <w:szCs w:val="24"/>
          <w:u w:val="single"/>
        </w:rPr>
      </w:pPr>
      <w:r w:rsidRPr="00A76917">
        <w:rPr>
          <w:b/>
          <w:szCs w:val="24"/>
        </w:rPr>
        <w:t xml:space="preserve">…………………………………………………………………………     </w:t>
      </w:r>
    </w:p>
    <w:p w14:paraId="4A16AAF9" w14:textId="77777777" w:rsidR="00270C2B" w:rsidRPr="00A76917" w:rsidRDefault="00270C2B" w:rsidP="00270C2B">
      <w:pPr>
        <w:rPr>
          <w:b/>
          <w:szCs w:val="24"/>
          <w:u w:val="single"/>
        </w:rPr>
      </w:pPr>
      <w:r w:rsidRPr="00A76917">
        <w:rPr>
          <w:b/>
          <w:szCs w:val="24"/>
        </w:rPr>
        <w:t>15.</w:t>
      </w:r>
      <w:r w:rsidRPr="00A76917">
        <w:rPr>
          <w:szCs w:val="24"/>
        </w:rPr>
        <w:t xml:space="preserve"> Podívej se na obrázky a na mapu se </w:t>
      </w:r>
      <w:r w:rsidRPr="00A76917">
        <w:rPr>
          <w:b/>
          <w:szCs w:val="24"/>
        </w:rPr>
        <w:t>žlutým kolečkem</w:t>
      </w:r>
      <w:r w:rsidRPr="00A76917">
        <w:rPr>
          <w:szCs w:val="24"/>
        </w:rPr>
        <w:t>.</w:t>
      </w:r>
    </w:p>
    <w:p w14:paraId="62A9DC42" w14:textId="77777777" w:rsidR="00270C2B" w:rsidRPr="00A76917" w:rsidRDefault="00270C2B" w:rsidP="00270C2B">
      <w:pPr>
        <w:rPr>
          <w:b/>
          <w:szCs w:val="24"/>
          <w:u w:val="single"/>
        </w:rPr>
      </w:pPr>
      <w:r w:rsidRPr="00A76917">
        <w:rPr>
          <w:b/>
          <w:szCs w:val="24"/>
        </w:rPr>
        <w:t xml:space="preserve">       Jak se jmenuje toto místo</w:t>
      </w:r>
      <w:r w:rsidRPr="00A76917">
        <w:rPr>
          <w:szCs w:val="24"/>
        </w:rPr>
        <w:t>?</w:t>
      </w:r>
    </w:p>
    <w:p w14:paraId="2973CCF5" w14:textId="77777777" w:rsidR="00270C2B" w:rsidRPr="00A76917" w:rsidRDefault="00270C2B" w:rsidP="00270C2B">
      <w:pPr>
        <w:rPr>
          <w:b/>
          <w:szCs w:val="24"/>
          <w:u w:val="single"/>
        </w:rPr>
      </w:pPr>
      <w:r w:rsidRPr="00A76917">
        <w:rPr>
          <w:noProof/>
          <w:szCs w:val="24"/>
          <w:lang w:eastAsia="cs-CZ"/>
        </w:rPr>
        <w:drawing>
          <wp:anchor distT="0" distB="0" distL="114300" distR="114300" simplePos="0" relativeHeight="251672064" behindDoc="1" locked="0" layoutInCell="1" allowOverlap="1" wp14:anchorId="081AF3E2" wp14:editId="76BBEF0B">
            <wp:simplePos x="0" y="0"/>
            <wp:positionH relativeFrom="column">
              <wp:posOffset>3486150</wp:posOffset>
            </wp:positionH>
            <wp:positionV relativeFrom="paragraph">
              <wp:posOffset>1483995</wp:posOffset>
            </wp:positionV>
            <wp:extent cx="2549525" cy="1911985"/>
            <wp:effectExtent l="0" t="0" r="3175" b="0"/>
            <wp:wrapTight wrapText="bothSides">
              <wp:wrapPolygon edited="0">
                <wp:start x="0" y="0"/>
                <wp:lineTo x="0" y="21306"/>
                <wp:lineTo x="21466" y="21306"/>
                <wp:lineTo x="21466" y="0"/>
                <wp:lineTo x="0" y="0"/>
              </wp:wrapPolygon>
            </wp:wrapTight>
            <wp:docPr id="167" name="Obrázek 167" descr="Výsledek obrázku pro čertovy skály lideč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ýsledek obrázku pro čertovy skály lidečko"/>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49525" cy="1911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6917">
        <w:rPr>
          <w:b/>
          <w:noProof/>
          <w:szCs w:val="24"/>
          <w:u w:val="single"/>
          <w:lang w:eastAsia="cs-CZ"/>
        </w:rPr>
        <w:drawing>
          <wp:anchor distT="0" distB="0" distL="114300" distR="114300" simplePos="0" relativeHeight="251673088" behindDoc="1" locked="0" layoutInCell="1" allowOverlap="1" wp14:anchorId="771D352A" wp14:editId="22CE6FAF">
            <wp:simplePos x="0" y="0"/>
            <wp:positionH relativeFrom="column">
              <wp:posOffset>109855</wp:posOffset>
            </wp:positionH>
            <wp:positionV relativeFrom="paragraph">
              <wp:posOffset>9525</wp:posOffset>
            </wp:positionV>
            <wp:extent cx="2733675" cy="2604135"/>
            <wp:effectExtent l="0" t="0" r="9525" b="5715"/>
            <wp:wrapTight wrapText="bothSides">
              <wp:wrapPolygon edited="0">
                <wp:start x="0" y="0"/>
                <wp:lineTo x="0" y="21489"/>
                <wp:lineTo x="21525" y="21489"/>
                <wp:lineTo x="21525" y="0"/>
                <wp:lineTo x="0" y="0"/>
              </wp:wrapPolygon>
            </wp:wrapTight>
            <wp:docPr id="168" name="Obrázek 168" descr="C:\Users\Magdaléna\Desktop\mapk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gdaléna\Desktop\mapka1.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33675" cy="2604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6917">
        <w:rPr>
          <w:noProof/>
          <w:szCs w:val="24"/>
          <w:lang w:eastAsia="cs-CZ"/>
        </w:rPr>
        <w:drawing>
          <wp:anchor distT="0" distB="0" distL="114300" distR="114300" simplePos="0" relativeHeight="251664896" behindDoc="1" locked="0" layoutInCell="1" allowOverlap="1" wp14:anchorId="6C921C5F" wp14:editId="649F5B9F">
            <wp:simplePos x="0" y="0"/>
            <wp:positionH relativeFrom="column">
              <wp:posOffset>3062605</wp:posOffset>
            </wp:positionH>
            <wp:positionV relativeFrom="paragraph">
              <wp:posOffset>10795</wp:posOffset>
            </wp:positionV>
            <wp:extent cx="3352800" cy="1282065"/>
            <wp:effectExtent l="0" t="0" r="0" b="0"/>
            <wp:wrapTight wrapText="bothSides">
              <wp:wrapPolygon edited="0">
                <wp:start x="0" y="0"/>
                <wp:lineTo x="0" y="21183"/>
                <wp:lineTo x="21477" y="21183"/>
                <wp:lineTo x="21477" y="0"/>
                <wp:lineTo x="0" y="0"/>
              </wp:wrapPolygon>
            </wp:wrapTight>
            <wp:docPr id="169" name="Obrázek 169" descr="Výsledek obrázku pro čertovy skály lideč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ýsledek obrázku pro čertovy skály lidečko"/>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352800" cy="1282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8AABF1" w14:textId="77777777" w:rsidR="00270C2B" w:rsidRPr="00A76917" w:rsidRDefault="00270C2B" w:rsidP="00270C2B">
      <w:pPr>
        <w:rPr>
          <w:b/>
          <w:szCs w:val="24"/>
          <w:u w:val="single"/>
        </w:rPr>
      </w:pPr>
    </w:p>
    <w:p w14:paraId="14F32DB2" w14:textId="77777777" w:rsidR="00270C2B" w:rsidRPr="00A76917" w:rsidRDefault="00270C2B" w:rsidP="00270C2B">
      <w:pPr>
        <w:rPr>
          <w:b/>
          <w:u w:val="single"/>
        </w:rPr>
      </w:pPr>
    </w:p>
    <w:p w14:paraId="502CC3C7" w14:textId="77777777" w:rsidR="00270C2B" w:rsidRPr="00A76917" w:rsidRDefault="00270C2B" w:rsidP="00270C2B">
      <w:pPr>
        <w:rPr>
          <w:b/>
          <w:u w:val="single"/>
        </w:rPr>
      </w:pPr>
    </w:p>
    <w:p w14:paraId="605F9962" w14:textId="53B1043A" w:rsidR="00270C2B" w:rsidRPr="00A76917" w:rsidRDefault="00270C2B" w:rsidP="00270C2B">
      <w:pPr>
        <w:rPr>
          <w:b/>
          <w:u w:val="single"/>
        </w:rPr>
      </w:pPr>
    </w:p>
    <w:p w14:paraId="48FC0760" w14:textId="07B3D3B5" w:rsidR="005112E5" w:rsidRPr="00A76917" w:rsidRDefault="005112E5" w:rsidP="00270C2B">
      <w:pPr>
        <w:rPr>
          <w:b/>
          <w:u w:val="single"/>
        </w:rPr>
      </w:pPr>
    </w:p>
    <w:p w14:paraId="3A99EA5D" w14:textId="15B68FB8" w:rsidR="00E72871" w:rsidRPr="00A76917" w:rsidRDefault="0066709D">
      <w:pPr>
        <w:rPr>
          <w:szCs w:val="24"/>
        </w:rPr>
      </w:pPr>
      <w:r w:rsidRPr="00A76917">
        <w:rPr>
          <w:b/>
          <w:szCs w:val="24"/>
        </w:rPr>
        <w:t>………………………………………………………</w:t>
      </w:r>
    </w:p>
    <w:p w14:paraId="05607DD2" w14:textId="6F779494" w:rsidR="00C27060" w:rsidRPr="00A76917" w:rsidRDefault="008F2686" w:rsidP="008F2686">
      <w:pPr>
        <w:pStyle w:val="Nadpis4"/>
        <w:numPr>
          <w:ilvl w:val="0"/>
          <w:numId w:val="0"/>
        </w:numPr>
        <w:jc w:val="center"/>
        <w:rPr>
          <w:sz w:val="28"/>
          <w:szCs w:val="28"/>
        </w:rPr>
      </w:pPr>
      <w:bookmarkStart w:id="137" w:name="_Toc37188653"/>
      <w:r w:rsidRPr="00A76917">
        <w:rPr>
          <w:sz w:val="28"/>
          <w:szCs w:val="28"/>
        </w:rPr>
        <w:lastRenderedPageBreak/>
        <w:t>Anotace</w:t>
      </w:r>
      <w:bookmarkEnd w:id="137"/>
      <w:r w:rsidR="00C27060" w:rsidRPr="00A76917">
        <w:rPr>
          <w:sz w:val="28"/>
          <w:szCs w:val="28"/>
        </w:rPr>
        <w:fldChar w:fldCharType="begin"/>
      </w:r>
      <w:r w:rsidR="00C27060" w:rsidRPr="00A76917">
        <w:rPr>
          <w:sz w:val="28"/>
          <w:szCs w:val="28"/>
        </w:rPr>
        <w:instrText xml:space="preserve"> TC  </w:instrText>
      </w:r>
      <w:bookmarkStart w:id="138" w:name="_Toc32864089"/>
      <w:bookmarkStart w:id="139" w:name="_Toc34570586"/>
      <w:r w:rsidR="00C27060" w:rsidRPr="00A76917">
        <w:rPr>
          <w:sz w:val="28"/>
          <w:szCs w:val="28"/>
        </w:rPr>
        <w:instrText>A</w:instrText>
      </w:r>
      <w:bookmarkEnd w:id="138"/>
      <w:r w:rsidR="00C27060" w:rsidRPr="00A76917">
        <w:rPr>
          <w:sz w:val="28"/>
          <w:szCs w:val="28"/>
        </w:rPr>
        <w:instrText>notace</w:instrText>
      </w:r>
      <w:bookmarkEnd w:id="139"/>
      <w:r w:rsidR="00C27060" w:rsidRPr="00A76917">
        <w:rPr>
          <w:sz w:val="28"/>
          <w:szCs w:val="28"/>
        </w:rPr>
        <w:instrText xml:space="preserve"> \l 1 \n </w:instrText>
      </w:r>
      <w:r w:rsidR="00C27060" w:rsidRPr="00A76917">
        <w:rPr>
          <w:sz w:val="28"/>
          <w:szCs w:val="28"/>
        </w:rPr>
        <w:fldChar w:fldCharType="end"/>
      </w:r>
    </w:p>
    <w:tbl>
      <w:tblPr>
        <w:tblStyle w:val="Mkatabulky"/>
        <w:tblW w:w="0" w:type="auto"/>
        <w:tblLook w:val="01E0" w:firstRow="1" w:lastRow="1" w:firstColumn="1" w:lastColumn="1" w:noHBand="0" w:noVBand="0"/>
      </w:tblPr>
      <w:tblGrid>
        <w:gridCol w:w="2828"/>
        <w:gridCol w:w="5891"/>
      </w:tblGrid>
      <w:tr w:rsidR="00C27060" w:rsidRPr="00A76917" w14:paraId="16E2BE6B" w14:textId="77777777" w:rsidTr="008D2BDE">
        <w:trPr>
          <w:trHeight w:val="435"/>
        </w:trPr>
        <w:tc>
          <w:tcPr>
            <w:tcW w:w="2943" w:type="dxa"/>
            <w:tcBorders>
              <w:top w:val="double" w:sz="4" w:space="0" w:color="auto"/>
              <w:left w:val="double" w:sz="4" w:space="0" w:color="auto"/>
              <w:right w:val="single" w:sz="2" w:space="0" w:color="auto"/>
            </w:tcBorders>
            <w:vAlign w:val="center"/>
          </w:tcPr>
          <w:p w14:paraId="61C7A6D2" w14:textId="77777777" w:rsidR="00C27060" w:rsidRPr="00A76917" w:rsidRDefault="00C27060" w:rsidP="008D2BDE">
            <w:pPr>
              <w:jc w:val="left"/>
              <w:rPr>
                <w:b/>
              </w:rPr>
            </w:pPr>
            <w:r w:rsidRPr="00A76917">
              <w:rPr>
                <w:b/>
              </w:rPr>
              <w:t>Jméno a příjmení:</w:t>
            </w:r>
          </w:p>
        </w:tc>
        <w:tc>
          <w:tcPr>
            <w:tcW w:w="6269" w:type="dxa"/>
            <w:tcBorders>
              <w:top w:val="double" w:sz="4" w:space="0" w:color="auto"/>
              <w:left w:val="single" w:sz="2" w:space="0" w:color="auto"/>
              <w:right w:val="double" w:sz="4" w:space="0" w:color="auto"/>
            </w:tcBorders>
            <w:vAlign w:val="center"/>
          </w:tcPr>
          <w:p w14:paraId="4357B5B5" w14:textId="77777777" w:rsidR="00C27060" w:rsidRPr="00A76917" w:rsidRDefault="00C27060" w:rsidP="008D2BDE">
            <w:pPr>
              <w:jc w:val="left"/>
            </w:pPr>
            <w:r w:rsidRPr="00A76917">
              <w:t>Magdaléna Čížová</w:t>
            </w:r>
          </w:p>
        </w:tc>
      </w:tr>
      <w:tr w:rsidR="00C27060" w:rsidRPr="00A76917" w14:paraId="7DDD9AE8" w14:textId="77777777" w:rsidTr="008D2BDE">
        <w:trPr>
          <w:trHeight w:val="415"/>
        </w:trPr>
        <w:tc>
          <w:tcPr>
            <w:tcW w:w="2943" w:type="dxa"/>
            <w:tcBorders>
              <w:top w:val="single" w:sz="2" w:space="0" w:color="auto"/>
              <w:left w:val="double" w:sz="4" w:space="0" w:color="auto"/>
              <w:right w:val="single" w:sz="2" w:space="0" w:color="auto"/>
            </w:tcBorders>
            <w:vAlign w:val="center"/>
          </w:tcPr>
          <w:p w14:paraId="13AFC44C" w14:textId="77777777" w:rsidR="00C27060" w:rsidRPr="00A76917" w:rsidRDefault="00C27060" w:rsidP="008D2BDE">
            <w:pPr>
              <w:jc w:val="left"/>
              <w:rPr>
                <w:b/>
              </w:rPr>
            </w:pPr>
            <w:r w:rsidRPr="00A76917">
              <w:rPr>
                <w:b/>
              </w:rPr>
              <w:t>Katedra:</w:t>
            </w:r>
          </w:p>
        </w:tc>
        <w:tc>
          <w:tcPr>
            <w:tcW w:w="6269" w:type="dxa"/>
            <w:tcBorders>
              <w:top w:val="single" w:sz="2" w:space="0" w:color="auto"/>
              <w:left w:val="single" w:sz="2" w:space="0" w:color="auto"/>
              <w:right w:val="double" w:sz="4" w:space="0" w:color="auto"/>
            </w:tcBorders>
            <w:vAlign w:val="center"/>
          </w:tcPr>
          <w:p w14:paraId="590A5EA4" w14:textId="77777777" w:rsidR="00C27060" w:rsidRPr="00A76917" w:rsidRDefault="00C27060" w:rsidP="008D2BDE">
            <w:pPr>
              <w:jc w:val="left"/>
            </w:pPr>
            <w:r w:rsidRPr="00A76917">
              <w:t xml:space="preserve">Katedra primární a </w:t>
            </w:r>
            <w:proofErr w:type="spellStart"/>
            <w:r w:rsidRPr="00A76917">
              <w:t>preprimární</w:t>
            </w:r>
            <w:proofErr w:type="spellEnd"/>
            <w:r w:rsidRPr="00A76917">
              <w:t xml:space="preserve"> pedagogiky</w:t>
            </w:r>
          </w:p>
        </w:tc>
      </w:tr>
      <w:tr w:rsidR="00C27060" w:rsidRPr="00A76917" w14:paraId="35AD08F8" w14:textId="77777777" w:rsidTr="008D2BDE">
        <w:trPr>
          <w:trHeight w:val="415"/>
        </w:trPr>
        <w:tc>
          <w:tcPr>
            <w:tcW w:w="2943" w:type="dxa"/>
            <w:tcBorders>
              <w:top w:val="single" w:sz="2" w:space="0" w:color="auto"/>
              <w:left w:val="double" w:sz="4" w:space="0" w:color="auto"/>
              <w:bottom w:val="single" w:sz="4" w:space="0" w:color="auto"/>
              <w:right w:val="single" w:sz="2" w:space="0" w:color="auto"/>
            </w:tcBorders>
            <w:vAlign w:val="center"/>
          </w:tcPr>
          <w:p w14:paraId="398CB49C" w14:textId="77777777" w:rsidR="00C27060" w:rsidRPr="00A76917" w:rsidRDefault="00C27060" w:rsidP="008D2BDE">
            <w:pPr>
              <w:jc w:val="left"/>
              <w:rPr>
                <w:b/>
              </w:rPr>
            </w:pPr>
            <w:r w:rsidRPr="00A76917">
              <w:rPr>
                <w:b/>
              </w:rPr>
              <w:t>Vedoucí práce:</w:t>
            </w:r>
          </w:p>
        </w:tc>
        <w:tc>
          <w:tcPr>
            <w:tcW w:w="6269" w:type="dxa"/>
            <w:tcBorders>
              <w:top w:val="single" w:sz="2" w:space="0" w:color="auto"/>
              <w:left w:val="single" w:sz="2" w:space="0" w:color="auto"/>
              <w:right w:val="double" w:sz="4" w:space="0" w:color="auto"/>
            </w:tcBorders>
            <w:vAlign w:val="center"/>
          </w:tcPr>
          <w:p w14:paraId="65F9A7F3" w14:textId="77777777" w:rsidR="00C27060" w:rsidRPr="00A76917" w:rsidRDefault="00C27060" w:rsidP="008D2BDE">
            <w:pPr>
              <w:jc w:val="left"/>
            </w:pPr>
            <w:r w:rsidRPr="00A76917">
              <w:t xml:space="preserve">Mgr. Alena </w:t>
            </w:r>
            <w:proofErr w:type="spellStart"/>
            <w:r w:rsidRPr="00A76917">
              <w:t>Vavrdová</w:t>
            </w:r>
            <w:proofErr w:type="spellEnd"/>
            <w:r w:rsidRPr="00A76917">
              <w:t>, Ph.D.</w:t>
            </w:r>
          </w:p>
        </w:tc>
      </w:tr>
      <w:tr w:rsidR="00C27060" w:rsidRPr="00A76917" w14:paraId="6CEF6D23" w14:textId="77777777" w:rsidTr="008D2BDE">
        <w:trPr>
          <w:trHeight w:val="415"/>
        </w:trPr>
        <w:tc>
          <w:tcPr>
            <w:tcW w:w="2943" w:type="dxa"/>
            <w:tcBorders>
              <w:top w:val="single" w:sz="4" w:space="0" w:color="auto"/>
              <w:left w:val="double" w:sz="4" w:space="0" w:color="auto"/>
              <w:bottom w:val="double" w:sz="4" w:space="0" w:color="auto"/>
              <w:right w:val="single" w:sz="2" w:space="0" w:color="auto"/>
            </w:tcBorders>
            <w:vAlign w:val="center"/>
          </w:tcPr>
          <w:p w14:paraId="4A3DD6F4" w14:textId="77777777" w:rsidR="00C27060" w:rsidRPr="00A76917" w:rsidRDefault="00C27060" w:rsidP="008D2BDE">
            <w:pPr>
              <w:jc w:val="left"/>
              <w:rPr>
                <w:b/>
              </w:rPr>
            </w:pPr>
            <w:r w:rsidRPr="00A76917">
              <w:rPr>
                <w:b/>
              </w:rPr>
              <w:t>Rok obhajoby:</w:t>
            </w:r>
          </w:p>
        </w:tc>
        <w:tc>
          <w:tcPr>
            <w:tcW w:w="6269" w:type="dxa"/>
            <w:tcBorders>
              <w:top w:val="single" w:sz="2" w:space="0" w:color="auto"/>
              <w:left w:val="single" w:sz="2" w:space="0" w:color="auto"/>
              <w:right w:val="double" w:sz="4" w:space="0" w:color="auto"/>
            </w:tcBorders>
            <w:vAlign w:val="center"/>
          </w:tcPr>
          <w:p w14:paraId="416C25B5" w14:textId="77777777" w:rsidR="00C27060" w:rsidRPr="00A76917" w:rsidRDefault="00C27060" w:rsidP="008D2BDE">
            <w:pPr>
              <w:jc w:val="left"/>
            </w:pPr>
            <w:r w:rsidRPr="00A76917">
              <w:t>2020</w:t>
            </w:r>
          </w:p>
        </w:tc>
      </w:tr>
      <w:tr w:rsidR="00C27060" w:rsidRPr="00A76917" w14:paraId="6D8BB776" w14:textId="77777777" w:rsidTr="008D2BDE">
        <w:tc>
          <w:tcPr>
            <w:tcW w:w="2943" w:type="dxa"/>
            <w:tcBorders>
              <w:top w:val="double" w:sz="4" w:space="0" w:color="auto"/>
              <w:left w:val="nil"/>
              <w:bottom w:val="double" w:sz="4" w:space="0" w:color="auto"/>
              <w:right w:val="nil"/>
            </w:tcBorders>
            <w:vAlign w:val="center"/>
          </w:tcPr>
          <w:p w14:paraId="383AD67F" w14:textId="77777777" w:rsidR="00C27060" w:rsidRPr="00A76917" w:rsidRDefault="00C27060" w:rsidP="008D2BDE">
            <w:pPr>
              <w:jc w:val="left"/>
            </w:pPr>
          </w:p>
        </w:tc>
        <w:tc>
          <w:tcPr>
            <w:tcW w:w="6269" w:type="dxa"/>
            <w:tcBorders>
              <w:top w:val="double" w:sz="4" w:space="0" w:color="auto"/>
              <w:left w:val="nil"/>
              <w:bottom w:val="double" w:sz="4" w:space="0" w:color="auto"/>
              <w:right w:val="nil"/>
            </w:tcBorders>
            <w:vAlign w:val="center"/>
          </w:tcPr>
          <w:p w14:paraId="44438680" w14:textId="77777777" w:rsidR="00C27060" w:rsidRPr="00A76917" w:rsidRDefault="00C27060" w:rsidP="008D2BDE">
            <w:pPr>
              <w:jc w:val="left"/>
            </w:pPr>
          </w:p>
        </w:tc>
      </w:tr>
      <w:tr w:rsidR="00C27060" w:rsidRPr="00A76917" w14:paraId="2F8C5636" w14:textId="77777777" w:rsidTr="008D2BDE">
        <w:trPr>
          <w:trHeight w:val="552"/>
        </w:trPr>
        <w:tc>
          <w:tcPr>
            <w:tcW w:w="2943" w:type="dxa"/>
            <w:tcBorders>
              <w:top w:val="double" w:sz="4" w:space="0" w:color="auto"/>
              <w:left w:val="double" w:sz="4" w:space="0" w:color="auto"/>
              <w:right w:val="single" w:sz="2" w:space="0" w:color="auto"/>
            </w:tcBorders>
            <w:vAlign w:val="center"/>
          </w:tcPr>
          <w:p w14:paraId="240A1757" w14:textId="77777777" w:rsidR="00C27060" w:rsidRPr="00A76917" w:rsidRDefault="00C27060" w:rsidP="008D2BDE">
            <w:pPr>
              <w:jc w:val="left"/>
              <w:rPr>
                <w:b/>
              </w:rPr>
            </w:pPr>
            <w:r w:rsidRPr="00A76917">
              <w:rPr>
                <w:b/>
              </w:rPr>
              <w:t>Název práce:</w:t>
            </w:r>
          </w:p>
        </w:tc>
        <w:tc>
          <w:tcPr>
            <w:tcW w:w="6269" w:type="dxa"/>
            <w:tcBorders>
              <w:top w:val="double" w:sz="4" w:space="0" w:color="auto"/>
              <w:left w:val="single" w:sz="2" w:space="0" w:color="auto"/>
              <w:right w:val="double" w:sz="4" w:space="0" w:color="auto"/>
            </w:tcBorders>
            <w:vAlign w:val="center"/>
          </w:tcPr>
          <w:p w14:paraId="322E269E" w14:textId="77777777" w:rsidR="00C27060" w:rsidRPr="00A76917" w:rsidRDefault="00C27060" w:rsidP="008D2BDE">
            <w:pPr>
              <w:jc w:val="left"/>
            </w:pPr>
            <w:r w:rsidRPr="00A76917">
              <w:t xml:space="preserve">Znalosti žáků 5.ročníků primární školy o svém regionu – komparace Vsetín (ČR) a La </w:t>
            </w:r>
            <w:proofErr w:type="spellStart"/>
            <w:r w:rsidRPr="00A76917">
              <w:t>Coruña</w:t>
            </w:r>
            <w:proofErr w:type="spellEnd"/>
            <w:r w:rsidRPr="00A76917">
              <w:t xml:space="preserve"> (Španělsko)</w:t>
            </w:r>
          </w:p>
        </w:tc>
      </w:tr>
      <w:tr w:rsidR="00C27060" w:rsidRPr="00A76917" w14:paraId="2EA9A06E" w14:textId="77777777" w:rsidTr="008D2BDE">
        <w:trPr>
          <w:trHeight w:val="565"/>
        </w:trPr>
        <w:tc>
          <w:tcPr>
            <w:tcW w:w="2943" w:type="dxa"/>
            <w:tcBorders>
              <w:top w:val="single" w:sz="2" w:space="0" w:color="auto"/>
              <w:left w:val="double" w:sz="4" w:space="0" w:color="auto"/>
              <w:right w:val="single" w:sz="2" w:space="0" w:color="auto"/>
            </w:tcBorders>
            <w:vAlign w:val="center"/>
          </w:tcPr>
          <w:p w14:paraId="35D43527" w14:textId="77777777" w:rsidR="00C27060" w:rsidRPr="00A76917" w:rsidRDefault="00C27060" w:rsidP="008D2BDE">
            <w:pPr>
              <w:jc w:val="left"/>
              <w:rPr>
                <w:b/>
              </w:rPr>
            </w:pPr>
            <w:r w:rsidRPr="00A76917">
              <w:rPr>
                <w:b/>
              </w:rPr>
              <w:t>Název v angličtině:</w:t>
            </w:r>
          </w:p>
        </w:tc>
        <w:tc>
          <w:tcPr>
            <w:tcW w:w="6269" w:type="dxa"/>
            <w:tcBorders>
              <w:top w:val="single" w:sz="2" w:space="0" w:color="auto"/>
              <w:left w:val="single" w:sz="2" w:space="0" w:color="auto"/>
              <w:right w:val="double" w:sz="4" w:space="0" w:color="auto"/>
            </w:tcBorders>
            <w:vAlign w:val="center"/>
          </w:tcPr>
          <w:p w14:paraId="2907E359" w14:textId="77777777" w:rsidR="00C27060" w:rsidRPr="00A76917" w:rsidRDefault="00C27060" w:rsidP="008D2BDE">
            <w:pPr>
              <w:jc w:val="left"/>
            </w:pPr>
            <w:proofErr w:type="spellStart"/>
            <w:r w:rsidRPr="00A76917">
              <w:t>Knowledge</w:t>
            </w:r>
            <w:proofErr w:type="spellEnd"/>
            <w:r w:rsidRPr="00A76917">
              <w:t xml:space="preserve"> </w:t>
            </w:r>
            <w:proofErr w:type="spellStart"/>
            <w:r w:rsidRPr="00A76917">
              <w:t>of</w:t>
            </w:r>
            <w:proofErr w:type="spellEnd"/>
            <w:r w:rsidRPr="00A76917">
              <w:t xml:space="preserve"> </w:t>
            </w:r>
            <w:proofErr w:type="spellStart"/>
            <w:r w:rsidRPr="00A76917">
              <w:t>pupils</w:t>
            </w:r>
            <w:proofErr w:type="spellEnd"/>
            <w:r w:rsidRPr="00A76917">
              <w:t xml:space="preserve"> </w:t>
            </w:r>
            <w:proofErr w:type="spellStart"/>
            <w:r w:rsidRPr="00A76917">
              <w:t>of</w:t>
            </w:r>
            <w:proofErr w:type="spellEnd"/>
            <w:r w:rsidRPr="00A76917">
              <w:t xml:space="preserve"> </w:t>
            </w:r>
            <w:proofErr w:type="spellStart"/>
            <w:r w:rsidRPr="00A76917">
              <w:t>the</w:t>
            </w:r>
            <w:proofErr w:type="spellEnd"/>
            <w:r w:rsidRPr="00A76917">
              <w:t xml:space="preserve"> 5th </w:t>
            </w:r>
            <w:proofErr w:type="spellStart"/>
            <w:r w:rsidRPr="00A76917">
              <w:t>year</w:t>
            </w:r>
            <w:proofErr w:type="spellEnd"/>
            <w:r w:rsidRPr="00A76917">
              <w:t xml:space="preserve"> </w:t>
            </w:r>
            <w:proofErr w:type="spellStart"/>
            <w:r w:rsidRPr="00A76917">
              <w:t>of</w:t>
            </w:r>
            <w:proofErr w:type="spellEnd"/>
            <w:r w:rsidRPr="00A76917">
              <w:t xml:space="preserve"> </w:t>
            </w:r>
            <w:proofErr w:type="spellStart"/>
            <w:r w:rsidRPr="00A76917">
              <w:t>primary</w:t>
            </w:r>
            <w:proofErr w:type="spellEnd"/>
            <w:r w:rsidRPr="00A76917">
              <w:t xml:space="preserve"> </w:t>
            </w:r>
            <w:proofErr w:type="spellStart"/>
            <w:r w:rsidRPr="00A76917">
              <w:t>school</w:t>
            </w:r>
            <w:proofErr w:type="spellEnd"/>
            <w:r w:rsidRPr="00A76917">
              <w:t xml:space="preserve"> </w:t>
            </w:r>
            <w:proofErr w:type="spellStart"/>
            <w:r w:rsidRPr="00A76917">
              <w:t>about</w:t>
            </w:r>
            <w:proofErr w:type="spellEnd"/>
            <w:r w:rsidRPr="00A76917">
              <w:t xml:space="preserve"> </w:t>
            </w:r>
            <w:proofErr w:type="spellStart"/>
            <w:r w:rsidRPr="00A76917">
              <w:t>their</w:t>
            </w:r>
            <w:proofErr w:type="spellEnd"/>
            <w:r w:rsidRPr="00A76917">
              <w:t xml:space="preserve"> region – </w:t>
            </w:r>
            <w:proofErr w:type="spellStart"/>
            <w:r w:rsidRPr="00A76917">
              <w:t>comparison</w:t>
            </w:r>
            <w:proofErr w:type="spellEnd"/>
            <w:r w:rsidRPr="00A76917">
              <w:t xml:space="preserve"> </w:t>
            </w:r>
            <w:proofErr w:type="spellStart"/>
            <w:r w:rsidRPr="00A76917">
              <w:t>of</w:t>
            </w:r>
            <w:proofErr w:type="spellEnd"/>
            <w:r w:rsidRPr="00A76917">
              <w:t xml:space="preserve"> Vsetín (ČR) and La </w:t>
            </w:r>
            <w:proofErr w:type="spellStart"/>
            <w:r w:rsidRPr="00A76917">
              <w:t>Coruña</w:t>
            </w:r>
            <w:proofErr w:type="spellEnd"/>
            <w:r w:rsidRPr="00A76917">
              <w:t xml:space="preserve"> (</w:t>
            </w:r>
            <w:proofErr w:type="spellStart"/>
            <w:r w:rsidRPr="00A76917">
              <w:t>Spain</w:t>
            </w:r>
            <w:proofErr w:type="spellEnd"/>
            <w:r w:rsidRPr="00A76917">
              <w:t>)</w:t>
            </w:r>
          </w:p>
        </w:tc>
      </w:tr>
      <w:tr w:rsidR="00C27060" w:rsidRPr="00A76917" w14:paraId="7A87AD35" w14:textId="77777777" w:rsidTr="008D2BDE">
        <w:trPr>
          <w:trHeight w:val="3661"/>
        </w:trPr>
        <w:tc>
          <w:tcPr>
            <w:tcW w:w="2943" w:type="dxa"/>
            <w:tcBorders>
              <w:top w:val="single" w:sz="2" w:space="0" w:color="auto"/>
              <w:left w:val="double" w:sz="4" w:space="0" w:color="auto"/>
              <w:right w:val="single" w:sz="2" w:space="0" w:color="auto"/>
            </w:tcBorders>
            <w:vAlign w:val="center"/>
          </w:tcPr>
          <w:p w14:paraId="3C7C604C" w14:textId="77777777" w:rsidR="00C27060" w:rsidRPr="00A76917" w:rsidRDefault="00C27060" w:rsidP="008D2BDE">
            <w:pPr>
              <w:jc w:val="left"/>
              <w:rPr>
                <w:b/>
              </w:rPr>
            </w:pPr>
            <w:r w:rsidRPr="00A76917">
              <w:rPr>
                <w:b/>
              </w:rPr>
              <w:t>Anotace práce:</w:t>
            </w:r>
          </w:p>
        </w:tc>
        <w:tc>
          <w:tcPr>
            <w:tcW w:w="6269" w:type="dxa"/>
            <w:tcBorders>
              <w:top w:val="single" w:sz="2" w:space="0" w:color="auto"/>
              <w:left w:val="single" w:sz="2" w:space="0" w:color="auto"/>
              <w:right w:val="double" w:sz="4" w:space="0" w:color="auto"/>
            </w:tcBorders>
            <w:vAlign w:val="center"/>
          </w:tcPr>
          <w:p w14:paraId="0A871044" w14:textId="286E2409" w:rsidR="00C27060" w:rsidRPr="00A76917" w:rsidRDefault="00C27060" w:rsidP="008D2BDE">
            <w:pPr>
              <w:jc w:val="left"/>
            </w:pPr>
            <w:r w:rsidRPr="00A76917">
              <w:t xml:space="preserve">Diplomová práce je zaměřena na komparaci znalostí žáků </w:t>
            </w:r>
            <w:r w:rsidR="0039070F" w:rsidRPr="00A76917">
              <w:t xml:space="preserve">o </w:t>
            </w:r>
            <w:r w:rsidRPr="00A76917">
              <w:t>své</w:t>
            </w:r>
            <w:r w:rsidR="0039070F" w:rsidRPr="00A76917">
              <w:t>m</w:t>
            </w:r>
            <w:r w:rsidRPr="00A76917">
              <w:t xml:space="preserve"> regionu </w:t>
            </w:r>
            <w:r w:rsidR="00FF2CCF" w:rsidRPr="00A76917">
              <w:t>s</w:t>
            </w:r>
            <w:r w:rsidRPr="00A76917">
              <w:t xml:space="preserve"> </w:t>
            </w:r>
            <w:r w:rsidR="00FF2CCF" w:rsidRPr="00A76917">
              <w:rPr>
                <w:lang w:eastAsia="cs-CZ"/>
              </w:rPr>
              <w:t>c</w:t>
            </w:r>
            <w:r w:rsidRPr="00A76917">
              <w:rPr>
                <w:lang w:eastAsia="cs-CZ"/>
              </w:rPr>
              <w:t>ílem zjistit, do jaké míry znají svůj region žáci na konci primárního vzdělávání na základních školách ve měst</w:t>
            </w:r>
            <w:r w:rsidR="00F0588B" w:rsidRPr="00A76917">
              <w:rPr>
                <w:lang w:eastAsia="cs-CZ"/>
              </w:rPr>
              <w:t>ech</w:t>
            </w:r>
            <w:r w:rsidRPr="00A76917">
              <w:rPr>
                <w:lang w:eastAsia="cs-CZ"/>
              </w:rPr>
              <w:t xml:space="preserve"> </w:t>
            </w:r>
            <w:r w:rsidRPr="00A76917">
              <w:t xml:space="preserve">La </w:t>
            </w:r>
            <w:proofErr w:type="spellStart"/>
            <w:r w:rsidRPr="00A76917">
              <w:t>Coruña</w:t>
            </w:r>
            <w:proofErr w:type="spellEnd"/>
            <w:r w:rsidRPr="00A76917">
              <w:t xml:space="preserve"> (Španělsko)</w:t>
            </w:r>
            <w:r w:rsidRPr="00A76917">
              <w:rPr>
                <w:lang w:eastAsia="cs-CZ"/>
              </w:rPr>
              <w:t xml:space="preserve"> a Vsetín (ČR). </w:t>
            </w:r>
            <w:r w:rsidR="00795CD1" w:rsidRPr="00A76917">
              <w:rPr>
                <w:lang w:eastAsia="cs-CZ"/>
              </w:rPr>
              <w:t>Teoretická část práce přibližuje</w:t>
            </w:r>
            <w:r w:rsidRPr="00A76917">
              <w:rPr>
                <w:lang w:eastAsia="cs-CZ"/>
              </w:rPr>
              <w:t xml:space="preserve"> školský vzdělávací systém v ČR a ve Španělsku</w:t>
            </w:r>
            <w:r w:rsidR="00795CD1" w:rsidRPr="00A76917">
              <w:rPr>
                <w:lang w:eastAsia="cs-CZ"/>
              </w:rPr>
              <w:t xml:space="preserve"> a</w:t>
            </w:r>
            <w:r w:rsidRPr="00A76917">
              <w:rPr>
                <w:lang w:eastAsia="cs-CZ"/>
              </w:rPr>
              <w:t xml:space="preserve"> </w:t>
            </w:r>
            <w:r w:rsidR="0046739E" w:rsidRPr="00A76917">
              <w:rPr>
                <w:lang w:eastAsia="cs-CZ"/>
              </w:rPr>
              <w:t>uvádí</w:t>
            </w:r>
            <w:r w:rsidRPr="00A76917">
              <w:rPr>
                <w:lang w:eastAsia="cs-CZ"/>
              </w:rPr>
              <w:t xml:space="preserve"> informace o regionech (Galicie, Valašsko)</w:t>
            </w:r>
            <w:r w:rsidR="00FE325B" w:rsidRPr="00A76917">
              <w:rPr>
                <w:lang w:eastAsia="cs-CZ"/>
              </w:rPr>
              <w:t xml:space="preserve">. </w:t>
            </w:r>
            <w:r w:rsidRPr="00A76917">
              <w:t xml:space="preserve">V empirické části </w:t>
            </w:r>
            <w:r w:rsidR="00F0588B" w:rsidRPr="00A76917">
              <w:t>jsou srovnávány</w:t>
            </w:r>
            <w:r w:rsidRPr="00A76917">
              <w:t xml:space="preserve"> regionální</w:t>
            </w:r>
            <w:r w:rsidR="00F0588B" w:rsidRPr="00A76917">
              <w:t xml:space="preserve"> </w:t>
            </w:r>
            <w:r w:rsidRPr="00A76917">
              <w:t>vědomost</w:t>
            </w:r>
            <w:r w:rsidR="00F0588B" w:rsidRPr="00A76917">
              <w:t>i</w:t>
            </w:r>
            <w:r w:rsidRPr="00A76917">
              <w:t xml:space="preserve"> žáků</w:t>
            </w:r>
            <w:r w:rsidR="00201D2F" w:rsidRPr="00A76917">
              <w:t>,</w:t>
            </w:r>
            <w:r w:rsidRPr="00A76917">
              <w:t xml:space="preserve"> </w:t>
            </w:r>
            <w:r w:rsidR="00E303CF" w:rsidRPr="00A76917">
              <w:t>jejichž věk odpovídá</w:t>
            </w:r>
            <w:r w:rsidR="00FE325B" w:rsidRPr="00A76917">
              <w:t xml:space="preserve"> konci primárního vzdělání</w:t>
            </w:r>
            <w:r w:rsidRPr="00A76917">
              <w:t xml:space="preserve">. V závěru práce jsou </w:t>
            </w:r>
            <w:r w:rsidR="00764B7D">
              <w:t>shrnuty výsledky</w:t>
            </w:r>
            <w:r w:rsidRPr="00A76917">
              <w:t xml:space="preserve"> znalosti žáků na daných školách. </w:t>
            </w:r>
          </w:p>
        </w:tc>
      </w:tr>
      <w:tr w:rsidR="00C27060" w:rsidRPr="00A76917" w14:paraId="36CB6D83" w14:textId="77777777" w:rsidTr="008D2BDE">
        <w:trPr>
          <w:trHeight w:val="1275"/>
        </w:trPr>
        <w:tc>
          <w:tcPr>
            <w:tcW w:w="2943" w:type="dxa"/>
            <w:tcBorders>
              <w:top w:val="single" w:sz="2" w:space="0" w:color="auto"/>
              <w:left w:val="double" w:sz="4" w:space="0" w:color="auto"/>
              <w:right w:val="single" w:sz="2" w:space="0" w:color="auto"/>
            </w:tcBorders>
            <w:vAlign w:val="center"/>
          </w:tcPr>
          <w:p w14:paraId="420CC669" w14:textId="77777777" w:rsidR="00C27060" w:rsidRPr="00A76917" w:rsidRDefault="00C27060" w:rsidP="008D2BDE">
            <w:pPr>
              <w:jc w:val="left"/>
              <w:rPr>
                <w:b/>
              </w:rPr>
            </w:pPr>
            <w:r w:rsidRPr="00A76917">
              <w:rPr>
                <w:b/>
              </w:rPr>
              <w:t>Klíčová slova:</w:t>
            </w:r>
          </w:p>
        </w:tc>
        <w:tc>
          <w:tcPr>
            <w:tcW w:w="6269" w:type="dxa"/>
            <w:tcBorders>
              <w:top w:val="single" w:sz="2" w:space="0" w:color="auto"/>
              <w:left w:val="single" w:sz="2" w:space="0" w:color="auto"/>
              <w:right w:val="double" w:sz="4" w:space="0" w:color="auto"/>
            </w:tcBorders>
            <w:vAlign w:val="center"/>
          </w:tcPr>
          <w:p w14:paraId="7F24833B" w14:textId="77777777" w:rsidR="00C27060" w:rsidRPr="00A76917" w:rsidRDefault="00C27060" w:rsidP="008D2BDE">
            <w:pPr>
              <w:jc w:val="left"/>
            </w:pPr>
            <w:r w:rsidRPr="00A76917">
              <w:t>vzdělávací systém ČR, vzdělávací systém Španělska, kurikulum, region, metody, formy, postupy při výuce o regionu</w:t>
            </w:r>
          </w:p>
        </w:tc>
      </w:tr>
      <w:tr w:rsidR="00C27060" w:rsidRPr="00A76917" w14:paraId="54BD2A4F" w14:textId="77777777" w:rsidTr="008D2BDE">
        <w:trPr>
          <w:trHeight w:val="3685"/>
        </w:trPr>
        <w:tc>
          <w:tcPr>
            <w:tcW w:w="2943" w:type="dxa"/>
            <w:tcBorders>
              <w:top w:val="single" w:sz="2" w:space="0" w:color="auto"/>
              <w:left w:val="double" w:sz="4" w:space="0" w:color="auto"/>
              <w:right w:val="single" w:sz="2" w:space="0" w:color="auto"/>
            </w:tcBorders>
            <w:vAlign w:val="center"/>
          </w:tcPr>
          <w:p w14:paraId="353516D4" w14:textId="77777777" w:rsidR="00C27060" w:rsidRPr="00A76917" w:rsidRDefault="00C27060" w:rsidP="008D2BDE">
            <w:pPr>
              <w:jc w:val="left"/>
              <w:rPr>
                <w:b/>
              </w:rPr>
            </w:pPr>
            <w:r w:rsidRPr="00A76917">
              <w:rPr>
                <w:b/>
              </w:rPr>
              <w:lastRenderedPageBreak/>
              <w:t>Anotace v angličtině:</w:t>
            </w:r>
          </w:p>
          <w:p w14:paraId="50B98D7E" w14:textId="77777777" w:rsidR="00C27060" w:rsidRPr="00A76917" w:rsidRDefault="00C27060" w:rsidP="008D2BDE">
            <w:pPr>
              <w:jc w:val="left"/>
            </w:pPr>
          </w:p>
          <w:p w14:paraId="797609BD" w14:textId="77777777" w:rsidR="00C27060" w:rsidRPr="00A76917" w:rsidRDefault="00C27060" w:rsidP="008D2BDE">
            <w:pPr>
              <w:ind w:firstLine="708"/>
              <w:jc w:val="left"/>
            </w:pPr>
          </w:p>
        </w:tc>
        <w:tc>
          <w:tcPr>
            <w:tcW w:w="6269" w:type="dxa"/>
            <w:tcBorders>
              <w:top w:val="single" w:sz="2" w:space="0" w:color="auto"/>
              <w:left w:val="single" w:sz="2" w:space="0" w:color="auto"/>
              <w:right w:val="double" w:sz="4" w:space="0" w:color="auto"/>
            </w:tcBorders>
            <w:vAlign w:val="center"/>
          </w:tcPr>
          <w:p w14:paraId="4060983D" w14:textId="7DECBDC9" w:rsidR="00C27060" w:rsidRPr="00A54476" w:rsidRDefault="002028E0" w:rsidP="00764B7D">
            <w:pPr>
              <w:rPr>
                <w:rFonts w:cs="Times New Roman"/>
                <w:szCs w:val="24"/>
              </w:rPr>
            </w:pPr>
            <w:proofErr w:type="spellStart"/>
            <w:r w:rsidRPr="002028E0">
              <w:rPr>
                <w:rFonts w:cs="Times New Roman"/>
                <w:szCs w:val="24"/>
              </w:rPr>
              <w:t>Diploma</w:t>
            </w:r>
            <w:proofErr w:type="spellEnd"/>
            <w:r w:rsidRPr="002028E0">
              <w:rPr>
                <w:rFonts w:cs="Times New Roman"/>
                <w:szCs w:val="24"/>
              </w:rPr>
              <w:t xml:space="preserve"> thesis </w:t>
            </w:r>
            <w:proofErr w:type="spellStart"/>
            <w:r w:rsidRPr="002028E0">
              <w:rPr>
                <w:rFonts w:cs="Times New Roman"/>
                <w:szCs w:val="24"/>
              </w:rPr>
              <w:t>is</w:t>
            </w:r>
            <w:proofErr w:type="spellEnd"/>
            <w:r w:rsidRPr="002028E0">
              <w:rPr>
                <w:rFonts w:cs="Times New Roman"/>
                <w:szCs w:val="24"/>
              </w:rPr>
              <w:t xml:space="preserve"> </w:t>
            </w:r>
            <w:proofErr w:type="spellStart"/>
            <w:r w:rsidRPr="002028E0">
              <w:rPr>
                <w:rFonts w:cs="Times New Roman"/>
                <w:szCs w:val="24"/>
              </w:rPr>
              <w:t>focused</w:t>
            </w:r>
            <w:proofErr w:type="spellEnd"/>
            <w:r w:rsidRPr="002028E0">
              <w:rPr>
                <w:rFonts w:cs="Times New Roman"/>
                <w:szCs w:val="24"/>
              </w:rPr>
              <w:t xml:space="preserve"> on </w:t>
            </w:r>
            <w:proofErr w:type="spellStart"/>
            <w:r w:rsidRPr="002028E0">
              <w:rPr>
                <w:rFonts w:cs="Times New Roman"/>
                <w:szCs w:val="24"/>
              </w:rPr>
              <w:t>comparison</w:t>
            </w:r>
            <w:proofErr w:type="spellEnd"/>
            <w:r w:rsidRPr="002028E0">
              <w:rPr>
                <w:rFonts w:cs="Times New Roman"/>
                <w:szCs w:val="24"/>
              </w:rPr>
              <w:t xml:space="preserve"> </w:t>
            </w:r>
            <w:proofErr w:type="spellStart"/>
            <w:r w:rsidRPr="002028E0">
              <w:rPr>
                <w:rFonts w:cs="Times New Roman"/>
                <w:szCs w:val="24"/>
              </w:rPr>
              <w:t>of</w:t>
            </w:r>
            <w:proofErr w:type="spellEnd"/>
            <w:r w:rsidRPr="002028E0">
              <w:rPr>
                <w:rFonts w:cs="Times New Roman"/>
                <w:szCs w:val="24"/>
              </w:rPr>
              <w:t xml:space="preserve"> </w:t>
            </w:r>
            <w:proofErr w:type="spellStart"/>
            <w:r w:rsidRPr="002028E0">
              <w:rPr>
                <w:rFonts w:cs="Times New Roman"/>
                <w:szCs w:val="24"/>
              </w:rPr>
              <w:t>pupils</w:t>
            </w:r>
            <w:proofErr w:type="spellEnd"/>
            <w:r w:rsidRPr="002028E0">
              <w:rPr>
                <w:rFonts w:cs="Times New Roman"/>
                <w:szCs w:val="24"/>
              </w:rPr>
              <w:t xml:space="preserve">' </w:t>
            </w:r>
            <w:proofErr w:type="spellStart"/>
            <w:r w:rsidRPr="002028E0">
              <w:rPr>
                <w:rFonts w:cs="Times New Roman"/>
                <w:szCs w:val="24"/>
              </w:rPr>
              <w:t>knowledge</w:t>
            </w:r>
            <w:proofErr w:type="spellEnd"/>
            <w:r w:rsidRPr="002028E0">
              <w:rPr>
                <w:rFonts w:cs="Times New Roman"/>
                <w:szCs w:val="24"/>
              </w:rPr>
              <w:t xml:space="preserve"> </w:t>
            </w:r>
            <w:proofErr w:type="spellStart"/>
            <w:r w:rsidRPr="002028E0">
              <w:rPr>
                <w:rFonts w:cs="Times New Roman"/>
                <w:szCs w:val="24"/>
              </w:rPr>
              <w:t>of</w:t>
            </w:r>
            <w:proofErr w:type="spellEnd"/>
            <w:r w:rsidRPr="002028E0">
              <w:rPr>
                <w:rFonts w:cs="Times New Roman"/>
                <w:szCs w:val="24"/>
              </w:rPr>
              <w:t xml:space="preserve"> </w:t>
            </w:r>
            <w:proofErr w:type="spellStart"/>
            <w:r w:rsidRPr="002028E0">
              <w:rPr>
                <w:rFonts w:cs="Times New Roman"/>
                <w:szCs w:val="24"/>
              </w:rPr>
              <w:t>their</w:t>
            </w:r>
            <w:proofErr w:type="spellEnd"/>
            <w:r w:rsidRPr="002028E0">
              <w:rPr>
                <w:rFonts w:cs="Times New Roman"/>
                <w:szCs w:val="24"/>
              </w:rPr>
              <w:t xml:space="preserve"> region </w:t>
            </w:r>
            <w:proofErr w:type="spellStart"/>
            <w:r w:rsidRPr="002028E0">
              <w:rPr>
                <w:rFonts w:cs="Times New Roman"/>
                <w:szCs w:val="24"/>
              </w:rPr>
              <w:t>with</w:t>
            </w:r>
            <w:proofErr w:type="spellEnd"/>
            <w:r w:rsidRPr="002028E0">
              <w:rPr>
                <w:rFonts w:cs="Times New Roman"/>
                <w:szCs w:val="24"/>
              </w:rPr>
              <w:t xml:space="preserve"> </w:t>
            </w:r>
            <w:proofErr w:type="spellStart"/>
            <w:r w:rsidRPr="002028E0">
              <w:rPr>
                <w:rFonts w:cs="Times New Roman"/>
                <w:szCs w:val="24"/>
              </w:rPr>
              <w:t>the</w:t>
            </w:r>
            <w:proofErr w:type="spellEnd"/>
            <w:r w:rsidRPr="002028E0">
              <w:rPr>
                <w:rFonts w:cs="Times New Roman"/>
                <w:szCs w:val="24"/>
              </w:rPr>
              <w:t xml:space="preserve"> </w:t>
            </w:r>
            <w:proofErr w:type="spellStart"/>
            <w:r w:rsidRPr="002028E0">
              <w:rPr>
                <w:rFonts w:cs="Times New Roman"/>
                <w:szCs w:val="24"/>
              </w:rPr>
              <w:t>aim</w:t>
            </w:r>
            <w:proofErr w:type="spellEnd"/>
            <w:r w:rsidRPr="002028E0">
              <w:rPr>
                <w:rFonts w:cs="Times New Roman"/>
                <w:szCs w:val="24"/>
              </w:rPr>
              <w:t xml:space="preserve"> to </w:t>
            </w:r>
            <w:proofErr w:type="spellStart"/>
            <w:r w:rsidRPr="002028E0">
              <w:rPr>
                <w:rFonts w:cs="Times New Roman"/>
                <w:szCs w:val="24"/>
              </w:rPr>
              <w:t>find</w:t>
            </w:r>
            <w:proofErr w:type="spellEnd"/>
            <w:r w:rsidRPr="002028E0">
              <w:rPr>
                <w:rFonts w:cs="Times New Roman"/>
                <w:szCs w:val="24"/>
              </w:rPr>
              <w:t xml:space="preserve"> </w:t>
            </w:r>
            <w:proofErr w:type="spellStart"/>
            <w:r w:rsidRPr="002028E0">
              <w:rPr>
                <w:rFonts w:cs="Times New Roman"/>
                <w:szCs w:val="24"/>
              </w:rPr>
              <w:t>out</w:t>
            </w:r>
            <w:proofErr w:type="spellEnd"/>
            <w:r w:rsidRPr="002028E0">
              <w:rPr>
                <w:rFonts w:cs="Times New Roman"/>
                <w:szCs w:val="24"/>
              </w:rPr>
              <w:t xml:space="preserve"> to </w:t>
            </w:r>
            <w:proofErr w:type="spellStart"/>
            <w:r w:rsidRPr="002028E0">
              <w:rPr>
                <w:rFonts w:cs="Times New Roman"/>
                <w:szCs w:val="24"/>
              </w:rPr>
              <w:t>what</w:t>
            </w:r>
            <w:proofErr w:type="spellEnd"/>
            <w:r w:rsidRPr="002028E0">
              <w:rPr>
                <w:rFonts w:cs="Times New Roman"/>
                <w:szCs w:val="24"/>
              </w:rPr>
              <w:t xml:space="preserve"> </w:t>
            </w:r>
            <w:proofErr w:type="spellStart"/>
            <w:r w:rsidRPr="002028E0">
              <w:rPr>
                <w:rFonts w:cs="Times New Roman"/>
                <w:szCs w:val="24"/>
              </w:rPr>
              <w:t>extent</w:t>
            </w:r>
            <w:proofErr w:type="spellEnd"/>
            <w:r w:rsidRPr="002028E0">
              <w:rPr>
                <w:rFonts w:cs="Times New Roman"/>
                <w:szCs w:val="24"/>
              </w:rPr>
              <w:t xml:space="preserve"> </w:t>
            </w:r>
            <w:proofErr w:type="spellStart"/>
            <w:r w:rsidRPr="002028E0">
              <w:rPr>
                <w:rFonts w:cs="Times New Roman"/>
                <w:szCs w:val="24"/>
              </w:rPr>
              <w:t>pupils</w:t>
            </w:r>
            <w:proofErr w:type="spellEnd"/>
            <w:r w:rsidRPr="002028E0">
              <w:rPr>
                <w:rFonts w:cs="Times New Roman"/>
                <w:szCs w:val="24"/>
              </w:rPr>
              <w:t xml:space="preserve"> </w:t>
            </w:r>
            <w:proofErr w:type="spellStart"/>
            <w:r w:rsidRPr="002028E0">
              <w:rPr>
                <w:rFonts w:cs="Times New Roman"/>
                <w:szCs w:val="24"/>
              </w:rPr>
              <w:t>know</w:t>
            </w:r>
            <w:proofErr w:type="spellEnd"/>
            <w:r w:rsidRPr="002028E0">
              <w:rPr>
                <w:rFonts w:cs="Times New Roman"/>
                <w:szCs w:val="24"/>
              </w:rPr>
              <w:t xml:space="preserve"> </w:t>
            </w:r>
            <w:proofErr w:type="spellStart"/>
            <w:r w:rsidRPr="002028E0">
              <w:rPr>
                <w:rFonts w:cs="Times New Roman"/>
                <w:szCs w:val="24"/>
              </w:rPr>
              <w:t>their</w:t>
            </w:r>
            <w:proofErr w:type="spellEnd"/>
            <w:r w:rsidRPr="002028E0">
              <w:rPr>
                <w:rFonts w:cs="Times New Roman"/>
                <w:szCs w:val="24"/>
              </w:rPr>
              <w:t xml:space="preserve"> region </w:t>
            </w:r>
            <w:proofErr w:type="spellStart"/>
            <w:r w:rsidRPr="002028E0">
              <w:rPr>
                <w:rFonts w:cs="Times New Roman"/>
                <w:szCs w:val="24"/>
              </w:rPr>
              <w:t>at</w:t>
            </w:r>
            <w:proofErr w:type="spellEnd"/>
            <w:r w:rsidRPr="002028E0">
              <w:rPr>
                <w:rFonts w:cs="Times New Roman"/>
                <w:szCs w:val="24"/>
              </w:rPr>
              <w:t xml:space="preserve"> </w:t>
            </w:r>
            <w:proofErr w:type="spellStart"/>
            <w:r w:rsidRPr="002028E0">
              <w:rPr>
                <w:rFonts w:cs="Times New Roman"/>
                <w:szCs w:val="24"/>
              </w:rPr>
              <w:t>the</w:t>
            </w:r>
            <w:proofErr w:type="spellEnd"/>
            <w:r w:rsidRPr="002028E0">
              <w:rPr>
                <w:rFonts w:cs="Times New Roman"/>
                <w:szCs w:val="24"/>
              </w:rPr>
              <w:t xml:space="preserve"> end </w:t>
            </w:r>
            <w:proofErr w:type="spellStart"/>
            <w:r w:rsidRPr="002028E0">
              <w:rPr>
                <w:rFonts w:cs="Times New Roman"/>
                <w:szCs w:val="24"/>
              </w:rPr>
              <w:t>of</w:t>
            </w:r>
            <w:proofErr w:type="spellEnd"/>
            <w:r w:rsidRPr="002028E0">
              <w:rPr>
                <w:rFonts w:cs="Times New Roman"/>
                <w:szCs w:val="24"/>
              </w:rPr>
              <w:t xml:space="preserve"> </w:t>
            </w:r>
            <w:proofErr w:type="spellStart"/>
            <w:r w:rsidRPr="002028E0">
              <w:rPr>
                <w:rFonts w:cs="Times New Roman"/>
                <w:szCs w:val="24"/>
              </w:rPr>
              <w:t>primary</w:t>
            </w:r>
            <w:proofErr w:type="spellEnd"/>
            <w:r w:rsidRPr="002028E0">
              <w:rPr>
                <w:rFonts w:cs="Times New Roman"/>
                <w:szCs w:val="24"/>
              </w:rPr>
              <w:t xml:space="preserve"> </w:t>
            </w:r>
            <w:proofErr w:type="spellStart"/>
            <w:r w:rsidRPr="002028E0">
              <w:rPr>
                <w:rFonts w:cs="Times New Roman"/>
                <w:szCs w:val="24"/>
              </w:rPr>
              <w:t>education</w:t>
            </w:r>
            <w:proofErr w:type="spellEnd"/>
            <w:r w:rsidRPr="002028E0">
              <w:rPr>
                <w:rFonts w:cs="Times New Roman"/>
                <w:szCs w:val="24"/>
              </w:rPr>
              <w:t xml:space="preserve"> in </w:t>
            </w:r>
            <w:proofErr w:type="spellStart"/>
            <w:r w:rsidRPr="002028E0">
              <w:rPr>
                <w:rFonts w:cs="Times New Roman"/>
                <w:szCs w:val="24"/>
              </w:rPr>
              <w:t>primary</w:t>
            </w:r>
            <w:proofErr w:type="spellEnd"/>
            <w:r w:rsidRPr="002028E0">
              <w:rPr>
                <w:rFonts w:cs="Times New Roman"/>
                <w:szCs w:val="24"/>
              </w:rPr>
              <w:t xml:space="preserve"> </w:t>
            </w:r>
            <w:proofErr w:type="spellStart"/>
            <w:r w:rsidRPr="002028E0">
              <w:rPr>
                <w:rFonts w:cs="Times New Roman"/>
                <w:szCs w:val="24"/>
              </w:rPr>
              <w:t>schools</w:t>
            </w:r>
            <w:proofErr w:type="spellEnd"/>
            <w:r w:rsidRPr="002028E0">
              <w:rPr>
                <w:rFonts w:cs="Times New Roman"/>
                <w:szCs w:val="24"/>
              </w:rPr>
              <w:t xml:space="preserve"> in La </w:t>
            </w:r>
            <w:proofErr w:type="spellStart"/>
            <w:r w:rsidRPr="002028E0">
              <w:rPr>
                <w:rFonts w:cs="Times New Roman"/>
                <w:szCs w:val="24"/>
              </w:rPr>
              <w:t>Coruña</w:t>
            </w:r>
            <w:proofErr w:type="spellEnd"/>
            <w:r w:rsidRPr="002028E0">
              <w:rPr>
                <w:rFonts w:cs="Times New Roman"/>
                <w:szCs w:val="24"/>
              </w:rPr>
              <w:t xml:space="preserve"> (</w:t>
            </w:r>
            <w:proofErr w:type="spellStart"/>
            <w:r w:rsidRPr="002028E0">
              <w:rPr>
                <w:rFonts w:cs="Times New Roman"/>
                <w:szCs w:val="24"/>
              </w:rPr>
              <w:t>Spain</w:t>
            </w:r>
            <w:proofErr w:type="spellEnd"/>
            <w:r w:rsidRPr="002028E0">
              <w:rPr>
                <w:rFonts w:cs="Times New Roman"/>
                <w:szCs w:val="24"/>
              </w:rPr>
              <w:t>) and Vsetín (Czech Republic).</w:t>
            </w:r>
            <w:r>
              <w:t xml:space="preserve"> </w:t>
            </w:r>
            <w:proofErr w:type="spellStart"/>
            <w:r w:rsidRPr="002028E0">
              <w:rPr>
                <w:rFonts w:cs="Times New Roman"/>
                <w:szCs w:val="24"/>
              </w:rPr>
              <w:t>The</w:t>
            </w:r>
            <w:proofErr w:type="spellEnd"/>
            <w:r w:rsidRPr="002028E0">
              <w:rPr>
                <w:rFonts w:cs="Times New Roman"/>
                <w:szCs w:val="24"/>
              </w:rPr>
              <w:t xml:space="preserve"> </w:t>
            </w:r>
            <w:proofErr w:type="spellStart"/>
            <w:r w:rsidRPr="002028E0">
              <w:rPr>
                <w:rFonts w:cs="Times New Roman"/>
                <w:szCs w:val="24"/>
              </w:rPr>
              <w:t>theoretical</w:t>
            </w:r>
            <w:proofErr w:type="spellEnd"/>
            <w:r w:rsidRPr="002028E0">
              <w:rPr>
                <w:rFonts w:cs="Times New Roman"/>
                <w:szCs w:val="24"/>
              </w:rPr>
              <w:t xml:space="preserve"> part </w:t>
            </w:r>
            <w:proofErr w:type="spellStart"/>
            <w:r w:rsidRPr="002028E0">
              <w:rPr>
                <w:rFonts w:cs="Times New Roman"/>
                <w:szCs w:val="24"/>
              </w:rPr>
              <w:t>describes</w:t>
            </w:r>
            <w:proofErr w:type="spellEnd"/>
            <w:r w:rsidRPr="002028E0">
              <w:rPr>
                <w:rFonts w:cs="Times New Roman"/>
                <w:szCs w:val="24"/>
              </w:rPr>
              <w:t xml:space="preserve"> </w:t>
            </w:r>
            <w:proofErr w:type="spellStart"/>
            <w:r w:rsidRPr="002028E0">
              <w:rPr>
                <w:rFonts w:cs="Times New Roman"/>
                <w:szCs w:val="24"/>
              </w:rPr>
              <w:t>the</w:t>
            </w:r>
            <w:proofErr w:type="spellEnd"/>
            <w:r w:rsidRPr="002028E0">
              <w:rPr>
                <w:rFonts w:cs="Times New Roman"/>
                <w:szCs w:val="24"/>
              </w:rPr>
              <w:t xml:space="preserve"> </w:t>
            </w:r>
            <w:proofErr w:type="spellStart"/>
            <w:r w:rsidRPr="002028E0">
              <w:rPr>
                <w:rFonts w:cs="Times New Roman"/>
                <w:szCs w:val="24"/>
              </w:rPr>
              <w:t>educational</w:t>
            </w:r>
            <w:proofErr w:type="spellEnd"/>
            <w:r w:rsidRPr="002028E0">
              <w:rPr>
                <w:rFonts w:cs="Times New Roman"/>
                <w:szCs w:val="24"/>
              </w:rPr>
              <w:t xml:space="preserve"> </w:t>
            </w:r>
            <w:proofErr w:type="spellStart"/>
            <w:r w:rsidRPr="002028E0">
              <w:rPr>
                <w:rFonts w:cs="Times New Roman"/>
                <w:szCs w:val="24"/>
              </w:rPr>
              <w:t>system</w:t>
            </w:r>
            <w:proofErr w:type="spellEnd"/>
            <w:r w:rsidRPr="002028E0">
              <w:rPr>
                <w:rFonts w:cs="Times New Roman"/>
                <w:szCs w:val="24"/>
              </w:rPr>
              <w:t xml:space="preserve"> in </w:t>
            </w:r>
            <w:proofErr w:type="spellStart"/>
            <w:r w:rsidRPr="002028E0">
              <w:rPr>
                <w:rFonts w:cs="Times New Roman"/>
                <w:szCs w:val="24"/>
              </w:rPr>
              <w:t>the</w:t>
            </w:r>
            <w:proofErr w:type="spellEnd"/>
            <w:r w:rsidRPr="002028E0">
              <w:rPr>
                <w:rFonts w:cs="Times New Roman"/>
                <w:szCs w:val="24"/>
              </w:rPr>
              <w:t xml:space="preserve"> Czech Republic and </w:t>
            </w:r>
            <w:proofErr w:type="spellStart"/>
            <w:r w:rsidRPr="002028E0">
              <w:rPr>
                <w:rFonts w:cs="Times New Roman"/>
                <w:szCs w:val="24"/>
              </w:rPr>
              <w:t>Spain</w:t>
            </w:r>
            <w:proofErr w:type="spellEnd"/>
            <w:r w:rsidRPr="002028E0">
              <w:rPr>
                <w:rFonts w:cs="Times New Roman"/>
                <w:szCs w:val="24"/>
              </w:rPr>
              <w:t xml:space="preserve"> and </w:t>
            </w:r>
            <w:proofErr w:type="spellStart"/>
            <w:r w:rsidRPr="002028E0">
              <w:rPr>
                <w:rFonts w:cs="Times New Roman"/>
                <w:szCs w:val="24"/>
              </w:rPr>
              <w:t>provides</w:t>
            </w:r>
            <w:proofErr w:type="spellEnd"/>
            <w:r w:rsidRPr="002028E0">
              <w:rPr>
                <w:rFonts w:cs="Times New Roman"/>
                <w:szCs w:val="24"/>
              </w:rPr>
              <w:t xml:space="preserve"> </w:t>
            </w:r>
            <w:proofErr w:type="spellStart"/>
            <w:r w:rsidRPr="002028E0">
              <w:rPr>
                <w:rFonts w:cs="Times New Roman"/>
                <w:szCs w:val="24"/>
              </w:rPr>
              <w:t>information</w:t>
            </w:r>
            <w:proofErr w:type="spellEnd"/>
            <w:r w:rsidRPr="002028E0">
              <w:rPr>
                <w:rFonts w:cs="Times New Roman"/>
                <w:szCs w:val="24"/>
              </w:rPr>
              <w:t xml:space="preserve"> </w:t>
            </w:r>
            <w:proofErr w:type="spellStart"/>
            <w:r w:rsidRPr="002028E0">
              <w:rPr>
                <w:rFonts w:cs="Times New Roman"/>
                <w:szCs w:val="24"/>
              </w:rPr>
              <w:t>about</w:t>
            </w:r>
            <w:proofErr w:type="spellEnd"/>
            <w:r w:rsidRPr="002028E0">
              <w:rPr>
                <w:rFonts w:cs="Times New Roman"/>
                <w:szCs w:val="24"/>
              </w:rPr>
              <w:t xml:space="preserve"> </w:t>
            </w:r>
            <w:proofErr w:type="spellStart"/>
            <w:r w:rsidRPr="002028E0">
              <w:rPr>
                <w:rFonts w:cs="Times New Roman"/>
                <w:szCs w:val="24"/>
              </w:rPr>
              <w:t>regions</w:t>
            </w:r>
            <w:proofErr w:type="spellEnd"/>
            <w:r w:rsidRPr="002028E0">
              <w:rPr>
                <w:rFonts w:cs="Times New Roman"/>
                <w:szCs w:val="24"/>
              </w:rPr>
              <w:t xml:space="preserve"> (</w:t>
            </w:r>
            <w:proofErr w:type="spellStart"/>
            <w:r w:rsidRPr="002028E0">
              <w:rPr>
                <w:rFonts w:cs="Times New Roman"/>
                <w:szCs w:val="24"/>
              </w:rPr>
              <w:t>Galicia</w:t>
            </w:r>
            <w:proofErr w:type="spellEnd"/>
            <w:r w:rsidRPr="002028E0">
              <w:rPr>
                <w:rFonts w:cs="Times New Roman"/>
                <w:szCs w:val="24"/>
              </w:rPr>
              <w:t xml:space="preserve">, </w:t>
            </w:r>
            <w:proofErr w:type="spellStart"/>
            <w:r w:rsidRPr="002028E0">
              <w:rPr>
                <w:rFonts w:cs="Times New Roman"/>
                <w:szCs w:val="24"/>
              </w:rPr>
              <w:t>Wallachia</w:t>
            </w:r>
            <w:proofErr w:type="spellEnd"/>
            <w:r w:rsidRPr="002028E0">
              <w:rPr>
                <w:rFonts w:cs="Times New Roman"/>
                <w:szCs w:val="24"/>
              </w:rPr>
              <w:t xml:space="preserve">). </w:t>
            </w:r>
            <w:proofErr w:type="spellStart"/>
            <w:r w:rsidRPr="002028E0">
              <w:rPr>
                <w:rFonts w:cs="Times New Roman"/>
                <w:szCs w:val="24"/>
              </w:rPr>
              <w:t>The</w:t>
            </w:r>
            <w:proofErr w:type="spellEnd"/>
            <w:r w:rsidRPr="002028E0">
              <w:rPr>
                <w:rFonts w:cs="Times New Roman"/>
                <w:szCs w:val="24"/>
              </w:rPr>
              <w:t xml:space="preserve"> </w:t>
            </w:r>
            <w:proofErr w:type="spellStart"/>
            <w:r w:rsidRPr="002028E0">
              <w:rPr>
                <w:rFonts w:cs="Times New Roman"/>
                <w:szCs w:val="24"/>
              </w:rPr>
              <w:t>empirical</w:t>
            </w:r>
            <w:proofErr w:type="spellEnd"/>
            <w:r w:rsidRPr="002028E0">
              <w:rPr>
                <w:rFonts w:cs="Times New Roman"/>
                <w:szCs w:val="24"/>
              </w:rPr>
              <w:t xml:space="preserve"> part </w:t>
            </w:r>
            <w:proofErr w:type="spellStart"/>
            <w:r w:rsidRPr="002028E0">
              <w:rPr>
                <w:rFonts w:cs="Times New Roman"/>
                <w:szCs w:val="24"/>
              </w:rPr>
              <w:t>compares</w:t>
            </w:r>
            <w:proofErr w:type="spellEnd"/>
            <w:r w:rsidRPr="002028E0">
              <w:rPr>
                <w:rFonts w:cs="Times New Roman"/>
                <w:szCs w:val="24"/>
              </w:rPr>
              <w:t xml:space="preserve"> </w:t>
            </w:r>
            <w:proofErr w:type="spellStart"/>
            <w:r w:rsidRPr="002028E0">
              <w:rPr>
                <w:rFonts w:cs="Times New Roman"/>
                <w:szCs w:val="24"/>
              </w:rPr>
              <w:t>the</w:t>
            </w:r>
            <w:proofErr w:type="spellEnd"/>
            <w:r w:rsidRPr="002028E0">
              <w:rPr>
                <w:rFonts w:cs="Times New Roman"/>
                <w:szCs w:val="24"/>
              </w:rPr>
              <w:t xml:space="preserve"> </w:t>
            </w:r>
            <w:proofErr w:type="spellStart"/>
            <w:r w:rsidRPr="002028E0">
              <w:rPr>
                <w:rFonts w:cs="Times New Roman"/>
                <w:szCs w:val="24"/>
              </w:rPr>
              <w:t>regional</w:t>
            </w:r>
            <w:proofErr w:type="spellEnd"/>
            <w:r w:rsidRPr="002028E0">
              <w:rPr>
                <w:rFonts w:cs="Times New Roman"/>
                <w:szCs w:val="24"/>
              </w:rPr>
              <w:t xml:space="preserve"> </w:t>
            </w:r>
            <w:proofErr w:type="spellStart"/>
            <w:r w:rsidRPr="002028E0">
              <w:rPr>
                <w:rFonts w:cs="Times New Roman"/>
                <w:szCs w:val="24"/>
              </w:rPr>
              <w:t>knowledge</w:t>
            </w:r>
            <w:proofErr w:type="spellEnd"/>
            <w:r w:rsidRPr="002028E0">
              <w:rPr>
                <w:rFonts w:cs="Times New Roman"/>
                <w:szCs w:val="24"/>
              </w:rPr>
              <w:t xml:space="preserve"> </w:t>
            </w:r>
            <w:proofErr w:type="spellStart"/>
            <w:r w:rsidRPr="002028E0">
              <w:rPr>
                <w:rFonts w:cs="Times New Roman"/>
                <w:szCs w:val="24"/>
              </w:rPr>
              <w:t>of</w:t>
            </w:r>
            <w:proofErr w:type="spellEnd"/>
            <w:r w:rsidRPr="002028E0">
              <w:rPr>
                <w:rFonts w:cs="Times New Roman"/>
                <w:szCs w:val="24"/>
              </w:rPr>
              <w:t xml:space="preserve"> </w:t>
            </w:r>
            <w:proofErr w:type="spellStart"/>
            <w:r w:rsidRPr="002028E0">
              <w:rPr>
                <w:rFonts w:cs="Times New Roman"/>
                <w:szCs w:val="24"/>
              </w:rPr>
              <w:t>pupils</w:t>
            </w:r>
            <w:proofErr w:type="spellEnd"/>
            <w:r w:rsidRPr="002028E0">
              <w:rPr>
                <w:rFonts w:cs="Times New Roman"/>
                <w:szCs w:val="24"/>
              </w:rPr>
              <w:t xml:space="preserve"> </w:t>
            </w:r>
            <w:proofErr w:type="spellStart"/>
            <w:r w:rsidRPr="002028E0">
              <w:rPr>
                <w:rFonts w:cs="Times New Roman"/>
                <w:szCs w:val="24"/>
              </w:rPr>
              <w:t>whose</w:t>
            </w:r>
            <w:proofErr w:type="spellEnd"/>
            <w:r w:rsidRPr="002028E0">
              <w:rPr>
                <w:rFonts w:cs="Times New Roman"/>
                <w:szCs w:val="24"/>
              </w:rPr>
              <w:t xml:space="preserve"> </w:t>
            </w:r>
            <w:proofErr w:type="spellStart"/>
            <w:r w:rsidRPr="002028E0">
              <w:rPr>
                <w:rFonts w:cs="Times New Roman"/>
                <w:szCs w:val="24"/>
              </w:rPr>
              <w:t>age</w:t>
            </w:r>
            <w:proofErr w:type="spellEnd"/>
            <w:r w:rsidRPr="002028E0">
              <w:rPr>
                <w:rFonts w:cs="Times New Roman"/>
                <w:szCs w:val="24"/>
              </w:rPr>
              <w:t xml:space="preserve"> </w:t>
            </w:r>
            <w:proofErr w:type="spellStart"/>
            <w:r w:rsidRPr="002028E0">
              <w:rPr>
                <w:rFonts w:cs="Times New Roman"/>
                <w:szCs w:val="24"/>
              </w:rPr>
              <w:t>corresponds</w:t>
            </w:r>
            <w:proofErr w:type="spellEnd"/>
            <w:r w:rsidRPr="002028E0">
              <w:rPr>
                <w:rFonts w:cs="Times New Roman"/>
                <w:szCs w:val="24"/>
              </w:rPr>
              <w:t xml:space="preserve"> to </w:t>
            </w:r>
            <w:proofErr w:type="spellStart"/>
            <w:r w:rsidRPr="002028E0">
              <w:rPr>
                <w:rFonts w:cs="Times New Roman"/>
                <w:szCs w:val="24"/>
              </w:rPr>
              <w:t>the</w:t>
            </w:r>
            <w:proofErr w:type="spellEnd"/>
            <w:r w:rsidRPr="002028E0">
              <w:rPr>
                <w:rFonts w:cs="Times New Roman"/>
                <w:szCs w:val="24"/>
              </w:rPr>
              <w:t xml:space="preserve"> end </w:t>
            </w:r>
            <w:proofErr w:type="spellStart"/>
            <w:r w:rsidRPr="002028E0">
              <w:rPr>
                <w:rFonts w:cs="Times New Roman"/>
                <w:szCs w:val="24"/>
              </w:rPr>
              <w:t>of</w:t>
            </w:r>
            <w:proofErr w:type="spellEnd"/>
            <w:r w:rsidRPr="002028E0">
              <w:rPr>
                <w:rFonts w:cs="Times New Roman"/>
                <w:szCs w:val="24"/>
              </w:rPr>
              <w:t xml:space="preserve"> </w:t>
            </w:r>
            <w:proofErr w:type="spellStart"/>
            <w:r w:rsidRPr="002028E0">
              <w:rPr>
                <w:rFonts w:cs="Times New Roman"/>
                <w:szCs w:val="24"/>
              </w:rPr>
              <w:t>primary</w:t>
            </w:r>
            <w:proofErr w:type="spellEnd"/>
            <w:r w:rsidRPr="002028E0">
              <w:rPr>
                <w:rFonts w:cs="Times New Roman"/>
                <w:szCs w:val="24"/>
              </w:rPr>
              <w:t xml:space="preserve"> </w:t>
            </w:r>
            <w:proofErr w:type="spellStart"/>
            <w:r w:rsidRPr="002028E0">
              <w:rPr>
                <w:rFonts w:cs="Times New Roman"/>
                <w:szCs w:val="24"/>
              </w:rPr>
              <w:t>education</w:t>
            </w:r>
            <w:proofErr w:type="spellEnd"/>
            <w:r w:rsidRPr="002028E0">
              <w:rPr>
                <w:rFonts w:cs="Times New Roman"/>
                <w:szCs w:val="24"/>
              </w:rPr>
              <w:t xml:space="preserve">. </w:t>
            </w:r>
            <w:r w:rsidR="00764B7D" w:rsidRPr="00764B7D">
              <w:rPr>
                <w:rFonts w:cs="Times New Roman"/>
                <w:szCs w:val="24"/>
              </w:rPr>
              <w:t xml:space="preserve">In </w:t>
            </w:r>
            <w:proofErr w:type="spellStart"/>
            <w:r w:rsidR="00764B7D" w:rsidRPr="00764B7D">
              <w:rPr>
                <w:rFonts w:cs="Times New Roman"/>
                <w:szCs w:val="24"/>
              </w:rPr>
              <w:t>the</w:t>
            </w:r>
            <w:proofErr w:type="spellEnd"/>
            <w:r w:rsidR="00764B7D" w:rsidRPr="00764B7D">
              <w:rPr>
                <w:rFonts w:cs="Times New Roman"/>
                <w:szCs w:val="24"/>
              </w:rPr>
              <w:t xml:space="preserve"> </w:t>
            </w:r>
            <w:proofErr w:type="spellStart"/>
            <w:r w:rsidR="00764B7D" w:rsidRPr="00764B7D">
              <w:rPr>
                <w:rFonts w:cs="Times New Roman"/>
                <w:szCs w:val="24"/>
              </w:rPr>
              <w:t>conclusion</w:t>
            </w:r>
            <w:proofErr w:type="spellEnd"/>
            <w:r w:rsidR="00764B7D" w:rsidRPr="00764B7D">
              <w:rPr>
                <w:rFonts w:cs="Times New Roman"/>
                <w:szCs w:val="24"/>
              </w:rPr>
              <w:t xml:space="preserve"> </w:t>
            </w:r>
            <w:proofErr w:type="spellStart"/>
            <w:r w:rsidR="00764B7D" w:rsidRPr="00764B7D">
              <w:rPr>
                <w:rFonts w:cs="Times New Roman"/>
                <w:szCs w:val="24"/>
              </w:rPr>
              <w:t>of</w:t>
            </w:r>
            <w:proofErr w:type="spellEnd"/>
            <w:r w:rsidR="00764B7D" w:rsidRPr="00764B7D">
              <w:rPr>
                <w:rFonts w:cs="Times New Roman"/>
                <w:szCs w:val="24"/>
              </w:rPr>
              <w:t xml:space="preserve"> </w:t>
            </w:r>
            <w:proofErr w:type="spellStart"/>
            <w:r w:rsidR="00764B7D" w:rsidRPr="00764B7D">
              <w:rPr>
                <w:rFonts w:cs="Times New Roman"/>
                <w:szCs w:val="24"/>
              </w:rPr>
              <w:t>the</w:t>
            </w:r>
            <w:proofErr w:type="spellEnd"/>
            <w:r w:rsidR="00764B7D" w:rsidRPr="00764B7D">
              <w:rPr>
                <w:rFonts w:cs="Times New Roman"/>
                <w:szCs w:val="24"/>
              </w:rPr>
              <w:t xml:space="preserve"> thesis </w:t>
            </w:r>
            <w:proofErr w:type="spellStart"/>
            <w:r w:rsidR="00764B7D" w:rsidRPr="00764B7D">
              <w:rPr>
                <w:rFonts w:cs="Times New Roman"/>
                <w:szCs w:val="24"/>
              </w:rPr>
              <w:t>is</w:t>
            </w:r>
            <w:proofErr w:type="spellEnd"/>
            <w:r w:rsidR="00764B7D" w:rsidRPr="00764B7D">
              <w:rPr>
                <w:rFonts w:cs="Times New Roman"/>
                <w:szCs w:val="24"/>
              </w:rPr>
              <w:t xml:space="preserve"> </w:t>
            </w:r>
            <w:proofErr w:type="spellStart"/>
            <w:r w:rsidR="00764B7D" w:rsidRPr="00764B7D">
              <w:rPr>
                <w:rFonts w:cs="Times New Roman"/>
                <w:szCs w:val="24"/>
              </w:rPr>
              <w:t>summarizes</w:t>
            </w:r>
            <w:proofErr w:type="spellEnd"/>
            <w:r w:rsidR="00764B7D" w:rsidRPr="00764B7D">
              <w:rPr>
                <w:rFonts w:cs="Times New Roman"/>
                <w:szCs w:val="24"/>
              </w:rPr>
              <w:t xml:space="preserve"> </w:t>
            </w:r>
            <w:proofErr w:type="spellStart"/>
            <w:r w:rsidR="00764B7D" w:rsidRPr="00764B7D">
              <w:rPr>
                <w:rFonts w:cs="Times New Roman"/>
                <w:szCs w:val="24"/>
              </w:rPr>
              <w:t>the</w:t>
            </w:r>
            <w:proofErr w:type="spellEnd"/>
            <w:r w:rsidR="00764B7D" w:rsidRPr="00764B7D">
              <w:rPr>
                <w:rFonts w:cs="Times New Roman"/>
                <w:szCs w:val="24"/>
              </w:rPr>
              <w:t xml:space="preserve"> </w:t>
            </w:r>
            <w:proofErr w:type="spellStart"/>
            <w:r w:rsidR="00764B7D" w:rsidRPr="00764B7D">
              <w:rPr>
                <w:rFonts w:cs="Times New Roman"/>
                <w:szCs w:val="24"/>
              </w:rPr>
              <w:t>results</w:t>
            </w:r>
            <w:proofErr w:type="spellEnd"/>
            <w:r w:rsidR="00764B7D" w:rsidRPr="00764B7D">
              <w:rPr>
                <w:rFonts w:cs="Times New Roman"/>
                <w:szCs w:val="24"/>
              </w:rPr>
              <w:t xml:space="preserve"> </w:t>
            </w:r>
            <w:proofErr w:type="spellStart"/>
            <w:r w:rsidR="00764B7D" w:rsidRPr="00764B7D">
              <w:rPr>
                <w:rFonts w:cs="Times New Roman"/>
                <w:szCs w:val="24"/>
              </w:rPr>
              <w:t>of</w:t>
            </w:r>
            <w:proofErr w:type="spellEnd"/>
            <w:r w:rsidR="00764B7D" w:rsidRPr="00764B7D">
              <w:rPr>
                <w:rFonts w:cs="Times New Roman"/>
                <w:szCs w:val="24"/>
              </w:rPr>
              <w:t xml:space="preserve"> </w:t>
            </w:r>
            <w:proofErr w:type="spellStart"/>
            <w:r w:rsidR="00764B7D" w:rsidRPr="00764B7D">
              <w:rPr>
                <w:rFonts w:cs="Times New Roman"/>
                <w:szCs w:val="24"/>
              </w:rPr>
              <w:t>the</w:t>
            </w:r>
            <w:proofErr w:type="spellEnd"/>
            <w:r w:rsidR="00764B7D" w:rsidRPr="00764B7D">
              <w:rPr>
                <w:rFonts w:cs="Times New Roman"/>
                <w:szCs w:val="24"/>
              </w:rPr>
              <w:t xml:space="preserve"> </w:t>
            </w:r>
            <w:proofErr w:type="spellStart"/>
            <w:r w:rsidR="00764B7D" w:rsidRPr="00764B7D">
              <w:rPr>
                <w:rFonts w:cs="Times New Roman"/>
                <w:szCs w:val="24"/>
              </w:rPr>
              <w:t>comparison</w:t>
            </w:r>
            <w:proofErr w:type="spellEnd"/>
            <w:r w:rsidR="00764B7D" w:rsidRPr="00764B7D">
              <w:rPr>
                <w:rFonts w:cs="Times New Roman"/>
                <w:szCs w:val="24"/>
              </w:rPr>
              <w:t xml:space="preserve"> </w:t>
            </w:r>
            <w:proofErr w:type="spellStart"/>
            <w:r w:rsidR="00764B7D" w:rsidRPr="00764B7D">
              <w:rPr>
                <w:rFonts w:cs="Times New Roman"/>
                <w:szCs w:val="24"/>
              </w:rPr>
              <w:t>the</w:t>
            </w:r>
            <w:proofErr w:type="spellEnd"/>
            <w:r w:rsidR="00764B7D" w:rsidRPr="00764B7D">
              <w:rPr>
                <w:rFonts w:cs="Times New Roman"/>
                <w:szCs w:val="24"/>
              </w:rPr>
              <w:t xml:space="preserve"> </w:t>
            </w:r>
            <w:proofErr w:type="spellStart"/>
            <w:r w:rsidR="00764B7D" w:rsidRPr="00764B7D">
              <w:rPr>
                <w:rFonts w:cs="Times New Roman"/>
                <w:szCs w:val="24"/>
              </w:rPr>
              <w:t>pupils</w:t>
            </w:r>
            <w:proofErr w:type="spellEnd"/>
            <w:r w:rsidR="00764B7D" w:rsidRPr="00764B7D">
              <w:rPr>
                <w:rFonts w:cs="Times New Roman"/>
                <w:szCs w:val="24"/>
              </w:rPr>
              <w:t xml:space="preserve">' </w:t>
            </w:r>
            <w:proofErr w:type="spellStart"/>
            <w:r w:rsidR="00764B7D" w:rsidRPr="00764B7D">
              <w:rPr>
                <w:rFonts w:cs="Times New Roman"/>
                <w:szCs w:val="24"/>
              </w:rPr>
              <w:t>knowledge</w:t>
            </w:r>
            <w:proofErr w:type="spellEnd"/>
            <w:r w:rsidR="00764B7D" w:rsidRPr="00764B7D">
              <w:rPr>
                <w:rFonts w:cs="Times New Roman"/>
                <w:szCs w:val="24"/>
              </w:rPr>
              <w:t xml:space="preserve"> </w:t>
            </w:r>
            <w:proofErr w:type="spellStart"/>
            <w:r w:rsidR="00764B7D" w:rsidRPr="00764B7D">
              <w:rPr>
                <w:rFonts w:cs="Times New Roman"/>
                <w:szCs w:val="24"/>
              </w:rPr>
              <w:t>at</w:t>
            </w:r>
            <w:proofErr w:type="spellEnd"/>
            <w:r w:rsidR="00764B7D" w:rsidRPr="00764B7D">
              <w:rPr>
                <w:rFonts w:cs="Times New Roman"/>
                <w:szCs w:val="24"/>
              </w:rPr>
              <w:t xml:space="preserve"> </w:t>
            </w:r>
            <w:proofErr w:type="spellStart"/>
            <w:r w:rsidR="00764B7D" w:rsidRPr="00764B7D">
              <w:rPr>
                <w:rFonts w:cs="Times New Roman"/>
                <w:szCs w:val="24"/>
              </w:rPr>
              <w:t>each</w:t>
            </w:r>
            <w:proofErr w:type="spellEnd"/>
            <w:r w:rsidR="00764B7D" w:rsidRPr="00764B7D">
              <w:rPr>
                <w:rFonts w:cs="Times New Roman"/>
                <w:szCs w:val="24"/>
              </w:rPr>
              <w:t xml:space="preserve"> </w:t>
            </w:r>
            <w:proofErr w:type="spellStart"/>
            <w:r w:rsidR="00764B7D" w:rsidRPr="00764B7D">
              <w:rPr>
                <w:rFonts w:cs="Times New Roman"/>
                <w:szCs w:val="24"/>
              </w:rPr>
              <w:t>school</w:t>
            </w:r>
            <w:proofErr w:type="spellEnd"/>
            <w:r w:rsidR="00764B7D" w:rsidRPr="00764B7D">
              <w:rPr>
                <w:rFonts w:cs="Times New Roman"/>
                <w:szCs w:val="24"/>
              </w:rPr>
              <w:t xml:space="preserve"> </w:t>
            </w:r>
            <w:proofErr w:type="spellStart"/>
            <w:r w:rsidR="00764B7D" w:rsidRPr="00764B7D">
              <w:rPr>
                <w:rFonts w:cs="Times New Roman"/>
                <w:szCs w:val="24"/>
              </w:rPr>
              <w:t>is</w:t>
            </w:r>
            <w:proofErr w:type="spellEnd"/>
            <w:r w:rsidR="00764B7D" w:rsidRPr="00764B7D">
              <w:rPr>
                <w:rFonts w:cs="Times New Roman"/>
                <w:szCs w:val="24"/>
              </w:rPr>
              <w:t xml:space="preserve"> </w:t>
            </w:r>
            <w:proofErr w:type="spellStart"/>
            <w:r w:rsidR="00764B7D" w:rsidRPr="00764B7D">
              <w:rPr>
                <w:rFonts w:cs="Times New Roman"/>
                <w:szCs w:val="24"/>
              </w:rPr>
              <w:t>compared</w:t>
            </w:r>
            <w:proofErr w:type="spellEnd"/>
            <w:r w:rsidR="00764B7D" w:rsidRPr="00764B7D">
              <w:rPr>
                <w:rFonts w:cs="Times New Roman"/>
                <w:szCs w:val="24"/>
              </w:rPr>
              <w:t>.</w:t>
            </w:r>
          </w:p>
        </w:tc>
      </w:tr>
      <w:tr w:rsidR="00C27060" w:rsidRPr="00A76917" w14:paraId="4F8E6A0B" w14:textId="77777777" w:rsidTr="008D2BDE">
        <w:trPr>
          <w:trHeight w:val="977"/>
        </w:trPr>
        <w:tc>
          <w:tcPr>
            <w:tcW w:w="2943" w:type="dxa"/>
            <w:tcBorders>
              <w:top w:val="single" w:sz="2" w:space="0" w:color="auto"/>
              <w:left w:val="double" w:sz="4" w:space="0" w:color="auto"/>
              <w:right w:val="single" w:sz="2" w:space="0" w:color="auto"/>
            </w:tcBorders>
            <w:vAlign w:val="center"/>
          </w:tcPr>
          <w:p w14:paraId="780D03D8" w14:textId="77777777" w:rsidR="00C27060" w:rsidRPr="00A76917" w:rsidRDefault="00C27060" w:rsidP="008D2BDE">
            <w:pPr>
              <w:jc w:val="left"/>
              <w:rPr>
                <w:b/>
              </w:rPr>
            </w:pPr>
            <w:r w:rsidRPr="00A76917">
              <w:rPr>
                <w:b/>
              </w:rPr>
              <w:t>Klíčová slova v angličtině:</w:t>
            </w:r>
          </w:p>
        </w:tc>
        <w:tc>
          <w:tcPr>
            <w:tcW w:w="6269" w:type="dxa"/>
            <w:tcBorders>
              <w:top w:val="single" w:sz="2" w:space="0" w:color="auto"/>
              <w:left w:val="single" w:sz="2" w:space="0" w:color="auto"/>
              <w:right w:val="double" w:sz="4" w:space="0" w:color="auto"/>
            </w:tcBorders>
            <w:vAlign w:val="center"/>
          </w:tcPr>
          <w:p w14:paraId="26596BEF" w14:textId="77777777" w:rsidR="00C27060" w:rsidRPr="00A76917" w:rsidRDefault="00C27060" w:rsidP="008D2BDE">
            <w:pPr>
              <w:jc w:val="left"/>
            </w:pPr>
            <w:proofErr w:type="spellStart"/>
            <w:r w:rsidRPr="00A76917">
              <w:t>Education</w:t>
            </w:r>
            <w:proofErr w:type="spellEnd"/>
            <w:r w:rsidRPr="00A76917">
              <w:t xml:space="preserve"> </w:t>
            </w:r>
            <w:proofErr w:type="spellStart"/>
            <w:r w:rsidRPr="00A76917">
              <w:t>system</w:t>
            </w:r>
            <w:proofErr w:type="spellEnd"/>
            <w:r w:rsidRPr="00A76917">
              <w:t xml:space="preserve"> </w:t>
            </w:r>
            <w:proofErr w:type="spellStart"/>
            <w:r w:rsidRPr="00A76917">
              <w:t>of</w:t>
            </w:r>
            <w:proofErr w:type="spellEnd"/>
            <w:r w:rsidRPr="00A76917">
              <w:t xml:space="preserve"> Czech Republic and </w:t>
            </w:r>
            <w:proofErr w:type="spellStart"/>
            <w:r w:rsidRPr="00A76917">
              <w:t>Spain</w:t>
            </w:r>
            <w:proofErr w:type="spellEnd"/>
            <w:r w:rsidRPr="00A76917">
              <w:t xml:space="preserve">, curriculum region, </w:t>
            </w:r>
            <w:proofErr w:type="spellStart"/>
            <w:r w:rsidRPr="00A76917">
              <w:t>methods</w:t>
            </w:r>
            <w:proofErr w:type="spellEnd"/>
            <w:r w:rsidRPr="00A76917">
              <w:t xml:space="preserve">, </w:t>
            </w:r>
            <w:proofErr w:type="spellStart"/>
            <w:r w:rsidRPr="00A76917">
              <w:t>forms</w:t>
            </w:r>
            <w:proofErr w:type="spellEnd"/>
            <w:r w:rsidRPr="00A76917">
              <w:t xml:space="preserve">, </w:t>
            </w:r>
            <w:proofErr w:type="spellStart"/>
            <w:r w:rsidRPr="00A76917">
              <w:t>procedures</w:t>
            </w:r>
            <w:proofErr w:type="spellEnd"/>
            <w:r w:rsidRPr="00A76917">
              <w:t xml:space="preserve"> </w:t>
            </w:r>
            <w:proofErr w:type="spellStart"/>
            <w:r w:rsidRPr="00A76917">
              <w:t>for</w:t>
            </w:r>
            <w:proofErr w:type="spellEnd"/>
            <w:r w:rsidRPr="00A76917">
              <w:t xml:space="preserve"> </w:t>
            </w:r>
            <w:proofErr w:type="spellStart"/>
            <w:r w:rsidRPr="00A76917">
              <w:t>teaching</w:t>
            </w:r>
            <w:proofErr w:type="spellEnd"/>
            <w:r w:rsidRPr="00A76917">
              <w:t xml:space="preserve"> </w:t>
            </w:r>
            <w:proofErr w:type="spellStart"/>
            <w:r w:rsidRPr="00A76917">
              <w:t>about</w:t>
            </w:r>
            <w:proofErr w:type="spellEnd"/>
            <w:r w:rsidRPr="00A76917">
              <w:t xml:space="preserve"> </w:t>
            </w:r>
            <w:proofErr w:type="spellStart"/>
            <w:r w:rsidRPr="00A76917">
              <w:t>the</w:t>
            </w:r>
            <w:proofErr w:type="spellEnd"/>
            <w:r w:rsidRPr="00A76917">
              <w:t xml:space="preserve"> region</w:t>
            </w:r>
          </w:p>
        </w:tc>
      </w:tr>
      <w:tr w:rsidR="00C27060" w:rsidRPr="00A76917" w14:paraId="1463F4DF" w14:textId="77777777" w:rsidTr="008D2BDE">
        <w:trPr>
          <w:trHeight w:val="648"/>
        </w:trPr>
        <w:tc>
          <w:tcPr>
            <w:tcW w:w="2943" w:type="dxa"/>
            <w:tcBorders>
              <w:top w:val="single" w:sz="2" w:space="0" w:color="auto"/>
              <w:left w:val="double" w:sz="4" w:space="0" w:color="auto"/>
              <w:right w:val="single" w:sz="2" w:space="0" w:color="auto"/>
            </w:tcBorders>
            <w:vAlign w:val="center"/>
          </w:tcPr>
          <w:p w14:paraId="25870702" w14:textId="77777777" w:rsidR="00C27060" w:rsidRPr="00A76917" w:rsidRDefault="00C27060" w:rsidP="008D2BDE">
            <w:pPr>
              <w:jc w:val="left"/>
              <w:rPr>
                <w:b/>
              </w:rPr>
            </w:pPr>
            <w:r w:rsidRPr="00A76917">
              <w:rPr>
                <w:b/>
              </w:rPr>
              <w:t>Přílohy vázané v práci:</w:t>
            </w:r>
          </w:p>
        </w:tc>
        <w:tc>
          <w:tcPr>
            <w:tcW w:w="6269" w:type="dxa"/>
            <w:tcBorders>
              <w:top w:val="single" w:sz="2" w:space="0" w:color="auto"/>
              <w:left w:val="single" w:sz="2" w:space="0" w:color="auto"/>
              <w:right w:val="double" w:sz="4" w:space="0" w:color="auto"/>
            </w:tcBorders>
            <w:vAlign w:val="center"/>
          </w:tcPr>
          <w:p w14:paraId="4824977E" w14:textId="77777777" w:rsidR="00C27060" w:rsidRPr="00A76917" w:rsidRDefault="00C27060" w:rsidP="008D2BDE">
            <w:pPr>
              <w:jc w:val="left"/>
            </w:pPr>
            <w:r w:rsidRPr="00A76917">
              <w:rPr>
                <w:b/>
              </w:rPr>
              <w:t>Příloha č. 1</w:t>
            </w:r>
            <w:r w:rsidRPr="00A76917">
              <w:t xml:space="preserve"> – Didaktický test v diplomové práci v angličtině</w:t>
            </w:r>
          </w:p>
          <w:p w14:paraId="3ED4865A" w14:textId="77777777" w:rsidR="00C27060" w:rsidRPr="00A76917" w:rsidRDefault="00C27060" w:rsidP="008D2BDE">
            <w:pPr>
              <w:jc w:val="left"/>
            </w:pPr>
            <w:r w:rsidRPr="00A76917">
              <w:rPr>
                <w:b/>
              </w:rPr>
              <w:t xml:space="preserve">Příloha č. 2 </w:t>
            </w:r>
            <w:r w:rsidRPr="00A76917">
              <w:t>– Didaktický test v diplomové práci ve španělštině</w:t>
            </w:r>
          </w:p>
          <w:p w14:paraId="7A3312C4" w14:textId="77777777" w:rsidR="00C27060" w:rsidRPr="00A76917" w:rsidRDefault="00C27060" w:rsidP="008D2BDE">
            <w:pPr>
              <w:jc w:val="left"/>
            </w:pPr>
            <w:r w:rsidRPr="00A76917">
              <w:rPr>
                <w:b/>
              </w:rPr>
              <w:t xml:space="preserve">Příloha č. 3 </w:t>
            </w:r>
            <w:r w:rsidRPr="00A76917">
              <w:t>– Didaktický test v diplomové práci v češtině</w:t>
            </w:r>
          </w:p>
        </w:tc>
      </w:tr>
      <w:tr w:rsidR="00C27060" w:rsidRPr="00A76917" w14:paraId="03CDF9A9" w14:textId="77777777" w:rsidTr="008D2BDE">
        <w:trPr>
          <w:trHeight w:val="50"/>
        </w:trPr>
        <w:tc>
          <w:tcPr>
            <w:tcW w:w="2943" w:type="dxa"/>
            <w:tcBorders>
              <w:top w:val="single" w:sz="4" w:space="0" w:color="auto"/>
              <w:left w:val="double" w:sz="4" w:space="0" w:color="auto"/>
              <w:bottom w:val="single" w:sz="4" w:space="0" w:color="auto"/>
              <w:right w:val="single" w:sz="2" w:space="0" w:color="auto"/>
            </w:tcBorders>
            <w:vAlign w:val="center"/>
          </w:tcPr>
          <w:p w14:paraId="59B5D8AA" w14:textId="77777777" w:rsidR="00C27060" w:rsidRPr="00A76917" w:rsidRDefault="00C27060" w:rsidP="008D2BDE">
            <w:pPr>
              <w:jc w:val="left"/>
              <w:rPr>
                <w:b/>
              </w:rPr>
            </w:pPr>
            <w:r w:rsidRPr="00A76917">
              <w:rPr>
                <w:b/>
              </w:rPr>
              <w:t>Rozsah práce:</w:t>
            </w:r>
          </w:p>
        </w:tc>
        <w:tc>
          <w:tcPr>
            <w:tcW w:w="6269" w:type="dxa"/>
            <w:tcBorders>
              <w:top w:val="single" w:sz="2" w:space="0" w:color="auto"/>
              <w:left w:val="single" w:sz="2" w:space="0" w:color="auto"/>
              <w:bottom w:val="single" w:sz="4" w:space="0" w:color="auto"/>
              <w:right w:val="double" w:sz="4" w:space="0" w:color="auto"/>
            </w:tcBorders>
            <w:vAlign w:val="center"/>
          </w:tcPr>
          <w:p w14:paraId="3045E0CE" w14:textId="666137C2" w:rsidR="00C27060" w:rsidRPr="00A76917" w:rsidRDefault="007D767D" w:rsidP="008D2BDE">
            <w:pPr>
              <w:jc w:val="left"/>
            </w:pPr>
            <w:r w:rsidRPr="00A76917">
              <w:t>95</w:t>
            </w:r>
            <w:r w:rsidR="00C27060" w:rsidRPr="00A76917">
              <w:t xml:space="preserve"> stran </w:t>
            </w:r>
          </w:p>
        </w:tc>
      </w:tr>
      <w:tr w:rsidR="00C27060" w:rsidRPr="0043789E" w14:paraId="09A82B0A" w14:textId="77777777" w:rsidTr="008D2BDE">
        <w:trPr>
          <w:trHeight w:val="415"/>
        </w:trPr>
        <w:tc>
          <w:tcPr>
            <w:tcW w:w="2943" w:type="dxa"/>
            <w:tcBorders>
              <w:top w:val="single" w:sz="4" w:space="0" w:color="auto"/>
              <w:left w:val="double" w:sz="4" w:space="0" w:color="auto"/>
              <w:bottom w:val="double" w:sz="4" w:space="0" w:color="auto"/>
              <w:right w:val="single" w:sz="2" w:space="0" w:color="auto"/>
            </w:tcBorders>
            <w:vAlign w:val="center"/>
          </w:tcPr>
          <w:p w14:paraId="0FEF6C10" w14:textId="77777777" w:rsidR="00C27060" w:rsidRPr="00A76917" w:rsidRDefault="00C27060" w:rsidP="008D2BDE">
            <w:pPr>
              <w:jc w:val="left"/>
              <w:rPr>
                <w:b/>
              </w:rPr>
            </w:pPr>
            <w:r w:rsidRPr="00A76917">
              <w:rPr>
                <w:b/>
              </w:rPr>
              <w:t>Jazyk práce:</w:t>
            </w:r>
          </w:p>
        </w:tc>
        <w:tc>
          <w:tcPr>
            <w:tcW w:w="6269" w:type="dxa"/>
            <w:tcBorders>
              <w:top w:val="single" w:sz="4" w:space="0" w:color="auto"/>
              <w:left w:val="single" w:sz="2" w:space="0" w:color="auto"/>
              <w:bottom w:val="double" w:sz="4" w:space="0" w:color="auto"/>
              <w:right w:val="double" w:sz="4" w:space="0" w:color="auto"/>
            </w:tcBorders>
            <w:vAlign w:val="center"/>
          </w:tcPr>
          <w:p w14:paraId="6F1166F8" w14:textId="77777777" w:rsidR="00C27060" w:rsidRPr="0043789E" w:rsidRDefault="00C27060" w:rsidP="008D2BDE">
            <w:pPr>
              <w:jc w:val="left"/>
            </w:pPr>
            <w:r w:rsidRPr="00A76917">
              <w:t>český</w:t>
            </w:r>
            <w:r>
              <w:t xml:space="preserve"> </w:t>
            </w:r>
          </w:p>
        </w:tc>
      </w:tr>
    </w:tbl>
    <w:p w14:paraId="1387C42D" w14:textId="77777777" w:rsidR="00C27060" w:rsidRDefault="00C27060" w:rsidP="00C27060"/>
    <w:p w14:paraId="5A7DA5E6" w14:textId="77777777" w:rsidR="00C27060" w:rsidRDefault="00C27060" w:rsidP="00C27060"/>
    <w:p w14:paraId="21524132" w14:textId="77777777" w:rsidR="00C27060" w:rsidRDefault="00C27060" w:rsidP="00C27060"/>
    <w:p w14:paraId="6B9BF06E" w14:textId="77777777" w:rsidR="00C27060" w:rsidRDefault="00C27060" w:rsidP="00C27060"/>
    <w:p w14:paraId="5863A0EC" w14:textId="77777777" w:rsidR="00C27060" w:rsidRDefault="00C27060" w:rsidP="00C27060"/>
    <w:p w14:paraId="705F4EF8" w14:textId="77777777" w:rsidR="00E72871" w:rsidRPr="00D61751" w:rsidRDefault="00E72871"/>
    <w:sectPr w:rsidR="00E72871" w:rsidRPr="00D61751" w:rsidSect="008403CC">
      <w:footerReference w:type="default" r:id="rId140"/>
      <w:pgSz w:w="11906" w:h="16838"/>
      <w:pgMar w:top="1418" w:right="1418" w:bottom="1418" w:left="1985" w:header="0" w:footer="284" w:gutter="0"/>
      <w:cols w:space="708"/>
      <w:formProt w:val="0"/>
      <w:docGrid w:linePitch="360" w:charSpace="1638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DEA1A3" w14:textId="77777777" w:rsidR="006A4DC3" w:rsidRDefault="006A4DC3" w:rsidP="004026E2">
      <w:pPr>
        <w:spacing w:after="0" w:line="240" w:lineRule="auto"/>
      </w:pPr>
      <w:r>
        <w:separator/>
      </w:r>
    </w:p>
  </w:endnote>
  <w:endnote w:type="continuationSeparator" w:id="0">
    <w:p w14:paraId="33CAC16B" w14:textId="77777777" w:rsidR="006A4DC3" w:rsidRDefault="006A4DC3" w:rsidP="004026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OpenSymbol">
    <w:altName w:val="Cambria"/>
    <w:charset w:val="EE"/>
    <w:family w:val="roman"/>
    <w:pitch w:val="variable"/>
  </w:font>
  <w:font w:name="georgia;serif">
    <w:altName w:val="Times New Roman"/>
    <w:panose1 w:val="00000000000000000000"/>
    <w:charset w:val="00"/>
    <w:family w:val="roman"/>
    <w:notTrueType/>
    <w:pitch w:val="default"/>
  </w:font>
  <w:font w:name="Arial">
    <w:panose1 w:val="020B0604020202020204"/>
    <w:charset w:val="EE"/>
    <w:family w:val="swiss"/>
    <w:pitch w:val="variable"/>
    <w:sig w:usb0="E0002AFF" w:usb1="C0007843" w:usb2="00000009" w:usb3="00000000" w:csb0="000001FF" w:csb1="00000000"/>
  </w:font>
  <w:font w:name="Liberation Sans">
    <w:altName w:val="Arial"/>
    <w:charset w:val="EE"/>
    <w:family w:val="swiss"/>
    <w:pitch w:val="variable"/>
  </w:font>
  <w:font w:name="Microsoft YaHei">
    <w:panose1 w:val="020B0503020204020204"/>
    <w:charset w:val="86"/>
    <w:family w:val="swiss"/>
    <w:pitch w:val="variable"/>
    <w:sig w:usb0="A0000287" w:usb1="28CF3C52"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Liberation Mono">
    <w:altName w:val="Courier New"/>
    <w:charset w:val="EE"/>
    <w:family w:val="roman"/>
    <w:pitch w:val="variable"/>
  </w:font>
  <w:font w:name="SimSun">
    <w:altName w:val="宋体"/>
    <w:panose1 w:val="02010600030101010101"/>
    <w:charset w:val="86"/>
    <w:family w:val="auto"/>
    <w:pitch w:val="variable"/>
    <w:sig w:usb0="00000003" w:usb1="288F0000" w:usb2="00000016" w:usb3="00000000" w:csb0="00040001" w:csb1="00000000"/>
  </w:font>
  <w:font w:name="TimesNewRoman">
    <w:altName w:val="Times New Roman"/>
    <w:panose1 w:val="00000000000000000000"/>
    <w:charset w:val="EE"/>
    <w:family w:val="auto"/>
    <w:notTrueType/>
    <w:pitch w:val="default"/>
    <w:sig w:usb0="00000005" w:usb1="00000000" w:usb2="00000000" w:usb3="00000000" w:csb0="00000002" w:csb1="00000000"/>
  </w:font>
  <w:font w:name="Open Sans">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DF6D97" w14:textId="77777777" w:rsidR="008158FF" w:rsidRDefault="008158FF">
    <w:pPr>
      <w:pStyle w:val="Zpat"/>
      <w:jc w:val="center"/>
    </w:pPr>
  </w:p>
  <w:p w14:paraId="0F7C23A8" w14:textId="77777777" w:rsidR="008158FF" w:rsidRDefault="008158FF">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9517798"/>
      <w:docPartObj>
        <w:docPartGallery w:val="Page Numbers (Bottom of Page)"/>
        <w:docPartUnique/>
      </w:docPartObj>
    </w:sdtPr>
    <w:sdtContent>
      <w:p w14:paraId="052E8859" w14:textId="72E6EDFA" w:rsidR="008158FF" w:rsidRDefault="008158FF">
        <w:pPr>
          <w:pStyle w:val="Zpat"/>
          <w:jc w:val="center"/>
        </w:pPr>
        <w:r w:rsidRPr="005A331B">
          <w:fldChar w:fldCharType="begin"/>
        </w:r>
        <w:r w:rsidRPr="005A331B">
          <w:instrText>PAGE   \* MERGEFORMAT</w:instrText>
        </w:r>
        <w:r w:rsidRPr="005A331B">
          <w:fldChar w:fldCharType="separate"/>
        </w:r>
        <w:r w:rsidR="00933093">
          <w:rPr>
            <w:noProof/>
          </w:rPr>
          <w:t>116</w:t>
        </w:r>
        <w:r w:rsidRPr="005A331B">
          <w:fldChar w:fldCharType="end"/>
        </w:r>
      </w:p>
    </w:sdtContent>
  </w:sdt>
  <w:p w14:paraId="65316944" w14:textId="77777777" w:rsidR="008158FF" w:rsidRDefault="008158FF">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5D449D" w14:textId="77777777" w:rsidR="006A4DC3" w:rsidRDefault="006A4DC3" w:rsidP="004026E2">
      <w:pPr>
        <w:spacing w:after="0" w:line="240" w:lineRule="auto"/>
      </w:pPr>
      <w:r>
        <w:separator/>
      </w:r>
    </w:p>
  </w:footnote>
  <w:footnote w:type="continuationSeparator" w:id="0">
    <w:p w14:paraId="43609584" w14:textId="77777777" w:rsidR="006A4DC3" w:rsidRDefault="006A4DC3" w:rsidP="004026E2">
      <w:pPr>
        <w:spacing w:after="0" w:line="240" w:lineRule="auto"/>
      </w:pPr>
      <w:r>
        <w:continuationSeparator/>
      </w:r>
    </w:p>
  </w:footnote>
  <w:footnote w:id="1">
    <w:p w14:paraId="72FF3F4D" w14:textId="66AF5335" w:rsidR="008158FF" w:rsidRDefault="008158FF">
      <w:pPr>
        <w:pStyle w:val="Textpoznpodarou"/>
      </w:pPr>
      <w:r>
        <w:rPr>
          <w:rStyle w:val="Znakapoznpodarou"/>
        </w:rPr>
        <w:footnoteRef/>
      </w:r>
      <w:r>
        <w:t xml:space="preserve"> J. Průcha v knize Vzdělávací systémy v zahraničí uvádí, že ve školním roce 2001/2002 bylo v zemi přes 200 000 žáků a studentů z rodin imigrantů, což vyvolávalo četné potíže, zvětšující se v posledních letech s vlnou nových migrantů.</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E11B9A"/>
    <w:multiLevelType w:val="hybridMultilevel"/>
    <w:tmpl w:val="E35A892E"/>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1714186F"/>
    <w:multiLevelType w:val="hybridMultilevel"/>
    <w:tmpl w:val="94560D4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1E0F6D2A"/>
    <w:multiLevelType w:val="hybridMultilevel"/>
    <w:tmpl w:val="AF5CD5BC"/>
    <w:lvl w:ilvl="0" w:tplc="304A0F48">
      <w:start w:val="1"/>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26DE5249"/>
    <w:multiLevelType w:val="hybridMultilevel"/>
    <w:tmpl w:val="2BF0F80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2D026764"/>
    <w:multiLevelType w:val="hybridMultilevel"/>
    <w:tmpl w:val="632AC704"/>
    <w:lvl w:ilvl="0" w:tplc="E5D0FD06">
      <w:start w:val="1"/>
      <w:numFmt w:val="decimal"/>
      <w:pStyle w:val="Nadpis5"/>
      <w:lvlText w:val="1.1.1.%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2D8E5C45"/>
    <w:multiLevelType w:val="hybridMultilevel"/>
    <w:tmpl w:val="27A67988"/>
    <w:lvl w:ilvl="0" w:tplc="04050017">
      <w:start w:val="1"/>
      <w:numFmt w:val="lowerLetter"/>
      <w:lvlText w:val="%1)"/>
      <w:lvlJc w:val="left"/>
      <w:pPr>
        <w:ind w:left="1440" w:hanging="360"/>
      </w:pPr>
    </w:lvl>
    <w:lvl w:ilvl="1" w:tplc="04050019">
      <w:start w:val="1"/>
      <w:numFmt w:val="lowerLetter"/>
      <w:lvlText w:val="%2."/>
      <w:lvlJc w:val="left"/>
      <w:pPr>
        <w:ind w:left="2160" w:hanging="360"/>
      </w:pPr>
    </w:lvl>
    <w:lvl w:ilvl="2" w:tplc="0405001B">
      <w:start w:val="1"/>
      <w:numFmt w:val="lowerRoman"/>
      <w:lvlText w:val="%3."/>
      <w:lvlJc w:val="right"/>
      <w:pPr>
        <w:ind w:left="2880" w:hanging="180"/>
      </w:pPr>
    </w:lvl>
    <w:lvl w:ilvl="3" w:tplc="0405000F">
      <w:start w:val="1"/>
      <w:numFmt w:val="decimal"/>
      <w:lvlText w:val="%4."/>
      <w:lvlJc w:val="left"/>
      <w:pPr>
        <w:ind w:left="3600" w:hanging="360"/>
      </w:pPr>
    </w:lvl>
    <w:lvl w:ilvl="4" w:tplc="04050019">
      <w:start w:val="1"/>
      <w:numFmt w:val="lowerLetter"/>
      <w:lvlText w:val="%5."/>
      <w:lvlJc w:val="left"/>
      <w:pPr>
        <w:ind w:left="4320" w:hanging="360"/>
      </w:pPr>
    </w:lvl>
    <w:lvl w:ilvl="5" w:tplc="0405001B">
      <w:start w:val="1"/>
      <w:numFmt w:val="lowerRoman"/>
      <w:lvlText w:val="%6."/>
      <w:lvlJc w:val="right"/>
      <w:pPr>
        <w:ind w:left="5040" w:hanging="180"/>
      </w:pPr>
    </w:lvl>
    <w:lvl w:ilvl="6" w:tplc="0405000F">
      <w:start w:val="1"/>
      <w:numFmt w:val="decimal"/>
      <w:lvlText w:val="%7."/>
      <w:lvlJc w:val="left"/>
      <w:pPr>
        <w:ind w:left="5760" w:hanging="360"/>
      </w:pPr>
    </w:lvl>
    <w:lvl w:ilvl="7" w:tplc="04050019">
      <w:start w:val="1"/>
      <w:numFmt w:val="lowerLetter"/>
      <w:lvlText w:val="%8."/>
      <w:lvlJc w:val="left"/>
      <w:pPr>
        <w:ind w:left="6480" w:hanging="360"/>
      </w:pPr>
    </w:lvl>
    <w:lvl w:ilvl="8" w:tplc="0405001B">
      <w:start w:val="1"/>
      <w:numFmt w:val="lowerRoman"/>
      <w:lvlText w:val="%9."/>
      <w:lvlJc w:val="right"/>
      <w:pPr>
        <w:ind w:left="7200" w:hanging="180"/>
      </w:pPr>
    </w:lvl>
  </w:abstractNum>
  <w:abstractNum w:abstractNumId="6">
    <w:nsid w:val="2EA059F4"/>
    <w:multiLevelType w:val="hybridMultilevel"/>
    <w:tmpl w:val="82104188"/>
    <w:lvl w:ilvl="0" w:tplc="04050017">
      <w:start w:val="1"/>
      <w:numFmt w:val="lowerLetter"/>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7">
    <w:nsid w:val="39117E0C"/>
    <w:multiLevelType w:val="hybridMultilevel"/>
    <w:tmpl w:val="E21CEDD2"/>
    <w:lvl w:ilvl="0" w:tplc="04050017">
      <w:start w:val="1"/>
      <w:numFmt w:val="lowerLetter"/>
      <w:lvlText w:val="%1)"/>
      <w:lvlJc w:val="left"/>
      <w:pPr>
        <w:ind w:left="1440" w:hanging="360"/>
      </w:p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8">
    <w:nsid w:val="393C01D4"/>
    <w:multiLevelType w:val="hybridMultilevel"/>
    <w:tmpl w:val="8A72D154"/>
    <w:lvl w:ilvl="0" w:tplc="CB88B594">
      <w:start w:val="1"/>
      <w:numFmt w:val="decimal"/>
      <w:pStyle w:val="Nadpis4"/>
      <w:lvlText w:val="1.1.%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3CAE2C0F"/>
    <w:multiLevelType w:val="hybridMultilevel"/>
    <w:tmpl w:val="298E86D2"/>
    <w:lvl w:ilvl="0" w:tplc="FFF866F4">
      <w:start w:val="1"/>
      <w:numFmt w:val="lowerLetter"/>
      <w:lvlText w:val="%1)"/>
      <w:lvlJc w:val="left"/>
      <w:pPr>
        <w:ind w:left="720" w:hanging="360"/>
      </w:pPr>
      <w:rPr>
        <w:rFonts w:hint="default"/>
        <w:color w:val="22222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3DA76B95"/>
    <w:multiLevelType w:val="hybridMultilevel"/>
    <w:tmpl w:val="438CC5B8"/>
    <w:lvl w:ilvl="0" w:tplc="41DAD8F2">
      <w:start w:val="1"/>
      <w:numFmt w:val="decimal"/>
      <w:pStyle w:val="Nadpis3"/>
      <w:lvlText w:val="1.%1"/>
      <w:lvlJc w:val="left"/>
      <w:pPr>
        <w:ind w:left="36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419703CA"/>
    <w:multiLevelType w:val="hybridMultilevel"/>
    <w:tmpl w:val="24BCC6E8"/>
    <w:lvl w:ilvl="0" w:tplc="710C7BB6">
      <w:start w:val="1"/>
      <w:numFmt w:val="decimal"/>
      <w:pStyle w:val="Nadpis6"/>
      <w:lvlText w:val="1.1.1.1.%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43293075"/>
    <w:multiLevelType w:val="hybridMultilevel"/>
    <w:tmpl w:val="6F687F9E"/>
    <w:lvl w:ilvl="0" w:tplc="04050017">
      <w:start w:val="1"/>
      <w:numFmt w:val="lowerLetter"/>
      <w:lvlText w:val="%1)"/>
      <w:lvlJc w:val="left"/>
      <w:pPr>
        <w:ind w:left="1440" w:hanging="360"/>
      </w:pPr>
    </w:lvl>
    <w:lvl w:ilvl="1" w:tplc="04050019">
      <w:start w:val="1"/>
      <w:numFmt w:val="lowerLetter"/>
      <w:lvlText w:val="%2."/>
      <w:lvlJc w:val="left"/>
      <w:pPr>
        <w:ind w:left="2160" w:hanging="360"/>
      </w:pPr>
    </w:lvl>
    <w:lvl w:ilvl="2" w:tplc="0405001B">
      <w:start w:val="1"/>
      <w:numFmt w:val="lowerRoman"/>
      <w:lvlText w:val="%3."/>
      <w:lvlJc w:val="right"/>
      <w:pPr>
        <w:ind w:left="2880" w:hanging="180"/>
      </w:pPr>
    </w:lvl>
    <w:lvl w:ilvl="3" w:tplc="0405000F">
      <w:start w:val="1"/>
      <w:numFmt w:val="decimal"/>
      <w:lvlText w:val="%4."/>
      <w:lvlJc w:val="left"/>
      <w:pPr>
        <w:ind w:left="3600" w:hanging="360"/>
      </w:pPr>
    </w:lvl>
    <w:lvl w:ilvl="4" w:tplc="04050019">
      <w:start w:val="1"/>
      <w:numFmt w:val="lowerLetter"/>
      <w:lvlText w:val="%5."/>
      <w:lvlJc w:val="left"/>
      <w:pPr>
        <w:ind w:left="4320" w:hanging="360"/>
      </w:pPr>
    </w:lvl>
    <w:lvl w:ilvl="5" w:tplc="0405001B">
      <w:start w:val="1"/>
      <w:numFmt w:val="lowerRoman"/>
      <w:lvlText w:val="%6."/>
      <w:lvlJc w:val="right"/>
      <w:pPr>
        <w:ind w:left="5040" w:hanging="180"/>
      </w:pPr>
    </w:lvl>
    <w:lvl w:ilvl="6" w:tplc="0405000F">
      <w:start w:val="1"/>
      <w:numFmt w:val="decimal"/>
      <w:lvlText w:val="%7."/>
      <w:lvlJc w:val="left"/>
      <w:pPr>
        <w:ind w:left="5760" w:hanging="360"/>
      </w:pPr>
    </w:lvl>
    <w:lvl w:ilvl="7" w:tplc="04050019">
      <w:start w:val="1"/>
      <w:numFmt w:val="lowerLetter"/>
      <w:lvlText w:val="%8."/>
      <w:lvlJc w:val="left"/>
      <w:pPr>
        <w:ind w:left="6480" w:hanging="360"/>
      </w:pPr>
    </w:lvl>
    <w:lvl w:ilvl="8" w:tplc="0405001B">
      <w:start w:val="1"/>
      <w:numFmt w:val="lowerRoman"/>
      <w:lvlText w:val="%9."/>
      <w:lvlJc w:val="right"/>
      <w:pPr>
        <w:ind w:left="7200" w:hanging="180"/>
      </w:pPr>
    </w:lvl>
  </w:abstractNum>
  <w:abstractNum w:abstractNumId="13">
    <w:nsid w:val="48E25B03"/>
    <w:multiLevelType w:val="multilevel"/>
    <w:tmpl w:val="26D62548"/>
    <w:lvl w:ilvl="0">
      <w:start w:val="1"/>
      <w:numFmt w:val="upperRoman"/>
      <w:pStyle w:val="Nadpis1"/>
      <w:lvlText w:val="%1"/>
      <w:lvlJc w:val="left"/>
      <w:pPr>
        <w:ind w:left="432" w:hanging="432"/>
      </w:pPr>
    </w:lvl>
    <w:lvl w:ilvl="1">
      <w:start w:val="6"/>
      <w:numFmt w:val="decimal"/>
      <w:lvlText w:val="%2"/>
      <w:lvlJc w:val="left"/>
      <w:pPr>
        <w:ind w:left="576" w:hanging="576"/>
      </w:pPr>
    </w:lvl>
    <w:lvl w:ilvl="2">
      <w:start w:val="1"/>
      <w:numFmt w:val="decimal"/>
      <w:lvlText w:val="%2.%3"/>
      <w:lvlJc w:val="left"/>
      <w:pPr>
        <w:ind w:left="720" w:hanging="720"/>
      </w:pPr>
    </w:lvl>
    <w:lvl w:ilvl="3">
      <w:start w:val="1"/>
      <w:numFmt w:val="decimal"/>
      <w:lvlText w:val="%2.%3.%4"/>
      <w:lvlJc w:val="left"/>
      <w:pPr>
        <w:ind w:left="864" w:hanging="864"/>
      </w:pPr>
    </w:lvl>
    <w:lvl w:ilvl="4">
      <w:start w:val="1"/>
      <w:numFmt w:val="decimal"/>
      <w:lvlText w:val="%2.%3.%4.%5"/>
      <w:lvlJc w:val="left"/>
      <w:pPr>
        <w:ind w:left="1008" w:hanging="1008"/>
      </w:pPr>
    </w:lvl>
    <w:lvl w:ilvl="5">
      <w:start w:val="1"/>
      <w:numFmt w:val="decimal"/>
      <w:lvlText w:val="%2.%3.%4.%5.%6"/>
      <w:lvlJc w:val="left"/>
      <w:pPr>
        <w:ind w:left="1152" w:hanging="1152"/>
      </w:pPr>
    </w:lvl>
    <w:lvl w:ilvl="6">
      <w:start w:val="1"/>
      <w:numFmt w:val="decimal"/>
      <w:pStyle w:val="Nadpis7"/>
      <w:lvlText w:val="%2.%3.%4.%5.%6.%7"/>
      <w:lvlJc w:val="left"/>
      <w:pPr>
        <w:ind w:left="1296" w:hanging="1296"/>
      </w:pPr>
    </w:lvl>
    <w:lvl w:ilvl="7">
      <w:start w:val="1"/>
      <w:numFmt w:val="decimal"/>
      <w:pStyle w:val="Nadpis8"/>
      <w:lvlText w:val="%2.%3.%4.%5.%6.%7.%8"/>
      <w:lvlJc w:val="left"/>
      <w:pPr>
        <w:ind w:left="1440" w:hanging="1440"/>
      </w:pPr>
    </w:lvl>
    <w:lvl w:ilvl="8">
      <w:start w:val="1"/>
      <w:numFmt w:val="decimal"/>
      <w:pStyle w:val="Nadpis9"/>
      <w:lvlText w:val="%2.%3.%4.%5.%6.%7.%8.%9"/>
      <w:lvlJc w:val="left"/>
      <w:pPr>
        <w:ind w:left="1584" w:hanging="1584"/>
      </w:pPr>
    </w:lvl>
  </w:abstractNum>
  <w:abstractNum w:abstractNumId="14">
    <w:nsid w:val="4C03451D"/>
    <w:multiLevelType w:val="hybridMultilevel"/>
    <w:tmpl w:val="ED7C6D98"/>
    <w:lvl w:ilvl="0" w:tplc="BC48C900">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15">
    <w:nsid w:val="66DB2B99"/>
    <w:multiLevelType w:val="hybridMultilevel"/>
    <w:tmpl w:val="0090033C"/>
    <w:lvl w:ilvl="0" w:tplc="67FE18D4">
      <w:numFmt w:val="bullet"/>
      <w:lvlText w:val="-"/>
      <w:lvlJc w:val="left"/>
      <w:pPr>
        <w:ind w:left="1068" w:hanging="360"/>
      </w:pPr>
      <w:rPr>
        <w:rFonts w:ascii="Calibri" w:eastAsiaTheme="minorHAnsi" w:hAnsi="Calibri" w:cs="Calibri"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16">
    <w:nsid w:val="67B90455"/>
    <w:multiLevelType w:val="multilevel"/>
    <w:tmpl w:val="3198073E"/>
    <w:lvl w:ilvl="0">
      <w:start w:val="1"/>
      <w:numFmt w:val="decimal"/>
      <w:pStyle w:val="Nadpis2"/>
      <w:lvlText w:val="%1."/>
      <w:lvlJc w:val="left"/>
      <w:pPr>
        <w:ind w:left="720" w:hanging="360"/>
      </w:p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nsid w:val="6CCF0511"/>
    <w:multiLevelType w:val="hybridMultilevel"/>
    <w:tmpl w:val="EE0CDDF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nsid w:val="7FCB5054"/>
    <w:multiLevelType w:val="hybridMultilevel"/>
    <w:tmpl w:val="A0D0E428"/>
    <w:lvl w:ilvl="0" w:tplc="D9A87D2C">
      <w:start w:val="5"/>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num w:numId="1">
    <w:abstractNumId w:val="13"/>
  </w:num>
  <w:num w:numId="2">
    <w:abstractNumId w:val="16"/>
  </w:num>
  <w:num w:numId="3">
    <w:abstractNumId w:val="10"/>
  </w:num>
  <w:num w:numId="4">
    <w:abstractNumId w:val="8"/>
  </w:num>
  <w:num w:numId="5">
    <w:abstractNumId w:val="4"/>
  </w:num>
  <w:num w:numId="6">
    <w:abstractNumId w:val="11"/>
  </w:num>
  <w:num w:numId="7">
    <w:abstractNumId w:val="7"/>
  </w:num>
  <w:num w:numId="8">
    <w:abstractNumId w:val="6"/>
  </w:num>
  <w:num w:numId="9">
    <w:abstractNumId w:val="3"/>
  </w:num>
  <w:num w:numId="10">
    <w:abstractNumId w:val="15"/>
  </w:num>
  <w:num w:numId="11">
    <w:abstractNumId w:val="1"/>
  </w:num>
  <w:num w:numId="12">
    <w:abstractNumId w:val="0"/>
  </w:num>
  <w:num w:numId="13">
    <w:abstractNumId w:val="9"/>
  </w:num>
  <w:num w:numId="14">
    <w:abstractNumId w:val="17"/>
  </w:num>
  <w:num w:numId="15">
    <w:abstractNumId w:val="18"/>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28B9"/>
    <w:rsid w:val="000005C7"/>
    <w:rsid w:val="00000B20"/>
    <w:rsid w:val="00001248"/>
    <w:rsid w:val="00001390"/>
    <w:rsid w:val="00001B90"/>
    <w:rsid w:val="000020AF"/>
    <w:rsid w:val="000022F5"/>
    <w:rsid w:val="0000311D"/>
    <w:rsid w:val="000031BF"/>
    <w:rsid w:val="00003643"/>
    <w:rsid w:val="000036D8"/>
    <w:rsid w:val="00003D87"/>
    <w:rsid w:val="00005720"/>
    <w:rsid w:val="000059D0"/>
    <w:rsid w:val="00005FAF"/>
    <w:rsid w:val="00006A77"/>
    <w:rsid w:val="00006C0D"/>
    <w:rsid w:val="00007312"/>
    <w:rsid w:val="00007D2A"/>
    <w:rsid w:val="0001072D"/>
    <w:rsid w:val="00010A5F"/>
    <w:rsid w:val="00010D9C"/>
    <w:rsid w:val="000140D1"/>
    <w:rsid w:val="000144CA"/>
    <w:rsid w:val="00014F0F"/>
    <w:rsid w:val="00015121"/>
    <w:rsid w:val="0001542C"/>
    <w:rsid w:val="00015D59"/>
    <w:rsid w:val="00016440"/>
    <w:rsid w:val="000177F7"/>
    <w:rsid w:val="000179B9"/>
    <w:rsid w:val="00020D7D"/>
    <w:rsid w:val="00020DA5"/>
    <w:rsid w:val="00020E66"/>
    <w:rsid w:val="00020F47"/>
    <w:rsid w:val="00023285"/>
    <w:rsid w:val="0002334A"/>
    <w:rsid w:val="00023DBA"/>
    <w:rsid w:val="00024BE5"/>
    <w:rsid w:val="000252B9"/>
    <w:rsid w:val="00025431"/>
    <w:rsid w:val="00025EA4"/>
    <w:rsid w:val="000263BB"/>
    <w:rsid w:val="00026C3D"/>
    <w:rsid w:val="00027718"/>
    <w:rsid w:val="0002775C"/>
    <w:rsid w:val="00027925"/>
    <w:rsid w:val="00027B9E"/>
    <w:rsid w:val="00027FA3"/>
    <w:rsid w:val="000307E1"/>
    <w:rsid w:val="00032A33"/>
    <w:rsid w:val="00032BDC"/>
    <w:rsid w:val="00032C42"/>
    <w:rsid w:val="000345E5"/>
    <w:rsid w:val="00035B09"/>
    <w:rsid w:val="00037258"/>
    <w:rsid w:val="00037318"/>
    <w:rsid w:val="0003797B"/>
    <w:rsid w:val="000402EB"/>
    <w:rsid w:val="00040351"/>
    <w:rsid w:val="000412C8"/>
    <w:rsid w:val="00041EF0"/>
    <w:rsid w:val="00043695"/>
    <w:rsid w:val="00043B06"/>
    <w:rsid w:val="00044C6E"/>
    <w:rsid w:val="000452A4"/>
    <w:rsid w:val="00047DF2"/>
    <w:rsid w:val="00050370"/>
    <w:rsid w:val="0005081A"/>
    <w:rsid w:val="000516C2"/>
    <w:rsid w:val="00051BB5"/>
    <w:rsid w:val="00051DCE"/>
    <w:rsid w:val="000522A2"/>
    <w:rsid w:val="00052424"/>
    <w:rsid w:val="00052461"/>
    <w:rsid w:val="00053E2A"/>
    <w:rsid w:val="00053E3F"/>
    <w:rsid w:val="000560CF"/>
    <w:rsid w:val="0005725F"/>
    <w:rsid w:val="0006098D"/>
    <w:rsid w:val="0006334B"/>
    <w:rsid w:val="00063CAA"/>
    <w:rsid w:val="00063E9F"/>
    <w:rsid w:val="00064034"/>
    <w:rsid w:val="00064841"/>
    <w:rsid w:val="00066564"/>
    <w:rsid w:val="000666C5"/>
    <w:rsid w:val="00066C2A"/>
    <w:rsid w:val="000676A3"/>
    <w:rsid w:val="000702D0"/>
    <w:rsid w:val="00070373"/>
    <w:rsid w:val="00070592"/>
    <w:rsid w:val="00070B72"/>
    <w:rsid w:val="00070C61"/>
    <w:rsid w:val="000715C9"/>
    <w:rsid w:val="000728F2"/>
    <w:rsid w:val="00072B9A"/>
    <w:rsid w:val="0007352A"/>
    <w:rsid w:val="00073788"/>
    <w:rsid w:val="00074353"/>
    <w:rsid w:val="00074414"/>
    <w:rsid w:val="0007458D"/>
    <w:rsid w:val="00074B7A"/>
    <w:rsid w:val="000754CB"/>
    <w:rsid w:val="0007623B"/>
    <w:rsid w:val="000770E9"/>
    <w:rsid w:val="000779F8"/>
    <w:rsid w:val="00080189"/>
    <w:rsid w:val="00080229"/>
    <w:rsid w:val="0008024A"/>
    <w:rsid w:val="00080711"/>
    <w:rsid w:val="00081A77"/>
    <w:rsid w:val="00081B7F"/>
    <w:rsid w:val="00082B1D"/>
    <w:rsid w:val="00082F13"/>
    <w:rsid w:val="00083178"/>
    <w:rsid w:val="00084901"/>
    <w:rsid w:val="0008540B"/>
    <w:rsid w:val="0008579D"/>
    <w:rsid w:val="00087ABD"/>
    <w:rsid w:val="00087BBB"/>
    <w:rsid w:val="00087FB2"/>
    <w:rsid w:val="00090D01"/>
    <w:rsid w:val="000924B4"/>
    <w:rsid w:val="00092B7C"/>
    <w:rsid w:val="00092EA2"/>
    <w:rsid w:val="0009309E"/>
    <w:rsid w:val="00093743"/>
    <w:rsid w:val="000939A5"/>
    <w:rsid w:val="00093B74"/>
    <w:rsid w:val="00093CE5"/>
    <w:rsid w:val="00093DC8"/>
    <w:rsid w:val="00094073"/>
    <w:rsid w:val="00094084"/>
    <w:rsid w:val="000950CE"/>
    <w:rsid w:val="00095208"/>
    <w:rsid w:val="00096F2F"/>
    <w:rsid w:val="000A1007"/>
    <w:rsid w:val="000A103D"/>
    <w:rsid w:val="000A2DEB"/>
    <w:rsid w:val="000A3801"/>
    <w:rsid w:val="000A3B36"/>
    <w:rsid w:val="000A44D6"/>
    <w:rsid w:val="000A4FA2"/>
    <w:rsid w:val="000A5A6A"/>
    <w:rsid w:val="000A5CEB"/>
    <w:rsid w:val="000A5F61"/>
    <w:rsid w:val="000A7126"/>
    <w:rsid w:val="000A7463"/>
    <w:rsid w:val="000A748D"/>
    <w:rsid w:val="000A7C45"/>
    <w:rsid w:val="000A7C7C"/>
    <w:rsid w:val="000B0AD4"/>
    <w:rsid w:val="000B253E"/>
    <w:rsid w:val="000B2CEF"/>
    <w:rsid w:val="000B3E99"/>
    <w:rsid w:val="000B4BE7"/>
    <w:rsid w:val="000B55D4"/>
    <w:rsid w:val="000B572B"/>
    <w:rsid w:val="000B6BBB"/>
    <w:rsid w:val="000B6C38"/>
    <w:rsid w:val="000B725B"/>
    <w:rsid w:val="000C18E9"/>
    <w:rsid w:val="000C2A83"/>
    <w:rsid w:val="000C399C"/>
    <w:rsid w:val="000C3F73"/>
    <w:rsid w:val="000C466E"/>
    <w:rsid w:val="000C4D9C"/>
    <w:rsid w:val="000C5448"/>
    <w:rsid w:val="000C74BE"/>
    <w:rsid w:val="000C79E1"/>
    <w:rsid w:val="000C7C00"/>
    <w:rsid w:val="000D009B"/>
    <w:rsid w:val="000D00FD"/>
    <w:rsid w:val="000D1A1B"/>
    <w:rsid w:val="000D2CD3"/>
    <w:rsid w:val="000D2E60"/>
    <w:rsid w:val="000D5381"/>
    <w:rsid w:val="000D60CA"/>
    <w:rsid w:val="000D6B1E"/>
    <w:rsid w:val="000D6EE9"/>
    <w:rsid w:val="000D71E6"/>
    <w:rsid w:val="000D78FB"/>
    <w:rsid w:val="000E017D"/>
    <w:rsid w:val="000E2548"/>
    <w:rsid w:val="000E2E1D"/>
    <w:rsid w:val="000E2EB3"/>
    <w:rsid w:val="000E3705"/>
    <w:rsid w:val="000E492D"/>
    <w:rsid w:val="000E5152"/>
    <w:rsid w:val="000E6A60"/>
    <w:rsid w:val="000E6C6B"/>
    <w:rsid w:val="000E6FCF"/>
    <w:rsid w:val="000E7352"/>
    <w:rsid w:val="000F0F90"/>
    <w:rsid w:val="000F139D"/>
    <w:rsid w:val="000F2906"/>
    <w:rsid w:val="000F2DB7"/>
    <w:rsid w:val="000F2F9B"/>
    <w:rsid w:val="000F3021"/>
    <w:rsid w:val="000F3BE9"/>
    <w:rsid w:val="000F4851"/>
    <w:rsid w:val="000F4930"/>
    <w:rsid w:val="000F59F3"/>
    <w:rsid w:val="00100058"/>
    <w:rsid w:val="00102023"/>
    <w:rsid w:val="00102049"/>
    <w:rsid w:val="0010227C"/>
    <w:rsid w:val="00102334"/>
    <w:rsid w:val="00102364"/>
    <w:rsid w:val="001023C2"/>
    <w:rsid w:val="00103B64"/>
    <w:rsid w:val="0010431C"/>
    <w:rsid w:val="00104761"/>
    <w:rsid w:val="00105914"/>
    <w:rsid w:val="0010614D"/>
    <w:rsid w:val="00106651"/>
    <w:rsid w:val="00106FD7"/>
    <w:rsid w:val="00107F69"/>
    <w:rsid w:val="00112190"/>
    <w:rsid w:val="001123C0"/>
    <w:rsid w:val="00113156"/>
    <w:rsid w:val="00115F28"/>
    <w:rsid w:val="0011642C"/>
    <w:rsid w:val="001164E1"/>
    <w:rsid w:val="00116649"/>
    <w:rsid w:val="00116C8C"/>
    <w:rsid w:val="0012005C"/>
    <w:rsid w:val="00120AC4"/>
    <w:rsid w:val="00121201"/>
    <w:rsid w:val="00121AC7"/>
    <w:rsid w:val="00122A9B"/>
    <w:rsid w:val="00122DD2"/>
    <w:rsid w:val="001236B8"/>
    <w:rsid w:val="001238E8"/>
    <w:rsid w:val="001258C2"/>
    <w:rsid w:val="00125A4E"/>
    <w:rsid w:val="00126138"/>
    <w:rsid w:val="00126310"/>
    <w:rsid w:val="00127322"/>
    <w:rsid w:val="0012768B"/>
    <w:rsid w:val="00127755"/>
    <w:rsid w:val="00127AC6"/>
    <w:rsid w:val="001307AE"/>
    <w:rsid w:val="0013088F"/>
    <w:rsid w:val="00130FA0"/>
    <w:rsid w:val="00130FB2"/>
    <w:rsid w:val="001314E4"/>
    <w:rsid w:val="00132637"/>
    <w:rsid w:val="001327B5"/>
    <w:rsid w:val="00132A9F"/>
    <w:rsid w:val="00136C37"/>
    <w:rsid w:val="00136DBA"/>
    <w:rsid w:val="00137483"/>
    <w:rsid w:val="00140FD0"/>
    <w:rsid w:val="001414B8"/>
    <w:rsid w:val="0014202B"/>
    <w:rsid w:val="00142C5F"/>
    <w:rsid w:val="00143214"/>
    <w:rsid w:val="001434D8"/>
    <w:rsid w:val="00144612"/>
    <w:rsid w:val="00144EF3"/>
    <w:rsid w:val="001451CA"/>
    <w:rsid w:val="00145DBF"/>
    <w:rsid w:val="00147BBB"/>
    <w:rsid w:val="00147D6E"/>
    <w:rsid w:val="00147F5F"/>
    <w:rsid w:val="00150E85"/>
    <w:rsid w:val="00152214"/>
    <w:rsid w:val="0015297A"/>
    <w:rsid w:val="001539EF"/>
    <w:rsid w:val="00153A85"/>
    <w:rsid w:val="00153F1E"/>
    <w:rsid w:val="00153F6B"/>
    <w:rsid w:val="00154477"/>
    <w:rsid w:val="0015465B"/>
    <w:rsid w:val="001547F6"/>
    <w:rsid w:val="00154A10"/>
    <w:rsid w:val="00157C2C"/>
    <w:rsid w:val="0016066D"/>
    <w:rsid w:val="001612F9"/>
    <w:rsid w:val="00161AFA"/>
    <w:rsid w:val="00162653"/>
    <w:rsid w:val="00163B0E"/>
    <w:rsid w:val="0016447C"/>
    <w:rsid w:val="00164CF0"/>
    <w:rsid w:val="001652ED"/>
    <w:rsid w:val="001655D8"/>
    <w:rsid w:val="0016584A"/>
    <w:rsid w:val="00166114"/>
    <w:rsid w:val="00166830"/>
    <w:rsid w:val="00166A0D"/>
    <w:rsid w:val="00166E32"/>
    <w:rsid w:val="001674EF"/>
    <w:rsid w:val="001677A1"/>
    <w:rsid w:val="00167E86"/>
    <w:rsid w:val="00170356"/>
    <w:rsid w:val="00170895"/>
    <w:rsid w:val="00171184"/>
    <w:rsid w:val="00171ECE"/>
    <w:rsid w:val="001725CE"/>
    <w:rsid w:val="00172B96"/>
    <w:rsid w:val="00173203"/>
    <w:rsid w:val="00175174"/>
    <w:rsid w:val="0017522E"/>
    <w:rsid w:val="001765A9"/>
    <w:rsid w:val="00176798"/>
    <w:rsid w:val="00176865"/>
    <w:rsid w:val="0018058B"/>
    <w:rsid w:val="00180C30"/>
    <w:rsid w:val="00180D67"/>
    <w:rsid w:val="00181ACE"/>
    <w:rsid w:val="0018231D"/>
    <w:rsid w:val="00183064"/>
    <w:rsid w:val="001833A4"/>
    <w:rsid w:val="0018558D"/>
    <w:rsid w:val="0018698E"/>
    <w:rsid w:val="00186CDB"/>
    <w:rsid w:val="00187FF0"/>
    <w:rsid w:val="001902BC"/>
    <w:rsid w:val="0019039D"/>
    <w:rsid w:val="0019122D"/>
    <w:rsid w:val="00191365"/>
    <w:rsid w:val="001931A8"/>
    <w:rsid w:val="00193A9E"/>
    <w:rsid w:val="001943FE"/>
    <w:rsid w:val="0019475E"/>
    <w:rsid w:val="00194ABD"/>
    <w:rsid w:val="00195139"/>
    <w:rsid w:val="00195581"/>
    <w:rsid w:val="001955A3"/>
    <w:rsid w:val="00195B76"/>
    <w:rsid w:val="00196F71"/>
    <w:rsid w:val="001A22DE"/>
    <w:rsid w:val="001A2342"/>
    <w:rsid w:val="001A32F0"/>
    <w:rsid w:val="001A36A2"/>
    <w:rsid w:val="001A3B5C"/>
    <w:rsid w:val="001A3CD8"/>
    <w:rsid w:val="001A45A7"/>
    <w:rsid w:val="001A4BFC"/>
    <w:rsid w:val="001A5DD8"/>
    <w:rsid w:val="001A6798"/>
    <w:rsid w:val="001B06FF"/>
    <w:rsid w:val="001B0BF3"/>
    <w:rsid w:val="001B1CD2"/>
    <w:rsid w:val="001B28E4"/>
    <w:rsid w:val="001B2DDD"/>
    <w:rsid w:val="001B348D"/>
    <w:rsid w:val="001B4605"/>
    <w:rsid w:val="001B6390"/>
    <w:rsid w:val="001B6B17"/>
    <w:rsid w:val="001B7BC4"/>
    <w:rsid w:val="001B7F84"/>
    <w:rsid w:val="001C045C"/>
    <w:rsid w:val="001C0DF7"/>
    <w:rsid w:val="001C1B25"/>
    <w:rsid w:val="001C2148"/>
    <w:rsid w:val="001C2581"/>
    <w:rsid w:val="001C3075"/>
    <w:rsid w:val="001C3A48"/>
    <w:rsid w:val="001C44BC"/>
    <w:rsid w:val="001C5DC2"/>
    <w:rsid w:val="001C5EB3"/>
    <w:rsid w:val="001C6F84"/>
    <w:rsid w:val="001D06D0"/>
    <w:rsid w:val="001D0EA8"/>
    <w:rsid w:val="001D1B67"/>
    <w:rsid w:val="001D23B8"/>
    <w:rsid w:val="001D2908"/>
    <w:rsid w:val="001D3620"/>
    <w:rsid w:val="001D3A9D"/>
    <w:rsid w:val="001D3EB5"/>
    <w:rsid w:val="001D54FB"/>
    <w:rsid w:val="001D5E70"/>
    <w:rsid w:val="001D5EB5"/>
    <w:rsid w:val="001D5F34"/>
    <w:rsid w:val="001D7326"/>
    <w:rsid w:val="001D7B7D"/>
    <w:rsid w:val="001E04BD"/>
    <w:rsid w:val="001E0FF2"/>
    <w:rsid w:val="001E14BF"/>
    <w:rsid w:val="001E2968"/>
    <w:rsid w:val="001E30E4"/>
    <w:rsid w:val="001E32ED"/>
    <w:rsid w:val="001E3A5C"/>
    <w:rsid w:val="001E3B62"/>
    <w:rsid w:val="001E4D1E"/>
    <w:rsid w:val="001E5E60"/>
    <w:rsid w:val="001E625E"/>
    <w:rsid w:val="001E6ED9"/>
    <w:rsid w:val="001E7282"/>
    <w:rsid w:val="001E7CDC"/>
    <w:rsid w:val="001F01E3"/>
    <w:rsid w:val="001F0A58"/>
    <w:rsid w:val="001F1028"/>
    <w:rsid w:val="001F1031"/>
    <w:rsid w:val="001F1C82"/>
    <w:rsid w:val="001F29AA"/>
    <w:rsid w:val="001F39CE"/>
    <w:rsid w:val="001F3EA0"/>
    <w:rsid w:val="001F48BC"/>
    <w:rsid w:val="001F5A29"/>
    <w:rsid w:val="001F6343"/>
    <w:rsid w:val="001F63A7"/>
    <w:rsid w:val="001F7776"/>
    <w:rsid w:val="001F7FB0"/>
    <w:rsid w:val="002002E1"/>
    <w:rsid w:val="002009D5"/>
    <w:rsid w:val="0020112E"/>
    <w:rsid w:val="00201D2F"/>
    <w:rsid w:val="002028E0"/>
    <w:rsid w:val="00202F44"/>
    <w:rsid w:val="00203E23"/>
    <w:rsid w:val="00203E3A"/>
    <w:rsid w:val="0020448C"/>
    <w:rsid w:val="002045A2"/>
    <w:rsid w:val="00205579"/>
    <w:rsid w:val="002055C9"/>
    <w:rsid w:val="00205721"/>
    <w:rsid w:val="00206E39"/>
    <w:rsid w:val="00207995"/>
    <w:rsid w:val="00207F05"/>
    <w:rsid w:val="002118E7"/>
    <w:rsid w:val="0021277B"/>
    <w:rsid w:val="002129B3"/>
    <w:rsid w:val="00213572"/>
    <w:rsid w:val="00213995"/>
    <w:rsid w:val="002141B6"/>
    <w:rsid w:val="00216258"/>
    <w:rsid w:val="00216277"/>
    <w:rsid w:val="0021697F"/>
    <w:rsid w:val="00216A92"/>
    <w:rsid w:val="00216DC3"/>
    <w:rsid w:val="00217587"/>
    <w:rsid w:val="002176C9"/>
    <w:rsid w:val="002179A3"/>
    <w:rsid w:val="00217CB7"/>
    <w:rsid w:val="00221437"/>
    <w:rsid w:val="00221997"/>
    <w:rsid w:val="00221D09"/>
    <w:rsid w:val="00221D20"/>
    <w:rsid w:val="0022274D"/>
    <w:rsid w:val="002241AD"/>
    <w:rsid w:val="002252AA"/>
    <w:rsid w:val="00227858"/>
    <w:rsid w:val="00230915"/>
    <w:rsid w:val="00230CF9"/>
    <w:rsid w:val="00231A0A"/>
    <w:rsid w:val="00231DB3"/>
    <w:rsid w:val="00231E60"/>
    <w:rsid w:val="0023203B"/>
    <w:rsid w:val="0023243A"/>
    <w:rsid w:val="00232675"/>
    <w:rsid w:val="00232985"/>
    <w:rsid w:val="00233F63"/>
    <w:rsid w:val="00234B0B"/>
    <w:rsid w:val="00234B70"/>
    <w:rsid w:val="00235BB4"/>
    <w:rsid w:val="0023614B"/>
    <w:rsid w:val="00237189"/>
    <w:rsid w:val="0023727F"/>
    <w:rsid w:val="00237488"/>
    <w:rsid w:val="0023758F"/>
    <w:rsid w:val="002378EB"/>
    <w:rsid w:val="00240D7F"/>
    <w:rsid w:val="002411EB"/>
    <w:rsid w:val="0024331F"/>
    <w:rsid w:val="00243B86"/>
    <w:rsid w:val="00244688"/>
    <w:rsid w:val="002447B0"/>
    <w:rsid w:val="00246504"/>
    <w:rsid w:val="002469C0"/>
    <w:rsid w:val="00246E69"/>
    <w:rsid w:val="00246F52"/>
    <w:rsid w:val="002474EC"/>
    <w:rsid w:val="0025058F"/>
    <w:rsid w:val="00250A6E"/>
    <w:rsid w:val="00250E46"/>
    <w:rsid w:val="0025116F"/>
    <w:rsid w:val="002517CE"/>
    <w:rsid w:val="00252305"/>
    <w:rsid w:val="00252569"/>
    <w:rsid w:val="00254E40"/>
    <w:rsid w:val="002555B8"/>
    <w:rsid w:val="00255908"/>
    <w:rsid w:val="002564C6"/>
    <w:rsid w:val="00256517"/>
    <w:rsid w:val="00257AE7"/>
    <w:rsid w:val="00257E09"/>
    <w:rsid w:val="00260CCF"/>
    <w:rsid w:val="002626DB"/>
    <w:rsid w:val="00262EBB"/>
    <w:rsid w:val="002637FE"/>
    <w:rsid w:val="00263911"/>
    <w:rsid w:val="00263E29"/>
    <w:rsid w:val="002660F9"/>
    <w:rsid w:val="0026642E"/>
    <w:rsid w:val="0026656D"/>
    <w:rsid w:val="00266738"/>
    <w:rsid w:val="002669D6"/>
    <w:rsid w:val="00267D5C"/>
    <w:rsid w:val="0027055D"/>
    <w:rsid w:val="00270C2B"/>
    <w:rsid w:val="00270E07"/>
    <w:rsid w:val="00270F85"/>
    <w:rsid w:val="00270FB0"/>
    <w:rsid w:val="00271864"/>
    <w:rsid w:val="00272B5B"/>
    <w:rsid w:val="00273607"/>
    <w:rsid w:val="002737A1"/>
    <w:rsid w:val="00273FB4"/>
    <w:rsid w:val="002741E6"/>
    <w:rsid w:val="00274DC8"/>
    <w:rsid w:val="00275073"/>
    <w:rsid w:val="0027517F"/>
    <w:rsid w:val="002762B7"/>
    <w:rsid w:val="002767D9"/>
    <w:rsid w:val="00276860"/>
    <w:rsid w:val="00276B5F"/>
    <w:rsid w:val="00276D3B"/>
    <w:rsid w:val="00277100"/>
    <w:rsid w:val="002778BB"/>
    <w:rsid w:val="00277E1E"/>
    <w:rsid w:val="002809FC"/>
    <w:rsid w:val="00280B8F"/>
    <w:rsid w:val="00280BDA"/>
    <w:rsid w:val="002815DB"/>
    <w:rsid w:val="0028217E"/>
    <w:rsid w:val="0028294A"/>
    <w:rsid w:val="00282DB1"/>
    <w:rsid w:val="00283519"/>
    <w:rsid w:val="002838AB"/>
    <w:rsid w:val="00284256"/>
    <w:rsid w:val="0028461C"/>
    <w:rsid w:val="00286A60"/>
    <w:rsid w:val="00286FB8"/>
    <w:rsid w:val="00291229"/>
    <w:rsid w:val="00291402"/>
    <w:rsid w:val="00291835"/>
    <w:rsid w:val="00292638"/>
    <w:rsid w:val="00292AE1"/>
    <w:rsid w:val="00293A91"/>
    <w:rsid w:val="00294B60"/>
    <w:rsid w:val="00294D9E"/>
    <w:rsid w:val="00295776"/>
    <w:rsid w:val="002962DA"/>
    <w:rsid w:val="00296D5C"/>
    <w:rsid w:val="002970B1"/>
    <w:rsid w:val="00297A46"/>
    <w:rsid w:val="002A05DD"/>
    <w:rsid w:val="002A1D38"/>
    <w:rsid w:val="002A27DD"/>
    <w:rsid w:val="002A2989"/>
    <w:rsid w:val="002A3344"/>
    <w:rsid w:val="002A3D67"/>
    <w:rsid w:val="002A3E97"/>
    <w:rsid w:val="002A4F2A"/>
    <w:rsid w:val="002A5544"/>
    <w:rsid w:val="002A5C6C"/>
    <w:rsid w:val="002A6DA3"/>
    <w:rsid w:val="002A7200"/>
    <w:rsid w:val="002A7206"/>
    <w:rsid w:val="002A73A2"/>
    <w:rsid w:val="002A78D7"/>
    <w:rsid w:val="002A7C4F"/>
    <w:rsid w:val="002B06B1"/>
    <w:rsid w:val="002B0F89"/>
    <w:rsid w:val="002B21D1"/>
    <w:rsid w:val="002B31E5"/>
    <w:rsid w:val="002B32C2"/>
    <w:rsid w:val="002B41F3"/>
    <w:rsid w:val="002B633D"/>
    <w:rsid w:val="002B6802"/>
    <w:rsid w:val="002C04C6"/>
    <w:rsid w:val="002C0522"/>
    <w:rsid w:val="002C074D"/>
    <w:rsid w:val="002C1197"/>
    <w:rsid w:val="002C1596"/>
    <w:rsid w:val="002C19E0"/>
    <w:rsid w:val="002C1ADB"/>
    <w:rsid w:val="002C3982"/>
    <w:rsid w:val="002C3EFF"/>
    <w:rsid w:val="002C41AC"/>
    <w:rsid w:val="002C4234"/>
    <w:rsid w:val="002C55EA"/>
    <w:rsid w:val="002C57EF"/>
    <w:rsid w:val="002C63F5"/>
    <w:rsid w:val="002C650C"/>
    <w:rsid w:val="002C6C2F"/>
    <w:rsid w:val="002C6F15"/>
    <w:rsid w:val="002C7387"/>
    <w:rsid w:val="002C7FD4"/>
    <w:rsid w:val="002D0074"/>
    <w:rsid w:val="002D0154"/>
    <w:rsid w:val="002D0165"/>
    <w:rsid w:val="002D377F"/>
    <w:rsid w:val="002D4E8F"/>
    <w:rsid w:val="002D502C"/>
    <w:rsid w:val="002D50DB"/>
    <w:rsid w:val="002D5FED"/>
    <w:rsid w:val="002D60C2"/>
    <w:rsid w:val="002D75C2"/>
    <w:rsid w:val="002D798A"/>
    <w:rsid w:val="002D7E07"/>
    <w:rsid w:val="002D7E61"/>
    <w:rsid w:val="002E02FC"/>
    <w:rsid w:val="002E080D"/>
    <w:rsid w:val="002E0CB7"/>
    <w:rsid w:val="002E11EE"/>
    <w:rsid w:val="002E2432"/>
    <w:rsid w:val="002E3C05"/>
    <w:rsid w:val="002E4389"/>
    <w:rsid w:val="002E4662"/>
    <w:rsid w:val="002E4834"/>
    <w:rsid w:val="002E5730"/>
    <w:rsid w:val="002E58A9"/>
    <w:rsid w:val="002E5CBE"/>
    <w:rsid w:val="002E6FF3"/>
    <w:rsid w:val="002E7CBF"/>
    <w:rsid w:val="002F0ABD"/>
    <w:rsid w:val="002F1122"/>
    <w:rsid w:val="002F20FE"/>
    <w:rsid w:val="002F28CB"/>
    <w:rsid w:val="002F32DF"/>
    <w:rsid w:val="002F36AC"/>
    <w:rsid w:val="002F4FCB"/>
    <w:rsid w:val="002F52BC"/>
    <w:rsid w:val="002F6BCF"/>
    <w:rsid w:val="002F713A"/>
    <w:rsid w:val="002F76B7"/>
    <w:rsid w:val="002F7763"/>
    <w:rsid w:val="002F7C17"/>
    <w:rsid w:val="0030121F"/>
    <w:rsid w:val="0030268F"/>
    <w:rsid w:val="003030CB"/>
    <w:rsid w:val="003033D7"/>
    <w:rsid w:val="00303B41"/>
    <w:rsid w:val="003042F7"/>
    <w:rsid w:val="0030455D"/>
    <w:rsid w:val="00304F6E"/>
    <w:rsid w:val="00305278"/>
    <w:rsid w:val="00305781"/>
    <w:rsid w:val="003069CC"/>
    <w:rsid w:val="00306C97"/>
    <w:rsid w:val="00307164"/>
    <w:rsid w:val="00311E4A"/>
    <w:rsid w:val="00311FEE"/>
    <w:rsid w:val="00312159"/>
    <w:rsid w:val="00312D32"/>
    <w:rsid w:val="00313130"/>
    <w:rsid w:val="003135C8"/>
    <w:rsid w:val="00313AB9"/>
    <w:rsid w:val="00313C84"/>
    <w:rsid w:val="00314109"/>
    <w:rsid w:val="00315789"/>
    <w:rsid w:val="003164F1"/>
    <w:rsid w:val="00316A60"/>
    <w:rsid w:val="00316FF3"/>
    <w:rsid w:val="00317808"/>
    <w:rsid w:val="00320017"/>
    <w:rsid w:val="00320C42"/>
    <w:rsid w:val="00322B4D"/>
    <w:rsid w:val="00323B54"/>
    <w:rsid w:val="00324440"/>
    <w:rsid w:val="0032504F"/>
    <w:rsid w:val="00325C5D"/>
    <w:rsid w:val="00326CC6"/>
    <w:rsid w:val="00326E40"/>
    <w:rsid w:val="0032764D"/>
    <w:rsid w:val="00327D71"/>
    <w:rsid w:val="00330999"/>
    <w:rsid w:val="00330E6E"/>
    <w:rsid w:val="00331376"/>
    <w:rsid w:val="00331914"/>
    <w:rsid w:val="00331BF3"/>
    <w:rsid w:val="003333C4"/>
    <w:rsid w:val="00333E80"/>
    <w:rsid w:val="00334494"/>
    <w:rsid w:val="00334B17"/>
    <w:rsid w:val="00334C96"/>
    <w:rsid w:val="003353D0"/>
    <w:rsid w:val="0033586F"/>
    <w:rsid w:val="00335A90"/>
    <w:rsid w:val="003364EE"/>
    <w:rsid w:val="003407F0"/>
    <w:rsid w:val="00340EE1"/>
    <w:rsid w:val="0034128F"/>
    <w:rsid w:val="00341569"/>
    <w:rsid w:val="0034171B"/>
    <w:rsid w:val="00341B02"/>
    <w:rsid w:val="00341DF0"/>
    <w:rsid w:val="00342CC8"/>
    <w:rsid w:val="00342E03"/>
    <w:rsid w:val="003430B2"/>
    <w:rsid w:val="00344C84"/>
    <w:rsid w:val="00344D32"/>
    <w:rsid w:val="00346399"/>
    <w:rsid w:val="00346D27"/>
    <w:rsid w:val="0034733C"/>
    <w:rsid w:val="00347778"/>
    <w:rsid w:val="00347EC1"/>
    <w:rsid w:val="0035036E"/>
    <w:rsid w:val="00350889"/>
    <w:rsid w:val="0035095E"/>
    <w:rsid w:val="003515C8"/>
    <w:rsid w:val="003517AD"/>
    <w:rsid w:val="003521CE"/>
    <w:rsid w:val="00353875"/>
    <w:rsid w:val="00354B12"/>
    <w:rsid w:val="00354DC9"/>
    <w:rsid w:val="00357448"/>
    <w:rsid w:val="00357545"/>
    <w:rsid w:val="00357B12"/>
    <w:rsid w:val="00361419"/>
    <w:rsid w:val="00362044"/>
    <w:rsid w:val="00362154"/>
    <w:rsid w:val="0036231F"/>
    <w:rsid w:val="00362694"/>
    <w:rsid w:val="00362BB3"/>
    <w:rsid w:val="00362E31"/>
    <w:rsid w:val="0036378F"/>
    <w:rsid w:val="00363898"/>
    <w:rsid w:val="0036405C"/>
    <w:rsid w:val="0036557B"/>
    <w:rsid w:val="00365C9C"/>
    <w:rsid w:val="00366049"/>
    <w:rsid w:val="00366316"/>
    <w:rsid w:val="00366405"/>
    <w:rsid w:val="0036671D"/>
    <w:rsid w:val="003700FB"/>
    <w:rsid w:val="00370471"/>
    <w:rsid w:val="00370A84"/>
    <w:rsid w:val="0037123D"/>
    <w:rsid w:val="00371518"/>
    <w:rsid w:val="0037165E"/>
    <w:rsid w:val="003721B4"/>
    <w:rsid w:val="0037248A"/>
    <w:rsid w:val="00373896"/>
    <w:rsid w:val="003738AA"/>
    <w:rsid w:val="003741BF"/>
    <w:rsid w:val="003743EF"/>
    <w:rsid w:val="00376038"/>
    <w:rsid w:val="00376391"/>
    <w:rsid w:val="00376FE9"/>
    <w:rsid w:val="003771AC"/>
    <w:rsid w:val="0037741F"/>
    <w:rsid w:val="00377F81"/>
    <w:rsid w:val="00380222"/>
    <w:rsid w:val="003807F4"/>
    <w:rsid w:val="003820E6"/>
    <w:rsid w:val="003825B4"/>
    <w:rsid w:val="0038348E"/>
    <w:rsid w:val="00383836"/>
    <w:rsid w:val="0038479B"/>
    <w:rsid w:val="00384F0F"/>
    <w:rsid w:val="00386033"/>
    <w:rsid w:val="003866AD"/>
    <w:rsid w:val="00386777"/>
    <w:rsid w:val="00386CD9"/>
    <w:rsid w:val="0038739F"/>
    <w:rsid w:val="00387828"/>
    <w:rsid w:val="00387AD8"/>
    <w:rsid w:val="003905E3"/>
    <w:rsid w:val="0039063A"/>
    <w:rsid w:val="003906FB"/>
    <w:rsid w:val="0039070F"/>
    <w:rsid w:val="00391631"/>
    <w:rsid w:val="0039242D"/>
    <w:rsid w:val="00392589"/>
    <w:rsid w:val="00393197"/>
    <w:rsid w:val="00393A44"/>
    <w:rsid w:val="0039678D"/>
    <w:rsid w:val="0039702D"/>
    <w:rsid w:val="00397154"/>
    <w:rsid w:val="00397ACD"/>
    <w:rsid w:val="003A00A0"/>
    <w:rsid w:val="003A13C9"/>
    <w:rsid w:val="003A2C3D"/>
    <w:rsid w:val="003A32C9"/>
    <w:rsid w:val="003A4867"/>
    <w:rsid w:val="003A5127"/>
    <w:rsid w:val="003A516E"/>
    <w:rsid w:val="003A53BD"/>
    <w:rsid w:val="003A5AFB"/>
    <w:rsid w:val="003A628A"/>
    <w:rsid w:val="003A63C2"/>
    <w:rsid w:val="003A6932"/>
    <w:rsid w:val="003A71DE"/>
    <w:rsid w:val="003B05CC"/>
    <w:rsid w:val="003B0B62"/>
    <w:rsid w:val="003B1453"/>
    <w:rsid w:val="003B1C07"/>
    <w:rsid w:val="003B1E6B"/>
    <w:rsid w:val="003B2564"/>
    <w:rsid w:val="003B3A03"/>
    <w:rsid w:val="003B4AB9"/>
    <w:rsid w:val="003B56E5"/>
    <w:rsid w:val="003B6877"/>
    <w:rsid w:val="003B6CFD"/>
    <w:rsid w:val="003B77D0"/>
    <w:rsid w:val="003C0239"/>
    <w:rsid w:val="003C0B7F"/>
    <w:rsid w:val="003C0D52"/>
    <w:rsid w:val="003C1E04"/>
    <w:rsid w:val="003C228E"/>
    <w:rsid w:val="003C295A"/>
    <w:rsid w:val="003C3D3C"/>
    <w:rsid w:val="003C3E96"/>
    <w:rsid w:val="003C4003"/>
    <w:rsid w:val="003C5619"/>
    <w:rsid w:val="003C5A1C"/>
    <w:rsid w:val="003C5EDB"/>
    <w:rsid w:val="003C5F4A"/>
    <w:rsid w:val="003C64F7"/>
    <w:rsid w:val="003C6B21"/>
    <w:rsid w:val="003C7D46"/>
    <w:rsid w:val="003D06BA"/>
    <w:rsid w:val="003D0FC3"/>
    <w:rsid w:val="003D17A0"/>
    <w:rsid w:val="003D335C"/>
    <w:rsid w:val="003D34F1"/>
    <w:rsid w:val="003D3671"/>
    <w:rsid w:val="003D3A40"/>
    <w:rsid w:val="003D3F52"/>
    <w:rsid w:val="003D4388"/>
    <w:rsid w:val="003D4914"/>
    <w:rsid w:val="003D5413"/>
    <w:rsid w:val="003D5872"/>
    <w:rsid w:val="003D5B2D"/>
    <w:rsid w:val="003D5EB8"/>
    <w:rsid w:val="003D6889"/>
    <w:rsid w:val="003D7BA4"/>
    <w:rsid w:val="003E0073"/>
    <w:rsid w:val="003E0610"/>
    <w:rsid w:val="003E08A4"/>
    <w:rsid w:val="003E1442"/>
    <w:rsid w:val="003E223F"/>
    <w:rsid w:val="003E2728"/>
    <w:rsid w:val="003E503F"/>
    <w:rsid w:val="003E52F4"/>
    <w:rsid w:val="003E59C9"/>
    <w:rsid w:val="003E6001"/>
    <w:rsid w:val="003E6A56"/>
    <w:rsid w:val="003E7F8A"/>
    <w:rsid w:val="003F0358"/>
    <w:rsid w:val="003F05CC"/>
    <w:rsid w:val="003F1246"/>
    <w:rsid w:val="003F12A4"/>
    <w:rsid w:val="003F1941"/>
    <w:rsid w:val="003F244B"/>
    <w:rsid w:val="003F2A00"/>
    <w:rsid w:val="003F2A0E"/>
    <w:rsid w:val="003F3F01"/>
    <w:rsid w:val="003F458A"/>
    <w:rsid w:val="003F59E9"/>
    <w:rsid w:val="003F67FF"/>
    <w:rsid w:val="003F6A15"/>
    <w:rsid w:val="004001A2"/>
    <w:rsid w:val="004015CD"/>
    <w:rsid w:val="00402603"/>
    <w:rsid w:val="004026E2"/>
    <w:rsid w:val="004028DF"/>
    <w:rsid w:val="00402CC2"/>
    <w:rsid w:val="00403087"/>
    <w:rsid w:val="00403C51"/>
    <w:rsid w:val="00404B2B"/>
    <w:rsid w:val="004052EA"/>
    <w:rsid w:val="0040593E"/>
    <w:rsid w:val="004061BD"/>
    <w:rsid w:val="004066D9"/>
    <w:rsid w:val="00406E38"/>
    <w:rsid w:val="004072D3"/>
    <w:rsid w:val="00410A5A"/>
    <w:rsid w:val="004110D3"/>
    <w:rsid w:val="004119E0"/>
    <w:rsid w:val="00411A3A"/>
    <w:rsid w:val="00412780"/>
    <w:rsid w:val="00413316"/>
    <w:rsid w:val="00413745"/>
    <w:rsid w:val="00414FC9"/>
    <w:rsid w:val="00415122"/>
    <w:rsid w:val="00415405"/>
    <w:rsid w:val="00416175"/>
    <w:rsid w:val="00416649"/>
    <w:rsid w:val="00416B70"/>
    <w:rsid w:val="004178C9"/>
    <w:rsid w:val="00420F71"/>
    <w:rsid w:val="00421090"/>
    <w:rsid w:val="004211A3"/>
    <w:rsid w:val="004217E5"/>
    <w:rsid w:val="004226D3"/>
    <w:rsid w:val="00423DBC"/>
    <w:rsid w:val="00423E74"/>
    <w:rsid w:val="00423F21"/>
    <w:rsid w:val="0042403E"/>
    <w:rsid w:val="00424046"/>
    <w:rsid w:val="00424D53"/>
    <w:rsid w:val="0042685D"/>
    <w:rsid w:val="00426B4A"/>
    <w:rsid w:val="00426FBA"/>
    <w:rsid w:val="0043005C"/>
    <w:rsid w:val="0043109D"/>
    <w:rsid w:val="004315BA"/>
    <w:rsid w:val="00431716"/>
    <w:rsid w:val="00432C63"/>
    <w:rsid w:val="00432D32"/>
    <w:rsid w:val="0043302F"/>
    <w:rsid w:val="00433414"/>
    <w:rsid w:val="004336C7"/>
    <w:rsid w:val="00433C57"/>
    <w:rsid w:val="00436985"/>
    <w:rsid w:val="00437B04"/>
    <w:rsid w:val="00437B7D"/>
    <w:rsid w:val="0044034F"/>
    <w:rsid w:val="00440C99"/>
    <w:rsid w:val="00442A7B"/>
    <w:rsid w:val="00442C6F"/>
    <w:rsid w:val="00443309"/>
    <w:rsid w:val="0044340A"/>
    <w:rsid w:val="0044457A"/>
    <w:rsid w:val="0044692C"/>
    <w:rsid w:val="00446ABB"/>
    <w:rsid w:val="0045004F"/>
    <w:rsid w:val="00450116"/>
    <w:rsid w:val="004508D9"/>
    <w:rsid w:val="004515DC"/>
    <w:rsid w:val="00451A76"/>
    <w:rsid w:val="00452C91"/>
    <w:rsid w:val="00454BC4"/>
    <w:rsid w:val="00454DA1"/>
    <w:rsid w:val="00455562"/>
    <w:rsid w:val="00455C7A"/>
    <w:rsid w:val="004570CB"/>
    <w:rsid w:val="00457681"/>
    <w:rsid w:val="004577FC"/>
    <w:rsid w:val="00457B6D"/>
    <w:rsid w:val="0046105F"/>
    <w:rsid w:val="00461911"/>
    <w:rsid w:val="00462034"/>
    <w:rsid w:val="0046214A"/>
    <w:rsid w:val="00462A39"/>
    <w:rsid w:val="00462B18"/>
    <w:rsid w:val="00463190"/>
    <w:rsid w:val="004632E7"/>
    <w:rsid w:val="00463619"/>
    <w:rsid w:val="004645D6"/>
    <w:rsid w:val="00464DE1"/>
    <w:rsid w:val="004655A6"/>
    <w:rsid w:val="00466080"/>
    <w:rsid w:val="004663AB"/>
    <w:rsid w:val="00466775"/>
    <w:rsid w:val="00466956"/>
    <w:rsid w:val="00466CAB"/>
    <w:rsid w:val="0046739E"/>
    <w:rsid w:val="0047067F"/>
    <w:rsid w:val="00471142"/>
    <w:rsid w:val="00471A62"/>
    <w:rsid w:val="004720D6"/>
    <w:rsid w:val="004724BE"/>
    <w:rsid w:val="004727BA"/>
    <w:rsid w:val="00472BBF"/>
    <w:rsid w:val="00472F11"/>
    <w:rsid w:val="00472F71"/>
    <w:rsid w:val="00474943"/>
    <w:rsid w:val="00474C3D"/>
    <w:rsid w:val="00474EBF"/>
    <w:rsid w:val="00476547"/>
    <w:rsid w:val="00477978"/>
    <w:rsid w:val="00477A1E"/>
    <w:rsid w:val="00477EB4"/>
    <w:rsid w:val="004801DE"/>
    <w:rsid w:val="00480229"/>
    <w:rsid w:val="004804A3"/>
    <w:rsid w:val="00480BEF"/>
    <w:rsid w:val="00481E2A"/>
    <w:rsid w:val="00482478"/>
    <w:rsid w:val="00482997"/>
    <w:rsid w:val="004829A6"/>
    <w:rsid w:val="00482E67"/>
    <w:rsid w:val="00482F11"/>
    <w:rsid w:val="00483B7B"/>
    <w:rsid w:val="004850A3"/>
    <w:rsid w:val="00486840"/>
    <w:rsid w:val="00486F3D"/>
    <w:rsid w:val="0049047B"/>
    <w:rsid w:val="004904FC"/>
    <w:rsid w:val="004909C0"/>
    <w:rsid w:val="00491B1E"/>
    <w:rsid w:val="004921E5"/>
    <w:rsid w:val="00492B1F"/>
    <w:rsid w:val="00494326"/>
    <w:rsid w:val="004952F5"/>
    <w:rsid w:val="00496379"/>
    <w:rsid w:val="00496E44"/>
    <w:rsid w:val="004976A2"/>
    <w:rsid w:val="004978C4"/>
    <w:rsid w:val="004979F4"/>
    <w:rsid w:val="00497D07"/>
    <w:rsid w:val="00497DBF"/>
    <w:rsid w:val="004A0AAD"/>
    <w:rsid w:val="004A2212"/>
    <w:rsid w:val="004A2908"/>
    <w:rsid w:val="004A46BD"/>
    <w:rsid w:val="004A4AF2"/>
    <w:rsid w:val="004A634D"/>
    <w:rsid w:val="004A6F5D"/>
    <w:rsid w:val="004A77E2"/>
    <w:rsid w:val="004A789D"/>
    <w:rsid w:val="004A7D73"/>
    <w:rsid w:val="004B024C"/>
    <w:rsid w:val="004B0254"/>
    <w:rsid w:val="004B08AC"/>
    <w:rsid w:val="004B0947"/>
    <w:rsid w:val="004B11C5"/>
    <w:rsid w:val="004B357A"/>
    <w:rsid w:val="004B36B8"/>
    <w:rsid w:val="004B36F8"/>
    <w:rsid w:val="004B390C"/>
    <w:rsid w:val="004B4BEB"/>
    <w:rsid w:val="004B5328"/>
    <w:rsid w:val="004B5CC5"/>
    <w:rsid w:val="004B6028"/>
    <w:rsid w:val="004B7E87"/>
    <w:rsid w:val="004C0624"/>
    <w:rsid w:val="004C124C"/>
    <w:rsid w:val="004C19CD"/>
    <w:rsid w:val="004C1BD4"/>
    <w:rsid w:val="004C2CAF"/>
    <w:rsid w:val="004C2D19"/>
    <w:rsid w:val="004C4673"/>
    <w:rsid w:val="004C4E02"/>
    <w:rsid w:val="004C50FC"/>
    <w:rsid w:val="004C52B4"/>
    <w:rsid w:val="004C7622"/>
    <w:rsid w:val="004C76AF"/>
    <w:rsid w:val="004C78A2"/>
    <w:rsid w:val="004C7B1F"/>
    <w:rsid w:val="004D025C"/>
    <w:rsid w:val="004D1491"/>
    <w:rsid w:val="004D1BD6"/>
    <w:rsid w:val="004D1C1A"/>
    <w:rsid w:val="004D1CD6"/>
    <w:rsid w:val="004D1D37"/>
    <w:rsid w:val="004D3162"/>
    <w:rsid w:val="004D359E"/>
    <w:rsid w:val="004D3F07"/>
    <w:rsid w:val="004D42DE"/>
    <w:rsid w:val="004D51D9"/>
    <w:rsid w:val="004D5B71"/>
    <w:rsid w:val="004D77BA"/>
    <w:rsid w:val="004E0B26"/>
    <w:rsid w:val="004E1991"/>
    <w:rsid w:val="004E22F7"/>
    <w:rsid w:val="004E3305"/>
    <w:rsid w:val="004E5C68"/>
    <w:rsid w:val="004E5E63"/>
    <w:rsid w:val="004E62C1"/>
    <w:rsid w:val="004E7326"/>
    <w:rsid w:val="004E774D"/>
    <w:rsid w:val="004E78D2"/>
    <w:rsid w:val="004F0221"/>
    <w:rsid w:val="004F03EA"/>
    <w:rsid w:val="004F0A3A"/>
    <w:rsid w:val="004F0C1B"/>
    <w:rsid w:val="004F0D33"/>
    <w:rsid w:val="004F114E"/>
    <w:rsid w:val="004F2010"/>
    <w:rsid w:val="004F206F"/>
    <w:rsid w:val="004F20EC"/>
    <w:rsid w:val="004F3344"/>
    <w:rsid w:val="004F5451"/>
    <w:rsid w:val="004F5AA7"/>
    <w:rsid w:val="004F5F82"/>
    <w:rsid w:val="004F6751"/>
    <w:rsid w:val="004F794C"/>
    <w:rsid w:val="004F7DB1"/>
    <w:rsid w:val="0050067F"/>
    <w:rsid w:val="0050147C"/>
    <w:rsid w:val="005017E4"/>
    <w:rsid w:val="00501BC1"/>
    <w:rsid w:val="00502839"/>
    <w:rsid w:val="00502EC5"/>
    <w:rsid w:val="00503146"/>
    <w:rsid w:val="00503BF8"/>
    <w:rsid w:val="00503DD7"/>
    <w:rsid w:val="00504474"/>
    <w:rsid w:val="00504746"/>
    <w:rsid w:val="00504914"/>
    <w:rsid w:val="00504DF7"/>
    <w:rsid w:val="00505DA8"/>
    <w:rsid w:val="00505E34"/>
    <w:rsid w:val="0050610E"/>
    <w:rsid w:val="005067C4"/>
    <w:rsid w:val="00506810"/>
    <w:rsid w:val="00510F3B"/>
    <w:rsid w:val="005110BB"/>
    <w:rsid w:val="005112E5"/>
    <w:rsid w:val="00513EE7"/>
    <w:rsid w:val="0051417E"/>
    <w:rsid w:val="005153C7"/>
    <w:rsid w:val="005157F6"/>
    <w:rsid w:val="00515A15"/>
    <w:rsid w:val="00515DD1"/>
    <w:rsid w:val="00517006"/>
    <w:rsid w:val="00517297"/>
    <w:rsid w:val="00517687"/>
    <w:rsid w:val="00517BA2"/>
    <w:rsid w:val="0052002F"/>
    <w:rsid w:val="00521AB7"/>
    <w:rsid w:val="0052300A"/>
    <w:rsid w:val="00523617"/>
    <w:rsid w:val="00523EFC"/>
    <w:rsid w:val="0052624C"/>
    <w:rsid w:val="00526684"/>
    <w:rsid w:val="005270D0"/>
    <w:rsid w:val="005276B6"/>
    <w:rsid w:val="00531D42"/>
    <w:rsid w:val="00532421"/>
    <w:rsid w:val="0053242B"/>
    <w:rsid w:val="00533317"/>
    <w:rsid w:val="00533C28"/>
    <w:rsid w:val="00533E79"/>
    <w:rsid w:val="00534154"/>
    <w:rsid w:val="00535366"/>
    <w:rsid w:val="00535ABA"/>
    <w:rsid w:val="0053612C"/>
    <w:rsid w:val="005361ED"/>
    <w:rsid w:val="00536526"/>
    <w:rsid w:val="0053741F"/>
    <w:rsid w:val="005400BE"/>
    <w:rsid w:val="00541692"/>
    <w:rsid w:val="0054171B"/>
    <w:rsid w:val="00541CE6"/>
    <w:rsid w:val="005425C9"/>
    <w:rsid w:val="0054290F"/>
    <w:rsid w:val="005435F9"/>
    <w:rsid w:val="00543E34"/>
    <w:rsid w:val="00544967"/>
    <w:rsid w:val="00544B0A"/>
    <w:rsid w:val="00544D27"/>
    <w:rsid w:val="005455F6"/>
    <w:rsid w:val="00546308"/>
    <w:rsid w:val="00546900"/>
    <w:rsid w:val="005475DA"/>
    <w:rsid w:val="0054775F"/>
    <w:rsid w:val="00547CA6"/>
    <w:rsid w:val="0055137E"/>
    <w:rsid w:val="00552C3C"/>
    <w:rsid w:val="0055306A"/>
    <w:rsid w:val="0055346E"/>
    <w:rsid w:val="005548EB"/>
    <w:rsid w:val="00555D73"/>
    <w:rsid w:val="005571B6"/>
    <w:rsid w:val="00557D15"/>
    <w:rsid w:val="0056029C"/>
    <w:rsid w:val="00562AC8"/>
    <w:rsid w:val="00564D77"/>
    <w:rsid w:val="00566432"/>
    <w:rsid w:val="005678BF"/>
    <w:rsid w:val="00570EDE"/>
    <w:rsid w:val="00571B5B"/>
    <w:rsid w:val="0057214B"/>
    <w:rsid w:val="0057471C"/>
    <w:rsid w:val="00575907"/>
    <w:rsid w:val="0057646A"/>
    <w:rsid w:val="005804A2"/>
    <w:rsid w:val="005810AA"/>
    <w:rsid w:val="005810E5"/>
    <w:rsid w:val="005813D4"/>
    <w:rsid w:val="00581C5C"/>
    <w:rsid w:val="00581F1A"/>
    <w:rsid w:val="00582127"/>
    <w:rsid w:val="0058278A"/>
    <w:rsid w:val="00582D22"/>
    <w:rsid w:val="00582F1C"/>
    <w:rsid w:val="0058305A"/>
    <w:rsid w:val="00583C86"/>
    <w:rsid w:val="005840DB"/>
    <w:rsid w:val="00584844"/>
    <w:rsid w:val="005850BB"/>
    <w:rsid w:val="0058518F"/>
    <w:rsid w:val="00585740"/>
    <w:rsid w:val="005873D9"/>
    <w:rsid w:val="00590C6F"/>
    <w:rsid w:val="00591CAD"/>
    <w:rsid w:val="00592591"/>
    <w:rsid w:val="005931B2"/>
    <w:rsid w:val="00593865"/>
    <w:rsid w:val="00593BB1"/>
    <w:rsid w:val="00593CCD"/>
    <w:rsid w:val="00594704"/>
    <w:rsid w:val="00596133"/>
    <w:rsid w:val="005964A1"/>
    <w:rsid w:val="00596627"/>
    <w:rsid w:val="00596830"/>
    <w:rsid w:val="00596A51"/>
    <w:rsid w:val="0059702A"/>
    <w:rsid w:val="005A120A"/>
    <w:rsid w:val="005A1AEE"/>
    <w:rsid w:val="005A2DB2"/>
    <w:rsid w:val="005A3275"/>
    <w:rsid w:val="005A331B"/>
    <w:rsid w:val="005A371E"/>
    <w:rsid w:val="005A4276"/>
    <w:rsid w:val="005A4CF7"/>
    <w:rsid w:val="005A5085"/>
    <w:rsid w:val="005A5176"/>
    <w:rsid w:val="005A5655"/>
    <w:rsid w:val="005A6ED0"/>
    <w:rsid w:val="005A71D0"/>
    <w:rsid w:val="005A74A7"/>
    <w:rsid w:val="005B0310"/>
    <w:rsid w:val="005B04C6"/>
    <w:rsid w:val="005B1025"/>
    <w:rsid w:val="005B1258"/>
    <w:rsid w:val="005B12D3"/>
    <w:rsid w:val="005B14DA"/>
    <w:rsid w:val="005B1720"/>
    <w:rsid w:val="005B2396"/>
    <w:rsid w:val="005B2E16"/>
    <w:rsid w:val="005B382A"/>
    <w:rsid w:val="005B5B68"/>
    <w:rsid w:val="005B5F7A"/>
    <w:rsid w:val="005B603F"/>
    <w:rsid w:val="005B71DC"/>
    <w:rsid w:val="005B7E80"/>
    <w:rsid w:val="005C0AE0"/>
    <w:rsid w:val="005C0B8B"/>
    <w:rsid w:val="005C1100"/>
    <w:rsid w:val="005C171E"/>
    <w:rsid w:val="005C3C6C"/>
    <w:rsid w:val="005C49B2"/>
    <w:rsid w:val="005C515A"/>
    <w:rsid w:val="005C5E77"/>
    <w:rsid w:val="005C6913"/>
    <w:rsid w:val="005C6EB1"/>
    <w:rsid w:val="005C78E3"/>
    <w:rsid w:val="005D023E"/>
    <w:rsid w:val="005D04D5"/>
    <w:rsid w:val="005D1632"/>
    <w:rsid w:val="005D1E27"/>
    <w:rsid w:val="005D3504"/>
    <w:rsid w:val="005D3973"/>
    <w:rsid w:val="005D4B91"/>
    <w:rsid w:val="005D53FD"/>
    <w:rsid w:val="005D5956"/>
    <w:rsid w:val="005D59ED"/>
    <w:rsid w:val="005D6F84"/>
    <w:rsid w:val="005D735D"/>
    <w:rsid w:val="005D785A"/>
    <w:rsid w:val="005E1DEF"/>
    <w:rsid w:val="005E1FF5"/>
    <w:rsid w:val="005E391D"/>
    <w:rsid w:val="005E4071"/>
    <w:rsid w:val="005E40E9"/>
    <w:rsid w:val="005E4AE2"/>
    <w:rsid w:val="005E4BB9"/>
    <w:rsid w:val="005E4C7E"/>
    <w:rsid w:val="005E52A4"/>
    <w:rsid w:val="005E673C"/>
    <w:rsid w:val="005E67E5"/>
    <w:rsid w:val="005E6E35"/>
    <w:rsid w:val="005E728C"/>
    <w:rsid w:val="005E7504"/>
    <w:rsid w:val="005E7A05"/>
    <w:rsid w:val="005E7A3F"/>
    <w:rsid w:val="005E7C99"/>
    <w:rsid w:val="005E7D55"/>
    <w:rsid w:val="005F37D4"/>
    <w:rsid w:val="005F4097"/>
    <w:rsid w:val="005F47C3"/>
    <w:rsid w:val="005F49E7"/>
    <w:rsid w:val="005F50E7"/>
    <w:rsid w:val="005F51A1"/>
    <w:rsid w:val="005F533F"/>
    <w:rsid w:val="005F5967"/>
    <w:rsid w:val="005F5CDE"/>
    <w:rsid w:val="005F660D"/>
    <w:rsid w:val="005F66D5"/>
    <w:rsid w:val="005F6C40"/>
    <w:rsid w:val="005F7638"/>
    <w:rsid w:val="005F7FB7"/>
    <w:rsid w:val="00600130"/>
    <w:rsid w:val="0060076E"/>
    <w:rsid w:val="00601C00"/>
    <w:rsid w:val="00601DE3"/>
    <w:rsid w:val="00601FF4"/>
    <w:rsid w:val="00602020"/>
    <w:rsid w:val="0060265B"/>
    <w:rsid w:val="00602BD8"/>
    <w:rsid w:val="00602D03"/>
    <w:rsid w:val="00602F2A"/>
    <w:rsid w:val="0060317A"/>
    <w:rsid w:val="00604081"/>
    <w:rsid w:val="006044C5"/>
    <w:rsid w:val="006045E0"/>
    <w:rsid w:val="00604AA7"/>
    <w:rsid w:val="00605C44"/>
    <w:rsid w:val="00605CC7"/>
    <w:rsid w:val="006064D1"/>
    <w:rsid w:val="006066A8"/>
    <w:rsid w:val="00606D12"/>
    <w:rsid w:val="00607851"/>
    <w:rsid w:val="00607B0F"/>
    <w:rsid w:val="0061126D"/>
    <w:rsid w:val="006115AB"/>
    <w:rsid w:val="00611B26"/>
    <w:rsid w:val="006126A9"/>
    <w:rsid w:val="0061313C"/>
    <w:rsid w:val="00613818"/>
    <w:rsid w:val="006142CC"/>
    <w:rsid w:val="00614C87"/>
    <w:rsid w:val="00616F30"/>
    <w:rsid w:val="006173DC"/>
    <w:rsid w:val="0061768B"/>
    <w:rsid w:val="0062098C"/>
    <w:rsid w:val="00620CA4"/>
    <w:rsid w:val="0062144A"/>
    <w:rsid w:val="006214D1"/>
    <w:rsid w:val="00621A09"/>
    <w:rsid w:val="00621B4A"/>
    <w:rsid w:val="006223D7"/>
    <w:rsid w:val="006224D1"/>
    <w:rsid w:val="006232E8"/>
    <w:rsid w:val="00623443"/>
    <w:rsid w:val="00623876"/>
    <w:rsid w:val="00623EB5"/>
    <w:rsid w:val="00624DD7"/>
    <w:rsid w:val="00625AEA"/>
    <w:rsid w:val="00625B6A"/>
    <w:rsid w:val="00625CF6"/>
    <w:rsid w:val="00626A05"/>
    <w:rsid w:val="00630016"/>
    <w:rsid w:val="00630D22"/>
    <w:rsid w:val="00630D70"/>
    <w:rsid w:val="0063152E"/>
    <w:rsid w:val="00632301"/>
    <w:rsid w:val="006330F1"/>
    <w:rsid w:val="00633698"/>
    <w:rsid w:val="00633D40"/>
    <w:rsid w:val="00633EBE"/>
    <w:rsid w:val="006343DF"/>
    <w:rsid w:val="00635AE8"/>
    <w:rsid w:val="006402BF"/>
    <w:rsid w:val="006402FC"/>
    <w:rsid w:val="00641076"/>
    <w:rsid w:val="006421FE"/>
    <w:rsid w:val="00642AD2"/>
    <w:rsid w:val="00642D56"/>
    <w:rsid w:val="00643272"/>
    <w:rsid w:val="00643581"/>
    <w:rsid w:val="00644062"/>
    <w:rsid w:val="00644456"/>
    <w:rsid w:val="00645300"/>
    <w:rsid w:val="0064627D"/>
    <w:rsid w:val="00646E02"/>
    <w:rsid w:val="006470BF"/>
    <w:rsid w:val="006479B0"/>
    <w:rsid w:val="00650DB1"/>
    <w:rsid w:val="00652399"/>
    <w:rsid w:val="00653E48"/>
    <w:rsid w:val="00654359"/>
    <w:rsid w:val="00654E1A"/>
    <w:rsid w:val="006559B7"/>
    <w:rsid w:val="00655CFC"/>
    <w:rsid w:val="00655E49"/>
    <w:rsid w:val="00655EC6"/>
    <w:rsid w:val="006563ED"/>
    <w:rsid w:val="006567E1"/>
    <w:rsid w:val="0065702F"/>
    <w:rsid w:val="00657F00"/>
    <w:rsid w:val="006603EF"/>
    <w:rsid w:val="0066113B"/>
    <w:rsid w:val="00661AF7"/>
    <w:rsid w:val="00661BC4"/>
    <w:rsid w:val="006621F9"/>
    <w:rsid w:val="00662916"/>
    <w:rsid w:val="006629F6"/>
    <w:rsid w:val="00662C5F"/>
    <w:rsid w:val="00662FF4"/>
    <w:rsid w:val="00663273"/>
    <w:rsid w:val="00663884"/>
    <w:rsid w:val="00664373"/>
    <w:rsid w:val="0066443D"/>
    <w:rsid w:val="00664526"/>
    <w:rsid w:val="00664661"/>
    <w:rsid w:val="006646B0"/>
    <w:rsid w:val="00664E25"/>
    <w:rsid w:val="00664F86"/>
    <w:rsid w:val="006665BD"/>
    <w:rsid w:val="00666C35"/>
    <w:rsid w:val="00666CC3"/>
    <w:rsid w:val="00666D83"/>
    <w:rsid w:val="0066709D"/>
    <w:rsid w:val="00667717"/>
    <w:rsid w:val="0067037D"/>
    <w:rsid w:val="006704CA"/>
    <w:rsid w:val="0067194C"/>
    <w:rsid w:val="00672C3A"/>
    <w:rsid w:val="00673087"/>
    <w:rsid w:val="00673B5C"/>
    <w:rsid w:val="00674250"/>
    <w:rsid w:val="00674DEB"/>
    <w:rsid w:val="006759CF"/>
    <w:rsid w:val="00675CE2"/>
    <w:rsid w:val="00676047"/>
    <w:rsid w:val="00677E9B"/>
    <w:rsid w:val="00680FE8"/>
    <w:rsid w:val="00681A62"/>
    <w:rsid w:val="00681E9C"/>
    <w:rsid w:val="00683378"/>
    <w:rsid w:val="00684F4B"/>
    <w:rsid w:val="006858F8"/>
    <w:rsid w:val="006859E5"/>
    <w:rsid w:val="00686551"/>
    <w:rsid w:val="00690424"/>
    <w:rsid w:val="006906BB"/>
    <w:rsid w:val="006907C3"/>
    <w:rsid w:val="00691338"/>
    <w:rsid w:val="00691DF4"/>
    <w:rsid w:val="00692E7A"/>
    <w:rsid w:val="006939D4"/>
    <w:rsid w:val="00693A86"/>
    <w:rsid w:val="00696102"/>
    <w:rsid w:val="00696E96"/>
    <w:rsid w:val="006A186E"/>
    <w:rsid w:val="006A31A5"/>
    <w:rsid w:val="006A3337"/>
    <w:rsid w:val="006A4DC3"/>
    <w:rsid w:val="006A5271"/>
    <w:rsid w:val="006A533E"/>
    <w:rsid w:val="006A6BDB"/>
    <w:rsid w:val="006A6CEE"/>
    <w:rsid w:val="006A71C7"/>
    <w:rsid w:val="006A7952"/>
    <w:rsid w:val="006A7CB0"/>
    <w:rsid w:val="006B1545"/>
    <w:rsid w:val="006B18A8"/>
    <w:rsid w:val="006B1A0A"/>
    <w:rsid w:val="006B2CD9"/>
    <w:rsid w:val="006B33A6"/>
    <w:rsid w:val="006B4008"/>
    <w:rsid w:val="006B4034"/>
    <w:rsid w:val="006B4182"/>
    <w:rsid w:val="006B44CF"/>
    <w:rsid w:val="006B5BA5"/>
    <w:rsid w:val="006B627D"/>
    <w:rsid w:val="006B6B6C"/>
    <w:rsid w:val="006B71A6"/>
    <w:rsid w:val="006B7444"/>
    <w:rsid w:val="006C0196"/>
    <w:rsid w:val="006C039C"/>
    <w:rsid w:val="006C092D"/>
    <w:rsid w:val="006C0AAF"/>
    <w:rsid w:val="006C0B9E"/>
    <w:rsid w:val="006C10EF"/>
    <w:rsid w:val="006C1903"/>
    <w:rsid w:val="006C1AA4"/>
    <w:rsid w:val="006C2CE0"/>
    <w:rsid w:val="006C2D45"/>
    <w:rsid w:val="006C3EE3"/>
    <w:rsid w:val="006C4443"/>
    <w:rsid w:val="006C4857"/>
    <w:rsid w:val="006C4B2D"/>
    <w:rsid w:val="006C563D"/>
    <w:rsid w:val="006C5CE2"/>
    <w:rsid w:val="006C7357"/>
    <w:rsid w:val="006D0C0F"/>
    <w:rsid w:val="006D1566"/>
    <w:rsid w:val="006D1C90"/>
    <w:rsid w:val="006D263B"/>
    <w:rsid w:val="006D3669"/>
    <w:rsid w:val="006D3EC6"/>
    <w:rsid w:val="006D4141"/>
    <w:rsid w:val="006D48C5"/>
    <w:rsid w:val="006D4B35"/>
    <w:rsid w:val="006D4CAE"/>
    <w:rsid w:val="006D4F28"/>
    <w:rsid w:val="006D5927"/>
    <w:rsid w:val="006D6864"/>
    <w:rsid w:val="006D6C25"/>
    <w:rsid w:val="006D7698"/>
    <w:rsid w:val="006E079B"/>
    <w:rsid w:val="006E0C61"/>
    <w:rsid w:val="006E1989"/>
    <w:rsid w:val="006E1EEC"/>
    <w:rsid w:val="006E262B"/>
    <w:rsid w:val="006E3FE8"/>
    <w:rsid w:val="006E496E"/>
    <w:rsid w:val="006E4D34"/>
    <w:rsid w:val="006E6C8E"/>
    <w:rsid w:val="006E6CE9"/>
    <w:rsid w:val="006E6EEF"/>
    <w:rsid w:val="006E7F29"/>
    <w:rsid w:val="006F033D"/>
    <w:rsid w:val="006F07D7"/>
    <w:rsid w:val="006F0A67"/>
    <w:rsid w:val="006F0CE7"/>
    <w:rsid w:val="006F0FC4"/>
    <w:rsid w:val="006F10D1"/>
    <w:rsid w:val="006F21C8"/>
    <w:rsid w:val="006F25B5"/>
    <w:rsid w:val="006F2912"/>
    <w:rsid w:val="006F5EEF"/>
    <w:rsid w:val="006F6AC1"/>
    <w:rsid w:val="006F6D47"/>
    <w:rsid w:val="006F6E81"/>
    <w:rsid w:val="006F7473"/>
    <w:rsid w:val="006F78B9"/>
    <w:rsid w:val="006F796C"/>
    <w:rsid w:val="006F798B"/>
    <w:rsid w:val="006F7F6C"/>
    <w:rsid w:val="00700F34"/>
    <w:rsid w:val="00702114"/>
    <w:rsid w:val="00702688"/>
    <w:rsid w:val="00702EF3"/>
    <w:rsid w:val="0070371D"/>
    <w:rsid w:val="00703859"/>
    <w:rsid w:val="00703ABF"/>
    <w:rsid w:val="00704377"/>
    <w:rsid w:val="007059D4"/>
    <w:rsid w:val="007061B4"/>
    <w:rsid w:val="00706B68"/>
    <w:rsid w:val="007072F4"/>
    <w:rsid w:val="007079A3"/>
    <w:rsid w:val="00707F67"/>
    <w:rsid w:val="0071000D"/>
    <w:rsid w:val="00710010"/>
    <w:rsid w:val="007110DB"/>
    <w:rsid w:val="007119C2"/>
    <w:rsid w:val="00711A3F"/>
    <w:rsid w:val="00711D0A"/>
    <w:rsid w:val="007123D0"/>
    <w:rsid w:val="00712D7D"/>
    <w:rsid w:val="007134A5"/>
    <w:rsid w:val="007134C7"/>
    <w:rsid w:val="007142C8"/>
    <w:rsid w:val="007156A0"/>
    <w:rsid w:val="00715A1E"/>
    <w:rsid w:val="00715EED"/>
    <w:rsid w:val="007162D3"/>
    <w:rsid w:val="00716A8C"/>
    <w:rsid w:val="00716C5A"/>
    <w:rsid w:val="00716F6A"/>
    <w:rsid w:val="007173B9"/>
    <w:rsid w:val="007175C9"/>
    <w:rsid w:val="007179BC"/>
    <w:rsid w:val="00720463"/>
    <w:rsid w:val="0072156E"/>
    <w:rsid w:val="007217A6"/>
    <w:rsid w:val="00721857"/>
    <w:rsid w:val="00723EB9"/>
    <w:rsid w:val="0072400A"/>
    <w:rsid w:val="007249EC"/>
    <w:rsid w:val="00725013"/>
    <w:rsid w:val="0072559A"/>
    <w:rsid w:val="00725DC9"/>
    <w:rsid w:val="00726E9C"/>
    <w:rsid w:val="007274DD"/>
    <w:rsid w:val="00727B82"/>
    <w:rsid w:val="00730A82"/>
    <w:rsid w:val="0073103A"/>
    <w:rsid w:val="00731093"/>
    <w:rsid w:val="00732862"/>
    <w:rsid w:val="00733370"/>
    <w:rsid w:val="007339DB"/>
    <w:rsid w:val="00734034"/>
    <w:rsid w:val="00734270"/>
    <w:rsid w:val="00734668"/>
    <w:rsid w:val="0073475A"/>
    <w:rsid w:val="00734AE0"/>
    <w:rsid w:val="00734DF0"/>
    <w:rsid w:val="00734FC0"/>
    <w:rsid w:val="00735750"/>
    <w:rsid w:val="00735ED6"/>
    <w:rsid w:val="00735F50"/>
    <w:rsid w:val="0073746A"/>
    <w:rsid w:val="00740097"/>
    <w:rsid w:val="00741A98"/>
    <w:rsid w:val="00741DA4"/>
    <w:rsid w:val="00742593"/>
    <w:rsid w:val="00742D0E"/>
    <w:rsid w:val="00742D48"/>
    <w:rsid w:val="00743535"/>
    <w:rsid w:val="00744F25"/>
    <w:rsid w:val="007452DB"/>
    <w:rsid w:val="007458BF"/>
    <w:rsid w:val="00745FD8"/>
    <w:rsid w:val="0074671B"/>
    <w:rsid w:val="00747BC4"/>
    <w:rsid w:val="00750AF2"/>
    <w:rsid w:val="007510E5"/>
    <w:rsid w:val="007533A4"/>
    <w:rsid w:val="0075494A"/>
    <w:rsid w:val="00754C0C"/>
    <w:rsid w:val="0075537A"/>
    <w:rsid w:val="00755A3E"/>
    <w:rsid w:val="00755DEC"/>
    <w:rsid w:val="00756F2E"/>
    <w:rsid w:val="00757006"/>
    <w:rsid w:val="00757320"/>
    <w:rsid w:val="007574A0"/>
    <w:rsid w:val="0076017D"/>
    <w:rsid w:val="007606CC"/>
    <w:rsid w:val="007608D4"/>
    <w:rsid w:val="007611F5"/>
    <w:rsid w:val="00761362"/>
    <w:rsid w:val="007616CC"/>
    <w:rsid w:val="00762038"/>
    <w:rsid w:val="00762C45"/>
    <w:rsid w:val="00764B7D"/>
    <w:rsid w:val="00764C3E"/>
    <w:rsid w:val="007654A4"/>
    <w:rsid w:val="00765731"/>
    <w:rsid w:val="00765C78"/>
    <w:rsid w:val="00766124"/>
    <w:rsid w:val="00766427"/>
    <w:rsid w:val="0077063A"/>
    <w:rsid w:val="00770931"/>
    <w:rsid w:val="00770A26"/>
    <w:rsid w:val="00770DAA"/>
    <w:rsid w:val="00771425"/>
    <w:rsid w:val="00771750"/>
    <w:rsid w:val="00771969"/>
    <w:rsid w:val="00771A20"/>
    <w:rsid w:val="00771B53"/>
    <w:rsid w:val="00772269"/>
    <w:rsid w:val="0077285C"/>
    <w:rsid w:val="00772E19"/>
    <w:rsid w:val="0077386B"/>
    <w:rsid w:val="0077690A"/>
    <w:rsid w:val="00776A14"/>
    <w:rsid w:val="00776E4E"/>
    <w:rsid w:val="007802DA"/>
    <w:rsid w:val="007822C8"/>
    <w:rsid w:val="00782491"/>
    <w:rsid w:val="00783985"/>
    <w:rsid w:val="00790667"/>
    <w:rsid w:val="007927E9"/>
    <w:rsid w:val="00793B8B"/>
    <w:rsid w:val="00794736"/>
    <w:rsid w:val="00795CD1"/>
    <w:rsid w:val="00795FBA"/>
    <w:rsid w:val="007960FE"/>
    <w:rsid w:val="00796E95"/>
    <w:rsid w:val="00797816"/>
    <w:rsid w:val="007A06DE"/>
    <w:rsid w:val="007A0D2A"/>
    <w:rsid w:val="007A2423"/>
    <w:rsid w:val="007A2840"/>
    <w:rsid w:val="007A4EC7"/>
    <w:rsid w:val="007A511C"/>
    <w:rsid w:val="007A5687"/>
    <w:rsid w:val="007A6715"/>
    <w:rsid w:val="007A6812"/>
    <w:rsid w:val="007A6A89"/>
    <w:rsid w:val="007A6CF9"/>
    <w:rsid w:val="007A745F"/>
    <w:rsid w:val="007B07E9"/>
    <w:rsid w:val="007B1823"/>
    <w:rsid w:val="007B1847"/>
    <w:rsid w:val="007B26A3"/>
    <w:rsid w:val="007B2B67"/>
    <w:rsid w:val="007B3303"/>
    <w:rsid w:val="007B635D"/>
    <w:rsid w:val="007B7208"/>
    <w:rsid w:val="007B7627"/>
    <w:rsid w:val="007B7CB1"/>
    <w:rsid w:val="007B7FCC"/>
    <w:rsid w:val="007C0090"/>
    <w:rsid w:val="007C090F"/>
    <w:rsid w:val="007C0A09"/>
    <w:rsid w:val="007C12F9"/>
    <w:rsid w:val="007C17CE"/>
    <w:rsid w:val="007C1B3A"/>
    <w:rsid w:val="007C1DB8"/>
    <w:rsid w:val="007C1E1C"/>
    <w:rsid w:val="007C3EF2"/>
    <w:rsid w:val="007C584B"/>
    <w:rsid w:val="007C5A74"/>
    <w:rsid w:val="007C6A26"/>
    <w:rsid w:val="007C6B90"/>
    <w:rsid w:val="007C7834"/>
    <w:rsid w:val="007C78B1"/>
    <w:rsid w:val="007C7E35"/>
    <w:rsid w:val="007D09B2"/>
    <w:rsid w:val="007D0C90"/>
    <w:rsid w:val="007D1130"/>
    <w:rsid w:val="007D19CB"/>
    <w:rsid w:val="007D2338"/>
    <w:rsid w:val="007D2C77"/>
    <w:rsid w:val="007D2FEE"/>
    <w:rsid w:val="007D356B"/>
    <w:rsid w:val="007D38AA"/>
    <w:rsid w:val="007D3E6E"/>
    <w:rsid w:val="007D62EF"/>
    <w:rsid w:val="007D7145"/>
    <w:rsid w:val="007D7598"/>
    <w:rsid w:val="007D767D"/>
    <w:rsid w:val="007D7F0F"/>
    <w:rsid w:val="007E0859"/>
    <w:rsid w:val="007E0CDF"/>
    <w:rsid w:val="007E10CD"/>
    <w:rsid w:val="007E1467"/>
    <w:rsid w:val="007E2D77"/>
    <w:rsid w:val="007E3E28"/>
    <w:rsid w:val="007E3FA1"/>
    <w:rsid w:val="007E446B"/>
    <w:rsid w:val="007E4900"/>
    <w:rsid w:val="007E4B03"/>
    <w:rsid w:val="007E5486"/>
    <w:rsid w:val="007E57ED"/>
    <w:rsid w:val="007E6698"/>
    <w:rsid w:val="007E6A5C"/>
    <w:rsid w:val="007E6DD6"/>
    <w:rsid w:val="007F00C2"/>
    <w:rsid w:val="007F2CD2"/>
    <w:rsid w:val="007F3B32"/>
    <w:rsid w:val="007F3F70"/>
    <w:rsid w:val="007F478C"/>
    <w:rsid w:val="007F53EB"/>
    <w:rsid w:val="007F54F2"/>
    <w:rsid w:val="007F5612"/>
    <w:rsid w:val="007F56C9"/>
    <w:rsid w:val="007F586E"/>
    <w:rsid w:val="007F722F"/>
    <w:rsid w:val="007F79DC"/>
    <w:rsid w:val="008002E5"/>
    <w:rsid w:val="008007A6"/>
    <w:rsid w:val="008021A3"/>
    <w:rsid w:val="00802239"/>
    <w:rsid w:val="00803617"/>
    <w:rsid w:val="00805ED6"/>
    <w:rsid w:val="008063DC"/>
    <w:rsid w:val="008073E2"/>
    <w:rsid w:val="00807BEB"/>
    <w:rsid w:val="00810561"/>
    <w:rsid w:val="008115AE"/>
    <w:rsid w:val="00811630"/>
    <w:rsid w:val="00811714"/>
    <w:rsid w:val="00811DA8"/>
    <w:rsid w:val="00812198"/>
    <w:rsid w:val="00812572"/>
    <w:rsid w:val="008129DC"/>
    <w:rsid w:val="008139F1"/>
    <w:rsid w:val="008158FF"/>
    <w:rsid w:val="00815BCB"/>
    <w:rsid w:val="008164DA"/>
    <w:rsid w:val="008168FD"/>
    <w:rsid w:val="00816AB7"/>
    <w:rsid w:val="00816AF8"/>
    <w:rsid w:val="008172CF"/>
    <w:rsid w:val="008176E8"/>
    <w:rsid w:val="0081798B"/>
    <w:rsid w:val="00817E87"/>
    <w:rsid w:val="008206C3"/>
    <w:rsid w:val="0082138A"/>
    <w:rsid w:val="008213A2"/>
    <w:rsid w:val="008222D8"/>
    <w:rsid w:val="0082251F"/>
    <w:rsid w:val="008228A4"/>
    <w:rsid w:val="00822BB9"/>
    <w:rsid w:val="0082314F"/>
    <w:rsid w:val="00823E9F"/>
    <w:rsid w:val="00824192"/>
    <w:rsid w:val="008243BF"/>
    <w:rsid w:val="00824D99"/>
    <w:rsid w:val="0082527D"/>
    <w:rsid w:val="0082558C"/>
    <w:rsid w:val="00825F92"/>
    <w:rsid w:val="00826351"/>
    <w:rsid w:val="00826947"/>
    <w:rsid w:val="00826FCC"/>
    <w:rsid w:val="00827F66"/>
    <w:rsid w:val="008300FA"/>
    <w:rsid w:val="0083056A"/>
    <w:rsid w:val="00831661"/>
    <w:rsid w:val="00833196"/>
    <w:rsid w:val="00834A09"/>
    <w:rsid w:val="00834B16"/>
    <w:rsid w:val="00834C7B"/>
    <w:rsid w:val="00834E05"/>
    <w:rsid w:val="00835473"/>
    <w:rsid w:val="008355C6"/>
    <w:rsid w:val="008357AF"/>
    <w:rsid w:val="00836460"/>
    <w:rsid w:val="00836559"/>
    <w:rsid w:val="008378C9"/>
    <w:rsid w:val="008402E1"/>
    <w:rsid w:val="008403CC"/>
    <w:rsid w:val="00840A32"/>
    <w:rsid w:val="00840BB7"/>
    <w:rsid w:val="008421B4"/>
    <w:rsid w:val="0084264C"/>
    <w:rsid w:val="00842AA7"/>
    <w:rsid w:val="00842BE6"/>
    <w:rsid w:val="00843532"/>
    <w:rsid w:val="00843DA6"/>
    <w:rsid w:val="008454B8"/>
    <w:rsid w:val="00845501"/>
    <w:rsid w:val="00845EAD"/>
    <w:rsid w:val="00845FC5"/>
    <w:rsid w:val="008466FF"/>
    <w:rsid w:val="008471A0"/>
    <w:rsid w:val="008471CC"/>
    <w:rsid w:val="008476A1"/>
    <w:rsid w:val="00851104"/>
    <w:rsid w:val="00852588"/>
    <w:rsid w:val="0085295F"/>
    <w:rsid w:val="0085453E"/>
    <w:rsid w:val="00854E6E"/>
    <w:rsid w:val="00855F05"/>
    <w:rsid w:val="0085610E"/>
    <w:rsid w:val="00857926"/>
    <w:rsid w:val="00857E74"/>
    <w:rsid w:val="00860926"/>
    <w:rsid w:val="00860A10"/>
    <w:rsid w:val="00862477"/>
    <w:rsid w:val="00862AC4"/>
    <w:rsid w:val="00862D90"/>
    <w:rsid w:val="00863DF5"/>
    <w:rsid w:val="00865478"/>
    <w:rsid w:val="00866E65"/>
    <w:rsid w:val="00867AAA"/>
    <w:rsid w:val="00870377"/>
    <w:rsid w:val="0087076D"/>
    <w:rsid w:val="00870937"/>
    <w:rsid w:val="00870950"/>
    <w:rsid w:val="00871913"/>
    <w:rsid w:val="00871B49"/>
    <w:rsid w:val="00871FC7"/>
    <w:rsid w:val="00872B43"/>
    <w:rsid w:val="00872C65"/>
    <w:rsid w:val="0087353E"/>
    <w:rsid w:val="00873FD8"/>
    <w:rsid w:val="00874C11"/>
    <w:rsid w:val="00876045"/>
    <w:rsid w:val="00876B1F"/>
    <w:rsid w:val="00877DCF"/>
    <w:rsid w:val="008803F4"/>
    <w:rsid w:val="00880CD4"/>
    <w:rsid w:val="00881EEE"/>
    <w:rsid w:val="00882496"/>
    <w:rsid w:val="00882B75"/>
    <w:rsid w:val="00882DF5"/>
    <w:rsid w:val="0088328C"/>
    <w:rsid w:val="00883E81"/>
    <w:rsid w:val="00884167"/>
    <w:rsid w:val="0088437A"/>
    <w:rsid w:val="00884702"/>
    <w:rsid w:val="0088576A"/>
    <w:rsid w:val="00885F18"/>
    <w:rsid w:val="00890D19"/>
    <w:rsid w:val="00890E1B"/>
    <w:rsid w:val="00890E87"/>
    <w:rsid w:val="008911CD"/>
    <w:rsid w:val="00891D81"/>
    <w:rsid w:val="00891DDF"/>
    <w:rsid w:val="00892517"/>
    <w:rsid w:val="00892524"/>
    <w:rsid w:val="00892B85"/>
    <w:rsid w:val="00892F3A"/>
    <w:rsid w:val="00893D27"/>
    <w:rsid w:val="00894C3D"/>
    <w:rsid w:val="00895055"/>
    <w:rsid w:val="008956C1"/>
    <w:rsid w:val="008960EC"/>
    <w:rsid w:val="008967F7"/>
    <w:rsid w:val="00896A61"/>
    <w:rsid w:val="00897123"/>
    <w:rsid w:val="00897300"/>
    <w:rsid w:val="008973BD"/>
    <w:rsid w:val="008A0711"/>
    <w:rsid w:val="008A0730"/>
    <w:rsid w:val="008A0826"/>
    <w:rsid w:val="008A1C22"/>
    <w:rsid w:val="008A50E5"/>
    <w:rsid w:val="008A58E0"/>
    <w:rsid w:val="008A63B6"/>
    <w:rsid w:val="008A63C4"/>
    <w:rsid w:val="008A64A9"/>
    <w:rsid w:val="008A6F97"/>
    <w:rsid w:val="008A7328"/>
    <w:rsid w:val="008B0A61"/>
    <w:rsid w:val="008B0AD7"/>
    <w:rsid w:val="008B0CC0"/>
    <w:rsid w:val="008B1754"/>
    <w:rsid w:val="008B28FB"/>
    <w:rsid w:val="008B2E9F"/>
    <w:rsid w:val="008B3440"/>
    <w:rsid w:val="008B36AA"/>
    <w:rsid w:val="008B3ABE"/>
    <w:rsid w:val="008B3D0B"/>
    <w:rsid w:val="008B4B38"/>
    <w:rsid w:val="008B4FE3"/>
    <w:rsid w:val="008B5D20"/>
    <w:rsid w:val="008B7C08"/>
    <w:rsid w:val="008C0649"/>
    <w:rsid w:val="008C09C0"/>
    <w:rsid w:val="008C13B6"/>
    <w:rsid w:val="008C2287"/>
    <w:rsid w:val="008C232A"/>
    <w:rsid w:val="008C2597"/>
    <w:rsid w:val="008C28FD"/>
    <w:rsid w:val="008C323D"/>
    <w:rsid w:val="008C34B9"/>
    <w:rsid w:val="008C3D97"/>
    <w:rsid w:val="008C46E7"/>
    <w:rsid w:val="008C4715"/>
    <w:rsid w:val="008C4D63"/>
    <w:rsid w:val="008C4D6A"/>
    <w:rsid w:val="008C53C1"/>
    <w:rsid w:val="008C79B7"/>
    <w:rsid w:val="008C7E91"/>
    <w:rsid w:val="008D0D59"/>
    <w:rsid w:val="008D245C"/>
    <w:rsid w:val="008D2BDE"/>
    <w:rsid w:val="008D3E9E"/>
    <w:rsid w:val="008D4184"/>
    <w:rsid w:val="008D48CB"/>
    <w:rsid w:val="008D5364"/>
    <w:rsid w:val="008D6005"/>
    <w:rsid w:val="008D629E"/>
    <w:rsid w:val="008D63CA"/>
    <w:rsid w:val="008D691C"/>
    <w:rsid w:val="008D6953"/>
    <w:rsid w:val="008D69CF"/>
    <w:rsid w:val="008D72E3"/>
    <w:rsid w:val="008D77B7"/>
    <w:rsid w:val="008E0161"/>
    <w:rsid w:val="008E02DB"/>
    <w:rsid w:val="008E06DC"/>
    <w:rsid w:val="008E071F"/>
    <w:rsid w:val="008E0893"/>
    <w:rsid w:val="008E3304"/>
    <w:rsid w:val="008E34AB"/>
    <w:rsid w:val="008E3A51"/>
    <w:rsid w:val="008E433F"/>
    <w:rsid w:val="008E4522"/>
    <w:rsid w:val="008E4F64"/>
    <w:rsid w:val="008E5034"/>
    <w:rsid w:val="008E7364"/>
    <w:rsid w:val="008E7428"/>
    <w:rsid w:val="008E7A9A"/>
    <w:rsid w:val="008E7C20"/>
    <w:rsid w:val="008F1A92"/>
    <w:rsid w:val="008F1DC8"/>
    <w:rsid w:val="008F2496"/>
    <w:rsid w:val="008F2686"/>
    <w:rsid w:val="008F2E01"/>
    <w:rsid w:val="008F32DE"/>
    <w:rsid w:val="008F442A"/>
    <w:rsid w:val="008F49C3"/>
    <w:rsid w:val="008F5DB3"/>
    <w:rsid w:val="008F61B2"/>
    <w:rsid w:val="008F6259"/>
    <w:rsid w:val="008F6944"/>
    <w:rsid w:val="008F7DC9"/>
    <w:rsid w:val="009012D5"/>
    <w:rsid w:val="009019F8"/>
    <w:rsid w:val="00901D7C"/>
    <w:rsid w:val="0090227C"/>
    <w:rsid w:val="00902C05"/>
    <w:rsid w:val="00902E2F"/>
    <w:rsid w:val="009041EC"/>
    <w:rsid w:val="00904AA0"/>
    <w:rsid w:val="00906208"/>
    <w:rsid w:val="00906B3D"/>
    <w:rsid w:val="00907310"/>
    <w:rsid w:val="009077F8"/>
    <w:rsid w:val="00910551"/>
    <w:rsid w:val="009105C4"/>
    <w:rsid w:val="00910908"/>
    <w:rsid w:val="00911049"/>
    <w:rsid w:val="009113FA"/>
    <w:rsid w:val="0091172C"/>
    <w:rsid w:val="009121E7"/>
    <w:rsid w:val="00912591"/>
    <w:rsid w:val="00912B38"/>
    <w:rsid w:val="0091376D"/>
    <w:rsid w:val="00913FBE"/>
    <w:rsid w:val="009146B1"/>
    <w:rsid w:val="00915570"/>
    <w:rsid w:val="00915FBE"/>
    <w:rsid w:val="0091662B"/>
    <w:rsid w:val="00920B5E"/>
    <w:rsid w:val="00921B2B"/>
    <w:rsid w:val="00921B2E"/>
    <w:rsid w:val="00921BE4"/>
    <w:rsid w:val="0092268A"/>
    <w:rsid w:val="00924841"/>
    <w:rsid w:val="00924CBA"/>
    <w:rsid w:val="0092638B"/>
    <w:rsid w:val="00927913"/>
    <w:rsid w:val="00927D54"/>
    <w:rsid w:val="0093007F"/>
    <w:rsid w:val="00930445"/>
    <w:rsid w:val="00930E0D"/>
    <w:rsid w:val="00931BB0"/>
    <w:rsid w:val="00932A6C"/>
    <w:rsid w:val="00932D98"/>
    <w:rsid w:val="00933093"/>
    <w:rsid w:val="009331D1"/>
    <w:rsid w:val="00933723"/>
    <w:rsid w:val="009340F6"/>
    <w:rsid w:val="009341E2"/>
    <w:rsid w:val="00934EA0"/>
    <w:rsid w:val="00935414"/>
    <w:rsid w:val="00935531"/>
    <w:rsid w:val="00935D98"/>
    <w:rsid w:val="009362E8"/>
    <w:rsid w:val="00940AFD"/>
    <w:rsid w:val="00941722"/>
    <w:rsid w:val="0094232A"/>
    <w:rsid w:val="00942982"/>
    <w:rsid w:val="00942A07"/>
    <w:rsid w:val="009430DF"/>
    <w:rsid w:val="00943B36"/>
    <w:rsid w:val="00943F84"/>
    <w:rsid w:val="00944D0E"/>
    <w:rsid w:val="00945062"/>
    <w:rsid w:val="009451C4"/>
    <w:rsid w:val="00945769"/>
    <w:rsid w:val="00945867"/>
    <w:rsid w:val="00946D13"/>
    <w:rsid w:val="009477DD"/>
    <w:rsid w:val="00947860"/>
    <w:rsid w:val="00950BF3"/>
    <w:rsid w:val="009510B6"/>
    <w:rsid w:val="00951668"/>
    <w:rsid w:val="0095173C"/>
    <w:rsid w:val="0095196B"/>
    <w:rsid w:val="009522DF"/>
    <w:rsid w:val="00952464"/>
    <w:rsid w:val="00952EDE"/>
    <w:rsid w:val="00954ACE"/>
    <w:rsid w:val="00954B8E"/>
    <w:rsid w:val="00954D9F"/>
    <w:rsid w:val="0095536D"/>
    <w:rsid w:val="00956B31"/>
    <w:rsid w:val="00956C53"/>
    <w:rsid w:val="00956DFA"/>
    <w:rsid w:val="00956E03"/>
    <w:rsid w:val="00957646"/>
    <w:rsid w:val="00957FAA"/>
    <w:rsid w:val="009603D0"/>
    <w:rsid w:val="00961AEA"/>
    <w:rsid w:val="00961D53"/>
    <w:rsid w:val="0096209E"/>
    <w:rsid w:val="009622E2"/>
    <w:rsid w:val="00962A04"/>
    <w:rsid w:val="00962A3A"/>
    <w:rsid w:val="00962E74"/>
    <w:rsid w:val="00963700"/>
    <w:rsid w:val="00963D9B"/>
    <w:rsid w:val="0096565A"/>
    <w:rsid w:val="00965D34"/>
    <w:rsid w:val="00965FAC"/>
    <w:rsid w:val="009673B3"/>
    <w:rsid w:val="00970575"/>
    <w:rsid w:val="00970970"/>
    <w:rsid w:val="00970BC8"/>
    <w:rsid w:val="00970D76"/>
    <w:rsid w:val="009715AB"/>
    <w:rsid w:val="00971B01"/>
    <w:rsid w:val="0097274B"/>
    <w:rsid w:val="00972E08"/>
    <w:rsid w:val="00973981"/>
    <w:rsid w:val="00973B82"/>
    <w:rsid w:val="00974D3F"/>
    <w:rsid w:val="00975134"/>
    <w:rsid w:val="00975341"/>
    <w:rsid w:val="00977C27"/>
    <w:rsid w:val="00977F98"/>
    <w:rsid w:val="009804BC"/>
    <w:rsid w:val="0098062C"/>
    <w:rsid w:val="0098086D"/>
    <w:rsid w:val="00980F48"/>
    <w:rsid w:val="009813C7"/>
    <w:rsid w:val="009835A0"/>
    <w:rsid w:val="00983888"/>
    <w:rsid w:val="00983B08"/>
    <w:rsid w:val="0098419F"/>
    <w:rsid w:val="00984FB5"/>
    <w:rsid w:val="00985539"/>
    <w:rsid w:val="00985B30"/>
    <w:rsid w:val="00985DC4"/>
    <w:rsid w:val="009869CA"/>
    <w:rsid w:val="00986C7A"/>
    <w:rsid w:val="00986EAD"/>
    <w:rsid w:val="00987FC2"/>
    <w:rsid w:val="00990092"/>
    <w:rsid w:val="00990BB2"/>
    <w:rsid w:val="00990C0E"/>
    <w:rsid w:val="00990F94"/>
    <w:rsid w:val="00992FB4"/>
    <w:rsid w:val="00993600"/>
    <w:rsid w:val="00994B79"/>
    <w:rsid w:val="00995225"/>
    <w:rsid w:val="0099583C"/>
    <w:rsid w:val="00995C89"/>
    <w:rsid w:val="00995E4D"/>
    <w:rsid w:val="00997740"/>
    <w:rsid w:val="009A1292"/>
    <w:rsid w:val="009A18E7"/>
    <w:rsid w:val="009A1C25"/>
    <w:rsid w:val="009A1E15"/>
    <w:rsid w:val="009A23A5"/>
    <w:rsid w:val="009A23E1"/>
    <w:rsid w:val="009A260F"/>
    <w:rsid w:val="009A2745"/>
    <w:rsid w:val="009A3CA3"/>
    <w:rsid w:val="009A400F"/>
    <w:rsid w:val="009A4CEB"/>
    <w:rsid w:val="009A54F1"/>
    <w:rsid w:val="009A615A"/>
    <w:rsid w:val="009A6D4F"/>
    <w:rsid w:val="009A6ECA"/>
    <w:rsid w:val="009A7DC1"/>
    <w:rsid w:val="009B0367"/>
    <w:rsid w:val="009B0A0C"/>
    <w:rsid w:val="009B0CC0"/>
    <w:rsid w:val="009B0EE0"/>
    <w:rsid w:val="009B1009"/>
    <w:rsid w:val="009B1277"/>
    <w:rsid w:val="009B1ABB"/>
    <w:rsid w:val="009B1DBB"/>
    <w:rsid w:val="009B24D9"/>
    <w:rsid w:val="009B2831"/>
    <w:rsid w:val="009B2AE8"/>
    <w:rsid w:val="009B3A29"/>
    <w:rsid w:val="009B3D46"/>
    <w:rsid w:val="009B492C"/>
    <w:rsid w:val="009B4E45"/>
    <w:rsid w:val="009B6183"/>
    <w:rsid w:val="009C026A"/>
    <w:rsid w:val="009C0416"/>
    <w:rsid w:val="009C111B"/>
    <w:rsid w:val="009C1835"/>
    <w:rsid w:val="009C1B07"/>
    <w:rsid w:val="009C254B"/>
    <w:rsid w:val="009C2F7C"/>
    <w:rsid w:val="009C35AF"/>
    <w:rsid w:val="009C365F"/>
    <w:rsid w:val="009C3901"/>
    <w:rsid w:val="009C396E"/>
    <w:rsid w:val="009C3A44"/>
    <w:rsid w:val="009C3A57"/>
    <w:rsid w:val="009C41F8"/>
    <w:rsid w:val="009C5FF0"/>
    <w:rsid w:val="009C68A8"/>
    <w:rsid w:val="009C729B"/>
    <w:rsid w:val="009C7B2A"/>
    <w:rsid w:val="009D0E37"/>
    <w:rsid w:val="009D13A8"/>
    <w:rsid w:val="009D1564"/>
    <w:rsid w:val="009D1614"/>
    <w:rsid w:val="009D1BC5"/>
    <w:rsid w:val="009D22ED"/>
    <w:rsid w:val="009D3780"/>
    <w:rsid w:val="009D38E6"/>
    <w:rsid w:val="009D444A"/>
    <w:rsid w:val="009D4535"/>
    <w:rsid w:val="009D486C"/>
    <w:rsid w:val="009D6757"/>
    <w:rsid w:val="009D67CF"/>
    <w:rsid w:val="009D7073"/>
    <w:rsid w:val="009D754D"/>
    <w:rsid w:val="009E0C46"/>
    <w:rsid w:val="009E0CE3"/>
    <w:rsid w:val="009E1AF3"/>
    <w:rsid w:val="009E1DD7"/>
    <w:rsid w:val="009E323C"/>
    <w:rsid w:val="009E3B7F"/>
    <w:rsid w:val="009E3BA1"/>
    <w:rsid w:val="009E48AC"/>
    <w:rsid w:val="009E4A85"/>
    <w:rsid w:val="009E600F"/>
    <w:rsid w:val="009E7A98"/>
    <w:rsid w:val="009F09E2"/>
    <w:rsid w:val="009F162C"/>
    <w:rsid w:val="009F1BD0"/>
    <w:rsid w:val="009F3E6C"/>
    <w:rsid w:val="009F410B"/>
    <w:rsid w:val="009F442B"/>
    <w:rsid w:val="009F48C9"/>
    <w:rsid w:val="009F4B46"/>
    <w:rsid w:val="009F52DF"/>
    <w:rsid w:val="009F6C96"/>
    <w:rsid w:val="009F6F4E"/>
    <w:rsid w:val="009F7715"/>
    <w:rsid w:val="00A00292"/>
    <w:rsid w:val="00A008C5"/>
    <w:rsid w:val="00A008DD"/>
    <w:rsid w:val="00A01032"/>
    <w:rsid w:val="00A03AF2"/>
    <w:rsid w:val="00A0450A"/>
    <w:rsid w:val="00A04A72"/>
    <w:rsid w:val="00A06BAD"/>
    <w:rsid w:val="00A06DD0"/>
    <w:rsid w:val="00A07425"/>
    <w:rsid w:val="00A07FBD"/>
    <w:rsid w:val="00A10748"/>
    <w:rsid w:val="00A10929"/>
    <w:rsid w:val="00A10E6B"/>
    <w:rsid w:val="00A11C8B"/>
    <w:rsid w:val="00A11E98"/>
    <w:rsid w:val="00A13913"/>
    <w:rsid w:val="00A14EF5"/>
    <w:rsid w:val="00A1578F"/>
    <w:rsid w:val="00A15860"/>
    <w:rsid w:val="00A15B36"/>
    <w:rsid w:val="00A1609D"/>
    <w:rsid w:val="00A20A86"/>
    <w:rsid w:val="00A213CD"/>
    <w:rsid w:val="00A21EBE"/>
    <w:rsid w:val="00A22397"/>
    <w:rsid w:val="00A225F9"/>
    <w:rsid w:val="00A22711"/>
    <w:rsid w:val="00A22AC9"/>
    <w:rsid w:val="00A2354A"/>
    <w:rsid w:val="00A238EE"/>
    <w:rsid w:val="00A243D7"/>
    <w:rsid w:val="00A2508F"/>
    <w:rsid w:val="00A270FA"/>
    <w:rsid w:val="00A27E2B"/>
    <w:rsid w:val="00A30A5E"/>
    <w:rsid w:val="00A3111C"/>
    <w:rsid w:val="00A31181"/>
    <w:rsid w:val="00A31A97"/>
    <w:rsid w:val="00A32472"/>
    <w:rsid w:val="00A32D60"/>
    <w:rsid w:val="00A32FBF"/>
    <w:rsid w:val="00A33A9F"/>
    <w:rsid w:val="00A34F36"/>
    <w:rsid w:val="00A35BFE"/>
    <w:rsid w:val="00A3646F"/>
    <w:rsid w:val="00A36F96"/>
    <w:rsid w:val="00A37643"/>
    <w:rsid w:val="00A42039"/>
    <w:rsid w:val="00A42471"/>
    <w:rsid w:val="00A426E1"/>
    <w:rsid w:val="00A42BF3"/>
    <w:rsid w:val="00A42C36"/>
    <w:rsid w:val="00A4375B"/>
    <w:rsid w:val="00A43929"/>
    <w:rsid w:val="00A439BC"/>
    <w:rsid w:val="00A47512"/>
    <w:rsid w:val="00A4779B"/>
    <w:rsid w:val="00A47AEC"/>
    <w:rsid w:val="00A5000A"/>
    <w:rsid w:val="00A52D51"/>
    <w:rsid w:val="00A52F51"/>
    <w:rsid w:val="00A536BB"/>
    <w:rsid w:val="00A53881"/>
    <w:rsid w:val="00A54476"/>
    <w:rsid w:val="00A54558"/>
    <w:rsid w:val="00A54B2A"/>
    <w:rsid w:val="00A555C2"/>
    <w:rsid w:val="00A55896"/>
    <w:rsid w:val="00A56510"/>
    <w:rsid w:val="00A565B9"/>
    <w:rsid w:val="00A56BFD"/>
    <w:rsid w:val="00A56C74"/>
    <w:rsid w:val="00A600C9"/>
    <w:rsid w:val="00A6020F"/>
    <w:rsid w:val="00A603BB"/>
    <w:rsid w:val="00A6060B"/>
    <w:rsid w:val="00A61123"/>
    <w:rsid w:val="00A622F9"/>
    <w:rsid w:val="00A6293A"/>
    <w:rsid w:val="00A62D5A"/>
    <w:rsid w:val="00A6367A"/>
    <w:rsid w:val="00A637C8"/>
    <w:rsid w:val="00A63869"/>
    <w:rsid w:val="00A63B5B"/>
    <w:rsid w:val="00A647BB"/>
    <w:rsid w:val="00A66044"/>
    <w:rsid w:val="00A6665E"/>
    <w:rsid w:val="00A7000F"/>
    <w:rsid w:val="00A70062"/>
    <w:rsid w:val="00A71CC1"/>
    <w:rsid w:val="00A72459"/>
    <w:rsid w:val="00A72633"/>
    <w:rsid w:val="00A764DD"/>
    <w:rsid w:val="00A76917"/>
    <w:rsid w:val="00A770C7"/>
    <w:rsid w:val="00A8085B"/>
    <w:rsid w:val="00A80A22"/>
    <w:rsid w:val="00A80BDE"/>
    <w:rsid w:val="00A80EA6"/>
    <w:rsid w:val="00A816FB"/>
    <w:rsid w:val="00A817B4"/>
    <w:rsid w:val="00A8183B"/>
    <w:rsid w:val="00A819DE"/>
    <w:rsid w:val="00A82352"/>
    <w:rsid w:val="00A82673"/>
    <w:rsid w:val="00A82E88"/>
    <w:rsid w:val="00A834FA"/>
    <w:rsid w:val="00A83566"/>
    <w:rsid w:val="00A83B23"/>
    <w:rsid w:val="00A83ED0"/>
    <w:rsid w:val="00A844EB"/>
    <w:rsid w:val="00A84560"/>
    <w:rsid w:val="00A84B6F"/>
    <w:rsid w:val="00A854B1"/>
    <w:rsid w:val="00A8570B"/>
    <w:rsid w:val="00A85881"/>
    <w:rsid w:val="00A85C00"/>
    <w:rsid w:val="00A86BDF"/>
    <w:rsid w:val="00A86F24"/>
    <w:rsid w:val="00A870F2"/>
    <w:rsid w:val="00A8744E"/>
    <w:rsid w:val="00A90E72"/>
    <w:rsid w:val="00A91EAC"/>
    <w:rsid w:val="00A92840"/>
    <w:rsid w:val="00A93993"/>
    <w:rsid w:val="00A93E21"/>
    <w:rsid w:val="00A94754"/>
    <w:rsid w:val="00A94AC1"/>
    <w:rsid w:val="00A97182"/>
    <w:rsid w:val="00A978C2"/>
    <w:rsid w:val="00AA1FEB"/>
    <w:rsid w:val="00AA2830"/>
    <w:rsid w:val="00AA3387"/>
    <w:rsid w:val="00AA531A"/>
    <w:rsid w:val="00AA62A2"/>
    <w:rsid w:val="00AA685F"/>
    <w:rsid w:val="00AA78E9"/>
    <w:rsid w:val="00AA7C4F"/>
    <w:rsid w:val="00AB206D"/>
    <w:rsid w:val="00AB3336"/>
    <w:rsid w:val="00AB39DD"/>
    <w:rsid w:val="00AB47AA"/>
    <w:rsid w:val="00AB5AE5"/>
    <w:rsid w:val="00AB5F5B"/>
    <w:rsid w:val="00AB6E8E"/>
    <w:rsid w:val="00AB712D"/>
    <w:rsid w:val="00AC07B7"/>
    <w:rsid w:val="00AC09D3"/>
    <w:rsid w:val="00AC0E4A"/>
    <w:rsid w:val="00AC14C6"/>
    <w:rsid w:val="00AC1594"/>
    <w:rsid w:val="00AC1924"/>
    <w:rsid w:val="00AC2BDE"/>
    <w:rsid w:val="00AC3A19"/>
    <w:rsid w:val="00AC3E1E"/>
    <w:rsid w:val="00AC575D"/>
    <w:rsid w:val="00AC58C7"/>
    <w:rsid w:val="00AC5EB2"/>
    <w:rsid w:val="00AC6BCA"/>
    <w:rsid w:val="00AC73FD"/>
    <w:rsid w:val="00AD0947"/>
    <w:rsid w:val="00AD121F"/>
    <w:rsid w:val="00AD1BF3"/>
    <w:rsid w:val="00AD2771"/>
    <w:rsid w:val="00AD462F"/>
    <w:rsid w:val="00AD4697"/>
    <w:rsid w:val="00AD47F7"/>
    <w:rsid w:val="00AD4CAB"/>
    <w:rsid w:val="00AD69A4"/>
    <w:rsid w:val="00AD69D2"/>
    <w:rsid w:val="00AD7062"/>
    <w:rsid w:val="00AD72E4"/>
    <w:rsid w:val="00AD767B"/>
    <w:rsid w:val="00AD7B03"/>
    <w:rsid w:val="00AE032B"/>
    <w:rsid w:val="00AE0F57"/>
    <w:rsid w:val="00AE1A87"/>
    <w:rsid w:val="00AE1AA0"/>
    <w:rsid w:val="00AE2C59"/>
    <w:rsid w:val="00AE3A54"/>
    <w:rsid w:val="00AE4239"/>
    <w:rsid w:val="00AE499B"/>
    <w:rsid w:val="00AE5F88"/>
    <w:rsid w:val="00AE6DDE"/>
    <w:rsid w:val="00AE7F8C"/>
    <w:rsid w:val="00AF08DA"/>
    <w:rsid w:val="00AF0B04"/>
    <w:rsid w:val="00AF261C"/>
    <w:rsid w:val="00AF2646"/>
    <w:rsid w:val="00AF4B4F"/>
    <w:rsid w:val="00AF504B"/>
    <w:rsid w:val="00AF5EBC"/>
    <w:rsid w:val="00AF5ECB"/>
    <w:rsid w:val="00AF6A81"/>
    <w:rsid w:val="00AF6D47"/>
    <w:rsid w:val="00AF706E"/>
    <w:rsid w:val="00AF7B06"/>
    <w:rsid w:val="00B005BD"/>
    <w:rsid w:val="00B008DE"/>
    <w:rsid w:val="00B00E42"/>
    <w:rsid w:val="00B01645"/>
    <w:rsid w:val="00B01B14"/>
    <w:rsid w:val="00B02A5B"/>
    <w:rsid w:val="00B03273"/>
    <w:rsid w:val="00B03B38"/>
    <w:rsid w:val="00B045FC"/>
    <w:rsid w:val="00B046FB"/>
    <w:rsid w:val="00B04FBF"/>
    <w:rsid w:val="00B050B3"/>
    <w:rsid w:val="00B057F6"/>
    <w:rsid w:val="00B05D27"/>
    <w:rsid w:val="00B06171"/>
    <w:rsid w:val="00B0626D"/>
    <w:rsid w:val="00B07347"/>
    <w:rsid w:val="00B07E0B"/>
    <w:rsid w:val="00B1024E"/>
    <w:rsid w:val="00B11128"/>
    <w:rsid w:val="00B1148B"/>
    <w:rsid w:val="00B1178A"/>
    <w:rsid w:val="00B11CB1"/>
    <w:rsid w:val="00B12330"/>
    <w:rsid w:val="00B123BE"/>
    <w:rsid w:val="00B1245B"/>
    <w:rsid w:val="00B128E5"/>
    <w:rsid w:val="00B1450D"/>
    <w:rsid w:val="00B15AA2"/>
    <w:rsid w:val="00B15DA0"/>
    <w:rsid w:val="00B1718C"/>
    <w:rsid w:val="00B17774"/>
    <w:rsid w:val="00B17940"/>
    <w:rsid w:val="00B17F21"/>
    <w:rsid w:val="00B24113"/>
    <w:rsid w:val="00B257E1"/>
    <w:rsid w:val="00B26216"/>
    <w:rsid w:val="00B26971"/>
    <w:rsid w:val="00B26BE4"/>
    <w:rsid w:val="00B272DC"/>
    <w:rsid w:val="00B30218"/>
    <w:rsid w:val="00B30F74"/>
    <w:rsid w:val="00B31012"/>
    <w:rsid w:val="00B31357"/>
    <w:rsid w:val="00B31652"/>
    <w:rsid w:val="00B31B93"/>
    <w:rsid w:val="00B3326F"/>
    <w:rsid w:val="00B333DC"/>
    <w:rsid w:val="00B334D1"/>
    <w:rsid w:val="00B33529"/>
    <w:rsid w:val="00B33A9C"/>
    <w:rsid w:val="00B34AFA"/>
    <w:rsid w:val="00B34F49"/>
    <w:rsid w:val="00B357B2"/>
    <w:rsid w:val="00B35A55"/>
    <w:rsid w:val="00B364B8"/>
    <w:rsid w:val="00B36AF9"/>
    <w:rsid w:val="00B376E4"/>
    <w:rsid w:val="00B377E3"/>
    <w:rsid w:val="00B401E5"/>
    <w:rsid w:val="00B401EA"/>
    <w:rsid w:val="00B414C2"/>
    <w:rsid w:val="00B41581"/>
    <w:rsid w:val="00B41AED"/>
    <w:rsid w:val="00B41D7C"/>
    <w:rsid w:val="00B431C3"/>
    <w:rsid w:val="00B43594"/>
    <w:rsid w:val="00B43852"/>
    <w:rsid w:val="00B4397F"/>
    <w:rsid w:val="00B446E1"/>
    <w:rsid w:val="00B45263"/>
    <w:rsid w:val="00B452BA"/>
    <w:rsid w:val="00B462F4"/>
    <w:rsid w:val="00B46549"/>
    <w:rsid w:val="00B46E38"/>
    <w:rsid w:val="00B47421"/>
    <w:rsid w:val="00B50DA7"/>
    <w:rsid w:val="00B50F12"/>
    <w:rsid w:val="00B51947"/>
    <w:rsid w:val="00B52271"/>
    <w:rsid w:val="00B523A0"/>
    <w:rsid w:val="00B529E0"/>
    <w:rsid w:val="00B531DC"/>
    <w:rsid w:val="00B54558"/>
    <w:rsid w:val="00B54F99"/>
    <w:rsid w:val="00B55934"/>
    <w:rsid w:val="00B55984"/>
    <w:rsid w:val="00B55E62"/>
    <w:rsid w:val="00B56135"/>
    <w:rsid w:val="00B56A90"/>
    <w:rsid w:val="00B57668"/>
    <w:rsid w:val="00B57DB5"/>
    <w:rsid w:val="00B57E0F"/>
    <w:rsid w:val="00B57E19"/>
    <w:rsid w:val="00B60000"/>
    <w:rsid w:val="00B60342"/>
    <w:rsid w:val="00B62888"/>
    <w:rsid w:val="00B64978"/>
    <w:rsid w:val="00B6529C"/>
    <w:rsid w:val="00B65B10"/>
    <w:rsid w:val="00B65B3A"/>
    <w:rsid w:val="00B65CCF"/>
    <w:rsid w:val="00B70DF9"/>
    <w:rsid w:val="00B71E05"/>
    <w:rsid w:val="00B71EEB"/>
    <w:rsid w:val="00B725F7"/>
    <w:rsid w:val="00B72BC3"/>
    <w:rsid w:val="00B72C18"/>
    <w:rsid w:val="00B743FD"/>
    <w:rsid w:val="00B74678"/>
    <w:rsid w:val="00B74729"/>
    <w:rsid w:val="00B74869"/>
    <w:rsid w:val="00B751D5"/>
    <w:rsid w:val="00B75CC8"/>
    <w:rsid w:val="00B75F3A"/>
    <w:rsid w:val="00B7692D"/>
    <w:rsid w:val="00B76940"/>
    <w:rsid w:val="00B76D40"/>
    <w:rsid w:val="00B76E88"/>
    <w:rsid w:val="00B776EE"/>
    <w:rsid w:val="00B7771B"/>
    <w:rsid w:val="00B80BCA"/>
    <w:rsid w:val="00B80E70"/>
    <w:rsid w:val="00B8100B"/>
    <w:rsid w:val="00B82419"/>
    <w:rsid w:val="00B82742"/>
    <w:rsid w:val="00B82BB4"/>
    <w:rsid w:val="00B83DF3"/>
    <w:rsid w:val="00B842CC"/>
    <w:rsid w:val="00B8452D"/>
    <w:rsid w:val="00B87423"/>
    <w:rsid w:val="00B876A0"/>
    <w:rsid w:val="00B87D93"/>
    <w:rsid w:val="00B87E2B"/>
    <w:rsid w:val="00B87FE9"/>
    <w:rsid w:val="00B905E3"/>
    <w:rsid w:val="00B90B5A"/>
    <w:rsid w:val="00B914DD"/>
    <w:rsid w:val="00B9184F"/>
    <w:rsid w:val="00B91B51"/>
    <w:rsid w:val="00B927CF"/>
    <w:rsid w:val="00B92A6F"/>
    <w:rsid w:val="00B92D0B"/>
    <w:rsid w:val="00B92ECD"/>
    <w:rsid w:val="00B9302F"/>
    <w:rsid w:val="00B934EF"/>
    <w:rsid w:val="00B947A1"/>
    <w:rsid w:val="00B949B3"/>
    <w:rsid w:val="00B950D8"/>
    <w:rsid w:val="00B96411"/>
    <w:rsid w:val="00B96924"/>
    <w:rsid w:val="00B972B5"/>
    <w:rsid w:val="00BA0A16"/>
    <w:rsid w:val="00BA0F17"/>
    <w:rsid w:val="00BA1480"/>
    <w:rsid w:val="00BA1C9E"/>
    <w:rsid w:val="00BA25DC"/>
    <w:rsid w:val="00BA2673"/>
    <w:rsid w:val="00BA2B72"/>
    <w:rsid w:val="00BA3202"/>
    <w:rsid w:val="00BA3383"/>
    <w:rsid w:val="00BA449C"/>
    <w:rsid w:val="00BA4A0F"/>
    <w:rsid w:val="00BA51CF"/>
    <w:rsid w:val="00BA56ED"/>
    <w:rsid w:val="00BA5A8C"/>
    <w:rsid w:val="00BA6090"/>
    <w:rsid w:val="00BB0CB8"/>
    <w:rsid w:val="00BB12B7"/>
    <w:rsid w:val="00BB22F1"/>
    <w:rsid w:val="00BB5B26"/>
    <w:rsid w:val="00BB78F2"/>
    <w:rsid w:val="00BB7D36"/>
    <w:rsid w:val="00BC0526"/>
    <w:rsid w:val="00BC2A89"/>
    <w:rsid w:val="00BC33A0"/>
    <w:rsid w:val="00BC439B"/>
    <w:rsid w:val="00BC4D12"/>
    <w:rsid w:val="00BC4E41"/>
    <w:rsid w:val="00BC54C1"/>
    <w:rsid w:val="00BC632F"/>
    <w:rsid w:val="00BC64AE"/>
    <w:rsid w:val="00BC64EC"/>
    <w:rsid w:val="00BC6CFF"/>
    <w:rsid w:val="00BC6E8B"/>
    <w:rsid w:val="00BC7D5B"/>
    <w:rsid w:val="00BD0E43"/>
    <w:rsid w:val="00BD1CF7"/>
    <w:rsid w:val="00BD2473"/>
    <w:rsid w:val="00BD2DEE"/>
    <w:rsid w:val="00BD364A"/>
    <w:rsid w:val="00BD3BD7"/>
    <w:rsid w:val="00BD40D9"/>
    <w:rsid w:val="00BD58B0"/>
    <w:rsid w:val="00BD682D"/>
    <w:rsid w:val="00BD7266"/>
    <w:rsid w:val="00BD7AC1"/>
    <w:rsid w:val="00BD7D82"/>
    <w:rsid w:val="00BD7DDC"/>
    <w:rsid w:val="00BD7E62"/>
    <w:rsid w:val="00BD7E6B"/>
    <w:rsid w:val="00BE0DFA"/>
    <w:rsid w:val="00BE18A9"/>
    <w:rsid w:val="00BE1F54"/>
    <w:rsid w:val="00BE299E"/>
    <w:rsid w:val="00BE3085"/>
    <w:rsid w:val="00BE38AB"/>
    <w:rsid w:val="00BE3C06"/>
    <w:rsid w:val="00BE444F"/>
    <w:rsid w:val="00BE5261"/>
    <w:rsid w:val="00BE5458"/>
    <w:rsid w:val="00BE5A06"/>
    <w:rsid w:val="00BE6B3A"/>
    <w:rsid w:val="00BF05CE"/>
    <w:rsid w:val="00BF0DEA"/>
    <w:rsid w:val="00BF17EA"/>
    <w:rsid w:val="00BF2C5F"/>
    <w:rsid w:val="00BF3363"/>
    <w:rsid w:val="00BF4217"/>
    <w:rsid w:val="00BF5AB8"/>
    <w:rsid w:val="00BF5D01"/>
    <w:rsid w:val="00BF5E2E"/>
    <w:rsid w:val="00BF7423"/>
    <w:rsid w:val="00BF7971"/>
    <w:rsid w:val="00BF7D2A"/>
    <w:rsid w:val="00C005BF"/>
    <w:rsid w:val="00C00E10"/>
    <w:rsid w:val="00C00F77"/>
    <w:rsid w:val="00C024EB"/>
    <w:rsid w:val="00C03CCE"/>
    <w:rsid w:val="00C0423C"/>
    <w:rsid w:val="00C042CE"/>
    <w:rsid w:val="00C04B0A"/>
    <w:rsid w:val="00C0516D"/>
    <w:rsid w:val="00C05443"/>
    <w:rsid w:val="00C05567"/>
    <w:rsid w:val="00C10E23"/>
    <w:rsid w:val="00C11703"/>
    <w:rsid w:val="00C11F8C"/>
    <w:rsid w:val="00C13010"/>
    <w:rsid w:val="00C13DA1"/>
    <w:rsid w:val="00C1417C"/>
    <w:rsid w:val="00C158FD"/>
    <w:rsid w:val="00C15947"/>
    <w:rsid w:val="00C16C40"/>
    <w:rsid w:val="00C16E45"/>
    <w:rsid w:val="00C17068"/>
    <w:rsid w:val="00C17205"/>
    <w:rsid w:val="00C21785"/>
    <w:rsid w:val="00C22507"/>
    <w:rsid w:val="00C22DCE"/>
    <w:rsid w:val="00C22E54"/>
    <w:rsid w:val="00C2318F"/>
    <w:rsid w:val="00C2321F"/>
    <w:rsid w:val="00C24746"/>
    <w:rsid w:val="00C248A7"/>
    <w:rsid w:val="00C25166"/>
    <w:rsid w:val="00C253D1"/>
    <w:rsid w:val="00C25EEB"/>
    <w:rsid w:val="00C27060"/>
    <w:rsid w:val="00C27AE5"/>
    <w:rsid w:val="00C30051"/>
    <w:rsid w:val="00C31EE9"/>
    <w:rsid w:val="00C324F9"/>
    <w:rsid w:val="00C3272B"/>
    <w:rsid w:val="00C32EF0"/>
    <w:rsid w:val="00C33A4E"/>
    <w:rsid w:val="00C33CAB"/>
    <w:rsid w:val="00C3418E"/>
    <w:rsid w:val="00C34884"/>
    <w:rsid w:val="00C34C76"/>
    <w:rsid w:val="00C3525A"/>
    <w:rsid w:val="00C35CED"/>
    <w:rsid w:val="00C36853"/>
    <w:rsid w:val="00C36D99"/>
    <w:rsid w:val="00C4069D"/>
    <w:rsid w:val="00C42106"/>
    <w:rsid w:val="00C42750"/>
    <w:rsid w:val="00C4292A"/>
    <w:rsid w:val="00C42B03"/>
    <w:rsid w:val="00C43DC1"/>
    <w:rsid w:val="00C44F3B"/>
    <w:rsid w:val="00C4531E"/>
    <w:rsid w:val="00C463C5"/>
    <w:rsid w:val="00C47381"/>
    <w:rsid w:val="00C47547"/>
    <w:rsid w:val="00C476CA"/>
    <w:rsid w:val="00C478A1"/>
    <w:rsid w:val="00C50017"/>
    <w:rsid w:val="00C50671"/>
    <w:rsid w:val="00C50C0E"/>
    <w:rsid w:val="00C51B76"/>
    <w:rsid w:val="00C52911"/>
    <w:rsid w:val="00C52A79"/>
    <w:rsid w:val="00C52AD5"/>
    <w:rsid w:val="00C540CB"/>
    <w:rsid w:val="00C547C6"/>
    <w:rsid w:val="00C55412"/>
    <w:rsid w:val="00C559C3"/>
    <w:rsid w:val="00C55C27"/>
    <w:rsid w:val="00C56C6D"/>
    <w:rsid w:val="00C56FFF"/>
    <w:rsid w:val="00C5789E"/>
    <w:rsid w:val="00C60598"/>
    <w:rsid w:val="00C60C19"/>
    <w:rsid w:val="00C60C79"/>
    <w:rsid w:val="00C6133E"/>
    <w:rsid w:val="00C61BAE"/>
    <w:rsid w:val="00C62153"/>
    <w:rsid w:val="00C634D5"/>
    <w:rsid w:val="00C63980"/>
    <w:rsid w:val="00C63985"/>
    <w:rsid w:val="00C64F75"/>
    <w:rsid w:val="00C701D1"/>
    <w:rsid w:val="00C70242"/>
    <w:rsid w:val="00C70B26"/>
    <w:rsid w:val="00C70EEC"/>
    <w:rsid w:val="00C7122D"/>
    <w:rsid w:val="00C714F6"/>
    <w:rsid w:val="00C72812"/>
    <w:rsid w:val="00C72F59"/>
    <w:rsid w:val="00C7323C"/>
    <w:rsid w:val="00C7407A"/>
    <w:rsid w:val="00C74816"/>
    <w:rsid w:val="00C760F4"/>
    <w:rsid w:val="00C76565"/>
    <w:rsid w:val="00C7661B"/>
    <w:rsid w:val="00C77A95"/>
    <w:rsid w:val="00C811FE"/>
    <w:rsid w:val="00C81456"/>
    <w:rsid w:val="00C81665"/>
    <w:rsid w:val="00C82553"/>
    <w:rsid w:val="00C829F7"/>
    <w:rsid w:val="00C82B3F"/>
    <w:rsid w:val="00C831F3"/>
    <w:rsid w:val="00C83BC9"/>
    <w:rsid w:val="00C84CCD"/>
    <w:rsid w:val="00C84DDC"/>
    <w:rsid w:val="00C8531A"/>
    <w:rsid w:val="00C8610D"/>
    <w:rsid w:val="00C86A7F"/>
    <w:rsid w:val="00C8726F"/>
    <w:rsid w:val="00C90F96"/>
    <w:rsid w:val="00C91209"/>
    <w:rsid w:val="00C92EB8"/>
    <w:rsid w:val="00C92ECE"/>
    <w:rsid w:val="00C9326E"/>
    <w:rsid w:val="00C935A9"/>
    <w:rsid w:val="00C9438C"/>
    <w:rsid w:val="00C94596"/>
    <w:rsid w:val="00C94AE1"/>
    <w:rsid w:val="00C94C7E"/>
    <w:rsid w:val="00C94D32"/>
    <w:rsid w:val="00C95742"/>
    <w:rsid w:val="00C95794"/>
    <w:rsid w:val="00C963F6"/>
    <w:rsid w:val="00C97233"/>
    <w:rsid w:val="00CA0228"/>
    <w:rsid w:val="00CA039F"/>
    <w:rsid w:val="00CA0463"/>
    <w:rsid w:val="00CA1186"/>
    <w:rsid w:val="00CA3129"/>
    <w:rsid w:val="00CA4091"/>
    <w:rsid w:val="00CA4120"/>
    <w:rsid w:val="00CA449E"/>
    <w:rsid w:val="00CA4909"/>
    <w:rsid w:val="00CA519D"/>
    <w:rsid w:val="00CA5325"/>
    <w:rsid w:val="00CA5586"/>
    <w:rsid w:val="00CA5E34"/>
    <w:rsid w:val="00CA65F1"/>
    <w:rsid w:val="00CA6C51"/>
    <w:rsid w:val="00CA7310"/>
    <w:rsid w:val="00CA7679"/>
    <w:rsid w:val="00CA7D64"/>
    <w:rsid w:val="00CB07FE"/>
    <w:rsid w:val="00CB08C1"/>
    <w:rsid w:val="00CB0FF6"/>
    <w:rsid w:val="00CB1668"/>
    <w:rsid w:val="00CB16D2"/>
    <w:rsid w:val="00CB1979"/>
    <w:rsid w:val="00CB1BEA"/>
    <w:rsid w:val="00CB1D95"/>
    <w:rsid w:val="00CB2059"/>
    <w:rsid w:val="00CB3A08"/>
    <w:rsid w:val="00CB3A49"/>
    <w:rsid w:val="00CB5308"/>
    <w:rsid w:val="00CB571A"/>
    <w:rsid w:val="00CB6588"/>
    <w:rsid w:val="00CB6641"/>
    <w:rsid w:val="00CB66E4"/>
    <w:rsid w:val="00CC09AE"/>
    <w:rsid w:val="00CC16B2"/>
    <w:rsid w:val="00CC1A5B"/>
    <w:rsid w:val="00CC32FE"/>
    <w:rsid w:val="00CC387A"/>
    <w:rsid w:val="00CC4956"/>
    <w:rsid w:val="00CC4C42"/>
    <w:rsid w:val="00CC5316"/>
    <w:rsid w:val="00CC61A5"/>
    <w:rsid w:val="00CC6573"/>
    <w:rsid w:val="00CC7876"/>
    <w:rsid w:val="00CC7E9E"/>
    <w:rsid w:val="00CD00FE"/>
    <w:rsid w:val="00CD1F40"/>
    <w:rsid w:val="00CD1F80"/>
    <w:rsid w:val="00CD23E9"/>
    <w:rsid w:val="00CD37F9"/>
    <w:rsid w:val="00CD4107"/>
    <w:rsid w:val="00CD4503"/>
    <w:rsid w:val="00CD4C67"/>
    <w:rsid w:val="00CD530B"/>
    <w:rsid w:val="00CD56ED"/>
    <w:rsid w:val="00CD734D"/>
    <w:rsid w:val="00CD755E"/>
    <w:rsid w:val="00CD7AE9"/>
    <w:rsid w:val="00CE31D5"/>
    <w:rsid w:val="00CE3E06"/>
    <w:rsid w:val="00CE3FD7"/>
    <w:rsid w:val="00CE5B28"/>
    <w:rsid w:val="00CE641C"/>
    <w:rsid w:val="00CF03BC"/>
    <w:rsid w:val="00CF1EE8"/>
    <w:rsid w:val="00CF3266"/>
    <w:rsid w:val="00CF3287"/>
    <w:rsid w:val="00CF3577"/>
    <w:rsid w:val="00CF4AB7"/>
    <w:rsid w:val="00CF4C73"/>
    <w:rsid w:val="00CF780F"/>
    <w:rsid w:val="00CF791B"/>
    <w:rsid w:val="00CF7B78"/>
    <w:rsid w:val="00D00288"/>
    <w:rsid w:val="00D00BDE"/>
    <w:rsid w:val="00D01443"/>
    <w:rsid w:val="00D01D33"/>
    <w:rsid w:val="00D0233C"/>
    <w:rsid w:val="00D02D63"/>
    <w:rsid w:val="00D0330F"/>
    <w:rsid w:val="00D03465"/>
    <w:rsid w:val="00D0483E"/>
    <w:rsid w:val="00D04EF2"/>
    <w:rsid w:val="00D05540"/>
    <w:rsid w:val="00D05CF8"/>
    <w:rsid w:val="00D10E8A"/>
    <w:rsid w:val="00D1215D"/>
    <w:rsid w:val="00D128B9"/>
    <w:rsid w:val="00D12C73"/>
    <w:rsid w:val="00D131DD"/>
    <w:rsid w:val="00D14D0E"/>
    <w:rsid w:val="00D1510E"/>
    <w:rsid w:val="00D1637E"/>
    <w:rsid w:val="00D16A9A"/>
    <w:rsid w:val="00D17137"/>
    <w:rsid w:val="00D20175"/>
    <w:rsid w:val="00D203EA"/>
    <w:rsid w:val="00D2042A"/>
    <w:rsid w:val="00D20589"/>
    <w:rsid w:val="00D20A9D"/>
    <w:rsid w:val="00D20D1D"/>
    <w:rsid w:val="00D2170A"/>
    <w:rsid w:val="00D22B6D"/>
    <w:rsid w:val="00D22E30"/>
    <w:rsid w:val="00D24303"/>
    <w:rsid w:val="00D253AA"/>
    <w:rsid w:val="00D258E3"/>
    <w:rsid w:val="00D2596D"/>
    <w:rsid w:val="00D259F3"/>
    <w:rsid w:val="00D2615D"/>
    <w:rsid w:val="00D2619F"/>
    <w:rsid w:val="00D27058"/>
    <w:rsid w:val="00D27A1A"/>
    <w:rsid w:val="00D27A2F"/>
    <w:rsid w:val="00D304B6"/>
    <w:rsid w:val="00D30E3F"/>
    <w:rsid w:val="00D3149E"/>
    <w:rsid w:val="00D334F6"/>
    <w:rsid w:val="00D34003"/>
    <w:rsid w:val="00D34A5D"/>
    <w:rsid w:val="00D34CFC"/>
    <w:rsid w:val="00D34FAE"/>
    <w:rsid w:val="00D3613F"/>
    <w:rsid w:val="00D3683B"/>
    <w:rsid w:val="00D3708A"/>
    <w:rsid w:val="00D3710C"/>
    <w:rsid w:val="00D3718B"/>
    <w:rsid w:val="00D37CBF"/>
    <w:rsid w:val="00D40EC5"/>
    <w:rsid w:val="00D4171D"/>
    <w:rsid w:val="00D41C3D"/>
    <w:rsid w:val="00D43BCF"/>
    <w:rsid w:val="00D43C40"/>
    <w:rsid w:val="00D44068"/>
    <w:rsid w:val="00D45A7D"/>
    <w:rsid w:val="00D45CFD"/>
    <w:rsid w:val="00D45EF0"/>
    <w:rsid w:val="00D5023A"/>
    <w:rsid w:val="00D51005"/>
    <w:rsid w:val="00D51102"/>
    <w:rsid w:val="00D520A1"/>
    <w:rsid w:val="00D5231A"/>
    <w:rsid w:val="00D5353E"/>
    <w:rsid w:val="00D53788"/>
    <w:rsid w:val="00D539BA"/>
    <w:rsid w:val="00D544C0"/>
    <w:rsid w:val="00D546E9"/>
    <w:rsid w:val="00D54A8B"/>
    <w:rsid w:val="00D54FD6"/>
    <w:rsid w:val="00D567DE"/>
    <w:rsid w:val="00D577D8"/>
    <w:rsid w:val="00D57DB7"/>
    <w:rsid w:val="00D6027F"/>
    <w:rsid w:val="00D60BCA"/>
    <w:rsid w:val="00D60CAC"/>
    <w:rsid w:val="00D61751"/>
    <w:rsid w:val="00D618D9"/>
    <w:rsid w:val="00D61ACB"/>
    <w:rsid w:val="00D6311F"/>
    <w:rsid w:val="00D638CB"/>
    <w:rsid w:val="00D63C76"/>
    <w:rsid w:val="00D645D1"/>
    <w:rsid w:val="00D64665"/>
    <w:rsid w:val="00D65B9D"/>
    <w:rsid w:val="00D67D18"/>
    <w:rsid w:val="00D707F2"/>
    <w:rsid w:val="00D709A1"/>
    <w:rsid w:val="00D718F7"/>
    <w:rsid w:val="00D72C2A"/>
    <w:rsid w:val="00D742DF"/>
    <w:rsid w:val="00D74CF0"/>
    <w:rsid w:val="00D74E52"/>
    <w:rsid w:val="00D75683"/>
    <w:rsid w:val="00D75F89"/>
    <w:rsid w:val="00D76242"/>
    <w:rsid w:val="00D77041"/>
    <w:rsid w:val="00D77233"/>
    <w:rsid w:val="00D7790E"/>
    <w:rsid w:val="00D801C6"/>
    <w:rsid w:val="00D80F52"/>
    <w:rsid w:val="00D814EC"/>
    <w:rsid w:val="00D81A57"/>
    <w:rsid w:val="00D81FC1"/>
    <w:rsid w:val="00D84AC2"/>
    <w:rsid w:val="00D85FC6"/>
    <w:rsid w:val="00D861CC"/>
    <w:rsid w:val="00D867B8"/>
    <w:rsid w:val="00D87825"/>
    <w:rsid w:val="00D90356"/>
    <w:rsid w:val="00D906DC"/>
    <w:rsid w:val="00D90DDC"/>
    <w:rsid w:val="00D91B6B"/>
    <w:rsid w:val="00D91E6B"/>
    <w:rsid w:val="00D91FF0"/>
    <w:rsid w:val="00D9205D"/>
    <w:rsid w:val="00D92C3E"/>
    <w:rsid w:val="00D93CF7"/>
    <w:rsid w:val="00D949F5"/>
    <w:rsid w:val="00D9556D"/>
    <w:rsid w:val="00D9589B"/>
    <w:rsid w:val="00D95EB8"/>
    <w:rsid w:val="00D965CD"/>
    <w:rsid w:val="00D969B5"/>
    <w:rsid w:val="00D97673"/>
    <w:rsid w:val="00D9785E"/>
    <w:rsid w:val="00D978F4"/>
    <w:rsid w:val="00DA0A54"/>
    <w:rsid w:val="00DA1B3D"/>
    <w:rsid w:val="00DA1C3A"/>
    <w:rsid w:val="00DA22CC"/>
    <w:rsid w:val="00DA3913"/>
    <w:rsid w:val="00DA4DCC"/>
    <w:rsid w:val="00DA4F8B"/>
    <w:rsid w:val="00DA599B"/>
    <w:rsid w:val="00DA6ECF"/>
    <w:rsid w:val="00DB0511"/>
    <w:rsid w:val="00DB111E"/>
    <w:rsid w:val="00DB1DB8"/>
    <w:rsid w:val="00DB20AF"/>
    <w:rsid w:val="00DB29F1"/>
    <w:rsid w:val="00DB2DB9"/>
    <w:rsid w:val="00DB4796"/>
    <w:rsid w:val="00DB514A"/>
    <w:rsid w:val="00DB6215"/>
    <w:rsid w:val="00DB6CCE"/>
    <w:rsid w:val="00DB7AC2"/>
    <w:rsid w:val="00DC042F"/>
    <w:rsid w:val="00DC11D2"/>
    <w:rsid w:val="00DC1DEC"/>
    <w:rsid w:val="00DC292F"/>
    <w:rsid w:val="00DC3125"/>
    <w:rsid w:val="00DC394D"/>
    <w:rsid w:val="00DC3A9A"/>
    <w:rsid w:val="00DC3D86"/>
    <w:rsid w:val="00DC49A1"/>
    <w:rsid w:val="00DC54B8"/>
    <w:rsid w:val="00DC6ED9"/>
    <w:rsid w:val="00DC71D0"/>
    <w:rsid w:val="00DC76EF"/>
    <w:rsid w:val="00DC7833"/>
    <w:rsid w:val="00DD06F6"/>
    <w:rsid w:val="00DD0AFC"/>
    <w:rsid w:val="00DD23A7"/>
    <w:rsid w:val="00DD249A"/>
    <w:rsid w:val="00DD26BE"/>
    <w:rsid w:val="00DD2EFF"/>
    <w:rsid w:val="00DD32E3"/>
    <w:rsid w:val="00DD3385"/>
    <w:rsid w:val="00DD42CD"/>
    <w:rsid w:val="00DD48A1"/>
    <w:rsid w:val="00DD6E3B"/>
    <w:rsid w:val="00DD6FD4"/>
    <w:rsid w:val="00DD76EA"/>
    <w:rsid w:val="00DD7CD2"/>
    <w:rsid w:val="00DE10DC"/>
    <w:rsid w:val="00DE15E3"/>
    <w:rsid w:val="00DE26A6"/>
    <w:rsid w:val="00DE30CE"/>
    <w:rsid w:val="00DE31FE"/>
    <w:rsid w:val="00DE5596"/>
    <w:rsid w:val="00DE6282"/>
    <w:rsid w:val="00DE6D88"/>
    <w:rsid w:val="00DF01EA"/>
    <w:rsid w:val="00DF031B"/>
    <w:rsid w:val="00DF1C18"/>
    <w:rsid w:val="00DF1D10"/>
    <w:rsid w:val="00DF2626"/>
    <w:rsid w:val="00DF29A2"/>
    <w:rsid w:val="00DF2E84"/>
    <w:rsid w:val="00DF3049"/>
    <w:rsid w:val="00DF32D1"/>
    <w:rsid w:val="00DF34E8"/>
    <w:rsid w:val="00DF3818"/>
    <w:rsid w:val="00DF387C"/>
    <w:rsid w:val="00DF4074"/>
    <w:rsid w:val="00DF42AC"/>
    <w:rsid w:val="00DF4851"/>
    <w:rsid w:val="00DF5024"/>
    <w:rsid w:val="00DF50B8"/>
    <w:rsid w:val="00DF576A"/>
    <w:rsid w:val="00DF6672"/>
    <w:rsid w:val="00DF6AFD"/>
    <w:rsid w:val="00DF6D40"/>
    <w:rsid w:val="00E0083B"/>
    <w:rsid w:val="00E009DA"/>
    <w:rsid w:val="00E0137D"/>
    <w:rsid w:val="00E0172E"/>
    <w:rsid w:val="00E01C64"/>
    <w:rsid w:val="00E0280F"/>
    <w:rsid w:val="00E029CC"/>
    <w:rsid w:val="00E02AFF"/>
    <w:rsid w:val="00E03E9F"/>
    <w:rsid w:val="00E0416E"/>
    <w:rsid w:val="00E04442"/>
    <w:rsid w:val="00E047CB"/>
    <w:rsid w:val="00E067C1"/>
    <w:rsid w:val="00E06C6D"/>
    <w:rsid w:val="00E07E75"/>
    <w:rsid w:val="00E100D6"/>
    <w:rsid w:val="00E10D4E"/>
    <w:rsid w:val="00E10D99"/>
    <w:rsid w:val="00E11849"/>
    <w:rsid w:val="00E12073"/>
    <w:rsid w:val="00E137C9"/>
    <w:rsid w:val="00E13C97"/>
    <w:rsid w:val="00E141B3"/>
    <w:rsid w:val="00E15D73"/>
    <w:rsid w:val="00E16203"/>
    <w:rsid w:val="00E1707D"/>
    <w:rsid w:val="00E20D49"/>
    <w:rsid w:val="00E20FDF"/>
    <w:rsid w:val="00E21257"/>
    <w:rsid w:val="00E21B40"/>
    <w:rsid w:val="00E222E2"/>
    <w:rsid w:val="00E232AE"/>
    <w:rsid w:val="00E23329"/>
    <w:rsid w:val="00E233E5"/>
    <w:rsid w:val="00E25674"/>
    <w:rsid w:val="00E257C6"/>
    <w:rsid w:val="00E264C7"/>
    <w:rsid w:val="00E26C2A"/>
    <w:rsid w:val="00E27D5F"/>
    <w:rsid w:val="00E303CF"/>
    <w:rsid w:val="00E30534"/>
    <w:rsid w:val="00E3057A"/>
    <w:rsid w:val="00E30B3B"/>
    <w:rsid w:val="00E30B9E"/>
    <w:rsid w:val="00E31F3E"/>
    <w:rsid w:val="00E325E3"/>
    <w:rsid w:val="00E32785"/>
    <w:rsid w:val="00E32DDB"/>
    <w:rsid w:val="00E3370C"/>
    <w:rsid w:val="00E352F3"/>
    <w:rsid w:val="00E358CE"/>
    <w:rsid w:val="00E361EC"/>
    <w:rsid w:val="00E36D27"/>
    <w:rsid w:val="00E40261"/>
    <w:rsid w:val="00E407DD"/>
    <w:rsid w:val="00E4108B"/>
    <w:rsid w:val="00E411C4"/>
    <w:rsid w:val="00E41C3A"/>
    <w:rsid w:val="00E427C8"/>
    <w:rsid w:val="00E42895"/>
    <w:rsid w:val="00E42FF6"/>
    <w:rsid w:val="00E431D1"/>
    <w:rsid w:val="00E434E4"/>
    <w:rsid w:val="00E444E2"/>
    <w:rsid w:val="00E44958"/>
    <w:rsid w:val="00E4500B"/>
    <w:rsid w:val="00E4562E"/>
    <w:rsid w:val="00E4565E"/>
    <w:rsid w:val="00E45AE0"/>
    <w:rsid w:val="00E46C2F"/>
    <w:rsid w:val="00E46F29"/>
    <w:rsid w:val="00E475B1"/>
    <w:rsid w:val="00E504CC"/>
    <w:rsid w:val="00E50F11"/>
    <w:rsid w:val="00E51038"/>
    <w:rsid w:val="00E518D1"/>
    <w:rsid w:val="00E51EB0"/>
    <w:rsid w:val="00E529BF"/>
    <w:rsid w:val="00E537EA"/>
    <w:rsid w:val="00E53A0E"/>
    <w:rsid w:val="00E53B97"/>
    <w:rsid w:val="00E543B5"/>
    <w:rsid w:val="00E5454A"/>
    <w:rsid w:val="00E54C04"/>
    <w:rsid w:val="00E55257"/>
    <w:rsid w:val="00E55742"/>
    <w:rsid w:val="00E565E1"/>
    <w:rsid w:val="00E5698D"/>
    <w:rsid w:val="00E608C5"/>
    <w:rsid w:val="00E6122B"/>
    <w:rsid w:val="00E61886"/>
    <w:rsid w:val="00E61C70"/>
    <w:rsid w:val="00E61EFB"/>
    <w:rsid w:val="00E62A20"/>
    <w:rsid w:val="00E679E0"/>
    <w:rsid w:val="00E705F0"/>
    <w:rsid w:val="00E70CC4"/>
    <w:rsid w:val="00E720F3"/>
    <w:rsid w:val="00E72871"/>
    <w:rsid w:val="00E72BC0"/>
    <w:rsid w:val="00E72C12"/>
    <w:rsid w:val="00E73214"/>
    <w:rsid w:val="00E75329"/>
    <w:rsid w:val="00E757FD"/>
    <w:rsid w:val="00E75871"/>
    <w:rsid w:val="00E759E7"/>
    <w:rsid w:val="00E7662B"/>
    <w:rsid w:val="00E77050"/>
    <w:rsid w:val="00E77510"/>
    <w:rsid w:val="00E800D7"/>
    <w:rsid w:val="00E806C5"/>
    <w:rsid w:val="00E8154C"/>
    <w:rsid w:val="00E82AB6"/>
    <w:rsid w:val="00E861EC"/>
    <w:rsid w:val="00E86539"/>
    <w:rsid w:val="00E878FC"/>
    <w:rsid w:val="00E879E8"/>
    <w:rsid w:val="00E87F31"/>
    <w:rsid w:val="00E90662"/>
    <w:rsid w:val="00E90E41"/>
    <w:rsid w:val="00E91782"/>
    <w:rsid w:val="00E922BD"/>
    <w:rsid w:val="00E931EF"/>
    <w:rsid w:val="00E93CF5"/>
    <w:rsid w:val="00E93FCB"/>
    <w:rsid w:val="00E947AC"/>
    <w:rsid w:val="00E94A06"/>
    <w:rsid w:val="00E94A5C"/>
    <w:rsid w:val="00E96128"/>
    <w:rsid w:val="00E96DF7"/>
    <w:rsid w:val="00EA055F"/>
    <w:rsid w:val="00EA2245"/>
    <w:rsid w:val="00EA2AC0"/>
    <w:rsid w:val="00EA2DBE"/>
    <w:rsid w:val="00EA2DD2"/>
    <w:rsid w:val="00EA3232"/>
    <w:rsid w:val="00EA3876"/>
    <w:rsid w:val="00EA3AB0"/>
    <w:rsid w:val="00EA4058"/>
    <w:rsid w:val="00EA44C1"/>
    <w:rsid w:val="00EA4B44"/>
    <w:rsid w:val="00EA4D18"/>
    <w:rsid w:val="00EA51BE"/>
    <w:rsid w:val="00EA5365"/>
    <w:rsid w:val="00EA67E2"/>
    <w:rsid w:val="00EA7167"/>
    <w:rsid w:val="00EB025D"/>
    <w:rsid w:val="00EB104A"/>
    <w:rsid w:val="00EB1D4E"/>
    <w:rsid w:val="00EB2166"/>
    <w:rsid w:val="00EB221E"/>
    <w:rsid w:val="00EB2342"/>
    <w:rsid w:val="00EB23EA"/>
    <w:rsid w:val="00EB2480"/>
    <w:rsid w:val="00EB4B59"/>
    <w:rsid w:val="00EB5070"/>
    <w:rsid w:val="00EB5DDA"/>
    <w:rsid w:val="00EB64CC"/>
    <w:rsid w:val="00EB6D7D"/>
    <w:rsid w:val="00EC1377"/>
    <w:rsid w:val="00EC2128"/>
    <w:rsid w:val="00EC2B23"/>
    <w:rsid w:val="00EC2FF9"/>
    <w:rsid w:val="00EC3FC8"/>
    <w:rsid w:val="00EC43B8"/>
    <w:rsid w:val="00EC45DD"/>
    <w:rsid w:val="00EC4666"/>
    <w:rsid w:val="00EC4E2D"/>
    <w:rsid w:val="00EC5405"/>
    <w:rsid w:val="00EC59E1"/>
    <w:rsid w:val="00EC74EB"/>
    <w:rsid w:val="00EC7990"/>
    <w:rsid w:val="00ED00E6"/>
    <w:rsid w:val="00ED022D"/>
    <w:rsid w:val="00ED0391"/>
    <w:rsid w:val="00ED0AC2"/>
    <w:rsid w:val="00ED0BC6"/>
    <w:rsid w:val="00ED1BDF"/>
    <w:rsid w:val="00ED259E"/>
    <w:rsid w:val="00ED2DBB"/>
    <w:rsid w:val="00ED32E3"/>
    <w:rsid w:val="00ED378A"/>
    <w:rsid w:val="00ED3FD2"/>
    <w:rsid w:val="00ED4650"/>
    <w:rsid w:val="00ED4F1E"/>
    <w:rsid w:val="00ED5495"/>
    <w:rsid w:val="00ED5933"/>
    <w:rsid w:val="00ED5BF6"/>
    <w:rsid w:val="00ED5F1B"/>
    <w:rsid w:val="00ED63FB"/>
    <w:rsid w:val="00ED667A"/>
    <w:rsid w:val="00ED7052"/>
    <w:rsid w:val="00ED71A4"/>
    <w:rsid w:val="00ED78DD"/>
    <w:rsid w:val="00ED7A1D"/>
    <w:rsid w:val="00EE09E3"/>
    <w:rsid w:val="00EE0D12"/>
    <w:rsid w:val="00EE0ED0"/>
    <w:rsid w:val="00EE1529"/>
    <w:rsid w:val="00EE1FAB"/>
    <w:rsid w:val="00EE20D3"/>
    <w:rsid w:val="00EE21B0"/>
    <w:rsid w:val="00EE2727"/>
    <w:rsid w:val="00EE2D01"/>
    <w:rsid w:val="00EE4243"/>
    <w:rsid w:val="00EE42C2"/>
    <w:rsid w:val="00EE4A43"/>
    <w:rsid w:val="00EE4A87"/>
    <w:rsid w:val="00EE4C43"/>
    <w:rsid w:val="00EE4C5E"/>
    <w:rsid w:val="00EE5256"/>
    <w:rsid w:val="00EE5D90"/>
    <w:rsid w:val="00EE6956"/>
    <w:rsid w:val="00EE69EC"/>
    <w:rsid w:val="00EE7FD1"/>
    <w:rsid w:val="00EF06CB"/>
    <w:rsid w:val="00EF0CFB"/>
    <w:rsid w:val="00EF132E"/>
    <w:rsid w:val="00EF1A34"/>
    <w:rsid w:val="00EF1F18"/>
    <w:rsid w:val="00EF23E8"/>
    <w:rsid w:val="00EF2C2A"/>
    <w:rsid w:val="00EF35E0"/>
    <w:rsid w:val="00EF3A20"/>
    <w:rsid w:val="00EF43F4"/>
    <w:rsid w:val="00EF46BE"/>
    <w:rsid w:val="00EF4F83"/>
    <w:rsid w:val="00EF672D"/>
    <w:rsid w:val="00EF70F1"/>
    <w:rsid w:val="00EF75EC"/>
    <w:rsid w:val="00EF7CA6"/>
    <w:rsid w:val="00F0006E"/>
    <w:rsid w:val="00F0046E"/>
    <w:rsid w:val="00F0147E"/>
    <w:rsid w:val="00F015FC"/>
    <w:rsid w:val="00F016E4"/>
    <w:rsid w:val="00F01741"/>
    <w:rsid w:val="00F01819"/>
    <w:rsid w:val="00F020E8"/>
    <w:rsid w:val="00F03488"/>
    <w:rsid w:val="00F0377A"/>
    <w:rsid w:val="00F03E43"/>
    <w:rsid w:val="00F047E1"/>
    <w:rsid w:val="00F04A55"/>
    <w:rsid w:val="00F0584E"/>
    <w:rsid w:val="00F0588B"/>
    <w:rsid w:val="00F072DC"/>
    <w:rsid w:val="00F075FE"/>
    <w:rsid w:val="00F076DB"/>
    <w:rsid w:val="00F07A50"/>
    <w:rsid w:val="00F07BE9"/>
    <w:rsid w:val="00F07D39"/>
    <w:rsid w:val="00F10E33"/>
    <w:rsid w:val="00F11BC7"/>
    <w:rsid w:val="00F11C17"/>
    <w:rsid w:val="00F12108"/>
    <w:rsid w:val="00F130B2"/>
    <w:rsid w:val="00F13C8D"/>
    <w:rsid w:val="00F15732"/>
    <w:rsid w:val="00F1575D"/>
    <w:rsid w:val="00F166E6"/>
    <w:rsid w:val="00F17444"/>
    <w:rsid w:val="00F1764C"/>
    <w:rsid w:val="00F17664"/>
    <w:rsid w:val="00F215C7"/>
    <w:rsid w:val="00F2185E"/>
    <w:rsid w:val="00F21A03"/>
    <w:rsid w:val="00F21E0F"/>
    <w:rsid w:val="00F2203B"/>
    <w:rsid w:val="00F22752"/>
    <w:rsid w:val="00F23395"/>
    <w:rsid w:val="00F241F7"/>
    <w:rsid w:val="00F2520C"/>
    <w:rsid w:val="00F25908"/>
    <w:rsid w:val="00F25F61"/>
    <w:rsid w:val="00F26210"/>
    <w:rsid w:val="00F26EE2"/>
    <w:rsid w:val="00F30C08"/>
    <w:rsid w:val="00F30C6C"/>
    <w:rsid w:val="00F3348C"/>
    <w:rsid w:val="00F34952"/>
    <w:rsid w:val="00F3514E"/>
    <w:rsid w:val="00F355EC"/>
    <w:rsid w:val="00F364A9"/>
    <w:rsid w:val="00F36525"/>
    <w:rsid w:val="00F36656"/>
    <w:rsid w:val="00F37BDA"/>
    <w:rsid w:val="00F37F95"/>
    <w:rsid w:val="00F40113"/>
    <w:rsid w:val="00F41972"/>
    <w:rsid w:val="00F41B09"/>
    <w:rsid w:val="00F41D53"/>
    <w:rsid w:val="00F4252A"/>
    <w:rsid w:val="00F4267F"/>
    <w:rsid w:val="00F43A4B"/>
    <w:rsid w:val="00F43DFF"/>
    <w:rsid w:val="00F444ED"/>
    <w:rsid w:val="00F446E0"/>
    <w:rsid w:val="00F46766"/>
    <w:rsid w:val="00F467A2"/>
    <w:rsid w:val="00F472AC"/>
    <w:rsid w:val="00F47735"/>
    <w:rsid w:val="00F47A16"/>
    <w:rsid w:val="00F510F8"/>
    <w:rsid w:val="00F5241D"/>
    <w:rsid w:val="00F52CFF"/>
    <w:rsid w:val="00F53870"/>
    <w:rsid w:val="00F53F25"/>
    <w:rsid w:val="00F5400A"/>
    <w:rsid w:val="00F540D8"/>
    <w:rsid w:val="00F5545B"/>
    <w:rsid w:val="00F55680"/>
    <w:rsid w:val="00F5687F"/>
    <w:rsid w:val="00F56884"/>
    <w:rsid w:val="00F56FBF"/>
    <w:rsid w:val="00F57828"/>
    <w:rsid w:val="00F57D7A"/>
    <w:rsid w:val="00F6008B"/>
    <w:rsid w:val="00F6044F"/>
    <w:rsid w:val="00F606B6"/>
    <w:rsid w:val="00F60805"/>
    <w:rsid w:val="00F60AB9"/>
    <w:rsid w:val="00F614BB"/>
    <w:rsid w:val="00F632F1"/>
    <w:rsid w:val="00F635AD"/>
    <w:rsid w:val="00F6369D"/>
    <w:rsid w:val="00F63864"/>
    <w:rsid w:val="00F63F90"/>
    <w:rsid w:val="00F6514C"/>
    <w:rsid w:val="00F66500"/>
    <w:rsid w:val="00F66792"/>
    <w:rsid w:val="00F66EA1"/>
    <w:rsid w:val="00F67403"/>
    <w:rsid w:val="00F675C1"/>
    <w:rsid w:val="00F67D08"/>
    <w:rsid w:val="00F701A3"/>
    <w:rsid w:val="00F70355"/>
    <w:rsid w:val="00F707D8"/>
    <w:rsid w:val="00F70EA8"/>
    <w:rsid w:val="00F714B9"/>
    <w:rsid w:val="00F71F77"/>
    <w:rsid w:val="00F72327"/>
    <w:rsid w:val="00F72376"/>
    <w:rsid w:val="00F72513"/>
    <w:rsid w:val="00F72E02"/>
    <w:rsid w:val="00F7333C"/>
    <w:rsid w:val="00F7398B"/>
    <w:rsid w:val="00F73B8A"/>
    <w:rsid w:val="00F7400F"/>
    <w:rsid w:val="00F74AF2"/>
    <w:rsid w:val="00F7579A"/>
    <w:rsid w:val="00F75E70"/>
    <w:rsid w:val="00F75EDF"/>
    <w:rsid w:val="00F761EE"/>
    <w:rsid w:val="00F76D34"/>
    <w:rsid w:val="00F772B4"/>
    <w:rsid w:val="00F77ACA"/>
    <w:rsid w:val="00F8085C"/>
    <w:rsid w:val="00F80EBA"/>
    <w:rsid w:val="00F812B3"/>
    <w:rsid w:val="00F81BA1"/>
    <w:rsid w:val="00F82001"/>
    <w:rsid w:val="00F8236E"/>
    <w:rsid w:val="00F831B0"/>
    <w:rsid w:val="00F83DF3"/>
    <w:rsid w:val="00F8425D"/>
    <w:rsid w:val="00F8458F"/>
    <w:rsid w:val="00F85247"/>
    <w:rsid w:val="00F8588E"/>
    <w:rsid w:val="00F868C0"/>
    <w:rsid w:val="00F86E03"/>
    <w:rsid w:val="00F87A8B"/>
    <w:rsid w:val="00F90456"/>
    <w:rsid w:val="00F90C7B"/>
    <w:rsid w:val="00F91065"/>
    <w:rsid w:val="00F9153A"/>
    <w:rsid w:val="00F91742"/>
    <w:rsid w:val="00F9229F"/>
    <w:rsid w:val="00F92B58"/>
    <w:rsid w:val="00F9388B"/>
    <w:rsid w:val="00F94218"/>
    <w:rsid w:val="00F94309"/>
    <w:rsid w:val="00F94AD9"/>
    <w:rsid w:val="00F94C26"/>
    <w:rsid w:val="00F94DFC"/>
    <w:rsid w:val="00F95B3B"/>
    <w:rsid w:val="00F95E63"/>
    <w:rsid w:val="00F96BE1"/>
    <w:rsid w:val="00F96D08"/>
    <w:rsid w:val="00F96E71"/>
    <w:rsid w:val="00F9789B"/>
    <w:rsid w:val="00FA0074"/>
    <w:rsid w:val="00FA1235"/>
    <w:rsid w:val="00FA165C"/>
    <w:rsid w:val="00FA1764"/>
    <w:rsid w:val="00FA1846"/>
    <w:rsid w:val="00FA1963"/>
    <w:rsid w:val="00FA4FCA"/>
    <w:rsid w:val="00FA612A"/>
    <w:rsid w:val="00FA69E0"/>
    <w:rsid w:val="00FA6A87"/>
    <w:rsid w:val="00FA7319"/>
    <w:rsid w:val="00FA7799"/>
    <w:rsid w:val="00FA7DE8"/>
    <w:rsid w:val="00FB067A"/>
    <w:rsid w:val="00FB1184"/>
    <w:rsid w:val="00FB123D"/>
    <w:rsid w:val="00FB23F1"/>
    <w:rsid w:val="00FB3126"/>
    <w:rsid w:val="00FB4360"/>
    <w:rsid w:val="00FB47F8"/>
    <w:rsid w:val="00FB4B2C"/>
    <w:rsid w:val="00FB5560"/>
    <w:rsid w:val="00FB5620"/>
    <w:rsid w:val="00FB5C35"/>
    <w:rsid w:val="00FB5D27"/>
    <w:rsid w:val="00FB71F6"/>
    <w:rsid w:val="00FB77EA"/>
    <w:rsid w:val="00FB7C33"/>
    <w:rsid w:val="00FC060D"/>
    <w:rsid w:val="00FC1053"/>
    <w:rsid w:val="00FC1477"/>
    <w:rsid w:val="00FC1781"/>
    <w:rsid w:val="00FC18A0"/>
    <w:rsid w:val="00FC1922"/>
    <w:rsid w:val="00FC1B07"/>
    <w:rsid w:val="00FC2168"/>
    <w:rsid w:val="00FC2D1A"/>
    <w:rsid w:val="00FC3776"/>
    <w:rsid w:val="00FC47C7"/>
    <w:rsid w:val="00FC5094"/>
    <w:rsid w:val="00FC57B4"/>
    <w:rsid w:val="00FC5BF4"/>
    <w:rsid w:val="00FC67D4"/>
    <w:rsid w:val="00FC6857"/>
    <w:rsid w:val="00FC6E1C"/>
    <w:rsid w:val="00FC79C0"/>
    <w:rsid w:val="00FC7A6E"/>
    <w:rsid w:val="00FD0805"/>
    <w:rsid w:val="00FD1BD6"/>
    <w:rsid w:val="00FD1DF5"/>
    <w:rsid w:val="00FD2375"/>
    <w:rsid w:val="00FD294A"/>
    <w:rsid w:val="00FD2A55"/>
    <w:rsid w:val="00FD2AD9"/>
    <w:rsid w:val="00FD32D8"/>
    <w:rsid w:val="00FD3D52"/>
    <w:rsid w:val="00FD4052"/>
    <w:rsid w:val="00FD57AA"/>
    <w:rsid w:val="00FD5F7C"/>
    <w:rsid w:val="00FD62F6"/>
    <w:rsid w:val="00FD6D49"/>
    <w:rsid w:val="00FE0183"/>
    <w:rsid w:val="00FE06A4"/>
    <w:rsid w:val="00FE092F"/>
    <w:rsid w:val="00FE18C9"/>
    <w:rsid w:val="00FE1A49"/>
    <w:rsid w:val="00FE3184"/>
    <w:rsid w:val="00FE325B"/>
    <w:rsid w:val="00FE34E9"/>
    <w:rsid w:val="00FE3A72"/>
    <w:rsid w:val="00FE3C72"/>
    <w:rsid w:val="00FE4C01"/>
    <w:rsid w:val="00FE7672"/>
    <w:rsid w:val="00FF003B"/>
    <w:rsid w:val="00FF0057"/>
    <w:rsid w:val="00FF029F"/>
    <w:rsid w:val="00FF0BEF"/>
    <w:rsid w:val="00FF171A"/>
    <w:rsid w:val="00FF1975"/>
    <w:rsid w:val="00FF21DB"/>
    <w:rsid w:val="00FF2CCF"/>
    <w:rsid w:val="00FF313F"/>
    <w:rsid w:val="00FF4788"/>
    <w:rsid w:val="00FF5B52"/>
    <w:rsid w:val="00FF6BFE"/>
    <w:rsid w:val="00FF74A0"/>
  </w:rsids>
  <m:mathPr>
    <m:mathFont m:val="Cambria Math"/>
    <m:brkBin m:val="before"/>
    <m:brkBinSub m:val="--"/>
    <m:smallFrac m:val="0"/>
    <m:dispDef/>
    <m:lMargin m:val="0"/>
    <m:rMargin m:val="0"/>
    <m:defJc m:val="centerGroup"/>
    <m:wrapIndent m:val="1440"/>
    <m:intLim m:val="subSup"/>
    <m:naryLim m:val="undOvr"/>
  </m:mathPr>
  <w:themeFontLang w:val="cs-CZ"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DE1F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cs-CZ"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E51EB0"/>
    <w:pPr>
      <w:spacing w:after="160" w:line="360" w:lineRule="auto"/>
      <w:jc w:val="both"/>
    </w:pPr>
    <w:rPr>
      <w:rFonts w:ascii="Times New Roman" w:hAnsi="Times New Roman"/>
      <w:sz w:val="24"/>
    </w:rPr>
  </w:style>
  <w:style w:type="paragraph" w:styleId="Nadpis1">
    <w:name w:val="heading 1"/>
    <w:basedOn w:val="Normln"/>
    <w:link w:val="Nadpis1Char"/>
    <w:uiPriority w:val="9"/>
    <w:qFormat/>
    <w:rsid w:val="00541CE6"/>
    <w:pPr>
      <w:numPr>
        <w:numId w:val="1"/>
      </w:numPr>
      <w:spacing w:beforeAutospacing="1" w:afterAutospacing="1" w:line="240" w:lineRule="auto"/>
      <w:jc w:val="center"/>
      <w:outlineLvl w:val="0"/>
    </w:pPr>
    <w:rPr>
      <w:rFonts w:eastAsia="Times New Roman" w:cs="Times New Roman"/>
      <w:b/>
      <w:bCs/>
      <w:kern w:val="2"/>
      <w:sz w:val="44"/>
      <w:szCs w:val="48"/>
      <w:lang w:eastAsia="cs-CZ"/>
    </w:rPr>
  </w:style>
  <w:style w:type="paragraph" w:styleId="Nadpis2">
    <w:name w:val="heading 2"/>
    <w:basedOn w:val="Normln"/>
    <w:next w:val="Normln"/>
    <w:link w:val="Nadpis2Char"/>
    <w:uiPriority w:val="9"/>
    <w:unhideWhenUsed/>
    <w:qFormat/>
    <w:rsid w:val="00D04EF2"/>
    <w:pPr>
      <w:keepNext/>
      <w:keepLines/>
      <w:numPr>
        <w:numId w:val="2"/>
      </w:numPr>
      <w:spacing w:before="200" w:after="0"/>
      <w:outlineLvl w:val="1"/>
    </w:pPr>
    <w:rPr>
      <w:rFonts w:eastAsiaTheme="majorEastAsia" w:cstheme="majorBidi"/>
      <w:b/>
      <w:bCs/>
      <w:sz w:val="32"/>
      <w:szCs w:val="26"/>
    </w:rPr>
  </w:style>
  <w:style w:type="paragraph" w:styleId="Nadpis3">
    <w:name w:val="heading 3"/>
    <w:basedOn w:val="Normln"/>
    <w:next w:val="Normln"/>
    <w:link w:val="Nadpis3Char"/>
    <w:uiPriority w:val="9"/>
    <w:unhideWhenUsed/>
    <w:qFormat/>
    <w:rsid w:val="00F072DC"/>
    <w:pPr>
      <w:keepNext/>
      <w:keepLines/>
      <w:numPr>
        <w:numId w:val="3"/>
      </w:numPr>
      <w:spacing w:before="200"/>
      <w:ind w:left="357" w:hanging="357"/>
      <w:outlineLvl w:val="2"/>
    </w:pPr>
    <w:rPr>
      <w:rFonts w:eastAsiaTheme="majorEastAsia" w:cstheme="majorBidi"/>
      <w:b/>
      <w:bCs/>
      <w:sz w:val="28"/>
    </w:rPr>
  </w:style>
  <w:style w:type="paragraph" w:styleId="Nadpis4">
    <w:name w:val="heading 4"/>
    <w:basedOn w:val="Normln"/>
    <w:next w:val="Normln"/>
    <w:link w:val="Nadpis4Char"/>
    <w:uiPriority w:val="9"/>
    <w:unhideWhenUsed/>
    <w:qFormat/>
    <w:rsid w:val="000D6B1E"/>
    <w:pPr>
      <w:keepNext/>
      <w:keepLines/>
      <w:numPr>
        <w:numId w:val="4"/>
      </w:numPr>
      <w:spacing w:before="200" w:after="0"/>
      <w:ind w:left="360"/>
      <w:outlineLvl w:val="3"/>
    </w:pPr>
    <w:rPr>
      <w:rFonts w:eastAsiaTheme="majorEastAsia" w:cstheme="majorBidi"/>
      <w:b/>
      <w:bCs/>
      <w:iCs/>
    </w:rPr>
  </w:style>
  <w:style w:type="paragraph" w:styleId="Nadpis5">
    <w:name w:val="heading 5"/>
    <w:basedOn w:val="Normln"/>
    <w:next w:val="Normln"/>
    <w:link w:val="Nadpis5Char"/>
    <w:uiPriority w:val="9"/>
    <w:unhideWhenUsed/>
    <w:qFormat/>
    <w:rsid w:val="00C56C6D"/>
    <w:pPr>
      <w:keepNext/>
      <w:keepLines/>
      <w:numPr>
        <w:numId w:val="5"/>
      </w:numPr>
      <w:spacing w:before="200" w:after="0"/>
      <w:outlineLvl w:val="4"/>
    </w:pPr>
    <w:rPr>
      <w:rFonts w:eastAsiaTheme="majorEastAsia" w:cstheme="majorBidi"/>
    </w:rPr>
  </w:style>
  <w:style w:type="paragraph" w:styleId="Nadpis6">
    <w:name w:val="heading 6"/>
    <w:basedOn w:val="Normln"/>
    <w:next w:val="Normln"/>
    <w:link w:val="Nadpis6Char"/>
    <w:uiPriority w:val="9"/>
    <w:unhideWhenUsed/>
    <w:qFormat/>
    <w:rsid w:val="00C56C6D"/>
    <w:pPr>
      <w:keepNext/>
      <w:keepLines/>
      <w:numPr>
        <w:numId w:val="6"/>
      </w:numPr>
      <w:spacing w:before="200" w:after="0"/>
      <w:outlineLvl w:val="5"/>
    </w:pPr>
    <w:rPr>
      <w:rFonts w:eastAsiaTheme="majorEastAsia" w:cstheme="majorBidi"/>
      <w:iCs/>
    </w:rPr>
  </w:style>
  <w:style w:type="paragraph" w:styleId="Nadpis7">
    <w:name w:val="heading 7"/>
    <w:basedOn w:val="Normln"/>
    <w:next w:val="Normln"/>
    <w:link w:val="Nadpis7Char"/>
    <w:uiPriority w:val="9"/>
    <w:semiHidden/>
    <w:unhideWhenUsed/>
    <w:qFormat/>
    <w:rsid w:val="00451BE2"/>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451BE2"/>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rPr>
  </w:style>
  <w:style w:type="paragraph" w:styleId="Nadpis9">
    <w:name w:val="heading 9"/>
    <w:basedOn w:val="Normln"/>
    <w:next w:val="Normln"/>
    <w:link w:val="Nadpis9Char"/>
    <w:uiPriority w:val="9"/>
    <w:semiHidden/>
    <w:unhideWhenUsed/>
    <w:qFormat/>
    <w:rsid w:val="00451BE2"/>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qFormat/>
    <w:rsid w:val="00541CE6"/>
    <w:rPr>
      <w:rFonts w:ascii="Times New Roman" w:eastAsia="Times New Roman" w:hAnsi="Times New Roman" w:cs="Times New Roman"/>
      <w:b/>
      <w:bCs/>
      <w:kern w:val="2"/>
      <w:sz w:val="44"/>
      <w:szCs w:val="48"/>
      <w:lang w:eastAsia="cs-CZ"/>
    </w:rPr>
  </w:style>
  <w:style w:type="character" w:customStyle="1" w:styleId="FormtovanvHTMLChar">
    <w:name w:val="Formátovaný v HTML Char"/>
    <w:basedOn w:val="Standardnpsmoodstavce"/>
    <w:link w:val="FormtovanvHTML"/>
    <w:uiPriority w:val="99"/>
    <w:semiHidden/>
    <w:qFormat/>
    <w:rsid w:val="005074E0"/>
    <w:rPr>
      <w:rFonts w:ascii="Courier New" w:eastAsia="Times New Roman" w:hAnsi="Courier New" w:cs="Courier New"/>
      <w:sz w:val="20"/>
      <w:szCs w:val="20"/>
      <w:lang w:eastAsia="cs-CZ"/>
    </w:rPr>
  </w:style>
  <w:style w:type="character" w:customStyle="1" w:styleId="Internetovodkaz">
    <w:name w:val="Internetový odkaz"/>
    <w:basedOn w:val="Standardnpsmoodstavce"/>
    <w:uiPriority w:val="99"/>
    <w:unhideWhenUsed/>
    <w:rsid w:val="009129AC"/>
    <w:rPr>
      <w:color w:val="0000FF"/>
      <w:u w:val="single"/>
    </w:rPr>
  </w:style>
  <w:style w:type="character" w:customStyle="1" w:styleId="TextbublinyChar">
    <w:name w:val="Text bubliny Char"/>
    <w:basedOn w:val="Standardnpsmoodstavce"/>
    <w:link w:val="Textbubliny"/>
    <w:uiPriority w:val="99"/>
    <w:semiHidden/>
    <w:qFormat/>
    <w:rsid w:val="004E5F18"/>
    <w:rPr>
      <w:rFonts w:ascii="Tahoma" w:hAnsi="Tahoma" w:cs="Tahoma"/>
      <w:sz w:val="16"/>
      <w:szCs w:val="16"/>
    </w:rPr>
  </w:style>
  <w:style w:type="character" w:customStyle="1" w:styleId="ListLabel1">
    <w:name w:val="ListLabel 1"/>
    <w:qFormat/>
    <w:rsid w:val="00E554F6"/>
    <w:rPr>
      <w:rFonts w:ascii="Verdana" w:eastAsia="Calibri" w:hAnsi="Verdana"/>
      <w:b/>
      <w:color w:val="auto"/>
      <w:sz w:val="36"/>
    </w:rPr>
  </w:style>
  <w:style w:type="character" w:customStyle="1" w:styleId="ListLabel2">
    <w:name w:val="ListLabel 2"/>
    <w:qFormat/>
    <w:rsid w:val="00E554F6"/>
    <w:rPr>
      <w:rFonts w:eastAsia="Calibri" w:cs="Calibri"/>
      <w:b/>
      <w:sz w:val="24"/>
    </w:rPr>
  </w:style>
  <w:style w:type="character" w:customStyle="1" w:styleId="ListLabel3">
    <w:name w:val="ListLabel 3"/>
    <w:qFormat/>
    <w:rsid w:val="00E554F6"/>
    <w:rPr>
      <w:rFonts w:cs="Courier New"/>
    </w:rPr>
  </w:style>
  <w:style w:type="character" w:customStyle="1" w:styleId="ListLabel4">
    <w:name w:val="ListLabel 4"/>
    <w:qFormat/>
    <w:rsid w:val="00E554F6"/>
    <w:rPr>
      <w:rFonts w:cs="Courier New"/>
    </w:rPr>
  </w:style>
  <w:style w:type="character" w:customStyle="1" w:styleId="ListLabel5">
    <w:name w:val="ListLabel 5"/>
    <w:qFormat/>
    <w:rsid w:val="00E554F6"/>
    <w:rPr>
      <w:rFonts w:cs="Courier New"/>
    </w:rPr>
  </w:style>
  <w:style w:type="character" w:customStyle="1" w:styleId="ListLabel6">
    <w:name w:val="ListLabel 6"/>
    <w:qFormat/>
    <w:rsid w:val="00E554F6"/>
    <w:rPr>
      <w:rFonts w:cstheme="minorHAnsi"/>
      <w:sz w:val="24"/>
      <w:szCs w:val="24"/>
    </w:rPr>
  </w:style>
  <w:style w:type="character" w:customStyle="1" w:styleId="ListLabel7">
    <w:name w:val="ListLabel 7"/>
    <w:qFormat/>
    <w:rsid w:val="00E554F6"/>
    <w:rPr>
      <w:sz w:val="24"/>
      <w:szCs w:val="24"/>
    </w:rPr>
  </w:style>
  <w:style w:type="character" w:customStyle="1" w:styleId="ListLabel8">
    <w:name w:val="ListLabel 8"/>
    <w:qFormat/>
    <w:rsid w:val="00E554F6"/>
    <w:rPr>
      <w:b/>
      <w:i/>
      <w:sz w:val="24"/>
      <w:szCs w:val="24"/>
    </w:rPr>
  </w:style>
  <w:style w:type="character" w:customStyle="1" w:styleId="Zdraznn1">
    <w:name w:val="Zdůraznění1"/>
    <w:qFormat/>
    <w:rsid w:val="00E554F6"/>
    <w:rPr>
      <w:i/>
      <w:iCs/>
    </w:rPr>
  </w:style>
  <w:style w:type="character" w:customStyle="1" w:styleId="Odrky">
    <w:name w:val="Odrážky"/>
    <w:qFormat/>
    <w:rsid w:val="00E554F6"/>
    <w:rPr>
      <w:rFonts w:ascii="OpenSymbol" w:eastAsia="OpenSymbol" w:hAnsi="OpenSymbol" w:cs="OpenSymbol"/>
    </w:rPr>
  </w:style>
  <w:style w:type="character" w:customStyle="1" w:styleId="Nadpis2Char">
    <w:name w:val="Nadpis 2 Char"/>
    <w:basedOn w:val="Standardnpsmoodstavce"/>
    <w:link w:val="Nadpis2"/>
    <w:uiPriority w:val="9"/>
    <w:qFormat/>
    <w:rsid w:val="00D04EF2"/>
    <w:rPr>
      <w:rFonts w:ascii="Times New Roman" w:eastAsiaTheme="majorEastAsia" w:hAnsi="Times New Roman" w:cstheme="majorBidi"/>
      <w:b/>
      <w:bCs/>
      <w:sz w:val="32"/>
      <w:szCs w:val="26"/>
    </w:rPr>
  </w:style>
  <w:style w:type="character" w:customStyle="1" w:styleId="Nadpis3Char">
    <w:name w:val="Nadpis 3 Char"/>
    <w:basedOn w:val="Standardnpsmoodstavce"/>
    <w:link w:val="Nadpis3"/>
    <w:uiPriority w:val="9"/>
    <w:qFormat/>
    <w:rsid w:val="00F072DC"/>
    <w:rPr>
      <w:rFonts w:ascii="Times New Roman" w:eastAsiaTheme="majorEastAsia" w:hAnsi="Times New Roman" w:cstheme="majorBidi"/>
      <w:b/>
      <w:bCs/>
      <w:sz w:val="28"/>
    </w:rPr>
  </w:style>
  <w:style w:type="character" w:customStyle="1" w:styleId="ListLabel9">
    <w:name w:val="ListLabel 9"/>
    <w:qFormat/>
    <w:rsid w:val="00E554F6"/>
    <w:rPr>
      <w:rFonts w:ascii="Verdana" w:eastAsia="Calibri" w:hAnsi="Verdana"/>
      <w:b/>
      <w:color w:val="auto"/>
      <w:sz w:val="36"/>
    </w:rPr>
  </w:style>
  <w:style w:type="character" w:customStyle="1" w:styleId="ListLabel10">
    <w:name w:val="ListLabel 10"/>
    <w:qFormat/>
    <w:rsid w:val="00E554F6"/>
    <w:rPr>
      <w:rFonts w:cs="Calibri"/>
      <w:b/>
      <w:sz w:val="24"/>
    </w:rPr>
  </w:style>
  <w:style w:type="character" w:customStyle="1" w:styleId="ListLabel11">
    <w:name w:val="ListLabel 11"/>
    <w:qFormat/>
    <w:rsid w:val="00E554F6"/>
    <w:rPr>
      <w:rFonts w:cs="Courier New"/>
    </w:rPr>
  </w:style>
  <w:style w:type="character" w:customStyle="1" w:styleId="ListLabel12">
    <w:name w:val="ListLabel 12"/>
    <w:qFormat/>
    <w:rsid w:val="00E554F6"/>
    <w:rPr>
      <w:rFonts w:cs="Wingdings"/>
    </w:rPr>
  </w:style>
  <w:style w:type="character" w:customStyle="1" w:styleId="ListLabel13">
    <w:name w:val="ListLabel 13"/>
    <w:qFormat/>
    <w:rsid w:val="00E554F6"/>
    <w:rPr>
      <w:rFonts w:cs="Symbol"/>
    </w:rPr>
  </w:style>
  <w:style w:type="character" w:customStyle="1" w:styleId="ListLabel14">
    <w:name w:val="ListLabel 14"/>
    <w:qFormat/>
    <w:rsid w:val="00E554F6"/>
    <w:rPr>
      <w:rFonts w:cs="Courier New"/>
    </w:rPr>
  </w:style>
  <w:style w:type="character" w:customStyle="1" w:styleId="ListLabel15">
    <w:name w:val="ListLabel 15"/>
    <w:qFormat/>
    <w:rsid w:val="00E554F6"/>
    <w:rPr>
      <w:rFonts w:cs="Wingdings"/>
    </w:rPr>
  </w:style>
  <w:style w:type="character" w:customStyle="1" w:styleId="ListLabel16">
    <w:name w:val="ListLabel 16"/>
    <w:qFormat/>
    <w:rsid w:val="00E554F6"/>
    <w:rPr>
      <w:rFonts w:cs="Symbol"/>
    </w:rPr>
  </w:style>
  <w:style w:type="character" w:customStyle="1" w:styleId="ListLabel17">
    <w:name w:val="ListLabel 17"/>
    <w:qFormat/>
    <w:rsid w:val="00E554F6"/>
    <w:rPr>
      <w:rFonts w:cs="Courier New"/>
    </w:rPr>
  </w:style>
  <w:style w:type="character" w:customStyle="1" w:styleId="ListLabel18">
    <w:name w:val="ListLabel 18"/>
    <w:qFormat/>
    <w:rsid w:val="00E554F6"/>
    <w:rPr>
      <w:rFonts w:cs="Wingdings"/>
    </w:rPr>
  </w:style>
  <w:style w:type="character" w:customStyle="1" w:styleId="ListLabel19">
    <w:name w:val="ListLabel 19"/>
    <w:qFormat/>
    <w:rsid w:val="00E554F6"/>
    <w:rPr>
      <w:rFonts w:eastAsia="Calibri"/>
      <w:sz w:val="24"/>
    </w:rPr>
  </w:style>
  <w:style w:type="character" w:customStyle="1" w:styleId="ListLabel20">
    <w:name w:val="ListLabel 20"/>
    <w:qFormat/>
    <w:rsid w:val="00E554F6"/>
    <w:rPr>
      <w:rFonts w:cs="Courier New"/>
    </w:rPr>
  </w:style>
  <w:style w:type="character" w:customStyle="1" w:styleId="ListLabel21">
    <w:name w:val="ListLabel 21"/>
    <w:qFormat/>
    <w:rsid w:val="00E554F6"/>
    <w:rPr>
      <w:rFonts w:cs="Courier New"/>
    </w:rPr>
  </w:style>
  <w:style w:type="character" w:customStyle="1" w:styleId="ListLabel22">
    <w:name w:val="ListLabel 22"/>
    <w:qFormat/>
    <w:rsid w:val="00E554F6"/>
    <w:rPr>
      <w:rFonts w:cs="Courier New"/>
    </w:rPr>
  </w:style>
  <w:style w:type="character" w:customStyle="1" w:styleId="ListLabel23">
    <w:name w:val="ListLabel 23"/>
    <w:qFormat/>
    <w:rsid w:val="00E554F6"/>
    <w:rPr>
      <w:rFonts w:ascii="Calibri" w:hAnsi="Calibri"/>
      <w:color w:val="323232"/>
      <w:sz w:val="24"/>
      <w:szCs w:val="24"/>
    </w:rPr>
  </w:style>
  <w:style w:type="character" w:customStyle="1" w:styleId="ListLabel24">
    <w:name w:val="ListLabel 24"/>
    <w:qFormat/>
    <w:rsid w:val="00E554F6"/>
    <w:rPr>
      <w:rFonts w:cstheme="minorHAnsi"/>
      <w:sz w:val="24"/>
      <w:szCs w:val="24"/>
    </w:rPr>
  </w:style>
  <w:style w:type="character" w:customStyle="1" w:styleId="ListLabel25">
    <w:name w:val="ListLabel 25"/>
    <w:qFormat/>
    <w:rsid w:val="00E554F6"/>
    <w:rPr>
      <w:rFonts w:ascii="georgia;serif" w:hAnsi="georgia;serif"/>
      <w:b/>
      <w:color w:val="1A1919"/>
      <w:sz w:val="24"/>
      <w:szCs w:val="24"/>
      <w:u w:val="none"/>
      <w:bdr w:val="single" w:sz="2" w:space="1" w:color="000000"/>
    </w:rPr>
  </w:style>
  <w:style w:type="character" w:customStyle="1" w:styleId="ListLabel26">
    <w:name w:val="ListLabel 26"/>
    <w:qFormat/>
    <w:rsid w:val="00E554F6"/>
    <w:rPr>
      <w:rFonts w:ascii="georgia;serif" w:hAnsi="georgia;serif" w:cstheme="minorHAnsi"/>
      <w:b/>
      <w:color w:val="1A1919"/>
      <w:sz w:val="24"/>
      <w:szCs w:val="24"/>
      <w:u w:val="none"/>
      <w:bdr w:val="single" w:sz="2" w:space="1" w:color="000000"/>
    </w:rPr>
  </w:style>
  <w:style w:type="character" w:customStyle="1" w:styleId="ListLabel27">
    <w:name w:val="ListLabel 27"/>
    <w:qFormat/>
    <w:rsid w:val="00E554F6"/>
    <w:rPr>
      <w:rFonts w:cstheme="minorHAnsi"/>
      <w:sz w:val="24"/>
      <w:szCs w:val="24"/>
    </w:rPr>
  </w:style>
  <w:style w:type="character" w:customStyle="1" w:styleId="ListLabel28">
    <w:name w:val="ListLabel 28"/>
    <w:qFormat/>
    <w:rsid w:val="00E554F6"/>
    <w:rPr>
      <w:sz w:val="24"/>
      <w:szCs w:val="24"/>
    </w:rPr>
  </w:style>
  <w:style w:type="character" w:customStyle="1" w:styleId="ListLabel29">
    <w:name w:val="ListLabel 29"/>
    <w:qFormat/>
    <w:rsid w:val="00E554F6"/>
    <w:rPr>
      <w:b/>
      <w:i/>
      <w:sz w:val="24"/>
      <w:szCs w:val="24"/>
    </w:rPr>
  </w:style>
  <w:style w:type="character" w:customStyle="1" w:styleId="ListLabel30">
    <w:name w:val="ListLabel 30"/>
    <w:qFormat/>
    <w:rsid w:val="00E554F6"/>
  </w:style>
  <w:style w:type="character" w:customStyle="1" w:styleId="ListLabel31">
    <w:name w:val="ListLabel 31"/>
    <w:qFormat/>
    <w:rsid w:val="00E554F6"/>
    <w:rPr>
      <w:rFonts w:ascii="Arial" w:hAnsi="Arial" w:cs="Arial"/>
      <w:color w:val="660099"/>
      <w:shd w:val="clear" w:color="auto" w:fill="FFFFFF"/>
    </w:rPr>
  </w:style>
  <w:style w:type="character" w:customStyle="1" w:styleId="ListLabel32">
    <w:name w:val="ListLabel 32"/>
    <w:qFormat/>
    <w:rsid w:val="00E554F6"/>
    <w:rPr>
      <w:rFonts w:ascii="Verdana" w:eastAsia="Calibri" w:hAnsi="Verdana"/>
      <w:b/>
      <w:color w:val="auto"/>
      <w:sz w:val="36"/>
    </w:rPr>
  </w:style>
  <w:style w:type="character" w:customStyle="1" w:styleId="ListLabel33">
    <w:name w:val="ListLabel 33"/>
    <w:qFormat/>
    <w:rsid w:val="00E554F6"/>
    <w:rPr>
      <w:rFonts w:cs="Calibri"/>
      <w:sz w:val="24"/>
    </w:rPr>
  </w:style>
  <w:style w:type="character" w:customStyle="1" w:styleId="ListLabel34">
    <w:name w:val="ListLabel 34"/>
    <w:qFormat/>
    <w:rsid w:val="00E554F6"/>
    <w:rPr>
      <w:rFonts w:cs="Courier New"/>
    </w:rPr>
  </w:style>
  <w:style w:type="character" w:customStyle="1" w:styleId="ListLabel35">
    <w:name w:val="ListLabel 35"/>
    <w:qFormat/>
    <w:rsid w:val="00E554F6"/>
    <w:rPr>
      <w:rFonts w:cs="Wingdings"/>
    </w:rPr>
  </w:style>
  <w:style w:type="character" w:customStyle="1" w:styleId="ListLabel36">
    <w:name w:val="ListLabel 36"/>
    <w:qFormat/>
    <w:rsid w:val="00E554F6"/>
    <w:rPr>
      <w:rFonts w:cs="Symbol"/>
    </w:rPr>
  </w:style>
  <w:style w:type="character" w:customStyle="1" w:styleId="ListLabel37">
    <w:name w:val="ListLabel 37"/>
    <w:qFormat/>
    <w:rsid w:val="00E554F6"/>
    <w:rPr>
      <w:rFonts w:cs="Courier New"/>
    </w:rPr>
  </w:style>
  <w:style w:type="character" w:customStyle="1" w:styleId="ListLabel38">
    <w:name w:val="ListLabel 38"/>
    <w:qFormat/>
    <w:rsid w:val="00E554F6"/>
    <w:rPr>
      <w:rFonts w:cs="Wingdings"/>
    </w:rPr>
  </w:style>
  <w:style w:type="character" w:customStyle="1" w:styleId="ListLabel39">
    <w:name w:val="ListLabel 39"/>
    <w:qFormat/>
    <w:rsid w:val="00E554F6"/>
    <w:rPr>
      <w:rFonts w:cs="Symbol"/>
    </w:rPr>
  </w:style>
  <w:style w:type="character" w:customStyle="1" w:styleId="ListLabel40">
    <w:name w:val="ListLabel 40"/>
    <w:qFormat/>
    <w:rsid w:val="00E554F6"/>
    <w:rPr>
      <w:rFonts w:cs="Courier New"/>
    </w:rPr>
  </w:style>
  <w:style w:type="character" w:customStyle="1" w:styleId="ListLabel41">
    <w:name w:val="ListLabel 41"/>
    <w:qFormat/>
    <w:rsid w:val="00E554F6"/>
    <w:rPr>
      <w:rFonts w:cs="Wingdings"/>
    </w:rPr>
  </w:style>
  <w:style w:type="character" w:customStyle="1" w:styleId="ListLabel42">
    <w:name w:val="ListLabel 42"/>
    <w:qFormat/>
    <w:rsid w:val="00E554F6"/>
    <w:rPr>
      <w:color w:val="323232"/>
      <w:sz w:val="24"/>
      <w:szCs w:val="24"/>
    </w:rPr>
  </w:style>
  <w:style w:type="character" w:customStyle="1" w:styleId="ListLabel43">
    <w:name w:val="ListLabel 43"/>
    <w:qFormat/>
    <w:rsid w:val="00E554F6"/>
    <w:rPr>
      <w:rFonts w:cstheme="minorHAnsi"/>
      <w:sz w:val="24"/>
      <w:szCs w:val="24"/>
    </w:rPr>
  </w:style>
  <w:style w:type="character" w:customStyle="1" w:styleId="ListLabel44">
    <w:name w:val="ListLabel 44"/>
    <w:qFormat/>
    <w:rsid w:val="00E554F6"/>
    <w:rPr>
      <w:rFonts w:ascii="georgia;serif" w:hAnsi="georgia;serif"/>
      <w:b/>
      <w:color w:val="1A1919"/>
      <w:sz w:val="24"/>
      <w:szCs w:val="24"/>
      <w:u w:val="none"/>
      <w:bdr w:val="single" w:sz="2" w:space="1" w:color="000000"/>
    </w:rPr>
  </w:style>
  <w:style w:type="character" w:customStyle="1" w:styleId="ListLabel45">
    <w:name w:val="ListLabel 45"/>
    <w:qFormat/>
    <w:rsid w:val="00E554F6"/>
    <w:rPr>
      <w:rFonts w:ascii="georgia;serif" w:hAnsi="georgia;serif" w:cstheme="minorHAnsi"/>
      <w:b/>
      <w:color w:val="1A1919"/>
      <w:sz w:val="24"/>
      <w:szCs w:val="24"/>
      <w:u w:val="none"/>
      <w:bdr w:val="single" w:sz="2" w:space="1" w:color="000000"/>
    </w:rPr>
  </w:style>
  <w:style w:type="character" w:customStyle="1" w:styleId="ListLabel46">
    <w:name w:val="ListLabel 46"/>
    <w:qFormat/>
    <w:rsid w:val="00E554F6"/>
    <w:rPr>
      <w:sz w:val="24"/>
      <w:szCs w:val="24"/>
    </w:rPr>
  </w:style>
  <w:style w:type="character" w:customStyle="1" w:styleId="ListLabel47">
    <w:name w:val="ListLabel 47"/>
    <w:qFormat/>
    <w:rsid w:val="00E554F6"/>
    <w:rPr>
      <w:b/>
      <w:i/>
      <w:sz w:val="24"/>
      <w:szCs w:val="24"/>
    </w:rPr>
  </w:style>
  <w:style w:type="character" w:customStyle="1" w:styleId="ListLabel48">
    <w:name w:val="ListLabel 48"/>
    <w:qFormat/>
    <w:rsid w:val="00E554F6"/>
    <w:rPr>
      <w:rFonts w:ascii="Times New Roman" w:hAnsi="Times New Roman"/>
      <w:color w:val="000000"/>
      <w:sz w:val="24"/>
      <w:szCs w:val="24"/>
    </w:rPr>
  </w:style>
  <w:style w:type="character" w:customStyle="1" w:styleId="ListLabel49">
    <w:name w:val="ListLabel 49"/>
    <w:qFormat/>
    <w:rsid w:val="00E554F6"/>
    <w:rPr>
      <w:rFonts w:ascii="Calibri" w:hAnsi="Calibri"/>
      <w:color w:val="000000"/>
      <w:sz w:val="20"/>
      <w:szCs w:val="20"/>
      <w:u w:val="none"/>
    </w:rPr>
  </w:style>
  <w:style w:type="character" w:customStyle="1" w:styleId="ListLabel50">
    <w:name w:val="ListLabel 50"/>
    <w:qFormat/>
    <w:rsid w:val="00E554F6"/>
    <w:rPr>
      <w:b w:val="0"/>
      <w:bCs w:val="0"/>
    </w:rPr>
  </w:style>
  <w:style w:type="character" w:customStyle="1" w:styleId="ListLabel51">
    <w:name w:val="ListLabel 51"/>
    <w:qFormat/>
    <w:rsid w:val="00E554F6"/>
    <w:rPr>
      <w:rFonts w:eastAsia="Calibri"/>
      <w:b/>
      <w:color w:val="auto"/>
      <w:sz w:val="36"/>
    </w:rPr>
  </w:style>
  <w:style w:type="character" w:customStyle="1" w:styleId="ListLabel52">
    <w:name w:val="ListLabel 52"/>
    <w:qFormat/>
    <w:rsid w:val="00E554F6"/>
    <w:rPr>
      <w:rFonts w:cs="Calibri"/>
      <w:sz w:val="24"/>
    </w:rPr>
  </w:style>
  <w:style w:type="character" w:customStyle="1" w:styleId="ListLabel53">
    <w:name w:val="ListLabel 53"/>
    <w:qFormat/>
    <w:rsid w:val="00E554F6"/>
    <w:rPr>
      <w:rFonts w:cs="Courier New"/>
    </w:rPr>
  </w:style>
  <w:style w:type="character" w:customStyle="1" w:styleId="ListLabel54">
    <w:name w:val="ListLabel 54"/>
    <w:qFormat/>
    <w:rsid w:val="00E554F6"/>
    <w:rPr>
      <w:rFonts w:cs="Wingdings"/>
    </w:rPr>
  </w:style>
  <w:style w:type="character" w:customStyle="1" w:styleId="ListLabel55">
    <w:name w:val="ListLabel 55"/>
    <w:qFormat/>
    <w:rsid w:val="00E554F6"/>
    <w:rPr>
      <w:rFonts w:cs="Symbol"/>
    </w:rPr>
  </w:style>
  <w:style w:type="character" w:customStyle="1" w:styleId="ListLabel56">
    <w:name w:val="ListLabel 56"/>
    <w:qFormat/>
    <w:rsid w:val="00E554F6"/>
    <w:rPr>
      <w:rFonts w:cs="Courier New"/>
    </w:rPr>
  </w:style>
  <w:style w:type="character" w:customStyle="1" w:styleId="ListLabel57">
    <w:name w:val="ListLabel 57"/>
    <w:qFormat/>
    <w:rsid w:val="00E554F6"/>
    <w:rPr>
      <w:rFonts w:cs="Wingdings"/>
    </w:rPr>
  </w:style>
  <w:style w:type="character" w:customStyle="1" w:styleId="ListLabel58">
    <w:name w:val="ListLabel 58"/>
    <w:qFormat/>
    <w:rsid w:val="00E554F6"/>
    <w:rPr>
      <w:rFonts w:cs="Symbol"/>
    </w:rPr>
  </w:style>
  <w:style w:type="character" w:customStyle="1" w:styleId="ListLabel59">
    <w:name w:val="ListLabel 59"/>
    <w:qFormat/>
    <w:rsid w:val="00E554F6"/>
    <w:rPr>
      <w:rFonts w:cs="Courier New"/>
    </w:rPr>
  </w:style>
  <w:style w:type="character" w:customStyle="1" w:styleId="ListLabel60">
    <w:name w:val="ListLabel 60"/>
    <w:qFormat/>
    <w:rsid w:val="00E554F6"/>
    <w:rPr>
      <w:rFonts w:cs="Wingdings"/>
    </w:rPr>
  </w:style>
  <w:style w:type="character" w:customStyle="1" w:styleId="ListLabel61">
    <w:name w:val="ListLabel 61"/>
    <w:qFormat/>
    <w:rsid w:val="00E554F6"/>
    <w:rPr>
      <w:b w:val="0"/>
      <w:u w:val="single"/>
    </w:rPr>
  </w:style>
  <w:style w:type="character" w:customStyle="1" w:styleId="ListLabel62">
    <w:name w:val="ListLabel 62"/>
    <w:qFormat/>
    <w:rsid w:val="00E554F6"/>
    <w:rPr>
      <w:color w:val="323232"/>
      <w:sz w:val="24"/>
      <w:szCs w:val="24"/>
    </w:rPr>
  </w:style>
  <w:style w:type="character" w:customStyle="1" w:styleId="ListLabel63">
    <w:name w:val="ListLabel 63"/>
    <w:qFormat/>
    <w:rsid w:val="00E554F6"/>
    <w:rPr>
      <w:rFonts w:cstheme="minorHAnsi"/>
      <w:sz w:val="24"/>
      <w:szCs w:val="24"/>
    </w:rPr>
  </w:style>
  <w:style w:type="character" w:customStyle="1" w:styleId="ListLabel64">
    <w:name w:val="ListLabel 64"/>
    <w:qFormat/>
    <w:rsid w:val="00E554F6"/>
    <w:rPr>
      <w:rFonts w:ascii="georgia;serif" w:hAnsi="georgia;serif"/>
      <w:b/>
      <w:color w:val="1A1919"/>
      <w:sz w:val="24"/>
      <w:szCs w:val="24"/>
      <w:u w:val="none"/>
      <w:bdr w:val="single" w:sz="2" w:space="1" w:color="000000"/>
    </w:rPr>
  </w:style>
  <w:style w:type="character" w:customStyle="1" w:styleId="ListLabel65">
    <w:name w:val="ListLabel 65"/>
    <w:qFormat/>
    <w:rsid w:val="00E554F6"/>
    <w:rPr>
      <w:rFonts w:ascii="georgia;serif" w:hAnsi="georgia;serif" w:cstheme="minorHAnsi"/>
      <w:b/>
      <w:color w:val="1A1919"/>
      <w:sz w:val="24"/>
      <w:szCs w:val="24"/>
      <w:u w:val="none"/>
      <w:bdr w:val="single" w:sz="2" w:space="1" w:color="000000"/>
    </w:rPr>
  </w:style>
  <w:style w:type="character" w:customStyle="1" w:styleId="ListLabel66">
    <w:name w:val="ListLabel 66"/>
    <w:qFormat/>
    <w:rsid w:val="00E554F6"/>
    <w:rPr>
      <w:sz w:val="24"/>
      <w:szCs w:val="24"/>
    </w:rPr>
  </w:style>
  <w:style w:type="character" w:customStyle="1" w:styleId="ListLabel67">
    <w:name w:val="ListLabel 67"/>
    <w:qFormat/>
    <w:rsid w:val="00E554F6"/>
    <w:rPr>
      <w:b/>
      <w:i/>
      <w:sz w:val="24"/>
      <w:szCs w:val="24"/>
    </w:rPr>
  </w:style>
  <w:style w:type="character" w:customStyle="1" w:styleId="ListLabel68">
    <w:name w:val="ListLabel 68"/>
    <w:qFormat/>
    <w:rsid w:val="00E554F6"/>
    <w:rPr>
      <w:rFonts w:ascii="Times New Roman" w:hAnsi="Times New Roman"/>
      <w:color w:val="000000"/>
      <w:sz w:val="24"/>
      <w:szCs w:val="24"/>
    </w:rPr>
  </w:style>
  <w:style w:type="character" w:customStyle="1" w:styleId="ListLabel69">
    <w:name w:val="ListLabel 69"/>
    <w:qFormat/>
    <w:rsid w:val="00E554F6"/>
    <w:rPr>
      <w:color w:val="000000"/>
      <w:sz w:val="20"/>
      <w:szCs w:val="20"/>
      <w:u w:val="none"/>
    </w:rPr>
  </w:style>
  <w:style w:type="character" w:customStyle="1" w:styleId="ListLabel70">
    <w:name w:val="ListLabel 70"/>
    <w:qFormat/>
    <w:rsid w:val="00E554F6"/>
    <w:rPr>
      <w:b w:val="0"/>
      <w:bCs w:val="0"/>
    </w:rPr>
  </w:style>
  <w:style w:type="character" w:customStyle="1" w:styleId="ListLabel71">
    <w:name w:val="ListLabel 71"/>
    <w:qFormat/>
    <w:rsid w:val="00E554F6"/>
    <w:rPr>
      <w:rFonts w:eastAsia="Calibri"/>
      <w:b/>
      <w:color w:val="auto"/>
      <w:sz w:val="36"/>
    </w:rPr>
  </w:style>
  <w:style w:type="character" w:customStyle="1" w:styleId="ListLabel72">
    <w:name w:val="ListLabel 72"/>
    <w:qFormat/>
    <w:rsid w:val="00E554F6"/>
    <w:rPr>
      <w:rFonts w:cs="Calibri"/>
      <w:sz w:val="24"/>
    </w:rPr>
  </w:style>
  <w:style w:type="character" w:customStyle="1" w:styleId="ListLabel73">
    <w:name w:val="ListLabel 73"/>
    <w:qFormat/>
    <w:rsid w:val="00E554F6"/>
    <w:rPr>
      <w:rFonts w:cs="Courier New"/>
    </w:rPr>
  </w:style>
  <w:style w:type="character" w:customStyle="1" w:styleId="ListLabel74">
    <w:name w:val="ListLabel 74"/>
    <w:qFormat/>
    <w:rsid w:val="00E554F6"/>
    <w:rPr>
      <w:rFonts w:cs="Wingdings"/>
    </w:rPr>
  </w:style>
  <w:style w:type="character" w:customStyle="1" w:styleId="ListLabel75">
    <w:name w:val="ListLabel 75"/>
    <w:qFormat/>
    <w:rsid w:val="00E554F6"/>
    <w:rPr>
      <w:rFonts w:cs="Symbol"/>
    </w:rPr>
  </w:style>
  <w:style w:type="character" w:customStyle="1" w:styleId="ListLabel76">
    <w:name w:val="ListLabel 76"/>
    <w:qFormat/>
    <w:rsid w:val="00E554F6"/>
    <w:rPr>
      <w:rFonts w:cs="Courier New"/>
    </w:rPr>
  </w:style>
  <w:style w:type="character" w:customStyle="1" w:styleId="ListLabel77">
    <w:name w:val="ListLabel 77"/>
    <w:qFormat/>
    <w:rsid w:val="00E554F6"/>
    <w:rPr>
      <w:rFonts w:cs="Wingdings"/>
    </w:rPr>
  </w:style>
  <w:style w:type="character" w:customStyle="1" w:styleId="ListLabel78">
    <w:name w:val="ListLabel 78"/>
    <w:qFormat/>
    <w:rsid w:val="00E554F6"/>
    <w:rPr>
      <w:rFonts w:cs="Symbol"/>
    </w:rPr>
  </w:style>
  <w:style w:type="character" w:customStyle="1" w:styleId="ListLabel79">
    <w:name w:val="ListLabel 79"/>
    <w:qFormat/>
    <w:rsid w:val="00E554F6"/>
    <w:rPr>
      <w:rFonts w:cs="Courier New"/>
    </w:rPr>
  </w:style>
  <w:style w:type="character" w:customStyle="1" w:styleId="ListLabel80">
    <w:name w:val="ListLabel 80"/>
    <w:qFormat/>
    <w:rsid w:val="00E554F6"/>
    <w:rPr>
      <w:rFonts w:cs="Wingdings"/>
    </w:rPr>
  </w:style>
  <w:style w:type="character" w:customStyle="1" w:styleId="ListLabel81">
    <w:name w:val="ListLabel 81"/>
    <w:qFormat/>
    <w:rsid w:val="00E554F6"/>
    <w:rPr>
      <w:b w:val="0"/>
      <w:u w:val="single"/>
    </w:rPr>
  </w:style>
  <w:style w:type="character" w:customStyle="1" w:styleId="ListLabel82">
    <w:name w:val="ListLabel 82"/>
    <w:qFormat/>
    <w:rsid w:val="00E554F6"/>
    <w:rPr>
      <w:color w:val="323232"/>
      <w:sz w:val="24"/>
      <w:szCs w:val="24"/>
    </w:rPr>
  </w:style>
  <w:style w:type="character" w:customStyle="1" w:styleId="ListLabel83">
    <w:name w:val="ListLabel 83"/>
    <w:qFormat/>
    <w:rsid w:val="00E554F6"/>
    <w:rPr>
      <w:rFonts w:cstheme="minorHAnsi"/>
      <w:sz w:val="24"/>
      <w:szCs w:val="24"/>
    </w:rPr>
  </w:style>
  <w:style w:type="character" w:customStyle="1" w:styleId="ListLabel84">
    <w:name w:val="ListLabel 84"/>
    <w:qFormat/>
    <w:rsid w:val="00E554F6"/>
    <w:rPr>
      <w:rFonts w:ascii="georgia;serif" w:hAnsi="georgia;serif"/>
      <w:b/>
      <w:color w:val="1A1919"/>
      <w:sz w:val="24"/>
      <w:szCs w:val="24"/>
      <w:u w:val="none"/>
      <w:bdr w:val="single" w:sz="2" w:space="1" w:color="000000"/>
    </w:rPr>
  </w:style>
  <w:style w:type="character" w:customStyle="1" w:styleId="ListLabel85">
    <w:name w:val="ListLabel 85"/>
    <w:qFormat/>
    <w:rsid w:val="00E554F6"/>
    <w:rPr>
      <w:rFonts w:ascii="georgia;serif" w:hAnsi="georgia;serif" w:cstheme="minorHAnsi"/>
      <w:b/>
      <w:color w:val="1A1919"/>
      <w:sz w:val="24"/>
      <w:szCs w:val="24"/>
      <w:u w:val="none"/>
      <w:bdr w:val="single" w:sz="2" w:space="1" w:color="000000"/>
    </w:rPr>
  </w:style>
  <w:style w:type="character" w:customStyle="1" w:styleId="ListLabel86">
    <w:name w:val="ListLabel 86"/>
    <w:qFormat/>
    <w:rsid w:val="00E554F6"/>
    <w:rPr>
      <w:sz w:val="24"/>
      <w:szCs w:val="24"/>
    </w:rPr>
  </w:style>
  <w:style w:type="character" w:customStyle="1" w:styleId="ListLabel87">
    <w:name w:val="ListLabel 87"/>
    <w:qFormat/>
    <w:rsid w:val="00E554F6"/>
    <w:rPr>
      <w:b/>
      <w:i/>
      <w:sz w:val="24"/>
      <w:szCs w:val="24"/>
    </w:rPr>
  </w:style>
  <w:style w:type="character" w:customStyle="1" w:styleId="ListLabel88">
    <w:name w:val="ListLabel 88"/>
    <w:qFormat/>
    <w:rsid w:val="00E554F6"/>
    <w:rPr>
      <w:rFonts w:ascii="Times New Roman" w:hAnsi="Times New Roman"/>
      <w:color w:val="000000"/>
      <w:sz w:val="24"/>
      <w:szCs w:val="24"/>
    </w:rPr>
  </w:style>
  <w:style w:type="character" w:customStyle="1" w:styleId="ListLabel89">
    <w:name w:val="ListLabel 89"/>
    <w:qFormat/>
    <w:rsid w:val="00E554F6"/>
    <w:rPr>
      <w:color w:val="000000"/>
      <w:sz w:val="20"/>
      <w:szCs w:val="20"/>
      <w:u w:val="none"/>
    </w:rPr>
  </w:style>
  <w:style w:type="character" w:customStyle="1" w:styleId="ListLabel90">
    <w:name w:val="ListLabel 90"/>
    <w:qFormat/>
    <w:rsid w:val="00E554F6"/>
    <w:rPr>
      <w:b w:val="0"/>
      <w:bCs w:val="0"/>
    </w:rPr>
  </w:style>
  <w:style w:type="character" w:customStyle="1" w:styleId="ListLabel91">
    <w:name w:val="ListLabel 91"/>
    <w:qFormat/>
    <w:rsid w:val="00E554F6"/>
    <w:rPr>
      <w:rFonts w:eastAsia="Calibri"/>
      <w:b/>
      <w:color w:val="auto"/>
      <w:sz w:val="36"/>
    </w:rPr>
  </w:style>
  <w:style w:type="character" w:customStyle="1" w:styleId="ListLabel92">
    <w:name w:val="ListLabel 92"/>
    <w:qFormat/>
    <w:rsid w:val="00E554F6"/>
    <w:rPr>
      <w:rFonts w:cs="Calibri"/>
      <w:sz w:val="24"/>
    </w:rPr>
  </w:style>
  <w:style w:type="character" w:customStyle="1" w:styleId="ListLabel93">
    <w:name w:val="ListLabel 93"/>
    <w:qFormat/>
    <w:rsid w:val="00E554F6"/>
    <w:rPr>
      <w:rFonts w:cs="Courier New"/>
    </w:rPr>
  </w:style>
  <w:style w:type="character" w:customStyle="1" w:styleId="ListLabel94">
    <w:name w:val="ListLabel 94"/>
    <w:qFormat/>
    <w:rsid w:val="00E554F6"/>
    <w:rPr>
      <w:rFonts w:cs="Wingdings"/>
    </w:rPr>
  </w:style>
  <w:style w:type="character" w:customStyle="1" w:styleId="ListLabel95">
    <w:name w:val="ListLabel 95"/>
    <w:qFormat/>
    <w:rsid w:val="00E554F6"/>
    <w:rPr>
      <w:rFonts w:cs="Symbol"/>
    </w:rPr>
  </w:style>
  <w:style w:type="character" w:customStyle="1" w:styleId="ListLabel96">
    <w:name w:val="ListLabel 96"/>
    <w:qFormat/>
    <w:rsid w:val="00E554F6"/>
    <w:rPr>
      <w:rFonts w:cs="Courier New"/>
    </w:rPr>
  </w:style>
  <w:style w:type="character" w:customStyle="1" w:styleId="ListLabel97">
    <w:name w:val="ListLabel 97"/>
    <w:qFormat/>
    <w:rsid w:val="00E554F6"/>
    <w:rPr>
      <w:rFonts w:cs="Wingdings"/>
    </w:rPr>
  </w:style>
  <w:style w:type="character" w:customStyle="1" w:styleId="ListLabel98">
    <w:name w:val="ListLabel 98"/>
    <w:qFormat/>
    <w:rsid w:val="00E554F6"/>
    <w:rPr>
      <w:rFonts w:cs="Symbol"/>
    </w:rPr>
  </w:style>
  <w:style w:type="character" w:customStyle="1" w:styleId="ListLabel99">
    <w:name w:val="ListLabel 99"/>
    <w:qFormat/>
    <w:rsid w:val="00E554F6"/>
    <w:rPr>
      <w:rFonts w:cs="Courier New"/>
    </w:rPr>
  </w:style>
  <w:style w:type="character" w:customStyle="1" w:styleId="ListLabel100">
    <w:name w:val="ListLabel 100"/>
    <w:qFormat/>
    <w:rsid w:val="00E554F6"/>
    <w:rPr>
      <w:rFonts w:cs="Wingdings"/>
    </w:rPr>
  </w:style>
  <w:style w:type="character" w:customStyle="1" w:styleId="ListLabel101">
    <w:name w:val="ListLabel 101"/>
    <w:qFormat/>
    <w:rsid w:val="00E554F6"/>
    <w:rPr>
      <w:b w:val="0"/>
      <w:u w:val="single"/>
    </w:rPr>
  </w:style>
  <w:style w:type="character" w:customStyle="1" w:styleId="ListLabel102">
    <w:name w:val="ListLabel 102"/>
    <w:qFormat/>
    <w:rsid w:val="00E554F6"/>
    <w:rPr>
      <w:color w:val="323232"/>
      <w:sz w:val="24"/>
      <w:szCs w:val="24"/>
    </w:rPr>
  </w:style>
  <w:style w:type="character" w:customStyle="1" w:styleId="ListLabel103">
    <w:name w:val="ListLabel 103"/>
    <w:qFormat/>
    <w:rsid w:val="00E554F6"/>
    <w:rPr>
      <w:rFonts w:cstheme="minorHAnsi"/>
      <w:sz w:val="24"/>
      <w:szCs w:val="24"/>
    </w:rPr>
  </w:style>
  <w:style w:type="character" w:customStyle="1" w:styleId="ListLabel104">
    <w:name w:val="ListLabel 104"/>
    <w:qFormat/>
    <w:rsid w:val="00E554F6"/>
    <w:rPr>
      <w:rFonts w:ascii="georgia;serif" w:hAnsi="georgia;serif"/>
      <w:b/>
      <w:color w:val="1A1919"/>
      <w:sz w:val="24"/>
      <w:szCs w:val="24"/>
      <w:u w:val="none"/>
      <w:bdr w:val="single" w:sz="2" w:space="1" w:color="000000"/>
    </w:rPr>
  </w:style>
  <w:style w:type="character" w:customStyle="1" w:styleId="ListLabel105">
    <w:name w:val="ListLabel 105"/>
    <w:qFormat/>
    <w:rsid w:val="00E554F6"/>
    <w:rPr>
      <w:rFonts w:ascii="georgia;serif" w:hAnsi="georgia;serif" w:cstheme="minorHAnsi"/>
      <w:b/>
      <w:color w:val="1A1919"/>
      <w:sz w:val="24"/>
      <w:szCs w:val="24"/>
      <w:u w:val="none"/>
      <w:bdr w:val="single" w:sz="2" w:space="1" w:color="000000"/>
    </w:rPr>
  </w:style>
  <w:style w:type="character" w:customStyle="1" w:styleId="ListLabel106">
    <w:name w:val="ListLabel 106"/>
    <w:qFormat/>
    <w:rsid w:val="00E554F6"/>
    <w:rPr>
      <w:sz w:val="24"/>
      <w:szCs w:val="24"/>
    </w:rPr>
  </w:style>
  <w:style w:type="character" w:customStyle="1" w:styleId="ListLabel107">
    <w:name w:val="ListLabel 107"/>
    <w:qFormat/>
    <w:rsid w:val="00E554F6"/>
    <w:rPr>
      <w:b/>
      <w:i/>
      <w:sz w:val="24"/>
      <w:szCs w:val="24"/>
    </w:rPr>
  </w:style>
  <w:style w:type="character" w:customStyle="1" w:styleId="ListLabel108">
    <w:name w:val="ListLabel 108"/>
    <w:qFormat/>
    <w:rsid w:val="00E554F6"/>
    <w:rPr>
      <w:rFonts w:ascii="Times New Roman" w:hAnsi="Times New Roman"/>
      <w:color w:val="000000"/>
      <w:sz w:val="24"/>
      <w:szCs w:val="24"/>
    </w:rPr>
  </w:style>
  <w:style w:type="character" w:customStyle="1" w:styleId="ListLabel109">
    <w:name w:val="ListLabel 109"/>
    <w:qFormat/>
    <w:rsid w:val="00E554F6"/>
    <w:rPr>
      <w:color w:val="000000"/>
      <w:sz w:val="20"/>
      <w:szCs w:val="20"/>
      <w:u w:val="none"/>
    </w:rPr>
  </w:style>
  <w:style w:type="character" w:customStyle="1" w:styleId="ListLabel110">
    <w:name w:val="ListLabel 110"/>
    <w:qFormat/>
    <w:rsid w:val="00E554F6"/>
    <w:rPr>
      <w:color w:val="111111"/>
      <w:sz w:val="16"/>
      <w:szCs w:val="16"/>
      <w:u w:val="none"/>
    </w:rPr>
  </w:style>
  <w:style w:type="character" w:customStyle="1" w:styleId="ListLabel111">
    <w:name w:val="ListLabel 111"/>
    <w:qFormat/>
    <w:rsid w:val="00E554F6"/>
    <w:rPr>
      <w:b w:val="0"/>
      <w:bCs w:val="0"/>
    </w:rPr>
  </w:style>
  <w:style w:type="character" w:customStyle="1" w:styleId="Nadpis4Char">
    <w:name w:val="Nadpis 4 Char"/>
    <w:basedOn w:val="Standardnpsmoodstavce"/>
    <w:link w:val="Nadpis4"/>
    <w:uiPriority w:val="9"/>
    <w:qFormat/>
    <w:rsid w:val="000D6B1E"/>
    <w:rPr>
      <w:rFonts w:ascii="Times New Roman" w:eastAsiaTheme="majorEastAsia" w:hAnsi="Times New Roman" w:cstheme="majorBidi"/>
      <w:b/>
      <w:bCs/>
      <w:iCs/>
      <w:sz w:val="24"/>
    </w:rPr>
  </w:style>
  <w:style w:type="character" w:customStyle="1" w:styleId="Nadpis5Char">
    <w:name w:val="Nadpis 5 Char"/>
    <w:basedOn w:val="Standardnpsmoodstavce"/>
    <w:link w:val="Nadpis5"/>
    <w:uiPriority w:val="9"/>
    <w:qFormat/>
    <w:rsid w:val="00C56C6D"/>
    <w:rPr>
      <w:rFonts w:ascii="Times New Roman" w:eastAsiaTheme="majorEastAsia" w:hAnsi="Times New Roman" w:cstheme="majorBidi"/>
      <w:sz w:val="24"/>
    </w:rPr>
  </w:style>
  <w:style w:type="character" w:customStyle="1" w:styleId="Nadpis6Char">
    <w:name w:val="Nadpis 6 Char"/>
    <w:basedOn w:val="Standardnpsmoodstavce"/>
    <w:link w:val="Nadpis6"/>
    <w:uiPriority w:val="9"/>
    <w:qFormat/>
    <w:rsid w:val="00C56C6D"/>
    <w:rPr>
      <w:rFonts w:ascii="Times New Roman" w:eastAsiaTheme="majorEastAsia" w:hAnsi="Times New Roman" w:cstheme="majorBidi"/>
      <w:iCs/>
      <w:sz w:val="24"/>
    </w:rPr>
  </w:style>
  <w:style w:type="character" w:customStyle="1" w:styleId="Nadpis7Char">
    <w:name w:val="Nadpis 7 Char"/>
    <w:basedOn w:val="Standardnpsmoodstavce"/>
    <w:link w:val="Nadpis7"/>
    <w:uiPriority w:val="9"/>
    <w:semiHidden/>
    <w:qFormat/>
    <w:rsid w:val="00451BE2"/>
    <w:rPr>
      <w:rFonts w:asciiTheme="majorHAnsi" w:eastAsiaTheme="majorEastAsia" w:hAnsiTheme="majorHAnsi" w:cstheme="majorBidi"/>
      <w:i/>
      <w:iCs/>
      <w:color w:val="404040" w:themeColor="text1" w:themeTint="BF"/>
      <w:sz w:val="24"/>
    </w:rPr>
  </w:style>
  <w:style w:type="character" w:customStyle="1" w:styleId="Nadpis8Char">
    <w:name w:val="Nadpis 8 Char"/>
    <w:basedOn w:val="Standardnpsmoodstavce"/>
    <w:link w:val="Nadpis8"/>
    <w:uiPriority w:val="9"/>
    <w:semiHidden/>
    <w:qFormat/>
    <w:rsid w:val="00451BE2"/>
    <w:rPr>
      <w:rFonts w:asciiTheme="majorHAnsi" w:eastAsiaTheme="majorEastAsia" w:hAnsiTheme="majorHAnsi" w:cstheme="majorBidi"/>
      <w:color w:val="404040" w:themeColor="text1" w:themeTint="BF"/>
    </w:rPr>
  </w:style>
  <w:style w:type="character" w:customStyle="1" w:styleId="Nadpis9Char">
    <w:name w:val="Nadpis 9 Char"/>
    <w:basedOn w:val="Standardnpsmoodstavce"/>
    <w:link w:val="Nadpis9"/>
    <w:uiPriority w:val="9"/>
    <w:semiHidden/>
    <w:qFormat/>
    <w:rsid w:val="00451BE2"/>
    <w:rPr>
      <w:rFonts w:asciiTheme="majorHAnsi" w:eastAsiaTheme="majorEastAsia" w:hAnsiTheme="majorHAnsi" w:cstheme="majorBidi"/>
      <w:i/>
      <w:iCs/>
      <w:color w:val="404040" w:themeColor="text1" w:themeTint="BF"/>
    </w:rPr>
  </w:style>
  <w:style w:type="character" w:styleId="Sledovanodkaz">
    <w:name w:val="FollowedHyperlink"/>
    <w:basedOn w:val="Standardnpsmoodstavce"/>
    <w:uiPriority w:val="99"/>
    <w:semiHidden/>
    <w:unhideWhenUsed/>
    <w:qFormat/>
    <w:rsid w:val="00A2381E"/>
    <w:rPr>
      <w:color w:val="954F72" w:themeColor="followedHyperlink"/>
      <w:u w:val="single"/>
    </w:rPr>
  </w:style>
  <w:style w:type="character" w:customStyle="1" w:styleId="ZhlavChar">
    <w:name w:val="Záhlaví Char"/>
    <w:basedOn w:val="Standardnpsmoodstavce"/>
    <w:link w:val="Zhlav"/>
    <w:uiPriority w:val="99"/>
    <w:qFormat/>
    <w:rsid w:val="00FD0029"/>
    <w:rPr>
      <w:sz w:val="22"/>
    </w:rPr>
  </w:style>
  <w:style w:type="character" w:customStyle="1" w:styleId="ZpatChar">
    <w:name w:val="Zápatí Char"/>
    <w:basedOn w:val="Standardnpsmoodstavce"/>
    <w:link w:val="Zpat"/>
    <w:uiPriority w:val="99"/>
    <w:qFormat/>
    <w:rsid w:val="00FD0029"/>
    <w:rPr>
      <w:sz w:val="22"/>
    </w:rPr>
  </w:style>
  <w:style w:type="character" w:customStyle="1" w:styleId="ListLabel112">
    <w:name w:val="ListLabel 112"/>
    <w:qFormat/>
    <w:rPr>
      <w:rFonts w:eastAsia="Calibri"/>
      <w:b/>
      <w:color w:val="auto"/>
      <w:sz w:val="36"/>
    </w:rPr>
  </w:style>
  <w:style w:type="character" w:customStyle="1" w:styleId="ListLabel113">
    <w:name w:val="ListLabel 113"/>
    <w:qFormat/>
    <w:rPr>
      <w:rFonts w:cs="Calibri"/>
      <w:sz w:val="24"/>
    </w:rPr>
  </w:style>
  <w:style w:type="character" w:customStyle="1" w:styleId="ListLabel114">
    <w:name w:val="ListLabel 114"/>
    <w:qFormat/>
    <w:rPr>
      <w:rFonts w:cs="Courier New"/>
    </w:rPr>
  </w:style>
  <w:style w:type="character" w:customStyle="1" w:styleId="ListLabel115">
    <w:name w:val="ListLabel 115"/>
    <w:qFormat/>
    <w:rPr>
      <w:rFonts w:cs="Wingdings"/>
    </w:rPr>
  </w:style>
  <w:style w:type="character" w:customStyle="1" w:styleId="ListLabel116">
    <w:name w:val="ListLabel 116"/>
    <w:qFormat/>
    <w:rPr>
      <w:rFonts w:cs="Symbol"/>
    </w:rPr>
  </w:style>
  <w:style w:type="character" w:customStyle="1" w:styleId="ListLabel117">
    <w:name w:val="ListLabel 117"/>
    <w:qFormat/>
    <w:rPr>
      <w:rFonts w:cs="Courier New"/>
    </w:rPr>
  </w:style>
  <w:style w:type="character" w:customStyle="1" w:styleId="ListLabel118">
    <w:name w:val="ListLabel 118"/>
    <w:qFormat/>
    <w:rPr>
      <w:rFonts w:cs="Wingdings"/>
    </w:rPr>
  </w:style>
  <w:style w:type="character" w:customStyle="1" w:styleId="ListLabel119">
    <w:name w:val="ListLabel 119"/>
    <w:qFormat/>
    <w:rPr>
      <w:rFonts w:cs="Symbol"/>
    </w:rPr>
  </w:style>
  <w:style w:type="character" w:customStyle="1" w:styleId="ListLabel120">
    <w:name w:val="ListLabel 120"/>
    <w:qFormat/>
    <w:rPr>
      <w:rFonts w:cs="Courier New"/>
    </w:rPr>
  </w:style>
  <w:style w:type="character" w:customStyle="1" w:styleId="ListLabel121">
    <w:name w:val="ListLabel 121"/>
    <w:qFormat/>
    <w:rPr>
      <w:rFonts w:cs="Wingdings"/>
    </w:rPr>
  </w:style>
  <w:style w:type="character" w:customStyle="1" w:styleId="ListLabel122">
    <w:name w:val="ListLabel 122"/>
    <w:qFormat/>
    <w:rPr>
      <w:b w:val="0"/>
      <w:u w:val="single"/>
    </w:rPr>
  </w:style>
  <w:style w:type="character" w:customStyle="1" w:styleId="ListLabel123">
    <w:name w:val="ListLabel 123"/>
    <w:qFormat/>
    <w:rPr>
      <w:b/>
      <w:i/>
    </w:rPr>
  </w:style>
  <w:style w:type="character" w:customStyle="1" w:styleId="ListLabel124">
    <w:name w:val="ListLabel 124"/>
    <w:qFormat/>
    <w:rPr>
      <w:rFonts w:eastAsia="Calibri"/>
      <w:sz w:val="24"/>
    </w:rPr>
  </w:style>
  <w:style w:type="character" w:customStyle="1" w:styleId="ListLabel125">
    <w:name w:val="ListLabel 125"/>
    <w:qFormat/>
    <w:rPr>
      <w:rFonts w:cs="Courier New"/>
    </w:rPr>
  </w:style>
  <w:style w:type="character" w:customStyle="1" w:styleId="ListLabel126">
    <w:name w:val="ListLabel 126"/>
    <w:qFormat/>
    <w:rPr>
      <w:rFonts w:cs="Courier New"/>
    </w:rPr>
  </w:style>
  <w:style w:type="character" w:customStyle="1" w:styleId="ListLabel127">
    <w:name w:val="ListLabel 127"/>
    <w:qFormat/>
    <w:rPr>
      <w:rFonts w:cs="Courier New"/>
    </w:rPr>
  </w:style>
  <w:style w:type="character" w:customStyle="1" w:styleId="ListLabel128">
    <w:name w:val="ListLabel 128"/>
    <w:qFormat/>
    <w:rPr>
      <w:sz w:val="24"/>
      <w:szCs w:val="24"/>
    </w:rPr>
  </w:style>
  <w:style w:type="character" w:customStyle="1" w:styleId="ListLabel129">
    <w:name w:val="ListLabel 129"/>
    <w:qFormat/>
  </w:style>
  <w:style w:type="character" w:customStyle="1" w:styleId="ListLabel130">
    <w:name w:val="ListLabel 130"/>
    <w:qFormat/>
    <w:rPr>
      <w:rFonts w:ascii="Arial" w:hAnsi="Arial" w:cs="Arial"/>
      <w:color w:val="B96D00"/>
      <w:sz w:val="16"/>
      <w:szCs w:val="16"/>
      <w:shd w:val="clear" w:color="auto" w:fill="FFFFFF"/>
    </w:rPr>
  </w:style>
  <w:style w:type="character" w:customStyle="1" w:styleId="ListLabel131">
    <w:name w:val="ListLabel 131"/>
    <w:qFormat/>
    <w:rPr>
      <w:sz w:val="16"/>
      <w:szCs w:val="16"/>
    </w:rPr>
  </w:style>
  <w:style w:type="character" w:customStyle="1" w:styleId="ListLabel132">
    <w:name w:val="ListLabel 132"/>
    <w:qFormat/>
    <w:rPr>
      <w:sz w:val="16"/>
      <w:szCs w:val="16"/>
      <w:highlight w:val="yellow"/>
    </w:rPr>
  </w:style>
  <w:style w:type="character" w:customStyle="1" w:styleId="ListLabel133">
    <w:name w:val="ListLabel 133"/>
    <w:qFormat/>
    <w:rPr>
      <w:highlight w:val="yellow"/>
    </w:rPr>
  </w:style>
  <w:style w:type="character" w:customStyle="1" w:styleId="ListLabel134">
    <w:name w:val="ListLabel 134"/>
    <w:qFormat/>
    <w:rPr>
      <w:rFonts w:cs="Arial"/>
      <w:color w:val="0B0080"/>
      <w:sz w:val="24"/>
      <w:szCs w:val="24"/>
      <w:highlight w:val="yellow"/>
      <w:shd w:val="clear" w:color="auto" w:fill="FFFFFF"/>
    </w:rPr>
  </w:style>
  <w:style w:type="character" w:customStyle="1" w:styleId="ListLabel135">
    <w:name w:val="ListLabel 135"/>
    <w:qFormat/>
    <w:rPr>
      <w:sz w:val="20"/>
    </w:rPr>
  </w:style>
  <w:style w:type="character" w:customStyle="1" w:styleId="Odkaznarejstk">
    <w:name w:val="Odkaz na rejstřík"/>
    <w:qFormat/>
  </w:style>
  <w:style w:type="character" w:customStyle="1" w:styleId="widget-pane-link">
    <w:name w:val="widget-pane-link"/>
    <w:basedOn w:val="Standardnpsmoodstavce"/>
    <w:qFormat/>
    <w:rsid w:val="00D61606"/>
  </w:style>
  <w:style w:type="character" w:customStyle="1" w:styleId="ListLabel136">
    <w:name w:val="ListLabel 136"/>
    <w:qFormat/>
    <w:rPr>
      <w:rFonts w:cs="Calibri"/>
      <w:sz w:val="24"/>
    </w:rPr>
  </w:style>
  <w:style w:type="character" w:customStyle="1" w:styleId="ListLabel137">
    <w:name w:val="ListLabel 137"/>
    <w:qFormat/>
    <w:rPr>
      <w:rFonts w:cs="Courier New"/>
    </w:rPr>
  </w:style>
  <w:style w:type="character" w:customStyle="1" w:styleId="ListLabel138">
    <w:name w:val="ListLabel 138"/>
    <w:qFormat/>
    <w:rPr>
      <w:rFonts w:cs="Wingdings"/>
    </w:rPr>
  </w:style>
  <w:style w:type="character" w:customStyle="1" w:styleId="ListLabel139">
    <w:name w:val="ListLabel 139"/>
    <w:qFormat/>
    <w:rPr>
      <w:rFonts w:cs="Symbol"/>
    </w:rPr>
  </w:style>
  <w:style w:type="character" w:customStyle="1" w:styleId="ListLabel140">
    <w:name w:val="ListLabel 140"/>
    <w:qFormat/>
    <w:rPr>
      <w:rFonts w:cs="Courier New"/>
    </w:rPr>
  </w:style>
  <w:style w:type="character" w:customStyle="1" w:styleId="ListLabel141">
    <w:name w:val="ListLabel 141"/>
    <w:qFormat/>
    <w:rPr>
      <w:rFonts w:cs="Wingdings"/>
    </w:rPr>
  </w:style>
  <w:style w:type="character" w:customStyle="1" w:styleId="ListLabel142">
    <w:name w:val="ListLabel 142"/>
    <w:qFormat/>
    <w:rPr>
      <w:rFonts w:cs="Symbol"/>
    </w:rPr>
  </w:style>
  <w:style w:type="character" w:customStyle="1" w:styleId="ListLabel143">
    <w:name w:val="ListLabel 143"/>
    <w:qFormat/>
    <w:rPr>
      <w:rFonts w:cs="Courier New"/>
    </w:rPr>
  </w:style>
  <w:style w:type="character" w:customStyle="1" w:styleId="ListLabel144">
    <w:name w:val="ListLabel 144"/>
    <w:qFormat/>
    <w:rPr>
      <w:rFonts w:cs="Wingdings"/>
    </w:rPr>
  </w:style>
  <w:style w:type="character" w:customStyle="1" w:styleId="ListLabel145">
    <w:name w:val="ListLabel 145"/>
    <w:qFormat/>
    <w:rPr>
      <w:rFonts w:cs="Arial"/>
      <w:sz w:val="24"/>
    </w:rPr>
  </w:style>
  <w:style w:type="character" w:customStyle="1" w:styleId="ListLabel146">
    <w:name w:val="ListLabel 146"/>
    <w:qFormat/>
    <w:rPr>
      <w:rFonts w:cs="Arial"/>
    </w:rPr>
  </w:style>
  <w:style w:type="character" w:customStyle="1" w:styleId="ListLabel147">
    <w:name w:val="ListLabel 147"/>
    <w:qFormat/>
    <w:rPr>
      <w:rFonts w:cs="Arial"/>
    </w:rPr>
  </w:style>
  <w:style w:type="character" w:customStyle="1" w:styleId="ListLabel148">
    <w:name w:val="ListLabel 148"/>
    <w:qFormat/>
    <w:rPr>
      <w:rFonts w:cs="Arial"/>
    </w:rPr>
  </w:style>
  <w:style w:type="character" w:customStyle="1" w:styleId="ListLabel149">
    <w:name w:val="ListLabel 149"/>
    <w:qFormat/>
    <w:rPr>
      <w:rFonts w:cs="Arial"/>
    </w:rPr>
  </w:style>
  <w:style w:type="character" w:customStyle="1" w:styleId="ListLabel150">
    <w:name w:val="ListLabel 150"/>
    <w:qFormat/>
    <w:rPr>
      <w:rFonts w:cs="Arial"/>
    </w:rPr>
  </w:style>
  <w:style w:type="character" w:customStyle="1" w:styleId="ListLabel151">
    <w:name w:val="ListLabel 151"/>
    <w:qFormat/>
    <w:rPr>
      <w:rFonts w:cs="Arial"/>
    </w:rPr>
  </w:style>
  <w:style w:type="character" w:customStyle="1" w:styleId="ListLabel152">
    <w:name w:val="ListLabel 152"/>
    <w:qFormat/>
    <w:rPr>
      <w:rFonts w:cs="Arial"/>
    </w:rPr>
  </w:style>
  <w:style w:type="character" w:customStyle="1" w:styleId="ListLabel153">
    <w:name w:val="ListLabel 153"/>
    <w:qFormat/>
    <w:rPr>
      <w:rFonts w:cs="Arial"/>
    </w:rPr>
  </w:style>
  <w:style w:type="character" w:customStyle="1" w:styleId="ListLabel154">
    <w:name w:val="ListLabel 154"/>
    <w:qFormat/>
    <w:rPr>
      <w:rFonts w:cs="Times New Roman"/>
      <w:sz w:val="24"/>
    </w:rPr>
  </w:style>
  <w:style w:type="character" w:customStyle="1" w:styleId="ListLabel155">
    <w:name w:val="ListLabel 155"/>
    <w:qFormat/>
    <w:rPr>
      <w:rFonts w:cs="Times New Roman"/>
    </w:rPr>
  </w:style>
  <w:style w:type="character" w:customStyle="1" w:styleId="ListLabel156">
    <w:name w:val="ListLabel 156"/>
    <w:qFormat/>
    <w:rPr>
      <w:rFonts w:cs="Times New Roman"/>
    </w:rPr>
  </w:style>
  <w:style w:type="character" w:customStyle="1" w:styleId="ListLabel157">
    <w:name w:val="ListLabel 157"/>
    <w:qFormat/>
    <w:rPr>
      <w:rFonts w:cs="Times New Roman"/>
    </w:rPr>
  </w:style>
  <w:style w:type="character" w:customStyle="1" w:styleId="ListLabel158">
    <w:name w:val="ListLabel 158"/>
    <w:qFormat/>
    <w:rPr>
      <w:rFonts w:cs="Times New Roman"/>
    </w:rPr>
  </w:style>
  <w:style w:type="character" w:customStyle="1" w:styleId="ListLabel159">
    <w:name w:val="ListLabel 159"/>
    <w:qFormat/>
    <w:rPr>
      <w:rFonts w:cs="Times New Roman"/>
    </w:rPr>
  </w:style>
  <w:style w:type="character" w:customStyle="1" w:styleId="ListLabel160">
    <w:name w:val="ListLabel 160"/>
    <w:qFormat/>
    <w:rPr>
      <w:rFonts w:cs="Times New Roman"/>
    </w:rPr>
  </w:style>
  <w:style w:type="character" w:customStyle="1" w:styleId="ListLabel161">
    <w:name w:val="ListLabel 161"/>
    <w:qFormat/>
    <w:rPr>
      <w:rFonts w:cs="Times New Roman"/>
    </w:rPr>
  </w:style>
  <w:style w:type="character" w:customStyle="1" w:styleId="ListLabel162">
    <w:name w:val="ListLabel 162"/>
    <w:qFormat/>
    <w:rPr>
      <w:rFonts w:cs="Times New Roman"/>
    </w:rPr>
  </w:style>
  <w:style w:type="character" w:customStyle="1" w:styleId="ListLabel163">
    <w:name w:val="ListLabel 163"/>
    <w:qFormat/>
    <w:rPr>
      <w:sz w:val="24"/>
      <w:szCs w:val="24"/>
    </w:rPr>
  </w:style>
  <w:style w:type="character" w:customStyle="1" w:styleId="ListLabel164">
    <w:name w:val="ListLabel 164"/>
    <w:qFormat/>
  </w:style>
  <w:style w:type="character" w:customStyle="1" w:styleId="ListLabel165">
    <w:name w:val="ListLabel 165"/>
    <w:qFormat/>
    <w:rPr>
      <w:highlight w:val="yellow"/>
    </w:rPr>
  </w:style>
  <w:style w:type="character" w:customStyle="1" w:styleId="ListLabel166">
    <w:name w:val="ListLabel 166"/>
    <w:qFormat/>
    <w:rPr>
      <w:rFonts w:ascii="Arial" w:hAnsi="Arial" w:cs="Arial"/>
      <w:color w:val="B96D00"/>
      <w:sz w:val="16"/>
      <w:szCs w:val="16"/>
      <w:highlight w:val="white"/>
    </w:rPr>
  </w:style>
  <w:style w:type="character" w:customStyle="1" w:styleId="ListLabel167">
    <w:name w:val="ListLabel 167"/>
    <w:qFormat/>
    <w:rPr>
      <w:sz w:val="16"/>
      <w:szCs w:val="16"/>
    </w:rPr>
  </w:style>
  <w:style w:type="character" w:customStyle="1" w:styleId="ListLabel168">
    <w:name w:val="ListLabel 168"/>
    <w:qFormat/>
    <w:rPr>
      <w:sz w:val="16"/>
      <w:szCs w:val="16"/>
    </w:rPr>
  </w:style>
  <w:style w:type="character" w:customStyle="1" w:styleId="ListLabel169">
    <w:name w:val="ListLabel 169"/>
    <w:qFormat/>
  </w:style>
  <w:style w:type="character" w:customStyle="1" w:styleId="ListLabel170">
    <w:name w:val="ListLabel 170"/>
    <w:qFormat/>
    <w:rPr>
      <w:sz w:val="16"/>
      <w:szCs w:val="16"/>
      <w:highlight w:val="yellow"/>
    </w:rPr>
  </w:style>
  <w:style w:type="character" w:customStyle="1" w:styleId="ListLabel171">
    <w:name w:val="ListLabel 171"/>
    <w:qFormat/>
    <w:rPr>
      <w:highlight w:val="yellow"/>
    </w:rPr>
  </w:style>
  <w:style w:type="character" w:customStyle="1" w:styleId="ListLabel172">
    <w:name w:val="ListLabel 172"/>
    <w:qFormat/>
    <w:rPr>
      <w:rFonts w:cs="Arial"/>
      <w:color w:val="0B0080"/>
      <w:sz w:val="24"/>
      <w:szCs w:val="24"/>
      <w:highlight w:val="yellow"/>
    </w:rPr>
  </w:style>
  <w:style w:type="character" w:customStyle="1" w:styleId="ListLabel173">
    <w:name w:val="ListLabel 173"/>
    <w:qFormat/>
    <w:rPr>
      <w:sz w:val="20"/>
    </w:rPr>
  </w:style>
  <w:style w:type="character" w:customStyle="1" w:styleId="ListLabel174">
    <w:name w:val="ListLabel 174"/>
    <w:qFormat/>
    <w:rPr>
      <w:sz w:val="24"/>
      <w:szCs w:val="24"/>
    </w:rPr>
  </w:style>
  <w:style w:type="paragraph" w:customStyle="1" w:styleId="Nadpis">
    <w:name w:val="Nadpis"/>
    <w:basedOn w:val="Normln"/>
    <w:next w:val="Zkladntext"/>
    <w:qFormat/>
    <w:rsid w:val="00E554F6"/>
    <w:pPr>
      <w:keepNext/>
      <w:spacing w:before="240" w:after="120"/>
    </w:pPr>
    <w:rPr>
      <w:rFonts w:ascii="Liberation Sans" w:eastAsia="Microsoft YaHei" w:hAnsi="Liberation Sans" w:cs="Lucida Sans"/>
      <w:sz w:val="28"/>
      <w:szCs w:val="28"/>
    </w:rPr>
  </w:style>
  <w:style w:type="paragraph" w:styleId="Zkladntext">
    <w:name w:val="Body Text"/>
    <w:basedOn w:val="Normln"/>
    <w:rsid w:val="00E554F6"/>
    <w:pPr>
      <w:spacing w:after="140" w:line="276" w:lineRule="auto"/>
    </w:pPr>
  </w:style>
  <w:style w:type="paragraph" w:styleId="Seznam">
    <w:name w:val="List"/>
    <w:basedOn w:val="Zkladntext"/>
    <w:rsid w:val="00E554F6"/>
    <w:rPr>
      <w:rFonts w:cs="Lucida Sans"/>
    </w:rPr>
  </w:style>
  <w:style w:type="paragraph" w:styleId="Titulek">
    <w:name w:val="caption"/>
    <w:basedOn w:val="Normln"/>
    <w:qFormat/>
    <w:rsid w:val="00E554F6"/>
    <w:pPr>
      <w:suppressLineNumbers/>
      <w:spacing w:before="120" w:after="120"/>
    </w:pPr>
    <w:rPr>
      <w:rFonts w:cs="Lucida Sans"/>
      <w:i/>
      <w:iCs/>
      <w:szCs w:val="24"/>
    </w:rPr>
  </w:style>
  <w:style w:type="paragraph" w:customStyle="1" w:styleId="Rejstk">
    <w:name w:val="Rejstřík"/>
    <w:basedOn w:val="Normln"/>
    <w:qFormat/>
    <w:rsid w:val="00E554F6"/>
    <w:pPr>
      <w:suppressLineNumbers/>
    </w:pPr>
    <w:rPr>
      <w:rFonts w:cs="Lucida Sans"/>
    </w:rPr>
  </w:style>
  <w:style w:type="paragraph" w:customStyle="1" w:styleId="Default">
    <w:name w:val="Default"/>
    <w:qFormat/>
    <w:rsid w:val="00AE5729"/>
    <w:rPr>
      <w:rFonts w:ascii="Times New Roman" w:eastAsia="Calibri" w:hAnsi="Times New Roman" w:cs="Times New Roman"/>
      <w:color w:val="000000"/>
      <w:sz w:val="24"/>
      <w:szCs w:val="24"/>
    </w:rPr>
  </w:style>
  <w:style w:type="paragraph" w:styleId="Odstavecseseznamem">
    <w:name w:val="List Paragraph"/>
    <w:basedOn w:val="Normln"/>
    <w:uiPriority w:val="34"/>
    <w:qFormat/>
    <w:rsid w:val="005074E0"/>
    <w:pPr>
      <w:ind w:left="720"/>
      <w:contextualSpacing/>
    </w:pPr>
  </w:style>
  <w:style w:type="paragraph" w:styleId="FormtovanvHTML">
    <w:name w:val="HTML Preformatted"/>
    <w:basedOn w:val="Normln"/>
    <w:link w:val="FormtovanvHTMLChar"/>
    <w:uiPriority w:val="99"/>
    <w:semiHidden/>
    <w:unhideWhenUsed/>
    <w:qFormat/>
    <w:rsid w:val="005074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lang w:eastAsia="cs-CZ"/>
    </w:rPr>
  </w:style>
  <w:style w:type="paragraph" w:styleId="Textbubliny">
    <w:name w:val="Balloon Text"/>
    <w:basedOn w:val="Normln"/>
    <w:link w:val="TextbublinyChar"/>
    <w:uiPriority w:val="99"/>
    <w:semiHidden/>
    <w:unhideWhenUsed/>
    <w:qFormat/>
    <w:rsid w:val="004E5F18"/>
    <w:pPr>
      <w:spacing w:after="0" w:line="240" w:lineRule="auto"/>
    </w:pPr>
    <w:rPr>
      <w:rFonts w:ascii="Tahoma" w:hAnsi="Tahoma" w:cs="Tahoma"/>
      <w:sz w:val="16"/>
      <w:szCs w:val="16"/>
    </w:rPr>
  </w:style>
  <w:style w:type="paragraph" w:customStyle="1" w:styleId="Pedformtovantext">
    <w:name w:val="Předformátovaný text"/>
    <w:basedOn w:val="Normln"/>
    <w:qFormat/>
    <w:rsid w:val="00E554F6"/>
    <w:pPr>
      <w:spacing w:after="0"/>
    </w:pPr>
    <w:rPr>
      <w:rFonts w:ascii="Liberation Mono" w:eastAsia="Liberation Mono" w:hAnsi="Liberation Mono" w:cs="Liberation Mono"/>
      <w:sz w:val="20"/>
    </w:rPr>
  </w:style>
  <w:style w:type="paragraph" w:styleId="Obsah1">
    <w:name w:val="toc 1"/>
    <w:basedOn w:val="Normln"/>
    <w:next w:val="Normln"/>
    <w:autoRedefine/>
    <w:uiPriority w:val="39"/>
    <w:unhideWhenUsed/>
    <w:rsid w:val="00741A98"/>
    <w:pPr>
      <w:tabs>
        <w:tab w:val="left" w:pos="440"/>
        <w:tab w:val="right" w:leader="dot" w:pos="9062"/>
      </w:tabs>
      <w:spacing w:after="100"/>
    </w:pPr>
    <w:rPr>
      <w:b/>
      <w:bCs/>
      <w:noProof/>
      <w:sz w:val="32"/>
      <w:szCs w:val="32"/>
    </w:rPr>
  </w:style>
  <w:style w:type="paragraph" w:styleId="Nadpisobsahu">
    <w:name w:val="TOC Heading"/>
    <w:basedOn w:val="Nadpis1"/>
    <w:next w:val="Normln"/>
    <w:uiPriority w:val="39"/>
    <w:unhideWhenUsed/>
    <w:qFormat/>
    <w:rsid w:val="00FC09A5"/>
    <w:pPr>
      <w:keepNext/>
      <w:keepLines/>
      <w:numPr>
        <w:numId w:val="0"/>
      </w:numPr>
      <w:spacing w:before="480" w:beforeAutospacing="0" w:after="0" w:afterAutospacing="0" w:line="276" w:lineRule="auto"/>
    </w:pPr>
    <w:rPr>
      <w:rFonts w:asciiTheme="majorHAnsi" w:eastAsiaTheme="majorEastAsia" w:hAnsiTheme="majorHAnsi" w:cstheme="majorBidi"/>
      <w:color w:val="2E74B5" w:themeColor="accent1" w:themeShade="BF"/>
      <w:kern w:val="0"/>
      <w:sz w:val="28"/>
      <w:szCs w:val="28"/>
    </w:rPr>
  </w:style>
  <w:style w:type="paragraph" w:styleId="Obsah2">
    <w:name w:val="toc 2"/>
    <w:basedOn w:val="Normln"/>
    <w:next w:val="Normln"/>
    <w:autoRedefine/>
    <w:uiPriority w:val="39"/>
    <w:unhideWhenUsed/>
    <w:rsid w:val="00D3683B"/>
    <w:pPr>
      <w:tabs>
        <w:tab w:val="left" w:pos="660"/>
        <w:tab w:val="right" w:leader="dot" w:pos="9062"/>
      </w:tabs>
      <w:spacing w:after="100"/>
      <w:ind w:left="220"/>
    </w:pPr>
    <w:rPr>
      <w:b/>
      <w:bCs/>
      <w:noProof/>
    </w:rPr>
  </w:style>
  <w:style w:type="paragraph" w:styleId="Obsah3">
    <w:name w:val="toc 3"/>
    <w:basedOn w:val="Normln"/>
    <w:next w:val="Normln"/>
    <w:autoRedefine/>
    <w:uiPriority w:val="39"/>
    <w:unhideWhenUsed/>
    <w:rsid w:val="00FC09A5"/>
    <w:pPr>
      <w:spacing w:after="100"/>
      <w:ind w:left="440"/>
    </w:pPr>
  </w:style>
  <w:style w:type="paragraph" w:styleId="Obsah4">
    <w:name w:val="toc 4"/>
    <w:basedOn w:val="Normln"/>
    <w:next w:val="Normln"/>
    <w:autoRedefine/>
    <w:uiPriority w:val="39"/>
    <w:unhideWhenUsed/>
    <w:rsid w:val="00EA3EC7"/>
    <w:pPr>
      <w:spacing w:after="100"/>
      <w:ind w:left="660"/>
    </w:pPr>
  </w:style>
  <w:style w:type="paragraph" w:styleId="Obsah5">
    <w:name w:val="toc 5"/>
    <w:basedOn w:val="Normln"/>
    <w:next w:val="Normln"/>
    <w:autoRedefine/>
    <w:uiPriority w:val="39"/>
    <w:unhideWhenUsed/>
    <w:rsid w:val="00C94505"/>
    <w:pPr>
      <w:spacing w:after="100"/>
      <w:ind w:left="880"/>
    </w:pPr>
  </w:style>
  <w:style w:type="paragraph" w:styleId="Normlnweb">
    <w:name w:val="Normal (Web)"/>
    <w:basedOn w:val="Normln"/>
    <w:uiPriority w:val="99"/>
    <w:semiHidden/>
    <w:unhideWhenUsed/>
    <w:qFormat/>
    <w:rsid w:val="00B52F2F"/>
    <w:pPr>
      <w:spacing w:beforeAutospacing="1" w:afterAutospacing="1" w:line="240" w:lineRule="auto"/>
    </w:pPr>
    <w:rPr>
      <w:rFonts w:eastAsia="Times New Roman" w:cs="Times New Roman"/>
      <w:szCs w:val="24"/>
      <w:lang w:eastAsia="cs-CZ"/>
    </w:rPr>
  </w:style>
  <w:style w:type="paragraph" w:styleId="Zhlav">
    <w:name w:val="header"/>
    <w:basedOn w:val="Normln"/>
    <w:link w:val="ZhlavChar"/>
    <w:uiPriority w:val="99"/>
    <w:unhideWhenUsed/>
    <w:rsid w:val="00FD0029"/>
    <w:pPr>
      <w:tabs>
        <w:tab w:val="center" w:pos="4536"/>
        <w:tab w:val="right" w:pos="9072"/>
      </w:tabs>
      <w:spacing w:after="0" w:line="240" w:lineRule="auto"/>
    </w:pPr>
  </w:style>
  <w:style w:type="paragraph" w:styleId="Zpat">
    <w:name w:val="footer"/>
    <w:basedOn w:val="Normln"/>
    <w:link w:val="ZpatChar"/>
    <w:uiPriority w:val="99"/>
    <w:unhideWhenUsed/>
    <w:rsid w:val="00FD0029"/>
    <w:pPr>
      <w:tabs>
        <w:tab w:val="center" w:pos="4536"/>
        <w:tab w:val="right" w:pos="9072"/>
      </w:tabs>
      <w:spacing w:after="0" w:line="240" w:lineRule="auto"/>
    </w:pPr>
  </w:style>
  <w:style w:type="character" w:styleId="Hypertextovodkaz">
    <w:name w:val="Hyperlink"/>
    <w:basedOn w:val="Standardnpsmoodstavce"/>
    <w:uiPriority w:val="99"/>
    <w:unhideWhenUsed/>
    <w:rsid w:val="004226D3"/>
    <w:rPr>
      <w:color w:val="0000FF"/>
      <w:u w:val="single"/>
    </w:rPr>
  </w:style>
  <w:style w:type="character" w:styleId="Zvraznn">
    <w:name w:val="Emphasis"/>
    <w:basedOn w:val="Standardnpsmoodstavce"/>
    <w:qFormat/>
    <w:rsid w:val="00DA3913"/>
    <w:rPr>
      <w:i/>
      <w:iCs/>
    </w:rPr>
  </w:style>
  <w:style w:type="paragraph" w:styleId="Textpoznpodarou">
    <w:name w:val="footnote text"/>
    <w:basedOn w:val="Normln"/>
    <w:link w:val="TextpoznpodarouChar"/>
    <w:semiHidden/>
    <w:rsid w:val="0018058B"/>
    <w:pPr>
      <w:spacing w:after="0" w:line="240" w:lineRule="auto"/>
    </w:pPr>
    <w:rPr>
      <w:rFonts w:eastAsia="SimSun" w:cs="Times New Roman"/>
      <w:sz w:val="20"/>
      <w:lang w:eastAsia="zh-CN"/>
    </w:rPr>
  </w:style>
  <w:style w:type="character" w:customStyle="1" w:styleId="TextpoznpodarouChar">
    <w:name w:val="Text pozn. pod čarou Char"/>
    <w:basedOn w:val="Standardnpsmoodstavce"/>
    <w:link w:val="Textpoznpodarou"/>
    <w:semiHidden/>
    <w:rsid w:val="0018058B"/>
    <w:rPr>
      <w:rFonts w:ascii="Times New Roman" w:eastAsia="SimSun" w:hAnsi="Times New Roman" w:cs="Times New Roman"/>
      <w:lang w:eastAsia="zh-CN"/>
    </w:rPr>
  </w:style>
  <w:style w:type="character" w:styleId="Znakapoznpodarou">
    <w:name w:val="footnote reference"/>
    <w:basedOn w:val="Standardnpsmoodstavce"/>
    <w:semiHidden/>
    <w:rsid w:val="0018058B"/>
    <w:rPr>
      <w:vertAlign w:val="superscript"/>
    </w:rPr>
  </w:style>
  <w:style w:type="character" w:customStyle="1" w:styleId="Nevyeenzmnka1">
    <w:name w:val="Nevyřešená zmínka1"/>
    <w:basedOn w:val="Standardnpsmoodstavce"/>
    <w:uiPriority w:val="99"/>
    <w:semiHidden/>
    <w:unhideWhenUsed/>
    <w:rsid w:val="007D2FEE"/>
    <w:rPr>
      <w:color w:val="605E5C"/>
      <w:shd w:val="clear" w:color="auto" w:fill="E1DFDD"/>
    </w:rPr>
  </w:style>
  <w:style w:type="character" w:customStyle="1" w:styleId="Nevyeenzmnka2">
    <w:name w:val="Nevyřešená zmínka2"/>
    <w:basedOn w:val="Standardnpsmoodstavce"/>
    <w:uiPriority w:val="99"/>
    <w:semiHidden/>
    <w:unhideWhenUsed/>
    <w:rsid w:val="002C3982"/>
    <w:rPr>
      <w:color w:val="605E5C"/>
      <w:shd w:val="clear" w:color="auto" w:fill="E1DFDD"/>
    </w:rPr>
  </w:style>
  <w:style w:type="character" w:customStyle="1" w:styleId="Nevyeenzmnka3">
    <w:name w:val="Nevyřešená zmínka3"/>
    <w:basedOn w:val="Standardnpsmoodstavce"/>
    <w:uiPriority w:val="99"/>
    <w:semiHidden/>
    <w:unhideWhenUsed/>
    <w:rsid w:val="00783985"/>
    <w:rPr>
      <w:color w:val="605E5C"/>
      <w:shd w:val="clear" w:color="auto" w:fill="E1DFDD"/>
    </w:rPr>
  </w:style>
  <w:style w:type="paragraph" w:styleId="Textvysvtlivek">
    <w:name w:val="endnote text"/>
    <w:basedOn w:val="Normln"/>
    <w:link w:val="TextvysvtlivekChar"/>
    <w:uiPriority w:val="99"/>
    <w:semiHidden/>
    <w:unhideWhenUsed/>
    <w:rsid w:val="00216258"/>
    <w:pPr>
      <w:spacing w:after="0" w:line="240" w:lineRule="auto"/>
    </w:pPr>
    <w:rPr>
      <w:sz w:val="20"/>
    </w:rPr>
  </w:style>
  <w:style w:type="character" w:customStyle="1" w:styleId="TextvysvtlivekChar">
    <w:name w:val="Text vysvětlivek Char"/>
    <w:basedOn w:val="Standardnpsmoodstavce"/>
    <w:link w:val="Textvysvtlivek"/>
    <w:uiPriority w:val="99"/>
    <w:semiHidden/>
    <w:rsid w:val="00216258"/>
    <w:rPr>
      <w:rFonts w:ascii="Times New Roman" w:hAnsi="Times New Roman"/>
    </w:rPr>
  </w:style>
  <w:style w:type="character" w:styleId="Odkaznavysvtlivky">
    <w:name w:val="endnote reference"/>
    <w:basedOn w:val="Standardnpsmoodstavce"/>
    <w:uiPriority w:val="99"/>
    <w:semiHidden/>
    <w:unhideWhenUsed/>
    <w:rsid w:val="00216258"/>
    <w:rPr>
      <w:vertAlign w:val="superscript"/>
    </w:rPr>
  </w:style>
  <w:style w:type="table" w:styleId="Mkatabulky">
    <w:name w:val="Table Grid"/>
    <w:basedOn w:val="Normlntabulka"/>
    <w:uiPriority w:val="59"/>
    <w:rsid w:val="00C27060"/>
    <w:pPr>
      <w:jc w:val="both"/>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cs-CZ"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E51EB0"/>
    <w:pPr>
      <w:spacing w:after="160" w:line="360" w:lineRule="auto"/>
      <w:jc w:val="both"/>
    </w:pPr>
    <w:rPr>
      <w:rFonts w:ascii="Times New Roman" w:hAnsi="Times New Roman"/>
      <w:sz w:val="24"/>
    </w:rPr>
  </w:style>
  <w:style w:type="paragraph" w:styleId="Nadpis1">
    <w:name w:val="heading 1"/>
    <w:basedOn w:val="Normln"/>
    <w:link w:val="Nadpis1Char"/>
    <w:uiPriority w:val="9"/>
    <w:qFormat/>
    <w:rsid w:val="00541CE6"/>
    <w:pPr>
      <w:numPr>
        <w:numId w:val="1"/>
      </w:numPr>
      <w:spacing w:beforeAutospacing="1" w:afterAutospacing="1" w:line="240" w:lineRule="auto"/>
      <w:jc w:val="center"/>
      <w:outlineLvl w:val="0"/>
    </w:pPr>
    <w:rPr>
      <w:rFonts w:eastAsia="Times New Roman" w:cs="Times New Roman"/>
      <w:b/>
      <w:bCs/>
      <w:kern w:val="2"/>
      <w:sz w:val="44"/>
      <w:szCs w:val="48"/>
      <w:lang w:eastAsia="cs-CZ"/>
    </w:rPr>
  </w:style>
  <w:style w:type="paragraph" w:styleId="Nadpis2">
    <w:name w:val="heading 2"/>
    <w:basedOn w:val="Normln"/>
    <w:next w:val="Normln"/>
    <w:link w:val="Nadpis2Char"/>
    <w:uiPriority w:val="9"/>
    <w:unhideWhenUsed/>
    <w:qFormat/>
    <w:rsid w:val="00D04EF2"/>
    <w:pPr>
      <w:keepNext/>
      <w:keepLines/>
      <w:numPr>
        <w:numId w:val="2"/>
      </w:numPr>
      <w:spacing w:before="200" w:after="0"/>
      <w:outlineLvl w:val="1"/>
    </w:pPr>
    <w:rPr>
      <w:rFonts w:eastAsiaTheme="majorEastAsia" w:cstheme="majorBidi"/>
      <w:b/>
      <w:bCs/>
      <w:sz w:val="32"/>
      <w:szCs w:val="26"/>
    </w:rPr>
  </w:style>
  <w:style w:type="paragraph" w:styleId="Nadpis3">
    <w:name w:val="heading 3"/>
    <w:basedOn w:val="Normln"/>
    <w:next w:val="Normln"/>
    <w:link w:val="Nadpis3Char"/>
    <w:uiPriority w:val="9"/>
    <w:unhideWhenUsed/>
    <w:qFormat/>
    <w:rsid w:val="00F072DC"/>
    <w:pPr>
      <w:keepNext/>
      <w:keepLines/>
      <w:numPr>
        <w:numId w:val="3"/>
      </w:numPr>
      <w:spacing w:before="200"/>
      <w:ind w:left="357" w:hanging="357"/>
      <w:outlineLvl w:val="2"/>
    </w:pPr>
    <w:rPr>
      <w:rFonts w:eastAsiaTheme="majorEastAsia" w:cstheme="majorBidi"/>
      <w:b/>
      <w:bCs/>
      <w:sz w:val="28"/>
    </w:rPr>
  </w:style>
  <w:style w:type="paragraph" w:styleId="Nadpis4">
    <w:name w:val="heading 4"/>
    <w:basedOn w:val="Normln"/>
    <w:next w:val="Normln"/>
    <w:link w:val="Nadpis4Char"/>
    <w:uiPriority w:val="9"/>
    <w:unhideWhenUsed/>
    <w:qFormat/>
    <w:rsid w:val="000D6B1E"/>
    <w:pPr>
      <w:keepNext/>
      <w:keepLines/>
      <w:numPr>
        <w:numId w:val="4"/>
      </w:numPr>
      <w:spacing w:before="200" w:after="0"/>
      <w:ind w:left="360"/>
      <w:outlineLvl w:val="3"/>
    </w:pPr>
    <w:rPr>
      <w:rFonts w:eastAsiaTheme="majorEastAsia" w:cstheme="majorBidi"/>
      <w:b/>
      <w:bCs/>
      <w:iCs/>
    </w:rPr>
  </w:style>
  <w:style w:type="paragraph" w:styleId="Nadpis5">
    <w:name w:val="heading 5"/>
    <w:basedOn w:val="Normln"/>
    <w:next w:val="Normln"/>
    <w:link w:val="Nadpis5Char"/>
    <w:uiPriority w:val="9"/>
    <w:unhideWhenUsed/>
    <w:qFormat/>
    <w:rsid w:val="00C56C6D"/>
    <w:pPr>
      <w:keepNext/>
      <w:keepLines/>
      <w:numPr>
        <w:numId w:val="5"/>
      </w:numPr>
      <w:spacing w:before="200" w:after="0"/>
      <w:outlineLvl w:val="4"/>
    </w:pPr>
    <w:rPr>
      <w:rFonts w:eastAsiaTheme="majorEastAsia" w:cstheme="majorBidi"/>
    </w:rPr>
  </w:style>
  <w:style w:type="paragraph" w:styleId="Nadpis6">
    <w:name w:val="heading 6"/>
    <w:basedOn w:val="Normln"/>
    <w:next w:val="Normln"/>
    <w:link w:val="Nadpis6Char"/>
    <w:uiPriority w:val="9"/>
    <w:unhideWhenUsed/>
    <w:qFormat/>
    <w:rsid w:val="00C56C6D"/>
    <w:pPr>
      <w:keepNext/>
      <w:keepLines/>
      <w:numPr>
        <w:numId w:val="6"/>
      </w:numPr>
      <w:spacing w:before="200" w:after="0"/>
      <w:outlineLvl w:val="5"/>
    </w:pPr>
    <w:rPr>
      <w:rFonts w:eastAsiaTheme="majorEastAsia" w:cstheme="majorBidi"/>
      <w:iCs/>
    </w:rPr>
  </w:style>
  <w:style w:type="paragraph" w:styleId="Nadpis7">
    <w:name w:val="heading 7"/>
    <w:basedOn w:val="Normln"/>
    <w:next w:val="Normln"/>
    <w:link w:val="Nadpis7Char"/>
    <w:uiPriority w:val="9"/>
    <w:semiHidden/>
    <w:unhideWhenUsed/>
    <w:qFormat/>
    <w:rsid w:val="00451BE2"/>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451BE2"/>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rPr>
  </w:style>
  <w:style w:type="paragraph" w:styleId="Nadpis9">
    <w:name w:val="heading 9"/>
    <w:basedOn w:val="Normln"/>
    <w:next w:val="Normln"/>
    <w:link w:val="Nadpis9Char"/>
    <w:uiPriority w:val="9"/>
    <w:semiHidden/>
    <w:unhideWhenUsed/>
    <w:qFormat/>
    <w:rsid w:val="00451BE2"/>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qFormat/>
    <w:rsid w:val="00541CE6"/>
    <w:rPr>
      <w:rFonts w:ascii="Times New Roman" w:eastAsia="Times New Roman" w:hAnsi="Times New Roman" w:cs="Times New Roman"/>
      <w:b/>
      <w:bCs/>
      <w:kern w:val="2"/>
      <w:sz w:val="44"/>
      <w:szCs w:val="48"/>
      <w:lang w:eastAsia="cs-CZ"/>
    </w:rPr>
  </w:style>
  <w:style w:type="character" w:customStyle="1" w:styleId="FormtovanvHTMLChar">
    <w:name w:val="Formátovaný v HTML Char"/>
    <w:basedOn w:val="Standardnpsmoodstavce"/>
    <w:link w:val="FormtovanvHTML"/>
    <w:uiPriority w:val="99"/>
    <w:semiHidden/>
    <w:qFormat/>
    <w:rsid w:val="005074E0"/>
    <w:rPr>
      <w:rFonts w:ascii="Courier New" w:eastAsia="Times New Roman" w:hAnsi="Courier New" w:cs="Courier New"/>
      <w:sz w:val="20"/>
      <w:szCs w:val="20"/>
      <w:lang w:eastAsia="cs-CZ"/>
    </w:rPr>
  </w:style>
  <w:style w:type="character" w:customStyle="1" w:styleId="Internetovodkaz">
    <w:name w:val="Internetový odkaz"/>
    <w:basedOn w:val="Standardnpsmoodstavce"/>
    <w:uiPriority w:val="99"/>
    <w:unhideWhenUsed/>
    <w:rsid w:val="009129AC"/>
    <w:rPr>
      <w:color w:val="0000FF"/>
      <w:u w:val="single"/>
    </w:rPr>
  </w:style>
  <w:style w:type="character" w:customStyle="1" w:styleId="TextbublinyChar">
    <w:name w:val="Text bubliny Char"/>
    <w:basedOn w:val="Standardnpsmoodstavce"/>
    <w:link w:val="Textbubliny"/>
    <w:uiPriority w:val="99"/>
    <w:semiHidden/>
    <w:qFormat/>
    <w:rsid w:val="004E5F18"/>
    <w:rPr>
      <w:rFonts w:ascii="Tahoma" w:hAnsi="Tahoma" w:cs="Tahoma"/>
      <w:sz w:val="16"/>
      <w:szCs w:val="16"/>
    </w:rPr>
  </w:style>
  <w:style w:type="character" w:customStyle="1" w:styleId="ListLabel1">
    <w:name w:val="ListLabel 1"/>
    <w:qFormat/>
    <w:rsid w:val="00E554F6"/>
    <w:rPr>
      <w:rFonts w:ascii="Verdana" w:eastAsia="Calibri" w:hAnsi="Verdana"/>
      <w:b/>
      <w:color w:val="auto"/>
      <w:sz w:val="36"/>
    </w:rPr>
  </w:style>
  <w:style w:type="character" w:customStyle="1" w:styleId="ListLabel2">
    <w:name w:val="ListLabel 2"/>
    <w:qFormat/>
    <w:rsid w:val="00E554F6"/>
    <w:rPr>
      <w:rFonts w:eastAsia="Calibri" w:cs="Calibri"/>
      <w:b/>
      <w:sz w:val="24"/>
    </w:rPr>
  </w:style>
  <w:style w:type="character" w:customStyle="1" w:styleId="ListLabel3">
    <w:name w:val="ListLabel 3"/>
    <w:qFormat/>
    <w:rsid w:val="00E554F6"/>
    <w:rPr>
      <w:rFonts w:cs="Courier New"/>
    </w:rPr>
  </w:style>
  <w:style w:type="character" w:customStyle="1" w:styleId="ListLabel4">
    <w:name w:val="ListLabel 4"/>
    <w:qFormat/>
    <w:rsid w:val="00E554F6"/>
    <w:rPr>
      <w:rFonts w:cs="Courier New"/>
    </w:rPr>
  </w:style>
  <w:style w:type="character" w:customStyle="1" w:styleId="ListLabel5">
    <w:name w:val="ListLabel 5"/>
    <w:qFormat/>
    <w:rsid w:val="00E554F6"/>
    <w:rPr>
      <w:rFonts w:cs="Courier New"/>
    </w:rPr>
  </w:style>
  <w:style w:type="character" w:customStyle="1" w:styleId="ListLabel6">
    <w:name w:val="ListLabel 6"/>
    <w:qFormat/>
    <w:rsid w:val="00E554F6"/>
    <w:rPr>
      <w:rFonts w:cstheme="minorHAnsi"/>
      <w:sz w:val="24"/>
      <w:szCs w:val="24"/>
    </w:rPr>
  </w:style>
  <w:style w:type="character" w:customStyle="1" w:styleId="ListLabel7">
    <w:name w:val="ListLabel 7"/>
    <w:qFormat/>
    <w:rsid w:val="00E554F6"/>
    <w:rPr>
      <w:sz w:val="24"/>
      <w:szCs w:val="24"/>
    </w:rPr>
  </w:style>
  <w:style w:type="character" w:customStyle="1" w:styleId="ListLabel8">
    <w:name w:val="ListLabel 8"/>
    <w:qFormat/>
    <w:rsid w:val="00E554F6"/>
    <w:rPr>
      <w:b/>
      <w:i/>
      <w:sz w:val="24"/>
      <w:szCs w:val="24"/>
    </w:rPr>
  </w:style>
  <w:style w:type="character" w:customStyle="1" w:styleId="Zdraznn1">
    <w:name w:val="Zdůraznění1"/>
    <w:qFormat/>
    <w:rsid w:val="00E554F6"/>
    <w:rPr>
      <w:i/>
      <w:iCs/>
    </w:rPr>
  </w:style>
  <w:style w:type="character" w:customStyle="1" w:styleId="Odrky">
    <w:name w:val="Odrážky"/>
    <w:qFormat/>
    <w:rsid w:val="00E554F6"/>
    <w:rPr>
      <w:rFonts w:ascii="OpenSymbol" w:eastAsia="OpenSymbol" w:hAnsi="OpenSymbol" w:cs="OpenSymbol"/>
    </w:rPr>
  </w:style>
  <w:style w:type="character" w:customStyle="1" w:styleId="Nadpis2Char">
    <w:name w:val="Nadpis 2 Char"/>
    <w:basedOn w:val="Standardnpsmoodstavce"/>
    <w:link w:val="Nadpis2"/>
    <w:uiPriority w:val="9"/>
    <w:qFormat/>
    <w:rsid w:val="00D04EF2"/>
    <w:rPr>
      <w:rFonts w:ascii="Times New Roman" w:eastAsiaTheme="majorEastAsia" w:hAnsi="Times New Roman" w:cstheme="majorBidi"/>
      <w:b/>
      <w:bCs/>
      <w:sz w:val="32"/>
      <w:szCs w:val="26"/>
    </w:rPr>
  </w:style>
  <w:style w:type="character" w:customStyle="1" w:styleId="Nadpis3Char">
    <w:name w:val="Nadpis 3 Char"/>
    <w:basedOn w:val="Standardnpsmoodstavce"/>
    <w:link w:val="Nadpis3"/>
    <w:uiPriority w:val="9"/>
    <w:qFormat/>
    <w:rsid w:val="00F072DC"/>
    <w:rPr>
      <w:rFonts w:ascii="Times New Roman" w:eastAsiaTheme="majorEastAsia" w:hAnsi="Times New Roman" w:cstheme="majorBidi"/>
      <w:b/>
      <w:bCs/>
      <w:sz w:val="28"/>
    </w:rPr>
  </w:style>
  <w:style w:type="character" w:customStyle="1" w:styleId="ListLabel9">
    <w:name w:val="ListLabel 9"/>
    <w:qFormat/>
    <w:rsid w:val="00E554F6"/>
    <w:rPr>
      <w:rFonts w:ascii="Verdana" w:eastAsia="Calibri" w:hAnsi="Verdana"/>
      <w:b/>
      <w:color w:val="auto"/>
      <w:sz w:val="36"/>
    </w:rPr>
  </w:style>
  <w:style w:type="character" w:customStyle="1" w:styleId="ListLabel10">
    <w:name w:val="ListLabel 10"/>
    <w:qFormat/>
    <w:rsid w:val="00E554F6"/>
    <w:rPr>
      <w:rFonts w:cs="Calibri"/>
      <w:b/>
      <w:sz w:val="24"/>
    </w:rPr>
  </w:style>
  <w:style w:type="character" w:customStyle="1" w:styleId="ListLabel11">
    <w:name w:val="ListLabel 11"/>
    <w:qFormat/>
    <w:rsid w:val="00E554F6"/>
    <w:rPr>
      <w:rFonts w:cs="Courier New"/>
    </w:rPr>
  </w:style>
  <w:style w:type="character" w:customStyle="1" w:styleId="ListLabel12">
    <w:name w:val="ListLabel 12"/>
    <w:qFormat/>
    <w:rsid w:val="00E554F6"/>
    <w:rPr>
      <w:rFonts w:cs="Wingdings"/>
    </w:rPr>
  </w:style>
  <w:style w:type="character" w:customStyle="1" w:styleId="ListLabel13">
    <w:name w:val="ListLabel 13"/>
    <w:qFormat/>
    <w:rsid w:val="00E554F6"/>
    <w:rPr>
      <w:rFonts w:cs="Symbol"/>
    </w:rPr>
  </w:style>
  <w:style w:type="character" w:customStyle="1" w:styleId="ListLabel14">
    <w:name w:val="ListLabel 14"/>
    <w:qFormat/>
    <w:rsid w:val="00E554F6"/>
    <w:rPr>
      <w:rFonts w:cs="Courier New"/>
    </w:rPr>
  </w:style>
  <w:style w:type="character" w:customStyle="1" w:styleId="ListLabel15">
    <w:name w:val="ListLabel 15"/>
    <w:qFormat/>
    <w:rsid w:val="00E554F6"/>
    <w:rPr>
      <w:rFonts w:cs="Wingdings"/>
    </w:rPr>
  </w:style>
  <w:style w:type="character" w:customStyle="1" w:styleId="ListLabel16">
    <w:name w:val="ListLabel 16"/>
    <w:qFormat/>
    <w:rsid w:val="00E554F6"/>
    <w:rPr>
      <w:rFonts w:cs="Symbol"/>
    </w:rPr>
  </w:style>
  <w:style w:type="character" w:customStyle="1" w:styleId="ListLabel17">
    <w:name w:val="ListLabel 17"/>
    <w:qFormat/>
    <w:rsid w:val="00E554F6"/>
    <w:rPr>
      <w:rFonts w:cs="Courier New"/>
    </w:rPr>
  </w:style>
  <w:style w:type="character" w:customStyle="1" w:styleId="ListLabel18">
    <w:name w:val="ListLabel 18"/>
    <w:qFormat/>
    <w:rsid w:val="00E554F6"/>
    <w:rPr>
      <w:rFonts w:cs="Wingdings"/>
    </w:rPr>
  </w:style>
  <w:style w:type="character" w:customStyle="1" w:styleId="ListLabel19">
    <w:name w:val="ListLabel 19"/>
    <w:qFormat/>
    <w:rsid w:val="00E554F6"/>
    <w:rPr>
      <w:rFonts w:eastAsia="Calibri"/>
      <w:sz w:val="24"/>
    </w:rPr>
  </w:style>
  <w:style w:type="character" w:customStyle="1" w:styleId="ListLabel20">
    <w:name w:val="ListLabel 20"/>
    <w:qFormat/>
    <w:rsid w:val="00E554F6"/>
    <w:rPr>
      <w:rFonts w:cs="Courier New"/>
    </w:rPr>
  </w:style>
  <w:style w:type="character" w:customStyle="1" w:styleId="ListLabel21">
    <w:name w:val="ListLabel 21"/>
    <w:qFormat/>
    <w:rsid w:val="00E554F6"/>
    <w:rPr>
      <w:rFonts w:cs="Courier New"/>
    </w:rPr>
  </w:style>
  <w:style w:type="character" w:customStyle="1" w:styleId="ListLabel22">
    <w:name w:val="ListLabel 22"/>
    <w:qFormat/>
    <w:rsid w:val="00E554F6"/>
    <w:rPr>
      <w:rFonts w:cs="Courier New"/>
    </w:rPr>
  </w:style>
  <w:style w:type="character" w:customStyle="1" w:styleId="ListLabel23">
    <w:name w:val="ListLabel 23"/>
    <w:qFormat/>
    <w:rsid w:val="00E554F6"/>
    <w:rPr>
      <w:rFonts w:ascii="Calibri" w:hAnsi="Calibri"/>
      <w:color w:val="323232"/>
      <w:sz w:val="24"/>
      <w:szCs w:val="24"/>
    </w:rPr>
  </w:style>
  <w:style w:type="character" w:customStyle="1" w:styleId="ListLabel24">
    <w:name w:val="ListLabel 24"/>
    <w:qFormat/>
    <w:rsid w:val="00E554F6"/>
    <w:rPr>
      <w:rFonts w:cstheme="minorHAnsi"/>
      <w:sz w:val="24"/>
      <w:szCs w:val="24"/>
    </w:rPr>
  </w:style>
  <w:style w:type="character" w:customStyle="1" w:styleId="ListLabel25">
    <w:name w:val="ListLabel 25"/>
    <w:qFormat/>
    <w:rsid w:val="00E554F6"/>
    <w:rPr>
      <w:rFonts w:ascii="georgia;serif" w:hAnsi="georgia;serif"/>
      <w:b/>
      <w:color w:val="1A1919"/>
      <w:sz w:val="24"/>
      <w:szCs w:val="24"/>
      <w:u w:val="none"/>
      <w:bdr w:val="single" w:sz="2" w:space="1" w:color="000000"/>
    </w:rPr>
  </w:style>
  <w:style w:type="character" w:customStyle="1" w:styleId="ListLabel26">
    <w:name w:val="ListLabel 26"/>
    <w:qFormat/>
    <w:rsid w:val="00E554F6"/>
    <w:rPr>
      <w:rFonts w:ascii="georgia;serif" w:hAnsi="georgia;serif" w:cstheme="minorHAnsi"/>
      <w:b/>
      <w:color w:val="1A1919"/>
      <w:sz w:val="24"/>
      <w:szCs w:val="24"/>
      <w:u w:val="none"/>
      <w:bdr w:val="single" w:sz="2" w:space="1" w:color="000000"/>
    </w:rPr>
  </w:style>
  <w:style w:type="character" w:customStyle="1" w:styleId="ListLabel27">
    <w:name w:val="ListLabel 27"/>
    <w:qFormat/>
    <w:rsid w:val="00E554F6"/>
    <w:rPr>
      <w:rFonts w:cstheme="minorHAnsi"/>
      <w:sz w:val="24"/>
      <w:szCs w:val="24"/>
    </w:rPr>
  </w:style>
  <w:style w:type="character" w:customStyle="1" w:styleId="ListLabel28">
    <w:name w:val="ListLabel 28"/>
    <w:qFormat/>
    <w:rsid w:val="00E554F6"/>
    <w:rPr>
      <w:sz w:val="24"/>
      <w:szCs w:val="24"/>
    </w:rPr>
  </w:style>
  <w:style w:type="character" w:customStyle="1" w:styleId="ListLabel29">
    <w:name w:val="ListLabel 29"/>
    <w:qFormat/>
    <w:rsid w:val="00E554F6"/>
    <w:rPr>
      <w:b/>
      <w:i/>
      <w:sz w:val="24"/>
      <w:szCs w:val="24"/>
    </w:rPr>
  </w:style>
  <w:style w:type="character" w:customStyle="1" w:styleId="ListLabel30">
    <w:name w:val="ListLabel 30"/>
    <w:qFormat/>
    <w:rsid w:val="00E554F6"/>
  </w:style>
  <w:style w:type="character" w:customStyle="1" w:styleId="ListLabel31">
    <w:name w:val="ListLabel 31"/>
    <w:qFormat/>
    <w:rsid w:val="00E554F6"/>
    <w:rPr>
      <w:rFonts w:ascii="Arial" w:hAnsi="Arial" w:cs="Arial"/>
      <w:color w:val="660099"/>
      <w:shd w:val="clear" w:color="auto" w:fill="FFFFFF"/>
    </w:rPr>
  </w:style>
  <w:style w:type="character" w:customStyle="1" w:styleId="ListLabel32">
    <w:name w:val="ListLabel 32"/>
    <w:qFormat/>
    <w:rsid w:val="00E554F6"/>
    <w:rPr>
      <w:rFonts w:ascii="Verdana" w:eastAsia="Calibri" w:hAnsi="Verdana"/>
      <w:b/>
      <w:color w:val="auto"/>
      <w:sz w:val="36"/>
    </w:rPr>
  </w:style>
  <w:style w:type="character" w:customStyle="1" w:styleId="ListLabel33">
    <w:name w:val="ListLabel 33"/>
    <w:qFormat/>
    <w:rsid w:val="00E554F6"/>
    <w:rPr>
      <w:rFonts w:cs="Calibri"/>
      <w:sz w:val="24"/>
    </w:rPr>
  </w:style>
  <w:style w:type="character" w:customStyle="1" w:styleId="ListLabel34">
    <w:name w:val="ListLabel 34"/>
    <w:qFormat/>
    <w:rsid w:val="00E554F6"/>
    <w:rPr>
      <w:rFonts w:cs="Courier New"/>
    </w:rPr>
  </w:style>
  <w:style w:type="character" w:customStyle="1" w:styleId="ListLabel35">
    <w:name w:val="ListLabel 35"/>
    <w:qFormat/>
    <w:rsid w:val="00E554F6"/>
    <w:rPr>
      <w:rFonts w:cs="Wingdings"/>
    </w:rPr>
  </w:style>
  <w:style w:type="character" w:customStyle="1" w:styleId="ListLabel36">
    <w:name w:val="ListLabel 36"/>
    <w:qFormat/>
    <w:rsid w:val="00E554F6"/>
    <w:rPr>
      <w:rFonts w:cs="Symbol"/>
    </w:rPr>
  </w:style>
  <w:style w:type="character" w:customStyle="1" w:styleId="ListLabel37">
    <w:name w:val="ListLabel 37"/>
    <w:qFormat/>
    <w:rsid w:val="00E554F6"/>
    <w:rPr>
      <w:rFonts w:cs="Courier New"/>
    </w:rPr>
  </w:style>
  <w:style w:type="character" w:customStyle="1" w:styleId="ListLabel38">
    <w:name w:val="ListLabel 38"/>
    <w:qFormat/>
    <w:rsid w:val="00E554F6"/>
    <w:rPr>
      <w:rFonts w:cs="Wingdings"/>
    </w:rPr>
  </w:style>
  <w:style w:type="character" w:customStyle="1" w:styleId="ListLabel39">
    <w:name w:val="ListLabel 39"/>
    <w:qFormat/>
    <w:rsid w:val="00E554F6"/>
    <w:rPr>
      <w:rFonts w:cs="Symbol"/>
    </w:rPr>
  </w:style>
  <w:style w:type="character" w:customStyle="1" w:styleId="ListLabel40">
    <w:name w:val="ListLabel 40"/>
    <w:qFormat/>
    <w:rsid w:val="00E554F6"/>
    <w:rPr>
      <w:rFonts w:cs="Courier New"/>
    </w:rPr>
  </w:style>
  <w:style w:type="character" w:customStyle="1" w:styleId="ListLabel41">
    <w:name w:val="ListLabel 41"/>
    <w:qFormat/>
    <w:rsid w:val="00E554F6"/>
    <w:rPr>
      <w:rFonts w:cs="Wingdings"/>
    </w:rPr>
  </w:style>
  <w:style w:type="character" w:customStyle="1" w:styleId="ListLabel42">
    <w:name w:val="ListLabel 42"/>
    <w:qFormat/>
    <w:rsid w:val="00E554F6"/>
    <w:rPr>
      <w:color w:val="323232"/>
      <w:sz w:val="24"/>
      <w:szCs w:val="24"/>
    </w:rPr>
  </w:style>
  <w:style w:type="character" w:customStyle="1" w:styleId="ListLabel43">
    <w:name w:val="ListLabel 43"/>
    <w:qFormat/>
    <w:rsid w:val="00E554F6"/>
    <w:rPr>
      <w:rFonts w:cstheme="minorHAnsi"/>
      <w:sz w:val="24"/>
      <w:szCs w:val="24"/>
    </w:rPr>
  </w:style>
  <w:style w:type="character" w:customStyle="1" w:styleId="ListLabel44">
    <w:name w:val="ListLabel 44"/>
    <w:qFormat/>
    <w:rsid w:val="00E554F6"/>
    <w:rPr>
      <w:rFonts w:ascii="georgia;serif" w:hAnsi="georgia;serif"/>
      <w:b/>
      <w:color w:val="1A1919"/>
      <w:sz w:val="24"/>
      <w:szCs w:val="24"/>
      <w:u w:val="none"/>
      <w:bdr w:val="single" w:sz="2" w:space="1" w:color="000000"/>
    </w:rPr>
  </w:style>
  <w:style w:type="character" w:customStyle="1" w:styleId="ListLabel45">
    <w:name w:val="ListLabel 45"/>
    <w:qFormat/>
    <w:rsid w:val="00E554F6"/>
    <w:rPr>
      <w:rFonts w:ascii="georgia;serif" w:hAnsi="georgia;serif" w:cstheme="minorHAnsi"/>
      <w:b/>
      <w:color w:val="1A1919"/>
      <w:sz w:val="24"/>
      <w:szCs w:val="24"/>
      <w:u w:val="none"/>
      <w:bdr w:val="single" w:sz="2" w:space="1" w:color="000000"/>
    </w:rPr>
  </w:style>
  <w:style w:type="character" w:customStyle="1" w:styleId="ListLabel46">
    <w:name w:val="ListLabel 46"/>
    <w:qFormat/>
    <w:rsid w:val="00E554F6"/>
    <w:rPr>
      <w:sz w:val="24"/>
      <w:szCs w:val="24"/>
    </w:rPr>
  </w:style>
  <w:style w:type="character" w:customStyle="1" w:styleId="ListLabel47">
    <w:name w:val="ListLabel 47"/>
    <w:qFormat/>
    <w:rsid w:val="00E554F6"/>
    <w:rPr>
      <w:b/>
      <w:i/>
      <w:sz w:val="24"/>
      <w:szCs w:val="24"/>
    </w:rPr>
  </w:style>
  <w:style w:type="character" w:customStyle="1" w:styleId="ListLabel48">
    <w:name w:val="ListLabel 48"/>
    <w:qFormat/>
    <w:rsid w:val="00E554F6"/>
    <w:rPr>
      <w:rFonts w:ascii="Times New Roman" w:hAnsi="Times New Roman"/>
      <w:color w:val="000000"/>
      <w:sz w:val="24"/>
      <w:szCs w:val="24"/>
    </w:rPr>
  </w:style>
  <w:style w:type="character" w:customStyle="1" w:styleId="ListLabel49">
    <w:name w:val="ListLabel 49"/>
    <w:qFormat/>
    <w:rsid w:val="00E554F6"/>
    <w:rPr>
      <w:rFonts w:ascii="Calibri" w:hAnsi="Calibri"/>
      <w:color w:val="000000"/>
      <w:sz w:val="20"/>
      <w:szCs w:val="20"/>
      <w:u w:val="none"/>
    </w:rPr>
  </w:style>
  <w:style w:type="character" w:customStyle="1" w:styleId="ListLabel50">
    <w:name w:val="ListLabel 50"/>
    <w:qFormat/>
    <w:rsid w:val="00E554F6"/>
    <w:rPr>
      <w:b w:val="0"/>
      <w:bCs w:val="0"/>
    </w:rPr>
  </w:style>
  <w:style w:type="character" w:customStyle="1" w:styleId="ListLabel51">
    <w:name w:val="ListLabel 51"/>
    <w:qFormat/>
    <w:rsid w:val="00E554F6"/>
    <w:rPr>
      <w:rFonts w:eastAsia="Calibri"/>
      <w:b/>
      <w:color w:val="auto"/>
      <w:sz w:val="36"/>
    </w:rPr>
  </w:style>
  <w:style w:type="character" w:customStyle="1" w:styleId="ListLabel52">
    <w:name w:val="ListLabel 52"/>
    <w:qFormat/>
    <w:rsid w:val="00E554F6"/>
    <w:rPr>
      <w:rFonts w:cs="Calibri"/>
      <w:sz w:val="24"/>
    </w:rPr>
  </w:style>
  <w:style w:type="character" w:customStyle="1" w:styleId="ListLabel53">
    <w:name w:val="ListLabel 53"/>
    <w:qFormat/>
    <w:rsid w:val="00E554F6"/>
    <w:rPr>
      <w:rFonts w:cs="Courier New"/>
    </w:rPr>
  </w:style>
  <w:style w:type="character" w:customStyle="1" w:styleId="ListLabel54">
    <w:name w:val="ListLabel 54"/>
    <w:qFormat/>
    <w:rsid w:val="00E554F6"/>
    <w:rPr>
      <w:rFonts w:cs="Wingdings"/>
    </w:rPr>
  </w:style>
  <w:style w:type="character" w:customStyle="1" w:styleId="ListLabel55">
    <w:name w:val="ListLabel 55"/>
    <w:qFormat/>
    <w:rsid w:val="00E554F6"/>
    <w:rPr>
      <w:rFonts w:cs="Symbol"/>
    </w:rPr>
  </w:style>
  <w:style w:type="character" w:customStyle="1" w:styleId="ListLabel56">
    <w:name w:val="ListLabel 56"/>
    <w:qFormat/>
    <w:rsid w:val="00E554F6"/>
    <w:rPr>
      <w:rFonts w:cs="Courier New"/>
    </w:rPr>
  </w:style>
  <w:style w:type="character" w:customStyle="1" w:styleId="ListLabel57">
    <w:name w:val="ListLabel 57"/>
    <w:qFormat/>
    <w:rsid w:val="00E554F6"/>
    <w:rPr>
      <w:rFonts w:cs="Wingdings"/>
    </w:rPr>
  </w:style>
  <w:style w:type="character" w:customStyle="1" w:styleId="ListLabel58">
    <w:name w:val="ListLabel 58"/>
    <w:qFormat/>
    <w:rsid w:val="00E554F6"/>
    <w:rPr>
      <w:rFonts w:cs="Symbol"/>
    </w:rPr>
  </w:style>
  <w:style w:type="character" w:customStyle="1" w:styleId="ListLabel59">
    <w:name w:val="ListLabel 59"/>
    <w:qFormat/>
    <w:rsid w:val="00E554F6"/>
    <w:rPr>
      <w:rFonts w:cs="Courier New"/>
    </w:rPr>
  </w:style>
  <w:style w:type="character" w:customStyle="1" w:styleId="ListLabel60">
    <w:name w:val="ListLabel 60"/>
    <w:qFormat/>
    <w:rsid w:val="00E554F6"/>
    <w:rPr>
      <w:rFonts w:cs="Wingdings"/>
    </w:rPr>
  </w:style>
  <w:style w:type="character" w:customStyle="1" w:styleId="ListLabel61">
    <w:name w:val="ListLabel 61"/>
    <w:qFormat/>
    <w:rsid w:val="00E554F6"/>
    <w:rPr>
      <w:b w:val="0"/>
      <w:u w:val="single"/>
    </w:rPr>
  </w:style>
  <w:style w:type="character" w:customStyle="1" w:styleId="ListLabel62">
    <w:name w:val="ListLabel 62"/>
    <w:qFormat/>
    <w:rsid w:val="00E554F6"/>
    <w:rPr>
      <w:color w:val="323232"/>
      <w:sz w:val="24"/>
      <w:szCs w:val="24"/>
    </w:rPr>
  </w:style>
  <w:style w:type="character" w:customStyle="1" w:styleId="ListLabel63">
    <w:name w:val="ListLabel 63"/>
    <w:qFormat/>
    <w:rsid w:val="00E554F6"/>
    <w:rPr>
      <w:rFonts w:cstheme="minorHAnsi"/>
      <w:sz w:val="24"/>
      <w:szCs w:val="24"/>
    </w:rPr>
  </w:style>
  <w:style w:type="character" w:customStyle="1" w:styleId="ListLabel64">
    <w:name w:val="ListLabel 64"/>
    <w:qFormat/>
    <w:rsid w:val="00E554F6"/>
    <w:rPr>
      <w:rFonts w:ascii="georgia;serif" w:hAnsi="georgia;serif"/>
      <w:b/>
      <w:color w:val="1A1919"/>
      <w:sz w:val="24"/>
      <w:szCs w:val="24"/>
      <w:u w:val="none"/>
      <w:bdr w:val="single" w:sz="2" w:space="1" w:color="000000"/>
    </w:rPr>
  </w:style>
  <w:style w:type="character" w:customStyle="1" w:styleId="ListLabel65">
    <w:name w:val="ListLabel 65"/>
    <w:qFormat/>
    <w:rsid w:val="00E554F6"/>
    <w:rPr>
      <w:rFonts w:ascii="georgia;serif" w:hAnsi="georgia;serif" w:cstheme="minorHAnsi"/>
      <w:b/>
      <w:color w:val="1A1919"/>
      <w:sz w:val="24"/>
      <w:szCs w:val="24"/>
      <w:u w:val="none"/>
      <w:bdr w:val="single" w:sz="2" w:space="1" w:color="000000"/>
    </w:rPr>
  </w:style>
  <w:style w:type="character" w:customStyle="1" w:styleId="ListLabel66">
    <w:name w:val="ListLabel 66"/>
    <w:qFormat/>
    <w:rsid w:val="00E554F6"/>
    <w:rPr>
      <w:sz w:val="24"/>
      <w:szCs w:val="24"/>
    </w:rPr>
  </w:style>
  <w:style w:type="character" w:customStyle="1" w:styleId="ListLabel67">
    <w:name w:val="ListLabel 67"/>
    <w:qFormat/>
    <w:rsid w:val="00E554F6"/>
    <w:rPr>
      <w:b/>
      <w:i/>
      <w:sz w:val="24"/>
      <w:szCs w:val="24"/>
    </w:rPr>
  </w:style>
  <w:style w:type="character" w:customStyle="1" w:styleId="ListLabel68">
    <w:name w:val="ListLabel 68"/>
    <w:qFormat/>
    <w:rsid w:val="00E554F6"/>
    <w:rPr>
      <w:rFonts w:ascii="Times New Roman" w:hAnsi="Times New Roman"/>
      <w:color w:val="000000"/>
      <w:sz w:val="24"/>
      <w:szCs w:val="24"/>
    </w:rPr>
  </w:style>
  <w:style w:type="character" w:customStyle="1" w:styleId="ListLabel69">
    <w:name w:val="ListLabel 69"/>
    <w:qFormat/>
    <w:rsid w:val="00E554F6"/>
    <w:rPr>
      <w:color w:val="000000"/>
      <w:sz w:val="20"/>
      <w:szCs w:val="20"/>
      <w:u w:val="none"/>
    </w:rPr>
  </w:style>
  <w:style w:type="character" w:customStyle="1" w:styleId="ListLabel70">
    <w:name w:val="ListLabel 70"/>
    <w:qFormat/>
    <w:rsid w:val="00E554F6"/>
    <w:rPr>
      <w:b w:val="0"/>
      <w:bCs w:val="0"/>
    </w:rPr>
  </w:style>
  <w:style w:type="character" w:customStyle="1" w:styleId="ListLabel71">
    <w:name w:val="ListLabel 71"/>
    <w:qFormat/>
    <w:rsid w:val="00E554F6"/>
    <w:rPr>
      <w:rFonts w:eastAsia="Calibri"/>
      <w:b/>
      <w:color w:val="auto"/>
      <w:sz w:val="36"/>
    </w:rPr>
  </w:style>
  <w:style w:type="character" w:customStyle="1" w:styleId="ListLabel72">
    <w:name w:val="ListLabel 72"/>
    <w:qFormat/>
    <w:rsid w:val="00E554F6"/>
    <w:rPr>
      <w:rFonts w:cs="Calibri"/>
      <w:sz w:val="24"/>
    </w:rPr>
  </w:style>
  <w:style w:type="character" w:customStyle="1" w:styleId="ListLabel73">
    <w:name w:val="ListLabel 73"/>
    <w:qFormat/>
    <w:rsid w:val="00E554F6"/>
    <w:rPr>
      <w:rFonts w:cs="Courier New"/>
    </w:rPr>
  </w:style>
  <w:style w:type="character" w:customStyle="1" w:styleId="ListLabel74">
    <w:name w:val="ListLabel 74"/>
    <w:qFormat/>
    <w:rsid w:val="00E554F6"/>
    <w:rPr>
      <w:rFonts w:cs="Wingdings"/>
    </w:rPr>
  </w:style>
  <w:style w:type="character" w:customStyle="1" w:styleId="ListLabel75">
    <w:name w:val="ListLabel 75"/>
    <w:qFormat/>
    <w:rsid w:val="00E554F6"/>
    <w:rPr>
      <w:rFonts w:cs="Symbol"/>
    </w:rPr>
  </w:style>
  <w:style w:type="character" w:customStyle="1" w:styleId="ListLabel76">
    <w:name w:val="ListLabel 76"/>
    <w:qFormat/>
    <w:rsid w:val="00E554F6"/>
    <w:rPr>
      <w:rFonts w:cs="Courier New"/>
    </w:rPr>
  </w:style>
  <w:style w:type="character" w:customStyle="1" w:styleId="ListLabel77">
    <w:name w:val="ListLabel 77"/>
    <w:qFormat/>
    <w:rsid w:val="00E554F6"/>
    <w:rPr>
      <w:rFonts w:cs="Wingdings"/>
    </w:rPr>
  </w:style>
  <w:style w:type="character" w:customStyle="1" w:styleId="ListLabel78">
    <w:name w:val="ListLabel 78"/>
    <w:qFormat/>
    <w:rsid w:val="00E554F6"/>
    <w:rPr>
      <w:rFonts w:cs="Symbol"/>
    </w:rPr>
  </w:style>
  <w:style w:type="character" w:customStyle="1" w:styleId="ListLabel79">
    <w:name w:val="ListLabel 79"/>
    <w:qFormat/>
    <w:rsid w:val="00E554F6"/>
    <w:rPr>
      <w:rFonts w:cs="Courier New"/>
    </w:rPr>
  </w:style>
  <w:style w:type="character" w:customStyle="1" w:styleId="ListLabel80">
    <w:name w:val="ListLabel 80"/>
    <w:qFormat/>
    <w:rsid w:val="00E554F6"/>
    <w:rPr>
      <w:rFonts w:cs="Wingdings"/>
    </w:rPr>
  </w:style>
  <w:style w:type="character" w:customStyle="1" w:styleId="ListLabel81">
    <w:name w:val="ListLabel 81"/>
    <w:qFormat/>
    <w:rsid w:val="00E554F6"/>
    <w:rPr>
      <w:b w:val="0"/>
      <w:u w:val="single"/>
    </w:rPr>
  </w:style>
  <w:style w:type="character" w:customStyle="1" w:styleId="ListLabel82">
    <w:name w:val="ListLabel 82"/>
    <w:qFormat/>
    <w:rsid w:val="00E554F6"/>
    <w:rPr>
      <w:color w:val="323232"/>
      <w:sz w:val="24"/>
      <w:szCs w:val="24"/>
    </w:rPr>
  </w:style>
  <w:style w:type="character" w:customStyle="1" w:styleId="ListLabel83">
    <w:name w:val="ListLabel 83"/>
    <w:qFormat/>
    <w:rsid w:val="00E554F6"/>
    <w:rPr>
      <w:rFonts w:cstheme="minorHAnsi"/>
      <w:sz w:val="24"/>
      <w:szCs w:val="24"/>
    </w:rPr>
  </w:style>
  <w:style w:type="character" w:customStyle="1" w:styleId="ListLabel84">
    <w:name w:val="ListLabel 84"/>
    <w:qFormat/>
    <w:rsid w:val="00E554F6"/>
    <w:rPr>
      <w:rFonts w:ascii="georgia;serif" w:hAnsi="georgia;serif"/>
      <w:b/>
      <w:color w:val="1A1919"/>
      <w:sz w:val="24"/>
      <w:szCs w:val="24"/>
      <w:u w:val="none"/>
      <w:bdr w:val="single" w:sz="2" w:space="1" w:color="000000"/>
    </w:rPr>
  </w:style>
  <w:style w:type="character" w:customStyle="1" w:styleId="ListLabel85">
    <w:name w:val="ListLabel 85"/>
    <w:qFormat/>
    <w:rsid w:val="00E554F6"/>
    <w:rPr>
      <w:rFonts w:ascii="georgia;serif" w:hAnsi="georgia;serif" w:cstheme="minorHAnsi"/>
      <w:b/>
      <w:color w:val="1A1919"/>
      <w:sz w:val="24"/>
      <w:szCs w:val="24"/>
      <w:u w:val="none"/>
      <w:bdr w:val="single" w:sz="2" w:space="1" w:color="000000"/>
    </w:rPr>
  </w:style>
  <w:style w:type="character" w:customStyle="1" w:styleId="ListLabel86">
    <w:name w:val="ListLabel 86"/>
    <w:qFormat/>
    <w:rsid w:val="00E554F6"/>
    <w:rPr>
      <w:sz w:val="24"/>
      <w:szCs w:val="24"/>
    </w:rPr>
  </w:style>
  <w:style w:type="character" w:customStyle="1" w:styleId="ListLabel87">
    <w:name w:val="ListLabel 87"/>
    <w:qFormat/>
    <w:rsid w:val="00E554F6"/>
    <w:rPr>
      <w:b/>
      <w:i/>
      <w:sz w:val="24"/>
      <w:szCs w:val="24"/>
    </w:rPr>
  </w:style>
  <w:style w:type="character" w:customStyle="1" w:styleId="ListLabel88">
    <w:name w:val="ListLabel 88"/>
    <w:qFormat/>
    <w:rsid w:val="00E554F6"/>
    <w:rPr>
      <w:rFonts w:ascii="Times New Roman" w:hAnsi="Times New Roman"/>
      <w:color w:val="000000"/>
      <w:sz w:val="24"/>
      <w:szCs w:val="24"/>
    </w:rPr>
  </w:style>
  <w:style w:type="character" w:customStyle="1" w:styleId="ListLabel89">
    <w:name w:val="ListLabel 89"/>
    <w:qFormat/>
    <w:rsid w:val="00E554F6"/>
    <w:rPr>
      <w:color w:val="000000"/>
      <w:sz w:val="20"/>
      <w:szCs w:val="20"/>
      <w:u w:val="none"/>
    </w:rPr>
  </w:style>
  <w:style w:type="character" w:customStyle="1" w:styleId="ListLabel90">
    <w:name w:val="ListLabel 90"/>
    <w:qFormat/>
    <w:rsid w:val="00E554F6"/>
    <w:rPr>
      <w:b w:val="0"/>
      <w:bCs w:val="0"/>
    </w:rPr>
  </w:style>
  <w:style w:type="character" w:customStyle="1" w:styleId="ListLabel91">
    <w:name w:val="ListLabel 91"/>
    <w:qFormat/>
    <w:rsid w:val="00E554F6"/>
    <w:rPr>
      <w:rFonts w:eastAsia="Calibri"/>
      <w:b/>
      <w:color w:val="auto"/>
      <w:sz w:val="36"/>
    </w:rPr>
  </w:style>
  <w:style w:type="character" w:customStyle="1" w:styleId="ListLabel92">
    <w:name w:val="ListLabel 92"/>
    <w:qFormat/>
    <w:rsid w:val="00E554F6"/>
    <w:rPr>
      <w:rFonts w:cs="Calibri"/>
      <w:sz w:val="24"/>
    </w:rPr>
  </w:style>
  <w:style w:type="character" w:customStyle="1" w:styleId="ListLabel93">
    <w:name w:val="ListLabel 93"/>
    <w:qFormat/>
    <w:rsid w:val="00E554F6"/>
    <w:rPr>
      <w:rFonts w:cs="Courier New"/>
    </w:rPr>
  </w:style>
  <w:style w:type="character" w:customStyle="1" w:styleId="ListLabel94">
    <w:name w:val="ListLabel 94"/>
    <w:qFormat/>
    <w:rsid w:val="00E554F6"/>
    <w:rPr>
      <w:rFonts w:cs="Wingdings"/>
    </w:rPr>
  </w:style>
  <w:style w:type="character" w:customStyle="1" w:styleId="ListLabel95">
    <w:name w:val="ListLabel 95"/>
    <w:qFormat/>
    <w:rsid w:val="00E554F6"/>
    <w:rPr>
      <w:rFonts w:cs="Symbol"/>
    </w:rPr>
  </w:style>
  <w:style w:type="character" w:customStyle="1" w:styleId="ListLabel96">
    <w:name w:val="ListLabel 96"/>
    <w:qFormat/>
    <w:rsid w:val="00E554F6"/>
    <w:rPr>
      <w:rFonts w:cs="Courier New"/>
    </w:rPr>
  </w:style>
  <w:style w:type="character" w:customStyle="1" w:styleId="ListLabel97">
    <w:name w:val="ListLabel 97"/>
    <w:qFormat/>
    <w:rsid w:val="00E554F6"/>
    <w:rPr>
      <w:rFonts w:cs="Wingdings"/>
    </w:rPr>
  </w:style>
  <w:style w:type="character" w:customStyle="1" w:styleId="ListLabel98">
    <w:name w:val="ListLabel 98"/>
    <w:qFormat/>
    <w:rsid w:val="00E554F6"/>
    <w:rPr>
      <w:rFonts w:cs="Symbol"/>
    </w:rPr>
  </w:style>
  <w:style w:type="character" w:customStyle="1" w:styleId="ListLabel99">
    <w:name w:val="ListLabel 99"/>
    <w:qFormat/>
    <w:rsid w:val="00E554F6"/>
    <w:rPr>
      <w:rFonts w:cs="Courier New"/>
    </w:rPr>
  </w:style>
  <w:style w:type="character" w:customStyle="1" w:styleId="ListLabel100">
    <w:name w:val="ListLabel 100"/>
    <w:qFormat/>
    <w:rsid w:val="00E554F6"/>
    <w:rPr>
      <w:rFonts w:cs="Wingdings"/>
    </w:rPr>
  </w:style>
  <w:style w:type="character" w:customStyle="1" w:styleId="ListLabel101">
    <w:name w:val="ListLabel 101"/>
    <w:qFormat/>
    <w:rsid w:val="00E554F6"/>
    <w:rPr>
      <w:b w:val="0"/>
      <w:u w:val="single"/>
    </w:rPr>
  </w:style>
  <w:style w:type="character" w:customStyle="1" w:styleId="ListLabel102">
    <w:name w:val="ListLabel 102"/>
    <w:qFormat/>
    <w:rsid w:val="00E554F6"/>
    <w:rPr>
      <w:color w:val="323232"/>
      <w:sz w:val="24"/>
      <w:szCs w:val="24"/>
    </w:rPr>
  </w:style>
  <w:style w:type="character" w:customStyle="1" w:styleId="ListLabel103">
    <w:name w:val="ListLabel 103"/>
    <w:qFormat/>
    <w:rsid w:val="00E554F6"/>
    <w:rPr>
      <w:rFonts w:cstheme="minorHAnsi"/>
      <w:sz w:val="24"/>
      <w:szCs w:val="24"/>
    </w:rPr>
  </w:style>
  <w:style w:type="character" w:customStyle="1" w:styleId="ListLabel104">
    <w:name w:val="ListLabel 104"/>
    <w:qFormat/>
    <w:rsid w:val="00E554F6"/>
    <w:rPr>
      <w:rFonts w:ascii="georgia;serif" w:hAnsi="georgia;serif"/>
      <w:b/>
      <w:color w:val="1A1919"/>
      <w:sz w:val="24"/>
      <w:szCs w:val="24"/>
      <w:u w:val="none"/>
      <w:bdr w:val="single" w:sz="2" w:space="1" w:color="000000"/>
    </w:rPr>
  </w:style>
  <w:style w:type="character" w:customStyle="1" w:styleId="ListLabel105">
    <w:name w:val="ListLabel 105"/>
    <w:qFormat/>
    <w:rsid w:val="00E554F6"/>
    <w:rPr>
      <w:rFonts w:ascii="georgia;serif" w:hAnsi="georgia;serif" w:cstheme="minorHAnsi"/>
      <w:b/>
      <w:color w:val="1A1919"/>
      <w:sz w:val="24"/>
      <w:szCs w:val="24"/>
      <w:u w:val="none"/>
      <w:bdr w:val="single" w:sz="2" w:space="1" w:color="000000"/>
    </w:rPr>
  </w:style>
  <w:style w:type="character" w:customStyle="1" w:styleId="ListLabel106">
    <w:name w:val="ListLabel 106"/>
    <w:qFormat/>
    <w:rsid w:val="00E554F6"/>
    <w:rPr>
      <w:sz w:val="24"/>
      <w:szCs w:val="24"/>
    </w:rPr>
  </w:style>
  <w:style w:type="character" w:customStyle="1" w:styleId="ListLabel107">
    <w:name w:val="ListLabel 107"/>
    <w:qFormat/>
    <w:rsid w:val="00E554F6"/>
    <w:rPr>
      <w:b/>
      <w:i/>
      <w:sz w:val="24"/>
      <w:szCs w:val="24"/>
    </w:rPr>
  </w:style>
  <w:style w:type="character" w:customStyle="1" w:styleId="ListLabel108">
    <w:name w:val="ListLabel 108"/>
    <w:qFormat/>
    <w:rsid w:val="00E554F6"/>
    <w:rPr>
      <w:rFonts w:ascii="Times New Roman" w:hAnsi="Times New Roman"/>
      <w:color w:val="000000"/>
      <w:sz w:val="24"/>
      <w:szCs w:val="24"/>
    </w:rPr>
  </w:style>
  <w:style w:type="character" w:customStyle="1" w:styleId="ListLabel109">
    <w:name w:val="ListLabel 109"/>
    <w:qFormat/>
    <w:rsid w:val="00E554F6"/>
    <w:rPr>
      <w:color w:val="000000"/>
      <w:sz w:val="20"/>
      <w:szCs w:val="20"/>
      <w:u w:val="none"/>
    </w:rPr>
  </w:style>
  <w:style w:type="character" w:customStyle="1" w:styleId="ListLabel110">
    <w:name w:val="ListLabel 110"/>
    <w:qFormat/>
    <w:rsid w:val="00E554F6"/>
    <w:rPr>
      <w:color w:val="111111"/>
      <w:sz w:val="16"/>
      <w:szCs w:val="16"/>
      <w:u w:val="none"/>
    </w:rPr>
  </w:style>
  <w:style w:type="character" w:customStyle="1" w:styleId="ListLabel111">
    <w:name w:val="ListLabel 111"/>
    <w:qFormat/>
    <w:rsid w:val="00E554F6"/>
    <w:rPr>
      <w:b w:val="0"/>
      <w:bCs w:val="0"/>
    </w:rPr>
  </w:style>
  <w:style w:type="character" w:customStyle="1" w:styleId="Nadpis4Char">
    <w:name w:val="Nadpis 4 Char"/>
    <w:basedOn w:val="Standardnpsmoodstavce"/>
    <w:link w:val="Nadpis4"/>
    <w:uiPriority w:val="9"/>
    <w:qFormat/>
    <w:rsid w:val="000D6B1E"/>
    <w:rPr>
      <w:rFonts w:ascii="Times New Roman" w:eastAsiaTheme="majorEastAsia" w:hAnsi="Times New Roman" w:cstheme="majorBidi"/>
      <w:b/>
      <w:bCs/>
      <w:iCs/>
      <w:sz w:val="24"/>
    </w:rPr>
  </w:style>
  <w:style w:type="character" w:customStyle="1" w:styleId="Nadpis5Char">
    <w:name w:val="Nadpis 5 Char"/>
    <w:basedOn w:val="Standardnpsmoodstavce"/>
    <w:link w:val="Nadpis5"/>
    <w:uiPriority w:val="9"/>
    <w:qFormat/>
    <w:rsid w:val="00C56C6D"/>
    <w:rPr>
      <w:rFonts w:ascii="Times New Roman" w:eastAsiaTheme="majorEastAsia" w:hAnsi="Times New Roman" w:cstheme="majorBidi"/>
      <w:sz w:val="24"/>
    </w:rPr>
  </w:style>
  <w:style w:type="character" w:customStyle="1" w:styleId="Nadpis6Char">
    <w:name w:val="Nadpis 6 Char"/>
    <w:basedOn w:val="Standardnpsmoodstavce"/>
    <w:link w:val="Nadpis6"/>
    <w:uiPriority w:val="9"/>
    <w:qFormat/>
    <w:rsid w:val="00C56C6D"/>
    <w:rPr>
      <w:rFonts w:ascii="Times New Roman" w:eastAsiaTheme="majorEastAsia" w:hAnsi="Times New Roman" w:cstheme="majorBidi"/>
      <w:iCs/>
      <w:sz w:val="24"/>
    </w:rPr>
  </w:style>
  <w:style w:type="character" w:customStyle="1" w:styleId="Nadpis7Char">
    <w:name w:val="Nadpis 7 Char"/>
    <w:basedOn w:val="Standardnpsmoodstavce"/>
    <w:link w:val="Nadpis7"/>
    <w:uiPriority w:val="9"/>
    <w:semiHidden/>
    <w:qFormat/>
    <w:rsid w:val="00451BE2"/>
    <w:rPr>
      <w:rFonts w:asciiTheme="majorHAnsi" w:eastAsiaTheme="majorEastAsia" w:hAnsiTheme="majorHAnsi" w:cstheme="majorBidi"/>
      <w:i/>
      <w:iCs/>
      <w:color w:val="404040" w:themeColor="text1" w:themeTint="BF"/>
      <w:sz w:val="24"/>
    </w:rPr>
  </w:style>
  <w:style w:type="character" w:customStyle="1" w:styleId="Nadpis8Char">
    <w:name w:val="Nadpis 8 Char"/>
    <w:basedOn w:val="Standardnpsmoodstavce"/>
    <w:link w:val="Nadpis8"/>
    <w:uiPriority w:val="9"/>
    <w:semiHidden/>
    <w:qFormat/>
    <w:rsid w:val="00451BE2"/>
    <w:rPr>
      <w:rFonts w:asciiTheme="majorHAnsi" w:eastAsiaTheme="majorEastAsia" w:hAnsiTheme="majorHAnsi" w:cstheme="majorBidi"/>
      <w:color w:val="404040" w:themeColor="text1" w:themeTint="BF"/>
    </w:rPr>
  </w:style>
  <w:style w:type="character" w:customStyle="1" w:styleId="Nadpis9Char">
    <w:name w:val="Nadpis 9 Char"/>
    <w:basedOn w:val="Standardnpsmoodstavce"/>
    <w:link w:val="Nadpis9"/>
    <w:uiPriority w:val="9"/>
    <w:semiHidden/>
    <w:qFormat/>
    <w:rsid w:val="00451BE2"/>
    <w:rPr>
      <w:rFonts w:asciiTheme="majorHAnsi" w:eastAsiaTheme="majorEastAsia" w:hAnsiTheme="majorHAnsi" w:cstheme="majorBidi"/>
      <w:i/>
      <w:iCs/>
      <w:color w:val="404040" w:themeColor="text1" w:themeTint="BF"/>
    </w:rPr>
  </w:style>
  <w:style w:type="character" w:styleId="Sledovanodkaz">
    <w:name w:val="FollowedHyperlink"/>
    <w:basedOn w:val="Standardnpsmoodstavce"/>
    <w:uiPriority w:val="99"/>
    <w:semiHidden/>
    <w:unhideWhenUsed/>
    <w:qFormat/>
    <w:rsid w:val="00A2381E"/>
    <w:rPr>
      <w:color w:val="954F72" w:themeColor="followedHyperlink"/>
      <w:u w:val="single"/>
    </w:rPr>
  </w:style>
  <w:style w:type="character" w:customStyle="1" w:styleId="ZhlavChar">
    <w:name w:val="Záhlaví Char"/>
    <w:basedOn w:val="Standardnpsmoodstavce"/>
    <w:link w:val="Zhlav"/>
    <w:uiPriority w:val="99"/>
    <w:qFormat/>
    <w:rsid w:val="00FD0029"/>
    <w:rPr>
      <w:sz w:val="22"/>
    </w:rPr>
  </w:style>
  <w:style w:type="character" w:customStyle="1" w:styleId="ZpatChar">
    <w:name w:val="Zápatí Char"/>
    <w:basedOn w:val="Standardnpsmoodstavce"/>
    <w:link w:val="Zpat"/>
    <w:uiPriority w:val="99"/>
    <w:qFormat/>
    <w:rsid w:val="00FD0029"/>
    <w:rPr>
      <w:sz w:val="22"/>
    </w:rPr>
  </w:style>
  <w:style w:type="character" w:customStyle="1" w:styleId="ListLabel112">
    <w:name w:val="ListLabel 112"/>
    <w:qFormat/>
    <w:rPr>
      <w:rFonts w:eastAsia="Calibri"/>
      <w:b/>
      <w:color w:val="auto"/>
      <w:sz w:val="36"/>
    </w:rPr>
  </w:style>
  <w:style w:type="character" w:customStyle="1" w:styleId="ListLabel113">
    <w:name w:val="ListLabel 113"/>
    <w:qFormat/>
    <w:rPr>
      <w:rFonts w:cs="Calibri"/>
      <w:sz w:val="24"/>
    </w:rPr>
  </w:style>
  <w:style w:type="character" w:customStyle="1" w:styleId="ListLabel114">
    <w:name w:val="ListLabel 114"/>
    <w:qFormat/>
    <w:rPr>
      <w:rFonts w:cs="Courier New"/>
    </w:rPr>
  </w:style>
  <w:style w:type="character" w:customStyle="1" w:styleId="ListLabel115">
    <w:name w:val="ListLabel 115"/>
    <w:qFormat/>
    <w:rPr>
      <w:rFonts w:cs="Wingdings"/>
    </w:rPr>
  </w:style>
  <w:style w:type="character" w:customStyle="1" w:styleId="ListLabel116">
    <w:name w:val="ListLabel 116"/>
    <w:qFormat/>
    <w:rPr>
      <w:rFonts w:cs="Symbol"/>
    </w:rPr>
  </w:style>
  <w:style w:type="character" w:customStyle="1" w:styleId="ListLabel117">
    <w:name w:val="ListLabel 117"/>
    <w:qFormat/>
    <w:rPr>
      <w:rFonts w:cs="Courier New"/>
    </w:rPr>
  </w:style>
  <w:style w:type="character" w:customStyle="1" w:styleId="ListLabel118">
    <w:name w:val="ListLabel 118"/>
    <w:qFormat/>
    <w:rPr>
      <w:rFonts w:cs="Wingdings"/>
    </w:rPr>
  </w:style>
  <w:style w:type="character" w:customStyle="1" w:styleId="ListLabel119">
    <w:name w:val="ListLabel 119"/>
    <w:qFormat/>
    <w:rPr>
      <w:rFonts w:cs="Symbol"/>
    </w:rPr>
  </w:style>
  <w:style w:type="character" w:customStyle="1" w:styleId="ListLabel120">
    <w:name w:val="ListLabel 120"/>
    <w:qFormat/>
    <w:rPr>
      <w:rFonts w:cs="Courier New"/>
    </w:rPr>
  </w:style>
  <w:style w:type="character" w:customStyle="1" w:styleId="ListLabel121">
    <w:name w:val="ListLabel 121"/>
    <w:qFormat/>
    <w:rPr>
      <w:rFonts w:cs="Wingdings"/>
    </w:rPr>
  </w:style>
  <w:style w:type="character" w:customStyle="1" w:styleId="ListLabel122">
    <w:name w:val="ListLabel 122"/>
    <w:qFormat/>
    <w:rPr>
      <w:b w:val="0"/>
      <w:u w:val="single"/>
    </w:rPr>
  </w:style>
  <w:style w:type="character" w:customStyle="1" w:styleId="ListLabel123">
    <w:name w:val="ListLabel 123"/>
    <w:qFormat/>
    <w:rPr>
      <w:b/>
      <w:i/>
    </w:rPr>
  </w:style>
  <w:style w:type="character" w:customStyle="1" w:styleId="ListLabel124">
    <w:name w:val="ListLabel 124"/>
    <w:qFormat/>
    <w:rPr>
      <w:rFonts w:eastAsia="Calibri"/>
      <w:sz w:val="24"/>
    </w:rPr>
  </w:style>
  <w:style w:type="character" w:customStyle="1" w:styleId="ListLabel125">
    <w:name w:val="ListLabel 125"/>
    <w:qFormat/>
    <w:rPr>
      <w:rFonts w:cs="Courier New"/>
    </w:rPr>
  </w:style>
  <w:style w:type="character" w:customStyle="1" w:styleId="ListLabel126">
    <w:name w:val="ListLabel 126"/>
    <w:qFormat/>
    <w:rPr>
      <w:rFonts w:cs="Courier New"/>
    </w:rPr>
  </w:style>
  <w:style w:type="character" w:customStyle="1" w:styleId="ListLabel127">
    <w:name w:val="ListLabel 127"/>
    <w:qFormat/>
    <w:rPr>
      <w:rFonts w:cs="Courier New"/>
    </w:rPr>
  </w:style>
  <w:style w:type="character" w:customStyle="1" w:styleId="ListLabel128">
    <w:name w:val="ListLabel 128"/>
    <w:qFormat/>
    <w:rPr>
      <w:sz w:val="24"/>
      <w:szCs w:val="24"/>
    </w:rPr>
  </w:style>
  <w:style w:type="character" w:customStyle="1" w:styleId="ListLabel129">
    <w:name w:val="ListLabel 129"/>
    <w:qFormat/>
  </w:style>
  <w:style w:type="character" w:customStyle="1" w:styleId="ListLabel130">
    <w:name w:val="ListLabel 130"/>
    <w:qFormat/>
    <w:rPr>
      <w:rFonts w:ascii="Arial" w:hAnsi="Arial" w:cs="Arial"/>
      <w:color w:val="B96D00"/>
      <w:sz w:val="16"/>
      <w:szCs w:val="16"/>
      <w:shd w:val="clear" w:color="auto" w:fill="FFFFFF"/>
    </w:rPr>
  </w:style>
  <w:style w:type="character" w:customStyle="1" w:styleId="ListLabel131">
    <w:name w:val="ListLabel 131"/>
    <w:qFormat/>
    <w:rPr>
      <w:sz w:val="16"/>
      <w:szCs w:val="16"/>
    </w:rPr>
  </w:style>
  <w:style w:type="character" w:customStyle="1" w:styleId="ListLabel132">
    <w:name w:val="ListLabel 132"/>
    <w:qFormat/>
    <w:rPr>
      <w:sz w:val="16"/>
      <w:szCs w:val="16"/>
      <w:highlight w:val="yellow"/>
    </w:rPr>
  </w:style>
  <w:style w:type="character" w:customStyle="1" w:styleId="ListLabel133">
    <w:name w:val="ListLabel 133"/>
    <w:qFormat/>
    <w:rPr>
      <w:highlight w:val="yellow"/>
    </w:rPr>
  </w:style>
  <w:style w:type="character" w:customStyle="1" w:styleId="ListLabel134">
    <w:name w:val="ListLabel 134"/>
    <w:qFormat/>
    <w:rPr>
      <w:rFonts w:cs="Arial"/>
      <w:color w:val="0B0080"/>
      <w:sz w:val="24"/>
      <w:szCs w:val="24"/>
      <w:highlight w:val="yellow"/>
      <w:shd w:val="clear" w:color="auto" w:fill="FFFFFF"/>
    </w:rPr>
  </w:style>
  <w:style w:type="character" w:customStyle="1" w:styleId="ListLabel135">
    <w:name w:val="ListLabel 135"/>
    <w:qFormat/>
    <w:rPr>
      <w:sz w:val="20"/>
    </w:rPr>
  </w:style>
  <w:style w:type="character" w:customStyle="1" w:styleId="Odkaznarejstk">
    <w:name w:val="Odkaz na rejstřík"/>
    <w:qFormat/>
  </w:style>
  <w:style w:type="character" w:customStyle="1" w:styleId="widget-pane-link">
    <w:name w:val="widget-pane-link"/>
    <w:basedOn w:val="Standardnpsmoodstavce"/>
    <w:qFormat/>
    <w:rsid w:val="00D61606"/>
  </w:style>
  <w:style w:type="character" w:customStyle="1" w:styleId="ListLabel136">
    <w:name w:val="ListLabel 136"/>
    <w:qFormat/>
    <w:rPr>
      <w:rFonts w:cs="Calibri"/>
      <w:sz w:val="24"/>
    </w:rPr>
  </w:style>
  <w:style w:type="character" w:customStyle="1" w:styleId="ListLabel137">
    <w:name w:val="ListLabel 137"/>
    <w:qFormat/>
    <w:rPr>
      <w:rFonts w:cs="Courier New"/>
    </w:rPr>
  </w:style>
  <w:style w:type="character" w:customStyle="1" w:styleId="ListLabel138">
    <w:name w:val="ListLabel 138"/>
    <w:qFormat/>
    <w:rPr>
      <w:rFonts w:cs="Wingdings"/>
    </w:rPr>
  </w:style>
  <w:style w:type="character" w:customStyle="1" w:styleId="ListLabel139">
    <w:name w:val="ListLabel 139"/>
    <w:qFormat/>
    <w:rPr>
      <w:rFonts w:cs="Symbol"/>
    </w:rPr>
  </w:style>
  <w:style w:type="character" w:customStyle="1" w:styleId="ListLabel140">
    <w:name w:val="ListLabel 140"/>
    <w:qFormat/>
    <w:rPr>
      <w:rFonts w:cs="Courier New"/>
    </w:rPr>
  </w:style>
  <w:style w:type="character" w:customStyle="1" w:styleId="ListLabel141">
    <w:name w:val="ListLabel 141"/>
    <w:qFormat/>
    <w:rPr>
      <w:rFonts w:cs="Wingdings"/>
    </w:rPr>
  </w:style>
  <w:style w:type="character" w:customStyle="1" w:styleId="ListLabel142">
    <w:name w:val="ListLabel 142"/>
    <w:qFormat/>
    <w:rPr>
      <w:rFonts w:cs="Symbol"/>
    </w:rPr>
  </w:style>
  <w:style w:type="character" w:customStyle="1" w:styleId="ListLabel143">
    <w:name w:val="ListLabel 143"/>
    <w:qFormat/>
    <w:rPr>
      <w:rFonts w:cs="Courier New"/>
    </w:rPr>
  </w:style>
  <w:style w:type="character" w:customStyle="1" w:styleId="ListLabel144">
    <w:name w:val="ListLabel 144"/>
    <w:qFormat/>
    <w:rPr>
      <w:rFonts w:cs="Wingdings"/>
    </w:rPr>
  </w:style>
  <w:style w:type="character" w:customStyle="1" w:styleId="ListLabel145">
    <w:name w:val="ListLabel 145"/>
    <w:qFormat/>
    <w:rPr>
      <w:rFonts w:cs="Arial"/>
      <w:sz w:val="24"/>
    </w:rPr>
  </w:style>
  <w:style w:type="character" w:customStyle="1" w:styleId="ListLabel146">
    <w:name w:val="ListLabel 146"/>
    <w:qFormat/>
    <w:rPr>
      <w:rFonts w:cs="Arial"/>
    </w:rPr>
  </w:style>
  <w:style w:type="character" w:customStyle="1" w:styleId="ListLabel147">
    <w:name w:val="ListLabel 147"/>
    <w:qFormat/>
    <w:rPr>
      <w:rFonts w:cs="Arial"/>
    </w:rPr>
  </w:style>
  <w:style w:type="character" w:customStyle="1" w:styleId="ListLabel148">
    <w:name w:val="ListLabel 148"/>
    <w:qFormat/>
    <w:rPr>
      <w:rFonts w:cs="Arial"/>
    </w:rPr>
  </w:style>
  <w:style w:type="character" w:customStyle="1" w:styleId="ListLabel149">
    <w:name w:val="ListLabel 149"/>
    <w:qFormat/>
    <w:rPr>
      <w:rFonts w:cs="Arial"/>
    </w:rPr>
  </w:style>
  <w:style w:type="character" w:customStyle="1" w:styleId="ListLabel150">
    <w:name w:val="ListLabel 150"/>
    <w:qFormat/>
    <w:rPr>
      <w:rFonts w:cs="Arial"/>
    </w:rPr>
  </w:style>
  <w:style w:type="character" w:customStyle="1" w:styleId="ListLabel151">
    <w:name w:val="ListLabel 151"/>
    <w:qFormat/>
    <w:rPr>
      <w:rFonts w:cs="Arial"/>
    </w:rPr>
  </w:style>
  <w:style w:type="character" w:customStyle="1" w:styleId="ListLabel152">
    <w:name w:val="ListLabel 152"/>
    <w:qFormat/>
    <w:rPr>
      <w:rFonts w:cs="Arial"/>
    </w:rPr>
  </w:style>
  <w:style w:type="character" w:customStyle="1" w:styleId="ListLabel153">
    <w:name w:val="ListLabel 153"/>
    <w:qFormat/>
    <w:rPr>
      <w:rFonts w:cs="Arial"/>
    </w:rPr>
  </w:style>
  <w:style w:type="character" w:customStyle="1" w:styleId="ListLabel154">
    <w:name w:val="ListLabel 154"/>
    <w:qFormat/>
    <w:rPr>
      <w:rFonts w:cs="Times New Roman"/>
      <w:sz w:val="24"/>
    </w:rPr>
  </w:style>
  <w:style w:type="character" w:customStyle="1" w:styleId="ListLabel155">
    <w:name w:val="ListLabel 155"/>
    <w:qFormat/>
    <w:rPr>
      <w:rFonts w:cs="Times New Roman"/>
    </w:rPr>
  </w:style>
  <w:style w:type="character" w:customStyle="1" w:styleId="ListLabel156">
    <w:name w:val="ListLabel 156"/>
    <w:qFormat/>
    <w:rPr>
      <w:rFonts w:cs="Times New Roman"/>
    </w:rPr>
  </w:style>
  <w:style w:type="character" w:customStyle="1" w:styleId="ListLabel157">
    <w:name w:val="ListLabel 157"/>
    <w:qFormat/>
    <w:rPr>
      <w:rFonts w:cs="Times New Roman"/>
    </w:rPr>
  </w:style>
  <w:style w:type="character" w:customStyle="1" w:styleId="ListLabel158">
    <w:name w:val="ListLabel 158"/>
    <w:qFormat/>
    <w:rPr>
      <w:rFonts w:cs="Times New Roman"/>
    </w:rPr>
  </w:style>
  <w:style w:type="character" w:customStyle="1" w:styleId="ListLabel159">
    <w:name w:val="ListLabel 159"/>
    <w:qFormat/>
    <w:rPr>
      <w:rFonts w:cs="Times New Roman"/>
    </w:rPr>
  </w:style>
  <w:style w:type="character" w:customStyle="1" w:styleId="ListLabel160">
    <w:name w:val="ListLabel 160"/>
    <w:qFormat/>
    <w:rPr>
      <w:rFonts w:cs="Times New Roman"/>
    </w:rPr>
  </w:style>
  <w:style w:type="character" w:customStyle="1" w:styleId="ListLabel161">
    <w:name w:val="ListLabel 161"/>
    <w:qFormat/>
    <w:rPr>
      <w:rFonts w:cs="Times New Roman"/>
    </w:rPr>
  </w:style>
  <w:style w:type="character" w:customStyle="1" w:styleId="ListLabel162">
    <w:name w:val="ListLabel 162"/>
    <w:qFormat/>
    <w:rPr>
      <w:rFonts w:cs="Times New Roman"/>
    </w:rPr>
  </w:style>
  <w:style w:type="character" w:customStyle="1" w:styleId="ListLabel163">
    <w:name w:val="ListLabel 163"/>
    <w:qFormat/>
    <w:rPr>
      <w:sz w:val="24"/>
      <w:szCs w:val="24"/>
    </w:rPr>
  </w:style>
  <w:style w:type="character" w:customStyle="1" w:styleId="ListLabel164">
    <w:name w:val="ListLabel 164"/>
    <w:qFormat/>
  </w:style>
  <w:style w:type="character" w:customStyle="1" w:styleId="ListLabel165">
    <w:name w:val="ListLabel 165"/>
    <w:qFormat/>
    <w:rPr>
      <w:highlight w:val="yellow"/>
    </w:rPr>
  </w:style>
  <w:style w:type="character" w:customStyle="1" w:styleId="ListLabel166">
    <w:name w:val="ListLabel 166"/>
    <w:qFormat/>
    <w:rPr>
      <w:rFonts w:ascii="Arial" w:hAnsi="Arial" w:cs="Arial"/>
      <w:color w:val="B96D00"/>
      <w:sz w:val="16"/>
      <w:szCs w:val="16"/>
      <w:highlight w:val="white"/>
    </w:rPr>
  </w:style>
  <w:style w:type="character" w:customStyle="1" w:styleId="ListLabel167">
    <w:name w:val="ListLabel 167"/>
    <w:qFormat/>
    <w:rPr>
      <w:sz w:val="16"/>
      <w:szCs w:val="16"/>
    </w:rPr>
  </w:style>
  <w:style w:type="character" w:customStyle="1" w:styleId="ListLabel168">
    <w:name w:val="ListLabel 168"/>
    <w:qFormat/>
    <w:rPr>
      <w:sz w:val="16"/>
      <w:szCs w:val="16"/>
    </w:rPr>
  </w:style>
  <w:style w:type="character" w:customStyle="1" w:styleId="ListLabel169">
    <w:name w:val="ListLabel 169"/>
    <w:qFormat/>
  </w:style>
  <w:style w:type="character" w:customStyle="1" w:styleId="ListLabel170">
    <w:name w:val="ListLabel 170"/>
    <w:qFormat/>
    <w:rPr>
      <w:sz w:val="16"/>
      <w:szCs w:val="16"/>
      <w:highlight w:val="yellow"/>
    </w:rPr>
  </w:style>
  <w:style w:type="character" w:customStyle="1" w:styleId="ListLabel171">
    <w:name w:val="ListLabel 171"/>
    <w:qFormat/>
    <w:rPr>
      <w:highlight w:val="yellow"/>
    </w:rPr>
  </w:style>
  <w:style w:type="character" w:customStyle="1" w:styleId="ListLabel172">
    <w:name w:val="ListLabel 172"/>
    <w:qFormat/>
    <w:rPr>
      <w:rFonts w:cs="Arial"/>
      <w:color w:val="0B0080"/>
      <w:sz w:val="24"/>
      <w:szCs w:val="24"/>
      <w:highlight w:val="yellow"/>
    </w:rPr>
  </w:style>
  <w:style w:type="character" w:customStyle="1" w:styleId="ListLabel173">
    <w:name w:val="ListLabel 173"/>
    <w:qFormat/>
    <w:rPr>
      <w:sz w:val="20"/>
    </w:rPr>
  </w:style>
  <w:style w:type="character" w:customStyle="1" w:styleId="ListLabel174">
    <w:name w:val="ListLabel 174"/>
    <w:qFormat/>
    <w:rPr>
      <w:sz w:val="24"/>
      <w:szCs w:val="24"/>
    </w:rPr>
  </w:style>
  <w:style w:type="paragraph" w:customStyle="1" w:styleId="Nadpis">
    <w:name w:val="Nadpis"/>
    <w:basedOn w:val="Normln"/>
    <w:next w:val="Zkladntext"/>
    <w:qFormat/>
    <w:rsid w:val="00E554F6"/>
    <w:pPr>
      <w:keepNext/>
      <w:spacing w:before="240" w:after="120"/>
    </w:pPr>
    <w:rPr>
      <w:rFonts w:ascii="Liberation Sans" w:eastAsia="Microsoft YaHei" w:hAnsi="Liberation Sans" w:cs="Lucida Sans"/>
      <w:sz w:val="28"/>
      <w:szCs w:val="28"/>
    </w:rPr>
  </w:style>
  <w:style w:type="paragraph" w:styleId="Zkladntext">
    <w:name w:val="Body Text"/>
    <w:basedOn w:val="Normln"/>
    <w:rsid w:val="00E554F6"/>
    <w:pPr>
      <w:spacing w:after="140" w:line="276" w:lineRule="auto"/>
    </w:pPr>
  </w:style>
  <w:style w:type="paragraph" w:styleId="Seznam">
    <w:name w:val="List"/>
    <w:basedOn w:val="Zkladntext"/>
    <w:rsid w:val="00E554F6"/>
    <w:rPr>
      <w:rFonts w:cs="Lucida Sans"/>
    </w:rPr>
  </w:style>
  <w:style w:type="paragraph" w:styleId="Titulek">
    <w:name w:val="caption"/>
    <w:basedOn w:val="Normln"/>
    <w:qFormat/>
    <w:rsid w:val="00E554F6"/>
    <w:pPr>
      <w:suppressLineNumbers/>
      <w:spacing w:before="120" w:after="120"/>
    </w:pPr>
    <w:rPr>
      <w:rFonts w:cs="Lucida Sans"/>
      <w:i/>
      <w:iCs/>
      <w:szCs w:val="24"/>
    </w:rPr>
  </w:style>
  <w:style w:type="paragraph" w:customStyle="1" w:styleId="Rejstk">
    <w:name w:val="Rejstřík"/>
    <w:basedOn w:val="Normln"/>
    <w:qFormat/>
    <w:rsid w:val="00E554F6"/>
    <w:pPr>
      <w:suppressLineNumbers/>
    </w:pPr>
    <w:rPr>
      <w:rFonts w:cs="Lucida Sans"/>
    </w:rPr>
  </w:style>
  <w:style w:type="paragraph" w:customStyle="1" w:styleId="Default">
    <w:name w:val="Default"/>
    <w:qFormat/>
    <w:rsid w:val="00AE5729"/>
    <w:rPr>
      <w:rFonts w:ascii="Times New Roman" w:eastAsia="Calibri" w:hAnsi="Times New Roman" w:cs="Times New Roman"/>
      <w:color w:val="000000"/>
      <w:sz w:val="24"/>
      <w:szCs w:val="24"/>
    </w:rPr>
  </w:style>
  <w:style w:type="paragraph" w:styleId="Odstavecseseznamem">
    <w:name w:val="List Paragraph"/>
    <w:basedOn w:val="Normln"/>
    <w:uiPriority w:val="34"/>
    <w:qFormat/>
    <w:rsid w:val="005074E0"/>
    <w:pPr>
      <w:ind w:left="720"/>
      <w:contextualSpacing/>
    </w:pPr>
  </w:style>
  <w:style w:type="paragraph" w:styleId="FormtovanvHTML">
    <w:name w:val="HTML Preformatted"/>
    <w:basedOn w:val="Normln"/>
    <w:link w:val="FormtovanvHTMLChar"/>
    <w:uiPriority w:val="99"/>
    <w:semiHidden/>
    <w:unhideWhenUsed/>
    <w:qFormat/>
    <w:rsid w:val="005074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lang w:eastAsia="cs-CZ"/>
    </w:rPr>
  </w:style>
  <w:style w:type="paragraph" w:styleId="Textbubliny">
    <w:name w:val="Balloon Text"/>
    <w:basedOn w:val="Normln"/>
    <w:link w:val="TextbublinyChar"/>
    <w:uiPriority w:val="99"/>
    <w:semiHidden/>
    <w:unhideWhenUsed/>
    <w:qFormat/>
    <w:rsid w:val="004E5F18"/>
    <w:pPr>
      <w:spacing w:after="0" w:line="240" w:lineRule="auto"/>
    </w:pPr>
    <w:rPr>
      <w:rFonts w:ascii="Tahoma" w:hAnsi="Tahoma" w:cs="Tahoma"/>
      <w:sz w:val="16"/>
      <w:szCs w:val="16"/>
    </w:rPr>
  </w:style>
  <w:style w:type="paragraph" w:customStyle="1" w:styleId="Pedformtovantext">
    <w:name w:val="Předformátovaný text"/>
    <w:basedOn w:val="Normln"/>
    <w:qFormat/>
    <w:rsid w:val="00E554F6"/>
    <w:pPr>
      <w:spacing w:after="0"/>
    </w:pPr>
    <w:rPr>
      <w:rFonts w:ascii="Liberation Mono" w:eastAsia="Liberation Mono" w:hAnsi="Liberation Mono" w:cs="Liberation Mono"/>
      <w:sz w:val="20"/>
    </w:rPr>
  </w:style>
  <w:style w:type="paragraph" w:styleId="Obsah1">
    <w:name w:val="toc 1"/>
    <w:basedOn w:val="Normln"/>
    <w:next w:val="Normln"/>
    <w:autoRedefine/>
    <w:uiPriority w:val="39"/>
    <w:unhideWhenUsed/>
    <w:rsid w:val="00741A98"/>
    <w:pPr>
      <w:tabs>
        <w:tab w:val="left" w:pos="440"/>
        <w:tab w:val="right" w:leader="dot" w:pos="9062"/>
      </w:tabs>
      <w:spacing w:after="100"/>
    </w:pPr>
    <w:rPr>
      <w:b/>
      <w:bCs/>
      <w:noProof/>
      <w:sz w:val="32"/>
      <w:szCs w:val="32"/>
    </w:rPr>
  </w:style>
  <w:style w:type="paragraph" w:styleId="Nadpisobsahu">
    <w:name w:val="TOC Heading"/>
    <w:basedOn w:val="Nadpis1"/>
    <w:next w:val="Normln"/>
    <w:uiPriority w:val="39"/>
    <w:unhideWhenUsed/>
    <w:qFormat/>
    <w:rsid w:val="00FC09A5"/>
    <w:pPr>
      <w:keepNext/>
      <w:keepLines/>
      <w:numPr>
        <w:numId w:val="0"/>
      </w:numPr>
      <w:spacing w:before="480" w:beforeAutospacing="0" w:after="0" w:afterAutospacing="0" w:line="276" w:lineRule="auto"/>
    </w:pPr>
    <w:rPr>
      <w:rFonts w:asciiTheme="majorHAnsi" w:eastAsiaTheme="majorEastAsia" w:hAnsiTheme="majorHAnsi" w:cstheme="majorBidi"/>
      <w:color w:val="2E74B5" w:themeColor="accent1" w:themeShade="BF"/>
      <w:kern w:val="0"/>
      <w:sz w:val="28"/>
      <w:szCs w:val="28"/>
    </w:rPr>
  </w:style>
  <w:style w:type="paragraph" w:styleId="Obsah2">
    <w:name w:val="toc 2"/>
    <w:basedOn w:val="Normln"/>
    <w:next w:val="Normln"/>
    <w:autoRedefine/>
    <w:uiPriority w:val="39"/>
    <w:unhideWhenUsed/>
    <w:rsid w:val="00D3683B"/>
    <w:pPr>
      <w:tabs>
        <w:tab w:val="left" w:pos="660"/>
        <w:tab w:val="right" w:leader="dot" w:pos="9062"/>
      </w:tabs>
      <w:spacing w:after="100"/>
      <w:ind w:left="220"/>
    </w:pPr>
    <w:rPr>
      <w:b/>
      <w:bCs/>
      <w:noProof/>
    </w:rPr>
  </w:style>
  <w:style w:type="paragraph" w:styleId="Obsah3">
    <w:name w:val="toc 3"/>
    <w:basedOn w:val="Normln"/>
    <w:next w:val="Normln"/>
    <w:autoRedefine/>
    <w:uiPriority w:val="39"/>
    <w:unhideWhenUsed/>
    <w:rsid w:val="00FC09A5"/>
    <w:pPr>
      <w:spacing w:after="100"/>
      <w:ind w:left="440"/>
    </w:pPr>
  </w:style>
  <w:style w:type="paragraph" w:styleId="Obsah4">
    <w:name w:val="toc 4"/>
    <w:basedOn w:val="Normln"/>
    <w:next w:val="Normln"/>
    <w:autoRedefine/>
    <w:uiPriority w:val="39"/>
    <w:unhideWhenUsed/>
    <w:rsid w:val="00EA3EC7"/>
    <w:pPr>
      <w:spacing w:after="100"/>
      <w:ind w:left="660"/>
    </w:pPr>
  </w:style>
  <w:style w:type="paragraph" w:styleId="Obsah5">
    <w:name w:val="toc 5"/>
    <w:basedOn w:val="Normln"/>
    <w:next w:val="Normln"/>
    <w:autoRedefine/>
    <w:uiPriority w:val="39"/>
    <w:unhideWhenUsed/>
    <w:rsid w:val="00C94505"/>
    <w:pPr>
      <w:spacing w:after="100"/>
      <w:ind w:left="880"/>
    </w:pPr>
  </w:style>
  <w:style w:type="paragraph" w:styleId="Normlnweb">
    <w:name w:val="Normal (Web)"/>
    <w:basedOn w:val="Normln"/>
    <w:uiPriority w:val="99"/>
    <w:semiHidden/>
    <w:unhideWhenUsed/>
    <w:qFormat/>
    <w:rsid w:val="00B52F2F"/>
    <w:pPr>
      <w:spacing w:beforeAutospacing="1" w:afterAutospacing="1" w:line="240" w:lineRule="auto"/>
    </w:pPr>
    <w:rPr>
      <w:rFonts w:eastAsia="Times New Roman" w:cs="Times New Roman"/>
      <w:szCs w:val="24"/>
      <w:lang w:eastAsia="cs-CZ"/>
    </w:rPr>
  </w:style>
  <w:style w:type="paragraph" w:styleId="Zhlav">
    <w:name w:val="header"/>
    <w:basedOn w:val="Normln"/>
    <w:link w:val="ZhlavChar"/>
    <w:uiPriority w:val="99"/>
    <w:unhideWhenUsed/>
    <w:rsid w:val="00FD0029"/>
    <w:pPr>
      <w:tabs>
        <w:tab w:val="center" w:pos="4536"/>
        <w:tab w:val="right" w:pos="9072"/>
      </w:tabs>
      <w:spacing w:after="0" w:line="240" w:lineRule="auto"/>
    </w:pPr>
  </w:style>
  <w:style w:type="paragraph" w:styleId="Zpat">
    <w:name w:val="footer"/>
    <w:basedOn w:val="Normln"/>
    <w:link w:val="ZpatChar"/>
    <w:uiPriority w:val="99"/>
    <w:unhideWhenUsed/>
    <w:rsid w:val="00FD0029"/>
    <w:pPr>
      <w:tabs>
        <w:tab w:val="center" w:pos="4536"/>
        <w:tab w:val="right" w:pos="9072"/>
      </w:tabs>
      <w:spacing w:after="0" w:line="240" w:lineRule="auto"/>
    </w:pPr>
  </w:style>
  <w:style w:type="character" w:styleId="Hypertextovodkaz">
    <w:name w:val="Hyperlink"/>
    <w:basedOn w:val="Standardnpsmoodstavce"/>
    <w:uiPriority w:val="99"/>
    <w:unhideWhenUsed/>
    <w:rsid w:val="004226D3"/>
    <w:rPr>
      <w:color w:val="0000FF"/>
      <w:u w:val="single"/>
    </w:rPr>
  </w:style>
  <w:style w:type="character" w:styleId="Zvraznn">
    <w:name w:val="Emphasis"/>
    <w:basedOn w:val="Standardnpsmoodstavce"/>
    <w:qFormat/>
    <w:rsid w:val="00DA3913"/>
    <w:rPr>
      <w:i/>
      <w:iCs/>
    </w:rPr>
  </w:style>
  <w:style w:type="paragraph" w:styleId="Textpoznpodarou">
    <w:name w:val="footnote text"/>
    <w:basedOn w:val="Normln"/>
    <w:link w:val="TextpoznpodarouChar"/>
    <w:semiHidden/>
    <w:rsid w:val="0018058B"/>
    <w:pPr>
      <w:spacing w:after="0" w:line="240" w:lineRule="auto"/>
    </w:pPr>
    <w:rPr>
      <w:rFonts w:eastAsia="SimSun" w:cs="Times New Roman"/>
      <w:sz w:val="20"/>
      <w:lang w:eastAsia="zh-CN"/>
    </w:rPr>
  </w:style>
  <w:style w:type="character" w:customStyle="1" w:styleId="TextpoznpodarouChar">
    <w:name w:val="Text pozn. pod čarou Char"/>
    <w:basedOn w:val="Standardnpsmoodstavce"/>
    <w:link w:val="Textpoznpodarou"/>
    <w:semiHidden/>
    <w:rsid w:val="0018058B"/>
    <w:rPr>
      <w:rFonts w:ascii="Times New Roman" w:eastAsia="SimSun" w:hAnsi="Times New Roman" w:cs="Times New Roman"/>
      <w:lang w:eastAsia="zh-CN"/>
    </w:rPr>
  </w:style>
  <w:style w:type="character" w:styleId="Znakapoznpodarou">
    <w:name w:val="footnote reference"/>
    <w:basedOn w:val="Standardnpsmoodstavce"/>
    <w:semiHidden/>
    <w:rsid w:val="0018058B"/>
    <w:rPr>
      <w:vertAlign w:val="superscript"/>
    </w:rPr>
  </w:style>
  <w:style w:type="character" w:customStyle="1" w:styleId="Nevyeenzmnka1">
    <w:name w:val="Nevyřešená zmínka1"/>
    <w:basedOn w:val="Standardnpsmoodstavce"/>
    <w:uiPriority w:val="99"/>
    <w:semiHidden/>
    <w:unhideWhenUsed/>
    <w:rsid w:val="007D2FEE"/>
    <w:rPr>
      <w:color w:val="605E5C"/>
      <w:shd w:val="clear" w:color="auto" w:fill="E1DFDD"/>
    </w:rPr>
  </w:style>
  <w:style w:type="character" w:customStyle="1" w:styleId="Nevyeenzmnka2">
    <w:name w:val="Nevyřešená zmínka2"/>
    <w:basedOn w:val="Standardnpsmoodstavce"/>
    <w:uiPriority w:val="99"/>
    <w:semiHidden/>
    <w:unhideWhenUsed/>
    <w:rsid w:val="002C3982"/>
    <w:rPr>
      <w:color w:val="605E5C"/>
      <w:shd w:val="clear" w:color="auto" w:fill="E1DFDD"/>
    </w:rPr>
  </w:style>
  <w:style w:type="character" w:customStyle="1" w:styleId="Nevyeenzmnka3">
    <w:name w:val="Nevyřešená zmínka3"/>
    <w:basedOn w:val="Standardnpsmoodstavce"/>
    <w:uiPriority w:val="99"/>
    <w:semiHidden/>
    <w:unhideWhenUsed/>
    <w:rsid w:val="00783985"/>
    <w:rPr>
      <w:color w:val="605E5C"/>
      <w:shd w:val="clear" w:color="auto" w:fill="E1DFDD"/>
    </w:rPr>
  </w:style>
  <w:style w:type="paragraph" w:styleId="Textvysvtlivek">
    <w:name w:val="endnote text"/>
    <w:basedOn w:val="Normln"/>
    <w:link w:val="TextvysvtlivekChar"/>
    <w:uiPriority w:val="99"/>
    <w:semiHidden/>
    <w:unhideWhenUsed/>
    <w:rsid w:val="00216258"/>
    <w:pPr>
      <w:spacing w:after="0" w:line="240" w:lineRule="auto"/>
    </w:pPr>
    <w:rPr>
      <w:sz w:val="20"/>
    </w:rPr>
  </w:style>
  <w:style w:type="character" w:customStyle="1" w:styleId="TextvysvtlivekChar">
    <w:name w:val="Text vysvětlivek Char"/>
    <w:basedOn w:val="Standardnpsmoodstavce"/>
    <w:link w:val="Textvysvtlivek"/>
    <w:uiPriority w:val="99"/>
    <w:semiHidden/>
    <w:rsid w:val="00216258"/>
    <w:rPr>
      <w:rFonts w:ascii="Times New Roman" w:hAnsi="Times New Roman"/>
    </w:rPr>
  </w:style>
  <w:style w:type="character" w:styleId="Odkaznavysvtlivky">
    <w:name w:val="endnote reference"/>
    <w:basedOn w:val="Standardnpsmoodstavce"/>
    <w:uiPriority w:val="99"/>
    <w:semiHidden/>
    <w:unhideWhenUsed/>
    <w:rsid w:val="00216258"/>
    <w:rPr>
      <w:vertAlign w:val="superscript"/>
    </w:rPr>
  </w:style>
  <w:style w:type="table" w:styleId="Mkatabulky">
    <w:name w:val="Table Grid"/>
    <w:basedOn w:val="Normlntabulka"/>
    <w:uiPriority w:val="59"/>
    <w:rsid w:val="00C27060"/>
    <w:pPr>
      <w:jc w:val="both"/>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327114">
      <w:bodyDiv w:val="1"/>
      <w:marLeft w:val="0"/>
      <w:marRight w:val="0"/>
      <w:marTop w:val="0"/>
      <w:marBottom w:val="0"/>
      <w:divBdr>
        <w:top w:val="none" w:sz="0" w:space="0" w:color="auto"/>
        <w:left w:val="none" w:sz="0" w:space="0" w:color="auto"/>
        <w:bottom w:val="none" w:sz="0" w:space="0" w:color="auto"/>
        <w:right w:val="none" w:sz="0" w:space="0" w:color="auto"/>
      </w:divBdr>
    </w:div>
    <w:div w:id="192354110">
      <w:bodyDiv w:val="1"/>
      <w:marLeft w:val="0"/>
      <w:marRight w:val="0"/>
      <w:marTop w:val="0"/>
      <w:marBottom w:val="0"/>
      <w:divBdr>
        <w:top w:val="none" w:sz="0" w:space="0" w:color="auto"/>
        <w:left w:val="none" w:sz="0" w:space="0" w:color="auto"/>
        <w:bottom w:val="none" w:sz="0" w:space="0" w:color="auto"/>
        <w:right w:val="none" w:sz="0" w:space="0" w:color="auto"/>
      </w:divBdr>
    </w:div>
    <w:div w:id="199250879">
      <w:bodyDiv w:val="1"/>
      <w:marLeft w:val="0"/>
      <w:marRight w:val="0"/>
      <w:marTop w:val="0"/>
      <w:marBottom w:val="0"/>
      <w:divBdr>
        <w:top w:val="none" w:sz="0" w:space="0" w:color="auto"/>
        <w:left w:val="none" w:sz="0" w:space="0" w:color="auto"/>
        <w:bottom w:val="none" w:sz="0" w:space="0" w:color="auto"/>
        <w:right w:val="none" w:sz="0" w:space="0" w:color="auto"/>
      </w:divBdr>
    </w:div>
    <w:div w:id="242690976">
      <w:bodyDiv w:val="1"/>
      <w:marLeft w:val="0"/>
      <w:marRight w:val="0"/>
      <w:marTop w:val="0"/>
      <w:marBottom w:val="0"/>
      <w:divBdr>
        <w:top w:val="none" w:sz="0" w:space="0" w:color="auto"/>
        <w:left w:val="none" w:sz="0" w:space="0" w:color="auto"/>
        <w:bottom w:val="none" w:sz="0" w:space="0" w:color="auto"/>
        <w:right w:val="none" w:sz="0" w:space="0" w:color="auto"/>
      </w:divBdr>
    </w:div>
    <w:div w:id="250893672">
      <w:bodyDiv w:val="1"/>
      <w:marLeft w:val="0"/>
      <w:marRight w:val="0"/>
      <w:marTop w:val="0"/>
      <w:marBottom w:val="0"/>
      <w:divBdr>
        <w:top w:val="none" w:sz="0" w:space="0" w:color="auto"/>
        <w:left w:val="none" w:sz="0" w:space="0" w:color="auto"/>
        <w:bottom w:val="none" w:sz="0" w:space="0" w:color="auto"/>
        <w:right w:val="none" w:sz="0" w:space="0" w:color="auto"/>
      </w:divBdr>
    </w:div>
    <w:div w:id="404038214">
      <w:bodyDiv w:val="1"/>
      <w:marLeft w:val="0"/>
      <w:marRight w:val="0"/>
      <w:marTop w:val="0"/>
      <w:marBottom w:val="0"/>
      <w:divBdr>
        <w:top w:val="none" w:sz="0" w:space="0" w:color="auto"/>
        <w:left w:val="none" w:sz="0" w:space="0" w:color="auto"/>
        <w:bottom w:val="none" w:sz="0" w:space="0" w:color="auto"/>
        <w:right w:val="none" w:sz="0" w:space="0" w:color="auto"/>
      </w:divBdr>
    </w:div>
    <w:div w:id="511727546">
      <w:bodyDiv w:val="1"/>
      <w:marLeft w:val="0"/>
      <w:marRight w:val="0"/>
      <w:marTop w:val="0"/>
      <w:marBottom w:val="0"/>
      <w:divBdr>
        <w:top w:val="none" w:sz="0" w:space="0" w:color="auto"/>
        <w:left w:val="none" w:sz="0" w:space="0" w:color="auto"/>
        <w:bottom w:val="none" w:sz="0" w:space="0" w:color="auto"/>
        <w:right w:val="none" w:sz="0" w:space="0" w:color="auto"/>
      </w:divBdr>
    </w:div>
    <w:div w:id="533420458">
      <w:bodyDiv w:val="1"/>
      <w:marLeft w:val="0"/>
      <w:marRight w:val="0"/>
      <w:marTop w:val="0"/>
      <w:marBottom w:val="0"/>
      <w:divBdr>
        <w:top w:val="none" w:sz="0" w:space="0" w:color="auto"/>
        <w:left w:val="none" w:sz="0" w:space="0" w:color="auto"/>
        <w:bottom w:val="none" w:sz="0" w:space="0" w:color="auto"/>
        <w:right w:val="none" w:sz="0" w:space="0" w:color="auto"/>
      </w:divBdr>
    </w:div>
    <w:div w:id="546841872">
      <w:bodyDiv w:val="1"/>
      <w:marLeft w:val="0"/>
      <w:marRight w:val="0"/>
      <w:marTop w:val="0"/>
      <w:marBottom w:val="0"/>
      <w:divBdr>
        <w:top w:val="none" w:sz="0" w:space="0" w:color="auto"/>
        <w:left w:val="none" w:sz="0" w:space="0" w:color="auto"/>
        <w:bottom w:val="none" w:sz="0" w:space="0" w:color="auto"/>
        <w:right w:val="none" w:sz="0" w:space="0" w:color="auto"/>
      </w:divBdr>
    </w:div>
    <w:div w:id="640230412">
      <w:bodyDiv w:val="1"/>
      <w:marLeft w:val="0"/>
      <w:marRight w:val="0"/>
      <w:marTop w:val="0"/>
      <w:marBottom w:val="0"/>
      <w:divBdr>
        <w:top w:val="none" w:sz="0" w:space="0" w:color="auto"/>
        <w:left w:val="none" w:sz="0" w:space="0" w:color="auto"/>
        <w:bottom w:val="none" w:sz="0" w:space="0" w:color="auto"/>
        <w:right w:val="none" w:sz="0" w:space="0" w:color="auto"/>
      </w:divBdr>
    </w:div>
    <w:div w:id="642004650">
      <w:bodyDiv w:val="1"/>
      <w:marLeft w:val="0"/>
      <w:marRight w:val="0"/>
      <w:marTop w:val="0"/>
      <w:marBottom w:val="0"/>
      <w:divBdr>
        <w:top w:val="none" w:sz="0" w:space="0" w:color="auto"/>
        <w:left w:val="none" w:sz="0" w:space="0" w:color="auto"/>
        <w:bottom w:val="none" w:sz="0" w:space="0" w:color="auto"/>
        <w:right w:val="none" w:sz="0" w:space="0" w:color="auto"/>
      </w:divBdr>
    </w:div>
    <w:div w:id="700665555">
      <w:bodyDiv w:val="1"/>
      <w:marLeft w:val="0"/>
      <w:marRight w:val="0"/>
      <w:marTop w:val="0"/>
      <w:marBottom w:val="0"/>
      <w:divBdr>
        <w:top w:val="none" w:sz="0" w:space="0" w:color="auto"/>
        <w:left w:val="none" w:sz="0" w:space="0" w:color="auto"/>
        <w:bottom w:val="none" w:sz="0" w:space="0" w:color="auto"/>
        <w:right w:val="none" w:sz="0" w:space="0" w:color="auto"/>
      </w:divBdr>
    </w:div>
    <w:div w:id="751200336">
      <w:bodyDiv w:val="1"/>
      <w:marLeft w:val="0"/>
      <w:marRight w:val="0"/>
      <w:marTop w:val="0"/>
      <w:marBottom w:val="0"/>
      <w:divBdr>
        <w:top w:val="none" w:sz="0" w:space="0" w:color="auto"/>
        <w:left w:val="none" w:sz="0" w:space="0" w:color="auto"/>
        <w:bottom w:val="none" w:sz="0" w:space="0" w:color="auto"/>
        <w:right w:val="none" w:sz="0" w:space="0" w:color="auto"/>
      </w:divBdr>
    </w:div>
    <w:div w:id="767895114">
      <w:bodyDiv w:val="1"/>
      <w:marLeft w:val="0"/>
      <w:marRight w:val="0"/>
      <w:marTop w:val="0"/>
      <w:marBottom w:val="0"/>
      <w:divBdr>
        <w:top w:val="none" w:sz="0" w:space="0" w:color="auto"/>
        <w:left w:val="none" w:sz="0" w:space="0" w:color="auto"/>
        <w:bottom w:val="none" w:sz="0" w:space="0" w:color="auto"/>
        <w:right w:val="none" w:sz="0" w:space="0" w:color="auto"/>
      </w:divBdr>
    </w:div>
    <w:div w:id="815144816">
      <w:bodyDiv w:val="1"/>
      <w:marLeft w:val="0"/>
      <w:marRight w:val="0"/>
      <w:marTop w:val="0"/>
      <w:marBottom w:val="0"/>
      <w:divBdr>
        <w:top w:val="none" w:sz="0" w:space="0" w:color="auto"/>
        <w:left w:val="none" w:sz="0" w:space="0" w:color="auto"/>
        <w:bottom w:val="none" w:sz="0" w:space="0" w:color="auto"/>
        <w:right w:val="none" w:sz="0" w:space="0" w:color="auto"/>
      </w:divBdr>
      <w:divsChild>
        <w:div w:id="1310210150">
          <w:marLeft w:val="0"/>
          <w:marRight w:val="0"/>
          <w:marTop w:val="0"/>
          <w:marBottom w:val="0"/>
          <w:divBdr>
            <w:top w:val="none" w:sz="0" w:space="0" w:color="auto"/>
            <w:left w:val="none" w:sz="0" w:space="0" w:color="auto"/>
            <w:bottom w:val="none" w:sz="0" w:space="0" w:color="auto"/>
            <w:right w:val="none" w:sz="0" w:space="0" w:color="auto"/>
          </w:divBdr>
        </w:div>
      </w:divsChild>
    </w:div>
    <w:div w:id="827213846">
      <w:bodyDiv w:val="1"/>
      <w:marLeft w:val="0"/>
      <w:marRight w:val="0"/>
      <w:marTop w:val="0"/>
      <w:marBottom w:val="0"/>
      <w:divBdr>
        <w:top w:val="none" w:sz="0" w:space="0" w:color="auto"/>
        <w:left w:val="none" w:sz="0" w:space="0" w:color="auto"/>
        <w:bottom w:val="none" w:sz="0" w:space="0" w:color="auto"/>
        <w:right w:val="none" w:sz="0" w:space="0" w:color="auto"/>
      </w:divBdr>
      <w:divsChild>
        <w:div w:id="1310283773">
          <w:marLeft w:val="0"/>
          <w:marRight w:val="0"/>
          <w:marTop w:val="0"/>
          <w:marBottom w:val="0"/>
          <w:divBdr>
            <w:top w:val="none" w:sz="0" w:space="0" w:color="auto"/>
            <w:left w:val="none" w:sz="0" w:space="0" w:color="auto"/>
            <w:bottom w:val="none" w:sz="0" w:space="0" w:color="auto"/>
            <w:right w:val="none" w:sz="0" w:space="0" w:color="auto"/>
          </w:divBdr>
          <w:divsChild>
            <w:div w:id="803159850">
              <w:marLeft w:val="0"/>
              <w:marRight w:val="0"/>
              <w:marTop w:val="0"/>
              <w:marBottom w:val="0"/>
              <w:divBdr>
                <w:top w:val="none" w:sz="0" w:space="0" w:color="auto"/>
                <w:left w:val="none" w:sz="0" w:space="0" w:color="auto"/>
                <w:bottom w:val="none" w:sz="0" w:space="0" w:color="auto"/>
                <w:right w:val="none" w:sz="0" w:space="0" w:color="auto"/>
              </w:divBdr>
              <w:divsChild>
                <w:div w:id="168401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211911">
          <w:marLeft w:val="0"/>
          <w:marRight w:val="0"/>
          <w:marTop w:val="0"/>
          <w:marBottom w:val="0"/>
          <w:divBdr>
            <w:top w:val="none" w:sz="0" w:space="0" w:color="auto"/>
            <w:left w:val="none" w:sz="0" w:space="0" w:color="auto"/>
            <w:bottom w:val="none" w:sz="0" w:space="0" w:color="auto"/>
            <w:right w:val="none" w:sz="0" w:space="0" w:color="auto"/>
          </w:divBdr>
        </w:div>
      </w:divsChild>
    </w:div>
    <w:div w:id="838815685">
      <w:bodyDiv w:val="1"/>
      <w:marLeft w:val="0"/>
      <w:marRight w:val="0"/>
      <w:marTop w:val="0"/>
      <w:marBottom w:val="0"/>
      <w:divBdr>
        <w:top w:val="none" w:sz="0" w:space="0" w:color="auto"/>
        <w:left w:val="none" w:sz="0" w:space="0" w:color="auto"/>
        <w:bottom w:val="none" w:sz="0" w:space="0" w:color="auto"/>
        <w:right w:val="none" w:sz="0" w:space="0" w:color="auto"/>
      </w:divBdr>
    </w:div>
    <w:div w:id="851145439">
      <w:bodyDiv w:val="1"/>
      <w:marLeft w:val="0"/>
      <w:marRight w:val="0"/>
      <w:marTop w:val="0"/>
      <w:marBottom w:val="0"/>
      <w:divBdr>
        <w:top w:val="none" w:sz="0" w:space="0" w:color="auto"/>
        <w:left w:val="none" w:sz="0" w:space="0" w:color="auto"/>
        <w:bottom w:val="none" w:sz="0" w:space="0" w:color="auto"/>
        <w:right w:val="none" w:sz="0" w:space="0" w:color="auto"/>
      </w:divBdr>
    </w:div>
    <w:div w:id="851601972">
      <w:bodyDiv w:val="1"/>
      <w:marLeft w:val="0"/>
      <w:marRight w:val="0"/>
      <w:marTop w:val="0"/>
      <w:marBottom w:val="0"/>
      <w:divBdr>
        <w:top w:val="none" w:sz="0" w:space="0" w:color="auto"/>
        <w:left w:val="none" w:sz="0" w:space="0" w:color="auto"/>
        <w:bottom w:val="none" w:sz="0" w:space="0" w:color="auto"/>
        <w:right w:val="none" w:sz="0" w:space="0" w:color="auto"/>
      </w:divBdr>
    </w:div>
    <w:div w:id="903640834">
      <w:bodyDiv w:val="1"/>
      <w:marLeft w:val="0"/>
      <w:marRight w:val="0"/>
      <w:marTop w:val="0"/>
      <w:marBottom w:val="0"/>
      <w:divBdr>
        <w:top w:val="none" w:sz="0" w:space="0" w:color="auto"/>
        <w:left w:val="none" w:sz="0" w:space="0" w:color="auto"/>
        <w:bottom w:val="none" w:sz="0" w:space="0" w:color="auto"/>
        <w:right w:val="none" w:sz="0" w:space="0" w:color="auto"/>
      </w:divBdr>
    </w:div>
    <w:div w:id="976256068">
      <w:bodyDiv w:val="1"/>
      <w:marLeft w:val="0"/>
      <w:marRight w:val="0"/>
      <w:marTop w:val="0"/>
      <w:marBottom w:val="0"/>
      <w:divBdr>
        <w:top w:val="none" w:sz="0" w:space="0" w:color="auto"/>
        <w:left w:val="none" w:sz="0" w:space="0" w:color="auto"/>
        <w:bottom w:val="none" w:sz="0" w:space="0" w:color="auto"/>
        <w:right w:val="none" w:sz="0" w:space="0" w:color="auto"/>
      </w:divBdr>
    </w:div>
    <w:div w:id="1005329673">
      <w:bodyDiv w:val="1"/>
      <w:marLeft w:val="0"/>
      <w:marRight w:val="0"/>
      <w:marTop w:val="0"/>
      <w:marBottom w:val="0"/>
      <w:divBdr>
        <w:top w:val="none" w:sz="0" w:space="0" w:color="auto"/>
        <w:left w:val="none" w:sz="0" w:space="0" w:color="auto"/>
        <w:bottom w:val="none" w:sz="0" w:space="0" w:color="auto"/>
        <w:right w:val="none" w:sz="0" w:space="0" w:color="auto"/>
      </w:divBdr>
    </w:div>
    <w:div w:id="1092624929">
      <w:bodyDiv w:val="1"/>
      <w:marLeft w:val="0"/>
      <w:marRight w:val="0"/>
      <w:marTop w:val="0"/>
      <w:marBottom w:val="0"/>
      <w:divBdr>
        <w:top w:val="none" w:sz="0" w:space="0" w:color="auto"/>
        <w:left w:val="none" w:sz="0" w:space="0" w:color="auto"/>
        <w:bottom w:val="none" w:sz="0" w:space="0" w:color="auto"/>
        <w:right w:val="none" w:sz="0" w:space="0" w:color="auto"/>
      </w:divBdr>
    </w:div>
    <w:div w:id="1139805526">
      <w:bodyDiv w:val="1"/>
      <w:marLeft w:val="0"/>
      <w:marRight w:val="0"/>
      <w:marTop w:val="0"/>
      <w:marBottom w:val="0"/>
      <w:divBdr>
        <w:top w:val="none" w:sz="0" w:space="0" w:color="auto"/>
        <w:left w:val="none" w:sz="0" w:space="0" w:color="auto"/>
        <w:bottom w:val="none" w:sz="0" w:space="0" w:color="auto"/>
        <w:right w:val="none" w:sz="0" w:space="0" w:color="auto"/>
      </w:divBdr>
    </w:div>
    <w:div w:id="1148741267">
      <w:bodyDiv w:val="1"/>
      <w:marLeft w:val="0"/>
      <w:marRight w:val="0"/>
      <w:marTop w:val="0"/>
      <w:marBottom w:val="0"/>
      <w:divBdr>
        <w:top w:val="none" w:sz="0" w:space="0" w:color="auto"/>
        <w:left w:val="none" w:sz="0" w:space="0" w:color="auto"/>
        <w:bottom w:val="none" w:sz="0" w:space="0" w:color="auto"/>
        <w:right w:val="none" w:sz="0" w:space="0" w:color="auto"/>
      </w:divBdr>
    </w:div>
    <w:div w:id="1242135344">
      <w:bodyDiv w:val="1"/>
      <w:marLeft w:val="0"/>
      <w:marRight w:val="0"/>
      <w:marTop w:val="0"/>
      <w:marBottom w:val="0"/>
      <w:divBdr>
        <w:top w:val="none" w:sz="0" w:space="0" w:color="auto"/>
        <w:left w:val="none" w:sz="0" w:space="0" w:color="auto"/>
        <w:bottom w:val="none" w:sz="0" w:space="0" w:color="auto"/>
        <w:right w:val="none" w:sz="0" w:space="0" w:color="auto"/>
      </w:divBdr>
    </w:div>
    <w:div w:id="1257592658">
      <w:bodyDiv w:val="1"/>
      <w:marLeft w:val="0"/>
      <w:marRight w:val="0"/>
      <w:marTop w:val="0"/>
      <w:marBottom w:val="0"/>
      <w:divBdr>
        <w:top w:val="none" w:sz="0" w:space="0" w:color="auto"/>
        <w:left w:val="none" w:sz="0" w:space="0" w:color="auto"/>
        <w:bottom w:val="none" w:sz="0" w:space="0" w:color="auto"/>
        <w:right w:val="none" w:sz="0" w:space="0" w:color="auto"/>
      </w:divBdr>
    </w:div>
    <w:div w:id="1265067324">
      <w:bodyDiv w:val="1"/>
      <w:marLeft w:val="0"/>
      <w:marRight w:val="0"/>
      <w:marTop w:val="0"/>
      <w:marBottom w:val="0"/>
      <w:divBdr>
        <w:top w:val="none" w:sz="0" w:space="0" w:color="auto"/>
        <w:left w:val="none" w:sz="0" w:space="0" w:color="auto"/>
        <w:bottom w:val="none" w:sz="0" w:space="0" w:color="auto"/>
        <w:right w:val="none" w:sz="0" w:space="0" w:color="auto"/>
      </w:divBdr>
    </w:div>
    <w:div w:id="1287198455">
      <w:bodyDiv w:val="1"/>
      <w:marLeft w:val="0"/>
      <w:marRight w:val="0"/>
      <w:marTop w:val="0"/>
      <w:marBottom w:val="0"/>
      <w:divBdr>
        <w:top w:val="none" w:sz="0" w:space="0" w:color="auto"/>
        <w:left w:val="none" w:sz="0" w:space="0" w:color="auto"/>
        <w:bottom w:val="none" w:sz="0" w:space="0" w:color="auto"/>
        <w:right w:val="none" w:sz="0" w:space="0" w:color="auto"/>
      </w:divBdr>
    </w:div>
    <w:div w:id="1291938627">
      <w:bodyDiv w:val="1"/>
      <w:marLeft w:val="0"/>
      <w:marRight w:val="0"/>
      <w:marTop w:val="0"/>
      <w:marBottom w:val="0"/>
      <w:divBdr>
        <w:top w:val="none" w:sz="0" w:space="0" w:color="auto"/>
        <w:left w:val="none" w:sz="0" w:space="0" w:color="auto"/>
        <w:bottom w:val="none" w:sz="0" w:space="0" w:color="auto"/>
        <w:right w:val="none" w:sz="0" w:space="0" w:color="auto"/>
      </w:divBdr>
    </w:div>
    <w:div w:id="1296377040">
      <w:bodyDiv w:val="1"/>
      <w:marLeft w:val="0"/>
      <w:marRight w:val="0"/>
      <w:marTop w:val="0"/>
      <w:marBottom w:val="0"/>
      <w:divBdr>
        <w:top w:val="none" w:sz="0" w:space="0" w:color="auto"/>
        <w:left w:val="none" w:sz="0" w:space="0" w:color="auto"/>
        <w:bottom w:val="none" w:sz="0" w:space="0" w:color="auto"/>
        <w:right w:val="none" w:sz="0" w:space="0" w:color="auto"/>
      </w:divBdr>
    </w:div>
    <w:div w:id="1340499648">
      <w:bodyDiv w:val="1"/>
      <w:marLeft w:val="0"/>
      <w:marRight w:val="0"/>
      <w:marTop w:val="0"/>
      <w:marBottom w:val="0"/>
      <w:divBdr>
        <w:top w:val="none" w:sz="0" w:space="0" w:color="auto"/>
        <w:left w:val="none" w:sz="0" w:space="0" w:color="auto"/>
        <w:bottom w:val="none" w:sz="0" w:space="0" w:color="auto"/>
        <w:right w:val="none" w:sz="0" w:space="0" w:color="auto"/>
      </w:divBdr>
    </w:div>
    <w:div w:id="1366099282">
      <w:bodyDiv w:val="1"/>
      <w:marLeft w:val="0"/>
      <w:marRight w:val="0"/>
      <w:marTop w:val="0"/>
      <w:marBottom w:val="0"/>
      <w:divBdr>
        <w:top w:val="none" w:sz="0" w:space="0" w:color="auto"/>
        <w:left w:val="none" w:sz="0" w:space="0" w:color="auto"/>
        <w:bottom w:val="none" w:sz="0" w:space="0" w:color="auto"/>
        <w:right w:val="none" w:sz="0" w:space="0" w:color="auto"/>
      </w:divBdr>
    </w:div>
    <w:div w:id="1370716088">
      <w:bodyDiv w:val="1"/>
      <w:marLeft w:val="0"/>
      <w:marRight w:val="0"/>
      <w:marTop w:val="0"/>
      <w:marBottom w:val="0"/>
      <w:divBdr>
        <w:top w:val="none" w:sz="0" w:space="0" w:color="auto"/>
        <w:left w:val="none" w:sz="0" w:space="0" w:color="auto"/>
        <w:bottom w:val="none" w:sz="0" w:space="0" w:color="auto"/>
        <w:right w:val="none" w:sz="0" w:space="0" w:color="auto"/>
      </w:divBdr>
    </w:div>
    <w:div w:id="1474443520">
      <w:bodyDiv w:val="1"/>
      <w:marLeft w:val="0"/>
      <w:marRight w:val="0"/>
      <w:marTop w:val="0"/>
      <w:marBottom w:val="0"/>
      <w:divBdr>
        <w:top w:val="none" w:sz="0" w:space="0" w:color="auto"/>
        <w:left w:val="none" w:sz="0" w:space="0" w:color="auto"/>
        <w:bottom w:val="none" w:sz="0" w:space="0" w:color="auto"/>
        <w:right w:val="none" w:sz="0" w:space="0" w:color="auto"/>
      </w:divBdr>
    </w:div>
    <w:div w:id="1475949270">
      <w:bodyDiv w:val="1"/>
      <w:marLeft w:val="0"/>
      <w:marRight w:val="0"/>
      <w:marTop w:val="0"/>
      <w:marBottom w:val="0"/>
      <w:divBdr>
        <w:top w:val="none" w:sz="0" w:space="0" w:color="auto"/>
        <w:left w:val="none" w:sz="0" w:space="0" w:color="auto"/>
        <w:bottom w:val="none" w:sz="0" w:space="0" w:color="auto"/>
        <w:right w:val="none" w:sz="0" w:space="0" w:color="auto"/>
      </w:divBdr>
    </w:div>
    <w:div w:id="1476028466">
      <w:bodyDiv w:val="1"/>
      <w:marLeft w:val="0"/>
      <w:marRight w:val="0"/>
      <w:marTop w:val="0"/>
      <w:marBottom w:val="0"/>
      <w:divBdr>
        <w:top w:val="none" w:sz="0" w:space="0" w:color="auto"/>
        <w:left w:val="none" w:sz="0" w:space="0" w:color="auto"/>
        <w:bottom w:val="none" w:sz="0" w:space="0" w:color="auto"/>
        <w:right w:val="none" w:sz="0" w:space="0" w:color="auto"/>
      </w:divBdr>
    </w:div>
    <w:div w:id="1555770274">
      <w:bodyDiv w:val="1"/>
      <w:marLeft w:val="0"/>
      <w:marRight w:val="0"/>
      <w:marTop w:val="0"/>
      <w:marBottom w:val="0"/>
      <w:divBdr>
        <w:top w:val="none" w:sz="0" w:space="0" w:color="auto"/>
        <w:left w:val="none" w:sz="0" w:space="0" w:color="auto"/>
        <w:bottom w:val="none" w:sz="0" w:space="0" w:color="auto"/>
        <w:right w:val="none" w:sz="0" w:space="0" w:color="auto"/>
      </w:divBdr>
    </w:div>
    <w:div w:id="1642660881">
      <w:bodyDiv w:val="1"/>
      <w:marLeft w:val="0"/>
      <w:marRight w:val="0"/>
      <w:marTop w:val="0"/>
      <w:marBottom w:val="0"/>
      <w:divBdr>
        <w:top w:val="none" w:sz="0" w:space="0" w:color="auto"/>
        <w:left w:val="none" w:sz="0" w:space="0" w:color="auto"/>
        <w:bottom w:val="none" w:sz="0" w:space="0" w:color="auto"/>
        <w:right w:val="none" w:sz="0" w:space="0" w:color="auto"/>
      </w:divBdr>
    </w:div>
    <w:div w:id="1672485928">
      <w:bodyDiv w:val="1"/>
      <w:marLeft w:val="0"/>
      <w:marRight w:val="0"/>
      <w:marTop w:val="0"/>
      <w:marBottom w:val="0"/>
      <w:divBdr>
        <w:top w:val="none" w:sz="0" w:space="0" w:color="auto"/>
        <w:left w:val="none" w:sz="0" w:space="0" w:color="auto"/>
        <w:bottom w:val="none" w:sz="0" w:space="0" w:color="auto"/>
        <w:right w:val="none" w:sz="0" w:space="0" w:color="auto"/>
      </w:divBdr>
    </w:div>
    <w:div w:id="1754548742">
      <w:bodyDiv w:val="1"/>
      <w:marLeft w:val="0"/>
      <w:marRight w:val="0"/>
      <w:marTop w:val="0"/>
      <w:marBottom w:val="0"/>
      <w:divBdr>
        <w:top w:val="none" w:sz="0" w:space="0" w:color="auto"/>
        <w:left w:val="none" w:sz="0" w:space="0" w:color="auto"/>
        <w:bottom w:val="none" w:sz="0" w:space="0" w:color="auto"/>
        <w:right w:val="none" w:sz="0" w:space="0" w:color="auto"/>
      </w:divBdr>
    </w:div>
    <w:div w:id="1763598114">
      <w:bodyDiv w:val="1"/>
      <w:marLeft w:val="0"/>
      <w:marRight w:val="0"/>
      <w:marTop w:val="0"/>
      <w:marBottom w:val="0"/>
      <w:divBdr>
        <w:top w:val="none" w:sz="0" w:space="0" w:color="auto"/>
        <w:left w:val="none" w:sz="0" w:space="0" w:color="auto"/>
        <w:bottom w:val="none" w:sz="0" w:space="0" w:color="auto"/>
        <w:right w:val="none" w:sz="0" w:space="0" w:color="auto"/>
      </w:divBdr>
    </w:div>
    <w:div w:id="1844005159">
      <w:bodyDiv w:val="1"/>
      <w:marLeft w:val="0"/>
      <w:marRight w:val="0"/>
      <w:marTop w:val="0"/>
      <w:marBottom w:val="0"/>
      <w:divBdr>
        <w:top w:val="none" w:sz="0" w:space="0" w:color="auto"/>
        <w:left w:val="none" w:sz="0" w:space="0" w:color="auto"/>
        <w:bottom w:val="none" w:sz="0" w:space="0" w:color="auto"/>
        <w:right w:val="none" w:sz="0" w:space="0" w:color="auto"/>
      </w:divBdr>
    </w:div>
    <w:div w:id="1973094898">
      <w:bodyDiv w:val="1"/>
      <w:marLeft w:val="0"/>
      <w:marRight w:val="0"/>
      <w:marTop w:val="0"/>
      <w:marBottom w:val="0"/>
      <w:divBdr>
        <w:top w:val="none" w:sz="0" w:space="0" w:color="auto"/>
        <w:left w:val="none" w:sz="0" w:space="0" w:color="auto"/>
        <w:bottom w:val="none" w:sz="0" w:space="0" w:color="auto"/>
        <w:right w:val="none" w:sz="0" w:space="0" w:color="auto"/>
      </w:divBdr>
    </w:div>
    <w:div w:id="2029984309">
      <w:bodyDiv w:val="1"/>
      <w:marLeft w:val="0"/>
      <w:marRight w:val="0"/>
      <w:marTop w:val="0"/>
      <w:marBottom w:val="0"/>
      <w:divBdr>
        <w:top w:val="none" w:sz="0" w:space="0" w:color="auto"/>
        <w:left w:val="none" w:sz="0" w:space="0" w:color="auto"/>
        <w:bottom w:val="none" w:sz="0" w:space="0" w:color="auto"/>
        <w:right w:val="none" w:sz="0" w:space="0" w:color="auto"/>
      </w:divBdr>
    </w:div>
    <w:div w:id="21423836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78.jpe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chart" Target="charts/chart13.xml"/><Relationship Id="rId89" Type="http://schemas.openxmlformats.org/officeDocument/2006/relationships/image" Target="media/image63.emf"/><Relationship Id="rId112" Type="http://schemas.openxmlformats.org/officeDocument/2006/relationships/image" Target="media/image73.jpeg"/><Relationship Id="rId133" Type="http://schemas.openxmlformats.org/officeDocument/2006/relationships/image" Target="media/image94.jpeg"/><Relationship Id="rId138" Type="http://schemas.openxmlformats.org/officeDocument/2006/relationships/image" Target="media/image99.png"/><Relationship Id="rId16" Type="http://schemas.openxmlformats.org/officeDocument/2006/relationships/image" Target="media/image7.png"/><Relationship Id="rId107" Type="http://schemas.openxmlformats.org/officeDocument/2006/relationships/image" Target="media/image68.jpe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png"/><Relationship Id="rId74" Type="http://schemas.openxmlformats.org/officeDocument/2006/relationships/chart" Target="charts/chart3.xml"/><Relationship Id="rId79" Type="http://schemas.openxmlformats.org/officeDocument/2006/relationships/chart" Target="charts/chart8.xml"/><Relationship Id="rId102" Type="http://schemas.openxmlformats.org/officeDocument/2006/relationships/hyperlink" Target="https://www.turismo.gal/que-visitar/espazos-naturais/parques-naturais/fragas-do%20eume%3FlangId%3Des_ES&amp;prev=search" TargetMode="External"/><Relationship Id="rId123" Type="http://schemas.openxmlformats.org/officeDocument/2006/relationships/image" Target="media/image84.jpeg"/><Relationship Id="rId128" Type="http://schemas.openxmlformats.org/officeDocument/2006/relationships/image" Target="media/image89.jpeg"/><Relationship Id="rId5" Type="http://schemas.openxmlformats.org/officeDocument/2006/relationships/settings" Target="settings.xml"/><Relationship Id="rId90" Type="http://schemas.openxmlformats.org/officeDocument/2006/relationships/image" Target="media/image64.emf"/><Relationship Id="rId95" Type="http://schemas.openxmlformats.org/officeDocument/2006/relationships/hyperlink" Target="http://vsacan.cz/historie/" TargetMode="Externa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74.jpeg"/><Relationship Id="rId118" Type="http://schemas.openxmlformats.org/officeDocument/2006/relationships/image" Target="media/image79.jpeg"/><Relationship Id="rId134" Type="http://schemas.openxmlformats.org/officeDocument/2006/relationships/image" Target="media/image95.jpeg"/><Relationship Id="rId139" Type="http://schemas.openxmlformats.org/officeDocument/2006/relationships/image" Target="media/image100.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2.png"/><Relationship Id="rId80" Type="http://schemas.openxmlformats.org/officeDocument/2006/relationships/chart" Target="charts/chart9.xml"/><Relationship Id="rId85" Type="http://schemas.openxmlformats.org/officeDocument/2006/relationships/chart" Target="charts/chart14.xml"/><Relationship Id="rId93" Type="http://schemas.openxmlformats.org/officeDocument/2006/relationships/hyperlink" Target="http://www.juntadeandalucia.es/averroes/centros-tic/04006446/helvia/sitio/upload/libro_completo_alumnado_5_science.pdf" TargetMode="External"/><Relationship Id="rId98" Type="http://schemas.openxmlformats.org/officeDocument/2006/relationships/hyperlink" Target="http://lacorunadesdemipuntodevista.blogspot.com/" TargetMode="External"/><Relationship Id="rId121" Type="http://schemas.openxmlformats.org/officeDocument/2006/relationships/image" Target="media/image82.jpe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png"/><Relationship Id="rId103" Type="http://schemas.openxmlformats.org/officeDocument/2006/relationships/hyperlink" Target="https://www.nmvp.cz/roznov" TargetMode="External"/><Relationship Id="rId108" Type="http://schemas.openxmlformats.org/officeDocument/2006/relationships/image" Target="media/image69.jpeg"/><Relationship Id="rId116" Type="http://schemas.openxmlformats.org/officeDocument/2006/relationships/image" Target="media/image77.jpeg"/><Relationship Id="rId124" Type="http://schemas.openxmlformats.org/officeDocument/2006/relationships/image" Target="media/image85.png"/><Relationship Id="rId129" Type="http://schemas.openxmlformats.org/officeDocument/2006/relationships/image" Target="media/image90.jpeg"/><Relationship Id="rId137" Type="http://schemas.openxmlformats.org/officeDocument/2006/relationships/image" Target="media/image98.jpe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chart" Target="charts/chart4.xml"/><Relationship Id="rId83" Type="http://schemas.openxmlformats.org/officeDocument/2006/relationships/chart" Target="charts/chart12.xml"/><Relationship Id="rId88" Type="http://schemas.openxmlformats.org/officeDocument/2006/relationships/chart" Target="charts/chart17.xml"/><Relationship Id="rId91" Type="http://schemas.openxmlformats.org/officeDocument/2006/relationships/hyperlink" Target="http://vsacan.cz/historie/" TargetMode="External"/><Relationship Id="rId96" Type="http://schemas.openxmlformats.org/officeDocument/2006/relationships/hyperlink" Target="http://torredeherculesacoruna.com/" TargetMode="External"/><Relationship Id="rId111" Type="http://schemas.openxmlformats.org/officeDocument/2006/relationships/image" Target="media/image72.jpeg"/><Relationship Id="rId132" Type="http://schemas.openxmlformats.org/officeDocument/2006/relationships/image" Target="media/image93.jpeg"/><Relationship Id="rId14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png"/><Relationship Id="rId106" Type="http://schemas.openxmlformats.org/officeDocument/2006/relationships/image" Target="media/image67.jpeg"/><Relationship Id="rId114" Type="http://schemas.openxmlformats.org/officeDocument/2006/relationships/image" Target="media/image75.jpeg"/><Relationship Id="rId119" Type="http://schemas.openxmlformats.org/officeDocument/2006/relationships/image" Target="media/image80.jpeg"/><Relationship Id="rId127" Type="http://schemas.openxmlformats.org/officeDocument/2006/relationships/image" Target="media/image88.jpeg"/><Relationship Id="rId10" Type="http://schemas.openxmlformats.org/officeDocument/2006/relationships/footer" Target="footer1.xml"/><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chart" Target="charts/chart2.xml"/><Relationship Id="rId78" Type="http://schemas.openxmlformats.org/officeDocument/2006/relationships/chart" Target="charts/chart7.xml"/><Relationship Id="rId81" Type="http://schemas.openxmlformats.org/officeDocument/2006/relationships/chart" Target="charts/chart10.xml"/><Relationship Id="rId86" Type="http://schemas.openxmlformats.org/officeDocument/2006/relationships/chart" Target="charts/chart15.xml"/><Relationship Id="rId94" Type="http://schemas.openxmlformats.org/officeDocument/2006/relationships/hyperlink" Target="http://galicianaturaleunica.xunta.gal/gl/fragas-do-eume" TargetMode="External"/><Relationship Id="rId99" Type="http://schemas.openxmlformats.org/officeDocument/2006/relationships/hyperlink" Target="https://www.boe.es/buscar/pdf/2014/BOE-A-2014-2222-consolidado.pdf" TargetMode="External"/><Relationship Id="rId101" Type="http://schemas.openxmlformats.org/officeDocument/2006/relationships/hyperlink" Target="http://www.msmt.cz/vzdelavani/skolstvi-v-cr/system-vzdelavani-v-cr" TargetMode="External"/><Relationship Id="rId122" Type="http://schemas.openxmlformats.org/officeDocument/2006/relationships/image" Target="media/image83.jpeg"/><Relationship Id="rId130" Type="http://schemas.openxmlformats.org/officeDocument/2006/relationships/image" Target="media/image91.jpeg"/><Relationship Id="rId135" Type="http://schemas.openxmlformats.org/officeDocument/2006/relationships/image" Target="media/image96.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70.jpe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chart" Target="charts/chart5.xml"/><Relationship Id="rId97" Type="http://schemas.openxmlformats.org/officeDocument/2006/relationships/hyperlink" Target="http://www.oecd.org/dataoecd/50/28/44496125.pdf" TargetMode="External"/><Relationship Id="rId104" Type="http://schemas.openxmlformats.org/officeDocument/2006/relationships/image" Target="media/image65.png"/><Relationship Id="rId120" Type="http://schemas.openxmlformats.org/officeDocument/2006/relationships/image" Target="media/image81.jpeg"/><Relationship Id="rId125" Type="http://schemas.openxmlformats.org/officeDocument/2006/relationships/image" Target="media/image86.pn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chart" Target="charts/chart1.xml"/><Relationship Id="rId92" Type="http://schemas.openxmlformats.org/officeDocument/2006/relationships/hyperlink" Target="https://medium.com/edtech-kisk/%C4%8Desk%C3%A9-univerzity-v-historick%C3%A9-perspektiv%C4%9B-ac9708848526"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chart" Target="charts/chart16.xml"/><Relationship Id="rId110" Type="http://schemas.openxmlformats.org/officeDocument/2006/relationships/image" Target="media/image71.jpeg"/><Relationship Id="rId115" Type="http://schemas.openxmlformats.org/officeDocument/2006/relationships/image" Target="media/image76.png"/><Relationship Id="rId131" Type="http://schemas.openxmlformats.org/officeDocument/2006/relationships/image" Target="media/image92.jpeg"/><Relationship Id="rId136" Type="http://schemas.openxmlformats.org/officeDocument/2006/relationships/image" Target="media/image97.jpeg"/><Relationship Id="rId61" Type="http://schemas.openxmlformats.org/officeDocument/2006/relationships/image" Target="media/image52.jpeg"/><Relationship Id="rId82" Type="http://schemas.openxmlformats.org/officeDocument/2006/relationships/chart" Target="charts/chart11.xml"/><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chart" Target="charts/chart6.xml"/><Relationship Id="rId100" Type="http://schemas.openxmlformats.org/officeDocument/2006/relationships/hyperlink" Target="https://sede.educacion.gob.es/publiventa/PdfServlet?pdf=VP15144.pdf&amp;area=E" TargetMode="External"/><Relationship Id="rId105" Type="http://schemas.openxmlformats.org/officeDocument/2006/relationships/image" Target="media/image66.jpeg"/><Relationship Id="rId126" Type="http://schemas.openxmlformats.org/officeDocument/2006/relationships/image" Target="media/image87.jpeg"/></Relationships>
</file>

<file path=word/charts/_rels/chart1.xml.rels><?xml version="1.0" encoding="UTF-8" standalone="yes"?>
<Relationships xmlns="http://schemas.openxmlformats.org/package/2006/relationships"><Relationship Id="rId1" Type="http://schemas.openxmlformats.org/officeDocument/2006/relationships/oleObject" Target="file:///G:\diplomka-%20v&#253;zkum.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G:\data%20diplomka.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G:\data%20diplomka.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G:\data%20diplomka.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G:\data%20diplomka.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G:\data%20diplomka.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G:\data%20diplomka.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G:\data%20diplomka.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G:\data%20diplomk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data%20diplomk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data%20diplomk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G:\data%20diplomk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G:\data%20diplomk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G:\data%20diplomk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G:\data%20diplomka.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G:\data%20diplomka.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G:\data%20diplomk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defRPr/>
            </a:pPr>
            <a:r>
              <a:rPr lang="cs-CZ" sz="1400"/>
              <a:t>Průměrné výsledky testů o regionu a městu</a:t>
            </a:r>
            <a:r>
              <a:rPr lang="cs-CZ" sz="1400" baseline="0"/>
              <a:t> - část práce s mapou a orientace ve městě - srovnání tříd v ČR Španělsku</a:t>
            </a:r>
            <a:endParaRPr lang="cs-CZ" sz="1400"/>
          </a:p>
        </c:rich>
      </c:tx>
      <c:layout>
        <c:manualLayout>
          <c:xMode val="edge"/>
          <c:yMode val="edge"/>
          <c:x val="0.12470643402825268"/>
          <c:y val="5.2434456928838954E-2"/>
        </c:manualLayout>
      </c:layout>
      <c:overlay val="0"/>
    </c:title>
    <c:autoTitleDeleted val="0"/>
    <c:plotArea>
      <c:layout>
        <c:manualLayout>
          <c:layoutTarget val="inner"/>
          <c:xMode val="edge"/>
          <c:yMode val="edge"/>
          <c:x val="2.9887122094777049E-2"/>
          <c:y val="0.53411615734517848"/>
          <c:w val="0.94022575581044587"/>
          <c:h val="0.39508118284834298"/>
        </c:manualLayout>
      </c:layout>
      <c:barChart>
        <c:barDir val="col"/>
        <c:grouping val="clustered"/>
        <c:varyColors val="0"/>
        <c:ser>
          <c:idx val="0"/>
          <c:order val="0"/>
          <c:tx>
            <c:v>5.A/ČR</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Skóre testů o regionu a městu - část práce s mapou a orientace ve městě</c:v>
              </c:pt>
            </c:strLit>
          </c:cat>
          <c:val>
            <c:numRef>
              <c:f>List1!$I$84</c:f>
              <c:numCache>
                <c:formatCode>0.00</c:formatCode>
                <c:ptCount val="1"/>
                <c:pt idx="0">
                  <c:v>10.380952380952381</c:v>
                </c:pt>
              </c:numCache>
            </c:numRef>
          </c:val>
          <c:extLst xmlns:c16r2="http://schemas.microsoft.com/office/drawing/2015/06/chart">
            <c:ext xmlns:c16="http://schemas.microsoft.com/office/drawing/2014/chart" uri="{C3380CC4-5D6E-409C-BE32-E72D297353CC}">
              <c16:uniqueId val="{00000000-FC0A-4F9D-8DE0-55570756C909}"/>
            </c:ext>
          </c:extLst>
        </c:ser>
        <c:ser>
          <c:idx val="1"/>
          <c:order val="1"/>
          <c:tx>
            <c:v>5.B/ČR</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Skóre testů o regionu a městu - část práce s mapou a orientace ve městě</c:v>
              </c:pt>
            </c:strLit>
          </c:cat>
          <c:val>
            <c:numRef>
              <c:f>List1!$L$85</c:f>
              <c:numCache>
                <c:formatCode>0.00</c:formatCode>
                <c:ptCount val="1"/>
                <c:pt idx="0">
                  <c:v>10.431818181818182</c:v>
                </c:pt>
              </c:numCache>
            </c:numRef>
          </c:val>
          <c:extLst xmlns:c16r2="http://schemas.microsoft.com/office/drawing/2015/06/chart">
            <c:ext xmlns:c16="http://schemas.microsoft.com/office/drawing/2014/chart" uri="{C3380CC4-5D6E-409C-BE32-E72D297353CC}">
              <c16:uniqueId val="{00000001-FC0A-4F9D-8DE0-55570756C909}"/>
            </c:ext>
          </c:extLst>
        </c:ser>
        <c:ser>
          <c:idx val="2"/>
          <c:order val="2"/>
          <c:tx>
            <c:v>6.třída/ŠP</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Skóre testů o regionu a městu - část práce s mapou a orientace ve městě</c:v>
              </c:pt>
            </c:strLit>
          </c:cat>
          <c:val>
            <c:numRef>
              <c:f>List1!$L$114</c:f>
              <c:numCache>
                <c:formatCode>0.00</c:formatCode>
                <c:ptCount val="1"/>
                <c:pt idx="0">
                  <c:v>12.26923076923077</c:v>
                </c:pt>
              </c:numCache>
            </c:numRef>
          </c:val>
          <c:extLst xmlns:c16r2="http://schemas.microsoft.com/office/drawing/2015/06/chart">
            <c:ext xmlns:c16="http://schemas.microsoft.com/office/drawing/2014/chart" uri="{C3380CC4-5D6E-409C-BE32-E72D297353CC}">
              <c16:uniqueId val="{00000002-FC0A-4F9D-8DE0-55570756C909}"/>
            </c:ext>
          </c:extLst>
        </c:ser>
        <c:ser>
          <c:idx val="3"/>
          <c:order val="3"/>
          <c:tx>
            <c:v>6.třída/ŠP</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Skóre testů o regionu a městu - část práce s mapou a orientace ve městě</c:v>
              </c:pt>
            </c:strLit>
          </c:cat>
          <c:val>
            <c:numRef>
              <c:f>List1!$L$142</c:f>
              <c:numCache>
                <c:formatCode>0.00</c:formatCode>
                <c:ptCount val="1"/>
                <c:pt idx="0">
                  <c:v>12.192307692307692</c:v>
                </c:pt>
              </c:numCache>
            </c:numRef>
          </c:val>
          <c:extLst xmlns:c16r2="http://schemas.microsoft.com/office/drawing/2015/06/chart">
            <c:ext xmlns:c16="http://schemas.microsoft.com/office/drawing/2014/chart" uri="{C3380CC4-5D6E-409C-BE32-E72D297353CC}">
              <c16:uniqueId val="{00000003-FC0A-4F9D-8DE0-55570756C909}"/>
            </c:ext>
          </c:extLst>
        </c:ser>
        <c:ser>
          <c:idx val="4"/>
          <c:order val="4"/>
          <c:tx>
            <c:v>Maximání počet bodů</c:v>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Skóre testů o regionu a městu - část práce s mapou a orientace ve městě</c:v>
              </c:pt>
            </c:strLit>
          </c:cat>
          <c:val>
            <c:numRef>
              <c:f>List1!$R$56</c:f>
              <c:numCache>
                <c:formatCode>General</c:formatCode>
                <c:ptCount val="1"/>
                <c:pt idx="0">
                  <c:v>16</c:v>
                </c:pt>
              </c:numCache>
            </c:numRef>
          </c:val>
          <c:extLst xmlns:c16r2="http://schemas.microsoft.com/office/drawing/2015/06/chart">
            <c:ext xmlns:c16="http://schemas.microsoft.com/office/drawing/2014/chart" uri="{C3380CC4-5D6E-409C-BE32-E72D297353CC}">
              <c16:uniqueId val="{00000004-FC0A-4F9D-8DE0-55570756C909}"/>
            </c:ext>
          </c:extLst>
        </c:ser>
        <c:dLbls>
          <c:showLegendKey val="0"/>
          <c:showVal val="1"/>
          <c:showCatName val="0"/>
          <c:showSerName val="0"/>
          <c:showPercent val="0"/>
          <c:showBubbleSize val="0"/>
        </c:dLbls>
        <c:gapWidth val="150"/>
        <c:overlap val="-25"/>
        <c:axId val="219431296"/>
        <c:axId val="219432832"/>
      </c:barChart>
      <c:catAx>
        <c:axId val="219431296"/>
        <c:scaling>
          <c:orientation val="minMax"/>
        </c:scaling>
        <c:delete val="0"/>
        <c:axPos val="b"/>
        <c:numFmt formatCode="General" sourceLinked="0"/>
        <c:majorTickMark val="none"/>
        <c:minorTickMark val="none"/>
        <c:tickLblPos val="nextTo"/>
        <c:crossAx val="219432832"/>
        <c:crosses val="autoZero"/>
        <c:auto val="1"/>
        <c:lblAlgn val="ctr"/>
        <c:lblOffset val="100"/>
        <c:noMultiLvlLbl val="0"/>
      </c:catAx>
      <c:valAx>
        <c:axId val="219432832"/>
        <c:scaling>
          <c:orientation val="minMax"/>
        </c:scaling>
        <c:delete val="1"/>
        <c:axPos val="l"/>
        <c:numFmt formatCode="0.00" sourceLinked="1"/>
        <c:majorTickMark val="none"/>
        <c:minorTickMark val="none"/>
        <c:tickLblPos val="nextTo"/>
        <c:crossAx val="219431296"/>
        <c:crosses val="autoZero"/>
        <c:crossBetween val="between"/>
      </c:valAx>
    </c:plotArea>
    <c:legend>
      <c:legendPos val="t"/>
      <c:layout>
        <c:manualLayout>
          <c:xMode val="edge"/>
          <c:yMode val="edge"/>
          <c:x val="0.23694625128380689"/>
          <c:y val="0.29625485410814878"/>
          <c:w val="0.50059924000706857"/>
          <c:h val="0.26180043284063176"/>
        </c:manualLayout>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defRPr/>
            </a:pPr>
            <a:r>
              <a:rPr lang="cs-CZ" sz="1400"/>
              <a:t>Otázka</a:t>
            </a:r>
            <a:r>
              <a:rPr lang="cs-CZ" sz="1400" baseline="0"/>
              <a:t> č.9                                     </a:t>
            </a:r>
          </a:p>
          <a:p>
            <a:pPr>
              <a:defRPr/>
            </a:pPr>
            <a:r>
              <a:rPr lang="cs-CZ" sz="1400" baseline="0"/>
              <a:t> - napiš název města(město v rámci tvého kraje, autonomní oblasti), ve kterém působila významná osobnost</a:t>
            </a:r>
            <a:endParaRPr lang="cs-CZ" sz="1400"/>
          </a:p>
        </c:rich>
      </c:tx>
      <c:overlay val="0"/>
    </c:title>
    <c:autoTitleDeleted val="0"/>
    <c:plotArea>
      <c:layout/>
      <c:barChart>
        <c:barDir val="col"/>
        <c:grouping val="clustered"/>
        <c:varyColors val="0"/>
        <c:ser>
          <c:idx val="4"/>
          <c:order val="0"/>
          <c:tx>
            <c:strRef>
              <c:f>List1!$G$3</c:f>
              <c:strCache>
                <c:ptCount val="1"/>
                <c:pt idx="0">
                  <c:v>Colegio Plurilingüe Compañía de Maria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List1!$AD$12</c:f>
              <c:numCache>
                <c:formatCode>0.00</c:formatCode>
                <c:ptCount val="1"/>
                <c:pt idx="0">
                  <c:v>0.59259259259259256</c:v>
                </c:pt>
              </c:numCache>
            </c:numRef>
          </c:val>
          <c:extLst xmlns:c16r2="http://schemas.microsoft.com/office/drawing/2015/06/chart">
            <c:ext xmlns:c16="http://schemas.microsoft.com/office/drawing/2014/chart" uri="{C3380CC4-5D6E-409C-BE32-E72D297353CC}">
              <c16:uniqueId val="{00000000-6108-4444-8A25-C6F95E6434DB}"/>
            </c:ext>
          </c:extLst>
        </c:ser>
        <c:ser>
          <c:idx val="5"/>
          <c:order val="1"/>
          <c:tx>
            <c:strRef>
              <c:f>List1!$G$19</c:f>
              <c:strCache>
                <c:ptCount val="1"/>
                <c:pt idx="0">
                  <c:v>CEIP Eusebio da Guarda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List1!$AB$28</c:f>
              <c:numCache>
                <c:formatCode>0.00</c:formatCode>
                <c:ptCount val="1"/>
                <c:pt idx="0">
                  <c:v>0.88</c:v>
                </c:pt>
              </c:numCache>
            </c:numRef>
          </c:val>
          <c:extLst xmlns:c16r2="http://schemas.microsoft.com/office/drawing/2015/06/chart">
            <c:ext xmlns:c16="http://schemas.microsoft.com/office/drawing/2014/chart" uri="{C3380CC4-5D6E-409C-BE32-E72D297353CC}">
              <c16:uniqueId val="{00000001-6108-4444-8A25-C6F95E6434DB}"/>
            </c:ext>
          </c:extLst>
        </c:ser>
        <c:ser>
          <c:idx val="6"/>
          <c:order val="2"/>
          <c:tx>
            <c:strRef>
              <c:f>List1!$G$35</c:f>
              <c:strCache>
                <c:ptCount val="1"/>
                <c:pt idx="0">
                  <c:v>ZŠ Rokytnice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List1!$AT$44</c:f>
              <c:numCache>
                <c:formatCode>0.00</c:formatCode>
                <c:ptCount val="1"/>
                <c:pt idx="0">
                  <c:v>0.7441860465116279</c:v>
                </c:pt>
              </c:numCache>
            </c:numRef>
          </c:val>
          <c:extLst xmlns:c16r2="http://schemas.microsoft.com/office/drawing/2015/06/chart">
            <c:ext xmlns:c16="http://schemas.microsoft.com/office/drawing/2014/chart" uri="{C3380CC4-5D6E-409C-BE32-E72D297353CC}">
              <c16:uniqueId val="{00000002-6108-4444-8A25-C6F95E6434DB}"/>
            </c:ext>
          </c:extLst>
        </c:ser>
        <c:ser>
          <c:idx val="0"/>
          <c:order val="3"/>
          <c:tx>
            <c:strRef>
              <c:f>List1!$B$66</c:f>
              <c:strCache>
                <c:ptCount val="1"/>
                <c:pt idx="0">
                  <c:v>Maximální počet</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List1!$C$60</c:f>
              <c:numCache>
                <c:formatCode>0.00</c:formatCode>
                <c:ptCount val="1"/>
                <c:pt idx="0">
                  <c:v>1</c:v>
                </c:pt>
              </c:numCache>
            </c:numRef>
          </c:val>
          <c:extLst xmlns:c16r2="http://schemas.microsoft.com/office/drawing/2015/06/chart">
            <c:ext xmlns:c16="http://schemas.microsoft.com/office/drawing/2014/chart" uri="{C3380CC4-5D6E-409C-BE32-E72D297353CC}">
              <c16:uniqueId val="{00000003-6108-4444-8A25-C6F95E6434DB}"/>
            </c:ext>
          </c:extLst>
        </c:ser>
        <c:dLbls>
          <c:showLegendKey val="0"/>
          <c:showVal val="1"/>
          <c:showCatName val="0"/>
          <c:showSerName val="0"/>
          <c:showPercent val="0"/>
          <c:showBubbleSize val="0"/>
        </c:dLbls>
        <c:gapWidth val="150"/>
        <c:overlap val="-25"/>
        <c:axId val="246973568"/>
        <c:axId val="246975104"/>
      </c:barChart>
      <c:catAx>
        <c:axId val="246973568"/>
        <c:scaling>
          <c:orientation val="minMax"/>
        </c:scaling>
        <c:delete val="0"/>
        <c:axPos val="b"/>
        <c:numFmt formatCode="General" sourceLinked="0"/>
        <c:majorTickMark val="none"/>
        <c:minorTickMark val="none"/>
        <c:tickLblPos val="nextTo"/>
        <c:crossAx val="246975104"/>
        <c:crosses val="autoZero"/>
        <c:auto val="1"/>
        <c:lblAlgn val="ctr"/>
        <c:lblOffset val="100"/>
        <c:noMultiLvlLbl val="0"/>
      </c:catAx>
      <c:valAx>
        <c:axId val="246975104"/>
        <c:scaling>
          <c:orientation val="minMax"/>
        </c:scaling>
        <c:delete val="1"/>
        <c:axPos val="l"/>
        <c:numFmt formatCode="0.00" sourceLinked="1"/>
        <c:majorTickMark val="none"/>
        <c:minorTickMark val="none"/>
        <c:tickLblPos val="nextTo"/>
        <c:crossAx val="246973568"/>
        <c:crosses val="autoZero"/>
        <c:crossBetween val="between"/>
      </c:valAx>
    </c:plotArea>
    <c:legend>
      <c:legendPos val="t"/>
      <c:layout>
        <c:manualLayout>
          <c:xMode val="edge"/>
          <c:yMode val="edge"/>
          <c:x val="0.15033036728937121"/>
          <c:y val="0.3951398530804951"/>
          <c:w val="0.70965150602633598"/>
          <c:h val="0.31464053243422557"/>
        </c:manualLayout>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lgn="ctr">
              <a:defRPr/>
            </a:pPr>
            <a:r>
              <a:rPr lang="cs-CZ" sz="1400"/>
              <a:t>Otázka</a:t>
            </a:r>
            <a:r>
              <a:rPr lang="cs-CZ" sz="1400" baseline="0"/>
              <a:t> č.10         </a:t>
            </a:r>
          </a:p>
          <a:p>
            <a:pPr algn="ctr">
              <a:defRPr/>
            </a:pPr>
            <a:r>
              <a:rPr lang="cs-CZ" sz="1400" baseline="0"/>
              <a:t>- napiš jméno starosty </a:t>
            </a:r>
            <a:endParaRPr lang="cs-CZ" sz="1400"/>
          </a:p>
        </c:rich>
      </c:tx>
      <c:overlay val="0"/>
    </c:title>
    <c:autoTitleDeleted val="0"/>
    <c:plotArea>
      <c:layout/>
      <c:barChart>
        <c:barDir val="col"/>
        <c:grouping val="clustered"/>
        <c:varyColors val="0"/>
        <c:ser>
          <c:idx val="4"/>
          <c:order val="0"/>
          <c:tx>
            <c:strRef>
              <c:f>List1!$G$3</c:f>
              <c:strCache>
                <c:ptCount val="1"/>
                <c:pt idx="0">
                  <c:v>Colegio Plurilingüe Compañía de Maria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List1!$AD$13</c:f>
              <c:numCache>
                <c:formatCode>0.00</c:formatCode>
                <c:ptCount val="1"/>
                <c:pt idx="0">
                  <c:v>0.51851851851851849</c:v>
                </c:pt>
              </c:numCache>
            </c:numRef>
          </c:val>
          <c:extLst xmlns:c16r2="http://schemas.microsoft.com/office/drawing/2015/06/chart">
            <c:ext xmlns:c16="http://schemas.microsoft.com/office/drawing/2014/chart" uri="{C3380CC4-5D6E-409C-BE32-E72D297353CC}">
              <c16:uniqueId val="{00000000-9125-4D5C-BC32-ECD6C077739C}"/>
            </c:ext>
          </c:extLst>
        </c:ser>
        <c:ser>
          <c:idx val="5"/>
          <c:order val="1"/>
          <c:tx>
            <c:strRef>
              <c:f>List1!$G$19</c:f>
              <c:strCache>
                <c:ptCount val="1"/>
                <c:pt idx="0">
                  <c:v>CEIP Eusebio da Guarda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List1!$AB$29</c:f>
              <c:numCache>
                <c:formatCode>0.00</c:formatCode>
                <c:ptCount val="1"/>
                <c:pt idx="0">
                  <c:v>0.36</c:v>
                </c:pt>
              </c:numCache>
            </c:numRef>
          </c:val>
          <c:extLst xmlns:c16r2="http://schemas.microsoft.com/office/drawing/2015/06/chart">
            <c:ext xmlns:c16="http://schemas.microsoft.com/office/drawing/2014/chart" uri="{C3380CC4-5D6E-409C-BE32-E72D297353CC}">
              <c16:uniqueId val="{00000001-9125-4D5C-BC32-ECD6C077739C}"/>
            </c:ext>
          </c:extLst>
        </c:ser>
        <c:ser>
          <c:idx val="6"/>
          <c:order val="2"/>
          <c:tx>
            <c:strRef>
              <c:f>List1!$G$35</c:f>
              <c:strCache>
                <c:ptCount val="1"/>
                <c:pt idx="0">
                  <c:v>ZŠ Rokytnice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List1!$AT$45</c:f>
              <c:numCache>
                <c:formatCode>0.00</c:formatCode>
                <c:ptCount val="1"/>
                <c:pt idx="0">
                  <c:v>0.2558139534883721</c:v>
                </c:pt>
              </c:numCache>
            </c:numRef>
          </c:val>
          <c:extLst xmlns:c16r2="http://schemas.microsoft.com/office/drawing/2015/06/chart">
            <c:ext xmlns:c16="http://schemas.microsoft.com/office/drawing/2014/chart" uri="{C3380CC4-5D6E-409C-BE32-E72D297353CC}">
              <c16:uniqueId val="{00000002-9125-4D5C-BC32-ECD6C077739C}"/>
            </c:ext>
          </c:extLst>
        </c:ser>
        <c:ser>
          <c:idx val="0"/>
          <c:order val="3"/>
          <c:tx>
            <c:strRef>
              <c:f>List1!$B$66</c:f>
              <c:strCache>
                <c:ptCount val="1"/>
                <c:pt idx="0">
                  <c:v>Maximální počet</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List1!$C$60</c:f>
              <c:numCache>
                <c:formatCode>0.00</c:formatCode>
                <c:ptCount val="1"/>
                <c:pt idx="0">
                  <c:v>1</c:v>
                </c:pt>
              </c:numCache>
            </c:numRef>
          </c:val>
          <c:extLst xmlns:c16r2="http://schemas.microsoft.com/office/drawing/2015/06/chart">
            <c:ext xmlns:c16="http://schemas.microsoft.com/office/drawing/2014/chart" uri="{C3380CC4-5D6E-409C-BE32-E72D297353CC}">
              <c16:uniqueId val="{00000003-9125-4D5C-BC32-ECD6C077739C}"/>
            </c:ext>
          </c:extLst>
        </c:ser>
        <c:dLbls>
          <c:showLegendKey val="0"/>
          <c:showVal val="1"/>
          <c:showCatName val="0"/>
          <c:showSerName val="0"/>
          <c:showPercent val="0"/>
          <c:showBubbleSize val="0"/>
        </c:dLbls>
        <c:gapWidth val="150"/>
        <c:overlap val="-25"/>
        <c:axId val="248267520"/>
        <c:axId val="248269056"/>
      </c:barChart>
      <c:catAx>
        <c:axId val="248267520"/>
        <c:scaling>
          <c:orientation val="minMax"/>
        </c:scaling>
        <c:delete val="0"/>
        <c:axPos val="b"/>
        <c:numFmt formatCode="General" sourceLinked="0"/>
        <c:majorTickMark val="none"/>
        <c:minorTickMark val="none"/>
        <c:tickLblPos val="nextTo"/>
        <c:crossAx val="248269056"/>
        <c:crosses val="autoZero"/>
        <c:auto val="1"/>
        <c:lblAlgn val="ctr"/>
        <c:lblOffset val="100"/>
        <c:noMultiLvlLbl val="0"/>
      </c:catAx>
      <c:valAx>
        <c:axId val="248269056"/>
        <c:scaling>
          <c:orientation val="minMax"/>
        </c:scaling>
        <c:delete val="1"/>
        <c:axPos val="l"/>
        <c:numFmt formatCode="0.00" sourceLinked="1"/>
        <c:majorTickMark val="none"/>
        <c:minorTickMark val="none"/>
        <c:tickLblPos val="nextTo"/>
        <c:crossAx val="248267520"/>
        <c:crosses val="autoZero"/>
        <c:crossBetween val="between"/>
      </c:valAx>
    </c:plotArea>
    <c:legend>
      <c:legendPos val="t"/>
      <c:layout>
        <c:manualLayout>
          <c:xMode val="edge"/>
          <c:yMode val="edge"/>
          <c:x val="0.15033050047214352"/>
          <c:y val="0.34385769499209645"/>
          <c:w val="0.70965150602633598"/>
          <c:h val="0.31464053243422557"/>
        </c:manualLayout>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defRPr/>
            </a:pPr>
            <a:r>
              <a:rPr lang="cs-CZ" sz="1400"/>
              <a:t>Otázka</a:t>
            </a:r>
            <a:r>
              <a:rPr lang="cs-CZ" sz="1400" baseline="0"/>
              <a:t> č.11  - </a:t>
            </a:r>
          </a:p>
          <a:p>
            <a:pPr>
              <a:defRPr/>
            </a:pPr>
            <a:r>
              <a:rPr lang="cs-CZ" sz="1400" baseline="0"/>
              <a:t>napiš, co je vyobrazeno na znaku tvého města</a:t>
            </a:r>
            <a:endParaRPr lang="cs-CZ" sz="1400"/>
          </a:p>
        </c:rich>
      </c:tx>
      <c:overlay val="0"/>
    </c:title>
    <c:autoTitleDeleted val="0"/>
    <c:plotArea>
      <c:layout/>
      <c:barChart>
        <c:barDir val="col"/>
        <c:grouping val="clustered"/>
        <c:varyColors val="0"/>
        <c:ser>
          <c:idx val="4"/>
          <c:order val="0"/>
          <c:tx>
            <c:strRef>
              <c:f>List1!$G$3</c:f>
              <c:strCache>
                <c:ptCount val="1"/>
                <c:pt idx="0">
                  <c:v>Colegio Plurilingüe Compañía de Maria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List1!$AD$14</c:f>
              <c:numCache>
                <c:formatCode>0.00</c:formatCode>
                <c:ptCount val="1"/>
                <c:pt idx="0">
                  <c:v>0.48148148148148145</c:v>
                </c:pt>
              </c:numCache>
            </c:numRef>
          </c:val>
          <c:extLst xmlns:c16r2="http://schemas.microsoft.com/office/drawing/2015/06/chart">
            <c:ext xmlns:c16="http://schemas.microsoft.com/office/drawing/2014/chart" uri="{C3380CC4-5D6E-409C-BE32-E72D297353CC}">
              <c16:uniqueId val="{00000000-1EEC-4A6E-9957-24E9A0B51B96}"/>
            </c:ext>
          </c:extLst>
        </c:ser>
        <c:ser>
          <c:idx val="5"/>
          <c:order val="1"/>
          <c:tx>
            <c:strRef>
              <c:f>List1!$G$19</c:f>
              <c:strCache>
                <c:ptCount val="1"/>
                <c:pt idx="0">
                  <c:v>CEIP Eusebio da Guarda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List1!$AB$30</c:f>
              <c:numCache>
                <c:formatCode>0.00</c:formatCode>
                <c:ptCount val="1"/>
                <c:pt idx="0">
                  <c:v>0.52</c:v>
                </c:pt>
              </c:numCache>
            </c:numRef>
          </c:val>
          <c:extLst xmlns:c16r2="http://schemas.microsoft.com/office/drawing/2015/06/chart">
            <c:ext xmlns:c16="http://schemas.microsoft.com/office/drawing/2014/chart" uri="{C3380CC4-5D6E-409C-BE32-E72D297353CC}">
              <c16:uniqueId val="{00000001-1EEC-4A6E-9957-24E9A0B51B96}"/>
            </c:ext>
          </c:extLst>
        </c:ser>
        <c:ser>
          <c:idx val="6"/>
          <c:order val="2"/>
          <c:tx>
            <c:strRef>
              <c:f>List1!$G$35</c:f>
              <c:strCache>
                <c:ptCount val="1"/>
                <c:pt idx="0">
                  <c:v>ZŠ Rokytnice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List1!$AT$46</c:f>
              <c:numCache>
                <c:formatCode>0.00</c:formatCode>
                <c:ptCount val="1"/>
                <c:pt idx="0">
                  <c:v>0.69767441860465118</c:v>
                </c:pt>
              </c:numCache>
            </c:numRef>
          </c:val>
          <c:extLst xmlns:c16r2="http://schemas.microsoft.com/office/drawing/2015/06/chart">
            <c:ext xmlns:c16="http://schemas.microsoft.com/office/drawing/2014/chart" uri="{C3380CC4-5D6E-409C-BE32-E72D297353CC}">
              <c16:uniqueId val="{00000002-1EEC-4A6E-9957-24E9A0B51B96}"/>
            </c:ext>
          </c:extLst>
        </c:ser>
        <c:ser>
          <c:idx val="0"/>
          <c:order val="3"/>
          <c:tx>
            <c:strRef>
              <c:f>List1!$B$66</c:f>
              <c:strCache>
                <c:ptCount val="1"/>
                <c:pt idx="0">
                  <c:v>Maximální počet</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List1!$C$60</c:f>
              <c:numCache>
                <c:formatCode>0.00</c:formatCode>
                <c:ptCount val="1"/>
                <c:pt idx="0">
                  <c:v>1</c:v>
                </c:pt>
              </c:numCache>
            </c:numRef>
          </c:val>
          <c:extLst xmlns:c16r2="http://schemas.microsoft.com/office/drawing/2015/06/chart">
            <c:ext xmlns:c16="http://schemas.microsoft.com/office/drawing/2014/chart" uri="{C3380CC4-5D6E-409C-BE32-E72D297353CC}">
              <c16:uniqueId val="{00000003-1EEC-4A6E-9957-24E9A0B51B96}"/>
            </c:ext>
          </c:extLst>
        </c:ser>
        <c:dLbls>
          <c:showLegendKey val="0"/>
          <c:showVal val="1"/>
          <c:showCatName val="0"/>
          <c:showSerName val="0"/>
          <c:showPercent val="0"/>
          <c:showBubbleSize val="0"/>
        </c:dLbls>
        <c:gapWidth val="150"/>
        <c:overlap val="-25"/>
        <c:axId val="248328192"/>
        <c:axId val="248329728"/>
      </c:barChart>
      <c:catAx>
        <c:axId val="248328192"/>
        <c:scaling>
          <c:orientation val="minMax"/>
        </c:scaling>
        <c:delete val="0"/>
        <c:axPos val="b"/>
        <c:numFmt formatCode="General" sourceLinked="0"/>
        <c:majorTickMark val="none"/>
        <c:minorTickMark val="none"/>
        <c:tickLblPos val="nextTo"/>
        <c:crossAx val="248329728"/>
        <c:crosses val="autoZero"/>
        <c:auto val="1"/>
        <c:lblAlgn val="ctr"/>
        <c:lblOffset val="100"/>
        <c:noMultiLvlLbl val="0"/>
      </c:catAx>
      <c:valAx>
        <c:axId val="248329728"/>
        <c:scaling>
          <c:orientation val="minMax"/>
        </c:scaling>
        <c:delete val="1"/>
        <c:axPos val="l"/>
        <c:numFmt formatCode="0.00" sourceLinked="1"/>
        <c:majorTickMark val="none"/>
        <c:minorTickMark val="none"/>
        <c:tickLblPos val="nextTo"/>
        <c:crossAx val="248328192"/>
        <c:crosses val="autoZero"/>
        <c:crossBetween val="between"/>
      </c:valAx>
    </c:plotArea>
    <c:legend>
      <c:legendPos val="t"/>
      <c:layout>
        <c:manualLayout>
          <c:xMode val="edge"/>
          <c:yMode val="edge"/>
          <c:x val="0.15033050047214352"/>
          <c:y val="0.34385769499209645"/>
          <c:w val="0.70965150602633598"/>
          <c:h val="0.31464053243422557"/>
        </c:manualLayout>
      </c:layou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defRPr/>
            </a:pPr>
            <a:r>
              <a:rPr lang="cs-CZ" sz="1400"/>
              <a:t>Otázka</a:t>
            </a:r>
            <a:r>
              <a:rPr lang="cs-CZ" sz="1400" baseline="0"/>
              <a:t> č.12   </a:t>
            </a:r>
          </a:p>
          <a:p>
            <a:pPr>
              <a:defRPr/>
            </a:pPr>
            <a:r>
              <a:rPr lang="cs-CZ" sz="1400" baseline="0"/>
              <a:t>- napiš hudební nástroj, který je typický pro tvé město</a:t>
            </a:r>
            <a:endParaRPr lang="cs-CZ" sz="1400"/>
          </a:p>
        </c:rich>
      </c:tx>
      <c:overlay val="0"/>
    </c:title>
    <c:autoTitleDeleted val="0"/>
    <c:plotArea>
      <c:layout/>
      <c:barChart>
        <c:barDir val="col"/>
        <c:grouping val="clustered"/>
        <c:varyColors val="0"/>
        <c:ser>
          <c:idx val="4"/>
          <c:order val="0"/>
          <c:tx>
            <c:strRef>
              <c:f>List1!$G$3</c:f>
              <c:strCache>
                <c:ptCount val="1"/>
                <c:pt idx="0">
                  <c:v>Colegio Plurilingüe Compañía de Maria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List1!$AD$15</c:f>
              <c:numCache>
                <c:formatCode>0.00</c:formatCode>
                <c:ptCount val="1"/>
                <c:pt idx="0">
                  <c:v>0.92592592592592593</c:v>
                </c:pt>
              </c:numCache>
            </c:numRef>
          </c:val>
          <c:extLst xmlns:c16r2="http://schemas.microsoft.com/office/drawing/2015/06/chart">
            <c:ext xmlns:c16="http://schemas.microsoft.com/office/drawing/2014/chart" uri="{C3380CC4-5D6E-409C-BE32-E72D297353CC}">
              <c16:uniqueId val="{00000000-F854-4516-A8CF-2ABC5C29E7E6}"/>
            </c:ext>
          </c:extLst>
        </c:ser>
        <c:ser>
          <c:idx val="5"/>
          <c:order val="1"/>
          <c:tx>
            <c:strRef>
              <c:f>List1!$G$19</c:f>
              <c:strCache>
                <c:ptCount val="1"/>
                <c:pt idx="0">
                  <c:v>CEIP Eusebio da Guarda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List1!$AB$31</c:f>
              <c:numCache>
                <c:formatCode>0.00</c:formatCode>
                <c:ptCount val="1"/>
                <c:pt idx="0">
                  <c:v>1</c:v>
                </c:pt>
              </c:numCache>
            </c:numRef>
          </c:val>
          <c:extLst xmlns:c16r2="http://schemas.microsoft.com/office/drawing/2015/06/chart">
            <c:ext xmlns:c16="http://schemas.microsoft.com/office/drawing/2014/chart" uri="{C3380CC4-5D6E-409C-BE32-E72D297353CC}">
              <c16:uniqueId val="{00000001-F854-4516-A8CF-2ABC5C29E7E6}"/>
            </c:ext>
          </c:extLst>
        </c:ser>
        <c:ser>
          <c:idx val="6"/>
          <c:order val="2"/>
          <c:tx>
            <c:strRef>
              <c:f>List1!$G$35</c:f>
              <c:strCache>
                <c:ptCount val="1"/>
                <c:pt idx="0">
                  <c:v>ZŠ Rokytnice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List1!$AT$47</c:f>
              <c:numCache>
                <c:formatCode>0.00</c:formatCode>
                <c:ptCount val="1"/>
                <c:pt idx="0">
                  <c:v>0.69767441860465118</c:v>
                </c:pt>
              </c:numCache>
            </c:numRef>
          </c:val>
          <c:extLst xmlns:c16r2="http://schemas.microsoft.com/office/drawing/2015/06/chart">
            <c:ext xmlns:c16="http://schemas.microsoft.com/office/drawing/2014/chart" uri="{C3380CC4-5D6E-409C-BE32-E72D297353CC}">
              <c16:uniqueId val="{00000002-F854-4516-A8CF-2ABC5C29E7E6}"/>
            </c:ext>
          </c:extLst>
        </c:ser>
        <c:ser>
          <c:idx val="0"/>
          <c:order val="3"/>
          <c:tx>
            <c:strRef>
              <c:f>List1!$B$66</c:f>
              <c:strCache>
                <c:ptCount val="1"/>
                <c:pt idx="0">
                  <c:v>Maximální počet</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List1!$C$60</c:f>
              <c:numCache>
                <c:formatCode>0.00</c:formatCode>
                <c:ptCount val="1"/>
                <c:pt idx="0">
                  <c:v>1</c:v>
                </c:pt>
              </c:numCache>
            </c:numRef>
          </c:val>
          <c:extLst xmlns:c16r2="http://schemas.microsoft.com/office/drawing/2015/06/chart">
            <c:ext xmlns:c16="http://schemas.microsoft.com/office/drawing/2014/chart" uri="{C3380CC4-5D6E-409C-BE32-E72D297353CC}">
              <c16:uniqueId val="{00000003-F854-4516-A8CF-2ABC5C29E7E6}"/>
            </c:ext>
          </c:extLst>
        </c:ser>
        <c:dLbls>
          <c:showLegendKey val="0"/>
          <c:showVal val="1"/>
          <c:showCatName val="0"/>
          <c:showSerName val="0"/>
          <c:showPercent val="0"/>
          <c:showBubbleSize val="0"/>
        </c:dLbls>
        <c:gapWidth val="150"/>
        <c:overlap val="-25"/>
        <c:axId val="248364032"/>
        <c:axId val="248410880"/>
      </c:barChart>
      <c:catAx>
        <c:axId val="248364032"/>
        <c:scaling>
          <c:orientation val="minMax"/>
        </c:scaling>
        <c:delete val="0"/>
        <c:axPos val="b"/>
        <c:numFmt formatCode="General" sourceLinked="0"/>
        <c:majorTickMark val="none"/>
        <c:minorTickMark val="none"/>
        <c:tickLblPos val="nextTo"/>
        <c:crossAx val="248410880"/>
        <c:crosses val="autoZero"/>
        <c:auto val="1"/>
        <c:lblAlgn val="ctr"/>
        <c:lblOffset val="100"/>
        <c:noMultiLvlLbl val="0"/>
      </c:catAx>
      <c:valAx>
        <c:axId val="248410880"/>
        <c:scaling>
          <c:orientation val="minMax"/>
        </c:scaling>
        <c:delete val="1"/>
        <c:axPos val="l"/>
        <c:numFmt formatCode="0.00" sourceLinked="1"/>
        <c:majorTickMark val="none"/>
        <c:minorTickMark val="none"/>
        <c:tickLblPos val="nextTo"/>
        <c:crossAx val="248364032"/>
        <c:crosses val="autoZero"/>
        <c:crossBetween val="between"/>
      </c:valAx>
    </c:plotArea>
    <c:legend>
      <c:legendPos val="t"/>
      <c:layout>
        <c:manualLayout>
          <c:xMode val="edge"/>
          <c:yMode val="edge"/>
          <c:x val="0.15033050047214352"/>
          <c:y val="0.34385769499209645"/>
          <c:w val="0.70965150602633598"/>
          <c:h val="0.31464053243422557"/>
        </c:manualLayout>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defRPr/>
            </a:pPr>
            <a:r>
              <a:rPr lang="cs-CZ" sz="1400"/>
              <a:t>Otázka</a:t>
            </a:r>
            <a:r>
              <a:rPr lang="cs-CZ" sz="1400" baseline="0"/>
              <a:t> č.13                                          </a:t>
            </a:r>
          </a:p>
          <a:p>
            <a:pPr>
              <a:defRPr/>
            </a:pPr>
            <a:r>
              <a:rPr lang="cs-CZ" sz="1400" baseline="0"/>
              <a:t>- poznej dle fotografie hlavní budovy tvého města</a:t>
            </a:r>
            <a:endParaRPr lang="cs-CZ" sz="1400"/>
          </a:p>
        </c:rich>
      </c:tx>
      <c:overlay val="0"/>
    </c:title>
    <c:autoTitleDeleted val="0"/>
    <c:plotArea>
      <c:layout/>
      <c:barChart>
        <c:barDir val="col"/>
        <c:grouping val="clustered"/>
        <c:varyColors val="0"/>
        <c:ser>
          <c:idx val="4"/>
          <c:order val="0"/>
          <c:tx>
            <c:strRef>
              <c:f>List1!$G$3</c:f>
              <c:strCache>
                <c:ptCount val="1"/>
                <c:pt idx="0">
                  <c:v>Colegio Plurilingüe Compañía de Maria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List1!$AD$16</c:f>
              <c:numCache>
                <c:formatCode>0.00</c:formatCode>
                <c:ptCount val="1"/>
                <c:pt idx="0">
                  <c:v>5.333333333333333</c:v>
                </c:pt>
              </c:numCache>
            </c:numRef>
          </c:val>
          <c:extLst xmlns:c16r2="http://schemas.microsoft.com/office/drawing/2015/06/chart">
            <c:ext xmlns:c16="http://schemas.microsoft.com/office/drawing/2014/chart" uri="{C3380CC4-5D6E-409C-BE32-E72D297353CC}">
              <c16:uniqueId val="{00000000-CC23-482C-966D-2CD1621E801C}"/>
            </c:ext>
          </c:extLst>
        </c:ser>
        <c:ser>
          <c:idx val="5"/>
          <c:order val="1"/>
          <c:tx>
            <c:strRef>
              <c:f>List1!$G$19</c:f>
              <c:strCache>
                <c:ptCount val="1"/>
                <c:pt idx="0">
                  <c:v>CEIP Eusebio da Guarda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List1!$AB$32</c:f>
              <c:numCache>
                <c:formatCode>0.00</c:formatCode>
                <c:ptCount val="1"/>
                <c:pt idx="0">
                  <c:v>5.2</c:v>
                </c:pt>
              </c:numCache>
            </c:numRef>
          </c:val>
          <c:extLst xmlns:c16r2="http://schemas.microsoft.com/office/drawing/2015/06/chart">
            <c:ext xmlns:c16="http://schemas.microsoft.com/office/drawing/2014/chart" uri="{C3380CC4-5D6E-409C-BE32-E72D297353CC}">
              <c16:uniqueId val="{00000001-CC23-482C-966D-2CD1621E801C}"/>
            </c:ext>
          </c:extLst>
        </c:ser>
        <c:ser>
          <c:idx val="6"/>
          <c:order val="2"/>
          <c:tx>
            <c:strRef>
              <c:f>List1!$G$35</c:f>
              <c:strCache>
                <c:ptCount val="1"/>
                <c:pt idx="0">
                  <c:v>ZŠ Rokytnice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List1!$AT$48</c:f>
              <c:numCache>
                <c:formatCode>0.00</c:formatCode>
                <c:ptCount val="1"/>
                <c:pt idx="0">
                  <c:v>3.3255813953488373</c:v>
                </c:pt>
              </c:numCache>
            </c:numRef>
          </c:val>
          <c:extLst xmlns:c16r2="http://schemas.microsoft.com/office/drawing/2015/06/chart">
            <c:ext xmlns:c16="http://schemas.microsoft.com/office/drawing/2014/chart" uri="{C3380CC4-5D6E-409C-BE32-E72D297353CC}">
              <c16:uniqueId val="{00000002-CC23-482C-966D-2CD1621E801C}"/>
            </c:ext>
          </c:extLst>
        </c:ser>
        <c:ser>
          <c:idx val="0"/>
          <c:order val="3"/>
          <c:tx>
            <c:strRef>
              <c:f>List1!$B$66</c:f>
              <c:strCache>
                <c:ptCount val="1"/>
                <c:pt idx="0">
                  <c:v>Maximální počet</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List1!$C$64</c:f>
              <c:numCache>
                <c:formatCode>0.00</c:formatCode>
                <c:ptCount val="1"/>
                <c:pt idx="0">
                  <c:v>8</c:v>
                </c:pt>
              </c:numCache>
            </c:numRef>
          </c:val>
          <c:extLst xmlns:c16r2="http://schemas.microsoft.com/office/drawing/2015/06/chart">
            <c:ext xmlns:c16="http://schemas.microsoft.com/office/drawing/2014/chart" uri="{C3380CC4-5D6E-409C-BE32-E72D297353CC}">
              <c16:uniqueId val="{00000003-CC23-482C-966D-2CD1621E801C}"/>
            </c:ext>
          </c:extLst>
        </c:ser>
        <c:dLbls>
          <c:showLegendKey val="0"/>
          <c:showVal val="1"/>
          <c:showCatName val="0"/>
          <c:showSerName val="0"/>
          <c:showPercent val="0"/>
          <c:showBubbleSize val="0"/>
        </c:dLbls>
        <c:gapWidth val="150"/>
        <c:overlap val="-25"/>
        <c:axId val="249702656"/>
        <c:axId val="249737216"/>
      </c:barChart>
      <c:catAx>
        <c:axId val="249702656"/>
        <c:scaling>
          <c:orientation val="minMax"/>
        </c:scaling>
        <c:delete val="0"/>
        <c:axPos val="b"/>
        <c:numFmt formatCode="General" sourceLinked="0"/>
        <c:majorTickMark val="none"/>
        <c:minorTickMark val="none"/>
        <c:tickLblPos val="nextTo"/>
        <c:crossAx val="249737216"/>
        <c:crosses val="autoZero"/>
        <c:auto val="1"/>
        <c:lblAlgn val="ctr"/>
        <c:lblOffset val="100"/>
        <c:noMultiLvlLbl val="0"/>
      </c:catAx>
      <c:valAx>
        <c:axId val="249737216"/>
        <c:scaling>
          <c:orientation val="minMax"/>
        </c:scaling>
        <c:delete val="1"/>
        <c:axPos val="l"/>
        <c:numFmt formatCode="0.00" sourceLinked="1"/>
        <c:majorTickMark val="none"/>
        <c:minorTickMark val="none"/>
        <c:tickLblPos val="nextTo"/>
        <c:crossAx val="249702656"/>
        <c:crosses val="autoZero"/>
        <c:crossBetween val="between"/>
      </c:valAx>
    </c:plotArea>
    <c:legend>
      <c:legendPos val="t"/>
      <c:layout>
        <c:manualLayout>
          <c:xMode val="edge"/>
          <c:yMode val="edge"/>
          <c:x val="0.15033050047214352"/>
          <c:y val="0.24129362428563131"/>
          <c:w val="0.70965150602633598"/>
          <c:h val="0.31464053243422557"/>
        </c:manualLayout>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defRPr/>
            </a:pPr>
            <a:r>
              <a:rPr lang="cs-CZ" sz="1400"/>
              <a:t>Otázka</a:t>
            </a:r>
            <a:r>
              <a:rPr lang="cs-CZ" sz="1400" baseline="0"/>
              <a:t> č.14                                            - na základě mapy a obrázků, napiš o jaké místo se jedná v rámci tvého kraje/ autonomní oblasti</a:t>
            </a:r>
            <a:endParaRPr lang="cs-CZ" sz="1400"/>
          </a:p>
        </c:rich>
      </c:tx>
      <c:overlay val="0"/>
    </c:title>
    <c:autoTitleDeleted val="0"/>
    <c:plotArea>
      <c:layout/>
      <c:barChart>
        <c:barDir val="col"/>
        <c:grouping val="clustered"/>
        <c:varyColors val="0"/>
        <c:ser>
          <c:idx val="4"/>
          <c:order val="0"/>
          <c:tx>
            <c:strRef>
              <c:f>List1!$G$3</c:f>
              <c:strCache>
                <c:ptCount val="1"/>
                <c:pt idx="0">
                  <c:v>Colegio Plurilingüe Compañía de Maria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List1!$AD$17</c:f>
              <c:numCache>
                <c:formatCode>0.00</c:formatCode>
                <c:ptCount val="1"/>
                <c:pt idx="0">
                  <c:v>0.88888888888888884</c:v>
                </c:pt>
              </c:numCache>
            </c:numRef>
          </c:val>
          <c:extLst xmlns:c16r2="http://schemas.microsoft.com/office/drawing/2015/06/chart">
            <c:ext xmlns:c16="http://schemas.microsoft.com/office/drawing/2014/chart" uri="{C3380CC4-5D6E-409C-BE32-E72D297353CC}">
              <c16:uniqueId val="{00000000-D527-4E9E-A654-40DCD4A55A71}"/>
            </c:ext>
          </c:extLst>
        </c:ser>
        <c:ser>
          <c:idx val="5"/>
          <c:order val="1"/>
          <c:tx>
            <c:strRef>
              <c:f>List1!$G$19</c:f>
              <c:strCache>
                <c:ptCount val="1"/>
                <c:pt idx="0">
                  <c:v>CEIP Eusebio da Guarda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List1!$AB$33</c:f>
              <c:numCache>
                <c:formatCode>0.00</c:formatCode>
                <c:ptCount val="1"/>
                <c:pt idx="0">
                  <c:v>0.6</c:v>
                </c:pt>
              </c:numCache>
            </c:numRef>
          </c:val>
          <c:extLst xmlns:c16r2="http://schemas.microsoft.com/office/drawing/2015/06/chart">
            <c:ext xmlns:c16="http://schemas.microsoft.com/office/drawing/2014/chart" uri="{C3380CC4-5D6E-409C-BE32-E72D297353CC}">
              <c16:uniqueId val="{00000001-D527-4E9E-A654-40DCD4A55A71}"/>
            </c:ext>
          </c:extLst>
        </c:ser>
        <c:ser>
          <c:idx val="6"/>
          <c:order val="2"/>
          <c:tx>
            <c:strRef>
              <c:f>List1!$G$35</c:f>
              <c:strCache>
                <c:ptCount val="1"/>
                <c:pt idx="0">
                  <c:v>ZŠ Rokytnice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List1!$AT$49</c:f>
              <c:numCache>
                <c:formatCode>0.00</c:formatCode>
                <c:ptCount val="1"/>
                <c:pt idx="0">
                  <c:v>1.3139534883720929</c:v>
                </c:pt>
              </c:numCache>
            </c:numRef>
          </c:val>
          <c:extLst xmlns:c16r2="http://schemas.microsoft.com/office/drawing/2015/06/chart">
            <c:ext xmlns:c16="http://schemas.microsoft.com/office/drawing/2014/chart" uri="{C3380CC4-5D6E-409C-BE32-E72D297353CC}">
              <c16:uniqueId val="{00000002-D527-4E9E-A654-40DCD4A55A71}"/>
            </c:ext>
          </c:extLst>
        </c:ser>
        <c:ser>
          <c:idx val="0"/>
          <c:order val="3"/>
          <c:tx>
            <c:strRef>
              <c:f>List1!$B$66</c:f>
              <c:strCache>
                <c:ptCount val="1"/>
                <c:pt idx="0">
                  <c:v>Maximální počet</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List1!$C$65</c:f>
              <c:numCache>
                <c:formatCode>0.00</c:formatCode>
                <c:ptCount val="1"/>
                <c:pt idx="0">
                  <c:v>2</c:v>
                </c:pt>
              </c:numCache>
            </c:numRef>
          </c:val>
          <c:extLst xmlns:c16r2="http://schemas.microsoft.com/office/drawing/2015/06/chart">
            <c:ext xmlns:c16="http://schemas.microsoft.com/office/drawing/2014/chart" uri="{C3380CC4-5D6E-409C-BE32-E72D297353CC}">
              <c16:uniqueId val="{00000003-D527-4E9E-A654-40DCD4A55A71}"/>
            </c:ext>
          </c:extLst>
        </c:ser>
        <c:dLbls>
          <c:showLegendKey val="0"/>
          <c:showVal val="1"/>
          <c:showCatName val="0"/>
          <c:showSerName val="0"/>
          <c:showPercent val="0"/>
          <c:showBubbleSize val="0"/>
        </c:dLbls>
        <c:gapWidth val="150"/>
        <c:overlap val="-25"/>
        <c:axId val="250955264"/>
        <c:axId val="250956800"/>
      </c:barChart>
      <c:catAx>
        <c:axId val="250955264"/>
        <c:scaling>
          <c:orientation val="minMax"/>
        </c:scaling>
        <c:delete val="0"/>
        <c:axPos val="b"/>
        <c:numFmt formatCode="General" sourceLinked="0"/>
        <c:majorTickMark val="none"/>
        <c:minorTickMark val="none"/>
        <c:tickLblPos val="nextTo"/>
        <c:crossAx val="250956800"/>
        <c:crosses val="autoZero"/>
        <c:auto val="1"/>
        <c:lblAlgn val="ctr"/>
        <c:lblOffset val="100"/>
        <c:noMultiLvlLbl val="0"/>
      </c:catAx>
      <c:valAx>
        <c:axId val="250956800"/>
        <c:scaling>
          <c:orientation val="minMax"/>
        </c:scaling>
        <c:delete val="1"/>
        <c:axPos val="l"/>
        <c:numFmt formatCode="0.00" sourceLinked="1"/>
        <c:majorTickMark val="none"/>
        <c:minorTickMark val="none"/>
        <c:tickLblPos val="nextTo"/>
        <c:crossAx val="250955264"/>
        <c:crosses val="autoZero"/>
        <c:crossBetween val="between"/>
      </c:valAx>
    </c:plotArea>
    <c:legend>
      <c:legendPos val="t"/>
      <c:layout>
        <c:manualLayout>
          <c:xMode val="edge"/>
          <c:yMode val="edge"/>
          <c:x val="0.14655335221907459"/>
          <c:y val="0.33202337914135049"/>
          <c:w val="0.70965150602633598"/>
          <c:h val="0.31464053243422557"/>
        </c:manualLayout>
      </c:layou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499373115550638"/>
          <c:y val="5.5861734264349032E-2"/>
          <c:w val="0.59053174551528165"/>
          <c:h val="0.71643163472490468"/>
        </c:manualLayout>
      </c:layout>
      <c:lineChart>
        <c:grouping val="standard"/>
        <c:varyColors val="0"/>
        <c:ser>
          <c:idx val="0"/>
          <c:order val="0"/>
          <c:tx>
            <c:strRef>
              <c:f>List2!$A$4</c:f>
              <c:strCache>
                <c:ptCount val="1"/>
                <c:pt idx="0">
                  <c:v>Colegio Plurilingüe Compañía de Maria</c:v>
                </c:pt>
              </c:strCache>
            </c:strRef>
          </c:tx>
          <c:marker>
            <c:symbol val="none"/>
          </c:marker>
          <c:val>
            <c:numRef>
              <c:f>List2!$B$4:$O$4</c:f>
              <c:numCache>
                <c:formatCode>0.00</c:formatCode>
                <c:ptCount val="14"/>
                <c:pt idx="0">
                  <c:v>1.3333333333333333</c:v>
                </c:pt>
                <c:pt idx="1">
                  <c:v>0.96296296296296291</c:v>
                </c:pt>
                <c:pt idx="2">
                  <c:v>1.9259259259259258</c:v>
                </c:pt>
                <c:pt idx="3">
                  <c:v>1.7407407407407407</c:v>
                </c:pt>
                <c:pt idx="4">
                  <c:v>0.77777777777777779</c:v>
                </c:pt>
                <c:pt idx="5">
                  <c:v>0.44444444444444442</c:v>
                </c:pt>
                <c:pt idx="6">
                  <c:v>1.1481481481481481</c:v>
                </c:pt>
                <c:pt idx="7">
                  <c:v>1</c:v>
                </c:pt>
                <c:pt idx="8">
                  <c:v>0.59259259259259256</c:v>
                </c:pt>
                <c:pt idx="9">
                  <c:v>0.51851851851851849</c:v>
                </c:pt>
                <c:pt idx="10">
                  <c:v>0.48148148148148145</c:v>
                </c:pt>
                <c:pt idx="11">
                  <c:v>0.92592592592592593</c:v>
                </c:pt>
                <c:pt idx="12">
                  <c:v>5.333333333333333</c:v>
                </c:pt>
                <c:pt idx="13">
                  <c:v>0.88888888888888884</c:v>
                </c:pt>
              </c:numCache>
            </c:numRef>
          </c:val>
          <c:smooth val="0"/>
          <c:extLst xmlns:c16r2="http://schemas.microsoft.com/office/drawing/2015/06/chart">
            <c:ext xmlns:c16="http://schemas.microsoft.com/office/drawing/2014/chart" uri="{C3380CC4-5D6E-409C-BE32-E72D297353CC}">
              <c16:uniqueId val="{00000000-33B2-49E0-AA8B-A187FF701043}"/>
            </c:ext>
          </c:extLst>
        </c:ser>
        <c:ser>
          <c:idx val="1"/>
          <c:order val="1"/>
          <c:tx>
            <c:strRef>
              <c:f>List2!$A$5</c:f>
              <c:strCache>
                <c:ptCount val="1"/>
                <c:pt idx="0">
                  <c:v>CEIP Eusebio da Guarda</c:v>
                </c:pt>
              </c:strCache>
            </c:strRef>
          </c:tx>
          <c:marker>
            <c:symbol val="none"/>
          </c:marker>
          <c:val>
            <c:numRef>
              <c:f>List2!$B$5:$O$5</c:f>
              <c:numCache>
                <c:formatCode>0.00</c:formatCode>
                <c:ptCount val="14"/>
                <c:pt idx="0">
                  <c:v>1.56</c:v>
                </c:pt>
                <c:pt idx="1">
                  <c:v>1</c:v>
                </c:pt>
                <c:pt idx="2">
                  <c:v>1.96</c:v>
                </c:pt>
                <c:pt idx="3">
                  <c:v>1.8</c:v>
                </c:pt>
                <c:pt idx="4">
                  <c:v>0.92</c:v>
                </c:pt>
                <c:pt idx="5">
                  <c:v>0.12</c:v>
                </c:pt>
                <c:pt idx="6">
                  <c:v>1.1599999999999999</c:v>
                </c:pt>
                <c:pt idx="7">
                  <c:v>0.96</c:v>
                </c:pt>
                <c:pt idx="8">
                  <c:v>0.88</c:v>
                </c:pt>
                <c:pt idx="9">
                  <c:v>0.36</c:v>
                </c:pt>
                <c:pt idx="10">
                  <c:v>0.52</c:v>
                </c:pt>
                <c:pt idx="11">
                  <c:v>1</c:v>
                </c:pt>
                <c:pt idx="12">
                  <c:v>5.2</c:v>
                </c:pt>
                <c:pt idx="13">
                  <c:v>0.6</c:v>
                </c:pt>
              </c:numCache>
            </c:numRef>
          </c:val>
          <c:smooth val="0"/>
          <c:extLst xmlns:c16r2="http://schemas.microsoft.com/office/drawing/2015/06/chart">
            <c:ext xmlns:c16="http://schemas.microsoft.com/office/drawing/2014/chart" uri="{C3380CC4-5D6E-409C-BE32-E72D297353CC}">
              <c16:uniqueId val="{00000001-33B2-49E0-AA8B-A187FF701043}"/>
            </c:ext>
          </c:extLst>
        </c:ser>
        <c:ser>
          <c:idx val="2"/>
          <c:order val="2"/>
          <c:tx>
            <c:strRef>
              <c:f>List2!$A$6</c:f>
              <c:strCache>
                <c:ptCount val="1"/>
                <c:pt idx="0">
                  <c:v>ZŠ Rokytnice</c:v>
                </c:pt>
              </c:strCache>
            </c:strRef>
          </c:tx>
          <c:marker>
            <c:symbol val="none"/>
          </c:marker>
          <c:val>
            <c:numRef>
              <c:f>List2!$B$6:$O$6</c:f>
              <c:numCache>
                <c:formatCode>0.00</c:formatCode>
                <c:ptCount val="14"/>
                <c:pt idx="0">
                  <c:v>1.4186046511627908</c:v>
                </c:pt>
                <c:pt idx="1">
                  <c:v>1</c:v>
                </c:pt>
                <c:pt idx="2">
                  <c:v>1.6046511627906976</c:v>
                </c:pt>
                <c:pt idx="3">
                  <c:v>1.7674418604651163</c:v>
                </c:pt>
                <c:pt idx="4">
                  <c:v>0.97674418604651159</c:v>
                </c:pt>
                <c:pt idx="5">
                  <c:v>0.53488372093023251</c:v>
                </c:pt>
                <c:pt idx="6">
                  <c:v>0.79069767441860461</c:v>
                </c:pt>
                <c:pt idx="7">
                  <c:v>0.67441860465116277</c:v>
                </c:pt>
                <c:pt idx="8">
                  <c:v>0.7441860465116279</c:v>
                </c:pt>
                <c:pt idx="9">
                  <c:v>0.2558139534883721</c:v>
                </c:pt>
                <c:pt idx="10">
                  <c:v>0.69767441860465118</c:v>
                </c:pt>
                <c:pt idx="11">
                  <c:v>0.69767441860465118</c:v>
                </c:pt>
                <c:pt idx="12">
                  <c:v>3.3255813953488373</c:v>
                </c:pt>
                <c:pt idx="13">
                  <c:v>1.3139534883720929</c:v>
                </c:pt>
              </c:numCache>
            </c:numRef>
          </c:val>
          <c:smooth val="0"/>
          <c:extLst xmlns:c16r2="http://schemas.microsoft.com/office/drawing/2015/06/chart">
            <c:ext xmlns:c16="http://schemas.microsoft.com/office/drawing/2014/chart" uri="{C3380CC4-5D6E-409C-BE32-E72D297353CC}">
              <c16:uniqueId val="{00000002-33B2-49E0-AA8B-A187FF701043}"/>
            </c:ext>
          </c:extLst>
        </c:ser>
        <c:ser>
          <c:idx val="3"/>
          <c:order val="3"/>
          <c:tx>
            <c:strRef>
              <c:f>List2!$A$7</c:f>
              <c:strCache>
                <c:ptCount val="1"/>
                <c:pt idx="0">
                  <c:v>MAXIMÁLNÍ POČET BODŮ</c:v>
                </c:pt>
              </c:strCache>
            </c:strRef>
          </c:tx>
          <c:spPr>
            <a:ln>
              <a:prstDash val="dash"/>
            </a:ln>
          </c:spPr>
          <c:marker>
            <c:symbol val="none"/>
          </c:marker>
          <c:val>
            <c:numRef>
              <c:f>List2!$B$7:$O$7</c:f>
              <c:numCache>
                <c:formatCode>0.00</c:formatCode>
                <c:ptCount val="14"/>
                <c:pt idx="0">
                  <c:v>2</c:v>
                </c:pt>
                <c:pt idx="1">
                  <c:v>1</c:v>
                </c:pt>
                <c:pt idx="2">
                  <c:v>2</c:v>
                </c:pt>
                <c:pt idx="3">
                  <c:v>2</c:v>
                </c:pt>
                <c:pt idx="4">
                  <c:v>1</c:v>
                </c:pt>
                <c:pt idx="5">
                  <c:v>1</c:v>
                </c:pt>
                <c:pt idx="6">
                  <c:v>2</c:v>
                </c:pt>
                <c:pt idx="7">
                  <c:v>2</c:v>
                </c:pt>
                <c:pt idx="8">
                  <c:v>1</c:v>
                </c:pt>
                <c:pt idx="9">
                  <c:v>1</c:v>
                </c:pt>
                <c:pt idx="10">
                  <c:v>1</c:v>
                </c:pt>
                <c:pt idx="11">
                  <c:v>1</c:v>
                </c:pt>
                <c:pt idx="12">
                  <c:v>8</c:v>
                </c:pt>
                <c:pt idx="13">
                  <c:v>2</c:v>
                </c:pt>
              </c:numCache>
            </c:numRef>
          </c:val>
          <c:smooth val="0"/>
          <c:extLst xmlns:c16r2="http://schemas.microsoft.com/office/drawing/2015/06/chart">
            <c:ext xmlns:c16="http://schemas.microsoft.com/office/drawing/2014/chart" uri="{C3380CC4-5D6E-409C-BE32-E72D297353CC}">
              <c16:uniqueId val="{00000003-33B2-49E0-AA8B-A187FF701043}"/>
            </c:ext>
          </c:extLst>
        </c:ser>
        <c:dLbls>
          <c:showLegendKey val="0"/>
          <c:showVal val="0"/>
          <c:showCatName val="0"/>
          <c:showSerName val="0"/>
          <c:showPercent val="0"/>
          <c:showBubbleSize val="0"/>
        </c:dLbls>
        <c:dropLines>
          <c:spPr>
            <a:ln w="12700">
              <a:prstDash val="sysDash"/>
            </a:ln>
          </c:spPr>
        </c:dropLines>
        <c:marker val="1"/>
        <c:smooth val="0"/>
        <c:axId val="251047936"/>
        <c:axId val="251049856"/>
      </c:lineChart>
      <c:catAx>
        <c:axId val="251047936"/>
        <c:scaling>
          <c:orientation val="minMax"/>
        </c:scaling>
        <c:delete val="0"/>
        <c:axPos val="b"/>
        <c:title>
          <c:tx>
            <c:rich>
              <a:bodyPr/>
              <a:lstStyle/>
              <a:p>
                <a:pPr>
                  <a:defRPr/>
                </a:pPr>
                <a:r>
                  <a:rPr lang="cs-CZ"/>
                  <a:t>ČÍSLO</a:t>
                </a:r>
                <a:r>
                  <a:rPr lang="cs-CZ" baseline="0"/>
                  <a:t> OTÁZKY</a:t>
                </a:r>
                <a:endParaRPr lang="cs-CZ"/>
              </a:p>
            </c:rich>
          </c:tx>
          <c:overlay val="0"/>
        </c:title>
        <c:majorTickMark val="out"/>
        <c:minorTickMark val="none"/>
        <c:tickLblPos val="nextTo"/>
        <c:crossAx val="251049856"/>
        <c:crosses val="autoZero"/>
        <c:auto val="1"/>
        <c:lblAlgn val="ctr"/>
        <c:lblOffset val="100"/>
        <c:noMultiLvlLbl val="0"/>
      </c:catAx>
      <c:valAx>
        <c:axId val="251049856"/>
        <c:scaling>
          <c:orientation val="minMax"/>
        </c:scaling>
        <c:delete val="0"/>
        <c:axPos val="l"/>
        <c:majorGridlines/>
        <c:title>
          <c:tx>
            <c:rich>
              <a:bodyPr rot="0" vert="wordArtVert"/>
              <a:lstStyle/>
              <a:p>
                <a:pPr>
                  <a:defRPr/>
                </a:pPr>
                <a:r>
                  <a:rPr lang="cs-CZ"/>
                  <a:t>POČET</a:t>
                </a:r>
                <a:r>
                  <a:rPr lang="cs-CZ" baseline="0"/>
                  <a:t> BODŮ</a:t>
                </a:r>
                <a:endParaRPr lang="cs-CZ"/>
              </a:p>
            </c:rich>
          </c:tx>
          <c:layout>
            <c:manualLayout>
              <c:xMode val="edge"/>
              <c:yMode val="edge"/>
              <c:x val="1.5426997245179064E-2"/>
              <c:y val="5.5861734264349032E-2"/>
            </c:manualLayout>
          </c:layout>
          <c:overlay val="0"/>
        </c:title>
        <c:numFmt formatCode="0.00" sourceLinked="1"/>
        <c:majorTickMark val="out"/>
        <c:minorTickMark val="none"/>
        <c:tickLblPos val="nextTo"/>
        <c:crossAx val="251047936"/>
        <c:crosses val="autoZero"/>
        <c:crossBetween val="between"/>
      </c:valAx>
    </c:plotArea>
    <c:legend>
      <c:legendPos val="r"/>
      <c:layout>
        <c:manualLayout>
          <c:xMode val="edge"/>
          <c:yMode val="edge"/>
          <c:x val="0.73756404416390098"/>
          <c:y val="6.5626702322587036E-2"/>
          <c:w val="0.25362052883885383"/>
          <c:h val="0.68258267716535437"/>
        </c:manualLayout>
      </c:layou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List2!$A$39</c:f>
              <c:strCache>
                <c:ptCount val="1"/>
                <c:pt idx="0">
                  <c:v>ČR</c:v>
                </c:pt>
              </c:strCache>
            </c:strRef>
          </c:tx>
          <c:marker>
            <c:symbol val="none"/>
          </c:marker>
          <c:val>
            <c:numRef>
              <c:f>List2!$B$39:$O$39</c:f>
              <c:numCache>
                <c:formatCode>0.00</c:formatCode>
                <c:ptCount val="14"/>
                <c:pt idx="0">
                  <c:v>1.4186046511627908</c:v>
                </c:pt>
                <c:pt idx="1">
                  <c:v>1</c:v>
                </c:pt>
                <c:pt idx="2">
                  <c:v>1.6046511627906976</c:v>
                </c:pt>
                <c:pt idx="3">
                  <c:v>1.7674418604651163</c:v>
                </c:pt>
                <c:pt idx="4">
                  <c:v>0.97674418604651159</c:v>
                </c:pt>
                <c:pt idx="5">
                  <c:v>0.53488372093023251</c:v>
                </c:pt>
                <c:pt idx="6">
                  <c:v>0.79069767441860461</c:v>
                </c:pt>
                <c:pt idx="7">
                  <c:v>0.67441860465116277</c:v>
                </c:pt>
                <c:pt idx="8">
                  <c:v>0.7441860465116279</c:v>
                </c:pt>
                <c:pt idx="9">
                  <c:v>0.2558139534883721</c:v>
                </c:pt>
                <c:pt idx="10">
                  <c:v>0.69767441860465118</c:v>
                </c:pt>
                <c:pt idx="11">
                  <c:v>0.69767441860465118</c:v>
                </c:pt>
                <c:pt idx="12">
                  <c:v>3.3255813953488373</c:v>
                </c:pt>
                <c:pt idx="13">
                  <c:v>1.3139534883720929</c:v>
                </c:pt>
              </c:numCache>
            </c:numRef>
          </c:val>
          <c:smooth val="0"/>
          <c:extLst xmlns:c16r2="http://schemas.microsoft.com/office/drawing/2015/06/chart">
            <c:ext xmlns:c16="http://schemas.microsoft.com/office/drawing/2014/chart" uri="{C3380CC4-5D6E-409C-BE32-E72D297353CC}">
              <c16:uniqueId val="{00000000-78D1-4991-91F3-10BAB0738C2B}"/>
            </c:ext>
          </c:extLst>
        </c:ser>
        <c:ser>
          <c:idx val="1"/>
          <c:order val="1"/>
          <c:tx>
            <c:strRef>
              <c:f>List2!$A$40</c:f>
              <c:strCache>
                <c:ptCount val="1"/>
                <c:pt idx="0">
                  <c:v>ŠP</c:v>
                </c:pt>
              </c:strCache>
            </c:strRef>
          </c:tx>
          <c:marker>
            <c:symbol val="none"/>
          </c:marker>
          <c:val>
            <c:numRef>
              <c:f>List2!$B$5:$O$5</c:f>
              <c:numCache>
                <c:formatCode>0.00</c:formatCode>
                <c:ptCount val="14"/>
                <c:pt idx="0">
                  <c:v>1.56</c:v>
                </c:pt>
                <c:pt idx="1">
                  <c:v>1</c:v>
                </c:pt>
                <c:pt idx="2">
                  <c:v>1.96</c:v>
                </c:pt>
                <c:pt idx="3">
                  <c:v>1.8</c:v>
                </c:pt>
                <c:pt idx="4">
                  <c:v>0.92</c:v>
                </c:pt>
                <c:pt idx="5">
                  <c:v>0.12</c:v>
                </c:pt>
                <c:pt idx="6">
                  <c:v>1.1599999999999999</c:v>
                </c:pt>
                <c:pt idx="7">
                  <c:v>0.96</c:v>
                </c:pt>
                <c:pt idx="8">
                  <c:v>0.88</c:v>
                </c:pt>
                <c:pt idx="9">
                  <c:v>0.36</c:v>
                </c:pt>
                <c:pt idx="10">
                  <c:v>0.52</c:v>
                </c:pt>
                <c:pt idx="11">
                  <c:v>1</c:v>
                </c:pt>
                <c:pt idx="12">
                  <c:v>5.2</c:v>
                </c:pt>
                <c:pt idx="13">
                  <c:v>0.6</c:v>
                </c:pt>
              </c:numCache>
            </c:numRef>
          </c:val>
          <c:smooth val="0"/>
          <c:extLst xmlns:c16r2="http://schemas.microsoft.com/office/drawing/2015/06/chart">
            <c:ext xmlns:c16="http://schemas.microsoft.com/office/drawing/2014/chart" uri="{C3380CC4-5D6E-409C-BE32-E72D297353CC}">
              <c16:uniqueId val="{00000001-78D1-4991-91F3-10BAB0738C2B}"/>
            </c:ext>
          </c:extLst>
        </c:ser>
        <c:ser>
          <c:idx val="3"/>
          <c:order val="2"/>
          <c:tx>
            <c:strRef>
              <c:f>List2!$A$41</c:f>
              <c:strCache>
                <c:ptCount val="1"/>
                <c:pt idx="0">
                  <c:v>MAX</c:v>
                </c:pt>
              </c:strCache>
            </c:strRef>
          </c:tx>
          <c:spPr>
            <a:ln>
              <a:prstDash val="dash"/>
            </a:ln>
          </c:spPr>
          <c:marker>
            <c:symbol val="none"/>
          </c:marker>
          <c:val>
            <c:numRef>
              <c:f>List2!$B$7:$O$7</c:f>
              <c:numCache>
                <c:formatCode>0.00</c:formatCode>
                <c:ptCount val="14"/>
                <c:pt idx="0">
                  <c:v>2</c:v>
                </c:pt>
                <c:pt idx="1">
                  <c:v>1</c:v>
                </c:pt>
                <c:pt idx="2">
                  <c:v>2</c:v>
                </c:pt>
                <c:pt idx="3">
                  <c:v>2</c:v>
                </c:pt>
                <c:pt idx="4">
                  <c:v>1</c:v>
                </c:pt>
                <c:pt idx="5">
                  <c:v>1</c:v>
                </c:pt>
                <c:pt idx="6">
                  <c:v>2</c:v>
                </c:pt>
                <c:pt idx="7">
                  <c:v>2</c:v>
                </c:pt>
                <c:pt idx="8">
                  <c:v>1</c:v>
                </c:pt>
                <c:pt idx="9">
                  <c:v>1</c:v>
                </c:pt>
                <c:pt idx="10">
                  <c:v>1</c:v>
                </c:pt>
                <c:pt idx="11">
                  <c:v>1</c:v>
                </c:pt>
                <c:pt idx="12">
                  <c:v>8</c:v>
                </c:pt>
                <c:pt idx="13">
                  <c:v>2</c:v>
                </c:pt>
              </c:numCache>
            </c:numRef>
          </c:val>
          <c:smooth val="0"/>
          <c:extLst xmlns:c16r2="http://schemas.microsoft.com/office/drawing/2015/06/chart">
            <c:ext xmlns:c16="http://schemas.microsoft.com/office/drawing/2014/chart" uri="{C3380CC4-5D6E-409C-BE32-E72D297353CC}">
              <c16:uniqueId val="{00000002-78D1-4991-91F3-10BAB0738C2B}"/>
            </c:ext>
          </c:extLst>
        </c:ser>
        <c:dLbls>
          <c:showLegendKey val="0"/>
          <c:showVal val="0"/>
          <c:showCatName val="0"/>
          <c:showSerName val="0"/>
          <c:showPercent val="0"/>
          <c:showBubbleSize val="0"/>
        </c:dLbls>
        <c:dropLines>
          <c:spPr>
            <a:ln w="12700">
              <a:prstDash val="sysDash"/>
            </a:ln>
          </c:spPr>
        </c:dropLines>
        <c:marker val="1"/>
        <c:smooth val="0"/>
        <c:axId val="251118720"/>
        <c:axId val="251120640"/>
      </c:lineChart>
      <c:catAx>
        <c:axId val="251118720"/>
        <c:scaling>
          <c:orientation val="minMax"/>
        </c:scaling>
        <c:delete val="0"/>
        <c:axPos val="b"/>
        <c:title>
          <c:tx>
            <c:rich>
              <a:bodyPr/>
              <a:lstStyle/>
              <a:p>
                <a:pPr>
                  <a:defRPr/>
                </a:pPr>
                <a:r>
                  <a:rPr lang="cs-CZ"/>
                  <a:t>Číslo</a:t>
                </a:r>
                <a:r>
                  <a:rPr lang="cs-CZ" baseline="0"/>
                  <a:t> otázky</a:t>
                </a:r>
                <a:endParaRPr lang="cs-CZ"/>
              </a:p>
            </c:rich>
          </c:tx>
          <c:overlay val="0"/>
        </c:title>
        <c:majorTickMark val="out"/>
        <c:minorTickMark val="none"/>
        <c:tickLblPos val="nextTo"/>
        <c:crossAx val="251120640"/>
        <c:crosses val="autoZero"/>
        <c:auto val="1"/>
        <c:lblAlgn val="ctr"/>
        <c:lblOffset val="100"/>
        <c:noMultiLvlLbl val="0"/>
      </c:catAx>
      <c:valAx>
        <c:axId val="251120640"/>
        <c:scaling>
          <c:orientation val="minMax"/>
        </c:scaling>
        <c:delete val="0"/>
        <c:axPos val="l"/>
        <c:majorGridlines/>
        <c:title>
          <c:tx>
            <c:rich>
              <a:bodyPr rot="0" vert="wordArtVert"/>
              <a:lstStyle/>
              <a:p>
                <a:pPr>
                  <a:defRPr/>
                </a:pPr>
                <a:r>
                  <a:rPr lang="cs-CZ"/>
                  <a:t>Počet</a:t>
                </a:r>
                <a:r>
                  <a:rPr lang="cs-CZ" baseline="0"/>
                  <a:t> bodů</a:t>
                </a:r>
                <a:endParaRPr lang="cs-CZ"/>
              </a:p>
            </c:rich>
          </c:tx>
          <c:overlay val="0"/>
        </c:title>
        <c:numFmt formatCode="0.00" sourceLinked="1"/>
        <c:majorTickMark val="out"/>
        <c:minorTickMark val="none"/>
        <c:tickLblPos val="nextTo"/>
        <c:crossAx val="251118720"/>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defRPr/>
            </a:pPr>
            <a:r>
              <a:rPr lang="cs-CZ" sz="1400"/>
              <a:t>Otázka</a:t>
            </a:r>
            <a:r>
              <a:rPr lang="cs-CZ" sz="1400" baseline="0"/>
              <a:t> č.1                                               - vyznačení kraje a města na mapě</a:t>
            </a:r>
            <a:endParaRPr lang="cs-CZ" sz="1400"/>
          </a:p>
        </c:rich>
      </c:tx>
      <c:overlay val="0"/>
    </c:title>
    <c:autoTitleDeleted val="0"/>
    <c:plotArea>
      <c:layout/>
      <c:barChart>
        <c:barDir val="col"/>
        <c:grouping val="clustered"/>
        <c:varyColors val="0"/>
        <c:ser>
          <c:idx val="4"/>
          <c:order val="0"/>
          <c:tx>
            <c:strRef>
              <c:f>List1!$G$3</c:f>
              <c:strCache>
                <c:ptCount val="1"/>
                <c:pt idx="0">
                  <c:v>Colegio Plurilingüe Compañía de Maria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List1!$AD$4</c:f>
              <c:numCache>
                <c:formatCode>0.00</c:formatCode>
                <c:ptCount val="1"/>
                <c:pt idx="0">
                  <c:v>1.3333333333333333</c:v>
                </c:pt>
              </c:numCache>
            </c:numRef>
          </c:val>
          <c:extLst xmlns:c16r2="http://schemas.microsoft.com/office/drawing/2015/06/chart">
            <c:ext xmlns:c16="http://schemas.microsoft.com/office/drawing/2014/chart" uri="{C3380CC4-5D6E-409C-BE32-E72D297353CC}">
              <c16:uniqueId val="{00000000-7322-4674-8C1A-80C7E1CC0E73}"/>
            </c:ext>
          </c:extLst>
        </c:ser>
        <c:ser>
          <c:idx val="5"/>
          <c:order val="1"/>
          <c:tx>
            <c:strRef>
              <c:f>List1!$G$19</c:f>
              <c:strCache>
                <c:ptCount val="1"/>
                <c:pt idx="0">
                  <c:v>CEIP Eusebio da Guarda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List1!$AB$20</c:f>
              <c:numCache>
                <c:formatCode>0.00</c:formatCode>
                <c:ptCount val="1"/>
                <c:pt idx="0">
                  <c:v>1.56</c:v>
                </c:pt>
              </c:numCache>
            </c:numRef>
          </c:val>
          <c:extLst xmlns:c16r2="http://schemas.microsoft.com/office/drawing/2015/06/chart">
            <c:ext xmlns:c16="http://schemas.microsoft.com/office/drawing/2014/chart" uri="{C3380CC4-5D6E-409C-BE32-E72D297353CC}">
              <c16:uniqueId val="{00000001-7322-4674-8C1A-80C7E1CC0E73}"/>
            </c:ext>
          </c:extLst>
        </c:ser>
        <c:ser>
          <c:idx val="6"/>
          <c:order val="2"/>
          <c:tx>
            <c:strRef>
              <c:f>List1!$G$35</c:f>
              <c:strCache>
                <c:ptCount val="1"/>
                <c:pt idx="0">
                  <c:v>ZŠ Rokytnice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List1!$AT$36</c:f>
              <c:numCache>
                <c:formatCode>0.00</c:formatCode>
                <c:ptCount val="1"/>
                <c:pt idx="0">
                  <c:v>1.4186046511627908</c:v>
                </c:pt>
              </c:numCache>
            </c:numRef>
          </c:val>
          <c:extLst xmlns:c16r2="http://schemas.microsoft.com/office/drawing/2015/06/chart">
            <c:ext xmlns:c16="http://schemas.microsoft.com/office/drawing/2014/chart" uri="{C3380CC4-5D6E-409C-BE32-E72D297353CC}">
              <c16:uniqueId val="{00000002-7322-4674-8C1A-80C7E1CC0E73}"/>
            </c:ext>
          </c:extLst>
        </c:ser>
        <c:ser>
          <c:idx val="0"/>
          <c:order val="3"/>
          <c:tx>
            <c:strRef>
              <c:f>List1!$B$66</c:f>
              <c:strCache>
                <c:ptCount val="1"/>
                <c:pt idx="0">
                  <c:v>Maximální počet</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List1!$C$52</c:f>
              <c:numCache>
                <c:formatCode>0.00</c:formatCode>
                <c:ptCount val="1"/>
                <c:pt idx="0">
                  <c:v>2</c:v>
                </c:pt>
              </c:numCache>
            </c:numRef>
          </c:val>
          <c:extLst xmlns:c16r2="http://schemas.microsoft.com/office/drawing/2015/06/chart">
            <c:ext xmlns:c16="http://schemas.microsoft.com/office/drawing/2014/chart" uri="{C3380CC4-5D6E-409C-BE32-E72D297353CC}">
              <c16:uniqueId val="{00000003-7322-4674-8C1A-80C7E1CC0E73}"/>
            </c:ext>
          </c:extLst>
        </c:ser>
        <c:dLbls>
          <c:showLegendKey val="0"/>
          <c:showVal val="1"/>
          <c:showCatName val="0"/>
          <c:showSerName val="0"/>
          <c:showPercent val="0"/>
          <c:showBubbleSize val="0"/>
        </c:dLbls>
        <c:gapWidth val="150"/>
        <c:overlap val="-25"/>
        <c:axId val="219774336"/>
        <c:axId val="220746880"/>
      </c:barChart>
      <c:catAx>
        <c:axId val="219774336"/>
        <c:scaling>
          <c:orientation val="minMax"/>
        </c:scaling>
        <c:delete val="0"/>
        <c:axPos val="b"/>
        <c:numFmt formatCode="General" sourceLinked="0"/>
        <c:majorTickMark val="none"/>
        <c:minorTickMark val="none"/>
        <c:tickLblPos val="nextTo"/>
        <c:crossAx val="220746880"/>
        <c:crosses val="autoZero"/>
        <c:auto val="1"/>
        <c:lblAlgn val="ctr"/>
        <c:lblOffset val="100"/>
        <c:noMultiLvlLbl val="0"/>
      </c:catAx>
      <c:valAx>
        <c:axId val="220746880"/>
        <c:scaling>
          <c:orientation val="minMax"/>
        </c:scaling>
        <c:delete val="1"/>
        <c:axPos val="l"/>
        <c:numFmt formatCode="0.00" sourceLinked="1"/>
        <c:majorTickMark val="none"/>
        <c:minorTickMark val="none"/>
        <c:tickLblPos val="nextTo"/>
        <c:crossAx val="219774336"/>
        <c:crosses val="autoZero"/>
        <c:crossBetween val="between"/>
      </c:valAx>
    </c:plotArea>
    <c:legend>
      <c:legendPos val="t"/>
      <c:layout>
        <c:manualLayout>
          <c:xMode val="edge"/>
          <c:yMode val="edge"/>
          <c:x val="0.15033050047214352"/>
          <c:y val="0.21762497626894878"/>
          <c:w val="0.70965150602633598"/>
          <c:h val="0.31464053243422557"/>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defRPr/>
            </a:pPr>
            <a:r>
              <a:rPr lang="cs-CZ" sz="1400"/>
              <a:t>Otázka</a:t>
            </a:r>
            <a:r>
              <a:rPr lang="cs-CZ" sz="1400" baseline="0"/>
              <a:t> č.2                                             - jméno kraje/autonomní oblasti mého bydliště</a:t>
            </a:r>
            <a:endParaRPr lang="cs-CZ" sz="1400"/>
          </a:p>
        </c:rich>
      </c:tx>
      <c:overlay val="0"/>
    </c:title>
    <c:autoTitleDeleted val="0"/>
    <c:plotArea>
      <c:layout/>
      <c:barChart>
        <c:barDir val="col"/>
        <c:grouping val="clustered"/>
        <c:varyColors val="0"/>
        <c:ser>
          <c:idx val="4"/>
          <c:order val="0"/>
          <c:tx>
            <c:strRef>
              <c:f>List1!$G$3</c:f>
              <c:strCache>
                <c:ptCount val="1"/>
                <c:pt idx="0">
                  <c:v>Colegio Plurilingüe Compañía de Maria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List1!$AD$5</c:f>
              <c:numCache>
                <c:formatCode>0.00</c:formatCode>
                <c:ptCount val="1"/>
                <c:pt idx="0">
                  <c:v>0.96296296296296291</c:v>
                </c:pt>
              </c:numCache>
            </c:numRef>
          </c:val>
          <c:extLst xmlns:c16r2="http://schemas.microsoft.com/office/drawing/2015/06/chart">
            <c:ext xmlns:c16="http://schemas.microsoft.com/office/drawing/2014/chart" uri="{C3380CC4-5D6E-409C-BE32-E72D297353CC}">
              <c16:uniqueId val="{00000000-4524-4E35-9E3E-40EEF0975B40}"/>
            </c:ext>
          </c:extLst>
        </c:ser>
        <c:ser>
          <c:idx val="5"/>
          <c:order val="1"/>
          <c:tx>
            <c:strRef>
              <c:f>List1!$G$19</c:f>
              <c:strCache>
                <c:ptCount val="1"/>
                <c:pt idx="0">
                  <c:v>CEIP Eusebio da Guarda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List1!$AB$21</c:f>
              <c:numCache>
                <c:formatCode>0.00</c:formatCode>
                <c:ptCount val="1"/>
                <c:pt idx="0">
                  <c:v>1</c:v>
                </c:pt>
              </c:numCache>
            </c:numRef>
          </c:val>
          <c:extLst xmlns:c16r2="http://schemas.microsoft.com/office/drawing/2015/06/chart">
            <c:ext xmlns:c16="http://schemas.microsoft.com/office/drawing/2014/chart" uri="{C3380CC4-5D6E-409C-BE32-E72D297353CC}">
              <c16:uniqueId val="{00000001-4524-4E35-9E3E-40EEF0975B40}"/>
            </c:ext>
          </c:extLst>
        </c:ser>
        <c:ser>
          <c:idx val="6"/>
          <c:order val="2"/>
          <c:tx>
            <c:strRef>
              <c:f>List1!$G$35</c:f>
              <c:strCache>
                <c:ptCount val="1"/>
                <c:pt idx="0">
                  <c:v>ZŠ Rokytnice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List1!$AT$37</c:f>
              <c:numCache>
                <c:formatCode>0.00</c:formatCode>
                <c:ptCount val="1"/>
                <c:pt idx="0">
                  <c:v>1</c:v>
                </c:pt>
              </c:numCache>
            </c:numRef>
          </c:val>
          <c:extLst xmlns:c16r2="http://schemas.microsoft.com/office/drawing/2015/06/chart">
            <c:ext xmlns:c16="http://schemas.microsoft.com/office/drawing/2014/chart" uri="{C3380CC4-5D6E-409C-BE32-E72D297353CC}">
              <c16:uniqueId val="{00000002-4524-4E35-9E3E-40EEF0975B40}"/>
            </c:ext>
          </c:extLst>
        </c:ser>
        <c:ser>
          <c:idx val="0"/>
          <c:order val="3"/>
          <c:tx>
            <c:strRef>
              <c:f>List1!$B$66</c:f>
              <c:strCache>
                <c:ptCount val="1"/>
                <c:pt idx="0">
                  <c:v>Maximální počet</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List1!$C$53</c:f>
              <c:numCache>
                <c:formatCode>0.00</c:formatCode>
                <c:ptCount val="1"/>
                <c:pt idx="0">
                  <c:v>1</c:v>
                </c:pt>
              </c:numCache>
            </c:numRef>
          </c:val>
          <c:extLst xmlns:c16r2="http://schemas.microsoft.com/office/drawing/2015/06/chart">
            <c:ext xmlns:c16="http://schemas.microsoft.com/office/drawing/2014/chart" uri="{C3380CC4-5D6E-409C-BE32-E72D297353CC}">
              <c16:uniqueId val="{00000003-4524-4E35-9E3E-40EEF0975B40}"/>
            </c:ext>
          </c:extLst>
        </c:ser>
        <c:dLbls>
          <c:showLegendKey val="0"/>
          <c:showVal val="1"/>
          <c:showCatName val="0"/>
          <c:showSerName val="0"/>
          <c:showPercent val="0"/>
          <c:showBubbleSize val="0"/>
        </c:dLbls>
        <c:gapWidth val="150"/>
        <c:overlap val="-25"/>
        <c:axId val="245168768"/>
        <c:axId val="245207424"/>
      </c:barChart>
      <c:catAx>
        <c:axId val="245168768"/>
        <c:scaling>
          <c:orientation val="minMax"/>
        </c:scaling>
        <c:delete val="0"/>
        <c:axPos val="b"/>
        <c:numFmt formatCode="General" sourceLinked="0"/>
        <c:majorTickMark val="none"/>
        <c:minorTickMark val="none"/>
        <c:tickLblPos val="nextTo"/>
        <c:crossAx val="245207424"/>
        <c:crosses val="autoZero"/>
        <c:auto val="1"/>
        <c:lblAlgn val="ctr"/>
        <c:lblOffset val="100"/>
        <c:noMultiLvlLbl val="0"/>
      </c:catAx>
      <c:valAx>
        <c:axId val="245207424"/>
        <c:scaling>
          <c:orientation val="minMax"/>
        </c:scaling>
        <c:delete val="1"/>
        <c:axPos val="l"/>
        <c:numFmt formatCode="0.00" sourceLinked="1"/>
        <c:majorTickMark val="none"/>
        <c:minorTickMark val="none"/>
        <c:tickLblPos val="nextTo"/>
        <c:crossAx val="245168768"/>
        <c:crosses val="autoZero"/>
        <c:crossBetween val="between"/>
      </c:valAx>
    </c:plotArea>
    <c:legend>
      <c:legendPos val="t"/>
      <c:layout>
        <c:manualLayout>
          <c:xMode val="edge"/>
          <c:yMode val="edge"/>
          <c:x val="0.15033050047214352"/>
          <c:y val="0.24129362428563131"/>
          <c:w val="0.70965150602633598"/>
          <c:h val="0.31464053243422557"/>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defRPr/>
            </a:pPr>
            <a:r>
              <a:rPr lang="cs-CZ" sz="1400"/>
              <a:t>Otázka</a:t>
            </a:r>
            <a:r>
              <a:rPr lang="cs-CZ" sz="1400" baseline="0"/>
              <a:t> č.3                                             - vyhledání okolních měst                          v blízkosti bydliště</a:t>
            </a:r>
            <a:endParaRPr lang="cs-CZ" sz="1400"/>
          </a:p>
        </c:rich>
      </c:tx>
      <c:overlay val="0"/>
    </c:title>
    <c:autoTitleDeleted val="0"/>
    <c:plotArea>
      <c:layout/>
      <c:barChart>
        <c:barDir val="col"/>
        <c:grouping val="clustered"/>
        <c:varyColors val="0"/>
        <c:ser>
          <c:idx val="4"/>
          <c:order val="0"/>
          <c:tx>
            <c:strRef>
              <c:f>List1!$G$3</c:f>
              <c:strCache>
                <c:ptCount val="1"/>
                <c:pt idx="0">
                  <c:v>Colegio Plurilingüe Compañía de Maria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List1!$AD$6</c:f>
              <c:numCache>
                <c:formatCode>0.00</c:formatCode>
                <c:ptCount val="1"/>
                <c:pt idx="0">
                  <c:v>1.9259259259259258</c:v>
                </c:pt>
              </c:numCache>
            </c:numRef>
          </c:val>
          <c:extLst xmlns:c16r2="http://schemas.microsoft.com/office/drawing/2015/06/chart">
            <c:ext xmlns:c16="http://schemas.microsoft.com/office/drawing/2014/chart" uri="{C3380CC4-5D6E-409C-BE32-E72D297353CC}">
              <c16:uniqueId val="{00000000-967A-4486-9BD7-56D6E983E32B}"/>
            </c:ext>
          </c:extLst>
        </c:ser>
        <c:ser>
          <c:idx val="5"/>
          <c:order val="1"/>
          <c:tx>
            <c:strRef>
              <c:f>List1!$G$19</c:f>
              <c:strCache>
                <c:ptCount val="1"/>
                <c:pt idx="0">
                  <c:v>CEIP Eusebio da Guarda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List1!$AB$22</c:f>
              <c:numCache>
                <c:formatCode>0.00</c:formatCode>
                <c:ptCount val="1"/>
                <c:pt idx="0">
                  <c:v>1.96</c:v>
                </c:pt>
              </c:numCache>
            </c:numRef>
          </c:val>
          <c:extLst xmlns:c16r2="http://schemas.microsoft.com/office/drawing/2015/06/chart">
            <c:ext xmlns:c16="http://schemas.microsoft.com/office/drawing/2014/chart" uri="{C3380CC4-5D6E-409C-BE32-E72D297353CC}">
              <c16:uniqueId val="{00000001-967A-4486-9BD7-56D6E983E32B}"/>
            </c:ext>
          </c:extLst>
        </c:ser>
        <c:ser>
          <c:idx val="6"/>
          <c:order val="2"/>
          <c:tx>
            <c:strRef>
              <c:f>List1!$G$35</c:f>
              <c:strCache>
                <c:ptCount val="1"/>
                <c:pt idx="0">
                  <c:v>ZŠ Rokytnice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List1!$AT$38</c:f>
              <c:numCache>
                <c:formatCode>0.00</c:formatCode>
                <c:ptCount val="1"/>
                <c:pt idx="0">
                  <c:v>1.6046511627906976</c:v>
                </c:pt>
              </c:numCache>
            </c:numRef>
          </c:val>
          <c:extLst xmlns:c16r2="http://schemas.microsoft.com/office/drawing/2015/06/chart">
            <c:ext xmlns:c16="http://schemas.microsoft.com/office/drawing/2014/chart" uri="{C3380CC4-5D6E-409C-BE32-E72D297353CC}">
              <c16:uniqueId val="{00000002-967A-4486-9BD7-56D6E983E32B}"/>
            </c:ext>
          </c:extLst>
        </c:ser>
        <c:ser>
          <c:idx val="0"/>
          <c:order val="3"/>
          <c:tx>
            <c:strRef>
              <c:f>List1!$B$66</c:f>
              <c:strCache>
                <c:ptCount val="1"/>
                <c:pt idx="0">
                  <c:v>Maximální počet</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List1!$C$54</c:f>
              <c:numCache>
                <c:formatCode>0.00</c:formatCode>
                <c:ptCount val="1"/>
                <c:pt idx="0">
                  <c:v>2</c:v>
                </c:pt>
              </c:numCache>
            </c:numRef>
          </c:val>
          <c:extLst xmlns:c16r2="http://schemas.microsoft.com/office/drawing/2015/06/chart">
            <c:ext xmlns:c16="http://schemas.microsoft.com/office/drawing/2014/chart" uri="{C3380CC4-5D6E-409C-BE32-E72D297353CC}">
              <c16:uniqueId val="{00000003-967A-4486-9BD7-56D6E983E32B}"/>
            </c:ext>
          </c:extLst>
        </c:ser>
        <c:dLbls>
          <c:showLegendKey val="0"/>
          <c:showVal val="1"/>
          <c:showCatName val="0"/>
          <c:showSerName val="0"/>
          <c:showPercent val="0"/>
          <c:showBubbleSize val="0"/>
        </c:dLbls>
        <c:gapWidth val="150"/>
        <c:overlap val="-25"/>
        <c:axId val="246429568"/>
        <c:axId val="246431104"/>
      </c:barChart>
      <c:catAx>
        <c:axId val="246429568"/>
        <c:scaling>
          <c:orientation val="minMax"/>
        </c:scaling>
        <c:delete val="0"/>
        <c:axPos val="b"/>
        <c:numFmt formatCode="General" sourceLinked="0"/>
        <c:majorTickMark val="none"/>
        <c:minorTickMark val="none"/>
        <c:tickLblPos val="nextTo"/>
        <c:crossAx val="246431104"/>
        <c:crosses val="autoZero"/>
        <c:auto val="1"/>
        <c:lblAlgn val="ctr"/>
        <c:lblOffset val="100"/>
        <c:noMultiLvlLbl val="0"/>
      </c:catAx>
      <c:valAx>
        <c:axId val="246431104"/>
        <c:scaling>
          <c:orientation val="minMax"/>
        </c:scaling>
        <c:delete val="1"/>
        <c:axPos val="l"/>
        <c:numFmt formatCode="0.00" sourceLinked="1"/>
        <c:majorTickMark val="none"/>
        <c:minorTickMark val="none"/>
        <c:tickLblPos val="nextTo"/>
        <c:crossAx val="246429568"/>
        <c:crosses val="autoZero"/>
        <c:crossBetween val="between"/>
      </c:valAx>
    </c:plotArea>
    <c:legend>
      <c:legendPos val="t"/>
      <c:layout>
        <c:manualLayout>
          <c:xMode val="edge"/>
          <c:yMode val="edge"/>
          <c:x val="0.15033050047214352"/>
          <c:y val="0.24129362428563131"/>
          <c:w val="0.70965150602633598"/>
          <c:h val="0.31464053243422557"/>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defRPr/>
            </a:pPr>
            <a:r>
              <a:rPr lang="cs-CZ" sz="1400"/>
              <a:t>Otázka</a:t>
            </a:r>
            <a:r>
              <a:rPr lang="cs-CZ" sz="1400" baseline="0"/>
              <a:t> č.4                                             - vyhledání okolních vesnic                          v blízkosti bydliště</a:t>
            </a:r>
            <a:endParaRPr lang="cs-CZ" sz="1400"/>
          </a:p>
        </c:rich>
      </c:tx>
      <c:overlay val="0"/>
    </c:title>
    <c:autoTitleDeleted val="0"/>
    <c:plotArea>
      <c:layout/>
      <c:barChart>
        <c:barDir val="col"/>
        <c:grouping val="clustered"/>
        <c:varyColors val="0"/>
        <c:ser>
          <c:idx val="4"/>
          <c:order val="0"/>
          <c:tx>
            <c:strRef>
              <c:f>List1!$G$3</c:f>
              <c:strCache>
                <c:ptCount val="1"/>
                <c:pt idx="0">
                  <c:v>Colegio Plurilingüe Compañía de Maria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List1!$AD$7</c:f>
              <c:numCache>
                <c:formatCode>0.00</c:formatCode>
                <c:ptCount val="1"/>
                <c:pt idx="0">
                  <c:v>1.7407407407407407</c:v>
                </c:pt>
              </c:numCache>
            </c:numRef>
          </c:val>
          <c:extLst xmlns:c16r2="http://schemas.microsoft.com/office/drawing/2015/06/chart">
            <c:ext xmlns:c16="http://schemas.microsoft.com/office/drawing/2014/chart" uri="{C3380CC4-5D6E-409C-BE32-E72D297353CC}">
              <c16:uniqueId val="{00000000-B408-47DD-A981-B2D272D12094}"/>
            </c:ext>
          </c:extLst>
        </c:ser>
        <c:ser>
          <c:idx val="5"/>
          <c:order val="1"/>
          <c:tx>
            <c:strRef>
              <c:f>List1!$G$19</c:f>
              <c:strCache>
                <c:ptCount val="1"/>
                <c:pt idx="0">
                  <c:v>CEIP Eusebio da Guarda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List1!$AB$23</c:f>
              <c:numCache>
                <c:formatCode>0.00</c:formatCode>
                <c:ptCount val="1"/>
                <c:pt idx="0">
                  <c:v>1.8</c:v>
                </c:pt>
              </c:numCache>
            </c:numRef>
          </c:val>
          <c:extLst xmlns:c16r2="http://schemas.microsoft.com/office/drawing/2015/06/chart">
            <c:ext xmlns:c16="http://schemas.microsoft.com/office/drawing/2014/chart" uri="{C3380CC4-5D6E-409C-BE32-E72D297353CC}">
              <c16:uniqueId val="{00000001-B408-47DD-A981-B2D272D12094}"/>
            </c:ext>
          </c:extLst>
        </c:ser>
        <c:ser>
          <c:idx val="6"/>
          <c:order val="2"/>
          <c:tx>
            <c:strRef>
              <c:f>List1!$G$35</c:f>
              <c:strCache>
                <c:ptCount val="1"/>
                <c:pt idx="0">
                  <c:v>ZŠ Rokytnice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List1!$AT$39</c:f>
              <c:numCache>
                <c:formatCode>0.00</c:formatCode>
                <c:ptCount val="1"/>
                <c:pt idx="0">
                  <c:v>1.7674418604651163</c:v>
                </c:pt>
              </c:numCache>
            </c:numRef>
          </c:val>
          <c:extLst xmlns:c16r2="http://schemas.microsoft.com/office/drawing/2015/06/chart">
            <c:ext xmlns:c16="http://schemas.microsoft.com/office/drawing/2014/chart" uri="{C3380CC4-5D6E-409C-BE32-E72D297353CC}">
              <c16:uniqueId val="{00000002-B408-47DD-A981-B2D272D12094}"/>
            </c:ext>
          </c:extLst>
        </c:ser>
        <c:ser>
          <c:idx val="0"/>
          <c:order val="3"/>
          <c:tx>
            <c:strRef>
              <c:f>List1!$B$66</c:f>
              <c:strCache>
                <c:ptCount val="1"/>
                <c:pt idx="0">
                  <c:v>Maximální počet</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List1!$C$55</c:f>
              <c:numCache>
                <c:formatCode>0.00</c:formatCode>
                <c:ptCount val="1"/>
                <c:pt idx="0">
                  <c:v>2</c:v>
                </c:pt>
              </c:numCache>
            </c:numRef>
          </c:val>
          <c:extLst xmlns:c16r2="http://schemas.microsoft.com/office/drawing/2015/06/chart">
            <c:ext xmlns:c16="http://schemas.microsoft.com/office/drawing/2014/chart" uri="{C3380CC4-5D6E-409C-BE32-E72D297353CC}">
              <c16:uniqueId val="{00000003-B408-47DD-A981-B2D272D12094}"/>
            </c:ext>
          </c:extLst>
        </c:ser>
        <c:dLbls>
          <c:showLegendKey val="0"/>
          <c:showVal val="1"/>
          <c:showCatName val="0"/>
          <c:showSerName val="0"/>
          <c:showPercent val="0"/>
          <c:showBubbleSize val="0"/>
        </c:dLbls>
        <c:gapWidth val="150"/>
        <c:overlap val="-25"/>
        <c:axId val="246469760"/>
        <c:axId val="246471296"/>
      </c:barChart>
      <c:catAx>
        <c:axId val="246469760"/>
        <c:scaling>
          <c:orientation val="minMax"/>
        </c:scaling>
        <c:delete val="0"/>
        <c:axPos val="b"/>
        <c:numFmt formatCode="General" sourceLinked="0"/>
        <c:majorTickMark val="none"/>
        <c:minorTickMark val="none"/>
        <c:tickLblPos val="nextTo"/>
        <c:crossAx val="246471296"/>
        <c:crosses val="autoZero"/>
        <c:auto val="1"/>
        <c:lblAlgn val="ctr"/>
        <c:lblOffset val="100"/>
        <c:noMultiLvlLbl val="0"/>
      </c:catAx>
      <c:valAx>
        <c:axId val="246471296"/>
        <c:scaling>
          <c:orientation val="minMax"/>
        </c:scaling>
        <c:delete val="1"/>
        <c:axPos val="l"/>
        <c:numFmt formatCode="0.00" sourceLinked="1"/>
        <c:majorTickMark val="none"/>
        <c:minorTickMark val="none"/>
        <c:tickLblPos val="nextTo"/>
        <c:crossAx val="246469760"/>
        <c:crosses val="autoZero"/>
        <c:crossBetween val="between"/>
      </c:valAx>
    </c:plotArea>
    <c:legend>
      <c:legendPos val="t"/>
      <c:layout>
        <c:manualLayout>
          <c:xMode val="edge"/>
          <c:yMode val="edge"/>
          <c:x val="0.15033050047214352"/>
          <c:y val="0.24129362428563131"/>
          <c:w val="0.70965150602633598"/>
          <c:h val="0.31464053243422557"/>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defRPr/>
            </a:pPr>
            <a:r>
              <a:rPr lang="cs-CZ" sz="1400"/>
              <a:t>Otázka</a:t>
            </a:r>
            <a:r>
              <a:rPr lang="cs-CZ" sz="1400" baseline="0"/>
              <a:t> č.5                                           </a:t>
            </a:r>
          </a:p>
          <a:p>
            <a:pPr>
              <a:defRPr/>
            </a:pPr>
            <a:r>
              <a:rPr lang="cs-CZ" sz="1400" baseline="0"/>
              <a:t> - vyhledej řeku, která protéká městem v blízkosti tvého bydliště</a:t>
            </a:r>
            <a:endParaRPr lang="cs-CZ" sz="1400"/>
          </a:p>
        </c:rich>
      </c:tx>
      <c:overlay val="0"/>
    </c:title>
    <c:autoTitleDeleted val="0"/>
    <c:plotArea>
      <c:layout/>
      <c:barChart>
        <c:barDir val="col"/>
        <c:grouping val="clustered"/>
        <c:varyColors val="0"/>
        <c:ser>
          <c:idx val="4"/>
          <c:order val="0"/>
          <c:tx>
            <c:strRef>
              <c:f>List1!$G$3</c:f>
              <c:strCache>
                <c:ptCount val="1"/>
                <c:pt idx="0">
                  <c:v>Colegio Plurilingüe Compañía de Maria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List1!$AD$8</c:f>
              <c:numCache>
                <c:formatCode>0.00</c:formatCode>
                <c:ptCount val="1"/>
                <c:pt idx="0">
                  <c:v>0.77777777777777779</c:v>
                </c:pt>
              </c:numCache>
            </c:numRef>
          </c:val>
          <c:extLst xmlns:c16r2="http://schemas.microsoft.com/office/drawing/2015/06/chart">
            <c:ext xmlns:c16="http://schemas.microsoft.com/office/drawing/2014/chart" uri="{C3380CC4-5D6E-409C-BE32-E72D297353CC}">
              <c16:uniqueId val="{00000000-0152-45F3-8680-F81F45185E22}"/>
            </c:ext>
          </c:extLst>
        </c:ser>
        <c:ser>
          <c:idx val="5"/>
          <c:order val="1"/>
          <c:tx>
            <c:strRef>
              <c:f>List1!$G$19</c:f>
              <c:strCache>
                <c:ptCount val="1"/>
                <c:pt idx="0">
                  <c:v>CEIP Eusebio da Guarda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List1!$AB$24</c:f>
              <c:numCache>
                <c:formatCode>0.00</c:formatCode>
                <c:ptCount val="1"/>
                <c:pt idx="0">
                  <c:v>0.92</c:v>
                </c:pt>
              </c:numCache>
            </c:numRef>
          </c:val>
          <c:extLst xmlns:c16r2="http://schemas.microsoft.com/office/drawing/2015/06/chart">
            <c:ext xmlns:c16="http://schemas.microsoft.com/office/drawing/2014/chart" uri="{C3380CC4-5D6E-409C-BE32-E72D297353CC}">
              <c16:uniqueId val="{00000001-0152-45F3-8680-F81F45185E22}"/>
            </c:ext>
          </c:extLst>
        </c:ser>
        <c:ser>
          <c:idx val="6"/>
          <c:order val="2"/>
          <c:tx>
            <c:strRef>
              <c:f>List1!$G$35</c:f>
              <c:strCache>
                <c:ptCount val="1"/>
                <c:pt idx="0">
                  <c:v>ZŠ Rokytnice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List1!$AT$40</c:f>
              <c:numCache>
                <c:formatCode>0.00</c:formatCode>
                <c:ptCount val="1"/>
                <c:pt idx="0">
                  <c:v>0.97674418604651159</c:v>
                </c:pt>
              </c:numCache>
            </c:numRef>
          </c:val>
          <c:extLst xmlns:c16r2="http://schemas.microsoft.com/office/drawing/2015/06/chart">
            <c:ext xmlns:c16="http://schemas.microsoft.com/office/drawing/2014/chart" uri="{C3380CC4-5D6E-409C-BE32-E72D297353CC}">
              <c16:uniqueId val="{00000002-0152-45F3-8680-F81F45185E22}"/>
            </c:ext>
          </c:extLst>
        </c:ser>
        <c:ser>
          <c:idx val="0"/>
          <c:order val="3"/>
          <c:tx>
            <c:strRef>
              <c:f>List1!$B$66</c:f>
              <c:strCache>
                <c:ptCount val="1"/>
                <c:pt idx="0">
                  <c:v>Maximální počet</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List1!$C$56</c:f>
              <c:numCache>
                <c:formatCode>0.00</c:formatCode>
                <c:ptCount val="1"/>
                <c:pt idx="0">
                  <c:v>1</c:v>
                </c:pt>
              </c:numCache>
            </c:numRef>
          </c:val>
          <c:extLst xmlns:c16r2="http://schemas.microsoft.com/office/drawing/2015/06/chart">
            <c:ext xmlns:c16="http://schemas.microsoft.com/office/drawing/2014/chart" uri="{C3380CC4-5D6E-409C-BE32-E72D297353CC}">
              <c16:uniqueId val="{00000003-0152-45F3-8680-F81F45185E22}"/>
            </c:ext>
          </c:extLst>
        </c:ser>
        <c:dLbls>
          <c:showLegendKey val="0"/>
          <c:showVal val="1"/>
          <c:showCatName val="0"/>
          <c:showSerName val="0"/>
          <c:showPercent val="0"/>
          <c:showBubbleSize val="0"/>
        </c:dLbls>
        <c:gapWidth val="150"/>
        <c:overlap val="-25"/>
        <c:axId val="246509952"/>
        <c:axId val="246511488"/>
      </c:barChart>
      <c:catAx>
        <c:axId val="246509952"/>
        <c:scaling>
          <c:orientation val="minMax"/>
        </c:scaling>
        <c:delete val="0"/>
        <c:axPos val="b"/>
        <c:numFmt formatCode="General" sourceLinked="0"/>
        <c:majorTickMark val="none"/>
        <c:minorTickMark val="none"/>
        <c:tickLblPos val="nextTo"/>
        <c:crossAx val="246511488"/>
        <c:crosses val="autoZero"/>
        <c:auto val="1"/>
        <c:lblAlgn val="ctr"/>
        <c:lblOffset val="100"/>
        <c:noMultiLvlLbl val="0"/>
      </c:catAx>
      <c:valAx>
        <c:axId val="246511488"/>
        <c:scaling>
          <c:orientation val="minMax"/>
        </c:scaling>
        <c:delete val="1"/>
        <c:axPos val="l"/>
        <c:numFmt formatCode="0.00" sourceLinked="1"/>
        <c:majorTickMark val="none"/>
        <c:minorTickMark val="none"/>
        <c:tickLblPos val="nextTo"/>
        <c:crossAx val="246509952"/>
        <c:crosses val="autoZero"/>
        <c:crossBetween val="between"/>
      </c:valAx>
    </c:plotArea>
    <c:legend>
      <c:legendPos val="t"/>
      <c:layout>
        <c:manualLayout>
          <c:xMode val="edge"/>
          <c:yMode val="edge"/>
          <c:x val="0.15033050047214352"/>
          <c:y val="0.24129362428563131"/>
          <c:w val="0.70965150602633598"/>
          <c:h val="0.31464053243422557"/>
        </c:manualLayou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defRPr/>
            </a:pPr>
            <a:r>
              <a:rPr lang="cs-CZ" sz="1400"/>
              <a:t>Otázka</a:t>
            </a:r>
            <a:r>
              <a:rPr lang="cs-CZ" sz="1400" baseline="0"/>
              <a:t> č.6                                          </a:t>
            </a:r>
          </a:p>
          <a:p>
            <a:pPr>
              <a:defRPr/>
            </a:pPr>
            <a:r>
              <a:rPr lang="cs-CZ" sz="1400" baseline="0"/>
              <a:t>- kolik obyvatel žije ve městě v blízkosti tvého bydliště</a:t>
            </a:r>
            <a:endParaRPr lang="cs-CZ" sz="1400"/>
          </a:p>
        </c:rich>
      </c:tx>
      <c:overlay val="0"/>
    </c:title>
    <c:autoTitleDeleted val="0"/>
    <c:plotArea>
      <c:layout/>
      <c:barChart>
        <c:barDir val="col"/>
        <c:grouping val="clustered"/>
        <c:varyColors val="0"/>
        <c:ser>
          <c:idx val="4"/>
          <c:order val="0"/>
          <c:tx>
            <c:strRef>
              <c:f>List1!$G$3</c:f>
              <c:strCache>
                <c:ptCount val="1"/>
                <c:pt idx="0">
                  <c:v>Colegio Plurilingüe Compañía de Maria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List1!$AD$8</c:f>
              <c:numCache>
                <c:formatCode>0.00</c:formatCode>
                <c:ptCount val="1"/>
                <c:pt idx="0">
                  <c:v>0.77777777777777779</c:v>
                </c:pt>
              </c:numCache>
            </c:numRef>
          </c:val>
          <c:extLst xmlns:c16r2="http://schemas.microsoft.com/office/drawing/2015/06/chart">
            <c:ext xmlns:c16="http://schemas.microsoft.com/office/drawing/2014/chart" uri="{C3380CC4-5D6E-409C-BE32-E72D297353CC}">
              <c16:uniqueId val="{00000000-516A-497C-9B6B-3E8B70015867}"/>
            </c:ext>
          </c:extLst>
        </c:ser>
        <c:ser>
          <c:idx val="5"/>
          <c:order val="1"/>
          <c:tx>
            <c:strRef>
              <c:f>List1!$G$19</c:f>
              <c:strCache>
                <c:ptCount val="1"/>
                <c:pt idx="0">
                  <c:v>CEIP Eusebio da Guarda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List1!$AB$24</c:f>
              <c:numCache>
                <c:formatCode>0.00</c:formatCode>
                <c:ptCount val="1"/>
                <c:pt idx="0">
                  <c:v>0.92</c:v>
                </c:pt>
              </c:numCache>
            </c:numRef>
          </c:val>
          <c:extLst xmlns:c16r2="http://schemas.microsoft.com/office/drawing/2015/06/chart">
            <c:ext xmlns:c16="http://schemas.microsoft.com/office/drawing/2014/chart" uri="{C3380CC4-5D6E-409C-BE32-E72D297353CC}">
              <c16:uniqueId val="{00000001-516A-497C-9B6B-3E8B70015867}"/>
            </c:ext>
          </c:extLst>
        </c:ser>
        <c:ser>
          <c:idx val="6"/>
          <c:order val="2"/>
          <c:tx>
            <c:strRef>
              <c:f>List1!$G$35</c:f>
              <c:strCache>
                <c:ptCount val="1"/>
                <c:pt idx="0">
                  <c:v>ZŠ Rokytnice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List1!$AT$41</c:f>
              <c:numCache>
                <c:formatCode>0.00</c:formatCode>
                <c:ptCount val="1"/>
                <c:pt idx="0">
                  <c:v>0.53488372093023251</c:v>
                </c:pt>
              </c:numCache>
            </c:numRef>
          </c:val>
          <c:extLst xmlns:c16r2="http://schemas.microsoft.com/office/drawing/2015/06/chart">
            <c:ext xmlns:c16="http://schemas.microsoft.com/office/drawing/2014/chart" uri="{C3380CC4-5D6E-409C-BE32-E72D297353CC}">
              <c16:uniqueId val="{00000002-516A-497C-9B6B-3E8B70015867}"/>
            </c:ext>
          </c:extLst>
        </c:ser>
        <c:ser>
          <c:idx val="0"/>
          <c:order val="3"/>
          <c:tx>
            <c:strRef>
              <c:f>List1!$B$66</c:f>
              <c:strCache>
                <c:ptCount val="1"/>
                <c:pt idx="0">
                  <c:v>Maximální počet</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List1!$C$57</c:f>
              <c:numCache>
                <c:formatCode>0.00</c:formatCode>
                <c:ptCount val="1"/>
                <c:pt idx="0">
                  <c:v>1</c:v>
                </c:pt>
              </c:numCache>
            </c:numRef>
          </c:val>
          <c:extLst xmlns:c16r2="http://schemas.microsoft.com/office/drawing/2015/06/chart">
            <c:ext xmlns:c16="http://schemas.microsoft.com/office/drawing/2014/chart" uri="{C3380CC4-5D6E-409C-BE32-E72D297353CC}">
              <c16:uniqueId val="{00000003-516A-497C-9B6B-3E8B70015867}"/>
            </c:ext>
          </c:extLst>
        </c:ser>
        <c:dLbls>
          <c:showLegendKey val="0"/>
          <c:showVal val="1"/>
          <c:showCatName val="0"/>
          <c:showSerName val="0"/>
          <c:showPercent val="0"/>
          <c:showBubbleSize val="0"/>
        </c:dLbls>
        <c:gapWidth val="150"/>
        <c:overlap val="-25"/>
        <c:axId val="246541696"/>
        <c:axId val="246559872"/>
      </c:barChart>
      <c:catAx>
        <c:axId val="246541696"/>
        <c:scaling>
          <c:orientation val="minMax"/>
        </c:scaling>
        <c:delete val="0"/>
        <c:axPos val="b"/>
        <c:numFmt formatCode="General" sourceLinked="0"/>
        <c:majorTickMark val="none"/>
        <c:minorTickMark val="none"/>
        <c:tickLblPos val="nextTo"/>
        <c:crossAx val="246559872"/>
        <c:crosses val="autoZero"/>
        <c:auto val="1"/>
        <c:lblAlgn val="ctr"/>
        <c:lblOffset val="100"/>
        <c:noMultiLvlLbl val="0"/>
      </c:catAx>
      <c:valAx>
        <c:axId val="246559872"/>
        <c:scaling>
          <c:orientation val="minMax"/>
        </c:scaling>
        <c:delete val="1"/>
        <c:axPos val="l"/>
        <c:numFmt formatCode="0.00" sourceLinked="1"/>
        <c:majorTickMark val="none"/>
        <c:minorTickMark val="none"/>
        <c:tickLblPos val="nextTo"/>
        <c:crossAx val="246541696"/>
        <c:crosses val="autoZero"/>
        <c:crossBetween val="between"/>
      </c:valAx>
    </c:plotArea>
    <c:legend>
      <c:legendPos val="t"/>
      <c:layout>
        <c:manualLayout>
          <c:xMode val="edge"/>
          <c:yMode val="edge"/>
          <c:x val="0.15033050047214352"/>
          <c:y val="0.24129362428563131"/>
          <c:w val="0.70965150602633598"/>
          <c:h val="0.31464053243422557"/>
        </c:manualLayout>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defRPr/>
            </a:pPr>
            <a:r>
              <a:rPr lang="cs-CZ" sz="1400"/>
              <a:t>Otázka</a:t>
            </a:r>
            <a:r>
              <a:rPr lang="cs-CZ" sz="1400" baseline="0"/>
              <a:t> č.7                                          </a:t>
            </a:r>
          </a:p>
          <a:p>
            <a:pPr>
              <a:defRPr/>
            </a:pPr>
            <a:r>
              <a:rPr lang="cs-CZ" sz="1400" baseline="0"/>
              <a:t>- napiš významné osobnosti v rámci tvého kraje</a:t>
            </a:r>
            <a:endParaRPr lang="cs-CZ" sz="1400"/>
          </a:p>
        </c:rich>
      </c:tx>
      <c:overlay val="0"/>
    </c:title>
    <c:autoTitleDeleted val="0"/>
    <c:plotArea>
      <c:layout/>
      <c:barChart>
        <c:barDir val="col"/>
        <c:grouping val="clustered"/>
        <c:varyColors val="0"/>
        <c:ser>
          <c:idx val="4"/>
          <c:order val="0"/>
          <c:tx>
            <c:strRef>
              <c:f>List1!$G$3</c:f>
              <c:strCache>
                <c:ptCount val="1"/>
                <c:pt idx="0">
                  <c:v>Colegio Plurilingüe Compañía de Maria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List1!$AD$10</c:f>
              <c:numCache>
                <c:formatCode>0.00</c:formatCode>
                <c:ptCount val="1"/>
                <c:pt idx="0">
                  <c:v>1.1481481481481481</c:v>
                </c:pt>
              </c:numCache>
            </c:numRef>
          </c:val>
          <c:extLst xmlns:c16r2="http://schemas.microsoft.com/office/drawing/2015/06/chart">
            <c:ext xmlns:c16="http://schemas.microsoft.com/office/drawing/2014/chart" uri="{C3380CC4-5D6E-409C-BE32-E72D297353CC}">
              <c16:uniqueId val="{00000000-6A06-48E1-B9BC-7234A69BAB45}"/>
            </c:ext>
          </c:extLst>
        </c:ser>
        <c:ser>
          <c:idx val="5"/>
          <c:order val="1"/>
          <c:tx>
            <c:strRef>
              <c:f>List1!$G$19</c:f>
              <c:strCache>
                <c:ptCount val="1"/>
                <c:pt idx="0">
                  <c:v>CEIP Eusebio da Guarda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List1!$AB$26</c:f>
              <c:numCache>
                <c:formatCode>0.00</c:formatCode>
                <c:ptCount val="1"/>
                <c:pt idx="0">
                  <c:v>1.1599999999999999</c:v>
                </c:pt>
              </c:numCache>
            </c:numRef>
          </c:val>
          <c:extLst xmlns:c16r2="http://schemas.microsoft.com/office/drawing/2015/06/chart">
            <c:ext xmlns:c16="http://schemas.microsoft.com/office/drawing/2014/chart" uri="{C3380CC4-5D6E-409C-BE32-E72D297353CC}">
              <c16:uniqueId val="{00000001-6A06-48E1-B9BC-7234A69BAB45}"/>
            </c:ext>
          </c:extLst>
        </c:ser>
        <c:ser>
          <c:idx val="6"/>
          <c:order val="2"/>
          <c:tx>
            <c:strRef>
              <c:f>List1!$G$35</c:f>
              <c:strCache>
                <c:ptCount val="1"/>
                <c:pt idx="0">
                  <c:v>ZŠ Rokytnice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List1!$AT$42</c:f>
              <c:numCache>
                <c:formatCode>0.00</c:formatCode>
                <c:ptCount val="1"/>
                <c:pt idx="0">
                  <c:v>0.79069767441860461</c:v>
                </c:pt>
              </c:numCache>
            </c:numRef>
          </c:val>
          <c:extLst xmlns:c16r2="http://schemas.microsoft.com/office/drawing/2015/06/chart">
            <c:ext xmlns:c16="http://schemas.microsoft.com/office/drawing/2014/chart" uri="{C3380CC4-5D6E-409C-BE32-E72D297353CC}">
              <c16:uniqueId val="{00000002-6A06-48E1-B9BC-7234A69BAB45}"/>
            </c:ext>
          </c:extLst>
        </c:ser>
        <c:ser>
          <c:idx val="0"/>
          <c:order val="3"/>
          <c:tx>
            <c:strRef>
              <c:f>List1!$B$66</c:f>
              <c:strCache>
                <c:ptCount val="1"/>
                <c:pt idx="0">
                  <c:v>Maximální počet</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List1!$C$58</c:f>
              <c:numCache>
                <c:formatCode>0.00</c:formatCode>
                <c:ptCount val="1"/>
                <c:pt idx="0">
                  <c:v>2</c:v>
                </c:pt>
              </c:numCache>
            </c:numRef>
          </c:val>
          <c:extLst xmlns:c16r2="http://schemas.microsoft.com/office/drawing/2015/06/chart">
            <c:ext xmlns:c16="http://schemas.microsoft.com/office/drawing/2014/chart" uri="{C3380CC4-5D6E-409C-BE32-E72D297353CC}">
              <c16:uniqueId val="{00000003-6A06-48E1-B9BC-7234A69BAB45}"/>
            </c:ext>
          </c:extLst>
        </c:ser>
        <c:dLbls>
          <c:showLegendKey val="0"/>
          <c:showVal val="1"/>
          <c:showCatName val="0"/>
          <c:showSerName val="0"/>
          <c:showPercent val="0"/>
          <c:showBubbleSize val="0"/>
        </c:dLbls>
        <c:gapWidth val="150"/>
        <c:overlap val="-25"/>
        <c:axId val="246598272"/>
        <c:axId val="246600064"/>
      </c:barChart>
      <c:catAx>
        <c:axId val="246598272"/>
        <c:scaling>
          <c:orientation val="minMax"/>
        </c:scaling>
        <c:delete val="0"/>
        <c:axPos val="b"/>
        <c:numFmt formatCode="General" sourceLinked="0"/>
        <c:majorTickMark val="none"/>
        <c:minorTickMark val="none"/>
        <c:tickLblPos val="nextTo"/>
        <c:crossAx val="246600064"/>
        <c:crosses val="autoZero"/>
        <c:auto val="1"/>
        <c:lblAlgn val="ctr"/>
        <c:lblOffset val="100"/>
        <c:noMultiLvlLbl val="0"/>
      </c:catAx>
      <c:valAx>
        <c:axId val="246600064"/>
        <c:scaling>
          <c:orientation val="minMax"/>
        </c:scaling>
        <c:delete val="1"/>
        <c:axPos val="l"/>
        <c:numFmt formatCode="0.00" sourceLinked="1"/>
        <c:majorTickMark val="none"/>
        <c:minorTickMark val="none"/>
        <c:tickLblPos val="nextTo"/>
        <c:crossAx val="246598272"/>
        <c:crosses val="autoZero"/>
        <c:crossBetween val="between"/>
      </c:valAx>
    </c:plotArea>
    <c:legend>
      <c:legendPos val="t"/>
      <c:layout>
        <c:manualLayout>
          <c:xMode val="edge"/>
          <c:yMode val="edge"/>
          <c:x val="0.15033050047214352"/>
          <c:y val="0.24129362428563131"/>
          <c:w val="0.70965150602633598"/>
          <c:h val="0.31464053243422557"/>
        </c:manualLayout>
      </c:layou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defRPr/>
            </a:pPr>
            <a:r>
              <a:rPr lang="cs-CZ" sz="1400"/>
              <a:t>Otázka</a:t>
            </a:r>
            <a:r>
              <a:rPr lang="cs-CZ" sz="1400" baseline="0"/>
              <a:t> č.8                                        </a:t>
            </a:r>
          </a:p>
          <a:p>
            <a:pPr>
              <a:defRPr/>
            </a:pPr>
            <a:r>
              <a:rPr lang="cs-CZ" sz="1400" baseline="0"/>
              <a:t>- napiš kulturní akce pořádané ve tvém městě</a:t>
            </a:r>
            <a:endParaRPr lang="cs-CZ" sz="1400"/>
          </a:p>
        </c:rich>
      </c:tx>
      <c:overlay val="0"/>
    </c:title>
    <c:autoTitleDeleted val="0"/>
    <c:plotArea>
      <c:layout/>
      <c:barChart>
        <c:barDir val="col"/>
        <c:grouping val="clustered"/>
        <c:varyColors val="0"/>
        <c:ser>
          <c:idx val="4"/>
          <c:order val="0"/>
          <c:tx>
            <c:strRef>
              <c:f>List1!$G$3</c:f>
              <c:strCache>
                <c:ptCount val="1"/>
                <c:pt idx="0">
                  <c:v>Colegio Plurilingüe Compañía de Maria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List1!$AD$11</c:f>
              <c:numCache>
                <c:formatCode>0.00</c:formatCode>
                <c:ptCount val="1"/>
                <c:pt idx="0">
                  <c:v>1</c:v>
                </c:pt>
              </c:numCache>
            </c:numRef>
          </c:val>
          <c:extLst xmlns:c16r2="http://schemas.microsoft.com/office/drawing/2015/06/chart">
            <c:ext xmlns:c16="http://schemas.microsoft.com/office/drawing/2014/chart" uri="{C3380CC4-5D6E-409C-BE32-E72D297353CC}">
              <c16:uniqueId val="{00000000-97D2-4630-9C88-49FAC4F56D1A}"/>
            </c:ext>
          </c:extLst>
        </c:ser>
        <c:ser>
          <c:idx val="5"/>
          <c:order val="1"/>
          <c:tx>
            <c:strRef>
              <c:f>List1!$G$19</c:f>
              <c:strCache>
                <c:ptCount val="1"/>
                <c:pt idx="0">
                  <c:v>CEIP Eusebio da Guarda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List1!$AB$27</c:f>
              <c:numCache>
                <c:formatCode>0.00</c:formatCode>
                <c:ptCount val="1"/>
                <c:pt idx="0">
                  <c:v>0.96</c:v>
                </c:pt>
              </c:numCache>
            </c:numRef>
          </c:val>
          <c:extLst xmlns:c16r2="http://schemas.microsoft.com/office/drawing/2015/06/chart">
            <c:ext xmlns:c16="http://schemas.microsoft.com/office/drawing/2014/chart" uri="{C3380CC4-5D6E-409C-BE32-E72D297353CC}">
              <c16:uniqueId val="{00000001-97D2-4630-9C88-49FAC4F56D1A}"/>
            </c:ext>
          </c:extLst>
        </c:ser>
        <c:ser>
          <c:idx val="6"/>
          <c:order val="2"/>
          <c:tx>
            <c:strRef>
              <c:f>List1!$G$35</c:f>
              <c:strCache>
                <c:ptCount val="1"/>
                <c:pt idx="0">
                  <c:v>ZŠ Rokytnice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Počet bodů</c:v>
              </c:pt>
            </c:strLit>
          </c:cat>
          <c:val>
            <c:numRef>
              <c:f>List1!$AT$43</c:f>
              <c:numCache>
                <c:formatCode>0.00</c:formatCode>
                <c:ptCount val="1"/>
                <c:pt idx="0">
                  <c:v>0.67441860465116277</c:v>
                </c:pt>
              </c:numCache>
            </c:numRef>
          </c:val>
          <c:extLst xmlns:c16r2="http://schemas.microsoft.com/office/drawing/2015/06/chart">
            <c:ext xmlns:c16="http://schemas.microsoft.com/office/drawing/2014/chart" uri="{C3380CC4-5D6E-409C-BE32-E72D297353CC}">
              <c16:uniqueId val="{00000002-97D2-4630-9C88-49FAC4F56D1A}"/>
            </c:ext>
          </c:extLst>
        </c:ser>
        <c:ser>
          <c:idx val="0"/>
          <c:order val="3"/>
          <c:tx>
            <c:strRef>
              <c:f>List1!$B$66</c:f>
              <c:strCache>
                <c:ptCount val="1"/>
                <c:pt idx="0">
                  <c:v>Maximální počet</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List1!$C$59</c:f>
              <c:numCache>
                <c:formatCode>0.00</c:formatCode>
                <c:ptCount val="1"/>
                <c:pt idx="0">
                  <c:v>2</c:v>
                </c:pt>
              </c:numCache>
            </c:numRef>
          </c:val>
          <c:extLst xmlns:c16r2="http://schemas.microsoft.com/office/drawing/2015/06/chart">
            <c:ext xmlns:c16="http://schemas.microsoft.com/office/drawing/2014/chart" uri="{C3380CC4-5D6E-409C-BE32-E72D297353CC}">
              <c16:uniqueId val="{00000003-97D2-4630-9C88-49FAC4F56D1A}"/>
            </c:ext>
          </c:extLst>
        </c:ser>
        <c:dLbls>
          <c:showLegendKey val="0"/>
          <c:showVal val="1"/>
          <c:showCatName val="0"/>
          <c:showSerName val="0"/>
          <c:showPercent val="0"/>
          <c:showBubbleSize val="0"/>
        </c:dLbls>
        <c:gapWidth val="150"/>
        <c:overlap val="-25"/>
        <c:axId val="246896512"/>
        <c:axId val="246898048"/>
      </c:barChart>
      <c:catAx>
        <c:axId val="246896512"/>
        <c:scaling>
          <c:orientation val="minMax"/>
        </c:scaling>
        <c:delete val="0"/>
        <c:axPos val="b"/>
        <c:numFmt formatCode="General" sourceLinked="0"/>
        <c:majorTickMark val="none"/>
        <c:minorTickMark val="none"/>
        <c:tickLblPos val="nextTo"/>
        <c:crossAx val="246898048"/>
        <c:crosses val="autoZero"/>
        <c:auto val="1"/>
        <c:lblAlgn val="ctr"/>
        <c:lblOffset val="100"/>
        <c:noMultiLvlLbl val="0"/>
      </c:catAx>
      <c:valAx>
        <c:axId val="246898048"/>
        <c:scaling>
          <c:orientation val="minMax"/>
        </c:scaling>
        <c:delete val="1"/>
        <c:axPos val="l"/>
        <c:numFmt formatCode="0.00" sourceLinked="1"/>
        <c:majorTickMark val="none"/>
        <c:minorTickMark val="none"/>
        <c:tickLblPos val="nextTo"/>
        <c:crossAx val="246896512"/>
        <c:crosses val="autoZero"/>
        <c:crossBetween val="between"/>
      </c:valAx>
    </c:plotArea>
    <c:legend>
      <c:legendPos val="t"/>
      <c:layout>
        <c:manualLayout>
          <c:xMode val="edge"/>
          <c:yMode val="edge"/>
          <c:x val="0.15033050047214352"/>
          <c:y val="0.24129362428563131"/>
          <c:w val="0.70965150602633598"/>
          <c:h val="0.31464053243422557"/>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vní prvek a datum" Version="1987">
  <b:Source>
    <b:Tag>Vož19</b:Tag>
    <b:SourceType>DocumentFromInternetSite</b:SourceType>
    <b:Guid>{F995AE27-D595-4A8C-8945-3F09DDF2E2C4}</b:Guid>
    <b:Author>
      <b:Author>
        <b:NameList>
          <b:Person>
            <b:Last>Voženílek</b:Last>
            <b:First>Petr</b:First>
          </b:Person>
        </b:NameList>
      </b:Author>
    </b:Author>
    <b:Title>XMAN</b:Title>
    <b:InternetSiteTitle>CENTRUM</b:InternetSiteTitle>
    <b:ProductionCompany>MAFRA</b:ProductionCompany>
    <b:Year>2019</b:Year>
    <b:Month>3</b:Month>
    <b:Day>31</b:Day>
    <b:YearAccessed>2019</b:YearAccessed>
    <b:MonthAccessed>12</b:MonthAccessed>
    <b:DayAccessed>12</b:DayAccessed>
    <b:URL>WWW.CENTRUM.CZ</b:URL>
    <b:RefOrder>1</b:RefOrder>
  </b:Source>
</b:Sources>
</file>

<file path=customXml/itemProps1.xml><?xml version="1.0" encoding="utf-8"?>
<ds:datastoreItem xmlns:ds="http://schemas.openxmlformats.org/officeDocument/2006/customXml" ds:itemID="{9214588C-662E-444B-823E-89E701814D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117</Pages>
  <Words>20314</Words>
  <Characters>119854</Characters>
  <Application>Microsoft Office Word</Application>
  <DocSecurity>0</DocSecurity>
  <Lines>998</Lines>
  <Paragraphs>279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139889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kocha</dc:creator>
  <cp:lastModifiedBy>Magdaléna Čížová</cp:lastModifiedBy>
  <cp:revision>5</cp:revision>
  <cp:lastPrinted>2020-01-03T09:18:00Z</cp:lastPrinted>
  <dcterms:created xsi:type="dcterms:W3CDTF">2020-04-16T14:36:00Z</dcterms:created>
  <dcterms:modified xsi:type="dcterms:W3CDTF">2020-04-18T22:21:00Z</dcterms:modified>
  <dc:language>cs-CZ</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