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66" w:rsidRPr="00CA5F66" w:rsidRDefault="00CA5F66" w:rsidP="00CA5F66">
      <w:pPr>
        <w:ind w:firstLine="284"/>
        <w:jc w:val="center"/>
        <w:rPr>
          <w:rFonts w:ascii="Times New Roman" w:hAnsi="Times New Roman" w:cs="Times New Roman"/>
          <w:sz w:val="32"/>
          <w:szCs w:val="32"/>
        </w:rPr>
      </w:pPr>
      <w:r w:rsidRPr="00CA5F66">
        <w:rPr>
          <w:rFonts w:ascii="Times New Roman" w:hAnsi="Times New Roman" w:cs="Times New Roman"/>
          <w:sz w:val="32"/>
          <w:szCs w:val="32"/>
        </w:rPr>
        <w:t>Univerzita Palackého v Olomouci</w:t>
      </w:r>
    </w:p>
    <w:p w:rsidR="00CA5F66" w:rsidRPr="00CA5F66" w:rsidRDefault="00CA5F66" w:rsidP="00CA5F66">
      <w:pPr>
        <w:ind w:firstLine="284"/>
        <w:jc w:val="center"/>
        <w:rPr>
          <w:rFonts w:ascii="Times New Roman" w:hAnsi="Times New Roman" w:cs="Times New Roman"/>
          <w:sz w:val="32"/>
          <w:szCs w:val="32"/>
        </w:rPr>
      </w:pPr>
      <w:r w:rsidRPr="00CA5F66">
        <w:rPr>
          <w:rFonts w:ascii="Times New Roman" w:hAnsi="Times New Roman" w:cs="Times New Roman"/>
          <w:sz w:val="32"/>
          <w:szCs w:val="32"/>
        </w:rPr>
        <w:t>Fakulta tělesné kultury</w:t>
      </w:r>
    </w:p>
    <w:p w:rsidR="00CA5F66" w:rsidRDefault="00CA5F66" w:rsidP="00CA5F66">
      <w:pPr>
        <w:ind w:firstLine="284"/>
        <w:jc w:val="center"/>
        <w:rPr>
          <w:rFonts w:ascii="Times New Roman" w:hAnsi="Times New Roman" w:cs="Times New Roman"/>
        </w:rPr>
      </w:pPr>
    </w:p>
    <w:p w:rsidR="002A02B2" w:rsidRDefault="002A02B2" w:rsidP="00CA5F66">
      <w:pPr>
        <w:ind w:firstLine="284"/>
        <w:jc w:val="center"/>
        <w:rPr>
          <w:rFonts w:ascii="Times New Roman" w:hAnsi="Times New Roman" w:cs="Times New Roman"/>
        </w:rPr>
      </w:pPr>
    </w:p>
    <w:p w:rsidR="002A02B2" w:rsidRDefault="002A02B2" w:rsidP="00CA5F66">
      <w:pPr>
        <w:ind w:firstLine="284"/>
        <w:jc w:val="center"/>
        <w:rPr>
          <w:rFonts w:ascii="Times New Roman" w:hAnsi="Times New Roman" w:cs="Times New Roman"/>
        </w:rPr>
      </w:pPr>
    </w:p>
    <w:p w:rsidR="002A02B2" w:rsidRPr="00CA5F66" w:rsidRDefault="002A02B2" w:rsidP="00CA5F66">
      <w:pPr>
        <w:ind w:firstLine="284"/>
        <w:jc w:val="center"/>
        <w:rPr>
          <w:rFonts w:ascii="Times New Roman" w:hAnsi="Times New Roman" w:cs="Times New Roman"/>
        </w:rPr>
      </w:pPr>
    </w:p>
    <w:p w:rsidR="00CA5F66" w:rsidRPr="00CA5F66" w:rsidRDefault="00CA5F66" w:rsidP="00CA5F66">
      <w:pPr>
        <w:ind w:firstLine="284"/>
        <w:jc w:val="center"/>
        <w:rPr>
          <w:rFonts w:ascii="Times New Roman" w:hAnsi="Times New Roman" w:cs="Times New Roman"/>
        </w:rPr>
      </w:pPr>
    </w:p>
    <w:p w:rsidR="00CA5F66" w:rsidRPr="00CA5F66" w:rsidRDefault="00CA5F66" w:rsidP="00CA5F66">
      <w:pPr>
        <w:ind w:firstLine="284"/>
        <w:jc w:val="center"/>
        <w:rPr>
          <w:rFonts w:ascii="Times New Roman" w:hAnsi="Times New Roman" w:cs="Times New Roman"/>
          <w:sz w:val="32"/>
          <w:szCs w:val="32"/>
        </w:rPr>
      </w:pPr>
    </w:p>
    <w:p w:rsidR="00CA5F66" w:rsidRPr="00CA5F66" w:rsidRDefault="00CA5F66" w:rsidP="00CA5F66">
      <w:pPr>
        <w:jc w:val="center"/>
        <w:rPr>
          <w:rFonts w:ascii="Times New Roman" w:hAnsi="Times New Roman" w:cs="Times New Roman"/>
          <w:sz w:val="36"/>
          <w:szCs w:val="36"/>
        </w:rPr>
      </w:pPr>
      <w:r w:rsidRPr="00CA5F66">
        <w:rPr>
          <w:rFonts w:ascii="Times New Roman" w:hAnsi="Times New Roman" w:cs="Times New Roman"/>
          <w:sz w:val="36"/>
          <w:szCs w:val="36"/>
        </w:rPr>
        <w:t>DIPLOMOVÁ PRÁCE</w:t>
      </w:r>
    </w:p>
    <w:p w:rsidR="00CA5F66" w:rsidRPr="00CA5F66" w:rsidRDefault="00CA5F66" w:rsidP="00CA5F66">
      <w:pPr>
        <w:jc w:val="center"/>
        <w:rPr>
          <w:rFonts w:ascii="Times New Roman" w:hAnsi="Times New Roman" w:cs="Times New Roman"/>
          <w:sz w:val="28"/>
          <w:szCs w:val="28"/>
        </w:rPr>
      </w:pPr>
      <w:r w:rsidRPr="00CA5F66">
        <w:rPr>
          <w:rFonts w:ascii="Times New Roman" w:hAnsi="Times New Roman" w:cs="Times New Roman"/>
          <w:sz w:val="28"/>
          <w:szCs w:val="28"/>
        </w:rPr>
        <w:t>(magisterská)</w:t>
      </w:r>
    </w:p>
    <w:p w:rsidR="00CA5F66" w:rsidRPr="00CA5F66" w:rsidRDefault="00CA5F66" w:rsidP="00CA5F66">
      <w:pPr>
        <w:ind w:firstLine="284"/>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rPr>
      </w:pPr>
    </w:p>
    <w:p w:rsidR="00CA5F66" w:rsidRPr="00CA5F66" w:rsidRDefault="00CA5F66" w:rsidP="00CA5F66">
      <w:pPr>
        <w:spacing w:line="360" w:lineRule="auto"/>
        <w:jc w:val="center"/>
        <w:rPr>
          <w:rFonts w:ascii="Times New Roman" w:hAnsi="Times New Roman" w:cs="Times New Roman"/>
          <w:sz w:val="28"/>
          <w:szCs w:val="28"/>
        </w:rPr>
      </w:pPr>
    </w:p>
    <w:p w:rsidR="00CA5F66" w:rsidRPr="00CA5F66" w:rsidRDefault="00CA5F66" w:rsidP="00CA5F66">
      <w:pPr>
        <w:spacing w:line="360" w:lineRule="auto"/>
        <w:jc w:val="center"/>
        <w:rPr>
          <w:rFonts w:ascii="Times New Roman" w:hAnsi="Times New Roman" w:cs="Times New Roman"/>
          <w:sz w:val="28"/>
          <w:szCs w:val="28"/>
        </w:rPr>
      </w:pPr>
    </w:p>
    <w:p w:rsidR="00CA5F66" w:rsidRPr="00CA5F66" w:rsidRDefault="00CA5F66" w:rsidP="00CA5F66">
      <w:pPr>
        <w:spacing w:line="360" w:lineRule="auto"/>
        <w:jc w:val="center"/>
        <w:rPr>
          <w:rFonts w:ascii="Times New Roman" w:hAnsi="Times New Roman" w:cs="Times New Roman"/>
          <w:sz w:val="28"/>
          <w:szCs w:val="28"/>
        </w:rPr>
      </w:pPr>
    </w:p>
    <w:p w:rsidR="00CA5F66" w:rsidRPr="00CA5F66" w:rsidRDefault="00CA5F66" w:rsidP="00CA5F66">
      <w:pPr>
        <w:spacing w:line="360" w:lineRule="auto"/>
        <w:ind w:left="540"/>
        <w:rPr>
          <w:rFonts w:ascii="Times New Roman" w:hAnsi="Times New Roman" w:cs="Times New Roman"/>
          <w:sz w:val="28"/>
          <w:szCs w:val="28"/>
        </w:rPr>
      </w:pPr>
      <w:r w:rsidRPr="00CA5F66">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CA5F66">
        <w:rPr>
          <w:rFonts w:ascii="Times New Roman" w:hAnsi="Times New Roman" w:cs="Times New Roman"/>
          <w:sz w:val="28"/>
          <w:szCs w:val="28"/>
        </w:rPr>
        <w:t xml:space="preserve">          Bc. Marie </w:t>
      </w:r>
      <w:r>
        <w:rPr>
          <w:rFonts w:ascii="Times New Roman" w:hAnsi="Times New Roman" w:cs="Times New Roman"/>
          <w:sz w:val="28"/>
          <w:szCs w:val="28"/>
        </w:rPr>
        <w:t>N</w:t>
      </w:r>
      <w:r w:rsidRPr="00CA5F66">
        <w:rPr>
          <w:rFonts w:ascii="Times New Roman" w:hAnsi="Times New Roman" w:cs="Times New Roman"/>
          <w:sz w:val="28"/>
          <w:szCs w:val="28"/>
        </w:rPr>
        <w:t>OVÁKOVÁ</w:t>
      </w:r>
    </w:p>
    <w:p w:rsidR="00CA5F66" w:rsidRPr="00CA5F66" w:rsidRDefault="00CA5F66" w:rsidP="00CA5F66">
      <w:pPr>
        <w:spacing w:line="360" w:lineRule="auto"/>
        <w:jc w:val="center"/>
        <w:rPr>
          <w:rFonts w:ascii="Times New Roman" w:hAnsi="Times New Roman" w:cs="Times New Roman"/>
          <w:sz w:val="28"/>
          <w:szCs w:val="28"/>
        </w:rPr>
      </w:pP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lastRenderedPageBreak/>
        <w:t>Univerzita Palackého v Olomouci</w:t>
      </w: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t>Fakulta tělesné kultury</w:t>
      </w:r>
    </w:p>
    <w:p w:rsidR="00CA5F66" w:rsidRPr="00CA5F66" w:rsidRDefault="00CA5F66" w:rsidP="00CA5F66">
      <w:pPr>
        <w:ind w:firstLine="284"/>
        <w:jc w:val="center"/>
        <w:rPr>
          <w:rFonts w:ascii="Times New Roman" w:hAnsi="Times New Roman" w:cs="Times New Roman"/>
        </w:rPr>
      </w:pPr>
    </w:p>
    <w:p w:rsidR="00CA5F66" w:rsidRPr="00CA5F66" w:rsidRDefault="00CA5F66" w:rsidP="00CA5F66">
      <w:pPr>
        <w:ind w:firstLine="284"/>
        <w:jc w:val="center"/>
        <w:rPr>
          <w:rFonts w:ascii="Times New Roman" w:hAnsi="Times New Roman" w:cs="Times New Roman"/>
          <w:sz w:val="16"/>
          <w:szCs w:val="16"/>
        </w:rPr>
      </w:pPr>
    </w:p>
    <w:p w:rsidR="00CA5F66" w:rsidRPr="00CA5F66" w:rsidRDefault="00CA5F66" w:rsidP="00CA5F66">
      <w:pPr>
        <w:ind w:firstLine="284"/>
        <w:jc w:val="center"/>
        <w:rPr>
          <w:rFonts w:ascii="Times New Roman" w:hAnsi="Times New Roman" w:cs="Times New Roman"/>
          <w:sz w:val="16"/>
          <w:szCs w:val="16"/>
        </w:rPr>
      </w:pPr>
    </w:p>
    <w:p w:rsidR="00CA5F66" w:rsidRPr="00CA5F66" w:rsidRDefault="00CA5F66" w:rsidP="00CA5F66">
      <w:pPr>
        <w:ind w:firstLine="284"/>
        <w:jc w:val="center"/>
        <w:rPr>
          <w:rFonts w:ascii="Times New Roman" w:hAnsi="Times New Roman" w:cs="Times New Roman"/>
          <w:sz w:val="16"/>
          <w:szCs w:val="16"/>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pStyle w:val="Nzev"/>
        <w:rPr>
          <w:b w:val="0"/>
          <w:caps/>
          <w:szCs w:val="24"/>
        </w:rPr>
      </w:pPr>
    </w:p>
    <w:p w:rsidR="00CA5F66" w:rsidRPr="00CA5F66" w:rsidRDefault="00CA5F66" w:rsidP="00CA5F66">
      <w:pPr>
        <w:ind w:firstLine="284"/>
        <w:jc w:val="center"/>
        <w:rPr>
          <w:rFonts w:ascii="Times New Roman" w:hAnsi="Times New Roman" w:cs="Times New Roman"/>
          <w:b/>
          <w:caps/>
          <w:sz w:val="36"/>
          <w:szCs w:val="36"/>
        </w:rPr>
      </w:pPr>
      <w:r w:rsidRPr="00CA5F66">
        <w:rPr>
          <w:rFonts w:ascii="Times New Roman" w:hAnsi="Times New Roman" w:cs="Times New Roman"/>
          <w:b/>
          <w:caps/>
          <w:sz w:val="36"/>
          <w:szCs w:val="36"/>
        </w:rPr>
        <w:t>KONZUMACE ALKOHOLU A POHYBOVÁ AKTIVITA U TANEČNÍKŮ STREET DANCE</w:t>
      </w:r>
    </w:p>
    <w:p w:rsidR="00CA5F66" w:rsidRPr="00CA5F66" w:rsidRDefault="00CA5F66" w:rsidP="00CA5F66">
      <w:pPr>
        <w:ind w:firstLine="284"/>
        <w:jc w:val="center"/>
        <w:rPr>
          <w:rFonts w:ascii="Times New Roman" w:hAnsi="Times New Roman" w:cs="Times New Roman"/>
          <w:b/>
          <w:caps/>
          <w:sz w:val="36"/>
          <w:szCs w:val="36"/>
        </w:rPr>
      </w:pP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t>Diplomová práce</w:t>
      </w: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t>(magisterská)</w:t>
      </w:r>
    </w:p>
    <w:p w:rsidR="00CA5F66" w:rsidRPr="00CA5F66" w:rsidRDefault="00CA5F66" w:rsidP="00CA5F66">
      <w:pPr>
        <w:ind w:firstLine="284"/>
        <w:jc w:val="center"/>
        <w:rPr>
          <w:rFonts w:ascii="Times New Roman" w:hAnsi="Times New Roman" w:cs="Times New Roman"/>
          <w:sz w:val="16"/>
          <w:szCs w:val="16"/>
        </w:rPr>
      </w:pPr>
    </w:p>
    <w:p w:rsidR="00CA5F66" w:rsidRPr="00CA5F66" w:rsidRDefault="00CA5F66" w:rsidP="00CA5F66">
      <w:pPr>
        <w:ind w:firstLine="284"/>
        <w:jc w:val="center"/>
        <w:rPr>
          <w:rFonts w:ascii="Times New Roman" w:hAnsi="Times New Roman" w:cs="Times New Roman"/>
          <w:sz w:val="16"/>
          <w:szCs w:val="16"/>
        </w:rPr>
      </w:pPr>
    </w:p>
    <w:p w:rsidR="00CA5F66" w:rsidRPr="00CA5F66" w:rsidRDefault="00CA5F66" w:rsidP="00CA5F66">
      <w:pPr>
        <w:ind w:firstLine="284"/>
        <w:jc w:val="center"/>
        <w:rPr>
          <w:rFonts w:ascii="Times New Roman" w:hAnsi="Times New Roman" w:cs="Times New Roman"/>
          <w:sz w:val="16"/>
          <w:szCs w:val="16"/>
        </w:rPr>
      </w:pPr>
    </w:p>
    <w:p w:rsidR="00CA5F66" w:rsidRPr="00CA5F66" w:rsidRDefault="00CA5F66" w:rsidP="00CA5F66">
      <w:pPr>
        <w:ind w:firstLine="284"/>
        <w:jc w:val="center"/>
        <w:rPr>
          <w:rFonts w:ascii="Times New Roman" w:hAnsi="Times New Roman" w:cs="Times New Roman"/>
        </w:rPr>
      </w:pPr>
    </w:p>
    <w:p w:rsidR="00CA5F66" w:rsidRPr="00CA5F66" w:rsidRDefault="00CA5F66" w:rsidP="00CA5F66">
      <w:pPr>
        <w:ind w:firstLine="284"/>
        <w:jc w:val="center"/>
        <w:rPr>
          <w:rFonts w:ascii="Times New Roman" w:hAnsi="Times New Roman" w:cs="Times New Roman"/>
        </w:rPr>
      </w:pP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t>Autor: Bc. Marie Nováková, Rekreologie</w:t>
      </w: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t>prezenční magisterské studium</w:t>
      </w: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t>Vedoucí práce: Mgr. Michal Šafář, Ph. D.</w:t>
      </w:r>
    </w:p>
    <w:p w:rsidR="00CA5F66" w:rsidRPr="00CA5F66" w:rsidRDefault="00CA5F66" w:rsidP="00CA5F66">
      <w:pPr>
        <w:ind w:firstLine="284"/>
        <w:jc w:val="center"/>
        <w:rPr>
          <w:rFonts w:ascii="Times New Roman" w:hAnsi="Times New Roman" w:cs="Times New Roman"/>
          <w:sz w:val="24"/>
          <w:szCs w:val="24"/>
        </w:rPr>
      </w:pPr>
    </w:p>
    <w:p w:rsidR="00CA5F66" w:rsidRPr="00CA5F66" w:rsidRDefault="00CA5F66" w:rsidP="00CA5F66">
      <w:pPr>
        <w:ind w:firstLine="284"/>
        <w:jc w:val="center"/>
        <w:rPr>
          <w:rFonts w:ascii="Times New Roman" w:hAnsi="Times New Roman" w:cs="Times New Roman"/>
          <w:sz w:val="24"/>
          <w:szCs w:val="24"/>
        </w:rPr>
      </w:pPr>
    </w:p>
    <w:p w:rsidR="00CA5F66" w:rsidRPr="00CA5F66" w:rsidRDefault="00CA5F66" w:rsidP="00CA5F66">
      <w:pPr>
        <w:ind w:firstLine="284"/>
        <w:jc w:val="center"/>
        <w:rPr>
          <w:rFonts w:ascii="Times New Roman" w:hAnsi="Times New Roman" w:cs="Times New Roman"/>
          <w:sz w:val="24"/>
          <w:szCs w:val="24"/>
        </w:rPr>
      </w:pPr>
      <w:r w:rsidRPr="00CA5F66">
        <w:rPr>
          <w:rFonts w:ascii="Times New Roman" w:hAnsi="Times New Roman" w:cs="Times New Roman"/>
          <w:sz w:val="24"/>
          <w:szCs w:val="24"/>
        </w:rPr>
        <w:t>Olomouc 2011</w:t>
      </w: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b/>
          <w:sz w:val="24"/>
          <w:szCs w:val="24"/>
        </w:rPr>
        <w:lastRenderedPageBreak/>
        <w:t>Jméno a příjmení autora</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r>
      <w:r w:rsidRPr="00CA5F66">
        <w:rPr>
          <w:rFonts w:ascii="Times New Roman" w:hAnsi="Times New Roman" w:cs="Times New Roman"/>
          <w:sz w:val="24"/>
          <w:szCs w:val="24"/>
        </w:rPr>
        <w:tab/>
        <w:t xml:space="preserve">    Marie Nováková</w:t>
      </w:r>
    </w:p>
    <w:p w:rsid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b/>
          <w:sz w:val="24"/>
          <w:szCs w:val="24"/>
        </w:rPr>
        <w:t>Název diplomové práce:</w:t>
      </w:r>
      <w:r w:rsidRPr="00CA5F66">
        <w:rPr>
          <w:rFonts w:ascii="Times New Roman" w:hAnsi="Times New Roman" w:cs="Times New Roman"/>
          <w:sz w:val="24"/>
          <w:szCs w:val="24"/>
        </w:rPr>
        <w:t xml:space="preserve">                      Konzumace alkoholu a pohybová aktivita u</w:t>
      </w:r>
      <w:r>
        <w:rPr>
          <w:rFonts w:ascii="Times New Roman" w:hAnsi="Times New Roman" w:cs="Times New Roman"/>
          <w:sz w:val="24"/>
          <w:szCs w:val="24"/>
        </w:rPr>
        <w:t xml:space="preserve"> </w:t>
      </w:r>
    </w:p>
    <w:p w:rsidR="00CA5F66" w:rsidRPr="00CA5F66" w:rsidRDefault="00CA5F66" w:rsidP="00CA5F66">
      <w:pPr>
        <w:spacing w:line="360" w:lineRule="auto"/>
        <w:rPr>
          <w:rFonts w:ascii="Times New Roman" w:hAnsi="Times New Roman" w:cs="Times New Roman"/>
          <w:sz w:val="24"/>
          <w:szCs w:val="24"/>
        </w:rPr>
      </w:pPr>
      <w:r>
        <w:rPr>
          <w:rFonts w:ascii="Times New Roman" w:hAnsi="Times New Roman" w:cs="Times New Roman"/>
          <w:sz w:val="24"/>
          <w:szCs w:val="24"/>
        </w:rPr>
        <w:t xml:space="preserve">                                                               t</w:t>
      </w:r>
      <w:r w:rsidRPr="00CA5F66">
        <w:rPr>
          <w:rFonts w:ascii="Times New Roman" w:hAnsi="Times New Roman" w:cs="Times New Roman"/>
          <w:sz w:val="24"/>
          <w:szCs w:val="24"/>
        </w:rPr>
        <w:t>anečníků street dance</w:t>
      </w: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b/>
          <w:sz w:val="24"/>
          <w:szCs w:val="24"/>
        </w:rPr>
        <w:t>Pracoviště:</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r>
      <w:r w:rsidRPr="00CA5F66">
        <w:rPr>
          <w:rFonts w:ascii="Times New Roman" w:hAnsi="Times New Roman" w:cs="Times New Roman"/>
          <w:sz w:val="24"/>
          <w:szCs w:val="24"/>
        </w:rPr>
        <w:tab/>
      </w:r>
      <w:r w:rsidRPr="00CA5F66">
        <w:rPr>
          <w:rFonts w:ascii="Times New Roman" w:hAnsi="Times New Roman" w:cs="Times New Roman"/>
          <w:sz w:val="24"/>
          <w:szCs w:val="24"/>
        </w:rPr>
        <w:tab/>
      </w:r>
      <w:r w:rsidRPr="00CA5F66">
        <w:rPr>
          <w:rFonts w:ascii="Times New Roman" w:hAnsi="Times New Roman" w:cs="Times New Roman"/>
          <w:sz w:val="24"/>
          <w:szCs w:val="24"/>
        </w:rPr>
        <w:tab/>
        <w:t xml:space="preserve">    Katedra Rekreologie</w:t>
      </w: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b/>
          <w:sz w:val="24"/>
          <w:szCs w:val="24"/>
        </w:rPr>
        <w:t>Vedoucí diplomové práce:</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r>
      <w:r w:rsidRPr="00CA5F66">
        <w:rPr>
          <w:rFonts w:ascii="Times New Roman" w:hAnsi="Times New Roman" w:cs="Times New Roman"/>
          <w:sz w:val="24"/>
          <w:szCs w:val="24"/>
        </w:rPr>
        <w:tab/>
        <w:t xml:space="preserve">    Mgr. Michal Šafář, Ph. D.</w:t>
      </w: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b/>
          <w:sz w:val="24"/>
          <w:szCs w:val="24"/>
        </w:rPr>
        <w:t>Rok obhajoby diplomové práce</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t xml:space="preserve">    2011</w:t>
      </w:r>
    </w:p>
    <w:p w:rsidR="00CA5F66" w:rsidRPr="00CA5F66" w:rsidRDefault="00CA5F66" w:rsidP="00CA5F66">
      <w:pPr>
        <w:spacing w:line="360" w:lineRule="auto"/>
        <w:rPr>
          <w:rFonts w:ascii="Times New Roman" w:hAnsi="Times New Roman" w:cs="Times New Roman"/>
          <w:sz w:val="24"/>
          <w:szCs w:val="24"/>
        </w:rPr>
      </w:pP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b/>
          <w:sz w:val="24"/>
          <w:szCs w:val="24"/>
        </w:rPr>
        <w:t>Abstrakt:</w:t>
      </w: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sz w:val="24"/>
          <w:szCs w:val="24"/>
        </w:rPr>
        <w:t xml:space="preserve">Cílem této diplomové práce je zjistit situaci v konzumaci alkoholu u tanečníků street dance v poměru k „běžné“ populaci. Celkový počet respondentů je 93, z toho 33 tanečníků a 60 netanečníků. K šetření byl použit dotazník konzumace alkoholu Losiaka a modifikace tohoto dotazníku na zjištění množství pohybové aktivity, u tanečníků pak hodin tanečního tréninku, v průměrném týdnu. Výsledky zahrnují množství konzumace alkoholu mladých lidí ve věku 18 – 30 let, posouzení rozdílu v konzumaci alkoholu mezi tanečníky a občany „běžné“ populace, dále mezi muži a ženami a závislost spotřeby alkoholu na objemu prováděné pohybové aktivity, či tanečního tréninku, v průměrném týdnu. </w:t>
      </w:r>
    </w:p>
    <w:p w:rsidR="00CA5F66" w:rsidRPr="00CA5F66" w:rsidRDefault="00CA5F66" w:rsidP="00CA5F66">
      <w:pPr>
        <w:spacing w:line="360" w:lineRule="auto"/>
        <w:jc w:val="both"/>
        <w:rPr>
          <w:rFonts w:ascii="Times New Roman" w:hAnsi="Times New Roman" w:cs="Times New Roman"/>
          <w:sz w:val="24"/>
          <w:szCs w:val="24"/>
        </w:rPr>
      </w:pP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b/>
          <w:sz w:val="24"/>
          <w:szCs w:val="24"/>
        </w:rPr>
        <w:t>Klíčová slova</w:t>
      </w:r>
      <w:r w:rsidRPr="00CA5F66">
        <w:rPr>
          <w:rFonts w:ascii="Times New Roman" w:hAnsi="Times New Roman" w:cs="Times New Roman"/>
          <w:sz w:val="24"/>
          <w:szCs w:val="24"/>
        </w:rPr>
        <w:t>:</w:t>
      </w:r>
    </w:p>
    <w:p w:rsidR="00CA5F66" w:rsidRPr="00CA5F66" w:rsidRDefault="00CA5F66" w:rsidP="00CA5F66">
      <w:pPr>
        <w:spacing w:line="360" w:lineRule="auto"/>
        <w:rPr>
          <w:rFonts w:ascii="Times New Roman" w:hAnsi="Times New Roman" w:cs="Times New Roman"/>
          <w:sz w:val="24"/>
          <w:szCs w:val="24"/>
        </w:rPr>
      </w:pPr>
      <w:r w:rsidRPr="00CA5F66">
        <w:rPr>
          <w:rFonts w:ascii="Times New Roman" w:hAnsi="Times New Roman" w:cs="Times New Roman"/>
          <w:sz w:val="24"/>
          <w:szCs w:val="24"/>
        </w:rPr>
        <w:t>Droga, alkohol, závislost</w:t>
      </w:r>
      <w:r w:rsidRPr="002A02B2">
        <w:rPr>
          <w:rFonts w:ascii="Times New Roman" w:hAnsi="Times New Roman" w:cs="Times New Roman"/>
          <w:sz w:val="24"/>
          <w:szCs w:val="24"/>
        </w:rPr>
        <w:t>, prevence,</w:t>
      </w:r>
      <w:r w:rsidRPr="00CA5F66">
        <w:rPr>
          <w:rFonts w:ascii="Times New Roman" w:hAnsi="Times New Roman" w:cs="Times New Roman"/>
          <w:sz w:val="24"/>
          <w:szCs w:val="24"/>
        </w:rPr>
        <w:t xml:space="preserve"> životní styl, pohybová aktivita, tanec, street dance.</w:t>
      </w:r>
    </w:p>
    <w:p w:rsidR="00CA5F66" w:rsidRPr="00CA5F66" w:rsidRDefault="00CA5F66" w:rsidP="00CA5F66">
      <w:pPr>
        <w:rPr>
          <w:rFonts w:ascii="Times New Roman" w:hAnsi="Times New Roman" w:cs="Times New Roman"/>
        </w:rPr>
      </w:pPr>
    </w:p>
    <w:p w:rsidR="00CA5F66" w:rsidRPr="00CA5F66" w:rsidRDefault="00CA5F66" w:rsidP="00CA5F66">
      <w:pPr>
        <w:rPr>
          <w:rFonts w:ascii="Times New Roman" w:hAnsi="Times New Roman" w:cs="Times New Roman"/>
        </w:rPr>
      </w:pPr>
    </w:p>
    <w:p w:rsidR="00CA5F66" w:rsidRPr="00CA5F66" w:rsidRDefault="00CA5F66" w:rsidP="00CA5F66">
      <w:pPr>
        <w:rPr>
          <w:rFonts w:ascii="Times New Roman" w:hAnsi="Times New Roman" w:cs="Times New Roman"/>
        </w:rPr>
      </w:pPr>
    </w:p>
    <w:p w:rsidR="00CA5F66" w:rsidRPr="00CA5F66" w:rsidRDefault="00CA5F66" w:rsidP="00CA5F66">
      <w:pPr>
        <w:spacing w:line="360" w:lineRule="auto"/>
        <w:jc w:val="both"/>
        <w:rPr>
          <w:rFonts w:ascii="Times New Roman" w:hAnsi="Times New Roman" w:cs="Times New Roman"/>
        </w:rPr>
      </w:pPr>
    </w:p>
    <w:p w:rsidR="00CA5F66" w:rsidRPr="00CA5F66" w:rsidRDefault="00CA5F66" w:rsidP="00CA5F66">
      <w:pPr>
        <w:spacing w:line="360" w:lineRule="auto"/>
        <w:jc w:val="both"/>
        <w:rPr>
          <w:rFonts w:ascii="Times New Roman" w:hAnsi="Times New Roman" w:cs="Times New Roman"/>
          <w:sz w:val="24"/>
          <w:szCs w:val="24"/>
        </w:rPr>
      </w:pPr>
    </w:p>
    <w:p w:rsidR="00CA5F66" w:rsidRPr="00CA5F66" w:rsidRDefault="00CA5F66" w:rsidP="00CA5F66">
      <w:pPr>
        <w:spacing w:line="360" w:lineRule="auto"/>
        <w:jc w:val="both"/>
        <w:rPr>
          <w:rFonts w:ascii="Times New Roman" w:hAnsi="Times New Roman" w:cs="Times New Roman"/>
          <w:sz w:val="24"/>
          <w:szCs w:val="24"/>
        </w:rPr>
      </w:pPr>
      <w:r w:rsidRPr="00CA5F66">
        <w:rPr>
          <w:rFonts w:ascii="Times New Roman" w:hAnsi="Times New Roman" w:cs="Times New Roman"/>
          <w:sz w:val="24"/>
          <w:szCs w:val="24"/>
        </w:rPr>
        <w:t>Souhlasím s půjčováním diplomové práce v rámci knihovních služeb.</w:t>
      </w:r>
    </w:p>
    <w:p w:rsidR="00CA5F66" w:rsidRPr="00CA5F66" w:rsidRDefault="00CA5F66" w:rsidP="00CA5F66">
      <w:pPr>
        <w:tabs>
          <w:tab w:val="left" w:pos="4253"/>
          <w:tab w:val="left" w:pos="5103"/>
        </w:tabs>
        <w:spacing w:line="360" w:lineRule="auto"/>
        <w:jc w:val="both"/>
        <w:rPr>
          <w:rFonts w:ascii="Times New Roman" w:hAnsi="Times New Roman" w:cs="Times New Roman"/>
          <w:sz w:val="24"/>
          <w:szCs w:val="24"/>
        </w:rPr>
      </w:pPr>
      <w:r w:rsidRPr="00CA5F66">
        <w:rPr>
          <w:rFonts w:ascii="Times New Roman" w:hAnsi="Times New Roman" w:cs="Times New Roman"/>
          <w:b/>
          <w:sz w:val="24"/>
          <w:szCs w:val="24"/>
        </w:rPr>
        <w:lastRenderedPageBreak/>
        <w:t>Author´s first name and surname:</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r>
      <w:r w:rsidRPr="00CA5F66">
        <w:rPr>
          <w:rFonts w:ascii="Times New Roman" w:hAnsi="Times New Roman" w:cs="Times New Roman"/>
          <w:sz w:val="24"/>
          <w:szCs w:val="24"/>
        </w:rPr>
        <w:tab/>
        <w:t>Marie Nováková</w:t>
      </w:r>
    </w:p>
    <w:p w:rsidR="00CA5F66" w:rsidRPr="00CA5F66" w:rsidRDefault="00CA5F66" w:rsidP="00CA5F66">
      <w:pPr>
        <w:tabs>
          <w:tab w:val="left" w:pos="4253"/>
          <w:tab w:val="left" w:pos="5103"/>
        </w:tabs>
        <w:spacing w:line="360" w:lineRule="auto"/>
        <w:jc w:val="both"/>
        <w:rPr>
          <w:rFonts w:ascii="Times New Roman" w:hAnsi="Times New Roman" w:cs="Times New Roman"/>
          <w:sz w:val="24"/>
          <w:szCs w:val="24"/>
        </w:rPr>
      </w:pPr>
    </w:p>
    <w:p w:rsidR="00CA5F66" w:rsidRPr="00CA5F66" w:rsidRDefault="00CA5F66" w:rsidP="00CA5F66">
      <w:pPr>
        <w:spacing w:line="360" w:lineRule="auto"/>
        <w:ind w:left="5103" w:hanging="5103"/>
        <w:jc w:val="both"/>
        <w:rPr>
          <w:rFonts w:ascii="Times New Roman" w:hAnsi="Times New Roman" w:cs="Times New Roman"/>
          <w:sz w:val="24"/>
          <w:szCs w:val="24"/>
        </w:rPr>
      </w:pPr>
      <w:r w:rsidRPr="00CA5F66">
        <w:rPr>
          <w:rFonts w:ascii="Times New Roman" w:hAnsi="Times New Roman" w:cs="Times New Roman"/>
          <w:b/>
          <w:sz w:val="24"/>
          <w:szCs w:val="24"/>
        </w:rPr>
        <w:t>Title of the diploma thesis</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t>The al</w:t>
      </w:r>
      <w:r w:rsidR="00F90605">
        <w:rPr>
          <w:rFonts w:ascii="Times New Roman" w:hAnsi="Times New Roman" w:cs="Times New Roman"/>
          <w:sz w:val="24"/>
          <w:szCs w:val="24"/>
        </w:rPr>
        <w:t>c</w:t>
      </w:r>
      <w:r w:rsidRPr="00CA5F66">
        <w:rPr>
          <w:rFonts w:ascii="Times New Roman" w:hAnsi="Times New Roman" w:cs="Times New Roman"/>
          <w:sz w:val="24"/>
          <w:szCs w:val="24"/>
        </w:rPr>
        <w:t>ohol consumption and physical a</w:t>
      </w:r>
      <w:r w:rsidR="00F90605">
        <w:rPr>
          <w:rFonts w:ascii="Times New Roman" w:hAnsi="Times New Roman" w:cs="Times New Roman"/>
          <w:sz w:val="24"/>
          <w:szCs w:val="24"/>
        </w:rPr>
        <w:t>c</w:t>
      </w:r>
      <w:r w:rsidRPr="00CA5F66">
        <w:rPr>
          <w:rFonts w:ascii="Times New Roman" w:hAnsi="Times New Roman" w:cs="Times New Roman"/>
          <w:sz w:val="24"/>
          <w:szCs w:val="24"/>
        </w:rPr>
        <w:t>tivity in street dancers</w:t>
      </w:r>
    </w:p>
    <w:p w:rsidR="00CA5F66" w:rsidRPr="00CA5F66" w:rsidRDefault="00CA5F66" w:rsidP="00CA5F66">
      <w:pPr>
        <w:spacing w:line="360" w:lineRule="auto"/>
        <w:ind w:left="5103" w:hanging="5103"/>
        <w:jc w:val="both"/>
        <w:rPr>
          <w:rFonts w:ascii="Times New Roman" w:hAnsi="Times New Roman" w:cs="Times New Roman"/>
          <w:sz w:val="24"/>
          <w:szCs w:val="24"/>
        </w:rPr>
      </w:pPr>
    </w:p>
    <w:p w:rsidR="00CA5F66" w:rsidRPr="00CA5F66" w:rsidRDefault="00CA5F66" w:rsidP="00CA5F66">
      <w:pPr>
        <w:spacing w:line="360" w:lineRule="auto"/>
        <w:ind w:left="5103" w:hanging="5103"/>
        <w:jc w:val="both"/>
        <w:rPr>
          <w:rFonts w:ascii="Times New Roman" w:hAnsi="Times New Roman" w:cs="Times New Roman"/>
          <w:sz w:val="24"/>
          <w:szCs w:val="24"/>
        </w:rPr>
      </w:pPr>
      <w:r w:rsidRPr="00CA5F66">
        <w:rPr>
          <w:rFonts w:ascii="Times New Roman" w:hAnsi="Times New Roman" w:cs="Times New Roman"/>
          <w:b/>
          <w:sz w:val="24"/>
          <w:szCs w:val="24"/>
        </w:rPr>
        <w:t>Department:</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t>Department of Recreology</w:t>
      </w:r>
    </w:p>
    <w:p w:rsidR="00CA5F66" w:rsidRPr="00CA5F66" w:rsidRDefault="00CA5F66" w:rsidP="00CA5F66">
      <w:pPr>
        <w:spacing w:line="360" w:lineRule="auto"/>
        <w:jc w:val="both"/>
        <w:rPr>
          <w:rFonts w:ascii="Times New Roman" w:hAnsi="Times New Roman" w:cs="Times New Roman"/>
          <w:sz w:val="24"/>
          <w:szCs w:val="24"/>
        </w:rPr>
      </w:pPr>
      <w:r w:rsidRPr="00CA5F66">
        <w:rPr>
          <w:rFonts w:ascii="Times New Roman" w:hAnsi="Times New Roman" w:cs="Times New Roman"/>
          <w:b/>
          <w:sz w:val="24"/>
          <w:szCs w:val="24"/>
        </w:rPr>
        <w:t>Supervisor:</w:t>
      </w:r>
      <w:r w:rsidRPr="00CA5F66">
        <w:rPr>
          <w:rFonts w:ascii="Times New Roman" w:hAnsi="Times New Roman" w:cs="Times New Roman"/>
          <w:b/>
          <w:sz w:val="24"/>
          <w:szCs w:val="24"/>
        </w:rPr>
        <w:tab/>
      </w:r>
      <w:r w:rsidRPr="00CA5F66">
        <w:rPr>
          <w:rFonts w:ascii="Times New Roman" w:hAnsi="Times New Roman" w:cs="Times New Roman"/>
          <w:b/>
          <w:sz w:val="24"/>
          <w:szCs w:val="24"/>
        </w:rPr>
        <w:tab/>
      </w:r>
      <w:r w:rsidRPr="00CA5F66">
        <w:rPr>
          <w:rFonts w:ascii="Times New Roman" w:hAnsi="Times New Roman" w:cs="Times New Roman"/>
          <w:b/>
          <w:sz w:val="24"/>
          <w:szCs w:val="24"/>
        </w:rPr>
        <w:tab/>
      </w:r>
      <w:r w:rsidRPr="00CA5F66">
        <w:rPr>
          <w:rFonts w:ascii="Times New Roman" w:hAnsi="Times New Roman" w:cs="Times New Roman"/>
          <w:b/>
          <w:sz w:val="24"/>
          <w:szCs w:val="24"/>
        </w:rPr>
        <w:tab/>
      </w:r>
      <w:r w:rsidRPr="00CA5F66">
        <w:rPr>
          <w:rFonts w:ascii="Times New Roman" w:hAnsi="Times New Roman" w:cs="Times New Roman"/>
          <w:b/>
          <w:sz w:val="24"/>
          <w:szCs w:val="24"/>
        </w:rPr>
        <w:tab/>
      </w:r>
      <w:r w:rsidRPr="00CA5F66">
        <w:rPr>
          <w:rFonts w:ascii="Times New Roman" w:hAnsi="Times New Roman" w:cs="Times New Roman"/>
          <w:b/>
          <w:sz w:val="24"/>
          <w:szCs w:val="24"/>
        </w:rPr>
        <w:tab/>
        <w:t xml:space="preserve">  </w:t>
      </w:r>
      <w:r w:rsidRPr="00CA5F66">
        <w:rPr>
          <w:rFonts w:ascii="Times New Roman" w:hAnsi="Times New Roman" w:cs="Times New Roman"/>
          <w:sz w:val="24"/>
          <w:szCs w:val="24"/>
        </w:rPr>
        <w:t>Mgr. Michal Šafář, Ph. D.</w:t>
      </w:r>
    </w:p>
    <w:p w:rsidR="00CA5F66" w:rsidRPr="00CA5F66" w:rsidRDefault="00CA5F66" w:rsidP="00CA5F66">
      <w:pPr>
        <w:spacing w:line="360" w:lineRule="auto"/>
        <w:jc w:val="both"/>
        <w:rPr>
          <w:rFonts w:ascii="Times New Roman" w:hAnsi="Times New Roman" w:cs="Times New Roman"/>
          <w:sz w:val="24"/>
          <w:szCs w:val="24"/>
        </w:rPr>
      </w:pPr>
      <w:r w:rsidRPr="00CA5F66">
        <w:rPr>
          <w:rFonts w:ascii="Times New Roman" w:hAnsi="Times New Roman" w:cs="Times New Roman"/>
          <w:b/>
          <w:sz w:val="24"/>
          <w:szCs w:val="24"/>
        </w:rPr>
        <w:t>The year of presentation:</w:t>
      </w:r>
      <w:r w:rsidRPr="00CA5F66">
        <w:rPr>
          <w:rFonts w:ascii="Times New Roman" w:hAnsi="Times New Roman" w:cs="Times New Roman"/>
          <w:sz w:val="24"/>
          <w:szCs w:val="24"/>
        </w:rPr>
        <w:t xml:space="preserve"> </w:t>
      </w:r>
      <w:r w:rsidRPr="00CA5F66">
        <w:rPr>
          <w:rFonts w:ascii="Times New Roman" w:hAnsi="Times New Roman" w:cs="Times New Roman"/>
          <w:sz w:val="24"/>
          <w:szCs w:val="24"/>
        </w:rPr>
        <w:tab/>
      </w:r>
      <w:r w:rsidRPr="00CA5F66">
        <w:rPr>
          <w:rFonts w:ascii="Times New Roman" w:hAnsi="Times New Roman" w:cs="Times New Roman"/>
          <w:sz w:val="24"/>
          <w:szCs w:val="24"/>
        </w:rPr>
        <w:tab/>
      </w:r>
      <w:r w:rsidRPr="00CA5F66">
        <w:rPr>
          <w:rFonts w:ascii="Times New Roman" w:hAnsi="Times New Roman" w:cs="Times New Roman"/>
          <w:sz w:val="24"/>
          <w:szCs w:val="24"/>
        </w:rPr>
        <w:tab/>
      </w:r>
      <w:r w:rsidRPr="00CA5F66">
        <w:rPr>
          <w:rFonts w:ascii="Times New Roman" w:hAnsi="Times New Roman" w:cs="Times New Roman"/>
          <w:sz w:val="24"/>
          <w:szCs w:val="24"/>
        </w:rPr>
        <w:tab/>
        <w:t xml:space="preserve">  2011</w:t>
      </w:r>
    </w:p>
    <w:p w:rsidR="00CA5F66" w:rsidRPr="00CA5F66" w:rsidRDefault="00CA5F66" w:rsidP="00CA5F66">
      <w:pPr>
        <w:spacing w:line="360" w:lineRule="auto"/>
        <w:jc w:val="both"/>
        <w:rPr>
          <w:rFonts w:ascii="Times New Roman" w:hAnsi="Times New Roman" w:cs="Times New Roman"/>
          <w:sz w:val="24"/>
          <w:szCs w:val="24"/>
        </w:rPr>
      </w:pPr>
    </w:p>
    <w:p w:rsidR="00CA5F66" w:rsidRPr="00CA5F66" w:rsidRDefault="00CA5F66" w:rsidP="00CA5F66">
      <w:pPr>
        <w:spacing w:line="360" w:lineRule="auto"/>
        <w:jc w:val="both"/>
        <w:rPr>
          <w:rFonts w:ascii="Times New Roman" w:hAnsi="Times New Roman" w:cs="Times New Roman"/>
          <w:sz w:val="24"/>
          <w:szCs w:val="24"/>
        </w:rPr>
      </w:pPr>
      <w:r w:rsidRPr="00CA5F66">
        <w:rPr>
          <w:rFonts w:ascii="Times New Roman" w:hAnsi="Times New Roman" w:cs="Times New Roman"/>
          <w:b/>
          <w:sz w:val="24"/>
          <w:szCs w:val="24"/>
        </w:rPr>
        <w:t>Abstract:</w:t>
      </w:r>
      <w:r w:rsidRPr="00CA5F66">
        <w:rPr>
          <w:rFonts w:ascii="Times New Roman" w:hAnsi="Times New Roman" w:cs="Times New Roman"/>
          <w:sz w:val="24"/>
          <w:szCs w:val="24"/>
        </w:rPr>
        <w:t xml:space="preserve"> </w:t>
      </w:r>
    </w:p>
    <w:p w:rsidR="00CA5F66" w:rsidRPr="00CA5F66" w:rsidRDefault="00CA5F66" w:rsidP="00CA5F66">
      <w:pPr>
        <w:spacing w:line="360" w:lineRule="auto"/>
        <w:jc w:val="both"/>
        <w:rPr>
          <w:rFonts w:ascii="Times New Roman" w:hAnsi="Times New Roman" w:cs="Times New Roman"/>
          <w:sz w:val="24"/>
          <w:szCs w:val="24"/>
          <w:lang w:val="en-US"/>
        </w:rPr>
      </w:pPr>
      <w:r w:rsidRPr="00CA5F66">
        <w:rPr>
          <w:rFonts w:ascii="Times New Roman" w:hAnsi="Times New Roman" w:cs="Times New Roman"/>
          <w:sz w:val="24"/>
          <w:szCs w:val="24"/>
        </w:rPr>
        <w:t>The goal of this thesis is to find out about and describe the alcohol consumption in street dancers in comparison to „normal“ population. The overall numer of respondents is 93, 33 being dancers and 60 non-dancers. For the research, Losiak</w:t>
      </w:r>
      <w:r w:rsidRPr="00CA5F66">
        <w:rPr>
          <w:rFonts w:ascii="Times New Roman" w:hAnsi="Times New Roman" w:cs="Times New Roman"/>
          <w:sz w:val="24"/>
          <w:szCs w:val="24"/>
          <w:lang w:val="en-US"/>
        </w:rPr>
        <w:t>’s questionnaire was used: it was modified to find out about the amount of physical activity of the respondents, with dancers about the number of dancing practice hours. The results include the amount of alcohol con</w:t>
      </w:r>
      <w:r w:rsidR="002A02B2">
        <w:rPr>
          <w:rFonts w:ascii="Times New Roman" w:hAnsi="Times New Roman" w:cs="Times New Roman"/>
          <w:sz w:val="24"/>
          <w:szCs w:val="24"/>
          <w:lang w:val="en-US"/>
        </w:rPr>
        <w:t>sumed by young people between 18 – 30</w:t>
      </w:r>
      <w:r w:rsidRPr="00CA5F66">
        <w:rPr>
          <w:rFonts w:ascii="Times New Roman" w:hAnsi="Times New Roman" w:cs="Times New Roman"/>
          <w:sz w:val="24"/>
          <w:szCs w:val="24"/>
          <w:lang w:val="en-US"/>
        </w:rPr>
        <w:t xml:space="preserve"> years of age, the description of the difference between dancers and the others, the difference between men and women, and the relation between the alcohol consumption and the amount of physical activity or dance practice per average week.</w:t>
      </w:r>
    </w:p>
    <w:p w:rsidR="00CA5F66" w:rsidRPr="00CA5F66" w:rsidRDefault="00CA5F66" w:rsidP="00CA5F66">
      <w:pPr>
        <w:spacing w:line="360" w:lineRule="auto"/>
        <w:jc w:val="both"/>
        <w:rPr>
          <w:rFonts w:ascii="Times New Roman" w:hAnsi="Times New Roman" w:cs="Times New Roman"/>
          <w:sz w:val="24"/>
          <w:szCs w:val="24"/>
        </w:rPr>
      </w:pPr>
    </w:p>
    <w:p w:rsidR="00CA5F66" w:rsidRPr="000442E2" w:rsidRDefault="00CA5F66" w:rsidP="00CA5F66">
      <w:pPr>
        <w:spacing w:line="360" w:lineRule="auto"/>
        <w:jc w:val="both"/>
      </w:pPr>
      <w:r w:rsidRPr="00CA5F66">
        <w:rPr>
          <w:rFonts w:ascii="Times New Roman" w:hAnsi="Times New Roman" w:cs="Times New Roman"/>
          <w:b/>
          <w:sz w:val="24"/>
          <w:szCs w:val="24"/>
        </w:rPr>
        <w:t xml:space="preserve">Keywords: </w:t>
      </w:r>
      <w:r w:rsidRPr="00CA5F66">
        <w:rPr>
          <w:rFonts w:ascii="Times New Roman" w:hAnsi="Times New Roman" w:cs="Times New Roman"/>
          <w:sz w:val="24"/>
          <w:szCs w:val="24"/>
        </w:rPr>
        <w:t>D</w:t>
      </w:r>
      <w:r w:rsidRPr="00CA5F66">
        <w:rPr>
          <w:rFonts w:ascii="Times New Roman" w:hAnsi="Times New Roman" w:cs="Times New Roman"/>
          <w:sz w:val="24"/>
          <w:szCs w:val="24"/>
          <w:lang w:val="en-US"/>
        </w:rPr>
        <w:t>rug, alcohol, addiction, prevention, life style, physical activity, dance, street dance.</w:t>
      </w:r>
    </w:p>
    <w:p w:rsidR="00CA5F66" w:rsidRPr="000442E2" w:rsidRDefault="00CA5F66" w:rsidP="00CA5F66">
      <w:pPr>
        <w:jc w:val="both"/>
      </w:pPr>
    </w:p>
    <w:p w:rsidR="00CA5F66" w:rsidRPr="000442E2" w:rsidRDefault="00CA5F66" w:rsidP="00CA5F66">
      <w:pPr>
        <w:jc w:val="both"/>
      </w:pPr>
    </w:p>
    <w:p w:rsidR="00CA5F66" w:rsidRPr="00CA5F66" w:rsidRDefault="00CA5F66" w:rsidP="00CA5F66">
      <w:pPr>
        <w:jc w:val="both"/>
        <w:rPr>
          <w:sz w:val="24"/>
          <w:szCs w:val="24"/>
        </w:rPr>
      </w:pPr>
    </w:p>
    <w:p w:rsidR="00CA5F66" w:rsidRPr="00CA5F66" w:rsidRDefault="00CA5F66" w:rsidP="00CA5F66">
      <w:pPr>
        <w:jc w:val="both"/>
        <w:rPr>
          <w:rFonts w:ascii="Times New Roman" w:hAnsi="Times New Roman" w:cs="Times New Roman"/>
          <w:sz w:val="24"/>
          <w:szCs w:val="24"/>
        </w:rPr>
      </w:pPr>
      <w:r w:rsidRPr="00CA5F66">
        <w:rPr>
          <w:rFonts w:ascii="Times New Roman" w:hAnsi="Times New Roman" w:cs="Times New Roman"/>
          <w:sz w:val="24"/>
          <w:szCs w:val="24"/>
        </w:rPr>
        <w:t>I agree the thesis paper to be lent within the library service.</w:t>
      </w:r>
    </w:p>
    <w:p w:rsidR="00CA5F66" w:rsidRDefault="00CA5F66" w:rsidP="00CA5F66">
      <w:pPr>
        <w:jc w:val="both"/>
      </w:pPr>
    </w:p>
    <w:p w:rsidR="00CA5F66" w:rsidRDefault="00CA5F66" w:rsidP="00CA5F66">
      <w:pPr>
        <w:jc w:val="both"/>
      </w:pPr>
    </w:p>
    <w:p w:rsidR="00CA5F66" w:rsidRDefault="00CA5F66" w:rsidP="00CA5F66">
      <w:pPr>
        <w:jc w:val="both"/>
      </w:pPr>
    </w:p>
    <w:p w:rsidR="00CA5F66" w:rsidRDefault="00CA5F66" w:rsidP="00CA5F66">
      <w:pPr>
        <w:jc w:val="both"/>
      </w:pPr>
    </w:p>
    <w:p w:rsidR="00CA5F66" w:rsidRDefault="00CA5F66" w:rsidP="00CA5F66">
      <w:pPr>
        <w:jc w:val="both"/>
      </w:pPr>
    </w:p>
    <w:p w:rsidR="00CA5F66" w:rsidRDefault="00CA5F66" w:rsidP="00CA5F66">
      <w:pPr>
        <w:jc w:val="both"/>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r>
        <w:t>Prohlašuji, že jsem diplomovou práci zpracovala samostatně pod vedením Mgr. Michala Šafáře, Ph.D., uvedl všechny použité literární a odborné zdroje a dodržovala zásady vědecké etiky .</w:t>
      </w:r>
    </w:p>
    <w:p w:rsidR="00CA5F66" w:rsidRPr="00CA5F66" w:rsidRDefault="00CA5F66" w:rsidP="00CA5F66">
      <w:pPr>
        <w:pStyle w:val="StylZarovnatdoblokudkovn15dku"/>
        <w:rPr>
          <w:szCs w:val="24"/>
        </w:rPr>
      </w:pPr>
    </w:p>
    <w:p w:rsidR="00CA5F66" w:rsidRPr="00CA5F66" w:rsidRDefault="00CA5F66" w:rsidP="00CA5F66">
      <w:pPr>
        <w:spacing w:line="360" w:lineRule="auto"/>
        <w:ind w:firstLine="284"/>
        <w:jc w:val="both"/>
        <w:rPr>
          <w:rFonts w:ascii="Times New Roman" w:hAnsi="Times New Roman" w:cs="Times New Roman"/>
          <w:sz w:val="24"/>
          <w:szCs w:val="24"/>
        </w:rPr>
      </w:pPr>
      <w:r w:rsidRPr="00CA5F66">
        <w:rPr>
          <w:rFonts w:ascii="Times New Roman" w:hAnsi="Times New Roman" w:cs="Times New Roman"/>
          <w:sz w:val="24"/>
          <w:szCs w:val="24"/>
        </w:rPr>
        <w:t>V Olomouci dne 15.12.2010</w:t>
      </w:r>
      <w:r w:rsidRPr="00CA5F66">
        <w:rPr>
          <w:rFonts w:ascii="Times New Roman" w:hAnsi="Times New Roman" w:cs="Times New Roman"/>
          <w:sz w:val="24"/>
          <w:szCs w:val="24"/>
        </w:rPr>
        <w:tab/>
      </w:r>
      <w:r w:rsidRPr="00CA5F66">
        <w:rPr>
          <w:rFonts w:ascii="Times New Roman" w:hAnsi="Times New Roman" w:cs="Times New Roman"/>
          <w:sz w:val="24"/>
          <w:szCs w:val="24"/>
        </w:rPr>
        <w:tab/>
      </w:r>
      <w:r w:rsidRPr="00CA5F66">
        <w:rPr>
          <w:rFonts w:ascii="Times New Roman" w:hAnsi="Times New Roman" w:cs="Times New Roman"/>
          <w:sz w:val="24"/>
          <w:szCs w:val="24"/>
        </w:rPr>
        <w:tab/>
        <w:t>……………………………………</w:t>
      </w:r>
    </w:p>
    <w:p w:rsidR="00CA5F66" w:rsidRPr="00CA5F66" w:rsidRDefault="00CA5F66" w:rsidP="00CA5F66">
      <w:pPr>
        <w:spacing w:line="360" w:lineRule="auto"/>
        <w:jc w:val="both"/>
        <w:rPr>
          <w:rFonts w:ascii="Times New Roman" w:hAnsi="Times New Roman" w:cs="Times New Roman"/>
          <w:sz w:val="24"/>
          <w:szCs w:val="24"/>
        </w:rPr>
      </w:pPr>
      <w:r w:rsidRPr="00CA5F66">
        <w:rPr>
          <w:rFonts w:ascii="Times New Roman" w:hAnsi="Times New Roman" w:cs="Times New Roman"/>
          <w:sz w:val="24"/>
          <w:szCs w:val="24"/>
        </w:rPr>
        <w:t xml:space="preserve">                                                                                      jméno a příjmení</w:t>
      </w: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p>
    <w:p w:rsidR="00CA5F66" w:rsidRDefault="00CA5F66" w:rsidP="00CA5F66">
      <w:pPr>
        <w:pStyle w:val="StylZarovnatdoblokudkovn15dku"/>
      </w:pPr>
      <w:r>
        <w:t>Děkuji vedoucímu práce Mgr. Michalu Šafářovi za pomoc a cenné rady, které mi poskytl při zpracování diplomové práce.</w:t>
      </w:r>
    </w:p>
    <w:p w:rsidR="00CA5F66" w:rsidRDefault="00CA5F66" w:rsidP="00CA5F66"/>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A5F66">
      <w:pPr>
        <w:rPr>
          <w:lang w:eastAsia="cs-CZ"/>
        </w:rPr>
      </w:pPr>
    </w:p>
    <w:p w:rsidR="00CA5F66" w:rsidRDefault="00CA5F66" w:rsidP="00CA5F66">
      <w:pPr>
        <w:rPr>
          <w:lang w:eastAsia="cs-CZ"/>
        </w:rPr>
      </w:pPr>
    </w:p>
    <w:p w:rsidR="00CA5F66" w:rsidRDefault="00CA5F66" w:rsidP="00CA5F66">
      <w:pPr>
        <w:rPr>
          <w:lang w:eastAsia="cs-CZ"/>
        </w:rPr>
      </w:pPr>
    </w:p>
    <w:p w:rsidR="00CA5F66" w:rsidRDefault="00CA5F66" w:rsidP="00CA5F66">
      <w:pPr>
        <w:rPr>
          <w:lang w:eastAsia="cs-CZ"/>
        </w:rPr>
      </w:pPr>
    </w:p>
    <w:p w:rsidR="00CA5F66" w:rsidRDefault="00CA5F66" w:rsidP="00CA5F66">
      <w:pPr>
        <w:rPr>
          <w:lang w:eastAsia="cs-CZ"/>
        </w:rPr>
      </w:pPr>
    </w:p>
    <w:p w:rsidR="00CA5F66" w:rsidRDefault="00CA5F66" w:rsidP="00CA5F66">
      <w:pPr>
        <w:rPr>
          <w:lang w:eastAsia="cs-CZ"/>
        </w:rPr>
      </w:pPr>
    </w:p>
    <w:p w:rsidR="00CA5F66" w:rsidRDefault="00CA5F66" w:rsidP="00CA5F66">
      <w:pPr>
        <w:rPr>
          <w:lang w:eastAsia="cs-CZ"/>
        </w:rPr>
      </w:pPr>
    </w:p>
    <w:p w:rsidR="00CA5F66" w:rsidRDefault="00CA5F66" w:rsidP="00CA5F66">
      <w:pPr>
        <w:rPr>
          <w:lang w:eastAsia="cs-CZ"/>
        </w:rPr>
      </w:pPr>
    </w:p>
    <w:p w:rsidR="00CA5F66" w:rsidRDefault="00CA5F66" w:rsidP="00CA5F66">
      <w:pPr>
        <w:rPr>
          <w:lang w:eastAsia="cs-CZ"/>
        </w:rPr>
      </w:pPr>
    </w:p>
    <w:p w:rsidR="00CA5F66" w:rsidRPr="00CA5F66" w:rsidRDefault="00CA5F66" w:rsidP="00CA5F66">
      <w:pPr>
        <w:rPr>
          <w:lang w:eastAsia="cs-CZ"/>
        </w:rPr>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CA5F66" w:rsidRDefault="00CA5F66" w:rsidP="00C2412A">
      <w:pPr>
        <w:pStyle w:val="Obsah1"/>
      </w:pPr>
    </w:p>
    <w:p w:rsidR="00197CC2" w:rsidRPr="00F764CB" w:rsidRDefault="000A2577" w:rsidP="00C2412A">
      <w:pPr>
        <w:pStyle w:val="Obsah1"/>
        <w:rPr>
          <w:sz w:val="24"/>
        </w:rPr>
      </w:pPr>
      <w:hyperlink w:anchor="_Toc189963970" w:history="1">
        <w:r w:rsidR="00241A4B" w:rsidRPr="00F764CB">
          <w:rPr>
            <w:rStyle w:val="Hypertextovodkaz"/>
            <w:color w:val="auto"/>
            <w:sz w:val="24"/>
            <w:u w:val="none"/>
          </w:rPr>
          <w:t>1</w:t>
        </w:r>
        <w:r w:rsidR="00241A4B" w:rsidRPr="00F764CB">
          <w:rPr>
            <w:sz w:val="24"/>
          </w:rPr>
          <w:tab/>
        </w:r>
        <w:r w:rsidR="00241A4B" w:rsidRPr="00F764CB">
          <w:rPr>
            <w:rStyle w:val="Hypertextovodkaz"/>
            <w:color w:val="auto"/>
            <w:sz w:val="24"/>
            <w:u w:val="none"/>
          </w:rPr>
          <w:t>Úvod</w:t>
        </w:r>
        <w:r w:rsidR="00197CC2" w:rsidRPr="00F764CB">
          <w:rPr>
            <w:webHidden/>
            <w:sz w:val="24"/>
          </w:rPr>
          <w:t>………………………………………………………………</w:t>
        </w:r>
        <w:r w:rsidR="00F764CB">
          <w:rPr>
            <w:webHidden/>
            <w:sz w:val="24"/>
          </w:rPr>
          <w:t>………….</w:t>
        </w:r>
        <w:r w:rsidR="00197CC2" w:rsidRPr="00F764CB">
          <w:rPr>
            <w:webHidden/>
            <w:sz w:val="24"/>
          </w:rPr>
          <w:t>…</w:t>
        </w:r>
        <w:r w:rsidR="00C2412A">
          <w:rPr>
            <w:webHidden/>
            <w:sz w:val="24"/>
          </w:rPr>
          <w:t>10</w:t>
        </w:r>
      </w:hyperlink>
    </w:p>
    <w:p w:rsidR="00241A4B" w:rsidRPr="00F764CB" w:rsidRDefault="00197CC2" w:rsidP="00C2412A">
      <w:pPr>
        <w:pStyle w:val="Obsah1"/>
        <w:rPr>
          <w:sz w:val="24"/>
        </w:rPr>
      </w:pPr>
      <w:r w:rsidRPr="00F764CB">
        <w:rPr>
          <w:sz w:val="24"/>
        </w:rPr>
        <w:t>2</w:t>
      </w:r>
      <w:hyperlink w:anchor="_Toc189963971" w:history="1">
        <w:r w:rsidR="00241A4B" w:rsidRPr="00F764CB">
          <w:rPr>
            <w:sz w:val="24"/>
          </w:rPr>
          <w:tab/>
        </w:r>
        <w:r w:rsidR="00F764CB">
          <w:rPr>
            <w:rStyle w:val="Hypertextovodkaz"/>
            <w:color w:val="auto"/>
            <w:sz w:val="24"/>
            <w:u w:val="none"/>
          </w:rPr>
          <w:t>přehled</w:t>
        </w:r>
        <w:r w:rsidR="00241A4B" w:rsidRPr="00F764CB">
          <w:rPr>
            <w:rStyle w:val="Hypertextovodkaz"/>
            <w:color w:val="auto"/>
            <w:sz w:val="24"/>
            <w:u w:val="none"/>
          </w:rPr>
          <w:t xml:space="preserve"> poznatků</w:t>
        </w:r>
        <w:r w:rsidR="00241A4B" w:rsidRPr="00F764CB">
          <w:rPr>
            <w:webHidden/>
            <w:sz w:val="24"/>
          </w:rPr>
          <w:tab/>
        </w:r>
        <w:r w:rsidR="00C2412A">
          <w:rPr>
            <w:webHidden/>
            <w:sz w:val="24"/>
          </w:rPr>
          <w:t>11</w:t>
        </w:r>
      </w:hyperlink>
    </w:p>
    <w:p w:rsidR="00241A4B" w:rsidRPr="00F764CB" w:rsidRDefault="00B50103" w:rsidP="0028138C">
      <w:pPr>
        <w:pStyle w:val="Obsah2"/>
        <w:rPr>
          <w:b/>
        </w:rPr>
      </w:pPr>
      <w:r w:rsidRPr="00F764CB">
        <w:t xml:space="preserve">        </w:t>
      </w:r>
      <w:hyperlink w:anchor="_Toc189963972" w:history="1">
        <w:r w:rsidR="00241A4B" w:rsidRPr="00F764CB">
          <w:rPr>
            <w:rStyle w:val="Hypertextovodkaz"/>
            <w:color w:val="auto"/>
            <w:u w:val="none"/>
          </w:rPr>
          <w:t>2.1</w:t>
        </w:r>
        <w:r w:rsidRPr="00F764CB">
          <w:rPr>
            <w:rStyle w:val="Hypertextovodkaz"/>
            <w:color w:val="auto"/>
            <w:u w:val="none"/>
          </w:rPr>
          <w:t>. Návykové látky - drogy</w:t>
        </w:r>
        <w:r w:rsidR="00241A4B" w:rsidRPr="00F764CB">
          <w:rPr>
            <w:webHidden/>
          </w:rPr>
          <w:tab/>
        </w:r>
        <w:r w:rsidR="00C2412A">
          <w:rPr>
            <w:webHidden/>
          </w:rPr>
          <w:t>11</w:t>
        </w:r>
      </w:hyperlink>
    </w:p>
    <w:p w:rsidR="00241A4B" w:rsidRPr="00F764CB" w:rsidRDefault="00B50103" w:rsidP="00C2412A">
      <w:pPr>
        <w:spacing w:after="0" w:line="360" w:lineRule="auto"/>
        <w:rPr>
          <w:rFonts w:ascii="Times New Roman" w:hAnsi="Times New Roman" w:cs="Times New Roman"/>
          <w:sz w:val="24"/>
          <w:szCs w:val="24"/>
        </w:rPr>
      </w:pPr>
      <w:r w:rsidRPr="00F764CB">
        <w:rPr>
          <w:rFonts w:ascii="Times New Roman" w:hAnsi="Times New Roman" w:cs="Times New Roman"/>
          <w:sz w:val="24"/>
          <w:szCs w:val="24"/>
        </w:rPr>
        <w:t xml:space="preserve">             </w:t>
      </w:r>
      <w:r w:rsidR="00197CC2" w:rsidRPr="00F764CB">
        <w:rPr>
          <w:rFonts w:ascii="Times New Roman" w:hAnsi="Times New Roman" w:cs="Times New Roman"/>
          <w:sz w:val="24"/>
          <w:szCs w:val="24"/>
        </w:rPr>
        <w:t xml:space="preserve"> </w:t>
      </w:r>
      <w:r w:rsidR="00E85D4C">
        <w:rPr>
          <w:rFonts w:ascii="Times New Roman" w:hAnsi="Times New Roman" w:cs="Times New Roman"/>
          <w:sz w:val="24"/>
          <w:szCs w:val="24"/>
        </w:rPr>
        <w:t xml:space="preserve"> </w:t>
      </w:r>
      <w:hyperlink w:anchor="_Toc189963973" w:history="1">
        <w:r w:rsidR="00C2412A">
          <w:rPr>
            <w:rStyle w:val="Hypertextovodkaz"/>
            <w:rFonts w:ascii="Times New Roman" w:hAnsi="Times New Roman" w:cs="Times New Roman"/>
            <w:noProof/>
            <w:color w:val="auto"/>
            <w:sz w:val="24"/>
            <w:szCs w:val="24"/>
            <w:u w:val="none"/>
          </w:rPr>
          <w:t>2.1.1.</w:t>
        </w:r>
        <w:r w:rsidRPr="00F764CB">
          <w:rPr>
            <w:rStyle w:val="Hypertextovodkaz"/>
            <w:rFonts w:ascii="Times New Roman" w:hAnsi="Times New Roman" w:cs="Times New Roman"/>
            <w:noProof/>
            <w:color w:val="auto"/>
            <w:sz w:val="24"/>
            <w:szCs w:val="24"/>
            <w:u w:val="none"/>
          </w:rPr>
          <w:t xml:space="preserve"> </w:t>
        </w:r>
        <w:r w:rsidRPr="00F764CB">
          <w:rPr>
            <w:rFonts w:ascii="Times New Roman" w:hAnsi="Times New Roman" w:cs="Times New Roman"/>
            <w:bCs/>
            <w:sz w:val="24"/>
            <w:szCs w:val="24"/>
          </w:rPr>
          <w:t xml:space="preserve">Návykové látky – základní definice a </w:t>
        </w:r>
        <w:r w:rsidR="00197CC2" w:rsidRPr="00F764CB">
          <w:rPr>
            <w:rFonts w:ascii="Times New Roman" w:hAnsi="Times New Roman" w:cs="Times New Roman"/>
            <w:bCs/>
            <w:sz w:val="24"/>
            <w:szCs w:val="24"/>
          </w:rPr>
          <w:t>p</w:t>
        </w:r>
        <w:r w:rsidRPr="00F764CB">
          <w:rPr>
            <w:rFonts w:ascii="Times New Roman" w:hAnsi="Times New Roman" w:cs="Times New Roman"/>
            <w:bCs/>
            <w:sz w:val="24"/>
            <w:szCs w:val="24"/>
          </w:rPr>
          <w:t>ojmy……</w:t>
        </w:r>
        <w:r w:rsidR="00C2412A">
          <w:rPr>
            <w:rFonts w:ascii="Times New Roman" w:hAnsi="Times New Roman" w:cs="Times New Roman"/>
            <w:bCs/>
            <w:sz w:val="24"/>
            <w:szCs w:val="24"/>
          </w:rPr>
          <w:t>..</w:t>
        </w:r>
        <w:r w:rsidRPr="00F764CB">
          <w:rPr>
            <w:rFonts w:ascii="Times New Roman" w:hAnsi="Times New Roman" w:cs="Times New Roman"/>
            <w:bCs/>
            <w:sz w:val="24"/>
            <w:szCs w:val="24"/>
          </w:rPr>
          <w:t>…………</w:t>
        </w:r>
        <w:r w:rsidR="00C2412A">
          <w:rPr>
            <w:rFonts w:ascii="Times New Roman" w:hAnsi="Times New Roman" w:cs="Times New Roman"/>
            <w:bCs/>
            <w:sz w:val="24"/>
            <w:szCs w:val="24"/>
          </w:rPr>
          <w:t>…</w:t>
        </w:r>
        <w:r w:rsidR="0073064F">
          <w:rPr>
            <w:rFonts w:ascii="Times New Roman" w:hAnsi="Times New Roman" w:cs="Times New Roman"/>
            <w:bCs/>
            <w:sz w:val="24"/>
            <w:szCs w:val="24"/>
          </w:rPr>
          <w:t>...</w:t>
        </w:r>
        <w:r w:rsidR="00C2412A">
          <w:rPr>
            <w:rFonts w:ascii="Times New Roman" w:hAnsi="Times New Roman" w:cs="Times New Roman"/>
            <w:bCs/>
            <w:sz w:val="24"/>
            <w:szCs w:val="24"/>
          </w:rPr>
          <w:t>…....</w:t>
        </w:r>
        <w:r w:rsidR="0073064F">
          <w:rPr>
            <w:rFonts w:ascii="Times New Roman" w:hAnsi="Times New Roman" w:cs="Times New Roman"/>
            <w:noProof/>
            <w:webHidden/>
            <w:sz w:val="24"/>
            <w:szCs w:val="24"/>
          </w:rPr>
          <w:t>12</w:t>
        </w:r>
      </w:hyperlink>
    </w:p>
    <w:p w:rsidR="00241A4B" w:rsidRPr="00F764CB" w:rsidRDefault="00197CC2" w:rsidP="005B2100">
      <w:pPr>
        <w:pStyle w:val="Obsah4"/>
      </w:pPr>
      <w:r w:rsidRPr="00F764CB">
        <w:t xml:space="preserve">        </w:t>
      </w:r>
      <w:r w:rsidR="00C2412A">
        <w:t xml:space="preserve">       </w:t>
      </w:r>
      <w:hyperlink w:anchor="_Toc189963974" w:history="1">
        <w:r w:rsidR="00241A4B" w:rsidRPr="00F764CB">
          <w:rPr>
            <w:rStyle w:val="Hypertextovodkaz"/>
            <w:color w:val="auto"/>
            <w:u w:val="none"/>
          </w:rPr>
          <w:t>2.</w:t>
        </w:r>
        <w:r w:rsidR="00C2412A">
          <w:rPr>
            <w:rStyle w:val="Hypertextovodkaz"/>
            <w:color w:val="auto"/>
            <w:u w:val="none"/>
          </w:rPr>
          <w:t>1.2.</w:t>
        </w:r>
        <w:r w:rsidRPr="00F764CB">
          <w:rPr>
            <w:rStyle w:val="Hypertextovodkaz"/>
            <w:color w:val="auto"/>
            <w:u w:val="none"/>
          </w:rPr>
          <w:t xml:space="preserve"> </w:t>
        </w:r>
        <w:r w:rsidR="00C2412A">
          <w:rPr>
            <w:rStyle w:val="Hypertextovodkaz"/>
            <w:color w:val="auto"/>
            <w:u w:val="none"/>
          </w:rPr>
          <w:t>Druhy drog</w:t>
        </w:r>
        <w:r w:rsidR="00241A4B" w:rsidRPr="00F764CB">
          <w:rPr>
            <w:webHidden/>
          </w:rPr>
          <w:tab/>
        </w:r>
        <w:r w:rsidR="000A2577" w:rsidRPr="00F764CB">
          <w:rPr>
            <w:webHidden/>
          </w:rPr>
          <w:fldChar w:fldCharType="begin"/>
        </w:r>
        <w:r w:rsidR="00241A4B" w:rsidRPr="00F764CB">
          <w:rPr>
            <w:webHidden/>
          </w:rPr>
          <w:instrText xml:space="preserve"> PAGEREF _Toc189963974 \h </w:instrText>
        </w:r>
        <w:r w:rsidR="000A2577" w:rsidRPr="00F764CB">
          <w:rPr>
            <w:webHidden/>
          </w:rPr>
        </w:r>
        <w:r w:rsidR="000A2577" w:rsidRPr="00F764CB">
          <w:rPr>
            <w:webHidden/>
          </w:rPr>
          <w:fldChar w:fldCharType="separate"/>
        </w:r>
        <w:r w:rsidR="00241A4B" w:rsidRPr="00F764CB">
          <w:rPr>
            <w:webHidden/>
          </w:rPr>
          <w:t>1</w:t>
        </w:r>
        <w:r w:rsidR="0073064F">
          <w:rPr>
            <w:webHidden/>
          </w:rPr>
          <w:t>3</w:t>
        </w:r>
        <w:r w:rsidR="000A2577" w:rsidRPr="00F764CB">
          <w:rPr>
            <w:webHidden/>
          </w:rPr>
          <w:fldChar w:fldCharType="end"/>
        </w:r>
      </w:hyperlink>
    </w:p>
    <w:p w:rsidR="00241A4B" w:rsidRPr="00F764CB" w:rsidRDefault="00197CC2" w:rsidP="005B2100">
      <w:pPr>
        <w:pStyle w:val="Obsah4"/>
      </w:pPr>
      <w:r w:rsidRPr="00F764CB">
        <w:t xml:space="preserve">        </w:t>
      </w:r>
      <w:r w:rsidR="00C2412A">
        <w:t xml:space="preserve">       </w:t>
      </w:r>
      <w:hyperlink w:anchor="_Toc189963975" w:history="1">
        <w:r w:rsidR="00C2412A">
          <w:rPr>
            <w:rStyle w:val="Hypertextovodkaz"/>
            <w:color w:val="auto"/>
            <w:u w:val="none"/>
          </w:rPr>
          <w:t>2.1</w:t>
        </w:r>
        <w:r w:rsidR="00241A4B" w:rsidRPr="00F764CB">
          <w:rPr>
            <w:rStyle w:val="Hypertextovodkaz"/>
            <w:color w:val="auto"/>
            <w:u w:val="none"/>
          </w:rPr>
          <w:t>.</w:t>
        </w:r>
        <w:r w:rsidR="00C2412A">
          <w:rPr>
            <w:rStyle w:val="Hypertextovodkaz"/>
            <w:color w:val="auto"/>
            <w:u w:val="none"/>
          </w:rPr>
          <w:t>3</w:t>
        </w:r>
        <w:r w:rsidR="00E85D4C">
          <w:rPr>
            <w:rStyle w:val="Hypertextovodkaz"/>
            <w:color w:val="auto"/>
            <w:u w:val="none"/>
          </w:rPr>
          <w:t>.</w:t>
        </w:r>
        <w:r w:rsidRPr="00F764CB">
          <w:t xml:space="preserve"> </w:t>
        </w:r>
        <w:r w:rsidR="00241A4B" w:rsidRPr="00F764CB">
          <w:rPr>
            <w:rStyle w:val="Hypertextovodkaz"/>
            <w:color w:val="auto"/>
            <w:u w:val="none"/>
          </w:rPr>
          <w:t>Z</w:t>
        </w:r>
        <w:r w:rsidR="0073064F">
          <w:rPr>
            <w:rStyle w:val="Hypertextovodkaz"/>
            <w:color w:val="auto"/>
            <w:u w:val="none"/>
          </w:rPr>
          <w:t>ávislost na drogách</w:t>
        </w:r>
        <w:r w:rsidR="00241A4B" w:rsidRPr="00F764CB">
          <w:rPr>
            <w:webHidden/>
          </w:rPr>
          <w:tab/>
        </w:r>
        <w:r w:rsidR="000A2577" w:rsidRPr="00F764CB">
          <w:rPr>
            <w:webHidden/>
          </w:rPr>
          <w:fldChar w:fldCharType="begin"/>
        </w:r>
        <w:r w:rsidR="00241A4B" w:rsidRPr="00F764CB">
          <w:rPr>
            <w:webHidden/>
          </w:rPr>
          <w:instrText xml:space="preserve"> PAGEREF _Toc189963975 \h </w:instrText>
        </w:r>
        <w:r w:rsidR="000A2577" w:rsidRPr="00F764CB">
          <w:rPr>
            <w:webHidden/>
          </w:rPr>
        </w:r>
        <w:r w:rsidR="000A2577" w:rsidRPr="00F764CB">
          <w:rPr>
            <w:webHidden/>
          </w:rPr>
          <w:fldChar w:fldCharType="separate"/>
        </w:r>
        <w:r w:rsidR="00241A4B" w:rsidRPr="00F764CB">
          <w:rPr>
            <w:webHidden/>
          </w:rPr>
          <w:t>1</w:t>
        </w:r>
        <w:r w:rsidR="000A2577" w:rsidRPr="00F764CB">
          <w:rPr>
            <w:webHidden/>
          </w:rPr>
          <w:fldChar w:fldCharType="end"/>
        </w:r>
      </w:hyperlink>
      <w:r w:rsidR="0073064F">
        <w:t>5</w:t>
      </w:r>
    </w:p>
    <w:p w:rsidR="00241A4B" w:rsidRPr="00F764CB" w:rsidRDefault="00197CC2" w:rsidP="005B2100">
      <w:pPr>
        <w:pStyle w:val="Obsah4"/>
      </w:pPr>
      <w:r w:rsidRPr="00F764CB">
        <w:t xml:space="preserve">        </w:t>
      </w:r>
      <w:r w:rsidR="00E85D4C">
        <w:t xml:space="preserve">                 </w:t>
      </w:r>
      <w:hyperlink w:anchor="_Toc189963976" w:history="1">
        <w:r w:rsidR="00241A4B" w:rsidRPr="00F764CB">
          <w:rPr>
            <w:rStyle w:val="Hypertextovodkaz"/>
            <w:color w:val="auto"/>
            <w:u w:val="none"/>
          </w:rPr>
          <w:t>2.</w:t>
        </w:r>
        <w:r w:rsidR="00E85D4C">
          <w:rPr>
            <w:rStyle w:val="Hypertextovodkaz"/>
            <w:color w:val="auto"/>
            <w:u w:val="none"/>
          </w:rPr>
          <w:t>1.3.1. Psychická a fyzická závislost</w:t>
        </w:r>
        <w:r w:rsidR="00241A4B" w:rsidRPr="00F764CB">
          <w:rPr>
            <w:webHidden/>
          </w:rPr>
          <w:tab/>
        </w:r>
        <w:r w:rsidR="000A2577" w:rsidRPr="00F764CB">
          <w:rPr>
            <w:webHidden/>
          </w:rPr>
          <w:fldChar w:fldCharType="begin"/>
        </w:r>
        <w:r w:rsidR="00241A4B" w:rsidRPr="00F764CB">
          <w:rPr>
            <w:webHidden/>
          </w:rPr>
          <w:instrText xml:space="preserve"> PAGEREF _Toc189963976 \h </w:instrText>
        </w:r>
        <w:r w:rsidR="000A2577" w:rsidRPr="00F764CB">
          <w:rPr>
            <w:webHidden/>
          </w:rPr>
        </w:r>
        <w:r w:rsidR="000A2577" w:rsidRPr="00F764CB">
          <w:rPr>
            <w:webHidden/>
          </w:rPr>
          <w:fldChar w:fldCharType="separate"/>
        </w:r>
        <w:r w:rsidR="00241A4B" w:rsidRPr="00F764CB">
          <w:rPr>
            <w:webHidden/>
          </w:rPr>
          <w:t>1</w:t>
        </w:r>
        <w:r w:rsidR="00E85D4C">
          <w:rPr>
            <w:webHidden/>
          </w:rPr>
          <w:t>6</w:t>
        </w:r>
        <w:r w:rsidR="000A2577" w:rsidRPr="00F764CB">
          <w:rPr>
            <w:webHidden/>
          </w:rPr>
          <w:fldChar w:fldCharType="end"/>
        </w:r>
      </w:hyperlink>
    </w:p>
    <w:p w:rsidR="00241A4B" w:rsidRPr="005B2100" w:rsidRDefault="00197CC2" w:rsidP="005B2100">
      <w:pPr>
        <w:pStyle w:val="Obsah4"/>
        <w:rPr>
          <w:bCs/>
        </w:rPr>
      </w:pPr>
      <w:r w:rsidRPr="00F764CB">
        <w:t xml:space="preserve">        </w:t>
      </w:r>
      <w:r w:rsidRPr="005B2100">
        <w:t xml:space="preserve"> </w:t>
      </w:r>
      <w:hyperlink w:anchor="_Toc189963979" w:history="1">
        <w:r w:rsidR="00241A4B" w:rsidRPr="005B2100">
          <w:rPr>
            <w:rStyle w:val="Hypertextovodkaz"/>
            <w:b/>
            <w:color w:val="auto"/>
            <w:u w:val="none"/>
          </w:rPr>
          <w:t>2.2</w:t>
        </w:r>
        <w:r w:rsidRPr="005B2100">
          <w:rPr>
            <w:rStyle w:val="Hypertextovodkaz"/>
            <w:b/>
            <w:color w:val="auto"/>
            <w:u w:val="none"/>
          </w:rPr>
          <w:t xml:space="preserve">. </w:t>
        </w:r>
        <w:r w:rsidR="00C70896" w:rsidRPr="005B2100">
          <w:rPr>
            <w:rStyle w:val="Hypertextovodkaz"/>
            <w:b/>
            <w:color w:val="auto"/>
            <w:u w:val="none"/>
          </w:rPr>
          <w:t>Alkohol</w:t>
        </w:r>
        <w:r w:rsidR="00241A4B" w:rsidRPr="005B2100">
          <w:rPr>
            <w:webHidden/>
          </w:rPr>
          <w:tab/>
        </w:r>
        <w:r w:rsidR="000A2577" w:rsidRPr="005B2100">
          <w:rPr>
            <w:webHidden/>
          </w:rPr>
          <w:fldChar w:fldCharType="begin"/>
        </w:r>
        <w:r w:rsidR="00241A4B" w:rsidRPr="005B2100">
          <w:rPr>
            <w:webHidden/>
          </w:rPr>
          <w:instrText xml:space="preserve"> PAGEREF _Toc189963979 \h </w:instrText>
        </w:r>
        <w:r w:rsidR="000A2577" w:rsidRPr="005B2100">
          <w:rPr>
            <w:webHidden/>
          </w:rPr>
        </w:r>
        <w:r w:rsidR="000A2577" w:rsidRPr="005B2100">
          <w:rPr>
            <w:webHidden/>
          </w:rPr>
          <w:fldChar w:fldCharType="separate"/>
        </w:r>
        <w:r w:rsidR="00241A4B" w:rsidRPr="005B2100">
          <w:rPr>
            <w:webHidden/>
          </w:rPr>
          <w:t>1</w:t>
        </w:r>
        <w:r w:rsidR="00E85D4C" w:rsidRPr="005B2100">
          <w:rPr>
            <w:webHidden/>
          </w:rPr>
          <w:t>7</w:t>
        </w:r>
        <w:r w:rsidR="000A2577" w:rsidRPr="005B2100">
          <w:rPr>
            <w:webHidden/>
          </w:rPr>
          <w:fldChar w:fldCharType="end"/>
        </w:r>
      </w:hyperlink>
    </w:p>
    <w:p w:rsidR="00241A4B" w:rsidRPr="00F764CB" w:rsidRDefault="00197CC2" w:rsidP="005B2100">
      <w:pPr>
        <w:pStyle w:val="Obsah4"/>
      </w:pPr>
      <w:r w:rsidRPr="00F764CB">
        <w:t xml:space="preserve">         </w:t>
      </w:r>
      <w:r w:rsidR="00E85D4C">
        <w:t xml:space="preserve">       </w:t>
      </w:r>
      <w:hyperlink w:anchor="_Toc189963980" w:history="1">
        <w:r w:rsidR="00241A4B" w:rsidRPr="00F764CB">
          <w:rPr>
            <w:rStyle w:val="Hypertextovodkaz"/>
            <w:color w:val="auto"/>
            <w:u w:val="none"/>
          </w:rPr>
          <w:t>2.2.1</w:t>
        </w:r>
        <w:r w:rsidR="00E85D4C">
          <w:rPr>
            <w:rStyle w:val="Hypertextovodkaz"/>
            <w:color w:val="auto"/>
            <w:u w:val="none"/>
          </w:rPr>
          <w:t>. Definice pojmů</w:t>
        </w:r>
        <w:r w:rsidR="00241A4B" w:rsidRPr="00F764CB">
          <w:rPr>
            <w:webHidden/>
          </w:rPr>
          <w:tab/>
        </w:r>
        <w:r w:rsidR="000A2577" w:rsidRPr="00F764CB">
          <w:rPr>
            <w:webHidden/>
          </w:rPr>
          <w:fldChar w:fldCharType="begin"/>
        </w:r>
        <w:r w:rsidR="00241A4B" w:rsidRPr="00F764CB">
          <w:rPr>
            <w:webHidden/>
          </w:rPr>
          <w:instrText xml:space="preserve"> PAGEREF _Toc189963980 \h </w:instrText>
        </w:r>
        <w:r w:rsidR="000A2577" w:rsidRPr="00F764CB">
          <w:rPr>
            <w:webHidden/>
          </w:rPr>
        </w:r>
        <w:r w:rsidR="000A2577" w:rsidRPr="00F764CB">
          <w:rPr>
            <w:webHidden/>
          </w:rPr>
          <w:fldChar w:fldCharType="separate"/>
        </w:r>
        <w:r w:rsidR="00241A4B" w:rsidRPr="00F764CB">
          <w:rPr>
            <w:webHidden/>
          </w:rPr>
          <w:t>1</w:t>
        </w:r>
        <w:r w:rsidR="00E85D4C">
          <w:rPr>
            <w:webHidden/>
          </w:rPr>
          <w:t>7</w:t>
        </w:r>
        <w:r w:rsidR="000A2577" w:rsidRPr="00F764CB">
          <w:rPr>
            <w:webHidden/>
          </w:rPr>
          <w:fldChar w:fldCharType="end"/>
        </w:r>
      </w:hyperlink>
    </w:p>
    <w:p w:rsidR="00241A4B" w:rsidRPr="00F764CB" w:rsidRDefault="00197CC2" w:rsidP="005B2100">
      <w:pPr>
        <w:pStyle w:val="Obsah4"/>
      </w:pPr>
      <w:r w:rsidRPr="00F764CB">
        <w:t xml:space="preserve">         </w:t>
      </w:r>
      <w:r w:rsidR="00E85D4C">
        <w:t xml:space="preserve">       </w:t>
      </w:r>
      <w:hyperlink w:anchor="_Toc189963981" w:history="1">
        <w:r w:rsidR="00241A4B" w:rsidRPr="00F764CB">
          <w:rPr>
            <w:rStyle w:val="Hypertextovodkaz"/>
            <w:color w:val="auto"/>
            <w:u w:val="none"/>
          </w:rPr>
          <w:t>2.2.2</w:t>
        </w:r>
        <w:r w:rsidR="00E85D4C">
          <w:rPr>
            <w:rStyle w:val="Hypertextovodkaz"/>
            <w:color w:val="auto"/>
            <w:u w:val="none"/>
          </w:rPr>
          <w:t>.</w:t>
        </w:r>
        <w:r w:rsidRPr="00F764CB">
          <w:rPr>
            <w:rStyle w:val="Hypertextovodkaz"/>
            <w:color w:val="auto"/>
            <w:u w:val="none"/>
          </w:rPr>
          <w:t xml:space="preserve"> </w:t>
        </w:r>
        <w:r w:rsidR="00E85D4C">
          <w:rPr>
            <w:rStyle w:val="Hypertextovodkaz"/>
            <w:color w:val="auto"/>
            <w:u w:val="none"/>
          </w:rPr>
          <w:t>Fyzikální a chemické vlastnosti</w:t>
        </w:r>
        <w:r w:rsidR="00241A4B" w:rsidRPr="00F764CB">
          <w:rPr>
            <w:webHidden/>
          </w:rPr>
          <w:tab/>
        </w:r>
        <w:r w:rsidR="000A2577" w:rsidRPr="00F764CB">
          <w:rPr>
            <w:webHidden/>
          </w:rPr>
          <w:fldChar w:fldCharType="begin"/>
        </w:r>
        <w:r w:rsidR="00241A4B" w:rsidRPr="00F764CB">
          <w:rPr>
            <w:webHidden/>
          </w:rPr>
          <w:instrText xml:space="preserve"> PAGEREF _Toc189963981 \h </w:instrText>
        </w:r>
        <w:r w:rsidR="000A2577" w:rsidRPr="00F764CB">
          <w:rPr>
            <w:webHidden/>
          </w:rPr>
        </w:r>
        <w:r w:rsidR="000A2577" w:rsidRPr="00F764CB">
          <w:rPr>
            <w:webHidden/>
          </w:rPr>
          <w:fldChar w:fldCharType="separate"/>
        </w:r>
        <w:r w:rsidR="00241A4B" w:rsidRPr="00F764CB">
          <w:rPr>
            <w:webHidden/>
          </w:rPr>
          <w:t>1</w:t>
        </w:r>
        <w:r w:rsidR="00E85D4C">
          <w:rPr>
            <w:webHidden/>
          </w:rPr>
          <w:t>8</w:t>
        </w:r>
        <w:r w:rsidR="000A2577" w:rsidRPr="00F764CB">
          <w:rPr>
            <w:webHidden/>
          </w:rPr>
          <w:fldChar w:fldCharType="end"/>
        </w:r>
      </w:hyperlink>
    </w:p>
    <w:p w:rsidR="00241A4B" w:rsidRPr="00F764CB" w:rsidRDefault="00197CC2" w:rsidP="005B2100">
      <w:pPr>
        <w:pStyle w:val="Obsah4"/>
      </w:pPr>
      <w:r w:rsidRPr="00F764CB">
        <w:t xml:space="preserve">        </w:t>
      </w:r>
      <w:r w:rsidR="00E85D4C">
        <w:t xml:space="preserve">      </w:t>
      </w:r>
      <w:r w:rsidRPr="00F764CB">
        <w:t xml:space="preserve"> </w:t>
      </w:r>
      <w:r w:rsidR="00E85D4C">
        <w:t xml:space="preserve"> </w:t>
      </w:r>
      <w:hyperlink w:anchor="_Toc189963982" w:history="1">
        <w:r w:rsidR="00241A4B" w:rsidRPr="00F764CB">
          <w:rPr>
            <w:rStyle w:val="Hypertextovodkaz"/>
            <w:color w:val="auto"/>
            <w:u w:val="none"/>
          </w:rPr>
          <w:t>2.2.3</w:t>
        </w:r>
        <w:r w:rsidR="00E85D4C">
          <w:rPr>
            <w:rStyle w:val="Hypertextovodkaz"/>
            <w:color w:val="auto"/>
            <w:u w:val="none"/>
          </w:rPr>
          <w:t>.</w:t>
        </w:r>
        <w:r w:rsidRPr="00F764CB">
          <w:rPr>
            <w:rStyle w:val="Hypertextovodkaz"/>
            <w:color w:val="auto"/>
            <w:u w:val="none"/>
          </w:rPr>
          <w:t xml:space="preserve"> </w:t>
        </w:r>
        <w:r w:rsidR="00E85D4C">
          <w:rPr>
            <w:rStyle w:val="Hypertextovodkaz"/>
            <w:color w:val="auto"/>
            <w:u w:val="none"/>
          </w:rPr>
          <w:t>Využití alkoholu - ethanolu</w:t>
        </w:r>
        <w:r w:rsidR="00241A4B" w:rsidRPr="00F764CB">
          <w:rPr>
            <w:webHidden/>
          </w:rPr>
          <w:tab/>
        </w:r>
        <w:r w:rsidR="000A2577" w:rsidRPr="00F764CB">
          <w:rPr>
            <w:webHidden/>
          </w:rPr>
          <w:fldChar w:fldCharType="begin"/>
        </w:r>
        <w:r w:rsidR="00241A4B" w:rsidRPr="00F764CB">
          <w:rPr>
            <w:webHidden/>
          </w:rPr>
          <w:instrText xml:space="preserve"> PAGEREF _Toc189963982 \h </w:instrText>
        </w:r>
        <w:r w:rsidR="000A2577" w:rsidRPr="00F764CB">
          <w:rPr>
            <w:webHidden/>
          </w:rPr>
        </w:r>
        <w:r w:rsidR="000A2577" w:rsidRPr="00F764CB">
          <w:rPr>
            <w:webHidden/>
          </w:rPr>
          <w:fldChar w:fldCharType="separate"/>
        </w:r>
        <w:r w:rsidR="00241A4B" w:rsidRPr="00F764CB">
          <w:rPr>
            <w:webHidden/>
          </w:rPr>
          <w:t>1</w:t>
        </w:r>
        <w:r w:rsidR="00E85D4C">
          <w:rPr>
            <w:webHidden/>
          </w:rPr>
          <w:t>9</w:t>
        </w:r>
        <w:r w:rsidR="000A2577" w:rsidRPr="00F764CB">
          <w:rPr>
            <w:webHidden/>
          </w:rPr>
          <w:fldChar w:fldCharType="end"/>
        </w:r>
      </w:hyperlink>
    </w:p>
    <w:p w:rsidR="00241A4B" w:rsidRPr="00F764CB" w:rsidRDefault="00197CC2" w:rsidP="005B2100">
      <w:pPr>
        <w:pStyle w:val="Obsah4"/>
      </w:pPr>
      <w:r w:rsidRPr="00F764CB">
        <w:t xml:space="preserve">         </w:t>
      </w:r>
      <w:r w:rsidR="00E85D4C">
        <w:t xml:space="preserve">       </w:t>
      </w:r>
      <w:hyperlink w:anchor="_Toc189963983" w:history="1">
        <w:r w:rsidR="00241A4B" w:rsidRPr="00F764CB">
          <w:rPr>
            <w:rStyle w:val="Hypertextovodkaz"/>
            <w:color w:val="auto"/>
            <w:u w:val="none"/>
          </w:rPr>
          <w:t>2.2.4</w:t>
        </w:r>
        <w:r w:rsidR="00E85D4C">
          <w:rPr>
            <w:rStyle w:val="Hypertextovodkaz"/>
            <w:color w:val="auto"/>
            <w:u w:val="none"/>
          </w:rPr>
          <w:t>.</w:t>
        </w:r>
        <w:r w:rsidRPr="00F764CB">
          <w:rPr>
            <w:rStyle w:val="Hypertextovodkaz"/>
            <w:color w:val="auto"/>
            <w:u w:val="none"/>
          </w:rPr>
          <w:t xml:space="preserve"> </w:t>
        </w:r>
        <w:r w:rsidR="00E85D4C">
          <w:rPr>
            <w:rStyle w:val="Hypertextovodkaz"/>
            <w:color w:val="auto"/>
            <w:u w:val="none"/>
          </w:rPr>
          <w:t>Metabolismus alkoholu</w:t>
        </w:r>
        <w:r w:rsidR="00241A4B" w:rsidRPr="00F764CB">
          <w:rPr>
            <w:webHidden/>
          </w:rPr>
          <w:tab/>
        </w:r>
        <w:r w:rsidR="00E85D4C">
          <w:rPr>
            <w:webHidden/>
          </w:rPr>
          <w:t>20</w:t>
        </w:r>
      </w:hyperlink>
    </w:p>
    <w:p w:rsidR="00241A4B" w:rsidRPr="00F764CB" w:rsidRDefault="00197CC2" w:rsidP="005B2100">
      <w:pPr>
        <w:pStyle w:val="Obsah4"/>
      </w:pPr>
      <w:r w:rsidRPr="00F764CB">
        <w:t xml:space="preserve">         </w:t>
      </w:r>
      <w:r w:rsidR="00E85D4C">
        <w:t xml:space="preserve">       </w:t>
      </w:r>
      <w:hyperlink w:anchor="_Toc189963984" w:history="1">
        <w:r w:rsidR="00241A4B" w:rsidRPr="00F764CB">
          <w:rPr>
            <w:rStyle w:val="Hypertextovodkaz"/>
            <w:color w:val="auto"/>
            <w:u w:val="none"/>
          </w:rPr>
          <w:t>2.2.</w:t>
        </w:r>
        <w:r w:rsidR="00E85D4C">
          <w:rPr>
            <w:rStyle w:val="Hypertextovodkaz"/>
            <w:color w:val="auto"/>
            <w:u w:val="none"/>
          </w:rPr>
          <w:t>5.</w:t>
        </w:r>
        <w:r w:rsidRPr="00F764CB">
          <w:rPr>
            <w:rStyle w:val="Hypertextovodkaz"/>
            <w:color w:val="auto"/>
            <w:u w:val="none"/>
          </w:rPr>
          <w:t xml:space="preserve"> </w:t>
        </w:r>
        <w:r w:rsidR="00E85D4C">
          <w:rPr>
            <w:rStyle w:val="Hypertextovodkaz"/>
            <w:color w:val="auto"/>
            <w:u w:val="none"/>
          </w:rPr>
          <w:t>Účinky alkoholu na lidský organismus</w:t>
        </w:r>
        <w:r w:rsidR="00241A4B" w:rsidRPr="00F764CB">
          <w:rPr>
            <w:webHidden/>
          </w:rPr>
          <w:tab/>
        </w:r>
        <w:r w:rsidR="00E85D4C">
          <w:rPr>
            <w:webHidden/>
          </w:rPr>
          <w:t>.21</w:t>
        </w:r>
      </w:hyperlink>
    </w:p>
    <w:p w:rsidR="00241A4B" w:rsidRPr="00F764CB" w:rsidRDefault="00197CC2" w:rsidP="005B2100">
      <w:pPr>
        <w:pStyle w:val="Obsah4"/>
      </w:pPr>
      <w:r w:rsidRPr="00F764CB">
        <w:t xml:space="preserve">        </w:t>
      </w:r>
      <w:r w:rsidR="00E85D4C">
        <w:t xml:space="preserve">                 </w:t>
      </w:r>
      <w:r w:rsidRPr="00F764CB">
        <w:t xml:space="preserve"> </w:t>
      </w:r>
      <w:hyperlink w:anchor="_Toc189963985" w:history="1">
        <w:r w:rsidR="00241A4B" w:rsidRPr="00F764CB">
          <w:rPr>
            <w:rStyle w:val="Hypertextovodkaz"/>
            <w:color w:val="auto"/>
            <w:u w:val="none"/>
          </w:rPr>
          <w:t>2.2.</w:t>
        </w:r>
        <w:r w:rsidR="00E85D4C">
          <w:rPr>
            <w:rStyle w:val="Hypertextovodkaz"/>
            <w:color w:val="auto"/>
            <w:u w:val="none"/>
          </w:rPr>
          <w:t>5.1.</w:t>
        </w:r>
        <w:r w:rsidRPr="00F764CB">
          <w:rPr>
            <w:rStyle w:val="Hypertextovodkaz"/>
            <w:color w:val="auto"/>
            <w:u w:val="none"/>
          </w:rPr>
          <w:t xml:space="preserve"> </w:t>
        </w:r>
        <w:r w:rsidR="00E85D4C">
          <w:rPr>
            <w:rStyle w:val="Hypertextovodkaz"/>
            <w:color w:val="auto"/>
            <w:u w:val="none"/>
          </w:rPr>
          <w:t>Pozitivní účinky alkoholu</w:t>
        </w:r>
        <w:r w:rsidR="00241A4B" w:rsidRPr="00F764CB">
          <w:rPr>
            <w:rStyle w:val="Hypertextovodkaz"/>
            <w:color w:val="auto"/>
            <w:u w:val="none"/>
          </w:rPr>
          <w:t xml:space="preserve"> alkoholu</w:t>
        </w:r>
        <w:r w:rsidR="00241A4B" w:rsidRPr="00F764CB">
          <w:rPr>
            <w:webHidden/>
          </w:rPr>
          <w:tab/>
        </w:r>
        <w:r w:rsidR="00E85D4C">
          <w:rPr>
            <w:webHidden/>
          </w:rPr>
          <w:t>22</w:t>
        </w:r>
      </w:hyperlink>
    </w:p>
    <w:p w:rsidR="00241A4B" w:rsidRPr="00F764CB" w:rsidRDefault="00197CC2" w:rsidP="005B2100">
      <w:pPr>
        <w:pStyle w:val="Obsah4"/>
      </w:pPr>
      <w:r w:rsidRPr="00F764CB">
        <w:t xml:space="preserve">         </w:t>
      </w:r>
      <w:r w:rsidR="00E85D4C">
        <w:t xml:space="preserve">                 </w:t>
      </w:r>
      <w:hyperlink w:anchor="_Toc189963986" w:history="1">
        <w:r w:rsidR="00241A4B" w:rsidRPr="00F764CB">
          <w:rPr>
            <w:rStyle w:val="Hypertextovodkaz"/>
            <w:color w:val="auto"/>
            <w:u w:val="none"/>
          </w:rPr>
          <w:t>2.2.5</w:t>
        </w:r>
        <w:r w:rsidR="00E85D4C">
          <w:rPr>
            <w:rStyle w:val="Hypertextovodkaz"/>
            <w:color w:val="auto"/>
            <w:u w:val="none"/>
          </w:rPr>
          <w:t>.2.</w:t>
        </w:r>
        <w:r w:rsidRPr="00F764CB">
          <w:rPr>
            <w:rStyle w:val="Hypertextovodkaz"/>
            <w:color w:val="auto"/>
            <w:u w:val="none"/>
          </w:rPr>
          <w:t xml:space="preserve"> </w:t>
        </w:r>
        <w:r w:rsidR="00E85D4C">
          <w:rPr>
            <w:rStyle w:val="Hypertextovodkaz"/>
            <w:color w:val="auto"/>
            <w:u w:val="none"/>
          </w:rPr>
          <w:t>Negativní účinky</w:t>
        </w:r>
        <w:r w:rsidR="00241A4B" w:rsidRPr="00F764CB">
          <w:rPr>
            <w:rStyle w:val="Hypertextovodkaz"/>
            <w:color w:val="auto"/>
            <w:u w:val="none"/>
          </w:rPr>
          <w:t xml:space="preserve"> alkoholu</w:t>
        </w:r>
        <w:r w:rsidR="00241A4B" w:rsidRPr="00F764CB">
          <w:rPr>
            <w:webHidden/>
          </w:rPr>
          <w:tab/>
        </w:r>
        <w:r w:rsidR="00E85D4C">
          <w:rPr>
            <w:webHidden/>
          </w:rPr>
          <w:t>22</w:t>
        </w:r>
      </w:hyperlink>
    </w:p>
    <w:p w:rsidR="00241A4B" w:rsidRPr="00F764CB" w:rsidRDefault="00197CC2" w:rsidP="005B2100">
      <w:pPr>
        <w:pStyle w:val="Obsah4"/>
      </w:pPr>
      <w:r w:rsidRPr="00F764CB">
        <w:t xml:space="preserve">         </w:t>
      </w:r>
      <w:r w:rsidR="00E85D4C">
        <w:t xml:space="preserve">       </w:t>
      </w:r>
      <w:hyperlink w:anchor="_Toc189963987" w:history="1">
        <w:r w:rsidR="00E85D4C">
          <w:rPr>
            <w:rStyle w:val="Hypertextovodkaz"/>
            <w:color w:val="auto"/>
            <w:u w:val="none"/>
          </w:rPr>
          <w:t>2.2.6.</w:t>
        </w:r>
        <w:r w:rsidRPr="00F764CB">
          <w:rPr>
            <w:rStyle w:val="Hypertextovodkaz"/>
            <w:color w:val="auto"/>
            <w:u w:val="none"/>
          </w:rPr>
          <w:t xml:space="preserve"> </w:t>
        </w:r>
        <w:r w:rsidR="00241A4B" w:rsidRPr="00F764CB">
          <w:rPr>
            <w:rStyle w:val="Hypertextovodkaz"/>
            <w:color w:val="auto"/>
            <w:u w:val="none"/>
          </w:rPr>
          <w:t>Motivy konzumace alkoholu</w:t>
        </w:r>
        <w:r w:rsidR="00241A4B" w:rsidRPr="00F764CB">
          <w:rPr>
            <w:webHidden/>
          </w:rPr>
          <w:tab/>
        </w:r>
        <w:r w:rsidR="000A2577" w:rsidRPr="00F764CB">
          <w:rPr>
            <w:webHidden/>
          </w:rPr>
          <w:fldChar w:fldCharType="begin"/>
        </w:r>
        <w:r w:rsidR="00241A4B" w:rsidRPr="00F764CB">
          <w:rPr>
            <w:webHidden/>
          </w:rPr>
          <w:instrText xml:space="preserve"> PAGEREF _Toc189963987 \h </w:instrText>
        </w:r>
        <w:r w:rsidR="000A2577" w:rsidRPr="00F764CB">
          <w:rPr>
            <w:webHidden/>
          </w:rPr>
        </w:r>
        <w:r w:rsidR="000A2577" w:rsidRPr="00F764CB">
          <w:rPr>
            <w:webHidden/>
          </w:rPr>
          <w:fldChar w:fldCharType="separate"/>
        </w:r>
        <w:r w:rsidR="00241A4B" w:rsidRPr="00F764CB">
          <w:rPr>
            <w:webHidden/>
          </w:rPr>
          <w:t>2</w:t>
        </w:r>
        <w:r w:rsidR="00E85D4C">
          <w:rPr>
            <w:webHidden/>
          </w:rPr>
          <w:t>3</w:t>
        </w:r>
        <w:r w:rsidR="000A2577" w:rsidRPr="00F764CB">
          <w:rPr>
            <w:webHidden/>
          </w:rPr>
          <w:fldChar w:fldCharType="end"/>
        </w:r>
      </w:hyperlink>
    </w:p>
    <w:p w:rsidR="00241A4B" w:rsidRPr="00F764CB" w:rsidRDefault="00197CC2" w:rsidP="005B2100">
      <w:pPr>
        <w:pStyle w:val="Obsah4"/>
      </w:pPr>
      <w:r w:rsidRPr="00F764CB">
        <w:t xml:space="preserve">         </w:t>
      </w:r>
      <w:r w:rsidR="00E85D4C">
        <w:t xml:space="preserve">       </w:t>
      </w:r>
      <w:hyperlink w:anchor="_Toc189963988" w:history="1">
        <w:r w:rsidR="00E85D4C">
          <w:rPr>
            <w:rStyle w:val="Hypertextovodkaz"/>
            <w:color w:val="auto"/>
            <w:u w:val="none"/>
          </w:rPr>
          <w:t>2.2.7. Závislost</w:t>
        </w:r>
        <w:r w:rsidR="00241A4B" w:rsidRPr="00F764CB">
          <w:rPr>
            <w:rStyle w:val="Hypertextovodkaz"/>
            <w:color w:val="auto"/>
            <w:u w:val="none"/>
          </w:rPr>
          <w:t xml:space="preserve"> na alkoholu</w:t>
        </w:r>
        <w:r w:rsidR="00241A4B" w:rsidRPr="00F764CB">
          <w:rPr>
            <w:webHidden/>
          </w:rPr>
          <w:tab/>
        </w:r>
        <w:r w:rsidR="000A2577" w:rsidRPr="00F764CB">
          <w:rPr>
            <w:webHidden/>
          </w:rPr>
          <w:fldChar w:fldCharType="begin"/>
        </w:r>
        <w:r w:rsidR="00241A4B" w:rsidRPr="00F764CB">
          <w:rPr>
            <w:webHidden/>
          </w:rPr>
          <w:instrText xml:space="preserve"> PAGEREF _Toc189963988 \h </w:instrText>
        </w:r>
        <w:r w:rsidR="000A2577" w:rsidRPr="00F764CB">
          <w:rPr>
            <w:webHidden/>
          </w:rPr>
        </w:r>
        <w:r w:rsidR="000A2577" w:rsidRPr="00F764CB">
          <w:rPr>
            <w:webHidden/>
          </w:rPr>
          <w:fldChar w:fldCharType="separate"/>
        </w:r>
        <w:r w:rsidR="00241A4B" w:rsidRPr="00F764CB">
          <w:rPr>
            <w:webHidden/>
          </w:rPr>
          <w:t>2</w:t>
        </w:r>
        <w:r w:rsidR="00C70896">
          <w:rPr>
            <w:webHidden/>
          </w:rPr>
          <w:t>5</w:t>
        </w:r>
        <w:r w:rsidR="000A2577" w:rsidRPr="00F764CB">
          <w:rPr>
            <w:webHidden/>
          </w:rPr>
          <w:fldChar w:fldCharType="end"/>
        </w:r>
      </w:hyperlink>
    </w:p>
    <w:p w:rsidR="00241A4B" w:rsidRPr="00F764CB" w:rsidRDefault="00197CC2" w:rsidP="005B2100">
      <w:pPr>
        <w:pStyle w:val="Obsah4"/>
      </w:pPr>
      <w:r w:rsidRPr="00F764CB">
        <w:t xml:space="preserve">         </w:t>
      </w:r>
      <w:r w:rsidR="00C70896">
        <w:t xml:space="preserve">                 </w:t>
      </w:r>
      <w:hyperlink w:anchor="_Toc189963989" w:history="1">
        <w:r w:rsidR="00241A4B" w:rsidRPr="00F764CB">
          <w:rPr>
            <w:rStyle w:val="Hypertextovodkaz"/>
            <w:color w:val="auto"/>
            <w:u w:val="none"/>
          </w:rPr>
          <w:t>2.2.</w:t>
        </w:r>
        <w:r w:rsidR="00C70896">
          <w:rPr>
            <w:rStyle w:val="Hypertextovodkaz"/>
            <w:color w:val="auto"/>
            <w:u w:val="none"/>
          </w:rPr>
          <w:t>7.1. Příčiny vzniku závislosti na alkoholu</w:t>
        </w:r>
        <w:r w:rsidR="00241A4B" w:rsidRPr="00F764CB">
          <w:rPr>
            <w:webHidden/>
          </w:rPr>
          <w:tab/>
        </w:r>
        <w:r w:rsidR="000A2577" w:rsidRPr="00F764CB">
          <w:rPr>
            <w:webHidden/>
          </w:rPr>
          <w:fldChar w:fldCharType="begin"/>
        </w:r>
        <w:r w:rsidR="00241A4B" w:rsidRPr="00F764CB">
          <w:rPr>
            <w:webHidden/>
          </w:rPr>
          <w:instrText xml:space="preserve"> PAGEREF _Toc189963989 \h </w:instrText>
        </w:r>
        <w:r w:rsidR="000A2577" w:rsidRPr="00F764CB">
          <w:rPr>
            <w:webHidden/>
          </w:rPr>
        </w:r>
        <w:r w:rsidR="000A2577" w:rsidRPr="00F764CB">
          <w:rPr>
            <w:webHidden/>
          </w:rPr>
          <w:fldChar w:fldCharType="separate"/>
        </w:r>
        <w:r w:rsidR="00241A4B" w:rsidRPr="00F764CB">
          <w:rPr>
            <w:webHidden/>
          </w:rPr>
          <w:t>2</w:t>
        </w:r>
        <w:r w:rsidR="00C70896">
          <w:rPr>
            <w:webHidden/>
          </w:rPr>
          <w:t>5</w:t>
        </w:r>
        <w:r w:rsidR="000A2577" w:rsidRPr="00F764CB">
          <w:rPr>
            <w:webHidden/>
          </w:rPr>
          <w:fldChar w:fldCharType="end"/>
        </w:r>
      </w:hyperlink>
    </w:p>
    <w:p w:rsidR="00241A4B" w:rsidRPr="00F764CB" w:rsidRDefault="00197CC2" w:rsidP="005B2100">
      <w:pPr>
        <w:pStyle w:val="Obsah4"/>
      </w:pPr>
      <w:r w:rsidRPr="00F764CB">
        <w:t xml:space="preserve">         </w:t>
      </w:r>
      <w:r w:rsidR="00C70896">
        <w:t xml:space="preserve">                 </w:t>
      </w:r>
      <w:hyperlink w:anchor="_Toc189963990" w:history="1">
        <w:r w:rsidR="00241A4B" w:rsidRPr="00F764CB">
          <w:rPr>
            <w:rStyle w:val="Hypertextovodkaz"/>
            <w:color w:val="auto"/>
            <w:u w:val="none"/>
          </w:rPr>
          <w:t>2.2.</w:t>
        </w:r>
        <w:r w:rsidR="00C70896">
          <w:rPr>
            <w:rStyle w:val="Hypertextovodkaz"/>
            <w:color w:val="auto"/>
            <w:u w:val="none"/>
          </w:rPr>
          <w:t>7.2.</w:t>
        </w:r>
        <w:r w:rsidRPr="00F764CB">
          <w:rPr>
            <w:rStyle w:val="Hypertextovodkaz"/>
            <w:color w:val="auto"/>
            <w:u w:val="none"/>
          </w:rPr>
          <w:t xml:space="preserve"> </w:t>
        </w:r>
        <w:r w:rsidR="00C70896">
          <w:rPr>
            <w:rStyle w:val="Hypertextovodkaz"/>
            <w:color w:val="auto"/>
            <w:u w:val="none"/>
          </w:rPr>
          <w:t>Stádia alkoholové závislosti</w:t>
        </w:r>
        <w:r w:rsidR="00241A4B" w:rsidRPr="00F764CB">
          <w:rPr>
            <w:webHidden/>
          </w:rPr>
          <w:tab/>
        </w:r>
        <w:r w:rsidR="000A2577" w:rsidRPr="00F764CB">
          <w:rPr>
            <w:webHidden/>
          </w:rPr>
          <w:fldChar w:fldCharType="begin"/>
        </w:r>
        <w:r w:rsidR="00241A4B" w:rsidRPr="00F764CB">
          <w:rPr>
            <w:webHidden/>
          </w:rPr>
          <w:instrText xml:space="preserve"> PAGEREF _Toc189963990 \h </w:instrText>
        </w:r>
        <w:r w:rsidR="000A2577" w:rsidRPr="00F764CB">
          <w:rPr>
            <w:webHidden/>
          </w:rPr>
        </w:r>
        <w:r w:rsidR="000A2577" w:rsidRPr="00F764CB">
          <w:rPr>
            <w:webHidden/>
          </w:rPr>
          <w:fldChar w:fldCharType="separate"/>
        </w:r>
        <w:r w:rsidR="00241A4B" w:rsidRPr="00F764CB">
          <w:rPr>
            <w:webHidden/>
          </w:rPr>
          <w:t>2</w:t>
        </w:r>
        <w:r w:rsidR="00C70896">
          <w:rPr>
            <w:webHidden/>
          </w:rPr>
          <w:t>7</w:t>
        </w:r>
        <w:r w:rsidR="000A2577" w:rsidRPr="00F764CB">
          <w:rPr>
            <w:webHidden/>
          </w:rPr>
          <w:fldChar w:fldCharType="end"/>
        </w:r>
      </w:hyperlink>
    </w:p>
    <w:p w:rsidR="00241A4B" w:rsidRPr="00F764CB" w:rsidRDefault="00197CC2" w:rsidP="005B2100">
      <w:pPr>
        <w:pStyle w:val="Obsah4"/>
      </w:pPr>
      <w:r w:rsidRPr="00F764CB">
        <w:t xml:space="preserve">         </w:t>
      </w:r>
      <w:r w:rsidR="000A1BCE">
        <w:t xml:space="preserve">                 </w:t>
      </w:r>
      <w:hyperlink w:anchor="_Toc189963991" w:history="1">
        <w:r w:rsidR="000A1BCE">
          <w:rPr>
            <w:rStyle w:val="Hypertextovodkaz"/>
            <w:color w:val="auto"/>
            <w:u w:val="none"/>
          </w:rPr>
          <w:t>2.2.7</w:t>
        </w:r>
        <w:r w:rsidR="00241A4B" w:rsidRPr="00F764CB">
          <w:rPr>
            <w:rStyle w:val="Hypertextovodkaz"/>
            <w:color w:val="auto"/>
            <w:u w:val="none"/>
          </w:rPr>
          <w:t>.</w:t>
        </w:r>
        <w:r w:rsidR="000A1BCE">
          <w:rPr>
            <w:rStyle w:val="Hypertextovodkaz"/>
            <w:color w:val="auto"/>
            <w:u w:val="none"/>
          </w:rPr>
          <w:t>3.</w:t>
        </w:r>
        <w:r w:rsidRPr="00F764CB">
          <w:rPr>
            <w:rStyle w:val="Hypertextovodkaz"/>
            <w:color w:val="auto"/>
            <w:u w:val="none"/>
          </w:rPr>
          <w:t xml:space="preserve"> </w:t>
        </w:r>
        <w:r w:rsidR="000A1BCE">
          <w:rPr>
            <w:rStyle w:val="Hypertextovodkaz"/>
            <w:color w:val="auto"/>
            <w:u w:val="none"/>
          </w:rPr>
          <w:t>Typy závislosti na alkoholu</w:t>
        </w:r>
        <w:r w:rsidR="00241A4B" w:rsidRPr="00F764CB">
          <w:rPr>
            <w:webHidden/>
          </w:rPr>
          <w:tab/>
        </w:r>
        <w:r w:rsidR="000A2577" w:rsidRPr="00F764CB">
          <w:rPr>
            <w:webHidden/>
          </w:rPr>
          <w:fldChar w:fldCharType="begin"/>
        </w:r>
        <w:r w:rsidR="00241A4B" w:rsidRPr="00F764CB">
          <w:rPr>
            <w:webHidden/>
          </w:rPr>
          <w:instrText xml:space="preserve"> PAGEREF _Toc189963991 \h </w:instrText>
        </w:r>
        <w:r w:rsidR="000A2577" w:rsidRPr="00F764CB">
          <w:rPr>
            <w:webHidden/>
          </w:rPr>
        </w:r>
        <w:r w:rsidR="000A2577" w:rsidRPr="00F764CB">
          <w:rPr>
            <w:webHidden/>
          </w:rPr>
          <w:fldChar w:fldCharType="separate"/>
        </w:r>
        <w:r w:rsidR="00241A4B" w:rsidRPr="00F764CB">
          <w:rPr>
            <w:webHidden/>
          </w:rPr>
          <w:t>2</w:t>
        </w:r>
        <w:r w:rsidR="000A1BCE">
          <w:rPr>
            <w:webHidden/>
          </w:rPr>
          <w:t>8</w:t>
        </w:r>
        <w:r w:rsidR="000A2577" w:rsidRPr="00F764CB">
          <w:rPr>
            <w:webHidden/>
          </w:rPr>
          <w:fldChar w:fldCharType="end"/>
        </w:r>
      </w:hyperlink>
    </w:p>
    <w:p w:rsidR="00241A4B" w:rsidRPr="00F764CB" w:rsidRDefault="00197CC2" w:rsidP="005B2100">
      <w:pPr>
        <w:pStyle w:val="Obsah4"/>
      </w:pPr>
      <w:r w:rsidRPr="00F764CB">
        <w:t xml:space="preserve">         </w:t>
      </w:r>
      <w:r w:rsidR="000A1BCE">
        <w:t xml:space="preserve">       </w:t>
      </w:r>
      <w:hyperlink w:anchor="_Toc189963992" w:history="1">
        <w:r w:rsidR="000A1BCE">
          <w:rPr>
            <w:rStyle w:val="Hypertextovodkaz"/>
            <w:color w:val="auto"/>
            <w:u w:val="none"/>
          </w:rPr>
          <w:t>2.2.8.</w:t>
        </w:r>
        <w:r w:rsidRPr="00F764CB">
          <w:rPr>
            <w:rStyle w:val="Hypertextovodkaz"/>
            <w:color w:val="auto"/>
            <w:u w:val="none"/>
          </w:rPr>
          <w:t xml:space="preserve"> </w:t>
        </w:r>
        <w:r w:rsidR="000A1BCE">
          <w:rPr>
            <w:rStyle w:val="Hypertextovodkaz"/>
            <w:color w:val="auto"/>
            <w:u w:val="none"/>
          </w:rPr>
          <w:t>Projevy opilosti</w:t>
        </w:r>
        <w:r w:rsidR="00241A4B" w:rsidRPr="00F764CB">
          <w:rPr>
            <w:webHidden/>
          </w:rPr>
          <w:tab/>
        </w:r>
        <w:r w:rsidR="000A2577" w:rsidRPr="00F764CB">
          <w:rPr>
            <w:webHidden/>
          </w:rPr>
          <w:fldChar w:fldCharType="begin"/>
        </w:r>
        <w:r w:rsidR="00241A4B" w:rsidRPr="00F764CB">
          <w:rPr>
            <w:webHidden/>
          </w:rPr>
          <w:instrText xml:space="preserve"> PAGEREF _Toc189963992 \h </w:instrText>
        </w:r>
        <w:r w:rsidR="000A2577" w:rsidRPr="00F764CB">
          <w:rPr>
            <w:webHidden/>
          </w:rPr>
        </w:r>
        <w:r w:rsidR="000A2577" w:rsidRPr="00F764CB">
          <w:rPr>
            <w:webHidden/>
          </w:rPr>
          <w:fldChar w:fldCharType="separate"/>
        </w:r>
        <w:r w:rsidR="00241A4B" w:rsidRPr="00F764CB">
          <w:rPr>
            <w:webHidden/>
          </w:rPr>
          <w:t>2</w:t>
        </w:r>
        <w:r w:rsidR="000A1BCE">
          <w:rPr>
            <w:webHidden/>
          </w:rPr>
          <w:t>9</w:t>
        </w:r>
        <w:r w:rsidR="000A2577" w:rsidRPr="00F764CB">
          <w:rPr>
            <w:webHidden/>
          </w:rPr>
          <w:fldChar w:fldCharType="end"/>
        </w:r>
      </w:hyperlink>
    </w:p>
    <w:p w:rsidR="00241A4B" w:rsidRPr="00F764CB" w:rsidRDefault="00197CC2" w:rsidP="005B2100">
      <w:pPr>
        <w:pStyle w:val="Obsah4"/>
      </w:pPr>
      <w:r w:rsidRPr="00F764CB">
        <w:t xml:space="preserve">         </w:t>
      </w:r>
      <w:r w:rsidR="000A1BCE">
        <w:t xml:space="preserve">       </w:t>
      </w:r>
      <w:hyperlink w:anchor="_Toc189963993" w:history="1">
        <w:r w:rsidR="00241A4B" w:rsidRPr="00F764CB">
          <w:rPr>
            <w:rStyle w:val="Hypertextovodkaz"/>
            <w:color w:val="auto"/>
            <w:u w:val="none"/>
          </w:rPr>
          <w:t>2.2.</w:t>
        </w:r>
        <w:r w:rsidR="000A1BCE">
          <w:rPr>
            <w:rStyle w:val="Hypertextovodkaz"/>
            <w:color w:val="auto"/>
            <w:u w:val="none"/>
          </w:rPr>
          <w:t>9.</w:t>
        </w:r>
        <w:r w:rsidRPr="00F764CB">
          <w:rPr>
            <w:rStyle w:val="Hypertextovodkaz"/>
            <w:color w:val="auto"/>
            <w:u w:val="none"/>
          </w:rPr>
          <w:t xml:space="preserve"> </w:t>
        </w:r>
        <w:r w:rsidR="000A1BCE">
          <w:rPr>
            <w:rStyle w:val="Hypertextovodkaz"/>
            <w:color w:val="auto"/>
            <w:u w:val="none"/>
          </w:rPr>
          <w:t>Prevence zneužívání alkoholu</w:t>
        </w:r>
        <w:r w:rsidR="00241A4B" w:rsidRPr="00F764CB">
          <w:rPr>
            <w:webHidden/>
          </w:rPr>
          <w:tab/>
        </w:r>
        <w:r w:rsidR="000A2577" w:rsidRPr="00F764CB">
          <w:rPr>
            <w:webHidden/>
          </w:rPr>
          <w:fldChar w:fldCharType="begin"/>
        </w:r>
        <w:r w:rsidR="00241A4B" w:rsidRPr="00F764CB">
          <w:rPr>
            <w:webHidden/>
          </w:rPr>
          <w:instrText xml:space="preserve"> PAGEREF _Toc189963993 \h </w:instrText>
        </w:r>
        <w:r w:rsidR="000A2577" w:rsidRPr="00F764CB">
          <w:rPr>
            <w:webHidden/>
          </w:rPr>
        </w:r>
        <w:r w:rsidR="000A2577" w:rsidRPr="00F764CB">
          <w:rPr>
            <w:webHidden/>
          </w:rPr>
          <w:fldChar w:fldCharType="separate"/>
        </w:r>
        <w:r w:rsidR="00241A4B" w:rsidRPr="00F764CB">
          <w:rPr>
            <w:webHidden/>
          </w:rPr>
          <w:t>2</w:t>
        </w:r>
        <w:r w:rsidR="000A1BCE">
          <w:rPr>
            <w:webHidden/>
          </w:rPr>
          <w:t>9</w:t>
        </w:r>
        <w:r w:rsidR="000A2577" w:rsidRPr="00F764CB">
          <w:rPr>
            <w:webHidden/>
          </w:rPr>
          <w:fldChar w:fldCharType="end"/>
        </w:r>
      </w:hyperlink>
    </w:p>
    <w:p w:rsidR="00241A4B" w:rsidRPr="00F764CB" w:rsidRDefault="00197CC2" w:rsidP="005B2100">
      <w:pPr>
        <w:pStyle w:val="Obsah4"/>
      </w:pPr>
      <w:r w:rsidRPr="00F764CB">
        <w:t xml:space="preserve">         </w:t>
      </w:r>
      <w:r w:rsidR="000A1BCE">
        <w:t xml:space="preserve">       </w:t>
      </w:r>
      <w:hyperlink w:anchor="_Toc189963994" w:history="1">
        <w:r w:rsidR="00241A4B" w:rsidRPr="00F764CB">
          <w:rPr>
            <w:rStyle w:val="Hypertextovodkaz"/>
            <w:color w:val="auto"/>
            <w:u w:val="none"/>
          </w:rPr>
          <w:t>2.2.</w:t>
        </w:r>
        <w:r w:rsidR="000A1BCE">
          <w:rPr>
            <w:rStyle w:val="Hypertextovodkaz"/>
            <w:color w:val="auto"/>
            <w:u w:val="none"/>
          </w:rPr>
          <w:t>10.</w:t>
        </w:r>
        <w:r w:rsidRPr="00F764CB">
          <w:rPr>
            <w:rStyle w:val="Hypertextovodkaz"/>
            <w:color w:val="auto"/>
            <w:u w:val="none"/>
          </w:rPr>
          <w:t xml:space="preserve"> </w:t>
        </w:r>
        <w:r w:rsidR="00241A4B" w:rsidRPr="00F764CB">
          <w:rPr>
            <w:rStyle w:val="Hypertextovodkaz"/>
            <w:color w:val="auto"/>
            <w:u w:val="none"/>
          </w:rPr>
          <w:t xml:space="preserve">Alkohol a </w:t>
        </w:r>
        <w:r w:rsidR="000A1BCE">
          <w:rPr>
            <w:rStyle w:val="Hypertextovodkaz"/>
            <w:color w:val="auto"/>
            <w:u w:val="none"/>
          </w:rPr>
          <w:t>pohybová aktivita</w:t>
        </w:r>
        <w:r w:rsidR="00241A4B" w:rsidRPr="00F764CB">
          <w:rPr>
            <w:webHidden/>
          </w:rPr>
          <w:tab/>
        </w:r>
        <w:r w:rsidR="000A1BCE">
          <w:rPr>
            <w:webHidden/>
          </w:rPr>
          <w:t>31</w:t>
        </w:r>
      </w:hyperlink>
    </w:p>
    <w:p w:rsidR="00241A4B" w:rsidRPr="00F764CB" w:rsidRDefault="00197CC2" w:rsidP="005B2100">
      <w:pPr>
        <w:pStyle w:val="Obsah4"/>
      </w:pPr>
      <w:r w:rsidRPr="00F764CB">
        <w:t xml:space="preserve">         </w:t>
      </w:r>
      <w:r w:rsidR="000A1BCE">
        <w:t xml:space="preserve">       </w:t>
      </w:r>
      <w:hyperlink w:anchor="_Toc189963995" w:history="1">
        <w:r w:rsidR="000A1BCE">
          <w:rPr>
            <w:rStyle w:val="Hypertextovodkaz"/>
            <w:color w:val="auto"/>
            <w:u w:val="none"/>
          </w:rPr>
          <w:t>2.2.11.</w:t>
        </w:r>
        <w:r w:rsidRPr="00F764CB">
          <w:rPr>
            <w:rStyle w:val="Hypertextovodkaz"/>
            <w:color w:val="auto"/>
            <w:u w:val="none"/>
          </w:rPr>
          <w:t xml:space="preserve"> </w:t>
        </w:r>
        <w:r w:rsidR="000A1BCE">
          <w:rPr>
            <w:rStyle w:val="Hypertextovodkaz"/>
            <w:color w:val="auto"/>
            <w:u w:val="none"/>
          </w:rPr>
          <w:t>Trendy ve spotřebě alkoholu</w:t>
        </w:r>
        <w:r w:rsidR="00241A4B" w:rsidRPr="00F764CB">
          <w:rPr>
            <w:webHidden/>
          </w:rPr>
          <w:tab/>
        </w:r>
        <w:r w:rsidR="000A2577" w:rsidRPr="00F764CB">
          <w:rPr>
            <w:webHidden/>
          </w:rPr>
          <w:fldChar w:fldCharType="begin"/>
        </w:r>
        <w:r w:rsidR="00241A4B" w:rsidRPr="00F764CB">
          <w:rPr>
            <w:webHidden/>
          </w:rPr>
          <w:instrText xml:space="preserve"> PAGEREF _Toc189963995 \h </w:instrText>
        </w:r>
        <w:r w:rsidR="000A2577" w:rsidRPr="00F764CB">
          <w:rPr>
            <w:webHidden/>
          </w:rPr>
        </w:r>
        <w:r w:rsidR="000A2577" w:rsidRPr="00F764CB">
          <w:rPr>
            <w:webHidden/>
          </w:rPr>
          <w:fldChar w:fldCharType="separate"/>
        </w:r>
        <w:r w:rsidR="00241A4B" w:rsidRPr="00F764CB">
          <w:rPr>
            <w:webHidden/>
          </w:rPr>
          <w:t>3</w:t>
        </w:r>
        <w:r w:rsidR="000A1BCE">
          <w:rPr>
            <w:webHidden/>
          </w:rPr>
          <w:t>1</w:t>
        </w:r>
        <w:r w:rsidR="000A2577" w:rsidRPr="00F764CB">
          <w:rPr>
            <w:webHidden/>
          </w:rPr>
          <w:fldChar w:fldCharType="end"/>
        </w:r>
      </w:hyperlink>
    </w:p>
    <w:p w:rsidR="00241A4B" w:rsidRPr="00F764CB" w:rsidRDefault="00197CC2" w:rsidP="005B2100">
      <w:pPr>
        <w:pStyle w:val="Obsah4"/>
      </w:pPr>
      <w:r w:rsidRPr="00F764CB">
        <w:t xml:space="preserve">                    </w:t>
      </w:r>
      <w:r w:rsidR="000A1BCE">
        <w:t xml:space="preserve">        </w:t>
      </w:r>
      <w:hyperlink w:anchor="_Toc189963996" w:history="1">
        <w:r w:rsidR="00241A4B" w:rsidRPr="00F764CB">
          <w:rPr>
            <w:rStyle w:val="Hypertextovodkaz"/>
            <w:color w:val="auto"/>
            <w:u w:val="none"/>
          </w:rPr>
          <w:t>2.2.</w:t>
        </w:r>
        <w:r w:rsidR="000A1BCE">
          <w:rPr>
            <w:rStyle w:val="Hypertextovodkaz"/>
            <w:color w:val="auto"/>
            <w:u w:val="none"/>
          </w:rPr>
          <w:t>11</w:t>
        </w:r>
        <w:r w:rsidR="00241A4B" w:rsidRPr="00F764CB">
          <w:rPr>
            <w:rStyle w:val="Hypertextovodkaz"/>
            <w:color w:val="auto"/>
            <w:u w:val="none"/>
          </w:rPr>
          <w:t>.1</w:t>
        </w:r>
        <w:r w:rsidR="000A1BCE">
          <w:rPr>
            <w:rStyle w:val="Hypertextovodkaz"/>
            <w:color w:val="auto"/>
            <w:u w:val="none"/>
          </w:rPr>
          <w:t>.</w:t>
        </w:r>
        <w:r w:rsidRPr="00F764CB">
          <w:rPr>
            <w:rStyle w:val="Hypertextovodkaz"/>
            <w:color w:val="auto"/>
            <w:u w:val="none"/>
          </w:rPr>
          <w:t xml:space="preserve"> </w:t>
        </w:r>
        <w:r w:rsidR="000A1BCE">
          <w:rPr>
            <w:rStyle w:val="Hypertextovodkaz"/>
            <w:color w:val="auto"/>
            <w:u w:val="none"/>
          </w:rPr>
          <w:t>Spotřeba alkoholických nápojů v České republice</w:t>
        </w:r>
        <w:r w:rsidR="00241A4B" w:rsidRPr="00F764CB">
          <w:rPr>
            <w:webHidden/>
          </w:rPr>
          <w:tab/>
        </w:r>
        <w:r w:rsidR="000A2577" w:rsidRPr="00F764CB">
          <w:rPr>
            <w:webHidden/>
          </w:rPr>
          <w:fldChar w:fldCharType="begin"/>
        </w:r>
        <w:r w:rsidR="00241A4B" w:rsidRPr="00F764CB">
          <w:rPr>
            <w:webHidden/>
          </w:rPr>
          <w:instrText xml:space="preserve"> PAGEREF _Toc189963996 \h </w:instrText>
        </w:r>
        <w:r w:rsidR="000A2577" w:rsidRPr="00F764CB">
          <w:rPr>
            <w:webHidden/>
          </w:rPr>
        </w:r>
        <w:r w:rsidR="000A2577" w:rsidRPr="00F764CB">
          <w:rPr>
            <w:webHidden/>
          </w:rPr>
          <w:fldChar w:fldCharType="separate"/>
        </w:r>
        <w:r w:rsidR="00241A4B" w:rsidRPr="00F764CB">
          <w:rPr>
            <w:webHidden/>
          </w:rPr>
          <w:t>3</w:t>
        </w:r>
        <w:r w:rsidR="000A1BCE">
          <w:rPr>
            <w:webHidden/>
          </w:rPr>
          <w:t>2</w:t>
        </w:r>
        <w:r w:rsidR="000A2577" w:rsidRPr="00F764CB">
          <w:rPr>
            <w:webHidden/>
          </w:rPr>
          <w:fldChar w:fldCharType="end"/>
        </w:r>
      </w:hyperlink>
    </w:p>
    <w:p w:rsidR="00241A4B" w:rsidRPr="005B2100" w:rsidRDefault="005B2100" w:rsidP="005B2100">
      <w:pPr>
        <w:pStyle w:val="Obsah4"/>
      </w:pPr>
      <w:r>
        <w:t xml:space="preserve">        </w:t>
      </w:r>
      <w:r w:rsidR="00197CC2" w:rsidRPr="00F764CB">
        <w:t xml:space="preserve"> </w:t>
      </w:r>
      <w:hyperlink w:anchor="_Toc189963997" w:history="1">
        <w:r w:rsidR="00241A4B" w:rsidRPr="005B2100">
          <w:rPr>
            <w:rStyle w:val="Hypertextovodkaz"/>
            <w:b/>
            <w:color w:val="auto"/>
            <w:u w:val="none"/>
          </w:rPr>
          <w:t>2.</w:t>
        </w:r>
        <w:r w:rsidRPr="005B2100">
          <w:rPr>
            <w:rStyle w:val="Hypertextovodkaz"/>
            <w:b/>
            <w:color w:val="auto"/>
            <w:u w:val="none"/>
          </w:rPr>
          <w:t>3.</w:t>
        </w:r>
        <w:r w:rsidR="00197CC2" w:rsidRPr="005B2100">
          <w:rPr>
            <w:rStyle w:val="Hypertextovodkaz"/>
            <w:b/>
            <w:color w:val="auto"/>
            <w:u w:val="none"/>
          </w:rPr>
          <w:t xml:space="preserve"> </w:t>
        </w:r>
        <w:r w:rsidRPr="005B2100">
          <w:rPr>
            <w:rStyle w:val="Hypertextovodkaz"/>
            <w:b/>
            <w:color w:val="auto"/>
            <w:u w:val="none"/>
          </w:rPr>
          <w:t>Tanec – street dance</w:t>
        </w:r>
        <w:r w:rsidR="00241A4B" w:rsidRPr="005B2100">
          <w:rPr>
            <w:webHidden/>
          </w:rPr>
          <w:tab/>
        </w:r>
        <w:r w:rsidRPr="005B2100">
          <w:rPr>
            <w:webHidden/>
          </w:rPr>
          <w:t>34</w:t>
        </w:r>
      </w:hyperlink>
    </w:p>
    <w:p w:rsidR="00241A4B" w:rsidRPr="00F764CB" w:rsidRDefault="00197CC2" w:rsidP="005B2100">
      <w:pPr>
        <w:pStyle w:val="Obsah4"/>
      </w:pPr>
      <w:r w:rsidRPr="00F764CB">
        <w:t xml:space="preserve">                </w:t>
      </w:r>
      <w:hyperlink w:anchor="_Toc189963998" w:history="1">
        <w:r w:rsidR="00241A4B" w:rsidRPr="00F764CB">
          <w:rPr>
            <w:rStyle w:val="Hypertextovodkaz"/>
            <w:color w:val="auto"/>
            <w:u w:val="none"/>
          </w:rPr>
          <w:t>2.3</w:t>
        </w:r>
        <w:r w:rsidR="005B2100">
          <w:rPr>
            <w:rStyle w:val="Hypertextovodkaz"/>
            <w:color w:val="auto"/>
            <w:u w:val="none"/>
          </w:rPr>
          <w:t>.1. Street dance</w:t>
        </w:r>
        <w:r w:rsidR="00241A4B" w:rsidRPr="00F764CB">
          <w:rPr>
            <w:webHidden/>
          </w:rPr>
          <w:tab/>
        </w:r>
        <w:r w:rsidR="000A2577" w:rsidRPr="00F764CB">
          <w:rPr>
            <w:webHidden/>
          </w:rPr>
          <w:fldChar w:fldCharType="begin"/>
        </w:r>
        <w:r w:rsidR="00241A4B" w:rsidRPr="00F764CB">
          <w:rPr>
            <w:webHidden/>
          </w:rPr>
          <w:instrText xml:space="preserve"> PAGEREF _Toc189963998 \h </w:instrText>
        </w:r>
        <w:r w:rsidR="000A2577" w:rsidRPr="00F764CB">
          <w:rPr>
            <w:webHidden/>
          </w:rPr>
        </w:r>
        <w:r w:rsidR="000A2577" w:rsidRPr="00F764CB">
          <w:rPr>
            <w:webHidden/>
          </w:rPr>
          <w:fldChar w:fldCharType="separate"/>
        </w:r>
        <w:r w:rsidR="00241A4B" w:rsidRPr="00F764CB">
          <w:rPr>
            <w:webHidden/>
          </w:rPr>
          <w:t>3</w:t>
        </w:r>
        <w:r w:rsidR="005B2100">
          <w:rPr>
            <w:webHidden/>
          </w:rPr>
          <w:t>4</w:t>
        </w:r>
        <w:r w:rsidR="000A2577" w:rsidRPr="00F764CB">
          <w:rPr>
            <w:webHidden/>
          </w:rPr>
          <w:fldChar w:fldCharType="end"/>
        </w:r>
      </w:hyperlink>
    </w:p>
    <w:p w:rsidR="00241A4B" w:rsidRDefault="00197CC2" w:rsidP="005B2100">
      <w:pPr>
        <w:pStyle w:val="Obsah4"/>
      </w:pPr>
      <w:r w:rsidRPr="00F764CB">
        <w:t xml:space="preserve">          </w:t>
      </w:r>
      <w:r w:rsidR="005B2100">
        <w:t xml:space="preserve">      </w:t>
      </w:r>
      <w:hyperlink w:anchor="_Toc189963999" w:history="1">
        <w:r w:rsidR="005B2100">
          <w:rPr>
            <w:rStyle w:val="Hypertextovodkaz"/>
            <w:color w:val="auto"/>
            <w:u w:val="none"/>
          </w:rPr>
          <w:t>2.3.2.</w:t>
        </w:r>
        <w:r w:rsidRPr="00F764CB">
          <w:rPr>
            <w:rStyle w:val="Hypertextovodkaz"/>
            <w:color w:val="auto"/>
            <w:u w:val="none"/>
          </w:rPr>
          <w:t xml:space="preserve"> </w:t>
        </w:r>
        <w:r w:rsidR="005B2100">
          <w:rPr>
            <w:rStyle w:val="Hypertextovodkaz"/>
            <w:color w:val="auto"/>
            <w:u w:val="none"/>
          </w:rPr>
          <w:t>Jednotlivé taneční styly street dance</w:t>
        </w:r>
        <w:r w:rsidR="00241A4B" w:rsidRPr="00F764CB">
          <w:rPr>
            <w:webHidden/>
          </w:rPr>
          <w:tab/>
        </w:r>
        <w:r w:rsidR="000A2577" w:rsidRPr="00F764CB">
          <w:rPr>
            <w:webHidden/>
          </w:rPr>
          <w:fldChar w:fldCharType="begin"/>
        </w:r>
        <w:r w:rsidR="00241A4B" w:rsidRPr="00F764CB">
          <w:rPr>
            <w:webHidden/>
          </w:rPr>
          <w:instrText xml:space="preserve"> PAGEREF _Toc189963999 \h </w:instrText>
        </w:r>
        <w:r w:rsidR="000A2577" w:rsidRPr="00F764CB">
          <w:rPr>
            <w:webHidden/>
          </w:rPr>
        </w:r>
        <w:r w:rsidR="000A2577" w:rsidRPr="00F764CB">
          <w:rPr>
            <w:webHidden/>
          </w:rPr>
          <w:fldChar w:fldCharType="separate"/>
        </w:r>
        <w:r w:rsidR="00241A4B" w:rsidRPr="00F764CB">
          <w:rPr>
            <w:webHidden/>
          </w:rPr>
          <w:t>3</w:t>
        </w:r>
        <w:r w:rsidR="005B2100">
          <w:rPr>
            <w:webHidden/>
          </w:rPr>
          <w:t>5</w:t>
        </w:r>
        <w:r w:rsidR="000A2577" w:rsidRPr="00F764CB">
          <w:rPr>
            <w:webHidden/>
          </w:rPr>
          <w:fldChar w:fldCharType="end"/>
        </w:r>
      </w:hyperlink>
    </w:p>
    <w:p w:rsidR="00B93B47" w:rsidRPr="00F764CB" w:rsidRDefault="00B93B47" w:rsidP="00B93B47">
      <w:pPr>
        <w:pStyle w:val="Obsah4"/>
      </w:pPr>
      <w:r>
        <w:t xml:space="preserve">                          </w:t>
      </w:r>
      <w:hyperlink w:anchor="_Toc189963998" w:history="1">
        <w:r w:rsidRPr="00F764CB">
          <w:rPr>
            <w:rStyle w:val="Hypertextovodkaz"/>
            <w:color w:val="auto"/>
            <w:u w:val="none"/>
          </w:rPr>
          <w:t>2.3</w:t>
        </w:r>
        <w:r>
          <w:rPr>
            <w:rStyle w:val="Hypertextovodkaz"/>
            <w:color w:val="auto"/>
            <w:u w:val="none"/>
          </w:rPr>
          <w:t>.2.1. Hip hop</w:t>
        </w:r>
        <w:r w:rsidRPr="00F764CB">
          <w:rPr>
            <w:webHidden/>
          </w:rPr>
          <w:tab/>
        </w:r>
        <w:r w:rsidR="000A2577" w:rsidRPr="00F764CB">
          <w:rPr>
            <w:webHidden/>
          </w:rPr>
          <w:fldChar w:fldCharType="begin"/>
        </w:r>
        <w:r w:rsidRPr="00F764CB">
          <w:rPr>
            <w:webHidden/>
          </w:rPr>
          <w:instrText xml:space="preserve"> PAGEREF _Toc189963998 \h </w:instrText>
        </w:r>
        <w:r w:rsidR="000A2577" w:rsidRPr="00F764CB">
          <w:rPr>
            <w:webHidden/>
          </w:rPr>
        </w:r>
        <w:r w:rsidR="000A2577" w:rsidRPr="00F764CB">
          <w:rPr>
            <w:webHidden/>
          </w:rPr>
          <w:fldChar w:fldCharType="separate"/>
        </w:r>
        <w:r w:rsidRPr="00F764CB">
          <w:rPr>
            <w:webHidden/>
          </w:rPr>
          <w:t>3</w:t>
        </w:r>
        <w:r>
          <w:rPr>
            <w:webHidden/>
          </w:rPr>
          <w:t>6</w:t>
        </w:r>
        <w:r w:rsidR="000A2577" w:rsidRPr="00F764CB">
          <w:rPr>
            <w:webHidden/>
          </w:rPr>
          <w:fldChar w:fldCharType="end"/>
        </w:r>
      </w:hyperlink>
    </w:p>
    <w:p w:rsidR="00B93B47" w:rsidRDefault="00B93B47" w:rsidP="00B93B47">
      <w:pPr>
        <w:pStyle w:val="Obsah4"/>
      </w:pPr>
      <w:r w:rsidRPr="00F764CB">
        <w:t xml:space="preserve">          </w:t>
      </w:r>
      <w:r>
        <w:t xml:space="preserve">                </w:t>
      </w:r>
      <w:hyperlink w:anchor="_Toc189963999" w:history="1">
        <w:r>
          <w:rPr>
            <w:rStyle w:val="Hypertextovodkaz"/>
            <w:color w:val="auto"/>
            <w:u w:val="none"/>
          </w:rPr>
          <w:t>2.3.2.2.</w:t>
        </w:r>
        <w:r w:rsidRPr="00F764CB">
          <w:rPr>
            <w:rStyle w:val="Hypertextovodkaz"/>
            <w:color w:val="auto"/>
            <w:u w:val="none"/>
          </w:rPr>
          <w:t xml:space="preserve"> </w:t>
        </w:r>
        <w:r>
          <w:rPr>
            <w:rStyle w:val="Hypertextovodkaz"/>
            <w:color w:val="auto"/>
            <w:u w:val="none"/>
          </w:rPr>
          <w:t>Dancehall</w:t>
        </w:r>
        <w:r w:rsidRPr="00F764CB">
          <w:rPr>
            <w:webHidden/>
          </w:rPr>
          <w:tab/>
        </w:r>
        <w:r w:rsidR="000A2577" w:rsidRPr="00F764CB">
          <w:rPr>
            <w:webHidden/>
          </w:rPr>
          <w:fldChar w:fldCharType="begin"/>
        </w:r>
        <w:r w:rsidRPr="00F764CB">
          <w:rPr>
            <w:webHidden/>
          </w:rPr>
          <w:instrText xml:space="preserve"> PAGEREF _Toc189963999 \h </w:instrText>
        </w:r>
        <w:r w:rsidR="000A2577" w:rsidRPr="00F764CB">
          <w:rPr>
            <w:webHidden/>
          </w:rPr>
        </w:r>
        <w:r w:rsidR="000A2577" w:rsidRPr="00F764CB">
          <w:rPr>
            <w:webHidden/>
          </w:rPr>
          <w:fldChar w:fldCharType="separate"/>
        </w:r>
        <w:r w:rsidRPr="00F764CB">
          <w:rPr>
            <w:webHidden/>
          </w:rPr>
          <w:t>3</w:t>
        </w:r>
        <w:r>
          <w:rPr>
            <w:webHidden/>
          </w:rPr>
          <w:t>6</w:t>
        </w:r>
        <w:r w:rsidR="000A2577" w:rsidRPr="00F764CB">
          <w:rPr>
            <w:webHidden/>
          </w:rPr>
          <w:fldChar w:fldCharType="end"/>
        </w:r>
      </w:hyperlink>
    </w:p>
    <w:p w:rsidR="00B93B47" w:rsidRDefault="00B93B47" w:rsidP="00B93B47">
      <w:pPr>
        <w:pStyle w:val="Obsah4"/>
      </w:pPr>
      <w:r>
        <w:t xml:space="preserve">                          </w:t>
      </w:r>
      <w:hyperlink w:anchor="_Toc189963999" w:history="1">
        <w:r>
          <w:rPr>
            <w:rStyle w:val="Hypertextovodkaz"/>
            <w:color w:val="auto"/>
            <w:u w:val="none"/>
          </w:rPr>
          <w:t>2.3.2.3. Funkové styly (Funk styles)</w:t>
        </w:r>
        <w:r w:rsidRPr="00F764CB">
          <w:rPr>
            <w:webHidden/>
          </w:rPr>
          <w:tab/>
        </w:r>
        <w:r w:rsidR="000A2577" w:rsidRPr="00F764CB">
          <w:rPr>
            <w:webHidden/>
          </w:rPr>
          <w:fldChar w:fldCharType="begin"/>
        </w:r>
        <w:r w:rsidRPr="00F764CB">
          <w:rPr>
            <w:webHidden/>
          </w:rPr>
          <w:instrText xml:space="preserve"> PAGEREF _Toc189963999 \h </w:instrText>
        </w:r>
        <w:r w:rsidR="000A2577" w:rsidRPr="00F764CB">
          <w:rPr>
            <w:webHidden/>
          </w:rPr>
        </w:r>
        <w:r w:rsidR="000A2577" w:rsidRPr="00F764CB">
          <w:rPr>
            <w:webHidden/>
          </w:rPr>
          <w:fldChar w:fldCharType="separate"/>
        </w:r>
        <w:r w:rsidRPr="00F764CB">
          <w:rPr>
            <w:webHidden/>
          </w:rPr>
          <w:t>3</w:t>
        </w:r>
        <w:r w:rsidR="000A2577" w:rsidRPr="00F764CB">
          <w:rPr>
            <w:webHidden/>
          </w:rPr>
          <w:fldChar w:fldCharType="end"/>
        </w:r>
      </w:hyperlink>
      <w:r w:rsidR="006B6AAE">
        <w:t>6</w:t>
      </w:r>
    </w:p>
    <w:p w:rsidR="00B93B47" w:rsidRPr="00F764CB" w:rsidRDefault="00B93B47" w:rsidP="00B93B47">
      <w:pPr>
        <w:pStyle w:val="Obsah4"/>
      </w:pPr>
      <w:r>
        <w:t xml:space="preserve">                          </w:t>
      </w:r>
      <w:hyperlink w:anchor="_Toc189963998" w:history="1">
        <w:r w:rsidRPr="00F764CB">
          <w:rPr>
            <w:rStyle w:val="Hypertextovodkaz"/>
            <w:color w:val="auto"/>
            <w:u w:val="none"/>
          </w:rPr>
          <w:t>2.3</w:t>
        </w:r>
        <w:r>
          <w:rPr>
            <w:rStyle w:val="Hypertextovodkaz"/>
            <w:color w:val="auto"/>
            <w:u w:val="none"/>
          </w:rPr>
          <w:t>.2.4. House dance</w:t>
        </w:r>
        <w:r w:rsidRPr="00F764CB">
          <w:rPr>
            <w:webHidden/>
          </w:rPr>
          <w:tab/>
        </w:r>
        <w:r w:rsidR="000A2577" w:rsidRPr="00F764CB">
          <w:rPr>
            <w:webHidden/>
          </w:rPr>
          <w:fldChar w:fldCharType="begin"/>
        </w:r>
        <w:r w:rsidRPr="00F764CB">
          <w:rPr>
            <w:webHidden/>
          </w:rPr>
          <w:instrText xml:space="preserve"> PAGEREF _Toc189963998 \h </w:instrText>
        </w:r>
        <w:r w:rsidR="000A2577" w:rsidRPr="00F764CB">
          <w:rPr>
            <w:webHidden/>
          </w:rPr>
        </w:r>
        <w:r w:rsidR="000A2577" w:rsidRPr="00F764CB">
          <w:rPr>
            <w:webHidden/>
          </w:rPr>
          <w:fldChar w:fldCharType="separate"/>
        </w:r>
        <w:r w:rsidRPr="00F764CB">
          <w:rPr>
            <w:webHidden/>
          </w:rPr>
          <w:t>3</w:t>
        </w:r>
        <w:r>
          <w:rPr>
            <w:webHidden/>
          </w:rPr>
          <w:t>7</w:t>
        </w:r>
        <w:r w:rsidR="000A2577" w:rsidRPr="00F764CB">
          <w:rPr>
            <w:webHidden/>
          </w:rPr>
          <w:fldChar w:fldCharType="end"/>
        </w:r>
      </w:hyperlink>
    </w:p>
    <w:p w:rsidR="00B93B47" w:rsidRPr="00F764CB" w:rsidRDefault="00B93B47" w:rsidP="00B93B47">
      <w:pPr>
        <w:pStyle w:val="Obsah4"/>
      </w:pPr>
      <w:r w:rsidRPr="00F764CB">
        <w:t xml:space="preserve">          </w:t>
      </w:r>
      <w:r>
        <w:t xml:space="preserve">                </w:t>
      </w:r>
      <w:hyperlink w:anchor="_Toc189963999" w:history="1">
        <w:r>
          <w:rPr>
            <w:rStyle w:val="Hypertextovodkaz"/>
            <w:color w:val="auto"/>
            <w:u w:val="none"/>
          </w:rPr>
          <w:t>2.3.2.5.</w:t>
        </w:r>
        <w:r w:rsidRPr="00F764CB">
          <w:rPr>
            <w:rStyle w:val="Hypertextovodkaz"/>
            <w:color w:val="auto"/>
            <w:u w:val="none"/>
          </w:rPr>
          <w:t xml:space="preserve"> </w:t>
        </w:r>
        <w:r>
          <w:rPr>
            <w:rStyle w:val="Hypertextovodkaz"/>
            <w:color w:val="auto"/>
            <w:u w:val="none"/>
          </w:rPr>
          <w:t>Break dance</w:t>
        </w:r>
        <w:r w:rsidRPr="00F764CB">
          <w:rPr>
            <w:webHidden/>
          </w:rPr>
          <w:tab/>
        </w:r>
        <w:r w:rsidR="000A2577" w:rsidRPr="00F764CB">
          <w:rPr>
            <w:webHidden/>
          </w:rPr>
          <w:fldChar w:fldCharType="begin"/>
        </w:r>
        <w:r w:rsidRPr="00F764CB">
          <w:rPr>
            <w:webHidden/>
          </w:rPr>
          <w:instrText xml:space="preserve"> PAGEREF _Toc189963999 \h </w:instrText>
        </w:r>
        <w:r w:rsidR="000A2577" w:rsidRPr="00F764CB">
          <w:rPr>
            <w:webHidden/>
          </w:rPr>
        </w:r>
        <w:r w:rsidR="000A2577" w:rsidRPr="00F764CB">
          <w:rPr>
            <w:webHidden/>
          </w:rPr>
          <w:fldChar w:fldCharType="separate"/>
        </w:r>
        <w:r w:rsidRPr="00F764CB">
          <w:rPr>
            <w:webHidden/>
          </w:rPr>
          <w:t>3</w:t>
        </w:r>
        <w:r>
          <w:rPr>
            <w:webHidden/>
          </w:rPr>
          <w:t>7</w:t>
        </w:r>
        <w:r w:rsidR="000A2577" w:rsidRPr="00F764CB">
          <w:rPr>
            <w:webHidden/>
          </w:rPr>
          <w:fldChar w:fldCharType="end"/>
        </w:r>
      </w:hyperlink>
    </w:p>
    <w:p w:rsidR="00B93B47" w:rsidRPr="00B93B47" w:rsidRDefault="00B93B47" w:rsidP="00B93B47">
      <w:pPr>
        <w:rPr>
          <w:lang w:eastAsia="cs-CZ"/>
        </w:rPr>
      </w:pPr>
    </w:p>
    <w:p w:rsidR="00B93B47" w:rsidRPr="00B93B47" w:rsidRDefault="00B93B47" w:rsidP="00B93B47">
      <w:pPr>
        <w:rPr>
          <w:lang w:eastAsia="cs-CZ"/>
        </w:rPr>
      </w:pPr>
    </w:p>
    <w:p w:rsidR="00241A4B" w:rsidRPr="00F764CB" w:rsidRDefault="000A2577" w:rsidP="00C2412A">
      <w:pPr>
        <w:pStyle w:val="Obsah1"/>
        <w:rPr>
          <w:sz w:val="24"/>
        </w:rPr>
      </w:pPr>
      <w:hyperlink w:anchor="_Toc189964001" w:history="1">
        <w:r w:rsidR="00241A4B" w:rsidRPr="00F764CB">
          <w:rPr>
            <w:rStyle w:val="Hypertextovodkaz"/>
            <w:color w:val="auto"/>
            <w:sz w:val="24"/>
            <w:u w:val="none"/>
          </w:rPr>
          <w:t>3</w:t>
        </w:r>
        <w:r w:rsidR="00241A4B" w:rsidRPr="00F764CB">
          <w:rPr>
            <w:sz w:val="24"/>
          </w:rPr>
          <w:tab/>
        </w:r>
        <w:r w:rsidR="00241A4B" w:rsidRPr="00F764CB">
          <w:rPr>
            <w:rStyle w:val="Hypertextovodkaz"/>
            <w:color w:val="auto"/>
            <w:sz w:val="24"/>
            <w:u w:val="none"/>
          </w:rPr>
          <w:t>Cíl</w:t>
        </w:r>
        <w:r w:rsidR="006B6AAE">
          <w:rPr>
            <w:rStyle w:val="Hypertextovodkaz"/>
            <w:color w:val="auto"/>
            <w:sz w:val="24"/>
            <w:u w:val="none"/>
          </w:rPr>
          <w:t>E</w:t>
        </w:r>
        <w:r w:rsidR="00241A4B" w:rsidRPr="00F764CB">
          <w:rPr>
            <w:rStyle w:val="Hypertextovodkaz"/>
            <w:color w:val="auto"/>
            <w:sz w:val="24"/>
            <w:u w:val="none"/>
          </w:rPr>
          <w:t xml:space="preserve"> a úkoly práce</w:t>
        </w:r>
        <w:r w:rsidR="00241A4B" w:rsidRPr="00F764CB">
          <w:rPr>
            <w:webHidden/>
            <w:sz w:val="24"/>
          </w:rPr>
          <w:tab/>
        </w:r>
      </w:hyperlink>
      <w:r w:rsidR="006B6AAE" w:rsidRPr="00F63DE7">
        <w:rPr>
          <w:sz w:val="24"/>
        </w:rPr>
        <w:t>38</w:t>
      </w:r>
    </w:p>
    <w:p w:rsidR="00241A4B" w:rsidRPr="00F63DE7" w:rsidRDefault="0038356E" w:rsidP="0028138C">
      <w:pPr>
        <w:pStyle w:val="Obsah2"/>
      </w:pPr>
      <w:r>
        <w:t xml:space="preserve">          </w:t>
      </w:r>
      <w:hyperlink w:anchor="_Toc189964002" w:history="1">
        <w:r w:rsidR="00241A4B" w:rsidRPr="00F63DE7">
          <w:rPr>
            <w:rStyle w:val="Hypertextovodkaz"/>
            <w:b/>
            <w:color w:val="auto"/>
            <w:u w:val="none"/>
          </w:rPr>
          <w:t>3.1</w:t>
        </w:r>
        <w:r w:rsidR="00197CC2" w:rsidRPr="00F63DE7">
          <w:rPr>
            <w:rStyle w:val="Hypertextovodkaz"/>
            <w:b/>
            <w:color w:val="auto"/>
            <w:u w:val="none"/>
          </w:rPr>
          <w:t>.</w:t>
        </w:r>
        <w:r w:rsidRPr="00F63DE7">
          <w:rPr>
            <w:rStyle w:val="Hypertextovodkaz"/>
            <w:b/>
            <w:color w:val="auto"/>
            <w:u w:val="none"/>
          </w:rPr>
          <w:t xml:space="preserve"> </w:t>
        </w:r>
        <w:r w:rsidR="00241A4B" w:rsidRPr="00F63DE7">
          <w:rPr>
            <w:rStyle w:val="Hypertextovodkaz"/>
            <w:b/>
            <w:color w:val="auto"/>
            <w:u w:val="none"/>
          </w:rPr>
          <w:t>Dílčí cíle</w:t>
        </w:r>
        <w:r w:rsidR="00241A4B" w:rsidRPr="00F63DE7">
          <w:rPr>
            <w:webHidden/>
          </w:rPr>
          <w:tab/>
        </w:r>
        <w:r w:rsidR="000A2577" w:rsidRPr="00F63DE7">
          <w:rPr>
            <w:webHidden/>
          </w:rPr>
          <w:fldChar w:fldCharType="begin"/>
        </w:r>
        <w:r w:rsidR="00241A4B" w:rsidRPr="00F63DE7">
          <w:rPr>
            <w:webHidden/>
          </w:rPr>
          <w:instrText xml:space="preserve"> PAGEREF _Toc189964002 \h </w:instrText>
        </w:r>
        <w:r w:rsidR="000A2577" w:rsidRPr="00F63DE7">
          <w:rPr>
            <w:webHidden/>
          </w:rPr>
        </w:r>
        <w:r w:rsidR="000A2577" w:rsidRPr="00F63DE7">
          <w:rPr>
            <w:webHidden/>
          </w:rPr>
          <w:fldChar w:fldCharType="separate"/>
        </w:r>
        <w:r w:rsidR="00241A4B" w:rsidRPr="00F63DE7">
          <w:rPr>
            <w:webHidden/>
          </w:rPr>
          <w:t>3</w:t>
        </w:r>
        <w:r w:rsidR="000A2577" w:rsidRPr="00F63DE7">
          <w:rPr>
            <w:webHidden/>
          </w:rPr>
          <w:fldChar w:fldCharType="end"/>
        </w:r>
      </w:hyperlink>
      <w:r w:rsidR="006B6AAE" w:rsidRPr="00F63DE7">
        <w:t>8</w:t>
      </w:r>
    </w:p>
    <w:p w:rsidR="00241A4B" w:rsidRPr="00F63DE7" w:rsidRDefault="00F63DE7" w:rsidP="0028138C">
      <w:pPr>
        <w:pStyle w:val="Obsah2"/>
      </w:pPr>
      <w:r w:rsidRPr="00F63DE7">
        <w:t xml:space="preserve">          </w:t>
      </w:r>
      <w:hyperlink w:anchor="_Toc189964003" w:history="1">
        <w:r w:rsidR="00241A4B" w:rsidRPr="00F63DE7">
          <w:rPr>
            <w:rStyle w:val="Hypertextovodkaz"/>
            <w:b/>
            <w:color w:val="auto"/>
            <w:u w:val="none"/>
          </w:rPr>
          <w:t>3.2</w:t>
        </w:r>
        <w:r w:rsidR="00197CC2" w:rsidRPr="00F63DE7">
          <w:rPr>
            <w:rStyle w:val="Hypertextovodkaz"/>
            <w:b/>
            <w:color w:val="auto"/>
            <w:u w:val="none"/>
          </w:rPr>
          <w:t>.</w:t>
        </w:r>
        <w:r w:rsidRPr="00F63DE7">
          <w:rPr>
            <w:rStyle w:val="Hypertextovodkaz"/>
            <w:b/>
            <w:color w:val="auto"/>
            <w:u w:val="none"/>
          </w:rPr>
          <w:t xml:space="preserve"> </w:t>
        </w:r>
        <w:r w:rsidR="00241A4B" w:rsidRPr="00F63DE7">
          <w:rPr>
            <w:rStyle w:val="Hypertextovodkaz"/>
            <w:b/>
            <w:color w:val="auto"/>
            <w:u w:val="none"/>
          </w:rPr>
          <w:t>Výzkumné otázky</w:t>
        </w:r>
        <w:r w:rsidR="00241A4B" w:rsidRPr="00F63DE7">
          <w:rPr>
            <w:webHidden/>
          </w:rPr>
          <w:tab/>
        </w:r>
        <w:r w:rsidR="000A2577" w:rsidRPr="00F63DE7">
          <w:rPr>
            <w:webHidden/>
          </w:rPr>
          <w:fldChar w:fldCharType="begin"/>
        </w:r>
        <w:r w:rsidR="00241A4B" w:rsidRPr="00F63DE7">
          <w:rPr>
            <w:webHidden/>
          </w:rPr>
          <w:instrText xml:space="preserve"> PAGEREF _Toc189964003 \h </w:instrText>
        </w:r>
        <w:r w:rsidR="000A2577" w:rsidRPr="00F63DE7">
          <w:rPr>
            <w:webHidden/>
          </w:rPr>
        </w:r>
        <w:r w:rsidR="000A2577" w:rsidRPr="00F63DE7">
          <w:rPr>
            <w:webHidden/>
          </w:rPr>
          <w:fldChar w:fldCharType="separate"/>
        </w:r>
        <w:r w:rsidR="00241A4B" w:rsidRPr="00F63DE7">
          <w:rPr>
            <w:webHidden/>
          </w:rPr>
          <w:t>3</w:t>
        </w:r>
        <w:r w:rsidR="000A2577" w:rsidRPr="00F63DE7">
          <w:rPr>
            <w:webHidden/>
          </w:rPr>
          <w:fldChar w:fldCharType="end"/>
        </w:r>
      </w:hyperlink>
      <w:r w:rsidRPr="00F63DE7">
        <w:t>8</w:t>
      </w:r>
    </w:p>
    <w:p w:rsidR="00241A4B" w:rsidRPr="00F63DE7" w:rsidRDefault="00F63DE7" w:rsidP="0028138C">
      <w:pPr>
        <w:pStyle w:val="Obsah2"/>
      </w:pPr>
      <w:r w:rsidRPr="00F63DE7">
        <w:t xml:space="preserve">          </w:t>
      </w:r>
      <w:hyperlink w:anchor="_Toc189964004" w:history="1">
        <w:r w:rsidR="00241A4B" w:rsidRPr="00F63DE7">
          <w:rPr>
            <w:rStyle w:val="Hypertextovodkaz"/>
            <w:b/>
            <w:color w:val="auto"/>
            <w:u w:val="none"/>
          </w:rPr>
          <w:t>3.3</w:t>
        </w:r>
        <w:r w:rsidRPr="00F63DE7">
          <w:rPr>
            <w:rStyle w:val="Hypertextovodkaz"/>
            <w:b/>
            <w:color w:val="auto"/>
            <w:u w:val="none"/>
          </w:rPr>
          <w:t xml:space="preserve">. </w:t>
        </w:r>
        <w:r w:rsidR="00241A4B" w:rsidRPr="00F63DE7">
          <w:rPr>
            <w:rStyle w:val="Hypertextovodkaz"/>
            <w:b/>
            <w:color w:val="auto"/>
            <w:u w:val="none"/>
          </w:rPr>
          <w:t>Organizace výzkumu</w:t>
        </w:r>
        <w:r w:rsidR="00241A4B" w:rsidRPr="00F63DE7">
          <w:rPr>
            <w:webHidden/>
          </w:rPr>
          <w:tab/>
        </w:r>
        <w:r w:rsidR="000A2577" w:rsidRPr="00F63DE7">
          <w:rPr>
            <w:webHidden/>
          </w:rPr>
          <w:fldChar w:fldCharType="begin"/>
        </w:r>
        <w:r w:rsidR="00241A4B" w:rsidRPr="00F63DE7">
          <w:rPr>
            <w:webHidden/>
          </w:rPr>
          <w:instrText xml:space="preserve"> PAGEREF _Toc189964004 \h </w:instrText>
        </w:r>
        <w:r w:rsidR="000A2577" w:rsidRPr="00F63DE7">
          <w:rPr>
            <w:webHidden/>
          </w:rPr>
        </w:r>
        <w:r w:rsidR="000A2577" w:rsidRPr="00F63DE7">
          <w:rPr>
            <w:webHidden/>
          </w:rPr>
          <w:fldChar w:fldCharType="separate"/>
        </w:r>
        <w:r w:rsidR="00241A4B" w:rsidRPr="00F63DE7">
          <w:rPr>
            <w:webHidden/>
          </w:rPr>
          <w:t>3</w:t>
        </w:r>
        <w:r w:rsidR="000A2577" w:rsidRPr="00F63DE7">
          <w:rPr>
            <w:webHidden/>
          </w:rPr>
          <w:fldChar w:fldCharType="end"/>
        </w:r>
      </w:hyperlink>
      <w:r w:rsidRPr="00F63DE7">
        <w:t>8</w:t>
      </w:r>
    </w:p>
    <w:p w:rsidR="00241A4B" w:rsidRPr="0028138C" w:rsidRDefault="000A2577" w:rsidP="0028138C">
      <w:pPr>
        <w:pStyle w:val="Obsah2"/>
      </w:pPr>
      <w:hyperlink w:anchor="_Toc189964005" w:history="1">
        <w:r w:rsidR="00197CC2" w:rsidRPr="0028138C">
          <w:rPr>
            <w:rStyle w:val="Hypertextovodkaz"/>
            <w:b/>
            <w:color w:val="auto"/>
            <w:u w:val="none"/>
          </w:rPr>
          <w:t>4</w:t>
        </w:r>
        <w:r w:rsidR="00F63DE7" w:rsidRPr="0028138C">
          <w:t xml:space="preserve">     </w:t>
        </w:r>
        <w:r w:rsidR="00F63DE7" w:rsidRPr="0028138C">
          <w:rPr>
            <w:rStyle w:val="Hypertextovodkaz"/>
            <w:b/>
            <w:color w:val="auto"/>
            <w:u w:val="none"/>
          </w:rPr>
          <w:t>METODY</w:t>
        </w:r>
        <w:r w:rsidR="00241A4B" w:rsidRPr="0028138C">
          <w:rPr>
            <w:webHidden/>
          </w:rPr>
          <w:tab/>
        </w:r>
        <w:r w:rsidRPr="0028138C">
          <w:rPr>
            <w:webHidden/>
          </w:rPr>
          <w:fldChar w:fldCharType="begin"/>
        </w:r>
        <w:r w:rsidR="00241A4B" w:rsidRPr="0028138C">
          <w:rPr>
            <w:webHidden/>
          </w:rPr>
          <w:instrText xml:space="preserve"> PAGEREF _Toc189964005 \h </w:instrText>
        </w:r>
        <w:r w:rsidRPr="0028138C">
          <w:rPr>
            <w:webHidden/>
          </w:rPr>
        </w:r>
        <w:r w:rsidRPr="0028138C">
          <w:rPr>
            <w:webHidden/>
          </w:rPr>
          <w:fldChar w:fldCharType="separate"/>
        </w:r>
        <w:r w:rsidR="00241A4B" w:rsidRPr="0028138C">
          <w:rPr>
            <w:webHidden/>
          </w:rPr>
          <w:t>3</w:t>
        </w:r>
        <w:r w:rsidRPr="0028138C">
          <w:rPr>
            <w:webHidden/>
          </w:rPr>
          <w:fldChar w:fldCharType="end"/>
        </w:r>
      </w:hyperlink>
      <w:r w:rsidR="00F63DE7" w:rsidRPr="0028138C">
        <w:t>9</w:t>
      </w:r>
    </w:p>
    <w:p w:rsidR="00241A4B" w:rsidRPr="00F764CB" w:rsidRDefault="000A2577" w:rsidP="005B2100">
      <w:pPr>
        <w:pStyle w:val="Obsah4"/>
      </w:pPr>
      <w:hyperlink w:anchor="_Toc189964006" w:history="1">
        <w:r w:rsidR="00F63DE7">
          <w:t xml:space="preserve">       </w:t>
        </w:r>
        <w:r w:rsidR="00241A4B" w:rsidRPr="00F764CB">
          <w:rPr>
            <w:rStyle w:val="Hypertextovodkaz"/>
            <w:color w:val="auto"/>
            <w:u w:val="none"/>
          </w:rPr>
          <w:t>4.1</w:t>
        </w:r>
        <w:r w:rsidR="00F63DE7">
          <w:rPr>
            <w:rStyle w:val="Hypertextovodkaz"/>
            <w:color w:val="auto"/>
            <w:u w:val="none"/>
          </w:rPr>
          <w:t>.</w:t>
        </w:r>
        <w:r w:rsidR="00F63DE7">
          <w:t xml:space="preserve"> </w:t>
        </w:r>
        <w:r w:rsidR="00241A4B" w:rsidRPr="00F764CB">
          <w:rPr>
            <w:rStyle w:val="Hypertextovodkaz"/>
            <w:color w:val="auto"/>
            <w:u w:val="none"/>
          </w:rPr>
          <w:t>Metody diagnostiky konzumace alkoholu.</w:t>
        </w:r>
        <w:r w:rsidR="00241A4B" w:rsidRPr="00F764CB">
          <w:rPr>
            <w:webHidden/>
          </w:rPr>
          <w:tab/>
        </w:r>
        <w:r w:rsidRPr="00F764CB">
          <w:rPr>
            <w:webHidden/>
          </w:rPr>
          <w:fldChar w:fldCharType="begin"/>
        </w:r>
        <w:r w:rsidR="00241A4B" w:rsidRPr="00F764CB">
          <w:rPr>
            <w:webHidden/>
          </w:rPr>
          <w:instrText xml:space="preserve"> PAGEREF _Toc189964006 \h </w:instrText>
        </w:r>
        <w:r w:rsidRPr="00F764CB">
          <w:rPr>
            <w:webHidden/>
          </w:rPr>
        </w:r>
        <w:r w:rsidRPr="00F764CB">
          <w:rPr>
            <w:webHidden/>
          </w:rPr>
          <w:fldChar w:fldCharType="separate"/>
        </w:r>
        <w:r w:rsidR="00241A4B" w:rsidRPr="00F764CB">
          <w:rPr>
            <w:webHidden/>
          </w:rPr>
          <w:t>3</w:t>
        </w:r>
        <w:r w:rsidRPr="00F764CB">
          <w:rPr>
            <w:webHidden/>
          </w:rPr>
          <w:fldChar w:fldCharType="end"/>
        </w:r>
      </w:hyperlink>
      <w:r w:rsidR="00F63DE7">
        <w:t>9</w:t>
      </w:r>
    </w:p>
    <w:p w:rsidR="00F63DE7" w:rsidRDefault="00F63DE7" w:rsidP="00F63DE7">
      <w:pPr>
        <w:pStyle w:val="Obsah4"/>
      </w:pPr>
      <w:r>
        <w:t xml:space="preserve">       </w:t>
      </w:r>
      <w:hyperlink w:anchor="_Toc189964007" w:history="1">
        <w:r w:rsidR="00241A4B" w:rsidRPr="00F764CB">
          <w:rPr>
            <w:rStyle w:val="Hypertextovodkaz"/>
            <w:color w:val="auto"/>
            <w:u w:val="none"/>
          </w:rPr>
          <w:t>4.</w:t>
        </w:r>
        <w:r>
          <w:rPr>
            <w:rStyle w:val="Hypertextovodkaz"/>
            <w:color w:val="auto"/>
            <w:u w:val="none"/>
          </w:rPr>
          <w:t xml:space="preserve">2. </w:t>
        </w:r>
        <w:r w:rsidR="00241A4B" w:rsidRPr="00F764CB">
          <w:rPr>
            <w:rStyle w:val="Hypertextovodkaz"/>
            <w:color w:val="auto"/>
            <w:u w:val="none"/>
          </w:rPr>
          <w:t xml:space="preserve">Metoda diagnostiky množství prováděné </w:t>
        </w:r>
        <w:r>
          <w:rPr>
            <w:rStyle w:val="Hypertextovodkaz"/>
            <w:color w:val="auto"/>
            <w:u w:val="none"/>
          </w:rPr>
          <w:t>pohybové</w:t>
        </w:r>
        <w:r w:rsidR="00241A4B" w:rsidRPr="00F764CB">
          <w:rPr>
            <w:rStyle w:val="Hypertextovodkaz"/>
            <w:color w:val="auto"/>
            <w:u w:val="none"/>
          </w:rPr>
          <w:t xml:space="preserve"> aktivity</w:t>
        </w:r>
        <w:r w:rsidR="0028138C">
          <w:rPr>
            <w:rStyle w:val="Hypertextovodkaz"/>
            <w:color w:val="auto"/>
            <w:u w:val="none"/>
          </w:rPr>
          <w:t>, taneč. trén</w:t>
        </w:r>
        <w:r w:rsidR="00545759">
          <w:rPr>
            <w:rStyle w:val="Hypertextovodkaz"/>
            <w:color w:val="auto"/>
            <w:u w:val="none"/>
          </w:rPr>
          <w:t>i</w:t>
        </w:r>
        <w:r w:rsidR="0028138C">
          <w:rPr>
            <w:rStyle w:val="Hypertextovodkaz"/>
            <w:color w:val="auto"/>
            <w:u w:val="none"/>
          </w:rPr>
          <w:t>nku</w:t>
        </w:r>
        <w:r w:rsidR="00241A4B" w:rsidRPr="00F764CB">
          <w:rPr>
            <w:webHidden/>
          </w:rPr>
          <w:tab/>
        </w:r>
        <w:r w:rsidR="000A2577" w:rsidRPr="00F764CB">
          <w:rPr>
            <w:webHidden/>
          </w:rPr>
          <w:fldChar w:fldCharType="begin"/>
        </w:r>
        <w:r w:rsidR="00241A4B" w:rsidRPr="00F764CB">
          <w:rPr>
            <w:webHidden/>
          </w:rPr>
          <w:instrText xml:space="preserve"> PAGEREF _Toc189964007 \h </w:instrText>
        </w:r>
        <w:r w:rsidR="000A2577" w:rsidRPr="00F764CB">
          <w:rPr>
            <w:webHidden/>
          </w:rPr>
        </w:r>
        <w:r w:rsidR="000A2577" w:rsidRPr="00F764CB">
          <w:rPr>
            <w:webHidden/>
          </w:rPr>
          <w:fldChar w:fldCharType="separate"/>
        </w:r>
        <w:r w:rsidR="00241A4B" w:rsidRPr="00F764CB">
          <w:rPr>
            <w:webHidden/>
          </w:rPr>
          <w:t>3</w:t>
        </w:r>
        <w:r w:rsidR="000A2577" w:rsidRPr="00F764CB">
          <w:rPr>
            <w:webHidden/>
          </w:rPr>
          <w:fldChar w:fldCharType="end"/>
        </w:r>
      </w:hyperlink>
      <w:r>
        <w:t>9</w:t>
      </w:r>
    </w:p>
    <w:p w:rsidR="00F63DE7" w:rsidRDefault="000A2577" w:rsidP="00F63DE7">
      <w:pPr>
        <w:pStyle w:val="Obsah4"/>
      </w:pPr>
      <w:hyperlink w:anchor="_Toc189964006" w:history="1">
        <w:r w:rsidR="00F63DE7">
          <w:t xml:space="preserve">       </w:t>
        </w:r>
        <w:r w:rsidR="00F63DE7">
          <w:rPr>
            <w:rStyle w:val="Hypertextovodkaz"/>
            <w:color w:val="auto"/>
            <w:u w:val="none"/>
          </w:rPr>
          <w:t>4.3.</w:t>
        </w:r>
        <w:r w:rsidR="00F63DE7">
          <w:t xml:space="preserve"> Popis zkoumané populace</w:t>
        </w:r>
        <w:r w:rsidR="00F63DE7" w:rsidRPr="00F764CB">
          <w:rPr>
            <w:webHidden/>
          </w:rPr>
          <w:tab/>
        </w:r>
        <w:r w:rsidRPr="00F764CB">
          <w:rPr>
            <w:webHidden/>
          </w:rPr>
          <w:fldChar w:fldCharType="begin"/>
        </w:r>
        <w:r w:rsidR="00F63DE7" w:rsidRPr="00F764CB">
          <w:rPr>
            <w:webHidden/>
          </w:rPr>
          <w:instrText xml:space="preserve"> PAGEREF _Toc189964006 \h </w:instrText>
        </w:r>
        <w:r w:rsidRPr="00F764CB">
          <w:rPr>
            <w:webHidden/>
          </w:rPr>
        </w:r>
        <w:r w:rsidRPr="00F764CB">
          <w:rPr>
            <w:webHidden/>
          </w:rPr>
          <w:fldChar w:fldCharType="separate"/>
        </w:r>
        <w:r w:rsidR="00F63DE7" w:rsidRPr="00F764CB">
          <w:rPr>
            <w:webHidden/>
          </w:rPr>
          <w:t>3</w:t>
        </w:r>
        <w:r w:rsidRPr="00F764CB">
          <w:rPr>
            <w:webHidden/>
          </w:rPr>
          <w:fldChar w:fldCharType="end"/>
        </w:r>
      </w:hyperlink>
      <w:r w:rsidR="00F63DE7">
        <w:t>9</w:t>
      </w:r>
    </w:p>
    <w:p w:rsidR="00F63DE7" w:rsidRDefault="000A2577" w:rsidP="00F63DE7">
      <w:pPr>
        <w:pStyle w:val="Obsah4"/>
      </w:pPr>
      <w:hyperlink w:anchor="_Toc189964006" w:history="1">
        <w:r w:rsidR="00F63DE7">
          <w:t xml:space="preserve">       </w:t>
        </w:r>
        <w:r w:rsidR="00F63DE7">
          <w:rPr>
            <w:rStyle w:val="Hypertextovodkaz"/>
            <w:color w:val="auto"/>
            <w:u w:val="none"/>
          </w:rPr>
          <w:t>4.4. Metody vyhodnocení a interpretace dat</w:t>
        </w:r>
        <w:r w:rsidR="00F63DE7" w:rsidRPr="00F764CB">
          <w:rPr>
            <w:webHidden/>
          </w:rPr>
          <w:tab/>
        </w:r>
        <w:r w:rsidR="00F63DE7">
          <w:rPr>
            <w:webHidden/>
          </w:rPr>
          <w:t>4</w:t>
        </w:r>
      </w:hyperlink>
      <w:r w:rsidR="0099592C">
        <w:t>1</w:t>
      </w:r>
    </w:p>
    <w:p w:rsidR="00F63DE7" w:rsidRDefault="000A2577" w:rsidP="00F63DE7">
      <w:pPr>
        <w:pStyle w:val="Obsah1"/>
        <w:rPr>
          <w:sz w:val="24"/>
        </w:rPr>
      </w:pPr>
      <w:hyperlink w:anchor="_Toc189964018" w:history="1">
        <w:r w:rsidR="00F63DE7">
          <w:rPr>
            <w:rStyle w:val="Hypertextovodkaz"/>
            <w:color w:val="auto"/>
            <w:sz w:val="24"/>
            <w:u w:val="none"/>
          </w:rPr>
          <w:t>5</w:t>
        </w:r>
        <w:r w:rsidR="00F63DE7">
          <w:rPr>
            <w:sz w:val="24"/>
          </w:rPr>
          <w:t xml:space="preserve">    VÝSLEDKY A DISKUSE</w:t>
        </w:r>
        <w:r w:rsidR="00F63DE7" w:rsidRPr="00F764CB">
          <w:rPr>
            <w:webHidden/>
            <w:sz w:val="24"/>
          </w:rPr>
          <w:tab/>
        </w:r>
      </w:hyperlink>
      <w:r w:rsidR="00F63DE7" w:rsidRPr="00F63DE7">
        <w:rPr>
          <w:sz w:val="24"/>
        </w:rPr>
        <w:t>42</w:t>
      </w:r>
    </w:p>
    <w:p w:rsidR="00F63DE7" w:rsidRDefault="000A2577" w:rsidP="00F63DE7">
      <w:pPr>
        <w:pStyle w:val="Obsah4"/>
      </w:pPr>
      <w:hyperlink w:anchor="_Toc189964006" w:history="1">
        <w:r w:rsidR="00F63DE7">
          <w:t xml:space="preserve">       5.1</w:t>
        </w:r>
        <w:r w:rsidR="00F63DE7">
          <w:rPr>
            <w:rStyle w:val="Hypertextovodkaz"/>
            <w:color w:val="auto"/>
            <w:u w:val="none"/>
          </w:rPr>
          <w:t>.</w:t>
        </w:r>
        <w:r w:rsidR="0028138C" w:rsidRPr="0028138C">
          <w:t xml:space="preserve"> Množství konzumovaného alkoholu u mladých lidí ve věku 18 – 30 let</w:t>
        </w:r>
        <w:r w:rsidR="00F63DE7" w:rsidRPr="00F764CB">
          <w:rPr>
            <w:webHidden/>
          </w:rPr>
          <w:tab/>
        </w:r>
        <w:r w:rsidR="00F63DE7">
          <w:rPr>
            <w:webHidden/>
          </w:rPr>
          <w:t>4</w:t>
        </w:r>
      </w:hyperlink>
      <w:r w:rsidR="00F63DE7">
        <w:t>2</w:t>
      </w:r>
    </w:p>
    <w:p w:rsidR="0028138C" w:rsidRDefault="000A2577" w:rsidP="0028138C">
      <w:pPr>
        <w:pStyle w:val="Obsah4"/>
      </w:pPr>
      <w:hyperlink w:anchor="_Toc189964006" w:history="1">
        <w:r w:rsidR="0028138C">
          <w:t xml:space="preserve">              5</w:t>
        </w:r>
        <w:r w:rsidR="0028138C">
          <w:rPr>
            <w:rStyle w:val="Hypertextovodkaz"/>
            <w:color w:val="auto"/>
            <w:u w:val="none"/>
          </w:rPr>
          <w:t>.1.1.</w:t>
        </w:r>
        <w:r w:rsidR="0028138C">
          <w:t xml:space="preserve"> </w:t>
        </w:r>
        <w:r w:rsidR="0028138C" w:rsidRPr="0028138C">
          <w:t>Diskuse k dílčímu cíli a výzkumné otázce č.1</w:t>
        </w:r>
        <w:r w:rsidR="0028138C" w:rsidRPr="00F764CB">
          <w:rPr>
            <w:webHidden/>
          </w:rPr>
          <w:tab/>
        </w:r>
      </w:hyperlink>
      <w:r w:rsidR="0028138C">
        <w:t>43</w:t>
      </w:r>
    </w:p>
    <w:p w:rsidR="0028138C" w:rsidRDefault="000A2577" w:rsidP="0028138C">
      <w:pPr>
        <w:pStyle w:val="Obsah4"/>
      </w:pPr>
      <w:hyperlink w:anchor="_Toc189964006" w:history="1">
        <w:r w:rsidR="0028138C">
          <w:t xml:space="preserve">       </w:t>
        </w:r>
        <w:r w:rsidR="0028138C">
          <w:rPr>
            <w:rStyle w:val="Hypertextovodkaz"/>
            <w:color w:val="auto"/>
            <w:u w:val="none"/>
          </w:rPr>
          <w:t xml:space="preserve">5.2. </w:t>
        </w:r>
        <w:r w:rsidR="0028138C" w:rsidRPr="0028138C">
          <w:rPr>
            <w:rStyle w:val="Hypertextovodkaz"/>
            <w:color w:val="auto"/>
            <w:u w:val="none"/>
          </w:rPr>
          <w:t>Rozdíly v množství konzumovaného alkoholu mezi tanečníky a netanečníky</w:t>
        </w:r>
        <w:r w:rsidR="0028138C" w:rsidRPr="00F764CB">
          <w:rPr>
            <w:webHidden/>
          </w:rPr>
          <w:tab/>
        </w:r>
        <w:r w:rsidR="0028138C">
          <w:rPr>
            <w:webHidden/>
          </w:rPr>
          <w:t>4</w:t>
        </w:r>
      </w:hyperlink>
      <w:r w:rsidR="0028138C">
        <w:t>4</w:t>
      </w:r>
    </w:p>
    <w:p w:rsidR="0028138C" w:rsidRDefault="000A2577" w:rsidP="0028138C">
      <w:pPr>
        <w:pStyle w:val="Obsah4"/>
      </w:pPr>
      <w:hyperlink w:anchor="_Toc189964006" w:history="1">
        <w:r w:rsidR="0028138C">
          <w:t xml:space="preserve">              5</w:t>
        </w:r>
        <w:r w:rsidR="0028138C">
          <w:rPr>
            <w:rStyle w:val="Hypertextovodkaz"/>
            <w:color w:val="auto"/>
            <w:u w:val="none"/>
          </w:rPr>
          <w:t>.2.1.</w:t>
        </w:r>
        <w:r w:rsidR="0028138C">
          <w:t xml:space="preserve"> </w:t>
        </w:r>
        <w:r w:rsidR="0028138C" w:rsidRPr="0028138C">
          <w:t>Diskuse k dí</w:t>
        </w:r>
        <w:r w:rsidR="0028138C">
          <w:t>lčímu cíli a výzkumné otázce č.2</w:t>
        </w:r>
        <w:r w:rsidR="0028138C" w:rsidRPr="00F764CB">
          <w:rPr>
            <w:webHidden/>
          </w:rPr>
          <w:tab/>
        </w:r>
      </w:hyperlink>
      <w:r w:rsidR="0028138C">
        <w:t>46</w:t>
      </w:r>
    </w:p>
    <w:p w:rsidR="0028138C" w:rsidRDefault="000A2577" w:rsidP="0028138C">
      <w:pPr>
        <w:pStyle w:val="Obsah4"/>
      </w:pPr>
      <w:hyperlink w:anchor="_Toc189964006" w:history="1">
        <w:r w:rsidR="0028138C">
          <w:t xml:space="preserve">       5.3</w:t>
        </w:r>
        <w:r w:rsidR="0028138C">
          <w:rPr>
            <w:rStyle w:val="Hypertextovodkaz"/>
            <w:color w:val="auto"/>
            <w:u w:val="none"/>
          </w:rPr>
          <w:t>.</w:t>
        </w:r>
        <w:r w:rsidR="0028138C" w:rsidRPr="0028138C">
          <w:t xml:space="preserve"> </w:t>
        </w:r>
        <w:r w:rsidR="0028138C">
          <w:t>Vztah mezi množstvím zkonzumovaného alkoholu a ojemem prováděné        pohybové aktivity (popř. tanečního tréninku) u mladých lidí ve věku 18 - 30 let</w:t>
        </w:r>
        <w:r w:rsidR="0028138C" w:rsidRPr="00F764CB">
          <w:rPr>
            <w:webHidden/>
          </w:rPr>
          <w:tab/>
        </w:r>
        <w:r w:rsidR="0028138C">
          <w:rPr>
            <w:webHidden/>
          </w:rPr>
          <w:t>4</w:t>
        </w:r>
      </w:hyperlink>
      <w:r w:rsidR="0028138C">
        <w:t>7</w:t>
      </w:r>
    </w:p>
    <w:p w:rsidR="0028138C" w:rsidRDefault="000A2577" w:rsidP="0028138C">
      <w:pPr>
        <w:pStyle w:val="Obsah4"/>
      </w:pPr>
      <w:hyperlink w:anchor="_Toc189964006" w:history="1">
        <w:r w:rsidR="0028138C">
          <w:t xml:space="preserve">              5</w:t>
        </w:r>
        <w:r w:rsidR="0028138C">
          <w:rPr>
            <w:rStyle w:val="Hypertextovodkaz"/>
            <w:color w:val="auto"/>
            <w:u w:val="none"/>
          </w:rPr>
          <w:t>.3.1.</w:t>
        </w:r>
        <w:r w:rsidR="0028138C">
          <w:t xml:space="preserve"> </w:t>
        </w:r>
        <w:r w:rsidR="0028138C" w:rsidRPr="0028138C">
          <w:t>Diskuse k dílčímu cíli a výzkumné otázce č.</w:t>
        </w:r>
        <w:r w:rsidR="0028138C">
          <w:t>3</w:t>
        </w:r>
        <w:r w:rsidR="0028138C" w:rsidRPr="00F764CB">
          <w:rPr>
            <w:webHidden/>
          </w:rPr>
          <w:tab/>
        </w:r>
      </w:hyperlink>
      <w:r w:rsidR="0028138C">
        <w:t>51</w:t>
      </w:r>
    </w:p>
    <w:p w:rsidR="0028138C" w:rsidRDefault="000A2577" w:rsidP="0028138C">
      <w:pPr>
        <w:pStyle w:val="Obsah1"/>
        <w:rPr>
          <w:sz w:val="24"/>
        </w:rPr>
      </w:pPr>
      <w:hyperlink w:anchor="_Toc189964018" w:history="1">
        <w:r w:rsidR="0028138C">
          <w:rPr>
            <w:rStyle w:val="Hypertextovodkaz"/>
            <w:color w:val="auto"/>
            <w:sz w:val="24"/>
            <w:u w:val="none"/>
          </w:rPr>
          <w:t>6</w:t>
        </w:r>
        <w:r w:rsidR="0028138C">
          <w:rPr>
            <w:sz w:val="24"/>
          </w:rPr>
          <w:t xml:space="preserve">    ZÁVĚRY</w:t>
        </w:r>
        <w:r w:rsidR="0028138C" w:rsidRPr="00F764CB">
          <w:rPr>
            <w:webHidden/>
            <w:sz w:val="24"/>
          </w:rPr>
          <w:tab/>
        </w:r>
      </w:hyperlink>
      <w:r w:rsidR="0028138C">
        <w:rPr>
          <w:sz w:val="24"/>
        </w:rPr>
        <w:t>53</w:t>
      </w:r>
    </w:p>
    <w:p w:rsidR="0028138C" w:rsidRDefault="000A2577" w:rsidP="0028138C">
      <w:pPr>
        <w:pStyle w:val="Obsah1"/>
        <w:rPr>
          <w:sz w:val="24"/>
        </w:rPr>
      </w:pPr>
      <w:hyperlink w:anchor="_Toc189964018" w:history="1">
        <w:r w:rsidR="0028138C">
          <w:rPr>
            <w:rStyle w:val="Hypertextovodkaz"/>
            <w:color w:val="auto"/>
            <w:sz w:val="24"/>
            <w:u w:val="none"/>
          </w:rPr>
          <w:t>7</w:t>
        </w:r>
        <w:r w:rsidR="0028138C">
          <w:rPr>
            <w:sz w:val="24"/>
          </w:rPr>
          <w:t xml:space="preserve">    sOUHRN</w:t>
        </w:r>
        <w:r w:rsidR="0028138C" w:rsidRPr="00F764CB">
          <w:rPr>
            <w:webHidden/>
            <w:sz w:val="24"/>
          </w:rPr>
          <w:tab/>
        </w:r>
      </w:hyperlink>
      <w:r w:rsidR="0028138C">
        <w:rPr>
          <w:sz w:val="24"/>
        </w:rPr>
        <w:t>54</w:t>
      </w:r>
    </w:p>
    <w:p w:rsidR="0028138C" w:rsidRDefault="000A2577" w:rsidP="0028138C">
      <w:pPr>
        <w:pStyle w:val="Obsah1"/>
        <w:rPr>
          <w:sz w:val="24"/>
        </w:rPr>
      </w:pPr>
      <w:hyperlink w:anchor="_Toc189964018" w:history="1">
        <w:r w:rsidR="0028138C">
          <w:rPr>
            <w:rStyle w:val="Hypertextovodkaz"/>
            <w:color w:val="auto"/>
            <w:sz w:val="24"/>
            <w:u w:val="none"/>
          </w:rPr>
          <w:t>8</w:t>
        </w:r>
        <w:r w:rsidR="0028138C">
          <w:rPr>
            <w:sz w:val="24"/>
          </w:rPr>
          <w:t xml:space="preserve">    sUMMARY</w:t>
        </w:r>
        <w:r w:rsidR="0028138C" w:rsidRPr="00F764CB">
          <w:rPr>
            <w:webHidden/>
            <w:sz w:val="24"/>
          </w:rPr>
          <w:tab/>
        </w:r>
      </w:hyperlink>
      <w:r w:rsidR="0028138C">
        <w:rPr>
          <w:sz w:val="24"/>
        </w:rPr>
        <w:t>55</w:t>
      </w:r>
    </w:p>
    <w:p w:rsidR="0028138C" w:rsidRDefault="000A2577" w:rsidP="0028138C">
      <w:pPr>
        <w:pStyle w:val="Obsah1"/>
        <w:rPr>
          <w:sz w:val="24"/>
        </w:rPr>
      </w:pPr>
      <w:hyperlink w:anchor="_Toc189964018" w:history="1">
        <w:r w:rsidR="0028138C">
          <w:rPr>
            <w:rStyle w:val="Hypertextovodkaz"/>
            <w:color w:val="auto"/>
            <w:sz w:val="24"/>
            <w:u w:val="none"/>
          </w:rPr>
          <w:t>9</w:t>
        </w:r>
        <w:r w:rsidR="0028138C">
          <w:rPr>
            <w:sz w:val="24"/>
          </w:rPr>
          <w:t xml:space="preserve">    REFERENČNÍ SEZNAM</w:t>
        </w:r>
        <w:r w:rsidR="0028138C" w:rsidRPr="00F764CB">
          <w:rPr>
            <w:webHidden/>
            <w:sz w:val="24"/>
          </w:rPr>
          <w:tab/>
        </w:r>
      </w:hyperlink>
      <w:r w:rsidR="0028138C">
        <w:rPr>
          <w:sz w:val="24"/>
        </w:rPr>
        <w:t>56</w:t>
      </w:r>
    </w:p>
    <w:p w:rsidR="00A567A9" w:rsidRDefault="000A2577" w:rsidP="00A567A9">
      <w:pPr>
        <w:pStyle w:val="Obsah1"/>
        <w:rPr>
          <w:sz w:val="24"/>
        </w:rPr>
      </w:pPr>
      <w:hyperlink w:anchor="_Toc189964018" w:history="1">
        <w:r w:rsidR="00A567A9">
          <w:rPr>
            <w:rStyle w:val="Hypertextovodkaz"/>
            <w:color w:val="auto"/>
            <w:sz w:val="24"/>
            <w:u w:val="none"/>
          </w:rPr>
          <w:t>10</w:t>
        </w:r>
        <w:r w:rsidR="00A567A9">
          <w:rPr>
            <w:sz w:val="24"/>
          </w:rPr>
          <w:t xml:space="preserve">   přílohy</w:t>
        </w:r>
        <w:r w:rsidR="00A567A9" w:rsidRPr="00F764CB">
          <w:rPr>
            <w:webHidden/>
            <w:sz w:val="24"/>
          </w:rPr>
          <w:tab/>
        </w:r>
      </w:hyperlink>
      <w:r w:rsidR="00A567A9">
        <w:rPr>
          <w:sz w:val="24"/>
        </w:rPr>
        <w:t>59</w:t>
      </w:r>
    </w:p>
    <w:p w:rsidR="00A567A9" w:rsidRPr="00A567A9" w:rsidRDefault="00A567A9" w:rsidP="00A567A9">
      <w:pPr>
        <w:rPr>
          <w:lang w:eastAsia="cs-CZ"/>
        </w:rPr>
      </w:pPr>
    </w:p>
    <w:p w:rsidR="0028138C" w:rsidRPr="0028138C" w:rsidRDefault="0028138C" w:rsidP="0028138C">
      <w:pPr>
        <w:rPr>
          <w:lang w:eastAsia="cs-CZ"/>
        </w:rPr>
      </w:pPr>
    </w:p>
    <w:p w:rsidR="0028138C" w:rsidRPr="0028138C" w:rsidRDefault="0028138C" w:rsidP="0028138C">
      <w:pPr>
        <w:rPr>
          <w:lang w:eastAsia="cs-CZ"/>
        </w:rPr>
      </w:pPr>
    </w:p>
    <w:p w:rsidR="0028138C" w:rsidRPr="0028138C" w:rsidRDefault="0028138C" w:rsidP="0028138C">
      <w:pPr>
        <w:rPr>
          <w:lang w:eastAsia="cs-CZ"/>
        </w:rPr>
      </w:pPr>
    </w:p>
    <w:p w:rsidR="0028138C" w:rsidRPr="0028138C" w:rsidRDefault="0028138C" w:rsidP="0028138C">
      <w:pPr>
        <w:rPr>
          <w:lang w:eastAsia="cs-CZ"/>
        </w:rPr>
      </w:pPr>
    </w:p>
    <w:p w:rsidR="0028138C" w:rsidRPr="0028138C" w:rsidRDefault="0028138C" w:rsidP="0028138C">
      <w:pPr>
        <w:rPr>
          <w:lang w:eastAsia="cs-CZ"/>
        </w:rPr>
      </w:pPr>
    </w:p>
    <w:p w:rsidR="0028138C" w:rsidRPr="0028138C" w:rsidRDefault="0028138C" w:rsidP="0028138C">
      <w:pPr>
        <w:rPr>
          <w:lang w:eastAsia="cs-CZ"/>
        </w:rPr>
      </w:pPr>
    </w:p>
    <w:p w:rsidR="0028138C" w:rsidRPr="0028138C" w:rsidRDefault="0028138C" w:rsidP="0028138C">
      <w:pPr>
        <w:rPr>
          <w:lang w:eastAsia="cs-CZ"/>
        </w:rPr>
      </w:pPr>
    </w:p>
    <w:p w:rsidR="00F63DE7" w:rsidRPr="00F63DE7" w:rsidRDefault="00F63DE7" w:rsidP="00F63DE7">
      <w:pPr>
        <w:rPr>
          <w:lang w:eastAsia="cs-CZ"/>
        </w:rPr>
      </w:pPr>
    </w:p>
    <w:p w:rsidR="00C723AC" w:rsidRDefault="0023104C" w:rsidP="00C2412A">
      <w:pPr>
        <w:spacing w:after="0" w:line="360" w:lineRule="auto"/>
        <w:rPr>
          <w:rFonts w:ascii="Times New Roman" w:hAnsi="Times New Roman" w:cs="Times New Roman"/>
          <w:b/>
          <w:sz w:val="28"/>
          <w:szCs w:val="28"/>
        </w:rPr>
      </w:pPr>
      <w:r w:rsidRPr="00033460">
        <w:rPr>
          <w:rFonts w:ascii="Times New Roman" w:hAnsi="Times New Roman" w:cs="Times New Roman"/>
          <w:b/>
          <w:sz w:val="28"/>
          <w:szCs w:val="28"/>
        </w:rPr>
        <w:t xml:space="preserve">1 </w:t>
      </w:r>
      <w:r w:rsidR="00A567A9">
        <w:rPr>
          <w:rFonts w:ascii="Times New Roman" w:hAnsi="Times New Roman" w:cs="Times New Roman"/>
          <w:b/>
          <w:sz w:val="28"/>
          <w:szCs w:val="28"/>
        </w:rPr>
        <w:t>ÚVOD</w:t>
      </w:r>
    </w:p>
    <w:p w:rsidR="004B162F" w:rsidRPr="00033460" w:rsidRDefault="004B162F" w:rsidP="00C2412A">
      <w:pPr>
        <w:spacing w:after="0" w:line="360" w:lineRule="auto"/>
        <w:rPr>
          <w:rFonts w:ascii="Times New Roman" w:hAnsi="Times New Roman" w:cs="Times New Roman"/>
          <w:b/>
          <w:sz w:val="28"/>
          <w:szCs w:val="28"/>
        </w:rPr>
      </w:pPr>
    </w:p>
    <w:p w:rsidR="004B162F" w:rsidRDefault="00F20ADB" w:rsidP="00C2412A">
      <w:pPr>
        <w:spacing w:line="360" w:lineRule="auto"/>
        <w:jc w:val="both"/>
        <w:rPr>
          <w:rFonts w:ascii="Times New Roman" w:hAnsi="Times New Roman" w:cs="Times New Roman"/>
          <w:sz w:val="24"/>
          <w:szCs w:val="24"/>
        </w:rPr>
      </w:pPr>
      <w:r w:rsidRPr="00865252">
        <w:rPr>
          <w:rFonts w:ascii="Times New Roman" w:hAnsi="Times New Roman" w:cs="Times New Roman"/>
          <w:sz w:val="24"/>
          <w:szCs w:val="24"/>
        </w:rPr>
        <w:t xml:space="preserve"> </w:t>
      </w:r>
      <w:r w:rsidRPr="00865252">
        <w:rPr>
          <w:rFonts w:ascii="Times New Roman" w:hAnsi="Times New Roman" w:cs="Times New Roman"/>
          <w:sz w:val="24"/>
          <w:szCs w:val="24"/>
        </w:rPr>
        <w:tab/>
      </w:r>
      <w:r w:rsidR="0023104C" w:rsidRPr="00865252">
        <w:rPr>
          <w:rFonts w:ascii="Times New Roman" w:hAnsi="Times New Roman" w:cs="Times New Roman"/>
          <w:sz w:val="24"/>
          <w:szCs w:val="24"/>
        </w:rPr>
        <w:t xml:space="preserve">Alkohol je </w:t>
      </w:r>
      <w:r w:rsidR="000A5205">
        <w:rPr>
          <w:rFonts w:ascii="Times New Roman" w:hAnsi="Times New Roman" w:cs="Times New Roman"/>
          <w:sz w:val="24"/>
          <w:szCs w:val="24"/>
        </w:rPr>
        <w:t>droga stará stejně</w:t>
      </w:r>
      <w:r w:rsidRPr="00865252">
        <w:rPr>
          <w:rFonts w:ascii="Times New Roman" w:hAnsi="Times New Roman" w:cs="Times New Roman"/>
          <w:sz w:val="24"/>
          <w:szCs w:val="24"/>
        </w:rPr>
        <w:t xml:space="preserve"> jako lidstvo samo. Jedná se o </w:t>
      </w:r>
      <w:r w:rsidR="0023104C" w:rsidRPr="00865252">
        <w:rPr>
          <w:rFonts w:ascii="Times New Roman" w:hAnsi="Times New Roman" w:cs="Times New Roman"/>
          <w:sz w:val="24"/>
          <w:szCs w:val="24"/>
        </w:rPr>
        <w:t xml:space="preserve">nejrozšířenější společenskou drogu a jeho </w:t>
      </w:r>
      <w:r w:rsidRPr="00865252">
        <w:rPr>
          <w:rFonts w:ascii="Times New Roman" w:hAnsi="Times New Roman" w:cs="Times New Roman"/>
          <w:sz w:val="24"/>
          <w:szCs w:val="24"/>
        </w:rPr>
        <w:t>spotřeba stále roste.</w:t>
      </w:r>
      <w:r w:rsidR="0023104C" w:rsidRPr="00865252">
        <w:rPr>
          <w:rFonts w:ascii="Times New Roman" w:hAnsi="Times New Roman" w:cs="Times New Roman"/>
          <w:sz w:val="24"/>
          <w:szCs w:val="24"/>
        </w:rPr>
        <w:t xml:space="preserve"> Alkohol patří mezi </w:t>
      </w:r>
      <w:r w:rsidR="006C0850">
        <w:rPr>
          <w:rFonts w:ascii="Times New Roman" w:hAnsi="Times New Roman" w:cs="Times New Roman"/>
          <w:sz w:val="24"/>
          <w:szCs w:val="24"/>
        </w:rPr>
        <w:t>drogy, které jsou legální</w:t>
      </w:r>
      <w:r w:rsidRPr="00865252">
        <w:rPr>
          <w:rFonts w:ascii="Times New Roman" w:hAnsi="Times New Roman" w:cs="Times New Roman"/>
          <w:sz w:val="24"/>
          <w:szCs w:val="24"/>
        </w:rPr>
        <w:t>, společností tolerované a v České republice poměrně lehce dostupné. Většina populace</w:t>
      </w:r>
      <w:r w:rsidR="0023104C" w:rsidRPr="00865252">
        <w:rPr>
          <w:rFonts w:ascii="Times New Roman" w:hAnsi="Times New Roman" w:cs="Times New Roman"/>
          <w:sz w:val="24"/>
          <w:szCs w:val="24"/>
        </w:rPr>
        <w:t xml:space="preserve"> dokáže svoji konzumaci alkoholu kontrolovat, </w:t>
      </w:r>
      <w:r w:rsidRPr="00865252">
        <w:rPr>
          <w:rFonts w:ascii="Times New Roman" w:hAnsi="Times New Roman" w:cs="Times New Roman"/>
          <w:sz w:val="24"/>
          <w:szCs w:val="24"/>
        </w:rPr>
        <w:t>avšak při jeho nadměrné konzumaci</w:t>
      </w:r>
      <w:r w:rsidR="0023104C" w:rsidRPr="00865252">
        <w:rPr>
          <w:rFonts w:ascii="Times New Roman" w:hAnsi="Times New Roman" w:cs="Times New Roman"/>
          <w:sz w:val="24"/>
          <w:szCs w:val="24"/>
        </w:rPr>
        <w:t xml:space="preserve"> </w:t>
      </w:r>
      <w:r w:rsidRPr="00865252">
        <w:rPr>
          <w:rFonts w:ascii="Times New Roman" w:hAnsi="Times New Roman" w:cs="Times New Roman"/>
          <w:sz w:val="24"/>
          <w:szCs w:val="24"/>
        </w:rPr>
        <w:t>dochází k</w:t>
      </w:r>
      <w:r w:rsidR="0023104C" w:rsidRPr="00865252">
        <w:rPr>
          <w:rFonts w:ascii="Times New Roman" w:hAnsi="Times New Roman" w:cs="Times New Roman"/>
          <w:sz w:val="24"/>
          <w:szCs w:val="24"/>
        </w:rPr>
        <w:t xml:space="preserve"> lidskému úpadku a devastaci. </w:t>
      </w:r>
      <w:r w:rsidRPr="00865252">
        <w:rPr>
          <w:rFonts w:ascii="Times New Roman" w:hAnsi="Times New Roman" w:cs="Times New Roman"/>
          <w:sz w:val="24"/>
          <w:szCs w:val="24"/>
        </w:rPr>
        <w:t>Další dopady z</w:t>
      </w:r>
      <w:r w:rsidR="0023104C" w:rsidRPr="00865252">
        <w:rPr>
          <w:rFonts w:ascii="Times New Roman" w:hAnsi="Times New Roman" w:cs="Times New Roman"/>
          <w:sz w:val="24"/>
          <w:szCs w:val="24"/>
        </w:rPr>
        <w:t>ávisl</w:t>
      </w:r>
      <w:r w:rsidRPr="00865252">
        <w:rPr>
          <w:rFonts w:ascii="Times New Roman" w:hAnsi="Times New Roman" w:cs="Times New Roman"/>
          <w:sz w:val="24"/>
          <w:szCs w:val="24"/>
        </w:rPr>
        <w:t>ost</w:t>
      </w:r>
      <w:r w:rsidR="000A5205">
        <w:rPr>
          <w:rFonts w:ascii="Times New Roman" w:hAnsi="Times New Roman" w:cs="Times New Roman"/>
          <w:sz w:val="24"/>
          <w:szCs w:val="24"/>
        </w:rPr>
        <w:t>i</w:t>
      </w:r>
      <w:r w:rsidRPr="00865252">
        <w:rPr>
          <w:rFonts w:ascii="Times New Roman" w:hAnsi="Times New Roman" w:cs="Times New Roman"/>
          <w:sz w:val="24"/>
          <w:szCs w:val="24"/>
        </w:rPr>
        <w:t xml:space="preserve"> na alkoholu se pak projevují</w:t>
      </w:r>
      <w:r w:rsidR="0023104C" w:rsidRPr="00865252">
        <w:rPr>
          <w:rFonts w:ascii="Times New Roman" w:hAnsi="Times New Roman" w:cs="Times New Roman"/>
          <w:sz w:val="24"/>
          <w:szCs w:val="24"/>
        </w:rPr>
        <w:t xml:space="preserve"> v oblasti zdraví a kvality života člověka.</w:t>
      </w:r>
    </w:p>
    <w:p w:rsidR="0023104C" w:rsidRPr="00865252" w:rsidRDefault="0023104C" w:rsidP="004B162F">
      <w:pPr>
        <w:spacing w:line="360" w:lineRule="auto"/>
        <w:ind w:firstLine="708"/>
        <w:jc w:val="both"/>
        <w:rPr>
          <w:rFonts w:ascii="Times New Roman" w:hAnsi="Times New Roman" w:cs="Times New Roman"/>
          <w:sz w:val="24"/>
          <w:szCs w:val="24"/>
        </w:rPr>
      </w:pPr>
      <w:r w:rsidRPr="00865252">
        <w:rPr>
          <w:rFonts w:ascii="Times New Roman" w:hAnsi="Times New Roman" w:cs="Times New Roman"/>
          <w:sz w:val="24"/>
          <w:szCs w:val="24"/>
        </w:rPr>
        <w:t xml:space="preserve">Konzumace alkoholu </w:t>
      </w:r>
      <w:r w:rsidR="00F20ADB" w:rsidRPr="00865252">
        <w:rPr>
          <w:rFonts w:ascii="Times New Roman" w:hAnsi="Times New Roman" w:cs="Times New Roman"/>
          <w:sz w:val="24"/>
          <w:szCs w:val="24"/>
        </w:rPr>
        <w:t>je v dnešní společnosti součástí běžného</w:t>
      </w:r>
      <w:r w:rsidRPr="00865252">
        <w:rPr>
          <w:rFonts w:ascii="Times New Roman" w:hAnsi="Times New Roman" w:cs="Times New Roman"/>
          <w:sz w:val="24"/>
          <w:szCs w:val="24"/>
        </w:rPr>
        <w:t xml:space="preserve"> života</w:t>
      </w:r>
      <w:r w:rsidR="00F20ADB" w:rsidRPr="00865252">
        <w:rPr>
          <w:rFonts w:ascii="Times New Roman" w:hAnsi="Times New Roman" w:cs="Times New Roman"/>
          <w:sz w:val="24"/>
          <w:szCs w:val="24"/>
        </w:rPr>
        <w:t xml:space="preserve"> a</w:t>
      </w:r>
      <w:r w:rsidRPr="00865252">
        <w:rPr>
          <w:rFonts w:ascii="Times New Roman" w:hAnsi="Times New Roman" w:cs="Times New Roman"/>
          <w:sz w:val="24"/>
          <w:szCs w:val="24"/>
        </w:rPr>
        <w:t xml:space="preserve"> jeho užívání se nevyhnula žádná skupina lidí</w:t>
      </w:r>
      <w:r w:rsidR="00F20ADB" w:rsidRPr="00865252">
        <w:rPr>
          <w:rFonts w:ascii="Times New Roman" w:hAnsi="Times New Roman" w:cs="Times New Roman"/>
          <w:sz w:val="24"/>
          <w:szCs w:val="24"/>
        </w:rPr>
        <w:t>.</w:t>
      </w:r>
      <w:r w:rsidR="000A5205">
        <w:rPr>
          <w:rFonts w:ascii="Times New Roman" w:hAnsi="Times New Roman" w:cs="Times New Roman"/>
          <w:sz w:val="24"/>
          <w:szCs w:val="24"/>
        </w:rPr>
        <w:t xml:space="preserve"> P</w:t>
      </w:r>
      <w:r w:rsidRPr="00865252">
        <w:rPr>
          <w:rFonts w:ascii="Times New Roman" w:hAnsi="Times New Roman" w:cs="Times New Roman"/>
          <w:sz w:val="24"/>
          <w:szCs w:val="24"/>
        </w:rPr>
        <w:t>roto se objevuje i mezi sportovci. Ve většině případů se alkohol považuje za prostředek, který negativně působí na lidský organismus. Pohybová aktivita</w:t>
      </w:r>
      <w:r w:rsidR="00F20ADB" w:rsidRPr="00865252">
        <w:rPr>
          <w:rFonts w:ascii="Times New Roman" w:hAnsi="Times New Roman" w:cs="Times New Roman"/>
          <w:sz w:val="24"/>
          <w:szCs w:val="24"/>
        </w:rPr>
        <w:t>, v tomto případě pak ve formě tance,</w:t>
      </w:r>
      <w:r w:rsidRPr="00865252">
        <w:rPr>
          <w:rFonts w:ascii="Times New Roman" w:hAnsi="Times New Roman" w:cs="Times New Roman"/>
          <w:sz w:val="24"/>
          <w:szCs w:val="24"/>
        </w:rPr>
        <w:t xml:space="preserve"> je</w:t>
      </w:r>
      <w:r w:rsidR="00F20ADB" w:rsidRPr="00865252">
        <w:rPr>
          <w:rFonts w:ascii="Times New Roman" w:hAnsi="Times New Roman" w:cs="Times New Roman"/>
          <w:sz w:val="24"/>
          <w:szCs w:val="24"/>
        </w:rPr>
        <w:t xml:space="preserve"> považována za jednu z</w:t>
      </w:r>
      <w:r w:rsidRPr="00865252">
        <w:rPr>
          <w:rFonts w:ascii="Times New Roman" w:hAnsi="Times New Roman" w:cs="Times New Roman"/>
          <w:sz w:val="24"/>
          <w:szCs w:val="24"/>
        </w:rPr>
        <w:t xml:space="preserve"> forem prevence </w:t>
      </w:r>
      <w:r w:rsidR="00F20ADB" w:rsidRPr="00865252">
        <w:rPr>
          <w:rFonts w:ascii="Times New Roman" w:hAnsi="Times New Roman" w:cs="Times New Roman"/>
          <w:sz w:val="24"/>
          <w:szCs w:val="24"/>
        </w:rPr>
        <w:t xml:space="preserve">a omezení nadměrného užívání </w:t>
      </w:r>
      <w:r w:rsidRPr="00865252">
        <w:rPr>
          <w:rFonts w:ascii="Times New Roman" w:hAnsi="Times New Roman" w:cs="Times New Roman"/>
          <w:sz w:val="24"/>
          <w:szCs w:val="24"/>
        </w:rPr>
        <w:t xml:space="preserve">návykových látek. </w:t>
      </w:r>
    </w:p>
    <w:p w:rsidR="00F20ADB" w:rsidRPr="00865252" w:rsidRDefault="00F20ADB" w:rsidP="004B162F">
      <w:pPr>
        <w:spacing w:line="360" w:lineRule="auto"/>
        <w:ind w:firstLine="708"/>
        <w:jc w:val="both"/>
        <w:rPr>
          <w:rFonts w:ascii="Times New Roman" w:hAnsi="Times New Roman" w:cs="Times New Roman"/>
          <w:sz w:val="24"/>
          <w:szCs w:val="24"/>
        </w:rPr>
      </w:pPr>
      <w:r w:rsidRPr="00865252">
        <w:rPr>
          <w:rFonts w:ascii="Times New Roman" w:hAnsi="Times New Roman" w:cs="Times New Roman"/>
          <w:sz w:val="24"/>
          <w:szCs w:val="24"/>
        </w:rPr>
        <w:t>V této práci jsem zvolila vzorek ml</w:t>
      </w:r>
      <w:r w:rsidR="000A5205">
        <w:rPr>
          <w:rFonts w:ascii="Times New Roman" w:hAnsi="Times New Roman" w:cs="Times New Roman"/>
          <w:sz w:val="24"/>
          <w:szCs w:val="24"/>
        </w:rPr>
        <w:t>a</w:t>
      </w:r>
      <w:r w:rsidRPr="00865252">
        <w:rPr>
          <w:rFonts w:ascii="Times New Roman" w:hAnsi="Times New Roman" w:cs="Times New Roman"/>
          <w:sz w:val="24"/>
          <w:szCs w:val="24"/>
        </w:rPr>
        <w:t xml:space="preserve">dých lidí ve věku </w:t>
      </w:r>
      <w:r w:rsidR="00D43936">
        <w:rPr>
          <w:rFonts w:ascii="Times New Roman" w:hAnsi="Times New Roman" w:cs="Times New Roman"/>
          <w:sz w:val="24"/>
          <w:szCs w:val="24"/>
        </w:rPr>
        <w:t>18 – 30</w:t>
      </w:r>
      <w:r w:rsidR="008B45C5" w:rsidRPr="00865252">
        <w:rPr>
          <w:rFonts w:ascii="Times New Roman" w:hAnsi="Times New Roman" w:cs="Times New Roman"/>
          <w:sz w:val="24"/>
          <w:szCs w:val="24"/>
        </w:rPr>
        <w:t xml:space="preserve"> let s tím rozdílem, že část vybrané populace se aktivně věnuje tanci – street dance, druhá část nikoli</w:t>
      </w:r>
      <w:r w:rsidR="00150CA9" w:rsidRPr="00865252">
        <w:rPr>
          <w:rFonts w:ascii="Times New Roman" w:hAnsi="Times New Roman" w:cs="Times New Roman"/>
          <w:sz w:val="24"/>
          <w:szCs w:val="24"/>
        </w:rPr>
        <w:t>. Hlavním tématem této práce j</w:t>
      </w:r>
      <w:r w:rsidR="00C42B42">
        <w:rPr>
          <w:rFonts w:ascii="Times New Roman" w:hAnsi="Times New Roman" w:cs="Times New Roman"/>
          <w:sz w:val="24"/>
          <w:szCs w:val="24"/>
        </w:rPr>
        <w:t xml:space="preserve">e zjistit, </w:t>
      </w:r>
      <w:r w:rsidR="000A5205">
        <w:rPr>
          <w:rFonts w:ascii="Times New Roman" w:hAnsi="Times New Roman" w:cs="Times New Roman"/>
          <w:sz w:val="24"/>
          <w:szCs w:val="24"/>
        </w:rPr>
        <w:t>zda-li tanec, jakož-</w:t>
      </w:r>
      <w:r w:rsidR="00150CA9" w:rsidRPr="00865252">
        <w:rPr>
          <w:rFonts w:ascii="Times New Roman" w:hAnsi="Times New Roman" w:cs="Times New Roman"/>
          <w:sz w:val="24"/>
          <w:szCs w:val="24"/>
        </w:rPr>
        <w:t>to pohybová aktivita</w:t>
      </w:r>
      <w:r w:rsidR="00865252" w:rsidRPr="00865252">
        <w:rPr>
          <w:rFonts w:ascii="Times New Roman" w:hAnsi="Times New Roman" w:cs="Times New Roman"/>
          <w:sz w:val="24"/>
          <w:szCs w:val="24"/>
        </w:rPr>
        <w:t>, ovlivňuje konzumaci alkoholu</w:t>
      </w:r>
      <w:r w:rsidR="000A5205">
        <w:rPr>
          <w:rFonts w:ascii="Times New Roman" w:hAnsi="Times New Roman" w:cs="Times New Roman"/>
          <w:sz w:val="24"/>
          <w:szCs w:val="24"/>
        </w:rPr>
        <w:t>,</w:t>
      </w:r>
      <w:r w:rsidR="00865252" w:rsidRPr="00865252">
        <w:rPr>
          <w:rFonts w:ascii="Times New Roman" w:hAnsi="Times New Roman" w:cs="Times New Roman"/>
          <w:sz w:val="24"/>
          <w:szCs w:val="24"/>
        </w:rPr>
        <w:t xml:space="preserve"> či nikoli</w:t>
      </w:r>
      <w:r w:rsidR="000A5205">
        <w:rPr>
          <w:rFonts w:ascii="Times New Roman" w:hAnsi="Times New Roman" w:cs="Times New Roman"/>
          <w:sz w:val="24"/>
          <w:szCs w:val="24"/>
        </w:rPr>
        <w:t>,</w:t>
      </w:r>
      <w:r w:rsidR="00865252" w:rsidRPr="00865252">
        <w:rPr>
          <w:rFonts w:ascii="Times New Roman" w:hAnsi="Times New Roman" w:cs="Times New Roman"/>
          <w:sz w:val="24"/>
          <w:szCs w:val="24"/>
        </w:rPr>
        <w:t xml:space="preserve"> a v jakém poměru jsou tak vůči sobě tanečníci</w:t>
      </w:r>
      <w:r w:rsidR="00C42B42">
        <w:rPr>
          <w:rFonts w:ascii="Times New Roman" w:hAnsi="Times New Roman" w:cs="Times New Roman"/>
          <w:sz w:val="24"/>
          <w:szCs w:val="24"/>
        </w:rPr>
        <w:t xml:space="preserve"> a lidé, kteří netancují. Čili, </w:t>
      </w:r>
      <w:r w:rsidR="00865252" w:rsidRPr="00865252">
        <w:rPr>
          <w:rFonts w:ascii="Times New Roman" w:hAnsi="Times New Roman" w:cs="Times New Roman"/>
          <w:sz w:val="24"/>
          <w:szCs w:val="24"/>
        </w:rPr>
        <w:t>zda-li má tanec kladný dopad v prevenci nadměrného množství alkoholu</w:t>
      </w:r>
      <w:r w:rsidR="000A5205">
        <w:rPr>
          <w:rFonts w:ascii="Times New Roman" w:hAnsi="Times New Roman" w:cs="Times New Roman"/>
          <w:sz w:val="24"/>
          <w:szCs w:val="24"/>
        </w:rPr>
        <w:t>,</w:t>
      </w:r>
      <w:r w:rsidR="00865252" w:rsidRPr="00865252">
        <w:rPr>
          <w:rFonts w:ascii="Times New Roman" w:hAnsi="Times New Roman" w:cs="Times New Roman"/>
          <w:sz w:val="24"/>
          <w:szCs w:val="24"/>
        </w:rPr>
        <w:t xml:space="preserve"> nebo je tomu naopak.</w:t>
      </w:r>
    </w:p>
    <w:p w:rsidR="0023104C" w:rsidRPr="00E64184" w:rsidRDefault="0023104C" w:rsidP="00C2412A">
      <w:pPr>
        <w:spacing w:line="360" w:lineRule="auto"/>
        <w:jc w:val="both"/>
        <w:rPr>
          <w:rFonts w:ascii="Arial" w:hAnsi="Arial" w:cs="Arial"/>
        </w:rPr>
      </w:pPr>
      <w:r w:rsidRPr="00E64184">
        <w:rPr>
          <w:rFonts w:ascii="Arial" w:hAnsi="Arial" w:cs="Arial"/>
        </w:rPr>
        <w:t xml:space="preserve">     </w:t>
      </w:r>
    </w:p>
    <w:p w:rsidR="0023104C" w:rsidRPr="006054EA"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23104C" w:rsidRDefault="0023104C" w:rsidP="00C2412A">
      <w:pPr>
        <w:spacing w:after="0" w:line="360" w:lineRule="auto"/>
        <w:rPr>
          <w:rFonts w:ascii="Times New Roman" w:hAnsi="Times New Roman" w:cs="Times New Roman"/>
          <w:b/>
          <w:sz w:val="28"/>
          <w:szCs w:val="28"/>
        </w:rPr>
      </w:pPr>
    </w:p>
    <w:p w:rsidR="00634532" w:rsidRDefault="00B50103" w:rsidP="00C2412A">
      <w:pPr>
        <w:spacing w:after="0" w:line="360" w:lineRule="auto"/>
        <w:rPr>
          <w:rFonts w:ascii="Times New Roman" w:hAnsi="Times New Roman" w:cs="Times New Roman"/>
          <w:b/>
          <w:sz w:val="28"/>
          <w:szCs w:val="28"/>
        </w:rPr>
      </w:pPr>
      <w:r w:rsidRPr="006054EA">
        <w:rPr>
          <w:rFonts w:ascii="Times New Roman" w:hAnsi="Times New Roman" w:cs="Times New Roman"/>
          <w:b/>
          <w:sz w:val="28"/>
          <w:szCs w:val="28"/>
        </w:rPr>
        <w:lastRenderedPageBreak/>
        <w:t>2</w:t>
      </w:r>
      <w:r w:rsidR="00593C02">
        <w:rPr>
          <w:rFonts w:ascii="Times New Roman" w:hAnsi="Times New Roman" w:cs="Times New Roman"/>
          <w:b/>
          <w:sz w:val="28"/>
          <w:szCs w:val="28"/>
        </w:rPr>
        <w:t xml:space="preserve">. </w:t>
      </w:r>
      <w:r w:rsidRPr="006054EA">
        <w:rPr>
          <w:rFonts w:ascii="Times New Roman" w:hAnsi="Times New Roman" w:cs="Times New Roman"/>
          <w:b/>
          <w:sz w:val="28"/>
          <w:szCs w:val="28"/>
        </w:rPr>
        <w:t xml:space="preserve"> </w:t>
      </w:r>
      <w:r w:rsidR="00C723AC" w:rsidRPr="006054EA">
        <w:rPr>
          <w:rFonts w:ascii="Times New Roman" w:hAnsi="Times New Roman" w:cs="Times New Roman"/>
          <w:b/>
          <w:sz w:val="28"/>
          <w:szCs w:val="28"/>
        </w:rPr>
        <w:t>Přehled poznatků</w:t>
      </w:r>
    </w:p>
    <w:p w:rsidR="00C42B42" w:rsidRDefault="00C42B42" w:rsidP="00510C93">
      <w:pPr>
        <w:spacing w:after="0" w:line="360" w:lineRule="auto"/>
        <w:rPr>
          <w:rFonts w:ascii="Times New Roman" w:hAnsi="Times New Roman" w:cs="Times New Roman"/>
          <w:b/>
          <w:sz w:val="28"/>
          <w:szCs w:val="28"/>
        </w:rPr>
      </w:pPr>
    </w:p>
    <w:p w:rsidR="00634532" w:rsidRPr="00593C02" w:rsidRDefault="00C42B42" w:rsidP="00510C9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C0850">
        <w:rPr>
          <w:rFonts w:ascii="Times New Roman" w:hAnsi="Times New Roman" w:cs="Times New Roman"/>
          <w:b/>
          <w:sz w:val="28"/>
          <w:szCs w:val="28"/>
        </w:rPr>
        <w:t>2.1</w:t>
      </w:r>
      <w:r w:rsidR="00634532" w:rsidRPr="00593C02">
        <w:rPr>
          <w:rFonts w:ascii="Times New Roman" w:hAnsi="Times New Roman" w:cs="Times New Roman"/>
          <w:b/>
          <w:sz w:val="28"/>
          <w:szCs w:val="28"/>
        </w:rPr>
        <w:t xml:space="preserve"> Náv</w:t>
      </w:r>
      <w:r w:rsidR="00B50103" w:rsidRPr="00593C02">
        <w:rPr>
          <w:rFonts w:ascii="Times New Roman" w:hAnsi="Times New Roman" w:cs="Times New Roman"/>
          <w:b/>
          <w:sz w:val="28"/>
          <w:szCs w:val="28"/>
        </w:rPr>
        <w:t>y</w:t>
      </w:r>
      <w:r w:rsidR="00634532" w:rsidRPr="00593C02">
        <w:rPr>
          <w:rFonts w:ascii="Times New Roman" w:hAnsi="Times New Roman" w:cs="Times New Roman"/>
          <w:b/>
          <w:sz w:val="28"/>
          <w:szCs w:val="28"/>
        </w:rPr>
        <w:t>kové látky – drogy</w:t>
      </w:r>
    </w:p>
    <w:p w:rsidR="00C42F7F" w:rsidRPr="006054EA" w:rsidRDefault="00634532" w:rsidP="00510C93">
      <w:pPr>
        <w:spacing w:after="0" w:line="360" w:lineRule="auto"/>
        <w:ind w:firstLine="708"/>
        <w:rPr>
          <w:rFonts w:ascii="Times New Roman" w:hAnsi="Times New Roman" w:cs="Times New Roman"/>
          <w:sz w:val="24"/>
          <w:szCs w:val="24"/>
        </w:rPr>
      </w:pPr>
      <w:r w:rsidRPr="006054EA">
        <w:rPr>
          <w:rFonts w:ascii="Times New Roman" w:hAnsi="Times New Roman" w:cs="Times New Roman"/>
          <w:sz w:val="24"/>
          <w:szCs w:val="24"/>
        </w:rPr>
        <w:t>Návykové látky – drogy provázely a stále provázejí naši civilizaci a to od p</w:t>
      </w:r>
      <w:r w:rsidR="000A5205">
        <w:rPr>
          <w:rFonts w:ascii="Times New Roman" w:hAnsi="Times New Roman" w:cs="Times New Roman"/>
          <w:sz w:val="24"/>
          <w:szCs w:val="24"/>
        </w:rPr>
        <w:t xml:space="preserve">očátku jejího vývoje až do </w:t>
      </w:r>
      <w:r w:rsidRPr="006054EA">
        <w:rPr>
          <w:rFonts w:ascii="Times New Roman" w:hAnsi="Times New Roman" w:cs="Times New Roman"/>
          <w:sz w:val="24"/>
          <w:szCs w:val="24"/>
        </w:rPr>
        <w:t>současnosti.</w:t>
      </w:r>
      <w:r w:rsidR="00C42F7F" w:rsidRPr="006054EA">
        <w:rPr>
          <w:rFonts w:ascii="Times New Roman" w:hAnsi="Times New Roman" w:cs="Times New Roman"/>
          <w:sz w:val="24"/>
          <w:szCs w:val="24"/>
        </w:rPr>
        <w:t xml:space="preserve"> Jejich užívání, které způsobuje změny v prožívání a chování, bylo v mi</w:t>
      </w:r>
      <w:r w:rsidR="000A5205">
        <w:rPr>
          <w:rFonts w:ascii="Times New Roman" w:hAnsi="Times New Roman" w:cs="Times New Roman"/>
          <w:sz w:val="24"/>
          <w:szCs w:val="24"/>
        </w:rPr>
        <w:t>n</w:t>
      </w:r>
      <w:r w:rsidR="00C42F7F" w:rsidRPr="006054EA">
        <w:rPr>
          <w:rFonts w:ascii="Times New Roman" w:hAnsi="Times New Roman" w:cs="Times New Roman"/>
          <w:sz w:val="24"/>
          <w:szCs w:val="24"/>
        </w:rPr>
        <w:t>ulosti spojováno s různými náboženskými obřady. V tomto případě jde o drogy jako přírodní látky, které byly často považovány za posvátné, tudíž nedocház</w:t>
      </w:r>
      <w:r w:rsidR="000A5205">
        <w:rPr>
          <w:rFonts w:ascii="Times New Roman" w:hAnsi="Times New Roman" w:cs="Times New Roman"/>
          <w:sz w:val="24"/>
          <w:szCs w:val="24"/>
        </w:rPr>
        <w:t>elo, ve většině případů, k jejich</w:t>
      </w:r>
      <w:r w:rsidR="00C42F7F" w:rsidRPr="006054EA">
        <w:rPr>
          <w:rFonts w:ascii="Times New Roman" w:hAnsi="Times New Roman" w:cs="Times New Roman"/>
          <w:sz w:val="24"/>
          <w:szCs w:val="24"/>
        </w:rPr>
        <w:t xml:space="preserve"> zneužívání.</w:t>
      </w:r>
    </w:p>
    <w:p w:rsidR="00C42F7F" w:rsidRPr="006054EA" w:rsidRDefault="00C42F7F" w:rsidP="00510C93">
      <w:pPr>
        <w:spacing w:after="0" w:line="360" w:lineRule="auto"/>
        <w:ind w:firstLine="708"/>
        <w:rPr>
          <w:rFonts w:ascii="Times New Roman" w:hAnsi="Times New Roman" w:cs="Times New Roman"/>
          <w:sz w:val="24"/>
          <w:szCs w:val="24"/>
        </w:rPr>
      </w:pPr>
      <w:r w:rsidRPr="006054EA">
        <w:rPr>
          <w:rFonts w:ascii="Times New Roman" w:hAnsi="Times New Roman" w:cs="Times New Roman"/>
          <w:sz w:val="24"/>
          <w:szCs w:val="24"/>
        </w:rPr>
        <w:t xml:space="preserve">V současnosti ke zneužívání drog dochází dnes </w:t>
      </w:r>
      <w:r w:rsidR="000A5205">
        <w:rPr>
          <w:rFonts w:ascii="Times New Roman" w:hAnsi="Times New Roman" w:cs="Times New Roman"/>
          <w:sz w:val="24"/>
          <w:szCs w:val="24"/>
        </w:rPr>
        <w:t>a denně. Avšak tzv. vytvoření zá</w:t>
      </w:r>
      <w:r w:rsidRPr="006054EA">
        <w:rPr>
          <w:rFonts w:ascii="Times New Roman" w:hAnsi="Times New Roman" w:cs="Times New Roman"/>
          <w:sz w:val="24"/>
          <w:szCs w:val="24"/>
        </w:rPr>
        <w:t>vislosti bylo např. u nás dokumentováno až na konci minulého století a to jako zneužívání opiové šťávy.</w:t>
      </w:r>
    </w:p>
    <w:p w:rsidR="00C42F7F" w:rsidRPr="006054EA" w:rsidRDefault="00510C93" w:rsidP="00510C9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ab/>
      </w:r>
      <w:r w:rsidR="000A5205">
        <w:rPr>
          <w:rFonts w:ascii="Times New Roman" w:hAnsi="Times New Roman" w:cs="Times New Roman"/>
          <w:sz w:val="24"/>
          <w:szCs w:val="24"/>
        </w:rPr>
        <w:t>Celos</w:t>
      </w:r>
      <w:r w:rsidR="00C42F7F" w:rsidRPr="006054EA">
        <w:rPr>
          <w:rFonts w:ascii="Times New Roman" w:hAnsi="Times New Roman" w:cs="Times New Roman"/>
          <w:sz w:val="24"/>
          <w:szCs w:val="24"/>
        </w:rPr>
        <w:t>větově je ale tento problém, čili rozvoj závislo</w:t>
      </w:r>
      <w:r w:rsidR="000A5205">
        <w:rPr>
          <w:rFonts w:ascii="Times New Roman" w:hAnsi="Times New Roman" w:cs="Times New Roman"/>
          <w:sz w:val="24"/>
          <w:szCs w:val="24"/>
        </w:rPr>
        <w:t>s</w:t>
      </w:r>
      <w:r w:rsidR="00C42F7F" w:rsidRPr="006054EA">
        <w:rPr>
          <w:rFonts w:ascii="Times New Roman" w:hAnsi="Times New Roman" w:cs="Times New Roman"/>
          <w:sz w:val="24"/>
          <w:szCs w:val="24"/>
        </w:rPr>
        <w:t>ti, patrný již od 17. století, díky začínající syntetické výrobě nových látek. Po látkách, které dosahují intenzivnějších psychických a fyzickýc</w:t>
      </w:r>
      <w:r w:rsidR="000A5205">
        <w:rPr>
          <w:rFonts w:ascii="Times New Roman" w:hAnsi="Times New Roman" w:cs="Times New Roman"/>
          <w:sz w:val="24"/>
          <w:szCs w:val="24"/>
        </w:rPr>
        <w:t xml:space="preserve">h prožitků, se zvyšuje i </w:t>
      </w:r>
      <w:r w:rsidR="00C42F7F" w:rsidRPr="006054EA">
        <w:rPr>
          <w:rFonts w:ascii="Times New Roman" w:hAnsi="Times New Roman" w:cs="Times New Roman"/>
          <w:sz w:val="24"/>
          <w:szCs w:val="24"/>
        </w:rPr>
        <w:t>poptávka, která zákonitě vedla k rozšíření jejich produkce. V této době byly v převážné míře konzumovány jako léky.</w:t>
      </w:r>
    </w:p>
    <w:p w:rsidR="000A5205" w:rsidRDefault="00593C02" w:rsidP="00C2412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42F7F" w:rsidRPr="006054EA">
        <w:rPr>
          <w:rFonts w:ascii="Times New Roman" w:hAnsi="Times New Roman" w:cs="Times New Roman"/>
          <w:sz w:val="24"/>
          <w:szCs w:val="24"/>
        </w:rPr>
        <w:t>Nárůst negativního sociálního dopadu se zejména v Evropě spojuje s o</w:t>
      </w:r>
      <w:r w:rsidR="000A5205">
        <w:rPr>
          <w:rFonts w:ascii="Times New Roman" w:hAnsi="Times New Roman" w:cs="Times New Roman"/>
          <w:sz w:val="24"/>
          <w:szCs w:val="24"/>
        </w:rPr>
        <w:t>bjevením derivátu opia – morfia</w:t>
      </w:r>
      <w:r w:rsidR="00C42F7F" w:rsidRPr="006054EA">
        <w:rPr>
          <w:rFonts w:ascii="Times New Roman" w:hAnsi="Times New Roman" w:cs="Times New Roman"/>
          <w:sz w:val="24"/>
          <w:szCs w:val="24"/>
        </w:rPr>
        <w:t>. V období před a po první světové válce se začíná objevovat zneužívání kokainu a po druhé světové válce, zejména v 60. a 70. letech, dochází k prudkému rozšíření drog ve světě.  V průběhu druhé světové války totiž probíhal intenzivní výzkum a výroba nových psychotropních látek (např. amfetamin</w:t>
      </w:r>
      <w:r w:rsidR="000A5205">
        <w:rPr>
          <w:rFonts w:ascii="Times New Roman" w:hAnsi="Times New Roman" w:cs="Times New Roman"/>
          <w:sz w:val="24"/>
          <w:szCs w:val="24"/>
        </w:rPr>
        <w:t>u</w:t>
      </w:r>
      <w:r w:rsidR="00C42F7F" w:rsidRPr="006054EA">
        <w:rPr>
          <w:rFonts w:ascii="Times New Roman" w:hAnsi="Times New Roman" w:cs="Times New Roman"/>
          <w:sz w:val="24"/>
          <w:szCs w:val="24"/>
        </w:rPr>
        <w:t>).</w:t>
      </w:r>
    </w:p>
    <w:p w:rsidR="00C42F7F" w:rsidRPr="006054EA" w:rsidRDefault="000A5205" w:rsidP="00C2412A">
      <w:pPr>
        <w:spacing w:after="0" w:line="360" w:lineRule="auto"/>
        <w:rPr>
          <w:rFonts w:ascii="Times New Roman" w:hAnsi="Times New Roman" w:cs="Times New Roman"/>
          <w:sz w:val="24"/>
          <w:szCs w:val="24"/>
        </w:rPr>
      </w:pPr>
      <w:r>
        <w:rPr>
          <w:rFonts w:ascii="Times New Roman" w:hAnsi="Times New Roman" w:cs="Times New Roman"/>
          <w:sz w:val="24"/>
          <w:szCs w:val="24"/>
        </w:rPr>
        <w:t>K r</w:t>
      </w:r>
      <w:r w:rsidR="00C42F7F" w:rsidRPr="006054EA">
        <w:rPr>
          <w:rFonts w:ascii="Times New Roman" w:hAnsi="Times New Roman" w:cs="Times New Roman"/>
          <w:sz w:val="24"/>
          <w:szCs w:val="24"/>
        </w:rPr>
        <w:t>ychlému šíření drog a nárůstu počtu narkomanů přispěly i některé jevy, které jsou příznačné dodnes. Jsou to následující skutečnosti (Nožina 1997):</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v ilegálním obchodě s drogami se intenzivně angažuje organizovaný zločin</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roste užívání silnějších drog, zvýšila se dostupnost tvrdých drog (heroin, kokain, hašiš)</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přechází se na nové většinou syntetické látky užívané původně jako léky</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začínají se různé látky kombinovat pro dosažení silnějšího účinku</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objevují se nové tzv. modifikované drogy, látky vyrobené kombinací již známých látek</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intenzivně probíhá výroba nových preparátů určených pro ilegální drogový trh</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drogy se šíří do nových sociálních a věkových vrstev</w:t>
      </w:r>
    </w:p>
    <w:p w:rsidR="00C42F7F" w:rsidRPr="006054EA" w:rsidRDefault="00C42F7F" w:rsidP="00C2412A">
      <w:pPr>
        <w:numPr>
          <w:ilvl w:val="0"/>
          <w:numId w:val="2"/>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dochází k ekonomizaci a politizaci drogového problému</w:t>
      </w:r>
    </w:p>
    <w:p w:rsidR="00C42F7F" w:rsidRPr="006054EA" w:rsidRDefault="00C42F7F" w:rsidP="00C2412A">
      <w:pPr>
        <w:spacing w:after="0" w:line="360" w:lineRule="auto"/>
        <w:rPr>
          <w:rFonts w:ascii="Times New Roman" w:hAnsi="Times New Roman" w:cs="Times New Roman"/>
          <w:sz w:val="24"/>
          <w:szCs w:val="24"/>
        </w:rPr>
      </w:pPr>
    </w:p>
    <w:p w:rsidR="00C42F7F" w:rsidRPr="006054EA" w:rsidRDefault="00593C02" w:rsidP="00C2412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34532" w:rsidRPr="006054EA">
        <w:rPr>
          <w:rFonts w:ascii="Times New Roman" w:hAnsi="Times New Roman" w:cs="Times New Roman"/>
          <w:sz w:val="24"/>
          <w:szCs w:val="24"/>
        </w:rPr>
        <w:t>I když je</w:t>
      </w:r>
      <w:r w:rsidR="006C0850">
        <w:rPr>
          <w:rFonts w:ascii="Times New Roman" w:hAnsi="Times New Roman" w:cs="Times New Roman"/>
          <w:sz w:val="24"/>
          <w:szCs w:val="24"/>
        </w:rPr>
        <w:t xml:space="preserve"> problematika návykových látek </w:t>
      </w:r>
      <w:r w:rsidR="00634532" w:rsidRPr="006054EA">
        <w:rPr>
          <w:rFonts w:ascii="Times New Roman" w:hAnsi="Times New Roman" w:cs="Times New Roman"/>
          <w:sz w:val="24"/>
          <w:szCs w:val="24"/>
        </w:rPr>
        <w:t>obecně známa, tak ani přes zvyšující se informovanost o mož</w:t>
      </w:r>
      <w:r w:rsidR="000A5205">
        <w:rPr>
          <w:rFonts w:ascii="Times New Roman" w:hAnsi="Times New Roman" w:cs="Times New Roman"/>
          <w:sz w:val="24"/>
          <w:szCs w:val="24"/>
        </w:rPr>
        <w:t>ných rizicích jejich zneužívání</w:t>
      </w:r>
      <w:r w:rsidR="00634532" w:rsidRPr="006054EA">
        <w:rPr>
          <w:rFonts w:ascii="Times New Roman" w:hAnsi="Times New Roman" w:cs="Times New Roman"/>
          <w:sz w:val="24"/>
          <w:szCs w:val="24"/>
        </w:rPr>
        <w:t xml:space="preserve"> nedochází k poklesu jejich konzumace.</w:t>
      </w:r>
      <w:r>
        <w:rPr>
          <w:rFonts w:ascii="Times New Roman" w:hAnsi="Times New Roman" w:cs="Times New Roman"/>
          <w:sz w:val="24"/>
          <w:szCs w:val="24"/>
        </w:rPr>
        <w:t xml:space="preserve"> </w:t>
      </w:r>
      <w:r w:rsidR="00C42F7F" w:rsidRPr="006054EA">
        <w:rPr>
          <w:rFonts w:ascii="Times New Roman" w:hAnsi="Times New Roman" w:cs="Times New Roman"/>
          <w:sz w:val="24"/>
          <w:szCs w:val="24"/>
        </w:rPr>
        <w:t>Toto snad nejlépe vystihuje Presl: „… drogy byly, jsou a budou – ať už se nám to líbí nebo</w:t>
      </w:r>
      <w:r>
        <w:rPr>
          <w:rFonts w:ascii="Times New Roman" w:hAnsi="Times New Roman" w:cs="Times New Roman"/>
          <w:sz w:val="24"/>
          <w:szCs w:val="24"/>
        </w:rPr>
        <w:t xml:space="preserve"> </w:t>
      </w:r>
      <w:r w:rsidR="00C42F7F" w:rsidRPr="006054EA">
        <w:rPr>
          <w:rFonts w:ascii="Times New Roman" w:hAnsi="Times New Roman" w:cs="Times New Roman"/>
          <w:sz w:val="24"/>
          <w:szCs w:val="24"/>
        </w:rPr>
        <w:t xml:space="preserve">ne, a je na nás, společnosti, abychom se s tímto faktem vyrovnali, jak nejlépe umíme" (Presl, </w:t>
      </w:r>
      <w:r w:rsidR="00C42F7F" w:rsidRPr="00593C02">
        <w:rPr>
          <w:rFonts w:ascii="Times New Roman" w:hAnsi="Times New Roman" w:cs="Times New Roman"/>
          <w:sz w:val="24"/>
          <w:szCs w:val="24"/>
        </w:rPr>
        <w:t>199</w:t>
      </w:r>
      <w:r>
        <w:rPr>
          <w:rFonts w:ascii="Times New Roman" w:hAnsi="Times New Roman" w:cs="Times New Roman"/>
          <w:sz w:val="24"/>
          <w:szCs w:val="24"/>
        </w:rPr>
        <w:t>4</w:t>
      </w:r>
      <w:r w:rsidR="00C42F7F" w:rsidRPr="00593C02">
        <w:rPr>
          <w:rFonts w:ascii="Times New Roman" w:hAnsi="Times New Roman" w:cs="Times New Roman"/>
          <w:sz w:val="24"/>
          <w:szCs w:val="24"/>
        </w:rPr>
        <w:t>,</w:t>
      </w:r>
      <w:r w:rsidR="00C42F7F" w:rsidRPr="006054EA">
        <w:rPr>
          <w:rFonts w:ascii="Times New Roman" w:hAnsi="Times New Roman" w:cs="Times New Roman"/>
          <w:sz w:val="24"/>
          <w:szCs w:val="24"/>
        </w:rPr>
        <w:t xml:space="preserve"> 9). Dále pak uvádí, že „…není důvod se domnívat, že by mělo v budoucnosti dojít k nějakým zásadním změnám“ (Presl</w:t>
      </w:r>
      <w:r w:rsidR="00C42F7F" w:rsidRPr="00593C02">
        <w:rPr>
          <w:rFonts w:ascii="Times New Roman" w:hAnsi="Times New Roman" w:cs="Times New Roman"/>
          <w:sz w:val="24"/>
          <w:szCs w:val="24"/>
        </w:rPr>
        <w:t>, 1994,</w:t>
      </w:r>
      <w:r w:rsidR="00C42F7F" w:rsidRPr="006054EA">
        <w:rPr>
          <w:rFonts w:ascii="Times New Roman" w:hAnsi="Times New Roman" w:cs="Times New Roman"/>
          <w:sz w:val="24"/>
          <w:szCs w:val="24"/>
        </w:rPr>
        <w:t xml:space="preserve"> 9).</w:t>
      </w:r>
    </w:p>
    <w:p w:rsidR="00C42F7F" w:rsidRDefault="00593C02" w:rsidP="00C2412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34532" w:rsidRPr="006054EA">
        <w:rPr>
          <w:rFonts w:ascii="Times New Roman" w:hAnsi="Times New Roman" w:cs="Times New Roman"/>
          <w:sz w:val="24"/>
          <w:szCs w:val="24"/>
        </w:rPr>
        <w:t>Právě zde můžeme hledat příčiny tohot</w:t>
      </w:r>
      <w:r w:rsidR="006C0850">
        <w:rPr>
          <w:rFonts w:ascii="Times New Roman" w:hAnsi="Times New Roman" w:cs="Times New Roman"/>
          <w:sz w:val="24"/>
          <w:szCs w:val="24"/>
        </w:rPr>
        <w:t>o jevu, který se neodmyslitelně</w:t>
      </w:r>
      <w:r w:rsidR="00634532" w:rsidRPr="006054EA">
        <w:rPr>
          <w:rFonts w:ascii="Times New Roman" w:hAnsi="Times New Roman" w:cs="Times New Roman"/>
          <w:sz w:val="24"/>
          <w:szCs w:val="24"/>
        </w:rPr>
        <w:t xml:space="preserve"> týká životního způsobu určité skupiny lidí, životního stylu jednotlivce</w:t>
      </w:r>
      <w:r w:rsidR="000A5205">
        <w:rPr>
          <w:rFonts w:ascii="Times New Roman" w:hAnsi="Times New Roman" w:cs="Times New Roman"/>
          <w:sz w:val="24"/>
          <w:szCs w:val="24"/>
        </w:rPr>
        <w:t>,</w:t>
      </w:r>
      <w:r w:rsidR="00634532" w:rsidRPr="006054EA">
        <w:rPr>
          <w:rFonts w:ascii="Times New Roman" w:hAnsi="Times New Roman" w:cs="Times New Roman"/>
          <w:sz w:val="24"/>
          <w:szCs w:val="24"/>
        </w:rPr>
        <w:t xml:space="preserve"> a s tím tedy neodmyslitelně s pohybovým režimem a pohyb</w:t>
      </w:r>
      <w:r w:rsidR="006C0850">
        <w:rPr>
          <w:rFonts w:ascii="Times New Roman" w:hAnsi="Times New Roman" w:cs="Times New Roman"/>
          <w:sz w:val="24"/>
          <w:szCs w:val="24"/>
        </w:rPr>
        <w:t>ovou aktivitou</w:t>
      </w:r>
      <w:r w:rsidR="00634532" w:rsidRPr="006054EA">
        <w:rPr>
          <w:rFonts w:ascii="Times New Roman" w:hAnsi="Times New Roman" w:cs="Times New Roman"/>
          <w:sz w:val="24"/>
          <w:szCs w:val="24"/>
        </w:rPr>
        <w:t>.</w:t>
      </w:r>
      <w:r w:rsidR="00051D69" w:rsidRPr="006054EA">
        <w:rPr>
          <w:rFonts w:ascii="Times New Roman" w:hAnsi="Times New Roman" w:cs="Times New Roman"/>
          <w:sz w:val="24"/>
          <w:szCs w:val="24"/>
        </w:rPr>
        <w:t xml:space="preserve">  </w:t>
      </w:r>
    </w:p>
    <w:p w:rsidR="00593C02" w:rsidRPr="006054EA" w:rsidRDefault="00593C02" w:rsidP="00C2412A">
      <w:pPr>
        <w:spacing w:after="0" w:line="360" w:lineRule="auto"/>
        <w:rPr>
          <w:rFonts w:ascii="Times New Roman" w:hAnsi="Times New Roman" w:cs="Times New Roman"/>
          <w:sz w:val="24"/>
          <w:szCs w:val="24"/>
        </w:rPr>
      </w:pPr>
    </w:p>
    <w:p w:rsidR="00051D69" w:rsidRPr="006054EA" w:rsidRDefault="00051D69" w:rsidP="00C2412A">
      <w:pPr>
        <w:spacing w:after="0" w:line="360" w:lineRule="auto"/>
        <w:rPr>
          <w:rFonts w:ascii="Times New Roman" w:hAnsi="Times New Roman" w:cs="Times New Roman"/>
          <w:sz w:val="24"/>
          <w:szCs w:val="24"/>
        </w:rPr>
      </w:pPr>
    </w:p>
    <w:p w:rsidR="00051D69" w:rsidRPr="006054EA" w:rsidRDefault="00C42B42" w:rsidP="00C2412A">
      <w:pPr>
        <w:tabs>
          <w:tab w:val="num" w:pos="864"/>
        </w:tabs>
        <w:spacing w:after="0" w:line="360" w:lineRule="auto"/>
        <w:rPr>
          <w:rFonts w:ascii="Times New Roman" w:hAnsi="Times New Roman" w:cs="Times New Roman"/>
          <w:b/>
          <w:bCs/>
          <w:sz w:val="24"/>
          <w:szCs w:val="24"/>
        </w:rPr>
      </w:pPr>
      <w:bookmarkStart w:id="0" w:name="_Toc189930490"/>
      <w:bookmarkStart w:id="1" w:name="_Toc189932643"/>
      <w:bookmarkStart w:id="2" w:name="_Toc189932863"/>
      <w:bookmarkStart w:id="3" w:name="_Toc189934376"/>
      <w:bookmarkStart w:id="4" w:name="_Toc189934468"/>
      <w:bookmarkStart w:id="5" w:name="_Toc189936260"/>
      <w:bookmarkStart w:id="6" w:name="_Toc189937187"/>
      <w:bookmarkStart w:id="7" w:name="_Toc189963248"/>
      <w:bookmarkStart w:id="8" w:name="_Toc189963973"/>
      <w:bookmarkStart w:id="9" w:name="_Toc189964025"/>
      <w:r>
        <w:rPr>
          <w:rFonts w:ascii="Times New Roman" w:hAnsi="Times New Roman" w:cs="Times New Roman"/>
          <w:b/>
          <w:bCs/>
          <w:sz w:val="24"/>
          <w:szCs w:val="24"/>
        </w:rPr>
        <w:tab/>
      </w:r>
      <w:r w:rsidR="00593C02">
        <w:rPr>
          <w:rFonts w:ascii="Times New Roman" w:hAnsi="Times New Roman" w:cs="Times New Roman"/>
          <w:b/>
          <w:bCs/>
          <w:sz w:val="24"/>
          <w:szCs w:val="24"/>
        </w:rPr>
        <w:t xml:space="preserve">2.1.1 </w:t>
      </w:r>
      <w:r w:rsidR="00051D69" w:rsidRPr="006054EA">
        <w:rPr>
          <w:rFonts w:ascii="Times New Roman" w:hAnsi="Times New Roman" w:cs="Times New Roman"/>
          <w:b/>
          <w:bCs/>
          <w:sz w:val="24"/>
          <w:szCs w:val="24"/>
        </w:rPr>
        <w:t>Návykové látky – základní definice a pojmy</w:t>
      </w:r>
      <w:bookmarkEnd w:id="0"/>
      <w:bookmarkEnd w:id="1"/>
      <w:bookmarkEnd w:id="2"/>
      <w:bookmarkEnd w:id="3"/>
      <w:bookmarkEnd w:id="4"/>
      <w:bookmarkEnd w:id="5"/>
      <w:bookmarkEnd w:id="6"/>
      <w:bookmarkEnd w:id="7"/>
      <w:bookmarkEnd w:id="8"/>
      <w:bookmarkEnd w:id="9"/>
    </w:p>
    <w:p w:rsidR="00086749" w:rsidRPr="006054EA" w:rsidRDefault="00086749" w:rsidP="00C2412A">
      <w:pPr>
        <w:tabs>
          <w:tab w:val="num" w:pos="864"/>
        </w:tabs>
        <w:spacing w:after="0" w:line="360" w:lineRule="auto"/>
        <w:ind w:left="709"/>
        <w:jc w:val="both"/>
        <w:rPr>
          <w:rFonts w:ascii="Times New Roman" w:hAnsi="Times New Roman" w:cs="Times New Roman"/>
          <w:bCs/>
          <w:sz w:val="24"/>
          <w:szCs w:val="24"/>
        </w:rPr>
      </w:pPr>
      <w:r w:rsidRPr="006054EA">
        <w:rPr>
          <w:rFonts w:ascii="Times New Roman" w:hAnsi="Times New Roman" w:cs="Times New Roman"/>
          <w:bCs/>
          <w:sz w:val="24"/>
          <w:szCs w:val="24"/>
        </w:rPr>
        <w:t xml:space="preserve">Termín má mnoho významů. V Úmluvách OSN a v „Deklaraci snižování poptávky po drogách“ označuje látky podřízené mezinárodní kontrole. V medicíně odkazuje na některá léčiva užívaná pro předejití nebo vyléčení nemoci nebo pro zvýšení fyzické či psychické kondice. Ve farmakologii se termín vztahuje na některé chemické činitele, které upravují biochemické nebo fyziologické procesy ve tkáni nebo organismu. Často se pojmem „droga“ rozumí psychoaktivní látka a ještě častěji jde o synonymum pro drogy nezákonné. Kofein, tabák, alkohol a další látky, které jsou běžně užívány bez lékařského předpisu, jsou v jistém slova smyslu také drogy, protože jsou užívány primárně pro svůj psychoaktivní efekt (Retrieved 20.10. 2010 from the Word Wide Web: </w:t>
      </w:r>
      <w:hyperlink r:id="rId8" w:history="1">
        <w:r w:rsidRPr="006054EA">
          <w:rPr>
            <w:rStyle w:val="Hypertextovodkaz"/>
            <w:rFonts w:ascii="Times New Roman" w:hAnsi="Times New Roman" w:cs="Times New Roman"/>
            <w:bCs/>
            <w:color w:val="auto"/>
            <w:sz w:val="24"/>
            <w:szCs w:val="24"/>
            <w:u w:val="none"/>
          </w:rPr>
          <w:t>http://www.drogy-info.cz/index.php/info/glosar_pojmu/d</w:t>
        </w:r>
      </w:hyperlink>
      <w:r w:rsidRPr="006054EA">
        <w:rPr>
          <w:rFonts w:ascii="Times New Roman" w:hAnsi="Times New Roman" w:cs="Times New Roman"/>
          <w:bCs/>
          <w:sz w:val="24"/>
          <w:szCs w:val="24"/>
        </w:rPr>
        <w:t>).</w:t>
      </w:r>
    </w:p>
    <w:p w:rsidR="00086749" w:rsidRPr="006054EA" w:rsidRDefault="00086749" w:rsidP="00C2412A">
      <w:pPr>
        <w:tabs>
          <w:tab w:val="num" w:pos="864"/>
        </w:tabs>
        <w:spacing w:after="0" w:line="360" w:lineRule="auto"/>
        <w:ind w:left="709"/>
        <w:jc w:val="both"/>
        <w:rPr>
          <w:rFonts w:ascii="Times New Roman" w:hAnsi="Times New Roman" w:cs="Times New Roman"/>
          <w:bCs/>
          <w:sz w:val="24"/>
          <w:szCs w:val="24"/>
        </w:rPr>
      </w:pPr>
    </w:p>
    <w:p w:rsidR="00051D69" w:rsidRPr="006054EA" w:rsidRDefault="00051D69" w:rsidP="00510C93">
      <w:pPr>
        <w:spacing w:after="0" w:line="360" w:lineRule="auto"/>
        <w:ind w:firstLine="708"/>
        <w:rPr>
          <w:rFonts w:ascii="Times New Roman" w:hAnsi="Times New Roman" w:cs="Times New Roman"/>
          <w:sz w:val="24"/>
          <w:szCs w:val="24"/>
        </w:rPr>
      </w:pPr>
      <w:r w:rsidRPr="006054EA">
        <w:rPr>
          <w:rFonts w:ascii="Times New Roman" w:hAnsi="Times New Roman" w:cs="Times New Roman"/>
          <w:sz w:val="24"/>
          <w:szCs w:val="24"/>
        </w:rPr>
        <w:t xml:space="preserve">Z velké množiny existujících definic pojmu návyková látka – droga uvádím </w:t>
      </w:r>
      <w:r w:rsidR="004A53DF" w:rsidRPr="006054EA">
        <w:rPr>
          <w:rFonts w:ascii="Times New Roman" w:hAnsi="Times New Roman" w:cs="Times New Roman"/>
          <w:sz w:val="24"/>
          <w:szCs w:val="24"/>
        </w:rPr>
        <w:t xml:space="preserve">v chronologickém směru </w:t>
      </w:r>
      <w:r w:rsidRPr="006054EA">
        <w:rPr>
          <w:rFonts w:ascii="Times New Roman" w:hAnsi="Times New Roman" w:cs="Times New Roman"/>
          <w:sz w:val="24"/>
          <w:szCs w:val="24"/>
        </w:rPr>
        <w:t>některé z nich.</w:t>
      </w:r>
    </w:p>
    <w:p w:rsidR="004A53DF" w:rsidRPr="006054EA" w:rsidRDefault="004A53DF" w:rsidP="00C2412A">
      <w:pPr>
        <w:spacing w:after="0" w:line="360" w:lineRule="auto"/>
        <w:ind w:firstLine="708"/>
        <w:rPr>
          <w:rFonts w:ascii="Times New Roman" w:hAnsi="Times New Roman" w:cs="Times New Roman"/>
          <w:sz w:val="24"/>
          <w:szCs w:val="24"/>
        </w:rPr>
      </w:pPr>
      <w:r w:rsidRPr="006054EA">
        <w:rPr>
          <w:rFonts w:ascii="Times New Roman" w:hAnsi="Times New Roman" w:cs="Times New Roman"/>
          <w:sz w:val="24"/>
          <w:szCs w:val="24"/>
        </w:rPr>
        <w:t xml:space="preserve">Dle Malé </w:t>
      </w:r>
      <w:r w:rsidR="00593C02">
        <w:rPr>
          <w:rFonts w:ascii="Times New Roman" w:hAnsi="Times New Roman" w:cs="Times New Roman"/>
          <w:sz w:val="24"/>
          <w:szCs w:val="24"/>
        </w:rPr>
        <w:t>č</w:t>
      </w:r>
      <w:r w:rsidRPr="006054EA">
        <w:rPr>
          <w:rFonts w:ascii="Times New Roman" w:hAnsi="Times New Roman" w:cs="Times New Roman"/>
          <w:sz w:val="24"/>
          <w:szCs w:val="24"/>
        </w:rPr>
        <w:t>eskoslovenské enc</w:t>
      </w:r>
      <w:r w:rsidR="00593C02">
        <w:rPr>
          <w:rFonts w:ascii="Times New Roman" w:hAnsi="Times New Roman" w:cs="Times New Roman"/>
          <w:sz w:val="24"/>
          <w:szCs w:val="24"/>
        </w:rPr>
        <w:t>y</w:t>
      </w:r>
      <w:r w:rsidRPr="006054EA">
        <w:rPr>
          <w:rFonts w:ascii="Times New Roman" w:hAnsi="Times New Roman" w:cs="Times New Roman"/>
          <w:sz w:val="24"/>
          <w:szCs w:val="24"/>
        </w:rPr>
        <w:t xml:space="preserve">klopedie (Encyklopedický institut ČSAV, kolektiv autorů, 1985, 186) je droga chápána jako „a) sušené nebo jinak konzervované orgány rostlin, živočichů nebo jejich chem. nejednotné produkty, sloužící jako </w:t>
      </w:r>
      <w:r w:rsidR="00593C02">
        <w:rPr>
          <w:rFonts w:ascii="Times New Roman" w:hAnsi="Times New Roman" w:cs="Times New Roman"/>
          <w:sz w:val="24"/>
          <w:szCs w:val="24"/>
        </w:rPr>
        <w:t xml:space="preserve">léčiva, popř. pomocné látky či </w:t>
      </w:r>
      <w:r w:rsidRPr="006054EA">
        <w:rPr>
          <w:rFonts w:ascii="Times New Roman" w:hAnsi="Times New Roman" w:cs="Times New Roman"/>
          <w:sz w:val="24"/>
          <w:szCs w:val="24"/>
        </w:rPr>
        <w:t>suroviny pro výrobu léčiv</w:t>
      </w:r>
      <w:r w:rsidRPr="006054EA">
        <w:rPr>
          <w:rFonts w:ascii="Times New Roman" w:hAnsi="Times New Roman" w:cs="Times New Roman"/>
          <w:sz w:val="24"/>
          <w:szCs w:val="24"/>
          <w:lang w:val="en-US"/>
        </w:rPr>
        <w:t>; b) léčivo obecně, zejm. v anglosaské literatuře; c) přeneseně omamná látka přírodní nebo syntetická.”</w:t>
      </w:r>
    </w:p>
    <w:p w:rsidR="00C2412A" w:rsidRDefault="00C2412A" w:rsidP="00C2412A">
      <w:pPr>
        <w:spacing w:after="0" w:line="360" w:lineRule="auto"/>
        <w:ind w:firstLine="708"/>
        <w:rPr>
          <w:rFonts w:ascii="Times New Roman" w:hAnsi="Times New Roman" w:cs="Times New Roman"/>
          <w:sz w:val="24"/>
          <w:szCs w:val="24"/>
        </w:rPr>
      </w:pPr>
    </w:p>
    <w:p w:rsidR="004A53DF" w:rsidRPr="006054EA" w:rsidRDefault="004A53DF" w:rsidP="00C2412A">
      <w:pPr>
        <w:spacing w:after="0" w:line="360" w:lineRule="auto"/>
        <w:ind w:firstLine="708"/>
        <w:rPr>
          <w:rFonts w:ascii="Times New Roman" w:hAnsi="Times New Roman" w:cs="Times New Roman"/>
          <w:sz w:val="24"/>
          <w:szCs w:val="24"/>
        </w:rPr>
      </w:pPr>
      <w:r w:rsidRPr="006054EA">
        <w:rPr>
          <w:rFonts w:ascii="Times New Roman" w:hAnsi="Times New Roman" w:cs="Times New Roman"/>
          <w:sz w:val="24"/>
          <w:szCs w:val="24"/>
        </w:rPr>
        <w:lastRenderedPageBreak/>
        <w:t>Skála (1987, 140) pak definuje drogu jako „… každou látku s tzv. psychotropním účinkem, která v lidském organizmu způsobuje dočasnou změnu pocitu prožívání života a je schopna vyvolat chorobnou závislost. Tento pocit je prožitkem přítomnosti, okamžité nálady, ale je současně ovlivněn i relikty z minulosti a anticipaci budoucího“.</w:t>
      </w:r>
    </w:p>
    <w:p w:rsidR="004A53DF" w:rsidRPr="006054EA" w:rsidRDefault="004A53DF" w:rsidP="00C2412A">
      <w:pPr>
        <w:spacing w:after="0" w:line="360" w:lineRule="auto"/>
        <w:ind w:firstLine="708"/>
        <w:rPr>
          <w:rFonts w:ascii="Times New Roman" w:hAnsi="Times New Roman" w:cs="Times New Roman"/>
          <w:sz w:val="24"/>
          <w:szCs w:val="24"/>
        </w:rPr>
      </w:pPr>
      <w:r w:rsidRPr="006054EA">
        <w:rPr>
          <w:rFonts w:ascii="Times New Roman" w:hAnsi="Times New Roman" w:cs="Times New Roman"/>
          <w:sz w:val="24"/>
          <w:szCs w:val="24"/>
        </w:rPr>
        <w:t>Presl (1994, 9) uvádí, že nejstručněji lze drogu chápat jako každou látku, ať již přírodní, nebo syntetickou, která splňuje dva základní požadavky:</w:t>
      </w:r>
    </w:p>
    <w:p w:rsidR="004A53DF" w:rsidRPr="006054EA" w:rsidRDefault="004A53DF" w:rsidP="00C2412A">
      <w:pPr>
        <w:numPr>
          <w:ilvl w:val="0"/>
          <w:numId w:val="3"/>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má tzv. psychotropní účinek, tj. ovlivňuje nějakým způsobem naše prožívání okolní reality, mění naše „vnitřní“ naladění – prostě působí na psychiku.</w:t>
      </w:r>
    </w:p>
    <w:p w:rsidR="004A53DF" w:rsidRDefault="004A53DF" w:rsidP="00C2412A">
      <w:pPr>
        <w:numPr>
          <w:ilvl w:val="0"/>
          <w:numId w:val="3"/>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může vyvolat závislost, má tedy něco, co se z nedostatku vhodnějšího pojmenování někdy označuje jako „potenciál závislosti“.</w:t>
      </w:r>
    </w:p>
    <w:p w:rsidR="00C2412A" w:rsidRPr="006054EA" w:rsidRDefault="00C2412A" w:rsidP="00C2412A">
      <w:pPr>
        <w:spacing w:after="0" w:line="360" w:lineRule="auto"/>
        <w:ind w:left="750"/>
        <w:rPr>
          <w:rFonts w:ascii="Times New Roman" w:hAnsi="Times New Roman" w:cs="Times New Roman"/>
          <w:sz w:val="24"/>
          <w:szCs w:val="24"/>
        </w:rPr>
      </w:pPr>
    </w:p>
    <w:p w:rsidR="004A53DF" w:rsidRPr="006054EA" w:rsidRDefault="004A53DF" w:rsidP="00C2412A">
      <w:pPr>
        <w:spacing w:after="0" w:line="360" w:lineRule="auto"/>
        <w:ind w:firstLine="708"/>
        <w:rPr>
          <w:rFonts w:ascii="Times New Roman" w:hAnsi="Times New Roman" w:cs="Times New Roman"/>
          <w:sz w:val="24"/>
          <w:szCs w:val="24"/>
        </w:rPr>
      </w:pPr>
      <w:r w:rsidRPr="006054EA">
        <w:rPr>
          <w:rFonts w:ascii="Times New Roman" w:hAnsi="Times New Roman" w:cs="Times New Roman"/>
          <w:sz w:val="24"/>
          <w:szCs w:val="24"/>
        </w:rPr>
        <w:t xml:space="preserve">A v neposlední řadě </w:t>
      </w:r>
      <w:r w:rsidR="00051D69" w:rsidRPr="006054EA">
        <w:rPr>
          <w:rFonts w:ascii="Times New Roman" w:hAnsi="Times New Roman" w:cs="Times New Roman"/>
          <w:sz w:val="24"/>
          <w:szCs w:val="24"/>
        </w:rPr>
        <w:t xml:space="preserve">Nešpor a Provazníková (1999, 12) uvádějí definici podle Světové zdravotnické organizace (WHO – World Health Organization), kdy </w:t>
      </w:r>
      <w:r w:rsidRPr="006054EA">
        <w:rPr>
          <w:rFonts w:ascii="Times New Roman" w:hAnsi="Times New Roman" w:cs="Times New Roman"/>
          <w:sz w:val="24"/>
          <w:szCs w:val="24"/>
        </w:rPr>
        <w:t xml:space="preserve">je drogou </w:t>
      </w:r>
      <w:r w:rsidR="00051D69" w:rsidRPr="006054EA">
        <w:rPr>
          <w:rFonts w:ascii="Times New Roman" w:hAnsi="Times New Roman" w:cs="Times New Roman"/>
          <w:sz w:val="24"/>
          <w:szCs w:val="24"/>
        </w:rPr>
        <w:t>„</w:t>
      </w:r>
      <w:r w:rsidRPr="006054EA">
        <w:rPr>
          <w:rFonts w:ascii="Times New Roman" w:hAnsi="Times New Roman" w:cs="Times New Roman"/>
          <w:sz w:val="24"/>
          <w:szCs w:val="24"/>
        </w:rPr>
        <w:t>…</w:t>
      </w:r>
      <w:r w:rsidR="00051D69" w:rsidRPr="006054EA">
        <w:rPr>
          <w:rFonts w:ascii="Times New Roman" w:hAnsi="Times New Roman" w:cs="Times New Roman"/>
          <w:sz w:val="24"/>
          <w:szCs w:val="24"/>
        </w:rPr>
        <w:t xml:space="preserve">jakákoli přírodní nebo syntetická látka, která po vpravení do živého organismu mění jednu nebo více psychických či tělesných funkcí“. </w:t>
      </w:r>
    </w:p>
    <w:p w:rsidR="00BC4B72" w:rsidRPr="006054EA" w:rsidRDefault="00BC4B72" w:rsidP="00C2412A">
      <w:pPr>
        <w:spacing w:after="0" w:line="360" w:lineRule="auto"/>
        <w:rPr>
          <w:rFonts w:ascii="Times New Roman" w:hAnsi="Times New Roman" w:cs="Times New Roman"/>
          <w:sz w:val="24"/>
          <w:szCs w:val="24"/>
        </w:rPr>
      </w:pPr>
    </w:p>
    <w:p w:rsidR="00BC4B72" w:rsidRPr="006054EA" w:rsidRDefault="00BC4B72" w:rsidP="00C2412A">
      <w:pPr>
        <w:spacing w:after="0" w:line="360" w:lineRule="auto"/>
        <w:rPr>
          <w:rFonts w:ascii="Times New Roman" w:hAnsi="Times New Roman" w:cs="Times New Roman"/>
          <w:sz w:val="24"/>
          <w:szCs w:val="24"/>
        </w:rPr>
      </w:pPr>
    </w:p>
    <w:p w:rsidR="004A53DF" w:rsidRPr="00593C02" w:rsidRDefault="00593C02" w:rsidP="00033460">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2.1.2</w:t>
      </w:r>
      <w:r w:rsidR="00B50103" w:rsidRPr="00593C02">
        <w:rPr>
          <w:rFonts w:ascii="Times New Roman" w:hAnsi="Times New Roman" w:cs="Times New Roman"/>
          <w:b/>
          <w:sz w:val="24"/>
          <w:szCs w:val="24"/>
        </w:rPr>
        <w:t xml:space="preserve"> </w:t>
      </w:r>
      <w:r w:rsidR="00086749" w:rsidRPr="00593C02">
        <w:rPr>
          <w:rFonts w:ascii="Times New Roman" w:hAnsi="Times New Roman" w:cs="Times New Roman"/>
          <w:b/>
          <w:sz w:val="24"/>
          <w:szCs w:val="24"/>
        </w:rPr>
        <w:t>Duhy drog</w:t>
      </w:r>
    </w:p>
    <w:p w:rsidR="00BC4B72" w:rsidRPr="006054EA" w:rsidRDefault="00593C02" w:rsidP="00C2412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C4B72" w:rsidRPr="006054EA">
        <w:rPr>
          <w:rFonts w:ascii="Times New Roman" w:hAnsi="Times New Roman" w:cs="Times New Roman"/>
          <w:sz w:val="24"/>
          <w:szCs w:val="24"/>
        </w:rPr>
        <w:t xml:space="preserve">Je velmi obtížné drogy rozdělit kvůli velkému množství jejich druhů. Lze je třídit podle různých kritérií. Nejjednodušší a nejznámější je dělení na drogy tzv. tvrdé a měkké. Toto dělení vzniklo na základě pravděpodobnosti vzniku závislosti. </w:t>
      </w:r>
    </w:p>
    <w:p w:rsidR="00BC4B72" w:rsidRPr="006054EA" w:rsidRDefault="00BC4B72" w:rsidP="00C2412A">
      <w:pPr>
        <w:spacing w:after="0" w:line="360" w:lineRule="auto"/>
        <w:ind w:firstLine="708"/>
        <w:jc w:val="both"/>
        <w:rPr>
          <w:rFonts w:ascii="Times New Roman" w:eastAsia="Times New Roman" w:hAnsi="Times New Roman" w:cs="Times New Roman"/>
          <w:sz w:val="24"/>
          <w:szCs w:val="24"/>
          <w:lang w:eastAsia="cs-CZ"/>
        </w:rPr>
      </w:pPr>
      <w:r w:rsidRPr="006054EA">
        <w:rPr>
          <w:rFonts w:ascii="Times New Roman" w:eastAsia="Times New Roman" w:hAnsi="Times New Roman" w:cs="Times New Roman"/>
          <w:sz w:val="24"/>
          <w:szCs w:val="24"/>
          <w:lang w:eastAsia="cs-CZ"/>
        </w:rPr>
        <w:t>Návykových látek je velké množství a lze je třídit dle různých kritérií. Dále jsou uvedeny příklady některých třídění:</w:t>
      </w:r>
    </w:p>
    <w:p w:rsidR="00BC4B72" w:rsidRPr="006054EA" w:rsidRDefault="00BC4B72" w:rsidP="00C2412A">
      <w:pPr>
        <w:spacing w:after="0" w:line="360" w:lineRule="auto"/>
        <w:rPr>
          <w:rFonts w:ascii="Times New Roman" w:hAnsi="Times New Roman" w:cs="Times New Roman"/>
          <w:sz w:val="24"/>
          <w:szCs w:val="24"/>
        </w:rPr>
      </w:pPr>
    </w:p>
    <w:p w:rsidR="00BC4B72" w:rsidRPr="006054EA" w:rsidRDefault="00593C02" w:rsidP="00C2412A">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0"/>
          <w:lang w:eastAsia="cs-CZ"/>
        </w:rPr>
        <w:tab/>
      </w:r>
      <w:r w:rsidR="00BC4B72" w:rsidRPr="006054EA">
        <w:rPr>
          <w:rFonts w:ascii="Times New Roman" w:eastAsia="Times New Roman" w:hAnsi="Times New Roman" w:cs="Times New Roman"/>
          <w:sz w:val="24"/>
          <w:szCs w:val="20"/>
          <w:lang w:eastAsia="cs-CZ"/>
        </w:rPr>
        <w:t xml:space="preserve">Komise expertů z Narkotické komise OSN </w:t>
      </w:r>
      <w:r w:rsidR="00BC4B72" w:rsidRPr="006054EA">
        <w:rPr>
          <w:rFonts w:ascii="Times New Roman" w:hAnsi="Times New Roman" w:cs="Times New Roman"/>
          <w:sz w:val="24"/>
          <w:szCs w:val="24"/>
        </w:rPr>
        <w:t>rozdělila psychoaktivní látky do čtyř skupin:</w:t>
      </w:r>
    </w:p>
    <w:p w:rsidR="00BC4B72" w:rsidRPr="006054EA" w:rsidRDefault="00BC4B72" w:rsidP="00C2412A">
      <w:pPr>
        <w:numPr>
          <w:ilvl w:val="0"/>
          <w:numId w:val="4"/>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látky nepoužívané v lékařství a potenciálně velmi nebezpečné ve smyslu závislosti (tetrahydrocannabinol, psylocybin, LSD</w:t>
      </w:r>
      <w:r w:rsidR="000A5205">
        <w:rPr>
          <w:rFonts w:ascii="Times New Roman" w:hAnsi="Times New Roman" w:cs="Times New Roman"/>
          <w:sz w:val="24"/>
          <w:szCs w:val="24"/>
        </w:rPr>
        <w:t xml:space="preserve"> aj.)</w:t>
      </w:r>
    </w:p>
    <w:p w:rsidR="00BC4B72" w:rsidRPr="006054EA" w:rsidRDefault="00BC4B72" w:rsidP="00C2412A">
      <w:pPr>
        <w:numPr>
          <w:ilvl w:val="0"/>
          <w:numId w:val="4"/>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látky v lékařství užívané a potenciálně nebezpečné pro možnost vzniku závislosti (fe</w:t>
      </w:r>
      <w:r w:rsidR="000A5205">
        <w:rPr>
          <w:rFonts w:ascii="Times New Roman" w:hAnsi="Times New Roman" w:cs="Times New Roman"/>
          <w:sz w:val="24"/>
          <w:szCs w:val="24"/>
        </w:rPr>
        <w:t>nmetrazin, amfetamin, diazepam aj.</w:t>
      </w:r>
      <w:r w:rsidRPr="006054EA">
        <w:rPr>
          <w:rFonts w:ascii="Times New Roman" w:hAnsi="Times New Roman" w:cs="Times New Roman"/>
          <w:sz w:val="24"/>
          <w:szCs w:val="24"/>
        </w:rPr>
        <w:t>)</w:t>
      </w:r>
    </w:p>
    <w:p w:rsidR="00BC4B72" w:rsidRPr="006054EA" w:rsidRDefault="00BC4B72" w:rsidP="00C2412A">
      <w:pPr>
        <w:numPr>
          <w:ilvl w:val="0"/>
          <w:numId w:val="4"/>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látky v lékařství používané, ale s menším rizikem pro vznik závislosti (chl</w:t>
      </w:r>
      <w:r w:rsidR="000A5205">
        <w:rPr>
          <w:rFonts w:ascii="Times New Roman" w:hAnsi="Times New Roman" w:cs="Times New Roman"/>
          <w:sz w:val="24"/>
          <w:szCs w:val="24"/>
        </w:rPr>
        <w:t>ordiazepoxid aj</w:t>
      </w:r>
      <w:r w:rsidRPr="006054EA">
        <w:rPr>
          <w:rFonts w:ascii="Times New Roman" w:hAnsi="Times New Roman" w:cs="Times New Roman"/>
          <w:sz w:val="24"/>
          <w:szCs w:val="24"/>
        </w:rPr>
        <w:t>.)</w:t>
      </w:r>
    </w:p>
    <w:p w:rsidR="00BC4B72" w:rsidRDefault="00BC4B72" w:rsidP="00C2412A">
      <w:pPr>
        <w:numPr>
          <w:ilvl w:val="0"/>
          <w:numId w:val="4"/>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látky ostatní, které mohou závislost vyvolat</w:t>
      </w:r>
    </w:p>
    <w:p w:rsidR="00BC4B72" w:rsidRPr="006054EA" w:rsidRDefault="00593C02" w:rsidP="00C2412A">
      <w:pPr>
        <w:spacing w:after="0" w:line="360" w:lineRule="auto"/>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sidR="00BC4B72" w:rsidRPr="006054EA">
        <w:rPr>
          <w:rFonts w:ascii="Times New Roman" w:eastAsia="Times New Roman" w:hAnsi="Times New Roman" w:cs="Times New Roman"/>
          <w:sz w:val="24"/>
          <w:szCs w:val="24"/>
          <w:lang w:eastAsia="cs-CZ"/>
        </w:rPr>
        <w:t>Zvolský et al. (2001) uvádí, na jaké typy dělí návykové látky odborníci z</w:t>
      </w:r>
      <w:r w:rsidR="00BC4B72" w:rsidRPr="006054EA">
        <w:rPr>
          <w:rFonts w:ascii="Times New Roman" w:eastAsia="Times New Roman" w:hAnsi="Times New Roman" w:cs="Times New Roman"/>
          <w:b/>
          <w:sz w:val="24"/>
          <w:szCs w:val="24"/>
          <w:lang w:eastAsia="cs-CZ"/>
        </w:rPr>
        <w:t> </w:t>
      </w:r>
      <w:r w:rsidR="00BC4B72" w:rsidRPr="006054EA">
        <w:rPr>
          <w:rFonts w:ascii="Times New Roman" w:eastAsia="Times New Roman" w:hAnsi="Times New Roman" w:cs="Times New Roman"/>
          <w:sz w:val="24"/>
          <w:szCs w:val="24"/>
          <w:lang w:eastAsia="cs-CZ"/>
        </w:rPr>
        <w:t>WHO:</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1. Alkoholo-barbiturátový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2. Amfetaminový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3. Cannabisový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4. Kokainový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5. Halucinogenový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6. Kathový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7. Opiátový-morfinový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8. Solvenciový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9. Tabákový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10. Kofeinový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11. Antipyretiko-analgetikový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12. Neuroleptikový typ</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13. Antidepresivový typ</w:t>
      </w:r>
    </w:p>
    <w:p w:rsidR="00BC4B72" w:rsidRPr="006054EA" w:rsidRDefault="00BC4B72" w:rsidP="00C2412A">
      <w:pPr>
        <w:spacing w:after="0" w:line="360" w:lineRule="auto"/>
        <w:rPr>
          <w:rFonts w:ascii="Times New Roman" w:hAnsi="Times New Roman" w:cs="Times New Roman"/>
          <w:sz w:val="24"/>
          <w:szCs w:val="24"/>
        </w:rPr>
      </w:pPr>
    </w:p>
    <w:p w:rsidR="00BC4B72" w:rsidRPr="006054EA" w:rsidRDefault="00593C02" w:rsidP="00C2412A">
      <w:pPr>
        <w:spacing w:after="0" w:line="360" w:lineRule="auto"/>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BC4B72" w:rsidRPr="006054EA">
        <w:rPr>
          <w:rFonts w:ascii="Times New Roman" w:eastAsia="Times New Roman" w:hAnsi="Times New Roman" w:cs="Times New Roman"/>
          <w:sz w:val="24"/>
          <w:szCs w:val="24"/>
          <w:lang w:eastAsia="cs-CZ"/>
        </w:rPr>
        <w:t>Minařík (2004) pak rozděluje drogy dle převládajícího účinku do tří skupin:</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 xml:space="preserve">1. tlumivé (narkotické) látky vyvolávající útlum nervového systému (opioidy,      </w:t>
      </w:r>
    </w:p>
    <w:p w:rsidR="00BC4B72" w:rsidRPr="006054EA" w:rsidRDefault="00BC4B72" w:rsidP="00C2412A">
      <w:pPr>
        <w:spacing w:after="0" w:line="360" w:lineRule="auto"/>
        <w:ind w:firstLine="284"/>
        <w:jc w:val="both"/>
        <w:rPr>
          <w:rFonts w:ascii="Times New Roman" w:eastAsia="Times New Roman" w:hAnsi="Times New Roman" w:cs="Times New Roman"/>
          <w:sz w:val="24"/>
          <w:szCs w:val="24"/>
          <w:lang w:eastAsia="cs-CZ"/>
        </w:rPr>
      </w:pPr>
      <w:r w:rsidRPr="006054EA">
        <w:rPr>
          <w:rFonts w:ascii="Times New Roman" w:eastAsia="Times New Roman" w:hAnsi="Times New Roman" w:cs="Times New Roman"/>
          <w:sz w:val="24"/>
          <w:szCs w:val="24"/>
          <w:lang w:eastAsia="cs-CZ"/>
        </w:rPr>
        <w:t>benzodiazepiny, barbituráty, alkohol, …)</w:t>
      </w:r>
    </w:p>
    <w:p w:rsidR="00BC4B72" w:rsidRPr="006054EA" w:rsidRDefault="00BC4B72" w:rsidP="00C2412A">
      <w:pPr>
        <w:spacing w:after="0" w:line="360" w:lineRule="auto"/>
        <w:jc w:val="both"/>
        <w:rPr>
          <w:rFonts w:ascii="Times New Roman" w:eastAsia="Times New Roman" w:hAnsi="Times New Roman" w:cs="Times New Roman"/>
          <w:sz w:val="24"/>
          <w:szCs w:val="20"/>
          <w:lang w:eastAsia="cs-CZ"/>
        </w:rPr>
      </w:pPr>
      <w:r w:rsidRPr="006054EA">
        <w:rPr>
          <w:rFonts w:ascii="Times New Roman" w:eastAsia="Times New Roman" w:hAnsi="Times New Roman" w:cs="Times New Roman"/>
          <w:sz w:val="24"/>
          <w:szCs w:val="20"/>
          <w:lang w:eastAsia="cs-CZ"/>
        </w:rPr>
        <w:t>2. stimulační látky zvyšující aktivitu dušení i tělesnou (pervitin, kokain, …)</w:t>
      </w:r>
    </w:p>
    <w:p w:rsidR="00BC4B72" w:rsidRPr="006054EA" w:rsidRDefault="00BC4B72" w:rsidP="00C2412A">
      <w:pPr>
        <w:spacing w:after="0" w:line="360" w:lineRule="auto"/>
        <w:jc w:val="both"/>
        <w:rPr>
          <w:rFonts w:ascii="Times New Roman" w:hAnsi="Times New Roman" w:cs="Times New Roman"/>
          <w:sz w:val="24"/>
          <w:szCs w:val="24"/>
        </w:rPr>
      </w:pPr>
      <w:r w:rsidRPr="006054EA">
        <w:rPr>
          <w:rFonts w:ascii="Times New Roman" w:eastAsia="Times New Roman" w:hAnsi="Times New Roman" w:cs="Times New Roman"/>
          <w:sz w:val="24"/>
          <w:szCs w:val="20"/>
          <w:lang w:eastAsia="cs-CZ"/>
        </w:rPr>
        <w:t>3. halucinogeny vyvolávající změnu ve vnímání reality (kanabinoidy, LSD, …).</w:t>
      </w:r>
    </w:p>
    <w:p w:rsidR="00BC4B72" w:rsidRPr="006054EA" w:rsidRDefault="00BC4B72" w:rsidP="00C2412A">
      <w:pPr>
        <w:spacing w:after="0" w:line="360" w:lineRule="auto"/>
        <w:rPr>
          <w:rFonts w:ascii="Times New Roman" w:hAnsi="Times New Roman" w:cs="Times New Roman"/>
          <w:sz w:val="24"/>
          <w:szCs w:val="24"/>
        </w:rPr>
      </w:pPr>
    </w:p>
    <w:p w:rsidR="00BC4B72" w:rsidRPr="006054EA" w:rsidRDefault="00BC4B72" w:rsidP="00C2412A">
      <w:p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 xml:space="preserve">     </w:t>
      </w:r>
      <w:r w:rsidR="00593C02">
        <w:rPr>
          <w:rFonts w:ascii="Times New Roman" w:hAnsi="Times New Roman" w:cs="Times New Roman"/>
          <w:sz w:val="24"/>
          <w:szCs w:val="24"/>
        </w:rPr>
        <w:tab/>
      </w:r>
      <w:r w:rsidRPr="006054EA">
        <w:rPr>
          <w:rFonts w:ascii="Times New Roman" w:hAnsi="Times New Roman" w:cs="Times New Roman"/>
          <w:sz w:val="24"/>
          <w:szCs w:val="24"/>
        </w:rPr>
        <w:t>Presl (1994) uvádí hned několik kritérií rozdělení návykových látek. Podle toho, jaká je míra rizika vzniku závislosti dělí drogy na tzv. měkké a t</w:t>
      </w:r>
      <w:r w:rsidR="000A5205">
        <w:rPr>
          <w:rFonts w:ascii="Times New Roman" w:hAnsi="Times New Roman" w:cs="Times New Roman"/>
          <w:sz w:val="24"/>
          <w:szCs w:val="24"/>
        </w:rPr>
        <w:t>vrdé, či lehké a těžké drogy. Jako lehk</w:t>
      </w:r>
      <w:r w:rsidRPr="006054EA">
        <w:rPr>
          <w:rFonts w:ascii="Times New Roman" w:hAnsi="Times New Roman" w:cs="Times New Roman"/>
          <w:sz w:val="24"/>
          <w:szCs w:val="24"/>
        </w:rPr>
        <w:t>é drogy u</w:t>
      </w:r>
      <w:r w:rsidR="00963F22">
        <w:rPr>
          <w:rFonts w:ascii="Times New Roman" w:hAnsi="Times New Roman" w:cs="Times New Roman"/>
          <w:sz w:val="24"/>
          <w:szCs w:val="24"/>
        </w:rPr>
        <w:t>vádí</w:t>
      </w:r>
      <w:r w:rsidRPr="006054EA">
        <w:rPr>
          <w:rFonts w:ascii="Times New Roman" w:hAnsi="Times New Roman" w:cs="Times New Roman"/>
          <w:sz w:val="24"/>
          <w:szCs w:val="24"/>
        </w:rPr>
        <w:t xml:space="preserve"> např. kávu, tabákové výrobky, produkty konopí a alkohol. Do řady tvrdých drog řadí skupinu opiátů, halucinogenní drogy, skupinu stimulačních drog a těkavé látky. </w:t>
      </w:r>
    </w:p>
    <w:p w:rsidR="00BC4B72" w:rsidRPr="006054EA" w:rsidRDefault="00BC4B72" w:rsidP="00C2412A">
      <w:p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 xml:space="preserve">     </w:t>
      </w:r>
      <w:r w:rsidR="00593C02">
        <w:rPr>
          <w:rFonts w:ascii="Times New Roman" w:hAnsi="Times New Roman" w:cs="Times New Roman"/>
          <w:sz w:val="24"/>
          <w:szCs w:val="24"/>
        </w:rPr>
        <w:tab/>
      </w:r>
      <w:r w:rsidR="000A5205">
        <w:rPr>
          <w:rFonts w:ascii="Times New Roman" w:hAnsi="Times New Roman" w:cs="Times New Roman"/>
          <w:sz w:val="24"/>
          <w:szCs w:val="24"/>
        </w:rPr>
        <w:t>S</w:t>
      </w:r>
      <w:r w:rsidRPr="006054EA">
        <w:rPr>
          <w:rFonts w:ascii="Times New Roman" w:hAnsi="Times New Roman" w:cs="Times New Roman"/>
          <w:sz w:val="24"/>
          <w:szCs w:val="24"/>
        </w:rPr>
        <w:t>rozumitelnější</w:t>
      </w:r>
      <w:r w:rsidR="000A5205">
        <w:rPr>
          <w:rFonts w:ascii="Times New Roman" w:hAnsi="Times New Roman" w:cs="Times New Roman"/>
          <w:sz w:val="24"/>
          <w:szCs w:val="24"/>
        </w:rPr>
        <w:t>m</w:t>
      </w:r>
      <w:r w:rsidRPr="006054EA">
        <w:rPr>
          <w:rFonts w:ascii="Times New Roman" w:hAnsi="Times New Roman" w:cs="Times New Roman"/>
          <w:sz w:val="24"/>
          <w:szCs w:val="24"/>
        </w:rPr>
        <w:t xml:space="preserve"> a vhodnější</w:t>
      </w:r>
      <w:r w:rsidR="000A5205">
        <w:rPr>
          <w:rFonts w:ascii="Times New Roman" w:hAnsi="Times New Roman" w:cs="Times New Roman"/>
          <w:sz w:val="24"/>
          <w:szCs w:val="24"/>
        </w:rPr>
        <w:t>m</w:t>
      </w:r>
      <w:r w:rsidRPr="006054EA">
        <w:rPr>
          <w:rFonts w:ascii="Times New Roman" w:hAnsi="Times New Roman" w:cs="Times New Roman"/>
          <w:sz w:val="24"/>
          <w:szCs w:val="24"/>
        </w:rPr>
        <w:t xml:space="preserve"> způsob</w:t>
      </w:r>
      <w:r w:rsidR="000A5205">
        <w:rPr>
          <w:rFonts w:ascii="Times New Roman" w:hAnsi="Times New Roman" w:cs="Times New Roman"/>
          <w:sz w:val="24"/>
          <w:szCs w:val="24"/>
        </w:rPr>
        <w:t>em</w:t>
      </w:r>
      <w:r w:rsidRPr="006054EA">
        <w:rPr>
          <w:rFonts w:ascii="Times New Roman" w:hAnsi="Times New Roman" w:cs="Times New Roman"/>
          <w:sz w:val="24"/>
          <w:szCs w:val="24"/>
        </w:rPr>
        <w:t xml:space="preserve"> dělení je dle Presla způsob používaný v Holandsku, kde podle míry rizika vzniku závislosti dělí návykové látky na skupiny drog:</w:t>
      </w:r>
    </w:p>
    <w:p w:rsidR="00BC4B72" w:rsidRPr="006054EA" w:rsidRDefault="00BC4B72" w:rsidP="00C2412A">
      <w:pPr>
        <w:numPr>
          <w:ilvl w:val="0"/>
          <w:numId w:val="6"/>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s přijatelným, akceptovatelným rizikem</w:t>
      </w:r>
    </w:p>
    <w:p w:rsidR="00BC4B72" w:rsidRPr="006054EA" w:rsidRDefault="00BC4B72" w:rsidP="00C2412A">
      <w:pPr>
        <w:numPr>
          <w:ilvl w:val="0"/>
          <w:numId w:val="6"/>
        </w:num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s vysokým, neakceptovatelným rizikem</w:t>
      </w:r>
    </w:p>
    <w:p w:rsidR="00BC4B72" w:rsidRPr="006054EA" w:rsidRDefault="00BC4B72" w:rsidP="00C2412A">
      <w:pPr>
        <w:spacing w:after="0" w:line="360" w:lineRule="auto"/>
        <w:ind w:left="720"/>
        <w:rPr>
          <w:rFonts w:ascii="Times New Roman" w:hAnsi="Times New Roman" w:cs="Times New Roman"/>
          <w:sz w:val="24"/>
          <w:szCs w:val="24"/>
        </w:rPr>
      </w:pPr>
    </w:p>
    <w:p w:rsidR="00BC4B72" w:rsidRPr="006054EA" w:rsidRDefault="00BC4B72" w:rsidP="00C2412A">
      <w:pPr>
        <w:spacing w:after="0" w:line="360" w:lineRule="auto"/>
        <w:rPr>
          <w:rFonts w:ascii="Times New Roman" w:hAnsi="Times New Roman" w:cs="Times New Roman"/>
          <w:sz w:val="24"/>
          <w:szCs w:val="24"/>
        </w:rPr>
      </w:pPr>
      <w:r w:rsidRPr="006054EA">
        <w:rPr>
          <w:rFonts w:ascii="Times New Roman" w:hAnsi="Times New Roman" w:cs="Times New Roman"/>
          <w:sz w:val="24"/>
          <w:szCs w:val="24"/>
        </w:rPr>
        <w:t xml:space="preserve">     </w:t>
      </w:r>
      <w:r w:rsidR="00593C02">
        <w:rPr>
          <w:rFonts w:ascii="Times New Roman" w:hAnsi="Times New Roman" w:cs="Times New Roman"/>
          <w:sz w:val="24"/>
          <w:szCs w:val="24"/>
        </w:rPr>
        <w:tab/>
      </w:r>
      <w:r w:rsidRPr="006054EA">
        <w:rPr>
          <w:rFonts w:ascii="Times New Roman" w:hAnsi="Times New Roman" w:cs="Times New Roman"/>
          <w:sz w:val="24"/>
          <w:szCs w:val="24"/>
        </w:rPr>
        <w:t xml:space="preserve"> S výše uvedeným rozdělením návykových látek do značné míry, s malými výjimkami, koresponduje rozdělení na skupinu legálních a nelegálních drog.</w:t>
      </w:r>
    </w:p>
    <w:p w:rsidR="009B7F94" w:rsidRPr="00033460" w:rsidRDefault="00593C02" w:rsidP="00033460">
      <w:pPr>
        <w:pStyle w:val="Styl3"/>
        <w:ind w:hanging="1"/>
        <w:rPr>
          <w:szCs w:val="24"/>
        </w:rPr>
      </w:pPr>
      <w:bookmarkStart w:id="10" w:name="_Toc189930493"/>
      <w:bookmarkStart w:id="11" w:name="_Toc189932646"/>
      <w:bookmarkStart w:id="12" w:name="_Toc189932866"/>
      <w:bookmarkStart w:id="13" w:name="_Toc189934379"/>
      <w:bookmarkStart w:id="14" w:name="_Toc189934471"/>
      <w:bookmarkStart w:id="15" w:name="_Toc189936263"/>
      <w:bookmarkStart w:id="16" w:name="_Toc189937190"/>
      <w:bookmarkStart w:id="17" w:name="_Toc189963251"/>
      <w:bookmarkStart w:id="18" w:name="_Toc189963976"/>
      <w:bookmarkStart w:id="19" w:name="_Toc189964028"/>
      <w:r w:rsidRPr="00033460">
        <w:rPr>
          <w:szCs w:val="24"/>
        </w:rPr>
        <w:lastRenderedPageBreak/>
        <w:t>2.1.3</w:t>
      </w:r>
      <w:r w:rsidR="00B50103" w:rsidRPr="00033460">
        <w:rPr>
          <w:szCs w:val="24"/>
        </w:rPr>
        <w:t xml:space="preserve"> </w:t>
      </w:r>
      <w:r w:rsidR="009B7F94" w:rsidRPr="00033460">
        <w:rPr>
          <w:szCs w:val="24"/>
        </w:rPr>
        <w:t xml:space="preserve">Závislost na </w:t>
      </w:r>
      <w:bookmarkEnd w:id="10"/>
      <w:bookmarkEnd w:id="11"/>
      <w:bookmarkEnd w:id="12"/>
      <w:bookmarkEnd w:id="13"/>
      <w:bookmarkEnd w:id="14"/>
      <w:bookmarkEnd w:id="15"/>
      <w:bookmarkEnd w:id="16"/>
      <w:bookmarkEnd w:id="17"/>
      <w:bookmarkEnd w:id="18"/>
      <w:bookmarkEnd w:id="19"/>
      <w:r w:rsidR="009B7F94" w:rsidRPr="00033460">
        <w:rPr>
          <w:szCs w:val="24"/>
        </w:rPr>
        <w:t>drogách</w:t>
      </w:r>
    </w:p>
    <w:p w:rsidR="00593C02" w:rsidRPr="00033460" w:rsidRDefault="009B7F94" w:rsidP="00C2412A">
      <w:pPr>
        <w:spacing w:line="360" w:lineRule="auto"/>
        <w:ind w:firstLine="708"/>
        <w:jc w:val="both"/>
        <w:rPr>
          <w:rFonts w:ascii="Times New Roman" w:hAnsi="Times New Roman" w:cs="Times New Roman"/>
          <w:sz w:val="24"/>
          <w:szCs w:val="24"/>
        </w:rPr>
      </w:pPr>
      <w:r w:rsidRPr="00033460">
        <w:rPr>
          <w:rFonts w:ascii="Times New Roman" w:hAnsi="Times New Roman" w:cs="Times New Roman"/>
          <w:sz w:val="24"/>
          <w:szCs w:val="24"/>
        </w:rPr>
        <w:t xml:space="preserve">Drogy označuje Skála (1988) za látky, které mohou vyvolat závislost. Jejich psychotropní vlastnosti návykových látek spočívají v ovlivnění psychiky člověka. Mění jeho náladu, vnímání a prožívání. </w:t>
      </w:r>
    </w:p>
    <w:p w:rsidR="00593C02" w:rsidRPr="00033460" w:rsidRDefault="009B7F94" w:rsidP="00C2412A">
      <w:pPr>
        <w:spacing w:line="360" w:lineRule="auto"/>
        <w:ind w:firstLine="708"/>
        <w:jc w:val="both"/>
        <w:rPr>
          <w:rFonts w:ascii="Times New Roman" w:hAnsi="Times New Roman" w:cs="Times New Roman"/>
          <w:sz w:val="24"/>
          <w:szCs w:val="24"/>
        </w:rPr>
      </w:pPr>
      <w:r w:rsidRPr="00033460">
        <w:rPr>
          <w:rFonts w:ascii="Times New Roman" w:hAnsi="Times New Roman" w:cs="Times New Roman"/>
          <w:sz w:val="24"/>
          <w:szCs w:val="24"/>
        </w:rPr>
        <w:t xml:space="preserve">Závislost na návykových látkách je potřeba chápat jako onemocnění. V ohrožení je tělesné i duševní zdraví člověka a toto je jeden z důvodů, proč je závislost na návykových látkách řazena do mezinárodního klasifikačního systému onemocnění. </w:t>
      </w:r>
    </w:p>
    <w:p w:rsidR="009B7F94" w:rsidRPr="00033460" w:rsidRDefault="009B7F94" w:rsidP="00C2412A">
      <w:pPr>
        <w:spacing w:line="360" w:lineRule="auto"/>
        <w:ind w:firstLine="708"/>
        <w:jc w:val="both"/>
        <w:rPr>
          <w:rFonts w:ascii="Times New Roman" w:hAnsi="Times New Roman" w:cs="Times New Roman"/>
          <w:sz w:val="24"/>
          <w:szCs w:val="24"/>
        </w:rPr>
      </w:pPr>
      <w:r w:rsidRPr="00033460">
        <w:rPr>
          <w:rFonts w:ascii="Times New Roman" w:hAnsi="Times New Roman" w:cs="Times New Roman"/>
          <w:sz w:val="24"/>
          <w:szCs w:val="24"/>
        </w:rPr>
        <w:t>Nešpor a Provazníková (1999) u</w:t>
      </w:r>
      <w:r w:rsidR="00BA5722" w:rsidRPr="00033460">
        <w:rPr>
          <w:rFonts w:ascii="Times New Roman" w:hAnsi="Times New Roman" w:cs="Times New Roman"/>
          <w:sz w:val="24"/>
          <w:szCs w:val="24"/>
        </w:rPr>
        <w:t xml:space="preserve">vádí definici závislosti </w:t>
      </w:r>
      <w:r w:rsidRPr="00033460">
        <w:rPr>
          <w:rFonts w:ascii="Times New Roman" w:hAnsi="Times New Roman" w:cs="Times New Roman"/>
          <w:sz w:val="24"/>
          <w:szCs w:val="24"/>
        </w:rPr>
        <w:t xml:space="preserve">dle 10. revize Mezinárodní klasifikace nemocí. </w:t>
      </w:r>
      <w:r w:rsidR="00963F22">
        <w:rPr>
          <w:rFonts w:ascii="Times New Roman" w:hAnsi="Times New Roman" w:cs="Times New Roman"/>
          <w:sz w:val="24"/>
          <w:szCs w:val="24"/>
        </w:rPr>
        <w:t>Mim</w:t>
      </w:r>
      <w:r w:rsidR="00BA5722" w:rsidRPr="00033460">
        <w:rPr>
          <w:rFonts w:ascii="Times New Roman" w:hAnsi="Times New Roman" w:cs="Times New Roman"/>
          <w:sz w:val="24"/>
          <w:szCs w:val="24"/>
        </w:rPr>
        <w:t>o jiné z ní</w:t>
      </w:r>
      <w:r w:rsidRPr="00033460">
        <w:rPr>
          <w:rFonts w:ascii="Times New Roman" w:hAnsi="Times New Roman" w:cs="Times New Roman"/>
          <w:sz w:val="24"/>
          <w:szCs w:val="24"/>
        </w:rPr>
        <w:t xml:space="preserve"> vyplývá, že </w:t>
      </w:r>
      <w:r w:rsidR="00BA5722" w:rsidRPr="00033460">
        <w:rPr>
          <w:rFonts w:ascii="Times New Roman" w:hAnsi="Times New Roman" w:cs="Times New Roman"/>
          <w:sz w:val="24"/>
          <w:szCs w:val="24"/>
        </w:rPr>
        <w:t xml:space="preserve">by se </w:t>
      </w:r>
      <w:r w:rsidRPr="00033460">
        <w:rPr>
          <w:rFonts w:ascii="Times New Roman" w:hAnsi="Times New Roman" w:cs="Times New Roman"/>
          <w:sz w:val="24"/>
          <w:szCs w:val="24"/>
        </w:rPr>
        <w:t xml:space="preserve">definitivní diagnóza měla </w:t>
      </w:r>
      <w:r w:rsidR="00BA5722" w:rsidRPr="00033460">
        <w:rPr>
          <w:rFonts w:ascii="Times New Roman" w:hAnsi="Times New Roman" w:cs="Times New Roman"/>
          <w:sz w:val="24"/>
          <w:szCs w:val="24"/>
        </w:rPr>
        <w:t xml:space="preserve">obvykle </w:t>
      </w:r>
      <w:r w:rsidRPr="00033460">
        <w:rPr>
          <w:rFonts w:ascii="Times New Roman" w:hAnsi="Times New Roman" w:cs="Times New Roman"/>
          <w:sz w:val="24"/>
          <w:szCs w:val="24"/>
        </w:rPr>
        <w:t>stanovit pouze tehdy, jestliže během posledního roku došlo ke třem nebo více z následujících jevů:</w:t>
      </w:r>
    </w:p>
    <w:p w:rsidR="009B7F94" w:rsidRPr="00033460" w:rsidRDefault="009B7F94" w:rsidP="00C2412A">
      <w:pPr>
        <w:pStyle w:val="StylZarovnatdoblokudkovn15dku"/>
        <w:tabs>
          <w:tab w:val="left" w:pos="567"/>
        </w:tabs>
        <w:ind w:firstLine="284"/>
        <w:rPr>
          <w:szCs w:val="24"/>
        </w:rPr>
      </w:pPr>
      <w:r w:rsidRPr="00033460">
        <w:rPr>
          <w:szCs w:val="24"/>
        </w:rPr>
        <w:t>1. silná touha nebo pocit puzení užívat látku</w:t>
      </w:r>
    </w:p>
    <w:p w:rsidR="009B7F94" w:rsidRPr="00033460" w:rsidRDefault="009B7F94" w:rsidP="00C2412A">
      <w:pPr>
        <w:pStyle w:val="StylZarovnatdoblokudkovn15dku"/>
        <w:tabs>
          <w:tab w:val="left" w:pos="567"/>
        </w:tabs>
        <w:ind w:firstLine="284"/>
        <w:rPr>
          <w:szCs w:val="24"/>
        </w:rPr>
      </w:pPr>
      <w:r w:rsidRPr="00033460">
        <w:rPr>
          <w:szCs w:val="24"/>
        </w:rPr>
        <w:t>2. potíže v sebeovládání při užívání látky</w:t>
      </w:r>
    </w:p>
    <w:p w:rsidR="009B7F94" w:rsidRPr="00033460" w:rsidRDefault="009B7F94" w:rsidP="00C2412A">
      <w:pPr>
        <w:pStyle w:val="StylZarovnatdoblokudkovn15dku"/>
        <w:tabs>
          <w:tab w:val="left" w:pos="567"/>
        </w:tabs>
        <w:ind w:firstLine="284"/>
        <w:rPr>
          <w:szCs w:val="24"/>
        </w:rPr>
      </w:pPr>
      <w:r w:rsidRPr="00033460">
        <w:rPr>
          <w:szCs w:val="24"/>
        </w:rPr>
        <w:t>3. tělesný odvykací stav</w:t>
      </w:r>
    </w:p>
    <w:p w:rsidR="009B7F94" w:rsidRPr="00033460" w:rsidRDefault="009B7F94" w:rsidP="00C2412A">
      <w:pPr>
        <w:pStyle w:val="StylZarovnatdoblokudkovn15dku"/>
        <w:tabs>
          <w:tab w:val="left" w:pos="567"/>
        </w:tabs>
        <w:ind w:firstLine="284"/>
        <w:rPr>
          <w:szCs w:val="24"/>
        </w:rPr>
      </w:pPr>
      <w:r w:rsidRPr="00033460">
        <w:rPr>
          <w:szCs w:val="24"/>
        </w:rPr>
        <w:t>4. průkaz tolerance k účinku látky</w:t>
      </w:r>
    </w:p>
    <w:p w:rsidR="009B7F94" w:rsidRPr="00033460" w:rsidRDefault="009B7F94" w:rsidP="00C2412A">
      <w:pPr>
        <w:pStyle w:val="StylZarovnatdoblokudkovn15dku"/>
        <w:tabs>
          <w:tab w:val="left" w:pos="567"/>
        </w:tabs>
        <w:ind w:firstLine="284"/>
        <w:rPr>
          <w:szCs w:val="24"/>
        </w:rPr>
      </w:pPr>
      <w:r w:rsidRPr="00033460">
        <w:rPr>
          <w:szCs w:val="24"/>
        </w:rPr>
        <w:t>5. postupné zanedbávání jiných potěšení nebo zájmů</w:t>
      </w:r>
    </w:p>
    <w:p w:rsidR="009B7F94" w:rsidRPr="00033460" w:rsidRDefault="009B7F94" w:rsidP="00C2412A">
      <w:pPr>
        <w:pStyle w:val="StylZarovnatdoblokudkovn15dku"/>
        <w:tabs>
          <w:tab w:val="left" w:pos="567"/>
        </w:tabs>
        <w:ind w:firstLine="284"/>
        <w:rPr>
          <w:szCs w:val="24"/>
        </w:rPr>
      </w:pPr>
      <w:r w:rsidRPr="00033460">
        <w:rPr>
          <w:szCs w:val="24"/>
        </w:rPr>
        <w:t>6. pokračování v užívání přes jasný důkaz zjevně škodlivých následků</w:t>
      </w:r>
    </w:p>
    <w:p w:rsidR="009B7F94" w:rsidRPr="00033460" w:rsidRDefault="009B7F94" w:rsidP="00C2412A">
      <w:pPr>
        <w:pStyle w:val="StylZarovnatdoblokudkovn15dku"/>
        <w:rPr>
          <w:szCs w:val="24"/>
        </w:rPr>
      </w:pPr>
    </w:p>
    <w:p w:rsidR="00593C02" w:rsidRPr="00033460" w:rsidRDefault="00BA5722" w:rsidP="00C2412A">
      <w:pPr>
        <w:spacing w:line="360" w:lineRule="auto"/>
        <w:ind w:firstLine="708"/>
        <w:jc w:val="both"/>
        <w:rPr>
          <w:rFonts w:ascii="Times New Roman" w:hAnsi="Times New Roman" w:cs="Times New Roman"/>
          <w:sz w:val="24"/>
          <w:szCs w:val="24"/>
        </w:rPr>
      </w:pPr>
      <w:r w:rsidRPr="00033460">
        <w:rPr>
          <w:rFonts w:ascii="Times New Roman" w:hAnsi="Times New Roman" w:cs="Times New Roman"/>
          <w:sz w:val="24"/>
          <w:szCs w:val="24"/>
        </w:rPr>
        <w:t>Dle</w:t>
      </w:r>
      <w:r w:rsidR="009B7F94" w:rsidRPr="00033460">
        <w:rPr>
          <w:rFonts w:ascii="Times New Roman" w:hAnsi="Times New Roman" w:cs="Times New Roman"/>
          <w:sz w:val="24"/>
          <w:szCs w:val="24"/>
        </w:rPr>
        <w:t xml:space="preserve"> Nešpora (2000)</w:t>
      </w:r>
      <w:r w:rsidRPr="00033460">
        <w:rPr>
          <w:rFonts w:ascii="Times New Roman" w:hAnsi="Times New Roman" w:cs="Times New Roman"/>
          <w:sz w:val="24"/>
          <w:szCs w:val="24"/>
        </w:rPr>
        <w:t xml:space="preserve"> uvádí podobná kritéria</w:t>
      </w:r>
      <w:r w:rsidR="00593C02" w:rsidRPr="00033460">
        <w:rPr>
          <w:rFonts w:ascii="Times New Roman" w:hAnsi="Times New Roman" w:cs="Times New Roman"/>
          <w:sz w:val="24"/>
          <w:szCs w:val="24"/>
        </w:rPr>
        <w:t xml:space="preserve"> </w:t>
      </w:r>
      <w:r w:rsidRPr="00033460">
        <w:rPr>
          <w:rFonts w:ascii="Times New Roman" w:hAnsi="Times New Roman" w:cs="Times New Roman"/>
          <w:sz w:val="24"/>
          <w:szCs w:val="24"/>
        </w:rPr>
        <w:t>vzniku závislosti také</w:t>
      </w:r>
      <w:r w:rsidR="009B7F94" w:rsidRPr="00033460">
        <w:rPr>
          <w:rFonts w:ascii="Times New Roman" w:hAnsi="Times New Roman" w:cs="Times New Roman"/>
          <w:sz w:val="24"/>
          <w:szCs w:val="24"/>
        </w:rPr>
        <w:t xml:space="preserve"> Americká psychiatrická asociace (DSM-IV).</w:t>
      </w:r>
    </w:p>
    <w:p w:rsidR="009B7F94" w:rsidRPr="00033460" w:rsidRDefault="009B7F94" w:rsidP="00C2412A">
      <w:pPr>
        <w:spacing w:line="360" w:lineRule="auto"/>
        <w:ind w:firstLine="708"/>
        <w:jc w:val="both"/>
        <w:rPr>
          <w:rFonts w:ascii="Times New Roman" w:hAnsi="Times New Roman" w:cs="Times New Roman"/>
          <w:sz w:val="24"/>
          <w:szCs w:val="24"/>
        </w:rPr>
      </w:pPr>
      <w:r w:rsidRPr="00033460">
        <w:rPr>
          <w:rFonts w:ascii="Times New Roman" w:hAnsi="Times New Roman" w:cs="Times New Roman"/>
          <w:sz w:val="24"/>
          <w:szCs w:val="24"/>
        </w:rPr>
        <w:t xml:space="preserve">Drogová závislost obecně znamená, že člověk ve stavu závislosti přestal být svobodný vůči droze, vytvořil si na ni vazbu a droga </w:t>
      </w:r>
      <w:r w:rsidR="00BA5722" w:rsidRPr="00033460">
        <w:rPr>
          <w:rFonts w:ascii="Times New Roman" w:hAnsi="Times New Roman" w:cs="Times New Roman"/>
          <w:sz w:val="24"/>
          <w:szCs w:val="24"/>
        </w:rPr>
        <w:t>se stala součástí jeho života. Pod</w:t>
      </w:r>
      <w:r w:rsidRPr="00033460">
        <w:rPr>
          <w:rFonts w:ascii="Times New Roman" w:hAnsi="Times New Roman" w:cs="Times New Roman"/>
          <w:sz w:val="24"/>
          <w:szCs w:val="24"/>
        </w:rPr>
        <w:t>le Presla (1994, 11) má závislost tyto znaky:</w:t>
      </w:r>
    </w:p>
    <w:p w:rsidR="009B7F94" w:rsidRPr="00033460" w:rsidRDefault="009B7F94" w:rsidP="00C2412A">
      <w:pPr>
        <w:tabs>
          <w:tab w:val="left" w:pos="360"/>
        </w:tabs>
        <w:spacing w:line="360" w:lineRule="auto"/>
        <w:ind w:left="360"/>
        <w:jc w:val="both"/>
        <w:rPr>
          <w:rFonts w:ascii="Times New Roman" w:hAnsi="Times New Roman" w:cs="Times New Roman"/>
          <w:sz w:val="24"/>
          <w:szCs w:val="24"/>
        </w:rPr>
      </w:pPr>
      <w:r w:rsidRPr="00033460">
        <w:rPr>
          <w:rFonts w:ascii="Times New Roman" w:hAnsi="Times New Roman" w:cs="Times New Roman"/>
          <w:sz w:val="24"/>
          <w:szCs w:val="24"/>
        </w:rPr>
        <w:t>a) nezvladatelná, neodolatelná touha po opakovaném braní drogy</w:t>
      </w:r>
    </w:p>
    <w:p w:rsidR="009B7F94" w:rsidRPr="00033460" w:rsidRDefault="009B7F94" w:rsidP="00C2412A">
      <w:pPr>
        <w:tabs>
          <w:tab w:val="left" w:pos="360"/>
        </w:tabs>
        <w:spacing w:line="360" w:lineRule="auto"/>
        <w:ind w:left="360"/>
        <w:jc w:val="both"/>
        <w:rPr>
          <w:rFonts w:ascii="Times New Roman" w:hAnsi="Times New Roman" w:cs="Times New Roman"/>
          <w:sz w:val="24"/>
          <w:szCs w:val="24"/>
        </w:rPr>
      </w:pPr>
      <w:r w:rsidRPr="00033460">
        <w:rPr>
          <w:rFonts w:ascii="Times New Roman" w:hAnsi="Times New Roman" w:cs="Times New Roman"/>
          <w:sz w:val="24"/>
          <w:szCs w:val="24"/>
        </w:rPr>
        <w:t>b) tendence k zvyšování dávek</w:t>
      </w:r>
    </w:p>
    <w:p w:rsidR="00510C93" w:rsidRDefault="00593C02" w:rsidP="00C2412A">
      <w:pPr>
        <w:tabs>
          <w:tab w:val="left" w:pos="360"/>
        </w:tabs>
        <w:spacing w:line="360" w:lineRule="auto"/>
        <w:ind w:left="360"/>
        <w:jc w:val="both"/>
        <w:rPr>
          <w:rFonts w:ascii="Times New Roman" w:hAnsi="Times New Roman" w:cs="Times New Roman"/>
          <w:sz w:val="24"/>
          <w:szCs w:val="24"/>
        </w:rPr>
      </w:pPr>
      <w:r w:rsidRPr="00033460">
        <w:rPr>
          <w:rFonts w:ascii="Times New Roman" w:hAnsi="Times New Roman" w:cs="Times New Roman"/>
          <w:sz w:val="24"/>
          <w:szCs w:val="24"/>
        </w:rPr>
        <w:t>c) existence</w:t>
      </w:r>
      <w:r w:rsidR="009B7F94" w:rsidRPr="00033460">
        <w:rPr>
          <w:rFonts w:ascii="Times New Roman" w:hAnsi="Times New Roman" w:cs="Times New Roman"/>
          <w:sz w:val="24"/>
          <w:szCs w:val="24"/>
        </w:rPr>
        <w:t xml:space="preserve"> psychické či fyzické závislosti na určité droze vyjádřená přítomností </w:t>
      </w:r>
      <w:r w:rsidR="00510C93">
        <w:rPr>
          <w:rFonts w:ascii="Times New Roman" w:hAnsi="Times New Roman" w:cs="Times New Roman"/>
          <w:sz w:val="24"/>
          <w:szCs w:val="24"/>
        </w:rPr>
        <w:t xml:space="preserve"> </w:t>
      </w:r>
    </w:p>
    <w:p w:rsidR="009B7F94" w:rsidRPr="00033460" w:rsidRDefault="00510C93" w:rsidP="00C2412A">
      <w:pPr>
        <w:tabs>
          <w:tab w:val="left"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B7F94" w:rsidRPr="00033460">
        <w:rPr>
          <w:rFonts w:ascii="Times New Roman" w:hAnsi="Times New Roman" w:cs="Times New Roman"/>
          <w:sz w:val="24"/>
          <w:szCs w:val="24"/>
        </w:rPr>
        <w:t>tzv.</w:t>
      </w:r>
      <w:r>
        <w:rPr>
          <w:rFonts w:ascii="Times New Roman" w:hAnsi="Times New Roman" w:cs="Times New Roman"/>
          <w:sz w:val="24"/>
          <w:szCs w:val="24"/>
        </w:rPr>
        <w:t xml:space="preserve"> </w:t>
      </w:r>
      <w:r w:rsidR="00593C02" w:rsidRPr="00033460">
        <w:rPr>
          <w:rFonts w:ascii="Times New Roman" w:hAnsi="Times New Roman" w:cs="Times New Roman"/>
          <w:sz w:val="24"/>
          <w:szCs w:val="24"/>
        </w:rPr>
        <w:t>a</w:t>
      </w:r>
      <w:r w:rsidR="009B7F94" w:rsidRPr="00033460">
        <w:rPr>
          <w:rFonts w:ascii="Times New Roman" w:hAnsi="Times New Roman" w:cs="Times New Roman"/>
          <w:sz w:val="24"/>
          <w:szCs w:val="24"/>
        </w:rPr>
        <w:t>bstinenčního syndromu psychického nebo fyzického typu</w:t>
      </w:r>
    </w:p>
    <w:p w:rsidR="009B7F94" w:rsidRPr="00033460" w:rsidRDefault="009B7F94" w:rsidP="00C2412A">
      <w:pPr>
        <w:tabs>
          <w:tab w:val="left" w:pos="360"/>
        </w:tabs>
        <w:spacing w:line="360" w:lineRule="auto"/>
        <w:ind w:left="360"/>
        <w:jc w:val="both"/>
        <w:rPr>
          <w:rFonts w:ascii="Times New Roman" w:hAnsi="Times New Roman" w:cs="Times New Roman"/>
          <w:sz w:val="24"/>
          <w:szCs w:val="24"/>
        </w:rPr>
      </w:pPr>
      <w:r w:rsidRPr="00033460">
        <w:rPr>
          <w:rFonts w:ascii="Times New Roman" w:hAnsi="Times New Roman" w:cs="Times New Roman"/>
          <w:sz w:val="24"/>
          <w:szCs w:val="24"/>
        </w:rPr>
        <w:t>d) negativní důsledky pro jedince a společnost.</w:t>
      </w:r>
    </w:p>
    <w:p w:rsidR="00BA5722" w:rsidRPr="00033460" w:rsidRDefault="00BA5722" w:rsidP="00C2412A">
      <w:pPr>
        <w:tabs>
          <w:tab w:val="left" w:pos="0"/>
        </w:tabs>
        <w:spacing w:line="360" w:lineRule="auto"/>
        <w:jc w:val="both"/>
        <w:rPr>
          <w:rFonts w:ascii="Times New Roman" w:hAnsi="Times New Roman" w:cs="Times New Roman"/>
          <w:sz w:val="24"/>
          <w:szCs w:val="24"/>
        </w:rPr>
      </w:pPr>
      <w:r w:rsidRPr="006054EA">
        <w:rPr>
          <w:rFonts w:ascii="Times New Roman" w:hAnsi="Times New Roman" w:cs="Times New Roman"/>
        </w:rPr>
        <w:lastRenderedPageBreak/>
        <w:tab/>
      </w:r>
      <w:r w:rsidR="009B7F94" w:rsidRPr="00033460">
        <w:rPr>
          <w:rFonts w:ascii="Times New Roman" w:hAnsi="Times New Roman" w:cs="Times New Roman"/>
          <w:sz w:val="24"/>
          <w:szCs w:val="24"/>
        </w:rPr>
        <w:t xml:space="preserve">Problematické </w:t>
      </w:r>
      <w:r w:rsidRPr="00033460">
        <w:rPr>
          <w:rFonts w:ascii="Times New Roman" w:hAnsi="Times New Roman" w:cs="Times New Roman"/>
          <w:sz w:val="24"/>
          <w:szCs w:val="24"/>
        </w:rPr>
        <w:t xml:space="preserve">však </w:t>
      </w:r>
      <w:r w:rsidR="009B7F94" w:rsidRPr="00033460">
        <w:rPr>
          <w:rFonts w:ascii="Times New Roman" w:hAnsi="Times New Roman" w:cs="Times New Roman"/>
          <w:sz w:val="24"/>
          <w:szCs w:val="24"/>
        </w:rPr>
        <w:t>je, že jednotlivá kritéria závislosti mohou být vyjádřena u různých typů drog různou intenzitou, některá mohou i chybět.</w:t>
      </w:r>
    </w:p>
    <w:p w:rsidR="00BA5722" w:rsidRPr="006054EA" w:rsidRDefault="00BA5722" w:rsidP="00C2412A">
      <w:pPr>
        <w:tabs>
          <w:tab w:val="left" w:pos="360"/>
        </w:tabs>
        <w:spacing w:line="360" w:lineRule="auto"/>
        <w:ind w:left="360"/>
        <w:jc w:val="both"/>
        <w:rPr>
          <w:rFonts w:ascii="Times New Roman" w:hAnsi="Times New Roman" w:cs="Times New Roman"/>
        </w:rPr>
      </w:pPr>
    </w:p>
    <w:p w:rsidR="00BA5722" w:rsidRPr="00033460" w:rsidRDefault="00B50103" w:rsidP="00033460">
      <w:pPr>
        <w:pStyle w:val="Styl3"/>
        <w:ind w:hanging="1"/>
        <w:rPr>
          <w:szCs w:val="24"/>
        </w:rPr>
      </w:pPr>
      <w:bookmarkStart w:id="20" w:name="_Toc189934380"/>
      <w:bookmarkStart w:id="21" w:name="_Toc189934472"/>
      <w:bookmarkStart w:id="22" w:name="_Toc189936264"/>
      <w:bookmarkStart w:id="23" w:name="_Toc189937191"/>
      <w:bookmarkStart w:id="24" w:name="_Toc189963252"/>
      <w:bookmarkStart w:id="25" w:name="_Toc189963977"/>
      <w:bookmarkStart w:id="26" w:name="_Toc189964029"/>
      <w:r w:rsidRPr="00033460">
        <w:rPr>
          <w:szCs w:val="24"/>
        </w:rPr>
        <w:t>2.1.3</w:t>
      </w:r>
      <w:r w:rsidR="00BA5722" w:rsidRPr="00033460">
        <w:rPr>
          <w:szCs w:val="24"/>
        </w:rPr>
        <w:t>.1</w:t>
      </w:r>
      <w:r w:rsidR="00BA5722" w:rsidRPr="00033460">
        <w:rPr>
          <w:szCs w:val="24"/>
        </w:rPr>
        <w:tab/>
        <w:t>Psychická a fyzická závislost</w:t>
      </w:r>
      <w:bookmarkEnd w:id="20"/>
      <w:bookmarkEnd w:id="21"/>
      <w:bookmarkEnd w:id="22"/>
      <w:bookmarkEnd w:id="23"/>
      <w:bookmarkEnd w:id="24"/>
      <w:bookmarkEnd w:id="25"/>
      <w:bookmarkEnd w:id="26"/>
    </w:p>
    <w:p w:rsidR="00BA5722" w:rsidRPr="00033460" w:rsidRDefault="00BA5722" w:rsidP="00C2412A">
      <w:pPr>
        <w:spacing w:line="360" w:lineRule="auto"/>
        <w:ind w:firstLine="708"/>
        <w:jc w:val="both"/>
        <w:rPr>
          <w:rFonts w:ascii="Times New Roman" w:hAnsi="Times New Roman" w:cs="Times New Roman"/>
          <w:sz w:val="24"/>
          <w:szCs w:val="24"/>
        </w:rPr>
      </w:pPr>
      <w:r w:rsidRPr="00033460">
        <w:rPr>
          <w:rFonts w:ascii="Times New Roman" w:hAnsi="Times New Roman" w:cs="Times New Roman"/>
          <w:b/>
          <w:sz w:val="24"/>
          <w:szCs w:val="24"/>
        </w:rPr>
        <w:t>Fyzická závislost</w:t>
      </w:r>
      <w:r w:rsidRPr="00033460">
        <w:rPr>
          <w:rFonts w:ascii="Times New Roman" w:hAnsi="Times New Roman" w:cs="Times New Roman"/>
          <w:sz w:val="24"/>
          <w:szCs w:val="24"/>
        </w:rPr>
        <w:t xml:space="preserve"> je dle Nožiny (1977), stavem organizmu, je</w:t>
      </w:r>
      <w:r w:rsidR="000A5205" w:rsidRPr="00033460">
        <w:rPr>
          <w:rFonts w:ascii="Times New Roman" w:hAnsi="Times New Roman" w:cs="Times New Roman"/>
          <w:sz w:val="24"/>
          <w:szCs w:val="24"/>
        </w:rPr>
        <w:t>n</w:t>
      </w:r>
      <w:r w:rsidRPr="00033460">
        <w:rPr>
          <w:rFonts w:ascii="Times New Roman" w:hAnsi="Times New Roman" w:cs="Times New Roman"/>
          <w:sz w:val="24"/>
          <w:szCs w:val="24"/>
        </w:rPr>
        <w:t>ž vzniká po zpravidla dlouhotrvajícím a častém požívání drogy. Organizmus se požívané droze přizpůsobí. Ta se stane nutnou součástí metabolismu. Při přerušení přísunu této drogy reaguje organizmus vznikem abstinenčních příznaků.</w:t>
      </w:r>
    </w:p>
    <w:p w:rsidR="00BA5722" w:rsidRPr="00033460" w:rsidRDefault="00BA5722" w:rsidP="00C2412A">
      <w:pPr>
        <w:spacing w:line="360" w:lineRule="auto"/>
        <w:ind w:firstLine="708"/>
        <w:jc w:val="both"/>
        <w:rPr>
          <w:rFonts w:ascii="Times New Roman" w:hAnsi="Times New Roman" w:cs="Times New Roman"/>
          <w:sz w:val="24"/>
          <w:szCs w:val="24"/>
        </w:rPr>
      </w:pPr>
      <w:r w:rsidRPr="00033460">
        <w:rPr>
          <w:rFonts w:ascii="Times New Roman" w:hAnsi="Times New Roman" w:cs="Times New Roman"/>
          <w:b/>
          <w:sz w:val="24"/>
          <w:szCs w:val="24"/>
        </w:rPr>
        <w:t>Psychickou závislostí</w:t>
      </w:r>
      <w:r w:rsidRPr="00033460">
        <w:rPr>
          <w:rFonts w:ascii="Times New Roman" w:hAnsi="Times New Roman" w:cs="Times New Roman"/>
          <w:sz w:val="24"/>
          <w:szCs w:val="24"/>
        </w:rPr>
        <w:t xml:space="preserve"> lze rozumět jako stavu psychiky, který nutí jedince k pravidelnému či soustavnému užívání drogy. Ten tak činí proto, aby si navodil příjemný stav psychiky nebo aby zabránil vzniku nepříjemných pocitů a rozladění.</w:t>
      </w:r>
    </w:p>
    <w:p w:rsidR="00BA5722" w:rsidRPr="00033460" w:rsidRDefault="00593C02" w:rsidP="00C2412A">
      <w:pPr>
        <w:pStyle w:val="StylZarovnatdoblokudkovn15dku"/>
        <w:ind w:firstLine="284"/>
        <w:rPr>
          <w:szCs w:val="24"/>
        </w:rPr>
      </w:pPr>
      <w:r w:rsidRPr="00033460">
        <w:rPr>
          <w:szCs w:val="24"/>
        </w:rPr>
        <w:tab/>
      </w:r>
      <w:r w:rsidR="00BA5722" w:rsidRPr="00033460">
        <w:rPr>
          <w:szCs w:val="24"/>
        </w:rPr>
        <w:t>Nožina (1997) dále uvádí, že psychická závislost je nejsilnějším faktorem, který vede ke zneužívání drogy, tedy nejčastěji k její opětovné nadměrné konzumaci.</w:t>
      </w: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D340A3" w:rsidRDefault="00D340A3" w:rsidP="00D340A3">
      <w:pPr>
        <w:pStyle w:val="Odstavecseseznamem"/>
        <w:spacing w:after="0" w:line="360" w:lineRule="auto"/>
        <w:ind w:left="0"/>
        <w:rPr>
          <w:rFonts w:ascii="Times New Roman" w:hAnsi="Times New Roman" w:cs="Times New Roman"/>
        </w:rPr>
      </w:pPr>
    </w:p>
    <w:p w:rsidR="00510C93" w:rsidRDefault="00510C93" w:rsidP="00033460">
      <w:pPr>
        <w:spacing w:after="0" w:line="360" w:lineRule="auto"/>
        <w:rPr>
          <w:rFonts w:ascii="Times New Roman" w:hAnsi="Times New Roman" w:cs="Times New Roman"/>
          <w:b/>
          <w:sz w:val="28"/>
          <w:szCs w:val="28"/>
        </w:rPr>
      </w:pPr>
    </w:p>
    <w:p w:rsidR="00510C93" w:rsidRDefault="00510C93" w:rsidP="00033460">
      <w:pPr>
        <w:spacing w:after="0" w:line="360" w:lineRule="auto"/>
        <w:rPr>
          <w:rFonts w:ascii="Times New Roman" w:hAnsi="Times New Roman" w:cs="Times New Roman"/>
          <w:b/>
          <w:sz w:val="28"/>
          <w:szCs w:val="28"/>
        </w:rPr>
      </w:pPr>
    </w:p>
    <w:p w:rsidR="00510C93" w:rsidRDefault="00510C93" w:rsidP="00033460">
      <w:pPr>
        <w:spacing w:after="0" w:line="360" w:lineRule="auto"/>
        <w:rPr>
          <w:rFonts w:ascii="Times New Roman" w:hAnsi="Times New Roman" w:cs="Times New Roman"/>
          <w:b/>
          <w:sz w:val="28"/>
          <w:szCs w:val="28"/>
        </w:rPr>
      </w:pPr>
    </w:p>
    <w:p w:rsidR="00510C93" w:rsidRDefault="00510C93" w:rsidP="00033460">
      <w:pPr>
        <w:spacing w:after="0" w:line="360" w:lineRule="auto"/>
        <w:rPr>
          <w:rFonts w:ascii="Times New Roman" w:hAnsi="Times New Roman" w:cs="Times New Roman"/>
          <w:b/>
          <w:sz w:val="28"/>
          <w:szCs w:val="28"/>
        </w:rPr>
      </w:pPr>
    </w:p>
    <w:p w:rsidR="00064CAA" w:rsidRPr="00033460" w:rsidRDefault="00D340A3" w:rsidP="00033460">
      <w:pPr>
        <w:spacing w:after="0" w:line="360" w:lineRule="auto"/>
        <w:rPr>
          <w:rFonts w:ascii="Times New Roman" w:hAnsi="Times New Roman" w:cs="Times New Roman"/>
          <w:b/>
          <w:sz w:val="28"/>
          <w:szCs w:val="28"/>
        </w:rPr>
      </w:pPr>
      <w:r w:rsidRPr="00033460">
        <w:rPr>
          <w:rFonts w:ascii="Times New Roman" w:hAnsi="Times New Roman" w:cs="Times New Roman"/>
          <w:b/>
          <w:sz w:val="28"/>
          <w:szCs w:val="28"/>
        </w:rPr>
        <w:lastRenderedPageBreak/>
        <w:t xml:space="preserve">2.2 </w:t>
      </w:r>
      <w:r w:rsidR="00634532" w:rsidRPr="00033460">
        <w:rPr>
          <w:rFonts w:ascii="Times New Roman" w:hAnsi="Times New Roman" w:cs="Times New Roman"/>
          <w:b/>
          <w:sz w:val="28"/>
          <w:szCs w:val="28"/>
        </w:rPr>
        <w:t>Alkohol</w:t>
      </w:r>
    </w:p>
    <w:p w:rsidR="00B50103" w:rsidRPr="00D340A3" w:rsidRDefault="00B50103" w:rsidP="00C2412A">
      <w:pPr>
        <w:pStyle w:val="Odstavecseseznamem"/>
        <w:spacing w:after="0" w:line="360" w:lineRule="auto"/>
        <w:ind w:left="1080"/>
        <w:rPr>
          <w:rFonts w:ascii="Times New Roman" w:hAnsi="Times New Roman" w:cs="Times New Roman"/>
          <w:b/>
          <w:sz w:val="24"/>
          <w:szCs w:val="24"/>
        </w:rPr>
      </w:pPr>
    </w:p>
    <w:p w:rsidR="007318F6" w:rsidRDefault="009F3B48" w:rsidP="00C2412A">
      <w:pPr>
        <w:spacing w:line="360" w:lineRule="auto"/>
        <w:jc w:val="both"/>
        <w:rPr>
          <w:rFonts w:ascii="Times New Roman" w:hAnsi="Times New Roman" w:cs="Times New Roman"/>
          <w:sz w:val="24"/>
          <w:szCs w:val="24"/>
        </w:rPr>
      </w:pPr>
      <w:r w:rsidRPr="00D340A3">
        <w:rPr>
          <w:rFonts w:ascii="Times New Roman" w:hAnsi="Times New Roman" w:cs="Times New Roman"/>
          <w:sz w:val="24"/>
          <w:szCs w:val="24"/>
        </w:rPr>
        <w:t xml:space="preserve">     </w:t>
      </w:r>
      <w:r w:rsidR="007318F6" w:rsidRPr="00D340A3">
        <w:rPr>
          <w:rFonts w:ascii="Times New Roman" w:hAnsi="Times New Roman" w:cs="Times New Roman"/>
          <w:sz w:val="24"/>
          <w:szCs w:val="24"/>
        </w:rPr>
        <w:tab/>
      </w:r>
      <w:r w:rsidRPr="00D340A3">
        <w:rPr>
          <w:rFonts w:ascii="Times New Roman" w:hAnsi="Times New Roman" w:cs="Times New Roman"/>
          <w:sz w:val="24"/>
          <w:szCs w:val="24"/>
        </w:rPr>
        <w:t xml:space="preserve">Alkohol se řadí mezi </w:t>
      </w:r>
      <w:r w:rsidR="00064CAA" w:rsidRPr="00D340A3">
        <w:rPr>
          <w:rFonts w:ascii="Times New Roman" w:hAnsi="Times New Roman" w:cs="Times New Roman"/>
          <w:sz w:val="24"/>
          <w:szCs w:val="24"/>
        </w:rPr>
        <w:t>nejrozšířenější návykovou látkou a pije se téměř na</w:t>
      </w:r>
      <w:r w:rsidRPr="00D340A3">
        <w:rPr>
          <w:rFonts w:ascii="Times New Roman" w:hAnsi="Times New Roman" w:cs="Times New Roman"/>
          <w:sz w:val="24"/>
          <w:szCs w:val="24"/>
        </w:rPr>
        <w:t xml:space="preserve"> celém světě. Jedná se </w:t>
      </w:r>
      <w:r w:rsidR="00064CAA" w:rsidRPr="00D340A3">
        <w:rPr>
          <w:rFonts w:ascii="Times New Roman" w:hAnsi="Times New Roman" w:cs="Times New Roman"/>
          <w:sz w:val="24"/>
          <w:szCs w:val="24"/>
        </w:rPr>
        <w:t>o drogu leg</w:t>
      </w:r>
      <w:r w:rsidRPr="00D340A3">
        <w:rPr>
          <w:rFonts w:ascii="Times New Roman" w:hAnsi="Times New Roman" w:cs="Times New Roman"/>
          <w:sz w:val="24"/>
          <w:szCs w:val="24"/>
        </w:rPr>
        <w:t xml:space="preserve">ální, společností tolerovanou, </w:t>
      </w:r>
      <w:r w:rsidR="00064CAA" w:rsidRPr="00D340A3">
        <w:rPr>
          <w:rFonts w:ascii="Times New Roman" w:hAnsi="Times New Roman" w:cs="Times New Roman"/>
          <w:sz w:val="24"/>
          <w:szCs w:val="24"/>
        </w:rPr>
        <w:t>ve většině zemí přípustnou. Přitom jde o drogu mnohem nebezpečnější</w:t>
      </w:r>
      <w:r w:rsidR="000A5205" w:rsidRPr="00D340A3">
        <w:rPr>
          <w:rFonts w:ascii="Times New Roman" w:hAnsi="Times New Roman" w:cs="Times New Roman"/>
          <w:sz w:val="24"/>
          <w:szCs w:val="24"/>
        </w:rPr>
        <w:t>, než je třeba marihuana, což si</w:t>
      </w:r>
      <w:r w:rsidR="00064CAA" w:rsidRPr="00D340A3">
        <w:rPr>
          <w:rFonts w:ascii="Times New Roman" w:hAnsi="Times New Roman" w:cs="Times New Roman"/>
          <w:sz w:val="24"/>
          <w:szCs w:val="24"/>
        </w:rPr>
        <w:t xml:space="preserve"> většina lidí zřejmě ani neuvědomuje. Dlouhodobé nadužívání alkoholu je však pro organismus rizikem srovnatelným s užíváním tvrdých drog. Pomineme-li negativní vliv na lidský organismus, je spotřeba alkoholu spojena i s</w:t>
      </w:r>
      <w:r w:rsidR="007318F6" w:rsidRPr="00D340A3">
        <w:rPr>
          <w:rFonts w:ascii="Times New Roman" w:hAnsi="Times New Roman" w:cs="Times New Roman"/>
          <w:sz w:val="24"/>
          <w:szCs w:val="24"/>
        </w:rPr>
        <w:t> neh</w:t>
      </w:r>
      <w:r w:rsidR="00064CAA" w:rsidRPr="00D340A3">
        <w:rPr>
          <w:rFonts w:ascii="Times New Roman" w:hAnsi="Times New Roman" w:cs="Times New Roman"/>
          <w:sz w:val="24"/>
          <w:szCs w:val="24"/>
        </w:rPr>
        <w:t>odovostí na silnicích, vraždami, sebevraždami, násilím a sexuálními delikty</w:t>
      </w:r>
      <w:r w:rsidR="007318F6" w:rsidRPr="00D340A3">
        <w:rPr>
          <w:rFonts w:ascii="Times New Roman" w:hAnsi="Times New Roman" w:cs="Times New Roman"/>
          <w:sz w:val="24"/>
          <w:szCs w:val="24"/>
        </w:rPr>
        <w:t>.</w:t>
      </w:r>
    </w:p>
    <w:p w:rsidR="00510C93" w:rsidRPr="00D340A3" w:rsidRDefault="00510C93" w:rsidP="00C2412A">
      <w:pPr>
        <w:spacing w:line="360" w:lineRule="auto"/>
        <w:jc w:val="both"/>
        <w:rPr>
          <w:rFonts w:ascii="Times New Roman" w:hAnsi="Times New Roman" w:cs="Times New Roman"/>
          <w:sz w:val="24"/>
          <w:szCs w:val="24"/>
        </w:rPr>
      </w:pPr>
    </w:p>
    <w:p w:rsidR="00064CAA" w:rsidRPr="00D340A3" w:rsidRDefault="007318F6" w:rsidP="00510C93">
      <w:pPr>
        <w:spacing w:line="360" w:lineRule="auto"/>
        <w:ind w:firstLine="360"/>
        <w:jc w:val="both"/>
        <w:rPr>
          <w:rFonts w:ascii="Times New Roman" w:hAnsi="Times New Roman" w:cs="Times New Roman"/>
          <w:sz w:val="24"/>
          <w:szCs w:val="24"/>
        </w:rPr>
      </w:pPr>
      <w:r w:rsidRPr="00D340A3">
        <w:rPr>
          <w:rFonts w:ascii="Times New Roman" w:hAnsi="Times New Roman" w:cs="Times New Roman"/>
          <w:b/>
          <w:sz w:val="24"/>
          <w:szCs w:val="24"/>
        </w:rPr>
        <w:t>2.2.1 Definice pojm</w:t>
      </w:r>
      <w:r w:rsidR="000A5205" w:rsidRPr="00D340A3">
        <w:rPr>
          <w:rFonts w:ascii="Times New Roman" w:hAnsi="Times New Roman" w:cs="Times New Roman"/>
          <w:b/>
          <w:sz w:val="24"/>
          <w:szCs w:val="24"/>
        </w:rPr>
        <w:t>ů</w:t>
      </w:r>
    </w:p>
    <w:p w:rsidR="00064CAA" w:rsidRPr="00D340A3" w:rsidRDefault="00064CAA" w:rsidP="00C2412A">
      <w:pPr>
        <w:spacing w:line="360" w:lineRule="auto"/>
        <w:ind w:firstLine="360"/>
        <w:jc w:val="both"/>
        <w:rPr>
          <w:rFonts w:ascii="Times New Roman" w:hAnsi="Times New Roman" w:cs="Times New Roman"/>
          <w:sz w:val="24"/>
          <w:szCs w:val="24"/>
        </w:rPr>
      </w:pPr>
      <w:r w:rsidRPr="00D340A3">
        <w:rPr>
          <w:rFonts w:ascii="Times New Roman" w:hAnsi="Times New Roman" w:cs="Times New Roman"/>
          <w:sz w:val="24"/>
          <w:szCs w:val="24"/>
        </w:rPr>
        <w:t>S</w:t>
      </w:r>
      <w:r w:rsidR="009F3B48" w:rsidRPr="00D340A3">
        <w:rPr>
          <w:rFonts w:ascii="Times New Roman" w:hAnsi="Times New Roman" w:cs="Times New Roman"/>
          <w:sz w:val="24"/>
          <w:szCs w:val="24"/>
        </w:rPr>
        <w:t>lovník cizích slov (Klimeš, 2002, 18</w:t>
      </w:r>
      <w:r w:rsidRPr="00D340A3">
        <w:rPr>
          <w:rFonts w:ascii="Times New Roman" w:hAnsi="Times New Roman" w:cs="Times New Roman"/>
          <w:sz w:val="24"/>
          <w:szCs w:val="24"/>
        </w:rPr>
        <w:t xml:space="preserve">) uvádí pod pojmem alkohol toto: </w:t>
      </w:r>
    </w:p>
    <w:p w:rsidR="00064CAA" w:rsidRPr="00D340A3" w:rsidRDefault="00064CAA" w:rsidP="00C2412A">
      <w:pPr>
        <w:numPr>
          <w:ilvl w:val="0"/>
          <w:numId w:val="7"/>
        </w:numPr>
        <w:spacing w:after="0" w:line="360" w:lineRule="auto"/>
        <w:jc w:val="both"/>
        <w:rPr>
          <w:rFonts w:ascii="Times New Roman" w:hAnsi="Times New Roman" w:cs="Times New Roman"/>
          <w:sz w:val="24"/>
          <w:szCs w:val="24"/>
        </w:rPr>
      </w:pPr>
      <w:r w:rsidRPr="00D340A3">
        <w:rPr>
          <w:rFonts w:ascii="Times New Roman" w:hAnsi="Times New Roman" w:cs="Times New Roman"/>
          <w:sz w:val="24"/>
          <w:szCs w:val="24"/>
        </w:rPr>
        <w:t>organická sloučenina vzniklá z uhlovodíku (tj. sloučeniny tvořené z atomů uhlíku a vodíku)</w:t>
      </w:r>
    </w:p>
    <w:p w:rsidR="00064CAA" w:rsidRDefault="00064CAA" w:rsidP="00C2412A">
      <w:pPr>
        <w:numPr>
          <w:ilvl w:val="0"/>
          <w:numId w:val="7"/>
        </w:numPr>
        <w:spacing w:after="0" w:line="360" w:lineRule="auto"/>
        <w:jc w:val="both"/>
        <w:rPr>
          <w:rFonts w:ascii="Times New Roman" w:hAnsi="Times New Roman" w:cs="Times New Roman"/>
          <w:sz w:val="24"/>
          <w:szCs w:val="24"/>
        </w:rPr>
      </w:pPr>
      <w:r w:rsidRPr="00D340A3">
        <w:rPr>
          <w:rFonts w:ascii="Times New Roman" w:hAnsi="Times New Roman" w:cs="Times New Roman"/>
          <w:sz w:val="24"/>
          <w:szCs w:val="24"/>
        </w:rPr>
        <w:t>lihový nápoj</w:t>
      </w:r>
    </w:p>
    <w:p w:rsidR="00510C93" w:rsidRPr="00D340A3" w:rsidRDefault="00510C93" w:rsidP="00510C93">
      <w:pPr>
        <w:spacing w:after="0" w:line="360" w:lineRule="auto"/>
        <w:ind w:left="780"/>
        <w:jc w:val="both"/>
        <w:rPr>
          <w:rFonts w:ascii="Times New Roman" w:hAnsi="Times New Roman" w:cs="Times New Roman"/>
          <w:sz w:val="24"/>
          <w:szCs w:val="24"/>
        </w:rPr>
      </w:pPr>
    </w:p>
    <w:p w:rsidR="00064CAA" w:rsidRPr="00D340A3" w:rsidRDefault="00064CAA" w:rsidP="00510C93">
      <w:pPr>
        <w:spacing w:line="360" w:lineRule="auto"/>
        <w:ind w:firstLine="360"/>
        <w:jc w:val="both"/>
        <w:rPr>
          <w:rFonts w:ascii="Times New Roman" w:hAnsi="Times New Roman" w:cs="Times New Roman"/>
          <w:sz w:val="24"/>
          <w:szCs w:val="24"/>
        </w:rPr>
      </w:pPr>
      <w:r w:rsidRPr="00D340A3">
        <w:rPr>
          <w:rFonts w:ascii="Times New Roman" w:hAnsi="Times New Roman" w:cs="Times New Roman"/>
          <w:sz w:val="24"/>
          <w:szCs w:val="24"/>
        </w:rPr>
        <w:t xml:space="preserve">Dle Řehana (1994) </w:t>
      </w:r>
      <w:r w:rsidR="005532AE" w:rsidRPr="00D340A3">
        <w:rPr>
          <w:rFonts w:ascii="Times New Roman" w:hAnsi="Times New Roman" w:cs="Times New Roman"/>
          <w:sz w:val="24"/>
          <w:szCs w:val="24"/>
        </w:rPr>
        <w:t xml:space="preserve">charakterizuji některé </w:t>
      </w:r>
      <w:r w:rsidRPr="00D340A3">
        <w:rPr>
          <w:rFonts w:ascii="Times New Roman" w:hAnsi="Times New Roman" w:cs="Times New Roman"/>
          <w:sz w:val="24"/>
          <w:szCs w:val="24"/>
        </w:rPr>
        <w:t>č</w:t>
      </w:r>
      <w:r w:rsidR="005532AE" w:rsidRPr="00D340A3">
        <w:rPr>
          <w:rFonts w:ascii="Times New Roman" w:hAnsi="Times New Roman" w:cs="Times New Roman"/>
          <w:sz w:val="24"/>
          <w:szCs w:val="24"/>
        </w:rPr>
        <w:t>asto citované pojmy, týkající jak alkoholu samotného, tak alkoholové závislosti:</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Abúzus</w:t>
      </w:r>
      <w:r w:rsidRPr="00D340A3">
        <w:rPr>
          <w:rFonts w:ascii="Times New Roman" w:hAnsi="Times New Roman" w:cs="Times New Roman"/>
          <w:sz w:val="24"/>
          <w:szCs w:val="24"/>
        </w:rPr>
        <w:t xml:space="preserve"> znamená nadužívání. Jedná se o nadměrnou konzumaci alkoholických nápojů, přestože si konzument uvědomuje, že tím vyvolá problémy sociální, psychologické, nebo pracovní.</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 xml:space="preserve">Alkoholik </w:t>
      </w:r>
      <w:r w:rsidRPr="00D340A3">
        <w:rPr>
          <w:rFonts w:ascii="Times New Roman" w:hAnsi="Times New Roman" w:cs="Times New Roman"/>
          <w:sz w:val="24"/>
          <w:szCs w:val="24"/>
        </w:rPr>
        <w:t>je takový člověk, jehož závislost na alkoholu dosáhla takového stupně, že mu to působí zřetelné poruchy a újmu ve společenských vztazích, ve společenské činnosti a na tělesném i duševním zdraví.</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 xml:space="preserve">Alkoholismus </w:t>
      </w:r>
      <w:r w:rsidRPr="00D340A3">
        <w:rPr>
          <w:rFonts w:ascii="Times New Roman" w:hAnsi="Times New Roman" w:cs="Times New Roman"/>
          <w:sz w:val="24"/>
          <w:szCs w:val="24"/>
        </w:rPr>
        <w:t>je v současnosti již méně používaný termín pro závislost na alkoholu.</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 xml:space="preserve">Bagatelizace </w:t>
      </w:r>
      <w:r w:rsidRPr="00D340A3">
        <w:rPr>
          <w:rFonts w:ascii="Times New Roman" w:hAnsi="Times New Roman" w:cs="Times New Roman"/>
          <w:sz w:val="24"/>
          <w:szCs w:val="24"/>
        </w:rPr>
        <w:t>je jeden z obranných mechanismů, kdy dochází k zastírání, snižování</w:t>
      </w:r>
      <w:r w:rsidR="00963F22">
        <w:rPr>
          <w:rFonts w:ascii="Times New Roman" w:hAnsi="Times New Roman" w:cs="Times New Roman"/>
          <w:sz w:val="24"/>
          <w:szCs w:val="24"/>
        </w:rPr>
        <w:t xml:space="preserve"> </w:t>
      </w:r>
      <w:r w:rsidRPr="00D340A3">
        <w:rPr>
          <w:rFonts w:ascii="Times New Roman" w:hAnsi="Times New Roman" w:cs="Times New Roman"/>
          <w:sz w:val="24"/>
          <w:szCs w:val="24"/>
        </w:rPr>
        <w:t>a  zlehčování závažných situací.</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 xml:space="preserve">Ebrieta </w:t>
      </w:r>
      <w:r w:rsidR="007318F6" w:rsidRPr="00D340A3">
        <w:rPr>
          <w:rFonts w:ascii="Times New Roman" w:hAnsi="Times New Roman" w:cs="Times New Roman"/>
          <w:sz w:val="24"/>
          <w:szCs w:val="24"/>
        </w:rPr>
        <w:t>je označení pro</w:t>
      </w:r>
      <w:r w:rsidRPr="00D340A3">
        <w:rPr>
          <w:rFonts w:ascii="Times New Roman" w:hAnsi="Times New Roman" w:cs="Times New Roman"/>
          <w:sz w:val="24"/>
          <w:szCs w:val="24"/>
        </w:rPr>
        <w:t xml:space="preserve"> alkoholickou opilost.</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lastRenderedPageBreak/>
        <w:t xml:space="preserve">Kontrola pití </w:t>
      </w:r>
      <w:r w:rsidRPr="00D340A3">
        <w:rPr>
          <w:rFonts w:ascii="Times New Roman" w:hAnsi="Times New Roman" w:cs="Times New Roman"/>
          <w:sz w:val="24"/>
          <w:szCs w:val="24"/>
        </w:rPr>
        <w:t>– jedná se o bio-psychickou kvalitu. Znamená přirozené a automatické omezení až vysazení dalšího požívání alkoholu při dosažení individuální optimální hladiny pro dobrou náladu.</w:t>
      </w:r>
    </w:p>
    <w:p w:rsidR="005532AE"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sz w:val="24"/>
          <w:szCs w:val="24"/>
        </w:rPr>
        <w:t xml:space="preserve"> </w:t>
      </w:r>
      <w:r w:rsidRPr="00D340A3">
        <w:rPr>
          <w:rFonts w:ascii="Times New Roman" w:hAnsi="Times New Roman" w:cs="Times New Roman"/>
          <w:i/>
          <w:sz w:val="24"/>
          <w:szCs w:val="24"/>
        </w:rPr>
        <w:t>Misúzus</w:t>
      </w:r>
      <w:r w:rsidRPr="00D340A3">
        <w:rPr>
          <w:rFonts w:ascii="Times New Roman" w:hAnsi="Times New Roman" w:cs="Times New Roman"/>
          <w:sz w:val="24"/>
          <w:szCs w:val="24"/>
        </w:rPr>
        <w:t xml:space="preserve"> znamená zneužívání. Může se týkat konzumace alkoholu před řízením vozidla, pití mladistvých, či požívání alkoholu těhotnými ženami.</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Okénka</w:t>
      </w:r>
      <w:r w:rsidRPr="00D340A3">
        <w:rPr>
          <w:rFonts w:ascii="Times New Roman" w:hAnsi="Times New Roman" w:cs="Times New Roman"/>
          <w:sz w:val="24"/>
          <w:szCs w:val="24"/>
        </w:rPr>
        <w:t xml:space="preserve"> znamenají, že piják nemá vzpomínky na určité období proběhlé opilosti. Dostavuje se u něj nejistota a strach. Neví, co děla</w:t>
      </w:r>
      <w:r w:rsidR="005532AE" w:rsidRPr="00D340A3">
        <w:rPr>
          <w:rFonts w:ascii="Times New Roman" w:hAnsi="Times New Roman" w:cs="Times New Roman"/>
          <w:sz w:val="24"/>
          <w:szCs w:val="24"/>
        </w:rPr>
        <w:t xml:space="preserve">l minulý den. </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Palimpset</w:t>
      </w:r>
      <w:r w:rsidR="000A5205" w:rsidRPr="00D340A3">
        <w:rPr>
          <w:rFonts w:ascii="Times New Roman" w:hAnsi="Times New Roman" w:cs="Times New Roman"/>
          <w:sz w:val="24"/>
          <w:szCs w:val="24"/>
        </w:rPr>
        <w:t xml:space="preserve"> -</w:t>
      </w:r>
      <w:r w:rsidRPr="00D340A3">
        <w:rPr>
          <w:rFonts w:ascii="Times New Roman" w:hAnsi="Times New Roman" w:cs="Times New Roman"/>
          <w:sz w:val="24"/>
          <w:szCs w:val="24"/>
        </w:rPr>
        <w:t xml:space="preserve"> neboli alkoholické okénko. Příznak funkčního postižení paměti v důsledku těžší opilosti.</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Racionalizace</w:t>
      </w:r>
      <w:r w:rsidRPr="00D340A3">
        <w:rPr>
          <w:rFonts w:ascii="Times New Roman" w:hAnsi="Times New Roman" w:cs="Times New Roman"/>
          <w:sz w:val="24"/>
          <w:szCs w:val="24"/>
        </w:rPr>
        <w:t xml:space="preserve"> je také obranný mechanismus. Obecně se jedná o přesunutí odpovědnosti za vlastní jednání mimo sebe pomocí zdánlivě logických tvrzení. Dochází k rozumovému zdůvodnění a ospravedlnění.</w:t>
      </w:r>
    </w:p>
    <w:p w:rsidR="00064CAA" w:rsidRPr="00D340A3"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i/>
          <w:sz w:val="24"/>
          <w:szCs w:val="24"/>
        </w:rPr>
        <w:t>Tolerance</w:t>
      </w:r>
      <w:r w:rsidR="00304852" w:rsidRPr="00D340A3">
        <w:rPr>
          <w:rFonts w:ascii="Times New Roman" w:hAnsi="Times New Roman" w:cs="Times New Roman"/>
          <w:sz w:val="24"/>
          <w:szCs w:val="24"/>
        </w:rPr>
        <w:t xml:space="preserve"> </w:t>
      </w:r>
      <w:r w:rsidRPr="00D340A3">
        <w:rPr>
          <w:rFonts w:ascii="Times New Roman" w:hAnsi="Times New Roman" w:cs="Times New Roman"/>
          <w:sz w:val="24"/>
          <w:szCs w:val="24"/>
        </w:rPr>
        <w:t>je snášenlivost alkoholu organismem, je individuální a mění se v průběhu rozvoje abúzu. Jde o komplexní biologickou funkci, podstatnou úlohu hraje schopnost odbourávání alkoholu v játrech.</w:t>
      </w:r>
    </w:p>
    <w:p w:rsidR="00064CAA" w:rsidRPr="007318F6" w:rsidRDefault="00064CAA" w:rsidP="00C2412A">
      <w:pPr>
        <w:spacing w:line="360" w:lineRule="auto"/>
        <w:jc w:val="both"/>
        <w:rPr>
          <w:rFonts w:ascii="Times New Roman" w:hAnsi="Times New Roman" w:cs="Times New Roman"/>
          <w:sz w:val="24"/>
          <w:szCs w:val="24"/>
        </w:rPr>
      </w:pPr>
      <w:r w:rsidRPr="007318F6">
        <w:rPr>
          <w:rFonts w:ascii="Times New Roman" w:hAnsi="Times New Roman" w:cs="Times New Roman"/>
          <w:i/>
          <w:sz w:val="24"/>
          <w:szCs w:val="24"/>
        </w:rPr>
        <w:t xml:space="preserve">Úzus </w:t>
      </w:r>
      <w:r w:rsidRPr="007318F6">
        <w:rPr>
          <w:rFonts w:ascii="Times New Roman" w:hAnsi="Times New Roman" w:cs="Times New Roman"/>
          <w:sz w:val="24"/>
          <w:szCs w:val="24"/>
        </w:rPr>
        <w:t>neboli užití znamená mírné požívání. Alkoholické nápoje jsou požívány v přijatelném množství jedincem v přijatelném věku a s přijatelným zdravotním stavem.</w:t>
      </w:r>
    </w:p>
    <w:p w:rsidR="00064CAA" w:rsidRPr="006054EA" w:rsidRDefault="00064CAA" w:rsidP="00C2412A">
      <w:pPr>
        <w:spacing w:line="360" w:lineRule="auto"/>
        <w:jc w:val="both"/>
        <w:rPr>
          <w:rFonts w:ascii="Times New Roman" w:hAnsi="Times New Roman" w:cs="Times New Roman"/>
        </w:rPr>
      </w:pPr>
    </w:p>
    <w:p w:rsidR="00064CAA" w:rsidRDefault="008D3177" w:rsidP="008D3177">
      <w:pPr>
        <w:pStyle w:val="Odstavecseseznamem"/>
        <w:spacing w:after="0" w:line="36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 xml:space="preserve">2.2.2 </w:t>
      </w:r>
      <w:r w:rsidR="00064CAA" w:rsidRPr="007318F6">
        <w:rPr>
          <w:rFonts w:ascii="Times New Roman" w:hAnsi="Times New Roman" w:cs="Times New Roman"/>
          <w:b/>
          <w:sz w:val="24"/>
          <w:szCs w:val="24"/>
        </w:rPr>
        <w:t>Fyzikální a chemické vlastnosti</w:t>
      </w:r>
    </w:p>
    <w:p w:rsidR="008D3177" w:rsidRPr="006054EA" w:rsidRDefault="008D3177" w:rsidP="008D3177">
      <w:pPr>
        <w:pStyle w:val="Odstavecseseznamem"/>
        <w:spacing w:after="0" w:line="360" w:lineRule="auto"/>
        <w:ind w:left="0" w:firstLine="708"/>
        <w:jc w:val="both"/>
        <w:rPr>
          <w:rFonts w:ascii="Times New Roman" w:hAnsi="Times New Roman" w:cs="Times New Roman"/>
        </w:rPr>
      </w:pPr>
    </w:p>
    <w:p w:rsidR="007318F6" w:rsidRDefault="00064CAA" w:rsidP="00C2412A">
      <w:pPr>
        <w:spacing w:line="360" w:lineRule="auto"/>
        <w:jc w:val="both"/>
        <w:rPr>
          <w:rFonts w:ascii="Times New Roman" w:hAnsi="Times New Roman" w:cs="Times New Roman"/>
        </w:rPr>
      </w:pPr>
      <w:r w:rsidRPr="007318F6">
        <w:rPr>
          <w:rFonts w:ascii="Times New Roman" w:hAnsi="Times New Roman" w:cs="Times New Roman"/>
          <w:sz w:val="24"/>
          <w:szCs w:val="24"/>
        </w:rPr>
        <w:t xml:space="preserve">     </w:t>
      </w:r>
      <w:r w:rsidR="007318F6">
        <w:rPr>
          <w:rFonts w:ascii="Times New Roman" w:hAnsi="Times New Roman" w:cs="Times New Roman"/>
          <w:sz w:val="24"/>
          <w:szCs w:val="24"/>
        </w:rPr>
        <w:tab/>
      </w:r>
      <w:r w:rsidRPr="007318F6">
        <w:rPr>
          <w:rFonts w:ascii="Times New Roman" w:hAnsi="Times New Roman" w:cs="Times New Roman"/>
          <w:sz w:val="24"/>
          <w:szCs w:val="24"/>
        </w:rPr>
        <w:t>Alkoholy jsou z chemického hlediska organické sloučeniny s </w:t>
      </w:r>
      <w:r w:rsidR="009F3B48" w:rsidRPr="007318F6">
        <w:rPr>
          <w:rFonts w:ascii="Times New Roman" w:hAnsi="Times New Roman" w:cs="Times New Roman"/>
          <w:sz w:val="24"/>
          <w:szCs w:val="24"/>
        </w:rPr>
        <w:t xml:space="preserve">hydroxilovou </w:t>
      </w:r>
      <w:r w:rsidRPr="007318F6">
        <w:rPr>
          <w:rFonts w:ascii="Times New Roman" w:hAnsi="Times New Roman" w:cs="Times New Roman"/>
          <w:sz w:val="24"/>
          <w:szCs w:val="24"/>
        </w:rPr>
        <w:t xml:space="preserve">skupinou </w:t>
      </w:r>
      <w:r w:rsidR="009F3B48" w:rsidRPr="006054EA">
        <w:rPr>
          <w:rFonts w:ascii="Times New Roman" w:hAnsi="Times New Roman" w:cs="Times New Roman"/>
        </w:rPr>
        <w:t>(-</w:t>
      </w:r>
      <w:r w:rsidRPr="006054EA">
        <w:rPr>
          <w:rFonts w:ascii="Times New Roman" w:hAnsi="Times New Roman" w:cs="Times New Roman"/>
        </w:rPr>
        <w:t>OH</w:t>
      </w:r>
      <w:r w:rsidR="009F3B48" w:rsidRPr="006054EA">
        <w:rPr>
          <w:rFonts w:ascii="Times New Roman" w:hAnsi="Times New Roman" w:cs="Times New Roman"/>
        </w:rPr>
        <w:t>)</w:t>
      </w:r>
      <w:r w:rsidRPr="006054EA">
        <w:rPr>
          <w:rFonts w:ascii="Times New Roman" w:hAnsi="Times New Roman" w:cs="Times New Roman"/>
        </w:rPr>
        <w:t xml:space="preserve">, vázanou na uhlíkový atom, který není součástí aromatického kruhu. </w:t>
      </w:r>
    </w:p>
    <w:p w:rsidR="009F3B48" w:rsidRPr="007318F6" w:rsidRDefault="009F3B48" w:rsidP="00C2412A">
      <w:pPr>
        <w:spacing w:line="360" w:lineRule="auto"/>
        <w:ind w:firstLine="708"/>
        <w:jc w:val="both"/>
        <w:rPr>
          <w:rFonts w:ascii="Times New Roman" w:hAnsi="Times New Roman" w:cs="Times New Roman"/>
          <w:sz w:val="24"/>
          <w:szCs w:val="24"/>
        </w:rPr>
      </w:pPr>
      <w:r w:rsidRPr="007318F6">
        <w:rPr>
          <w:rFonts w:ascii="Times New Roman" w:hAnsi="Times New Roman" w:cs="Times New Roman"/>
          <w:sz w:val="24"/>
          <w:szCs w:val="24"/>
        </w:rPr>
        <w:t>Jedním z nerozšířenějších alkoholů je ethanol C</w:t>
      </w:r>
      <w:r w:rsidRPr="007318F6">
        <w:rPr>
          <w:rFonts w:ascii="Times New Roman" w:hAnsi="Times New Roman" w:cs="Times New Roman"/>
          <w:smallCaps/>
          <w:sz w:val="24"/>
          <w:szCs w:val="24"/>
          <w:vertAlign w:val="subscript"/>
        </w:rPr>
        <w:t>2</w:t>
      </w:r>
      <w:r w:rsidRPr="007318F6">
        <w:rPr>
          <w:rFonts w:ascii="Times New Roman" w:hAnsi="Times New Roman" w:cs="Times New Roman"/>
          <w:smallCaps/>
          <w:sz w:val="24"/>
          <w:szCs w:val="24"/>
        </w:rPr>
        <w:t>H</w:t>
      </w:r>
      <w:r w:rsidRPr="007318F6">
        <w:rPr>
          <w:rFonts w:ascii="Times New Roman" w:hAnsi="Times New Roman" w:cs="Times New Roman"/>
          <w:smallCaps/>
          <w:sz w:val="24"/>
          <w:szCs w:val="24"/>
          <w:vertAlign w:val="subscript"/>
        </w:rPr>
        <w:t>5</w:t>
      </w:r>
      <w:r w:rsidRPr="007318F6">
        <w:rPr>
          <w:rFonts w:ascii="Times New Roman" w:hAnsi="Times New Roman" w:cs="Times New Roman"/>
          <w:smallCaps/>
          <w:sz w:val="24"/>
          <w:szCs w:val="24"/>
        </w:rPr>
        <w:t xml:space="preserve">OH </w:t>
      </w:r>
      <w:r w:rsidRPr="007318F6">
        <w:rPr>
          <w:rFonts w:ascii="Times New Roman" w:hAnsi="Times New Roman" w:cs="Times New Roman"/>
          <w:sz w:val="24"/>
          <w:szCs w:val="24"/>
        </w:rPr>
        <w:t xml:space="preserve">(ethylalkohol, líh) </w:t>
      </w:r>
      <w:r w:rsidR="00064CAA" w:rsidRPr="007318F6">
        <w:rPr>
          <w:rFonts w:ascii="Times New Roman" w:hAnsi="Times New Roman" w:cs="Times New Roman"/>
          <w:sz w:val="24"/>
          <w:szCs w:val="24"/>
        </w:rPr>
        <w:t>ethanol. Jedná se o čirou, bezbarvou kapalinu, kt</w:t>
      </w:r>
      <w:r w:rsidRPr="007318F6">
        <w:rPr>
          <w:rFonts w:ascii="Times New Roman" w:hAnsi="Times New Roman" w:cs="Times New Roman"/>
          <w:sz w:val="24"/>
          <w:szCs w:val="24"/>
        </w:rPr>
        <w:t>erá má charakteristickou vůni, je snadno zápalná a její bod varu je 78,4 ˚C. V</w:t>
      </w:r>
      <w:r w:rsidR="00064CAA" w:rsidRPr="007318F6">
        <w:rPr>
          <w:rFonts w:ascii="Times New Roman" w:hAnsi="Times New Roman" w:cs="Times New Roman"/>
          <w:sz w:val="24"/>
          <w:szCs w:val="24"/>
        </w:rPr>
        <w:t xml:space="preserve">zniká </w:t>
      </w:r>
      <w:r w:rsidRPr="007318F6">
        <w:rPr>
          <w:rFonts w:ascii="Times New Roman" w:hAnsi="Times New Roman" w:cs="Times New Roman"/>
          <w:sz w:val="24"/>
          <w:szCs w:val="24"/>
        </w:rPr>
        <w:t xml:space="preserve">alkoholovým </w:t>
      </w:r>
      <w:r w:rsidR="00064CAA" w:rsidRPr="007318F6">
        <w:rPr>
          <w:rFonts w:ascii="Times New Roman" w:hAnsi="Times New Roman" w:cs="Times New Roman"/>
          <w:sz w:val="24"/>
          <w:szCs w:val="24"/>
        </w:rPr>
        <w:t xml:space="preserve">kvašením jednoduchých sacharidů – cukrů. Jako </w:t>
      </w:r>
      <w:r w:rsidRPr="007318F6">
        <w:rPr>
          <w:rFonts w:ascii="Times New Roman" w:hAnsi="Times New Roman" w:cs="Times New Roman"/>
          <w:sz w:val="24"/>
          <w:szCs w:val="24"/>
        </w:rPr>
        <w:t xml:space="preserve">výchozí </w:t>
      </w:r>
      <w:r w:rsidR="00064CAA" w:rsidRPr="007318F6">
        <w:rPr>
          <w:rFonts w:ascii="Times New Roman" w:hAnsi="Times New Roman" w:cs="Times New Roman"/>
          <w:sz w:val="24"/>
          <w:szCs w:val="24"/>
        </w:rPr>
        <w:t>suroviny pro výrobu se používají rostlinné plodiny obsahující cukr, případně bohaté na</w:t>
      </w:r>
      <w:r w:rsidRPr="007318F6">
        <w:rPr>
          <w:rFonts w:ascii="Times New Roman" w:hAnsi="Times New Roman" w:cs="Times New Roman"/>
          <w:sz w:val="24"/>
          <w:szCs w:val="24"/>
        </w:rPr>
        <w:t xml:space="preserve"> škrob nebo celulózu. Nejčastější jsou</w:t>
      </w:r>
      <w:r w:rsidR="00064CAA" w:rsidRPr="007318F6">
        <w:rPr>
          <w:rFonts w:ascii="Times New Roman" w:hAnsi="Times New Roman" w:cs="Times New Roman"/>
          <w:sz w:val="24"/>
          <w:szCs w:val="24"/>
        </w:rPr>
        <w:t xml:space="preserve"> cukrová řepa, cukrová třtina, brambory, obilí. Kvašení probíhá za nepřítomnosti vzduchu</w:t>
      </w:r>
      <w:r w:rsidRPr="007318F6">
        <w:rPr>
          <w:rFonts w:ascii="Times New Roman" w:hAnsi="Times New Roman" w:cs="Times New Roman"/>
          <w:sz w:val="24"/>
          <w:szCs w:val="24"/>
        </w:rPr>
        <w:t>.</w:t>
      </w:r>
    </w:p>
    <w:p w:rsidR="00D340A3" w:rsidRDefault="009F3B48" w:rsidP="00C2412A">
      <w:pPr>
        <w:spacing w:line="360" w:lineRule="auto"/>
        <w:jc w:val="both"/>
        <w:rPr>
          <w:rFonts w:ascii="Times New Roman" w:hAnsi="Times New Roman" w:cs="Times New Roman"/>
        </w:rPr>
      </w:pPr>
      <w:r w:rsidRPr="006054EA">
        <w:rPr>
          <w:rFonts w:ascii="Times New Roman" w:hAnsi="Times New Roman" w:cs="Times New Roman"/>
        </w:rPr>
        <w:t xml:space="preserve"> </w:t>
      </w:r>
    </w:p>
    <w:p w:rsidR="00064CAA" w:rsidRPr="00D340A3" w:rsidRDefault="009F3B48" w:rsidP="00C2412A">
      <w:pPr>
        <w:spacing w:line="360" w:lineRule="auto"/>
        <w:jc w:val="both"/>
        <w:rPr>
          <w:rFonts w:ascii="Times New Roman" w:hAnsi="Times New Roman" w:cs="Times New Roman"/>
          <w:sz w:val="24"/>
          <w:szCs w:val="24"/>
        </w:rPr>
      </w:pPr>
      <w:r w:rsidRPr="00D340A3">
        <w:rPr>
          <w:rFonts w:ascii="Times New Roman" w:hAnsi="Times New Roman" w:cs="Times New Roman"/>
          <w:sz w:val="24"/>
          <w:szCs w:val="24"/>
        </w:rPr>
        <w:lastRenderedPageBreak/>
        <w:t>V</w:t>
      </w:r>
      <w:r w:rsidR="00064CAA" w:rsidRPr="00D340A3">
        <w:rPr>
          <w:rFonts w:ascii="Times New Roman" w:hAnsi="Times New Roman" w:cs="Times New Roman"/>
          <w:sz w:val="24"/>
          <w:szCs w:val="24"/>
        </w:rPr>
        <w:t xml:space="preserve">yjadřuje </w:t>
      </w:r>
      <w:r w:rsidRPr="00D340A3">
        <w:rPr>
          <w:rFonts w:ascii="Times New Roman" w:hAnsi="Times New Roman" w:cs="Times New Roman"/>
          <w:sz w:val="24"/>
          <w:szCs w:val="24"/>
        </w:rPr>
        <w:t>to</w:t>
      </w:r>
      <w:r w:rsidR="00064CAA" w:rsidRPr="00D340A3">
        <w:rPr>
          <w:rFonts w:ascii="Times New Roman" w:hAnsi="Times New Roman" w:cs="Times New Roman"/>
          <w:sz w:val="24"/>
          <w:szCs w:val="24"/>
        </w:rPr>
        <w:t xml:space="preserve"> </w:t>
      </w:r>
      <w:r w:rsidRPr="00D340A3">
        <w:rPr>
          <w:rFonts w:ascii="Times New Roman" w:hAnsi="Times New Roman" w:cs="Times New Roman"/>
          <w:sz w:val="24"/>
          <w:szCs w:val="24"/>
        </w:rPr>
        <w:t xml:space="preserve">sumární </w:t>
      </w:r>
      <w:r w:rsidR="00064CAA" w:rsidRPr="00D340A3">
        <w:rPr>
          <w:rFonts w:ascii="Times New Roman" w:hAnsi="Times New Roman" w:cs="Times New Roman"/>
          <w:sz w:val="24"/>
          <w:szCs w:val="24"/>
        </w:rPr>
        <w:t>rovnice</w:t>
      </w:r>
      <w:r w:rsidRPr="00D340A3">
        <w:rPr>
          <w:rFonts w:ascii="Times New Roman" w:hAnsi="Times New Roman" w:cs="Times New Roman"/>
          <w:sz w:val="24"/>
          <w:szCs w:val="24"/>
        </w:rPr>
        <w:t>:</w:t>
      </w:r>
      <w:r w:rsidR="00064CAA" w:rsidRPr="00D340A3">
        <w:rPr>
          <w:rFonts w:ascii="Times New Roman" w:hAnsi="Times New Roman" w:cs="Times New Roman"/>
          <w:sz w:val="24"/>
          <w:szCs w:val="24"/>
        </w:rPr>
        <w:t xml:space="preserve"> </w:t>
      </w:r>
    </w:p>
    <w:p w:rsidR="00064CAA" w:rsidRPr="006054EA" w:rsidRDefault="00064CAA" w:rsidP="00C2412A">
      <w:pPr>
        <w:spacing w:line="360" w:lineRule="auto"/>
        <w:jc w:val="center"/>
        <w:rPr>
          <w:rFonts w:ascii="Times New Roman" w:hAnsi="Times New Roman" w:cs="Times New Roman"/>
          <w:b/>
          <w:sz w:val="28"/>
          <w:szCs w:val="28"/>
        </w:rPr>
      </w:pPr>
    </w:p>
    <w:p w:rsidR="00064CAA" w:rsidRPr="006054EA" w:rsidRDefault="00064CAA" w:rsidP="00C2412A">
      <w:pPr>
        <w:spacing w:line="360" w:lineRule="auto"/>
        <w:jc w:val="center"/>
        <w:rPr>
          <w:rFonts w:ascii="Times New Roman" w:hAnsi="Times New Roman" w:cs="Times New Roman"/>
          <w:b/>
          <w:sz w:val="28"/>
          <w:szCs w:val="28"/>
        </w:rPr>
      </w:pPr>
      <w:r w:rsidRPr="006054EA">
        <w:rPr>
          <w:rFonts w:ascii="Times New Roman" w:hAnsi="Times New Roman" w:cs="Times New Roman"/>
          <w:b/>
          <w:sz w:val="28"/>
          <w:szCs w:val="28"/>
        </w:rPr>
        <w:t>C</w:t>
      </w:r>
      <w:r w:rsidRPr="006054EA">
        <w:rPr>
          <w:rFonts w:ascii="Times New Roman" w:hAnsi="Times New Roman" w:cs="Times New Roman"/>
          <w:b/>
          <w:sz w:val="16"/>
          <w:szCs w:val="16"/>
        </w:rPr>
        <w:t xml:space="preserve">6 </w:t>
      </w:r>
      <w:r w:rsidRPr="006054EA">
        <w:rPr>
          <w:rFonts w:ascii="Times New Roman" w:hAnsi="Times New Roman" w:cs="Times New Roman"/>
          <w:b/>
          <w:sz w:val="28"/>
          <w:szCs w:val="28"/>
        </w:rPr>
        <w:t>H</w:t>
      </w:r>
      <w:r w:rsidRPr="006054EA">
        <w:rPr>
          <w:rFonts w:ascii="Times New Roman" w:hAnsi="Times New Roman" w:cs="Times New Roman"/>
          <w:b/>
          <w:sz w:val="16"/>
          <w:szCs w:val="16"/>
        </w:rPr>
        <w:t xml:space="preserve">12 </w:t>
      </w:r>
      <w:r w:rsidRPr="006054EA">
        <w:rPr>
          <w:rFonts w:ascii="Times New Roman" w:hAnsi="Times New Roman" w:cs="Times New Roman"/>
          <w:b/>
          <w:sz w:val="28"/>
          <w:szCs w:val="28"/>
        </w:rPr>
        <w:t>O</w:t>
      </w:r>
      <w:r w:rsidRPr="006054EA">
        <w:rPr>
          <w:rFonts w:ascii="Times New Roman" w:hAnsi="Times New Roman" w:cs="Times New Roman"/>
          <w:b/>
          <w:sz w:val="16"/>
          <w:szCs w:val="16"/>
        </w:rPr>
        <w:t xml:space="preserve">6     </w:t>
      </w:r>
      <w:r w:rsidRPr="006054EA">
        <w:rPr>
          <w:rFonts w:ascii="Times New Roman" w:hAnsi="Times New Roman" w:cs="Times New Roman"/>
          <w:b/>
          <w:sz w:val="36"/>
          <w:szCs w:val="36"/>
        </w:rPr>
        <w:t xml:space="preserve">  →</w:t>
      </w:r>
      <w:r w:rsidRPr="006054EA">
        <w:rPr>
          <w:rFonts w:ascii="Times New Roman" w:hAnsi="Times New Roman" w:cs="Times New Roman"/>
          <w:b/>
          <w:sz w:val="28"/>
          <w:szCs w:val="28"/>
        </w:rPr>
        <w:t xml:space="preserve">   2 C</w:t>
      </w:r>
      <w:r w:rsidRPr="006054EA">
        <w:rPr>
          <w:rFonts w:ascii="Times New Roman" w:hAnsi="Times New Roman" w:cs="Times New Roman"/>
          <w:b/>
          <w:sz w:val="16"/>
          <w:szCs w:val="16"/>
        </w:rPr>
        <w:t xml:space="preserve">2 </w:t>
      </w:r>
      <w:r w:rsidRPr="006054EA">
        <w:rPr>
          <w:rFonts w:ascii="Times New Roman" w:hAnsi="Times New Roman" w:cs="Times New Roman"/>
          <w:b/>
          <w:sz w:val="28"/>
          <w:szCs w:val="28"/>
        </w:rPr>
        <w:t>H</w:t>
      </w:r>
      <w:r w:rsidRPr="006054EA">
        <w:rPr>
          <w:rFonts w:ascii="Times New Roman" w:hAnsi="Times New Roman" w:cs="Times New Roman"/>
          <w:b/>
          <w:sz w:val="16"/>
          <w:szCs w:val="16"/>
        </w:rPr>
        <w:t xml:space="preserve">5 </w:t>
      </w:r>
      <w:r w:rsidRPr="006054EA">
        <w:rPr>
          <w:rFonts w:ascii="Times New Roman" w:hAnsi="Times New Roman" w:cs="Times New Roman"/>
          <w:b/>
          <w:sz w:val="28"/>
          <w:szCs w:val="28"/>
        </w:rPr>
        <w:t>OH + 12 CO</w:t>
      </w:r>
      <w:r w:rsidRPr="006054EA">
        <w:rPr>
          <w:rFonts w:ascii="Times New Roman" w:hAnsi="Times New Roman" w:cs="Times New Roman"/>
          <w:b/>
          <w:sz w:val="16"/>
          <w:szCs w:val="16"/>
        </w:rPr>
        <w:t>2</w:t>
      </w:r>
    </w:p>
    <w:p w:rsidR="00064CAA" w:rsidRPr="006054EA" w:rsidRDefault="00064CAA" w:rsidP="00C2412A">
      <w:pPr>
        <w:spacing w:line="360" w:lineRule="auto"/>
        <w:jc w:val="both"/>
        <w:rPr>
          <w:rFonts w:ascii="Times New Roman" w:hAnsi="Times New Roman" w:cs="Times New Roman"/>
          <w:b/>
          <w:sz w:val="28"/>
          <w:szCs w:val="28"/>
        </w:rPr>
      </w:pPr>
    </w:p>
    <w:p w:rsidR="00064CAA" w:rsidRPr="00D340A3" w:rsidRDefault="00064CAA" w:rsidP="00C2412A">
      <w:pPr>
        <w:spacing w:line="360" w:lineRule="auto"/>
        <w:jc w:val="both"/>
        <w:rPr>
          <w:rFonts w:ascii="Times New Roman" w:hAnsi="Times New Roman" w:cs="Times New Roman"/>
          <w:sz w:val="24"/>
          <w:szCs w:val="24"/>
        </w:rPr>
      </w:pPr>
      <w:r w:rsidRPr="006054EA">
        <w:rPr>
          <w:rFonts w:ascii="Times New Roman" w:hAnsi="Times New Roman" w:cs="Times New Roman"/>
        </w:rPr>
        <w:t xml:space="preserve">    </w:t>
      </w:r>
      <w:r w:rsidR="007318F6">
        <w:rPr>
          <w:rFonts w:ascii="Times New Roman" w:hAnsi="Times New Roman" w:cs="Times New Roman"/>
        </w:rPr>
        <w:tab/>
      </w:r>
      <w:r w:rsidRPr="00D340A3">
        <w:rPr>
          <w:rFonts w:ascii="Times New Roman" w:hAnsi="Times New Roman" w:cs="Times New Roman"/>
          <w:sz w:val="24"/>
          <w:szCs w:val="24"/>
        </w:rPr>
        <w:t xml:space="preserve"> Alkoholovým kvašením získáváme zředěný roztok ethanolu o koncentraci 15-20%. Roztoky s vyšší koncentrací se připravují destilací. Alkoholy se </w:t>
      </w:r>
      <w:r w:rsidR="009F3B48" w:rsidRPr="00D340A3">
        <w:rPr>
          <w:rFonts w:ascii="Times New Roman" w:hAnsi="Times New Roman" w:cs="Times New Roman"/>
          <w:sz w:val="24"/>
          <w:szCs w:val="24"/>
        </w:rPr>
        <w:t xml:space="preserve">nejčastěji </w:t>
      </w:r>
      <w:r w:rsidRPr="00D340A3">
        <w:rPr>
          <w:rFonts w:ascii="Times New Roman" w:hAnsi="Times New Roman" w:cs="Times New Roman"/>
          <w:sz w:val="24"/>
          <w:szCs w:val="24"/>
        </w:rPr>
        <w:t xml:space="preserve">používají jako rozpouštědla, jsou </w:t>
      </w:r>
      <w:r w:rsidR="009F3B48" w:rsidRPr="00D340A3">
        <w:rPr>
          <w:rFonts w:ascii="Times New Roman" w:hAnsi="Times New Roman" w:cs="Times New Roman"/>
          <w:sz w:val="24"/>
          <w:szCs w:val="24"/>
        </w:rPr>
        <w:t xml:space="preserve">také </w:t>
      </w:r>
      <w:r w:rsidRPr="00D340A3">
        <w:rPr>
          <w:rFonts w:ascii="Times New Roman" w:hAnsi="Times New Roman" w:cs="Times New Roman"/>
          <w:sz w:val="24"/>
          <w:szCs w:val="24"/>
        </w:rPr>
        <w:t xml:space="preserve">výchozí surovinou pro chemický průmysl, pro výrobu léčiv, potravinářský průmysl. </w:t>
      </w:r>
    </w:p>
    <w:p w:rsidR="007318F6" w:rsidRDefault="00064CAA" w:rsidP="00C2412A">
      <w:pPr>
        <w:spacing w:line="360" w:lineRule="auto"/>
        <w:jc w:val="both"/>
        <w:rPr>
          <w:rFonts w:ascii="Times New Roman" w:hAnsi="Times New Roman" w:cs="Times New Roman"/>
          <w:sz w:val="24"/>
          <w:szCs w:val="24"/>
        </w:rPr>
      </w:pPr>
      <w:r w:rsidRPr="00D340A3">
        <w:rPr>
          <w:rFonts w:ascii="Times New Roman" w:hAnsi="Times New Roman" w:cs="Times New Roman"/>
          <w:sz w:val="24"/>
          <w:szCs w:val="24"/>
        </w:rPr>
        <w:t xml:space="preserve">     </w:t>
      </w:r>
      <w:r w:rsidR="007318F6" w:rsidRPr="00D340A3">
        <w:rPr>
          <w:rFonts w:ascii="Times New Roman" w:hAnsi="Times New Roman" w:cs="Times New Roman"/>
          <w:sz w:val="24"/>
          <w:szCs w:val="24"/>
        </w:rPr>
        <w:tab/>
      </w:r>
      <w:r w:rsidR="009F3B48" w:rsidRPr="00D340A3">
        <w:rPr>
          <w:rFonts w:ascii="Times New Roman" w:hAnsi="Times New Roman" w:cs="Times New Roman"/>
          <w:sz w:val="24"/>
          <w:szCs w:val="24"/>
        </w:rPr>
        <w:t>Methanol CH</w:t>
      </w:r>
      <w:r w:rsidR="009F3B48" w:rsidRPr="00D340A3">
        <w:rPr>
          <w:rFonts w:ascii="Times New Roman" w:hAnsi="Times New Roman" w:cs="Times New Roman"/>
          <w:sz w:val="24"/>
          <w:szCs w:val="24"/>
          <w:vertAlign w:val="subscript"/>
        </w:rPr>
        <w:t>3</w:t>
      </w:r>
      <w:r w:rsidR="009F3B48" w:rsidRPr="00D340A3">
        <w:rPr>
          <w:rFonts w:ascii="Times New Roman" w:hAnsi="Times New Roman" w:cs="Times New Roman"/>
          <w:sz w:val="24"/>
          <w:szCs w:val="24"/>
        </w:rPr>
        <w:t>OH (methylalkohol, dřevný líh) je kapalina podobající se svými vlastnostmi ethanolu</w:t>
      </w:r>
      <w:r w:rsidRPr="00D340A3">
        <w:rPr>
          <w:rFonts w:ascii="Times New Roman" w:hAnsi="Times New Roman" w:cs="Times New Roman"/>
          <w:sz w:val="24"/>
          <w:szCs w:val="24"/>
        </w:rPr>
        <w:t xml:space="preserve">. </w:t>
      </w:r>
      <w:r w:rsidR="00304852" w:rsidRPr="00D340A3">
        <w:rPr>
          <w:rFonts w:ascii="Times New Roman" w:hAnsi="Times New Roman" w:cs="Times New Roman"/>
          <w:sz w:val="24"/>
          <w:szCs w:val="24"/>
        </w:rPr>
        <w:t>Od se</w:t>
      </w:r>
      <w:r w:rsidR="009F3B48" w:rsidRPr="00D340A3">
        <w:rPr>
          <w:rFonts w:ascii="Times New Roman" w:hAnsi="Times New Roman" w:cs="Times New Roman"/>
          <w:sz w:val="24"/>
          <w:szCs w:val="24"/>
        </w:rPr>
        <w:t>be se liší jak</w:t>
      </w:r>
      <w:r w:rsidRPr="00D340A3">
        <w:rPr>
          <w:rFonts w:ascii="Times New Roman" w:hAnsi="Times New Roman" w:cs="Times New Roman"/>
          <w:sz w:val="24"/>
          <w:szCs w:val="24"/>
        </w:rPr>
        <w:t xml:space="preserve"> bodem varu (</w:t>
      </w:r>
      <w:r w:rsidR="009F3B48" w:rsidRPr="00D340A3">
        <w:rPr>
          <w:rFonts w:ascii="Times New Roman" w:hAnsi="Times New Roman" w:cs="Times New Roman"/>
          <w:sz w:val="24"/>
          <w:szCs w:val="24"/>
        </w:rPr>
        <w:t xml:space="preserve">64,7 ˚C), </w:t>
      </w:r>
      <w:r w:rsidR="00304852" w:rsidRPr="00D340A3">
        <w:rPr>
          <w:rFonts w:ascii="Times New Roman" w:hAnsi="Times New Roman" w:cs="Times New Roman"/>
          <w:sz w:val="24"/>
          <w:szCs w:val="24"/>
        </w:rPr>
        <w:t>tak, a to</w:t>
      </w:r>
      <w:r w:rsidR="009F3B48" w:rsidRPr="00D340A3">
        <w:rPr>
          <w:rFonts w:ascii="Times New Roman" w:hAnsi="Times New Roman" w:cs="Times New Roman"/>
          <w:sz w:val="24"/>
          <w:szCs w:val="24"/>
        </w:rPr>
        <w:t xml:space="preserve"> hlavně</w:t>
      </w:r>
      <w:r w:rsidR="00304852" w:rsidRPr="00D340A3">
        <w:rPr>
          <w:rFonts w:ascii="Times New Roman" w:hAnsi="Times New Roman" w:cs="Times New Roman"/>
          <w:sz w:val="24"/>
          <w:szCs w:val="24"/>
        </w:rPr>
        <w:t>, svojí</w:t>
      </w:r>
      <w:r w:rsidRPr="00D340A3">
        <w:rPr>
          <w:rFonts w:ascii="Times New Roman" w:hAnsi="Times New Roman" w:cs="Times New Roman"/>
          <w:sz w:val="24"/>
          <w:szCs w:val="24"/>
        </w:rPr>
        <w:t xml:space="preserve"> </w:t>
      </w:r>
      <w:r w:rsidR="009F3B48" w:rsidRPr="00D340A3">
        <w:rPr>
          <w:rFonts w:ascii="Times New Roman" w:hAnsi="Times New Roman" w:cs="Times New Roman"/>
          <w:sz w:val="24"/>
          <w:szCs w:val="24"/>
        </w:rPr>
        <w:t xml:space="preserve">jedovatostí. Je to velice nebezpečný jed, avšak v </w:t>
      </w:r>
      <w:r w:rsidRPr="00D340A3">
        <w:rPr>
          <w:rFonts w:ascii="Times New Roman" w:hAnsi="Times New Roman" w:cs="Times New Roman"/>
          <w:sz w:val="24"/>
          <w:szCs w:val="24"/>
        </w:rPr>
        <w:t xml:space="preserve">alkoholických nápojích je jeho jedovatost potlačena ethanolem. </w:t>
      </w:r>
      <w:bookmarkStart w:id="27" w:name="_Toc189930495"/>
      <w:bookmarkStart w:id="28" w:name="_Toc189932648"/>
      <w:bookmarkStart w:id="29" w:name="_Toc189932868"/>
      <w:bookmarkStart w:id="30" w:name="_Toc189934383"/>
      <w:bookmarkStart w:id="31" w:name="_Toc189934475"/>
      <w:bookmarkStart w:id="32" w:name="_Toc189936267"/>
      <w:bookmarkStart w:id="33" w:name="_Toc189937194"/>
      <w:bookmarkStart w:id="34" w:name="_Toc189963256"/>
      <w:bookmarkStart w:id="35" w:name="_Toc189963981"/>
      <w:bookmarkStart w:id="36" w:name="_Toc189964033"/>
    </w:p>
    <w:p w:rsidR="00510C93" w:rsidRPr="00D340A3" w:rsidRDefault="00510C93" w:rsidP="00C2412A">
      <w:pPr>
        <w:spacing w:line="360" w:lineRule="auto"/>
        <w:jc w:val="both"/>
        <w:rPr>
          <w:rFonts w:ascii="Times New Roman" w:hAnsi="Times New Roman" w:cs="Times New Roman"/>
          <w:b/>
          <w:sz w:val="24"/>
          <w:szCs w:val="24"/>
        </w:rPr>
      </w:pPr>
    </w:p>
    <w:p w:rsidR="00510C93" w:rsidRDefault="002412CF" w:rsidP="00510C93">
      <w:pPr>
        <w:spacing w:line="360" w:lineRule="auto"/>
        <w:ind w:firstLine="708"/>
        <w:jc w:val="both"/>
        <w:rPr>
          <w:rFonts w:ascii="Times New Roman" w:hAnsi="Times New Roman" w:cs="Times New Roman"/>
          <w:b/>
          <w:sz w:val="24"/>
          <w:szCs w:val="24"/>
        </w:rPr>
      </w:pPr>
      <w:r w:rsidRPr="00D340A3">
        <w:rPr>
          <w:rFonts w:ascii="Times New Roman" w:hAnsi="Times New Roman" w:cs="Times New Roman"/>
          <w:b/>
          <w:sz w:val="24"/>
          <w:szCs w:val="24"/>
        </w:rPr>
        <w:t xml:space="preserve">2.2.3 </w:t>
      </w:r>
      <w:r w:rsidR="009F3B48" w:rsidRPr="00D340A3">
        <w:rPr>
          <w:rFonts w:ascii="Times New Roman" w:hAnsi="Times New Roman" w:cs="Times New Roman"/>
          <w:b/>
          <w:sz w:val="24"/>
          <w:szCs w:val="24"/>
        </w:rPr>
        <w:t>Využití alkoholu – ethanolu</w:t>
      </w:r>
      <w:bookmarkEnd w:id="27"/>
      <w:bookmarkEnd w:id="28"/>
      <w:bookmarkEnd w:id="29"/>
      <w:bookmarkEnd w:id="30"/>
      <w:bookmarkEnd w:id="31"/>
      <w:bookmarkEnd w:id="32"/>
      <w:bookmarkEnd w:id="33"/>
      <w:bookmarkEnd w:id="34"/>
      <w:bookmarkEnd w:id="35"/>
      <w:bookmarkEnd w:id="36"/>
      <w:r w:rsidR="009F3B48" w:rsidRPr="006054EA">
        <w:rPr>
          <w:rFonts w:ascii="Times New Roman" w:hAnsi="Times New Roman" w:cs="Times New Roman"/>
          <w:b/>
          <w:sz w:val="24"/>
          <w:szCs w:val="24"/>
        </w:rPr>
        <w:t xml:space="preserve"> </w:t>
      </w:r>
    </w:p>
    <w:p w:rsidR="00510C93" w:rsidRPr="00510C93" w:rsidRDefault="00C04767" w:rsidP="00510C93">
      <w:pPr>
        <w:spacing w:line="360" w:lineRule="auto"/>
        <w:jc w:val="both"/>
        <w:rPr>
          <w:rFonts w:ascii="Times New Roman" w:hAnsi="Times New Roman" w:cs="Times New Roman"/>
          <w:sz w:val="24"/>
          <w:szCs w:val="24"/>
        </w:rPr>
      </w:pPr>
      <w:r>
        <w:tab/>
      </w:r>
      <w:r w:rsidR="009F3B48" w:rsidRPr="00510C93">
        <w:rPr>
          <w:rFonts w:ascii="Times New Roman" w:hAnsi="Times New Roman" w:cs="Times New Roman"/>
          <w:sz w:val="24"/>
          <w:szCs w:val="24"/>
        </w:rPr>
        <w:t>Ethanol je známý tím, že se podobně jako ostatní nižší alkoholy neomezeně rozpouští ve vodě a to oproti nejvyšším alkoholům, které jsou ve vodě nerozpustné.</w:t>
      </w:r>
      <w:r w:rsidRPr="00510C93">
        <w:rPr>
          <w:rFonts w:ascii="Times New Roman" w:hAnsi="Times New Roman" w:cs="Times New Roman"/>
          <w:sz w:val="24"/>
          <w:szCs w:val="24"/>
        </w:rPr>
        <w:tab/>
      </w:r>
      <w:r w:rsidR="007318F6" w:rsidRPr="00510C93">
        <w:rPr>
          <w:rFonts w:ascii="Times New Roman" w:hAnsi="Times New Roman" w:cs="Times New Roman"/>
          <w:sz w:val="24"/>
          <w:szCs w:val="24"/>
        </w:rPr>
        <w:t xml:space="preserve">Jeho </w:t>
      </w:r>
      <w:r w:rsidR="009F3B48" w:rsidRPr="00510C93">
        <w:rPr>
          <w:rFonts w:ascii="Times New Roman" w:hAnsi="Times New Roman" w:cs="Times New Roman"/>
          <w:sz w:val="24"/>
          <w:szCs w:val="24"/>
        </w:rPr>
        <w:t>využití v praxi je široké. Velké množství ethanolu se spotřebuje na výrobu alkoholických nápojů. Skála (1987) dělí alkoholické nápoje na tři základní typy a uvádí i jejich charakteristiky:</w:t>
      </w:r>
    </w:p>
    <w:p w:rsidR="007318F6" w:rsidRPr="00510C93" w:rsidRDefault="00D43936" w:rsidP="00510C93">
      <w:pPr>
        <w:spacing w:line="360" w:lineRule="auto"/>
        <w:jc w:val="both"/>
        <w:rPr>
          <w:rFonts w:ascii="Times New Roman" w:hAnsi="Times New Roman" w:cs="Times New Roman"/>
          <w:sz w:val="24"/>
          <w:szCs w:val="24"/>
        </w:rPr>
      </w:pPr>
      <w:r w:rsidRPr="00510C93">
        <w:rPr>
          <w:rFonts w:ascii="Times New Roman" w:hAnsi="Times New Roman" w:cs="Times New Roman"/>
          <w:sz w:val="24"/>
          <w:szCs w:val="24"/>
        </w:rPr>
        <w:t xml:space="preserve"> 1. </w:t>
      </w:r>
      <w:r w:rsidR="00C04767" w:rsidRPr="00510C93">
        <w:rPr>
          <w:rFonts w:ascii="Times New Roman" w:hAnsi="Times New Roman" w:cs="Times New Roman"/>
          <w:sz w:val="24"/>
          <w:szCs w:val="24"/>
        </w:rPr>
        <w:t>p</w:t>
      </w:r>
      <w:r w:rsidR="009F3B48" w:rsidRPr="00510C93">
        <w:rPr>
          <w:rFonts w:ascii="Times New Roman" w:hAnsi="Times New Roman" w:cs="Times New Roman"/>
          <w:sz w:val="24"/>
          <w:szCs w:val="24"/>
        </w:rPr>
        <w:t>ivo – obsahuje kolem 5 % alkoholu. K výrobě s</w:t>
      </w:r>
      <w:r w:rsidR="0099592C">
        <w:rPr>
          <w:rFonts w:ascii="Times New Roman" w:hAnsi="Times New Roman" w:cs="Times New Roman"/>
          <w:sz w:val="24"/>
          <w:szCs w:val="24"/>
        </w:rPr>
        <w:t>e používá slad, chmel, kvasnice</w:t>
      </w:r>
      <w:r w:rsidR="00C04767" w:rsidRPr="00510C93">
        <w:rPr>
          <w:rFonts w:ascii="Times New Roman" w:hAnsi="Times New Roman" w:cs="Times New Roman"/>
          <w:sz w:val="24"/>
          <w:szCs w:val="24"/>
        </w:rPr>
        <w:t xml:space="preserve"> </w:t>
      </w:r>
      <w:r w:rsidR="009F3B48" w:rsidRPr="00510C93">
        <w:rPr>
          <w:rFonts w:ascii="Times New Roman" w:hAnsi="Times New Roman" w:cs="Times New Roman"/>
          <w:sz w:val="24"/>
          <w:szCs w:val="24"/>
        </w:rPr>
        <w:t>a voda.</w:t>
      </w:r>
      <w:r w:rsidR="00963F22">
        <w:rPr>
          <w:rFonts w:ascii="Times New Roman" w:hAnsi="Times New Roman" w:cs="Times New Roman"/>
          <w:sz w:val="24"/>
          <w:szCs w:val="24"/>
        </w:rPr>
        <w:t xml:space="preserve"> </w:t>
      </w:r>
      <w:r w:rsidR="009F3B48" w:rsidRPr="00510C93">
        <w:rPr>
          <w:rFonts w:ascii="Times New Roman" w:hAnsi="Times New Roman" w:cs="Times New Roman"/>
          <w:sz w:val="24"/>
          <w:szCs w:val="24"/>
        </w:rPr>
        <w:t xml:space="preserve">Znaky pochutiny dodává pivu zvláště chmel. Díky němu získává pivo hořkost a typické aroma. Mimo to chmel pivo také konzervuje a chrání před infekcí. </w:t>
      </w:r>
    </w:p>
    <w:p w:rsidR="00D43936" w:rsidRPr="008D3177" w:rsidRDefault="00D43936" w:rsidP="00C2412A">
      <w:pPr>
        <w:pStyle w:val="Styl3"/>
        <w:ind w:left="284" w:hanging="284"/>
        <w:rPr>
          <w:b w:val="0"/>
          <w:szCs w:val="24"/>
        </w:rPr>
      </w:pPr>
      <w:r w:rsidRPr="008D3177">
        <w:rPr>
          <w:b w:val="0"/>
          <w:szCs w:val="24"/>
        </w:rPr>
        <w:t xml:space="preserve"> 2. </w:t>
      </w:r>
      <w:r w:rsidR="009F3B48" w:rsidRPr="008D3177">
        <w:rPr>
          <w:b w:val="0"/>
          <w:szCs w:val="24"/>
        </w:rPr>
        <w:t xml:space="preserve">víno – obsahuje asi 8–18 % alkoholu. Hlavní surovinou pro jeho výrobu je </w:t>
      </w:r>
      <w:r w:rsidR="00C04767" w:rsidRPr="008D3177">
        <w:rPr>
          <w:b w:val="0"/>
          <w:szCs w:val="24"/>
        </w:rPr>
        <w:t xml:space="preserve">    </w:t>
      </w:r>
      <w:r w:rsidRPr="008D3177">
        <w:rPr>
          <w:b w:val="0"/>
          <w:szCs w:val="24"/>
        </w:rPr>
        <w:t xml:space="preserve">    </w:t>
      </w:r>
      <w:r w:rsidR="00C04767" w:rsidRPr="008D3177">
        <w:rPr>
          <w:b w:val="0"/>
          <w:szCs w:val="24"/>
        </w:rPr>
        <w:t>zkvašená voda</w:t>
      </w:r>
    </w:p>
    <w:p w:rsidR="007318F6" w:rsidRPr="008D3177" w:rsidRDefault="00D43936" w:rsidP="00510C93">
      <w:pPr>
        <w:pStyle w:val="Styl3"/>
        <w:ind w:left="284" w:hanging="284"/>
        <w:rPr>
          <w:szCs w:val="24"/>
        </w:rPr>
      </w:pPr>
      <w:r w:rsidRPr="008D3177">
        <w:rPr>
          <w:b w:val="0"/>
          <w:szCs w:val="24"/>
        </w:rPr>
        <w:t xml:space="preserve"> 3. </w:t>
      </w:r>
      <w:r w:rsidR="009F3B48" w:rsidRPr="008D3177">
        <w:rPr>
          <w:b w:val="0"/>
          <w:szCs w:val="24"/>
        </w:rPr>
        <w:t xml:space="preserve">lihoviny – destilované alkoholické nápoje s obsahem alkoholu větším než 20 %. </w:t>
      </w:r>
      <w:r w:rsidR="007318F6" w:rsidRPr="008D3177">
        <w:rPr>
          <w:b w:val="0"/>
          <w:szCs w:val="24"/>
        </w:rPr>
        <w:t xml:space="preserve"> </w:t>
      </w:r>
      <w:r w:rsidR="00510C93">
        <w:rPr>
          <w:b w:val="0"/>
          <w:szCs w:val="24"/>
        </w:rPr>
        <w:t xml:space="preserve"> </w:t>
      </w:r>
      <w:r w:rsidR="009F3B48" w:rsidRPr="00510C93">
        <w:rPr>
          <w:b w:val="0"/>
          <w:szCs w:val="24"/>
        </w:rPr>
        <w:t>Základem je zkvašená šťáva. Podle původního kvasného materi</w:t>
      </w:r>
      <w:r w:rsidR="007318F6" w:rsidRPr="00510C93">
        <w:rPr>
          <w:b w:val="0"/>
          <w:szCs w:val="24"/>
        </w:rPr>
        <w:t>álu se vyrábí různé druhy lihovin.</w:t>
      </w:r>
    </w:p>
    <w:p w:rsidR="007318F6" w:rsidRDefault="007318F6" w:rsidP="00C2412A">
      <w:pPr>
        <w:pStyle w:val="Odstavecseseznamem"/>
        <w:spacing w:line="360" w:lineRule="auto"/>
        <w:ind w:left="644"/>
        <w:jc w:val="both"/>
        <w:rPr>
          <w:rFonts w:ascii="Times New Roman" w:hAnsi="Times New Roman" w:cs="Times New Roman"/>
        </w:rPr>
      </w:pPr>
    </w:p>
    <w:p w:rsidR="007318F6" w:rsidRDefault="007318F6" w:rsidP="00C2412A">
      <w:pPr>
        <w:pStyle w:val="Odstavecseseznamem"/>
        <w:spacing w:line="360" w:lineRule="auto"/>
        <w:ind w:left="644"/>
        <w:jc w:val="both"/>
        <w:rPr>
          <w:rFonts w:ascii="Times New Roman" w:hAnsi="Times New Roman" w:cs="Times New Roman"/>
        </w:rPr>
      </w:pPr>
    </w:p>
    <w:p w:rsidR="009F3B48" w:rsidRPr="008D3177" w:rsidRDefault="00510C93" w:rsidP="00510C93">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9F3B48" w:rsidRPr="008D3177">
        <w:rPr>
          <w:rFonts w:ascii="Times New Roman" w:hAnsi="Times New Roman" w:cs="Times New Roman"/>
          <w:sz w:val="24"/>
          <w:szCs w:val="24"/>
        </w:rPr>
        <w:t>Další využití pak uvádí Buchar et al. (1973):</w:t>
      </w:r>
    </w:p>
    <w:p w:rsidR="009F3B48" w:rsidRPr="008D3177" w:rsidRDefault="007318F6" w:rsidP="00C2412A">
      <w:pPr>
        <w:pStyle w:val="StylZarovnatdoblokudkovn15dku"/>
        <w:rPr>
          <w:szCs w:val="24"/>
        </w:rPr>
      </w:pPr>
      <w:r w:rsidRPr="008D3177">
        <w:rPr>
          <w:szCs w:val="24"/>
        </w:rPr>
        <w:t xml:space="preserve">      </w:t>
      </w:r>
      <w:r w:rsidR="009F3B48" w:rsidRPr="008D3177">
        <w:rPr>
          <w:szCs w:val="24"/>
        </w:rPr>
        <w:t>1.</w:t>
      </w:r>
      <w:r w:rsidR="009F3B48" w:rsidRPr="008D3177">
        <w:rPr>
          <w:szCs w:val="24"/>
        </w:rPr>
        <w:tab/>
        <w:t xml:space="preserve"> základní surovina pro výrobu organických sloučenin – diethylether, chloroform,   </w:t>
      </w:r>
    </w:p>
    <w:p w:rsidR="009F3B48" w:rsidRPr="008D3177" w:rsidRDefault="007318F6" w:rsidP="00C2412A">
      <w:pPr>
        <w:spacing w:line="360" w:lineRule="auto"/>
        <w:ind w:firstLine="284"/>
        <w:jc w:val="both"/>
        <w:rPr>
          <w:rFonts w:ascii="Times New Roman" w:hAnsi="Times New Roman" w:cs="Times New Roman"/>
          <w:sz w:val="24"/>
          <w:szCs w:val="24"/>
        </w:rPr>
      </w:pPr>
      <w:r w:rsidRPr="008D3177">
        <w:rPr>
          <w:rFonts w:ascii="Times New Roman" w:hAnsi="Times New Roman" w:cs="Times New Roman"/>
          <w:sz w:val="24"/>
          <w:szCs w:val="24"/>
        </w:rPr>
        <w:t xml:space="preserve">        </w:t>
      </w:r>
      <w:r w:rsidR="009F3B48" w:rsidRPr="008D3177">
        <w:rPr>
          <w:rFonts w:ascii="Times New Roman" w:hAnsi="Times New Roman" w:cs="Times New Roman"/>
          <w:sz w:val="24"/>
          <w:szCs w:val="24"/>
        </w:rPr>
        <w:t>jodoform, kyselina octová, buthadien, různé estery apod.</w:t>
      </w:r>
    </w:p>
    <w:p w:rsidR="009F3B48" w:rsidRPr="008D3177" w:rsidRDefault="007318F6" w:rsidP="00C2412A">
      <w:pPr>
        <w:pStyle w:val="StylZarovnatdoblokudkovn15dku"/>
        <w:rPr>
          <w:szCs w:val="24"/>
        </w:rPr>
      </w:pPr>
      <w:r w:rsidRPr="008D3177">
        <w:rPr>
          <w:szCs w:val="24"/>
        </w:rPr>
        <w:t xml:space="preserve">      </w:t>
      </w:r>
      <w:r w:rsidR="009F3B48" w:rsidRPr="008D3177">
        <w:rPr>
          <w:szCs w:val="24"/>
        </w:rPr>
        <w:t>2.</w:t>
      </w:r>
      <w:r w:rsidR="009F3B48" w:rsidRPr="008D3177">
        <w:rPr>
          <w:szCs w:val="24"/>
        </w:rPr>
        <w:tab/>
        <w:t xml:space="preserve"> farmaceutický průmysl – galektika, tinktury, rozpouštědla při výrobě farmak</w:t>
      </w:r>
    </w:p>
    <w:p w:rsidR="009F3B48" w:rsidRPr="008D3177" w:rsidRDefault="007318F6" w:rsidP="00C2412A">
      <w:pPr>
        <w:pStyle w:val="StylZarovnatdoblokudkovn15dku"/>
        <w:rPr>
          <w:szCs w:val="24"/>
        </w:rPr>
      </w:pPr>
      <w:r w:rsidRPr="008D3177">
        <w:rPr>
          <w:szCs w:val="24"/>
        </w:rPr>
        <w:t xml:space="preserve">      </w:t>
      </w:r>
      <w:r w:rsidR="009F3B48" w:rsidRPr="008D3177">
        <w:rPr>
          <w:szCs w:val="24"/>
        </w:rPr>
        <w:t>3.</w:t>
      </w:r>
      <w:r w:rsidR="009F3B48" w:rsidRPr="008D3177">
        <w:rPr>
          <w:szCs w:val="24"/>
        </w:rPr>
        <w:tab/>
        <w:t xml:space="preserve"> kosmetický průmysl – přípravky vlasové kosmetiky, ústních vod, parfémů</w:t>
      </w:r>
    </w:p>
    <w:p w:rsidR="007318F6" w:rsidRPr="008D3177" w:rsidRDefault="007318F6" w:rsidP="00C2412A">
      <w:pPr>
        <w:pStyle w:val="StylZarovnatdoblokudkovn15dku"/>
        <w:rPr>
          <w:szCs w:val="24"/>
        </w:rPr>
      </w:pPr>
      <w:r w:rsidRPr="008D3177">
        <w:rPr>
          <w:szCs w:val="24"/>
        </w:rPr>
        <w:t xml:space="preserve">      </w:t>
      </w:r>
      <w:r w:rsidR="009F3B48" w:rsidRPr="008D3177">
        <w:rPr>
          <w:szCs w:val="24"/>
        </w:rPr>
        <w:t>4.</w:t>
      </w:r>
      <w:r w:rsidR="009F3B48" w:rsidRPr="008D3177">
        <w:rPr>
          <w:szCs w:val="24"/>
        </w:rPr>
        <w:tab/>
        <w:t xml:space="preserve"> průmysl barev a laků – mořidla, pryskyřice, nitrocelulátové a akrylátové </w:t>
      </w:r>
    </w:p>
    <w:p w:rsidR="009F3B48" w:rsidRPr="008D3177" w:rsidRDefault="00033460" w:rsidP="00C2412A">
      <w:pPr>
        <w:pStyle w:val="StylZarovnatdoblokudkovn15dku"/>
        <w:rPr>
          <w:szCs w:val="24"/>
        </w:rPr>
      </w:pPr>
      <w:r w:rsidRPr="008D3177">
        <w:rPr>
          <w:szCs w:val="24"/>
        </w:rPr>
        <w:t xml:space="preserve">           </w:t>
      </w:r>
      <w:r w:rsidR="007318F6" w:rsidRPr="008D3177">
        <w:rPr>
          <w:szCs w:val="24"/>
        </w:rPr>
        <w:t>n</w:t>
      </w:r>
      <w:r w:rsidR="009F3B48" w:rsidRPr="008D3177">
        <w:rPr>
          <w:szCs w:val="24"/>
        </w:rPr>
        <w:t>átěrové</w:t>
      </w:r>
      <w:r w:rsidR="007318F6" w:rsidRPr="008D3177">
        <w:rPr>
          <w:szCs w:val="24"/>
        </w:rPr>
        <w:t xml:space="preserve"> </w:t>
      </w:r>
      <w:r w:rsidR="009F3B48" w:rsidRPr="008D3177">
        <w:rPr>
          <w:szCs w:val="24"/>
        </w:rPr>
        <w:t>hmoty.</w:t>
      </w:r>
    </w:p>
    <w:p w:rsidR="009F3B48" w:rsidRPr="008D3177" w:rsidRDefault="009F3B48" w:rsidP="00C2412A">
      <w:pPr>
        <w:pStyle w:val="StylZarovnatdoblokudkovn15dku"/>
        <w:rPr>
          <w:szCs w:val="24"/>
        </w:rPr>
      </w:pPr>
    </w:p>
    <w:p w:rsidR="009F3B48" w:rsidRDefault="009F3B48" w:rsidP="00C2412A">
      <w:pPr>
        <w:spacing w:line="360" w:lineRule="auto"/>
        <w:ind w:firstLine="708"/>
        <w:jc w:val="both"/>
        <w:rPr>
          <w:rFonts w:ascii="Times New Roman" w:hAnsi="Times New Roman" w:cs="Times New Roman"/>
          <w:sz w:val="24"/>
          <w:szCs w:val="24"/>
        </w:rPr>
      </w:pPr>
      <w:r w:rsidRPr="008D3177">
        <w:rPr>
          <w:rFonts w:ascii="Times New Roman" w:hAnsi="Times New Roman" w:cs="Times New Roman"/>
          <w:sz w:val="24"/>
          <w:szCs w:val="24"/>
        </w:rPr>
        <w:t>Jako další je možné uvést</w:t>
      </w:r>
      <w:r w:rsidRPr="00033460">
        <w:rPr>
          <w:rFonts w:ascii="Times New Roman" w:hAnsi="Times New Roman" w:cs="Times New Roman"/>
          <w:sz w:val="24"/>
          <w:szCs w:val="24"/>
        </w:rPr>
        <w:t xml:space="preserve"> jeho využití ke konzervaci rostlin a živočichů,</w:t>
      </w:r>
      <w:r w:rsidR="00787C97" w:rsidRPr="00033460">
        <w:rPr>
          <w:rFonts w:ascii="Times New Roman" w:hAnsi="Times New Roman" w:cs="Times New Roman"/>
          <w:sz w:val="24"/>
          <w:szCs w:val="24"/>
        </w:rPr>
        <w:t xml:space="preserve"> k</w:t>
      </w:r>
      <w:r w:rsidRPr="00033460">
        <w:rPr>
          <w:rFonts w:ascii="Times New Roman" w:hAnsi="Times New Roman" w:cs="Times New Roman"/>
          <w:sz w:val="24"/>
          <w:szCs w:val="24"/>
        </w:rPr>
        <w:t xml:space="preserve"> plnění teploměrů a v některých zemích</w:t>
      </w:r>
      <w:r w:rsidR="00787C97" w:rsidRPr="00033460">
        <w:rPr>
          <w:rFonts w:ascii="Times New Roman" w:hAnsi="Times New Roman" w:cs="Times New Roman"/>
          <w:sz w:val="24"/>
          <w:szCs w:val="24"/>
        </w:rPr>
        <w:t xml:space="preserve"> (</w:t>
      </w:r>
      <w:r w:rsidRPr="00033460">
        <w:rPr>
          <w:rFonts w:ascii="Times New Roman" w:hAnsi="Times New Roman" w:cs="Times New Roman"/>
          <w:sz w:val="24"/>
          <w:szCs w:val="24"/>
        </w:rPr>
        <w:t>od roku 2008 i v České republice</w:t>
      </w:r>
      <w:r w:rsidR="00787C97" w:rsidRPr="00033460">
        <w:rPr>
          <w:rFonts w:ascii="Times New Roman" w:hAnsi="Times New Roman" w:cs="Times New Roman"/>
          <w:sz w:val="24"/>
          <w:szCs w:val="24"/>
        </w:rPr>
        <w:t>)</w:t>
      </w:r>
      <w:r w:rsidRPr="00033460">
        <w:rPr>
          <w:rFonts w:ascii="Times New Roman" w:hAnsi="Times New Roman" w:cs="Times New Roman"/>
          <w:sz w:val="24"/>
          <w:szCs w:val="24"/>
        </w:rPr>
        <w:t>, se směs ethanolu a benzínu používá jako pohonná směs. Pro průmyslové využití se ethanol používá „denaturovaný“ – znehodnocený pro konzumaci. Jako denaturační činidlo se nejčastěji přidává benzín.</w:t>
      </w:r>
    </w:p>
    <w:p w:rsidR="00510C93" w:rsidRPr="00033460" w:rsidRDefault="00510C93" w:rsidP="00C2412A">
      <w:pPr>
        <w:spacing w:line="360" w:lineRule="auto"/>
        <w:ind w:firstLine="708"/>
        <w:jc w:val="both"/>
        <w:rPr>
          <w:rFonts w:ascii="Times New Roman" w:hAnsi="Times New Roman" w:cs="Times New Roman"/>
          <w:sz w:val="24"/>
          <w:szCs w:val="24"/>
        </w:rPr>
      </w:pPr>
    </w:p>
    <w:p w:rsidR="00064CAA" w:rsidRDefault="008D3177" w:rsidP="008D3177">
      <w:pPr>
        <w:spacing w:after="0" w:line="360" w:lineRule="auto"/>
        <w:ind w:firstLine="708"/>
        <w:jc w:val="both"/>
        <w:rPr>
          <w:rFonts w:ascii="Times New Roman" w:hAnsi="Times New Roman" w:cs="Times New Roman"/>
          <w:b/>
          <w:sz w:val="24"/>
          <w:szCs w:val="24"/>
        </w:rPr>
      </w:pPr>
      <w:r w:rsidRPr="008D3177">
        <w:rPr>
          <w:rFonts w:ascii="Times New Roman" w:hAnsi="Times New Roman" w:cs="Times New Roman"/>
          <w:b/>
          <w:sz w:val="24"/>
          <w:szCs w:val="24"/>
        </w:rPr>
        <w:t xml:space="preserve">2.2.4 </w:t>
      </w:r>
      <w:r w:rsidR="00064CAA" w:rsidRPr="008D3177">
        <w:rPr>
          <w:rFonts w:ascii="Times New Roman" w:hAnsi="Times New Roman" w:cs="Times New Roman"/>
          <w:b/>
          <w:sz w:val="24"/>
          <w:szCs w:val="24"/>
        </w:rPr>
        <w:t>Metabolismus alkoholu</w:t>
      </w:r>
    </w:p>
    <w:p w:rsidR="00E85D4C" w:rsidRPr="008D3177" w:rsidRDefault="00E85D4C" w:rsidP="008D3177">
      <w:pPr>
        <w:spacing w:after="0" w:line="360" w:lineRule="auto"/>
        <w:ind w:firstLine="708"/>
        <w:jc w:val="both"/>
        <w:rPr>
          <w:rFonts w:ascii="Times New Roman" w:hAnsi="Times New Roman" w:cs="Times New Roman"/>
          <w:b/>
          <w:sz w:val="24"/>
          <w:szCs w:val="24"/>
        </w:rPr>
      </w:pPr>
    </w:p>
    <w:p w:rsidR="00AB39B1" w:rsidRPr="008D3177" w:rsidRDefault="00064CAA" w:rsidP="00C2412A">
      <w:pPr>
        <w:spacing w:line="360" w:lineRule="auto"/>
        <w:jc w:val="both"/>
        <w:rPr>
          <w:rFonts w:ascii="Times New Roman" w:hAnsi="Times New Roman" w:cs="Times New Roman"/>
          <w:sz w:val="24"/>
          <w:szCs w:val="24"/>
        </w:rPr>
      </w:pPr>
      <w:r w:rsidRPr="00033460">
        <w:rPr>
          <w:rFonts w:ascii="Times New Roman" w:hAnsi="Times New Roman" w:cs="Times New Roman"/>
          <w:sz w:val="24"/>
          <w:szCs w:val="24"/>
        </w:rPr>
        <w:t xml:space="preserve">     </w:t>
      </w:r>
      <w:r w:rsidR="001D6959" w:rsidRPr="00033460">
        <w:rPr>
          <w:rFonts w:ascii="Times New Roman" w:hAnsi="Times New Roman" w:cs="Times New Roman"/>
          <w:sz w:val="24"/>
          <w:szCs w:val="24"/>
        </w:rPr>
        <w:tab/>
      </w:r>
      <w:r w:rsidRPr="008D3177">
        <w:rPr>
          <w:rFonts w:ascii="Times New Roman" w:hAnsi="Times New Roman" w:cs="Times New Roman"/>
          <w:sz w:val="24"/>
          <w:szCs w:val="24"/>
        </w:rPr>
        <w:t xml:space="preserve">Do organismu se alkohol dostává nejčastěji konzumací. </w:t>
      </w:r>
      <w:r w:rsidR="00AB39B1" w:rsidRPr="008D3177">
        <w:rPr>
          <w:rFonts w:ascii="Times New Roman" w:hAnsi="Times New Roman" w:cs="Times New Roman"/>
          <w:sz w:val="24"/>
          <w:szCs w:val="24"/>
        </w:rPr>
        <w:t>Skála (1987) uvádí, že ethanol se může v organizmu vyskytovat i bez zevního přívodu. Tento jev je podmíněn střevní fermentací a obsah tohoto endogenního ethanolu v krvi je různý.</w:t>
      </w: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Po požití </w:t>
      </w:r>
      <w:r w:rsidR="00AB39B1" w:rsidRPr="008D3177">
        <w:rPr>
          <w:rFonts w:ascii="Times New Roman" w:hAnsi="Times New Roman" w:cs="Times New Roman"/>
          <w:sz w:val="24"/>
          <w:szCs w:val="24"/>
        </w:rPr>
        <w:t xml:space="preserve">alkoholického nápoje </w:t>
      </w:r>
      <w:r w:rsidRPr="008D3177">
        <w:rPr>
          <w:rFonts w:ascii="Times New Roman" w:hAnsi="Times New Roman" w:cs="Times New Roman"/>
          <w:sz w:val="24"/>
          <w:szCs w:val="24"/>
        </w:rPr>
        <w:t xml:space="preserve">se rychle vstřebává. Resorpce závisí na koncentraci, obsahu žaludku a i jiných faktorech (CO2, tučná strava). </w:t>
      </w:r>
      <w:r w:rsidR="00AB39B1" w:rsidRPr="008D3177">
        <w:rPr>
          <w:rFonts w:ascii="Times New Roman" w:hAnsi="Times New Roman" w:cs="Times New Roman"/>
          <w:sz w:val="24"/>
          <w:szCs w:val="24"/>
        </w:rPr>
        <w:t>Č</w:t>
      </w:r>
      <w:r w:rsidRPr="008D3177">
        <w:rPr>
          <w:rFonts w:ascii="Times New Roman" w:hAnsi="Times New Roman" w:cs="Times New Roman"/>
          <w:sz w:val="24"/>
          <w:szCs w:val="24"/>
        </w:rPr>
        <w:t xml:space="preserve">ást alkoholu proniká do krve sliznicemi, další část se pak dostane krevním oběhem na vzdálenější místa. </w:t>
      </w:r>
      <w:r w:rsidR="00AB39B1" w:rsidRPr="008D3177">
        <w:rPr>
          <w:rFonts w:ascii="Times New Roman" w:hAnsi="Times New Roman" w:cs="Times New Roman"/>
          <w:sz w:val="24"/>
          <w:szCs w:val="24"/>
        </w:rPr>
        <w:t xml:space="preserve">Hladina ethanolu v krvi se vyrovnává s hladinou ethanolu v mozku, plících, játrech a ledvinách. </w:t>
      </w:r>
      <w:r w:rsidRPr="008D3177">
        <w:rPr>
          <w:rFonts w:ascii="Times New Roman" w:hAnsi="Times New Roman" w:cs="Times New Roman"/>
          <w:sz w:val="24"/>
          <w:szCs w:val="24"/>
        </w:rPr>
        <w:t xml:space="preserve">Převážná část alkoholu </w:t>
      </w:r>
      <w:r w:rsidR="00AB39B1" w:rsidRPr="008D3177">
        <w:rPr>
          <w:rFonts w:ascii="Times New Roman" w:hAnsi="Times New Roman" w:cs="Times New Roman"/>
          <w:sz w:val="24"/>
          <w:szCs w:val="24"/>
        </w:rPr>
        <w:t xml:space="preserve">– až 90 % </w:t>
      </w:r>
      <w:r w:rsidRPr="008D3177">
        <w:rPr>
          <w:rFonts w:ascii="Times New Roman" w:hAnsi="Times New Roman" w:cs="Times New Roman"/>
          <w:sz w:val="24"/>
          <w:szCs w:val="24"/>
        </w:rPr>
        <w:t>se v organismu metabolizuje a jen malá č</w:t>
      </w:r>
      <w:r w:rsidR="00AB39B1" w:rsidRPr="008D3177">
        <w:rPr>
          <w:rFonts w:ascii="Times New Roman" w:hAnsi="Times New Roman" w:cs="Times New Roman"/>
          <w:sz w:val="24"/>
          <w:szCs w:val="24"/>
        </w:rPr>
        <w:t xml:space="preserve">ást </w:t>
      </w:r>
      <w:r w:rsidRPr="008D3177">
        <w:rPr>
          <w:rFonts w:ascii="Times New Roman" w:hAnsi="Times New Roman" w:cs="Times New Roman"/>
          <w:sz w:val="24"/>
          <w:szCs w:val="24"/>
        </w:rPr>
        <w:t>2-10</w:t>
      </w:r>
      <w:r w:rsidR="00AB39B1" w:rsidRPr="008D3177">
        <w:rPr>
          <w:rFonts w:ascii="Times New Roman" w:hAnsi="Times New Roman" w:cs="Times New Roman"/>
          <w:sz w:val="24"/>
          <w:szCs w:val="24"/>
        </w:rPr>
        <w:t>%</w:t>
      </w:r>
      <w:r w:rsidRPr="008D3177">
        <w:rPr>
          <w:rFonts w:ascii="Times New Roman" w:hAnsi="Times New Roman" w:cs="Times New Roman"/>
          <w:sz w:val="24"/>
          <w:szCs w:val="24"/>
        </w:rPr>
        <w:t xml:space="preserve"> se vylučuje ve formě moči, potem nebo dechem.  </w:t>
      </w:r>
    </w:p>
    <w:p w:rsidR="00064CAA" w:rsidRPr="006054EA" w:rsidRDefault="00064CAA" w:rsidP="00510C93">
      <w:pPr>
        <w:spacing w:line="360" w:lineRule="auto"/>
        <w:ind w:firstLine="708"/>
        <w:jc w:val="both"/>
        <w:rPr>
          <w:rFonts w:ascii="Times New Roman" w:hAnsi="Times New Roman" w:cs="Times New Roman"/>
        </w:rPr>
      </w:pPr>
      <w:r w:rsidRPr="008D3177">
        <w:rPr>
          <w:rFonts w:ascii="Times New Roman" w:hAnsi="Times New Roman" w:cs="Times New Roman"/>
          <w:sz w:val="24"/>
          <w:szCs w:val="24"/>
        </w:rPr>
        <w:t>Hladinu alkoholu v krvi můžeme odhadnout podle vzorce:</w:t>
      </w:r>
    </w:p>
    <w:p w:rsidR="00064CAA" w:rsidRPr="008D3177" w:rsidRDefault="00064CAA" w:rsidP="00C2412A">
      <w:pPr>
        <w:spacing w:line="360" w:lineRule="auto"/>
        <w:jc w:val="right"/>
        <w:rPr>
          <w:rFonts w:ascii="Times New Roman" w:hAnsi="Times New Roman" w:cs="Times New Roman"/>
          <w:sz w:val="24"/>
          <w:szCs w:val="24"/>
        </w:rPr>
      </w:pPr>
      <w:r w:rsidRPr="008D3177">
        <w:rPr>
          <w:rFonts w:ascii="Times New Roman" w:hAnsi="Times New Roman" w:cs="Times New Roman"/>
          <w:sz w:val="24"/>
          <w:szCs w:val="24"/>
        </w:rPr>
        <w:t>Promile alkoholu v krvi = požitý alkohol (g) / tělesná hmotnost (kg) * 0,68 u muže; 0,55 u ženy</w:t>
      </w:r>
    </w:p>
    <w:p w:rsidR="00064CAA" w:rsidRPr="008D3177" w:rsidRDefault="00AB39B1" w:rsidP="00C2412A">
      <w:pPr>
        <w:spacing w:line="360" w:lineRule="auto"/>
        <w:jc w:val="both"/>
        <w:rPr>
          <w:rFonts w:ascii="Times New Roman" w:hAnsi="Times New Roman" w:cs="Times New Roman"/>
          <w:sz w:val="24"/>
          <w:szCs w:val="24"/>
        </w:rPr>
      </w:pPr>
      <w:r w:rsidRPr="008D3177">
        <w:rPr>
          <w:rFonts w:ascii="Times New Roman" w:hAnsi="Times New Roman" w:cs="Times New Roman"/>
          <w:sz w:val="24"/>
          <w:szCs w:val="24"/>
        </w:rPr>
        <w:t>Jelikož je nemožné alkohol v těle sk</w:t>
      </w:r>
      <w:r w:rsidR="00787C97" w:rsidRPr="008D3177">
        <w:rPr>
          <w:rFonts w:ascii="Times New Roman" w:hAnsi="Times New Roman" w:cs="Times New Roman"/>
          <w:sz w:val="24"/>
          <w:szCs w:val="24"/>
        </w:rPr>
        <w:t>ladovat, je ry</w:t>
      </w:r>
      <w:r w:rsidRPr="008D3177">
        <w:rPr>
          <w:rFonts w:ascii="Times New Roman" w:hAnsi="Times New Roman" w:cs="Times New Roman"/>
          <w:sz w:val="24"/>
          <w:szCs w:val="24"/>
        </w:rPr>
        <w:t>chle rozložen.</w:t>
      </w:r>
    </w:p>
    <w:p w:rsidR="00064CAA" w:rsidRPr="008D3177" w:rsidRDefault="00064CAA" w:rsidP="00510C93">
      <w:pPr>
        <w:spacing w:line="360" w:lineRule="auto"/>
        <w:ind w:firstLine="708"/>
        <w:jc w:val="both"/>
        <w:rPr>
          <w:rFonts w:ascii="Times New Roman" w:hAnsi="Times New Roman" w:cs="Times New Roman"/>
          <w:sz w:val="24"/>
          <w:szCs w:val="24"/>
        </w:rPr>
      </w:pPr>
      <w:r w:rsidRPr="008D3177">
        <w:rPr>
          <w:rFonts w:ascii="Times New Roman" w:hAnsi="Times New Roman" w:cs="Times New Roman"/>
          <w:sz w:val="24"/>
          <w:szCs w:val="24"/>
        </w:rPr>
        <w:t>Prvním metabolickým produktem rozkladu ethanolu (oxidace) je acet</w:t>
      </w:r>
      <w:r w:rsidR="00AB39B1" w:rsidRPr="008D3177">
        <w:rPr>
          <w:rFonts w:ascii="Times New Roman" w:hAnsi="Times New Roman" w:cs="Times New Roman"/>
          <w:sz w:val="24"/>
          <w:szCs w:val="24"/>
        </w:rPr>
        <w:t xml:space="preserve">aldehyd. </w:t>
      </w:r>
      <w:r w:rsidR="00963F22">
        <w:rPr>
          <w:rFonts w:ascii="Times New Roman" w:hAnsi="Times New Roman" w:cs="Times New Roman"/>
          <w:sz w:val="24"/>
          <w:szCs w:val="24"/>
        </w:rPr>
        <w:t xml:space="preserve">     Další</w:t>
      </w:r>
      <w:r w:rsidRPr="008D3177">
        <w:rPr>
          <w:rFonts w:ascii="Times New Roman" w:hAnsi="Times New Roman" w:cs="Times New Roman"/>
          <w:sz w:val="24"/>
          <w:szCs w:val="24"/>
        </w:rPr>
        <w:t xml:space="preserve"> změna probíhá přes acetylkoenzym A. </w:t>
      </w:r>
      <w:r w:rsidR="00AB39B1" w:rsidRPr="008D3177">
        <w:rPr>
          <w:rFonts w:ascii="Times New Roman" w:hAnsi="Times New Roman" w:cs="Times New Roman"/>
          <w:sz w:val="24"/>
          <w:szCs w:val="24"/>
        </w:rPr>
        <w:t xml:space="preserve">Ten je zdrojem všech uhlíkových atomů cholesterolu. </w:t>
      </w:r>
      <w:r w:rsidRPr="008D3177">
        <w:rPr>
          <w:rFonts w:ascii="Times New Roman" w:hAnsi="Times New Roman" w:cs="Times New Roman"/>
          <w:sz w:val="24"/>
          <w:szCs w:val="24"/>
        </w:rPr>
        <w:t>Ethanol může zahltit přes tři čtvrtiny všech oxidačních schopností a možností organismu a tím oslabit ostatní oxidační procesy. Po ukončení vstřebávání a přechodem alkoholu cestou jaterního oběhu je poměr mezi koncentrací alkoholu v krvi a ostatním alkoholem v těle víceméně stálý. Konečným produktem metabolismu ethanolu je energie, voda a oxid uhličitý.</w:t>
      </w:r>
      <w:r w:rsidR="00AB39B1" w:rsidRPr="008D3177">
        <w:rPr>
          <w:rFonts w:ascii="Times New Roman" w:hAnsi="Times New Roman" w:cs="Times New Roman"/>
          <w:sz w:val="24"/>
          <w:szCs w:val="24"/>
        </w:rPr>
        <w:t xml:space="preserve"> Při chronickém abúzu může docházet</w:t>
      </w:r>
      <w:r w:rsidRPr="008D3177">
        <w:rPr>
          <w:rFonts w:ascii="Times New Roman" w:hAnsi="Times New Roman" w:cs="Times New Roman"/>
          <w:sz w:val="24"/>
          <w:szCs w:val="24"/>
        </w:rPr>
        <w:t xml:space="preserve"> k</w:t>
      </w:r>
      <w:r w:rsidR="00AB39B1" w:rsidRPr="008D3177">
        <w:rPr>
          <w:rFonts w:ascii="Times New Roman" w:hAnsi="Times New Roman" w:cs="Times New Roman"/>
          <w:sz w:val="24"/>
          <w:szCs w:val="24"/>
        </w:rPr>
        <w:t xml:space="preserve"> hromadění ethanolu v organismu a tím k </w:t>
      </w:r>
      <w:r w:rsidRPr="008D3177">
        <w:rPr>
          <w:rFonts w:ascii="Times New Roman" w:hAnsi="Times New Roman" w:cs="Times New Roman"/>
          <w:sz w:val="24"/>
          <w:szCs w:val="24"/>
        </w:rPr>
        <w:t>nepříznivému ovlivňování celkového metabolismu. Výsledkem mohou být funkční poruchy i orgánová poškození.</w:t>
      </w:r>
    </w:p>
    <w:p w:rsidR="00064CAA" w:rsidRPr="008D3177" w:rsidRDefault="00064CAA" w:rsidP="00C2412A">
      <w:pPr>
        <w:spacing w:line="360" w:lineRule="auto"/>
        <w:jc w:val="both"/>
        <w:rPr>
          <w:rFonts w:ascii="Times New Roman" w:hAnsi="Times New Roman" w:cs="Times New Roman"/>
          <w:sz w:val="24"/>
          <w:szCs w:val="24"/>
        </w:rPr>
      </w:pPr>
    </w:p>
    <w:p w:rsidR="001D6959" w:rsidRPr="008D3177" w:rsidRDefault="001D6959" w:rsidP="00C2412A">
      <w:pPr>
        <w:pStyle w:val="Odstavecseseznamem"/>
        <w:spacing w:after="0" w:line="360" w:lineRule="auto"/>
        <w:ind w:left="1080"/>
        <w:jc w:val="both"/>
        <w:rPr>
          <w:rFonts w:ascii="Times New Roman" w:hAnsi="Times New Roman" w:cs="Times New Roman"/>
          <w:b/>
          <w:sz w:val="24"/>
          <w:szCs w:val="24"/>
        </w:rPr>
      </w:pPr>
    </w:p>
    <w:p w:rsidR="00064CAA" w:rsidRPr="008D3177" w:rsidRDefault="008D3177" w:rsidP="008D31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2.2.5 </w:t>
      </w:r>
      <w:r w:rsidR="00B1337C" w:rsidRPr="008D3177">
        <w:rPr>
          <w:rFonts w:ascii="Times New Roman" w:hAnsi="Times New Roman" w:cs="Times New Roman"/>
          <w:b/>
          <w:sz w:val="24"/>
          <w:szCs w:val="24"/>
        </w:rPr>
        <w:t>Účinky</w:t>
      </w:r>
      <w:r w:rsidR="00064CAA" w:rsidRPr="008D3177">
        <w:rPr>
          <w:rFonts w:ascii="Times New Roman" w:hAnsi="Times New Roman" w:cs="Times New Roman"/>
          <w:b/>
          <w:sz w:val="24"/>
          <w:szCs w:val="24"/>
        </w:rPr>
        <w:t xml:space="preserve"> alkoholu na lidský organismus</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8D3177">
      <w:pPr>
        <w:spacing w:line="360" w:lineRule="auto"/>
        <w:ind w:firstLine="708"/>
        <w:jc w:val="both"/>
        <w:rPr>
          <w:rFonts w:ascii="Times New Roman" w:hAnsi="Times New Roman" w:cs="Times New Roman"/>
          <w:sz w:val="24"/>
          <w:szCs w:val="24"/>
        </w:rPr>
      </w:pPr>
      <w:r w:rsidRPr="008D3177">
        <w:rPr>
          <w:rFonts w:ascii="Times New Roman" w:hAnsi="Times New Roman" w:cs="Times New Roman"/>
          <w:sz w:val="24"/>
          <w:szCs w:val="24"/>
        </w:rPr>
        <w:t xml:space="preserve">Lidský organismus je účinky alkoholu </w:t>
      </w:r>
      <w:r w:rsidR="00787C97" w:rsidRPr="008D3177">
        <w:rPr>
          <w:rFonts w:ascii="Times New Roman" w:hAnsi="Times New Roman" w:cs="Times New Roman"/>
          <w:sz w:val="24"/>
          <w:szCs w:val="24"/>
        </w:rPr>
        <w:t xml:space="preserve">v některých případech </w:t>
      </w:r>
      <w:r w:rsidRPr="008D3177">
        <w:rPr>
          <w:rFonts w:ascii="Times New Roman" w:hAnsi="Times New Roman" w:cs="Times New Roman"/>
          <w:sz w:val="24"/>
          <w:szCs w:val="24"/>
        </w:rPr>
        <w:t xml:space="preserve">pozitivně, </w:t>
      </w:r>
      <w:r w:rsidR="00787C97" w:rsidRPr="008D3177">
        <w:rPr>
          <w:rFonts w:ascii="Times New Roman" w:hAnsi="Times New Roman" w:cs="Times New Roman"/>
          <w:sz w:val="24"/>
          <w:szCs w:val="24"/>
        </w:rPr>
        <w:t xml:space="preserve">většinou </w:t>
      </w:r>
      <w:r w:rsidRPr="008D3177">
        <w:rPr>
          <w:rFonts w:ascii="Times New Roman" w:hAnsi="Times New Roman" w:cs="Times New Roman"/>
          <w:sz w:val="24"/>
          <w:szCs w:val="24"/>
        </w:rPr>
        <w:t>ale</w:t>
      </w:r>
      <w:r w:rsidR="00B1337C" w:rsidRPr="008D3177">
        <w:rPr>
          <w:rFonts w:ascii="Times New Roman" w:hAnsi="Times New Roman" w:cs="Times New Roman"/>
          <w:sz w:val="24"/>
          <w:szCs w:val="24"/>
        </w:rPr>
        <w:t xml:space="preserve"> především negativně ovlivněn. Fyziologické p</w:t>
      </w:r>
      <w:r w:rsidRPr="008D3177">
        <w:rPr>
          <w:rFonts w:ascii="Times New Roman" w:hAnsi="Times New Roman" w:cs="Times New Roman"/>
          <w:sz w:val="24"/>
          <w:szCs w:val="24"/>
        </w:rPr>
        <w:t xml:space="preserve">ůsobení </w:t>
      </w:r>
      <w:r w:rsidR="00B1337C" w:rsidRPr="008D3177">
        <w:rPr>
          <w:rFonts w:ascii="Times New Roman" w:hAnsi="Times New Roman" w:cs="Times New Roman"/>
          <w:sz w:val="24"/>
          <w:szCs w:val="24"/>
        </w:rPr>
        <w:t xml:space="preserve">ethanolu </w:t>
      </w:r>
      <w:r w:rsidRPr="008D3177">
        <w:rPr>
          <w:rFonts w:ascii="Times New Roman" w:hAnsi="Times New Roman" w:cs="Times New Roman"/>
          <w:sz w:val="24"/>
          <w:szCs w:val="24"/>
        </w:rPr>
        <w:t>na lidský organismus může být příznivé</w:t>
      </w:r>
      <w:r w:rsidR="00963F22">
        <w:rPr>
          <w:rFonts w:ascii="Times New Roman" w:hAnsi="Times New Roman" w:cs="Times New Roman"/>
          <w:sz w:val="24"/>
          <w:szCs w:val="24"/>
        </w:rPr>
        <w:t xml:space="preserve"> v případě, je-li</w:t>
      </w:r>
      <w:r w:rsidR="00B1337C" w:rsidRPr="008D3177">
        <w:rPr>
          <w:rFonts w:ascii="Times New Roman" w:hAnsi="Times New Roman" w:cs="Times New Roman"/>
          <w:sz w:val="24"/>
          <w:szCs w:val="24"/>
        </w:rPr>
        <w:t xml:space="preserve"> alkohol konzumován</w:t>
      </w:r>
      <w:r w:rsidRPr="008D3177">
        <w:rPr>
          <w:rFonts w:ascii="Times New Roman" w:hAnsi="Times New Roman" w:cs="Times New Roman"/>
          <w:sz w:val="24"/>
          <w:szCs w:val="24"/>
        </w:rPr>
        <w:t xml:space="preserve"> v přiměřených dávkách. </w:t>
      </w:r>
      <w:r w:rsidR="00B1337C" w:rsidRPr="008D3177">
        <w:rPr>
          <w:rFonts w:ascii="Times New Roman" w:hAnsi="Times New Roman" w:cs="Times New Roman"/>
          <w:sz w:val="24"/>
          <w:szCs w:val="24"/>
        </w:rPr>
        <w:t>V opačné situaci, čili při nadměrném užívání – abúzu jsou příznivé účinky zcela potlačeny.</w:t>
      </w:r>
    </w:p>
    <w:p w:rsidR="00064CAA" w:rsidRPr="008D3177" w:rsidRDefault="00064CAA" w:rsidP="00C2412A">
      <w:pPr>
        <w:spacing w:line="360" w:lineRule="auto"/>
        <w:jc w:val="both"/>
        <w:rPr>
          <w:rFonts w:ascii="Times New Roman" w:hAnsi="Times New Roman" w:cs="Times New Roman"/>
          <w:sz w:val="24"/>
          <w:szCs w:val="24"/>
        </w:rPr>
      </w:pPr>
    </w:p>
    <w:p w:rsidR="00510C93" w:rsidRDefault="008D3177" w:rsidP="008D31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510C93" w:rsidRDefault="00510C93" w:rsidP="008D3177">
      <w:pPr>
        <w:spacing w:after="0" w:line="360" w:lineRule="auto"/>
        <w:jc w:val="both"/>
        <w:rPr>
          <w:rFonts w:ascii="Times New Roman" w:hAnsi="Times New Roman" w:cs="Times New Roman"/>
          <w:b/>
          <w:sz w:val="24"/>
          <w:szCs w:val="24"/>
        </w:rPr>
      </w:pPr>
    </w:p>
    <w:p w:rsidR="00510C93" w:rsidRDefault="00510C93" w:rsidP="008D3177">
      <w:pPr>
        <w:spacing w:after="0" w:line="360" w:lineRule="auto"/>
        <w:jc w:val="both"/>
        <w:rPr>
          <w:rFonts w:ascii="Times New Roman" w:hAnsi="Times New Roman" w:cs="Times New Roman"/>
          <w:b/>
          <w:sz w:val="24"/>
          <w:szCs w:val="24"/>
        </w:rPr>
      </w:pPr>
    </w:p>
    <w:p w:rsidR="00510C93" w:rsidRDefault="00510C93" w:rsidP="008D3177">
      <w:pPr>
        <w:spacing w:after="0" w:line="360" w:lineRule="auto"/>
        <w:jc w:val="both"/>
        <w:rPr>
          <w:rFonts w:ascii="Times New Roman" w:hAnsi="Times New Roman" w:cs="Times New Roman"/>
          <w:b/>
          <w:sz w:val="24"/>
          <w:szCs w:val="24"/>
        </w:rPr>
      </w:pPr>
    </w:p>
    <w:p w:rsidR="00064CAA" w:rsidRPr="008D3177" w:rsidRDefault="008D3177" w:rsidP="00510C93">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2.2.5.1 </w:t>
      </w:r>
      <w:r w:rsidR="00064CAA" w:rsidRPr="008D3177">
        <w:rPr>
          <w:rFonts w:ascii="Times New Roman" w:hAnsi="Times New Roman" w:cs="Times New Roman"/>
          <w:b/>
          <w:sz w:val="24"/>
          <w:szCs w:val="24"/>
        </w:rPr>
        <w:t>Pozitivní účinky</w:t>
      </w:r>
      <w:r w:rsidR="00B1337C" w:rsidRPr="008D3177">
        <w:rPr>
          <w:rFonts w:ascii="Times New Roman" w:hAnsi="Times New Roman" w:cs="Times New Roman"/>
          <w:b/>
          <w:sz w:val="24"/>
          <w:szCs w:val="24"/>
        </w:rPr>
        <w:t xml:space="preserve"> alkoholu</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8D3177" w:rsidP="008D31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1337C" w:rsidRPr="008D3177">
        <w:rPr>
          <w:rFonts w:ascii="Times New Roman" w:hAnsi="Times New Roman" w:cs="Times New Roman"/>
          <w:sz w:val="24"/>
          <w:szCs w:val="24"/>
        </w:rPr>
        <w:t>Příznivý účinek</w:t>
      </w:r>
      <w:r w:rsidR="00064CAA" w:rsidRPr="008D3177">
        <w:rPr>
          <w:rFonts w:ascii="Times New Roman" w:hAnsi="Times New Roman" w:cs="Times New Roman"/>
          <w:sz w:val="24"/>
          <w:szCs w:val="24"/>
        </w:rPr>
        <w:t xml:space="preserve"> alkoholu na lidský organismus, re</w:t>
      </w:r>
      <w:r w:rsidR="00B1337C" w:rsidRPr="008D3177">
        <w:rPr>
          <w:rFonts w:ascii="Times New Roman" w:hAnsi="Times New Roman" w:cs="Times New Roman"/>
          <w:sz w:val="24"/>
          <w:szCs w:val="24"/>
        </w:rPr>
        <w:t>spektive na lidské zdraví, může</w:t>
      </w:r>
      <w:r w:rsidR="00064CAA" w:rsidRPr="008D3177">
        <w:rPr>
          <w:rFonts w:ascii="Times New Roman" w:hAnsi="Times New Roman" w:cs="Times New Roman"/>
          <w:sz w:val="24"/>
          <w:szCs w:val="24"/>
        </w:rPr>
        <w:t xml:space="preserve"> být trojího typu:</w:t>
      </w:r>
    </w:p>
    <w:p w:rsidR="00064CAA" w:rsidRPr="008D3177" w:rsidRDefault="00B1337C" w:rsidP="00C2412A">
      <w:pPr>
        <w:numPr>
          <w:ilvl w:val="0"/>
          <w:numId w:val="9"/>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antiaterogenní – účinek se projevuje</w:t>
      </w:r>
      <w:r w:rsidR="00064CAA" w:rsidRPr="008D3177">
        <w:rPr>
          <w:rFonts w:ascii="Times New Roman" w:hAnsi="Times New Roman" w:cs="Times New Roman"/>
          <w:sz w:val="24"/>
          <w:szCs w:val="24"/>
        </w:rPr>
        <w:t xml:space="preserve"> v prevenci ischemické choroby srdeční a jiných forem aterosklerózy, </w:t>
      </w:r>
      <w:r w:rsidRPr="008D3177">
        <w:rPr>
          <w:rFonts w:ascii="Times New Roman" w:hAnsi="Times New Roman" w:cs="Times New Roman"/>
          <w:sz w:val="24"/>
          <w:szCs w:val="24"/>
        </w:rPr>
        <w:t xml:space="preserve">tedy </w:t>
      </w:r>
      <w:r w:rsidR="00064CAA" w:rsidRPr="008D3177">
        <w:rPr>
          <w:rFonts w:ascii="Times New Roman" w:hAnsi="Times New Roman" w:cs="Times New Roman"/>
          <w:sz w:val="24"/>
          <w:szCs w:val="24"/>
        </w:rPr>
        <w:t>jejich možným oddálením nebo zpomalením při určité intenzitě pravidelné konzumace</w:t>
      </w:r>
      <w:r w:rsidRPr="008D3177">
        <w:rPr>
          <w:rFonts w:ascii="Times New Roman" w:hAnsi="Times New Roman" w:cs="Times New Roman"/>
          <w:sz w:val="24"/>
          <w:szCs w:val="24"/>
        </w:rPr>
        <w:t>.</w:t>
      </w:r>
    </w:p>
    <w:p w:rsidR="00064CAA" w:rsidRPr="008D3177" w:rsidRDefault="00B1337C" w:rsidP="00C2412A">
      <w:pPr>
        <w:numPr>
          <w:ilvl w:val="0"/>
          <w:numId w:val="9"/>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antitrombotický – </w:t>
      </w:r>
      <w:r w:rsidR="00064CAA" w:rsidRPr="008D3177">
        <w:rPr>
          <w:rFonts w:ascii="Times New Roman" w:hAnsi="Times New Roman" w:cs="Times New Roman"/>
          <w:sz w:val="24"/>
          <w:szCs w:val="24"/>
        </w:rPr>
        <w:t>alkoholu výrazně omezuje tvorbu trombů</w:t>
      </w:r>
      <w:r w:rsidRPr="008D3177">
        <w:rPr>
          <w:rFonts w:ascii="Times New Roman" w:hAnsi="Times New Roman" w:cs="Times New Roman"/>
          <w:sz w:val="24"/>
          <w:szCs w:val="24"/>
        </w:rPr>
        <w:t xml:space="preserve"> a shlukování krevních destiček. Alkoholické nápoje, </w:t>
      </w:r>
      <w:r w:rsidR="00064CAA" w:rsidRPr="008D3177">
        <w:rPr>
          <w:rFonts w:ascii="Times New Roman" w:hAnsi="Times New Roman" w:cs="Times New Roman"/>
          <w:sz w:val="24"/>
          <w:szCs w:val="24"/>
        </w:rPr>
        <w:t>zejména pivo a révová vína</w:t>
      </w:r>
      <w:r w:rsidRPr="008D3177">
        <w:rPr>
          <w:rFonts w:ascii="Times New Roman" w:hAnsi="Times New Roman" w:cs="Times New Roman"/>
          <w:sz w:val="24"/>
          <w:szCs w:val="24"/>
        </w:rPr>
        <w:t>,</w:t>
      </w:r>
      <w:r w:rsidR="00064CAA" w:rsidRPr="008D3177">
        <w:rPr>
          <w:rFonts w:ascii="Times New Roman" w:hAnsi="Times New Roman" w:cs="Times New Roman"/>
          <w:sz w:val="24"/>
          <w:szCs w:val="24"/>
        </w:rPr>
        <w:t xml:space="preserve"> obsahuj</w:t>
      </w:r>
      <w:r w:rsidRPr="008D3177">
        <w:rPr>
          <w:rFonts w:ascii="Times New Roman" w:hAnsi="Times New Roman" w:cs="Times New Roman"/>
          <w:sz w:val="24"/>
          <w:szCs w:val="24"/>
        </w:rPr>
        <w:t>í</w:t>
      </w:r>
      <w:r w:rsidR="00064CAA" w:rsidRPr="008D3177">
        <w:rPr>
          <w:rFonts w:ascii="Times New Roman" w:hAnsi="Times New Roman" w:cs="Times New Roman"/>
          <w:sz w:val="24"/>
          <w:szCs w:val="24"/>
        </w:rPr>
        <w:t xml:space="preserve"> velké množství přírodních látek, z nichž </w:t>
      </w:r>
      <w:r w:rsidRPr="008D3177">
        <w:rPr>
          <w:rFonts w:ascii="Times New Roman" w:hAnsi="Times New Roman" w:cs="Times New Roman"/>
          <w:sz w:val="24"/>
          <w:szCs w:val="24"/>
        </w:rPr>
        <w:t>významná</w:t>
      </w:r>
      <w:r w:rsidR="00064CAA" w:rsidRPr="008D3177">
        <w:rPr>
          <w:rFonts w:ascii="Times New Roman" w:hAnsi="Times New Roman" w:cs="Times New Roman"/>
          <w:sz w:val="24"/>
          <w:szCs w:val="24"/>
        </w:rPr>
        <w:t xml:space="preserve"> část má výrazný pozitivní účinek na lidské zdraví. </w:t>
      </w:r>
      <w:r w:rsidRPr="008D3177">
        <w:rPr>
          <w:rFonts w:ascii="Times New Roman" w:hAnsi="Times New Roman" w:cs="Times New Roman"/>
          <w:sz w:val="24"/>
          <w:szCs w:val="24"/>
        </w:rPr>
        <w:t xml:space="preserve">Dále mohou tyto </w:t>
      </w:r>
      <w:r w:rsidR="00064CAA" w:rsidRPr="008D3177">
        <w:rPr>
          <w:rFonts w:ascii="Times New Roman" w:hAnsi="Times New Roman" w:cs="Times New Roman"/>
          <w:sz w:val="24"/>
          <w:szCs w:val="24"/>
        </w:rPr>
        <w:t>částečně vyrovnávat některé škodlivé vli</w:t>
      </w:r>
      <w:r w:rsidRPr="008D3177">
        <w:rPr>
          <w:rFonts w:ascii="Times New Roman" w:hAnsi="Times New Roman" w:cs="Times New Roman"/>
          <w:sz w:val="24"/>
          <w:szCs w:val="24"/>
        </w:rPr>
        <w:t>vy alkoholu a upřednostňovat tak jeho</w:t>
      </w:r>
      <w:r w:rsidR="00064CAA" w:rsidRPr="008D3177">
        <w:rPr>
          <w:rFonts w:ascii="Times New Roman" w:hAnsi="Times New Roman" w:cs="Times New Roman"/>
          <w:sz w:val="24"/>
          <w:szCs w:val="24"/>
        </w:rPr>
        <w:t xml:space="preserve"> příznivé účinky</w:t>
      </w:r>
      <w:r w:rsidRPr="008D3177">
        <w:rPr>
          <w:rFonts w:ascii="Times New Roman" w:hAnsi="Times New Roman" w:cs="Times New Roman"/>
          <w:sz w:val="24"/>
          <w:szCs w:val="24"/>
        </w:rPr>
        <w:t>.</w:t>
      </w:r>
    </w:p>
    <w:p w:rsidR="00064CAA" w:rsidRPr="008D3177" w:rsidRDefault="00064CAA" w:rsidP="00C2412A">
      <w:pPr>
        <w:numPr>
          <w:ilvl w:val="0"/>
          <w:numId w:val="9"/>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sociálně-psychologický – tento účinek se pozitivně projevuje v mezi</w:t>
      </w:r>
      <w:r w:rsidR="00B1337C" w:rsidRPr="008D3177">
        <w:rPr>
          <w:rFonts w:ascii="Times New Roman" w:hAnsi="Times New Roman" w:cs="Times New Roman"/>
          <w:sz w:val="24"/>
          <w:szCs w:val="24"/>
        </w:rPr>
        <w:t>l</w:t>
      </w:r>
      <w:r w:rsidR="00963F22">
        <w:rPr>
          <w:rFonts w:ascii="Times New Roman" w:hAnsi="Times New Roman" w:cs="Times New Roman"/>
          <w:sz w:val="24"/>
          <w:szCs w:val="24"/>
        </w:rPr>
        <w:t>idské komunikaci, v odbourávání</w:t>
      </w:r>
      <w:r w:rsidR="00B1337C" w:rsidRPr="008D3177">
        <w:rPr>
          <w:rFonts w:ascii="Times New Roman" w:hAnsi="Times New Roman" w:cs="Times New Roman"/>
          <w:sz w:val="24"/>
          <w:szCs w:val="24"/>
        </w:rPr>
        <w:t xml:space="preserve"> </w:t>
      </w:r>
      <w:r w:rsidRPr="008D3177">
        <w:rPr>
          <w:rFonts w:ascii="Times New Roman" w:hAnsi="Times New Roman" w:cs="Times New Roman"/>
          <w:sz w:val="24"/>
          <w:szCs w:val="24"/>
        </w:rPr>
        <w:t>bariér a studu a v lehčím navazování kontaktů</w:t>
      </w:r>
      <w:r w:rsidR="00B1337C" w:rsidRPr="008D3177">
        <w:rPr>
          <w:rFonts w:ascii="Times New Roman" w:hAnsi="Times New Roman" w:cs="Times New Roman"/>
          <w:sz w:val="24"/>
          <w:szCs w:val="24"/>
        </w:rPr>
        <w:t>. V některých případech může sloužit také k odreagování psychického napětí a stresu.</w:t>
      </w:r>
    </w:p>
    <w:p w:rsidR="00B1337C" w:rsidRPr="008D3177" w:rsidRDefault="00B1337C" w:rsidP="00C2412A">
      <w:pPr>
        <w:spacing w:after="0" w:line="360" w:lineRule="auto"/>
        <w:ind w:left="720"/>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510C93" w:rsidP="00510C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D3177">
        <w:rPr>
          <w:rFonts w:ascii="Times New Roman" w:hAnsi="Times New Roman" w:cs="Times New Roman"/>
          <w:b/>
          <w:sz w:val="24"/>
          <w:szCs w:val="24"/>
        </w:rPr>
        <w:t xml:space="preserve">2.2.5.2 </w:t>
      </w:r>
      <w:r w:rsidR="00064CAA" w:rsidRPr="008D3177">
        <w:rPr>
          <w:rFonts w:ascii="Times New Roman" w:hAnsi="Times New Roman" w:cs="Times New Roman"/>
          <w:b/>
          <w:sz w:val="24"/>
          <w:szCs w:val="24"/>
        </w:rPr>
        <w:t>Negativní účinky</w:t>
      </w:r>
      <w:r w:rsidR="00B1337C" w:rsidRPr="008D3177">
        <w:rPr>
          <w:rFonts w:ascii="Times New Roman" w:hAnsi="Times New Roman" w:cs="Times New Roman"/>
          <w:b/>
          <w:sz w:val="24"/>
          <w:szCs w:val="24"/>
        </w:rPr>
        <w:t xml:space="preserve"> alkoholu</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    </w:t>
      </w:r>
      <w:r w:rsidR="00510C93">
        <w:rPr>
          <w:rFonts w:ascii="Times New Roman" w:hAnsi="Times New Roman" w:cs="Times New Roman"/>
          <w:sz w:val="24"/>
          <w:szCs w:val="24"/>
        </w:rPr>
        <w:tab/>
      </w:r>
      <w:r w:rsidRPr="008D3177">
        <w:rPr>
          <w:rFonts w:ascii="Times New Roman" w:hAnsi="Times New Roman" w:cs="Times New Roman"/>
          <w:sz w:val="24"/>
          <w:szCs w:val="24"/>
        </w:rPr>
        <w:t>Nadměrnou konzumací alkoholu se začnou projevovat negativní úč</w:t>
      </w:r>
      <w:r w:rsidR="00B1337C" w:rsidRPr="008D3177">
        <w:rPr>
          <w:rFonts w:ascii="Times New Roman" w:hAnsi="Times New Roman" w:cs="Times New Roman"/>
          <w:sz w:val="24"/>
          <w:szCs w:val="24"/>
        </w:rPr>
        <w:t>inky na lidský organismus</w:t>
      </w:r>
      <w:r w:rsidR="00787C97" w:rsidRPr="008D3177">
        <w:rPr>
          <w:rFonts w:ascii="Times New Roman" w:hAnsi="Times New Roman" w:cs="Times New Roman"/>
          <w:sz w:val="24"/>
          <w:szCs w:val="24"/>
        </w:rPr>
        <w:t>,</w:t>
      </w:r>
      <w:r w:rsidR="00B1337C" w:rsidRPr="008D3177">
        <w:rPr>
          <w:rFonts w:ascii="Times New Roman" w:hAnsi="Times New Roman" w:cs="Times New Roman"/>
          <w:sz w:val="24"/>
          <w:szCs w:val="24"/>
        </w:rPr>
        <w:t xml:space="preserve"> a to ve smyslu</w:t>
      </w:r>
      <w:r w:rsidRPr="008D3177">
        <w:rPr>
          <w:rFonts w:ascii="Times New Roman" w:hAnsi="Times New Roman" w:cs="Times New Roman"/>
          <w:sz w:val="24"/>
          <w:szCs w:val="24"/>
        </w:rPr>
        <w:t> narušení rovnováhy zdraví</w:t>
      </w:r>
      <w:r w:rsidR="00B1337C" w:rsidRPr="008D3177">
        <w:rPr>
          <w:rFonts w:ascii="Times New Roman" w:hAnsi="Times New Roman" w:cs="Times New Roman"/>
          <w:sz w:val="24"/>
          <w:szCs w:val="24"/>
        </w:rPr>
        <w:t>. Tyto</w:t>
      </w:r>
      <w:r w:rsidRPr="008D3177">
        <w:rPr>
          <w:rFonts w:ascii="Times New Roman" w:hAnsi="Times New Roman" w:cs="Times New Roman"/>
          <w:sz w:val="24"/>
          <w:szCs w:val="24"/>
        </w:rPr>
        <w:t xml:space="preserve"> následky můžeme opět rozdělit do tří skupin:</w:t>
      </w:r>
    </w:p>
    <w:p w:rsidR="00064CAA" w:rsidRPr="008D3177" w:rsidRDefault="00B1337C" w:rsidP="00C2412A">
      <w:pPr>
        <w:numPr>
          <w:ilvl w:val="0"/>
          <w:numId w:val="10"/>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fyziologické následky – jedná se</w:t>
      </w:r>
      <w:r w:rsidR="00064CAA" w:rsidRPr="008D3177">
        <w:rPr>
          <w:rFonts w:ascii="Times New Roman" w:hAnsi="Times New Roman" w:cs="Times New Roman"/>
          <w:sz w:val="24"/>
          <w:szCs w:val="24"/>
        </w:rPr>
        <w:t xml:space="preserve"> především o funkční a orgánové poruchy oběhové so</w:t>
      </w:r>
      <w:r w:rsidRPr="008D3177">
        <w:rPr>
          <w:rFonts w:ascii="Times New Roman" w:hAnsi="Times New Roman" w:cs="Times New Roman"/>
          <w:sz w:val="24"/>
          <w:szCs w:val="24"/>
        </w:rPr>
        <w:t>ustavy, ledvin, jater, zažívání a</w:t>
      </w:r>
      <w:r w:rsidR="00064CAA" w:rsidRPr="008D3177">
        <w:rPr>
          <w:rFonts w:ascii="Times New Roman" w:hAnsi="Times New Roman" w:cs="Times New Roman"/>
          <w:sz w:val="24"/>
          <w:szCs w:val="24"/>
        </w:rPr>
        <w:t xml:space="preserve"> dýchá</w:t>
      </w:r>
      <w:r w:rsidRPr="008D3177">
        <w:rPr>
          <w:rFonts w:ascii="Times New Roman" w:hAnsi="Times New Roman" w:cs="Times New Roman"/>
          <w:sz w:val="24"/>
          <w:szCs w:val="24"/>
        </w:rPr>
        <w:t xml:space="preserve">ní. Nadměrné množství alkoholu </w:t>
      </w:r>
      <w:r w:rsidR="00064CAA" w:rsidRPr="008D3177">
        <w:rPr>
          <w:rFonts w:ascii="Times New Roman" w:hAnsi="Times New Roman" w:cs="Times New Roman"/>
          <w:sz w:val="24"/>
          <w:szCs w:val="24"/>
        </w:rPr>
        <w:t xml:space="preserve">poškodí zdraví člověka celkově, na každém jedinci se </w:t>
      </w:r>
      <w:r w:rsidRPr="008D3177">
        <w:rPr>
          <w:rFonts w:ascii="Times New Roman" w:hAnsi="Times New Roman" w:cs="Times New Roman"/>
          <w:sz w:val="24"/>
          <w:szCs w:val="24"/>
        </w:rPr>
        <w:t xml:space="preserve">pak </w:t>
      </w:r>
      <w:r w:rsidR="00787C97" w:rsidRPr="008D3177">
        <w:rPr>
          <w:rFonts w:ascii="Times New Roman" w:hAnsi="Times New Roman" w:cs="Times New Roman"/>
          <w:sz w:val="24"/>
          <w:szCs w:val="24"/>
        </w:rPr>
        <w:t>projevuje individuálně</w:t>
      </w:r>
      <w:r w:rsidR="00064CAA" w:rsidRPr="008D3177">
        <w:rPr>
          <w:rFonts w:ascii="Times New Roman" w:hAnsi="Times New Roman" w:cs="Times New Roman"/>
          <w:sz w:val="24"/>
          <w:szCs w:val="24"/>
        </w:rPr>
        <w:t xml:space="preserve"> (Vágnerová, 1999)</w:t>
      </w:r>
      <w:r w:rsidRPr="008D3177">
        <w:rPr>
          <w:rFonts w:ascii="Times New Roman" w:hAnsi="Times New Roman" w:cs="Times New Roman"/>
          <w:sz w:val="24"/>
          <w:szCs w:val="24"/>
        </w:rPr>
        <w:t>.</w:t>
      </w:r>
    </w:p>
    <w:p w:rsidR="00064CAA" w:rsidRPr="008D3177" w:rsidRDefault="00064CAA" w:rsidP="00C2412A">
      <w:pPr>
        <w:numPr>
          <w:ilvl w:val="0"/>
          <w:numId w:val="10"/>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psychické následky – nadužívání alkoholu má nepříznivé účinky zejména na </w:t>
      </w:r>
      <w:r w:rsidR="00B1337C" w:rsidRPr="008D3177">
        <w:rPr>
          <w:rFonts w:ascii="Times New Roman" w:hAnsi="Times New Roman" w:cs="Times New Roman"/>
          <w:sz w:val="24"/>
          <w:szCs w:val="24"/>
        </w:rPr>
        <w:t>c</w:t>
      </w:r>
      <w:r w:rsidRPr="008D3177">
        <w:rPr>
          <w:rFonts w:ascii="Times New Roman" w:hAnsi="Times New Roman" w:cs="Times New Roman"/>
          <w:sz w:val="24"/>
          <w:szCs w:val="24"/>
        </w:rPr>
        <w:t>entrální nervový systém</w:t>
      </w:r>
      <w:r w:rsidR="00B1337C" w:rsidRPr="008D3177">
        <w:rPr>
          <w:rFonts w:ascii="Times New Roman" w:hAnsi="Times New Roman" w:cs="Times New Roman"/>
          <w:sz w:val="24"/>
          <w:szCs w:val="24"/>
        </w:rPr>
        <w:t xml:space="preserve"> lidského organismu</w:t>
      </w:r>
      <w:r w:rsidRPr="008D3177">
        <w:rPr>
          <w:rFonts w:ascii="Times New Roman" w:hAnsi="Times New Roman" w:cs="Times New Roman"/>
          <w:sz w:val="24"/>
          <w:szCs w:val="24"/>
        </w:rPr>
        <w:t>. Při dlouhodobém nadm</w:t>
      </w:r>
      <w:r w:rsidR="00B1337C" w:rsidRPr="008D3177">
        <w:rPr>
          <w:rFonts w:ascii="Times New Roman" w:hAnsi="Times New Roman" w:cs="Times New Roman"/>
          <w:sz w:val="24"/>
          <w:szCs w:val="24"/>
        </w:rPr>
        <w:t xml:space="preserve">ěrném působení alkoholu se </w:t>
      </w:r>
      <w:r w:rsidRPr="008D3177">
        <w:rPr>
          <w:rFonts w:ascii="Times New Roman" w:hAnsi="Times New Roman" w:cs="Times New Roman"/>
          <w:sz w:val="24"/>
          <w:szCs w:val="24"/>
        </w:rPr>
        <w:t xml:space="preserve">psychika člověka </w:t>
      </w:r>
      <w:r w:rsidR="00B1337C" w:rsidRPr="008D3177">
        <w:rPr>
          <w:rFonts w:ascii="Times New Roman" w:hAnsi="Times New Roman" w:cs="Times New Roman"/>
          <w:sz w:val="24"/>
          <w:szCs w:val="24"/>
        </w:rPr>
        <w:t xml:space="preserve">mění </w:t>
      </w:r>
      <w:r w:rsidRPr="008D3177">
        <w:rPr>
          <w:rFonts w:ascii="Times New Roman" w:hAnsi="Times New Roman" w:cs="Times New Roman"/>
          <w:sz w:val="24"/>
          <w:szCs w:val="24"/>
        </w:rPr>
        <w:t>a začínají vznikat různé psychické poruch</w:t>
      </w:r>
      <w:r w:rsidR="007C04A1" w:rsidRPr="008D3177">
        <w:rPr>
          <w:rFonts w:ascii="Times New Roman" w:hAnsi="Times New Roman" w:cs="Times New Roman"/>
          <w:sz w:val="24"/>
          <w:szCs w:val="24"/>
        </w:rPr>
        <w:t>y</w:t>
      </w:r>
      <w:r w:rsidRPr="008D3177">
        <w:rPr>
          <w:rFonts w:ascii="Times New Roman" w:hAnsi="Times New Roman" w:cs="Times New Roman"/>
          <w:sz w:val="24"/>
          <w:szCs w:val="24"/>
        </w:rPr>
        <w:t>, jako jsou např. alkoholový abstinenční syndrom, alkoholové amnestické</w:t>
      </w:r>
      <w:r w:rsidR="00B1337C" w:rsidRPr="008D3177">
        <w:rPr>
          <w:rFonts w:ascii="Times New Roman" w:hAnsi="Times New Roman" w:cs="Times New Roman"/>
          <w:sz w:val="24"/>
          <w:szCs w:val="24"/>
        </w:rPr>
        <w:t xml:space="preserve"> poruchy, alkoholové psychózy, </w:t>
      </w:r>
      <w:r w:rsidRPr="008D3177">
        <w:rPr>
          <w:rFonts w:ascii="Times New Roman" w:hAnsi="Times New Roman" w:cs="Times New Roman"/>
          <w:sz w:val="24"/>
          <w:szCs w:val="24"/>
        </w:rPr>
        <w:t>halucinózy</w:t>
      </w:r>
      <w:r w:rsidR="00B1337C" w:rsidRPr="008D3177">
        <w:rPr>
          <w:rFonts w:ascii="Times New Roman" w:hAnsi="Times New Roman" w:cs="Times New Roman"/>
          <w:sz w:val="24"/>
          <w:szCs w:val="24"/>
        </w:rPr>
        <w:t xml:space="preserve"> a demence</w:t>
      </w:r>
      <w:r w:rsidRPr="008D3177">
        <w:rPr>
          <w:rFonts w:ascii="Times New Roman" w:hAnsi="Times New Roman" w:cs="Times New Roman"/>
          <w:sz w:val="24"/>
          <w:szCs w:val="24"/>
        </w:rPr>
        <w:t xml:space="preserve">. </w:t>
      </w:r>
      <w:r w:rsidR="00B1337C" w:rsidRPr="008D3177">
        <w:rPr>
          <w:rFonts w:ascii="Times New Roman" w:hAnsi="Times New Roman" w:cs="Times New Roman"/>
          <w:sz w:val="24"/>
          <w:szCs w:val="24"/>
        </w:rPr>
        <w:t>Charakteristické je pak p</w:t>
      </w:r>
      <w:r w:rsidRPr="008D3177">
        <w:rPr>
          <w:rFonts w:ascii="Times New Roman" w:hAnsi="Times New Roman" w:cs="Times New Roman"/>
          <w:sz w:val="24"/>
          <w:szCs w:val="24"/>
        </w:rPr>
        <w:t>oškození centrální nervové soustavy</w:t>
      </w:r>
      <w:r w:rsidR="00B1337C" w:rsidRPr="008D3177">
        <w:rPr>
          <w:rFonts w:ascii="Times New Roman" w:hAnsi="Times New Roman" w:cs="Times New Roman"/>
          <w:sz w:val="24"/>
          <w:szCs w:val="24"/>
        </w:rPr>
        <w:t>, které se</w:t>
      </w:r>
      <w:r w:rsidRPr="008D3177">
        <w:rPr>
          <w:rFonts w:ascii="Times New Roman" w:hAnsi="Times New Roman" w:cs="Times New Roman"/>
          <w:sz w:val="24"/>
          <w:szCs w:val="24"/>
        </w:rPr>
        <w:t xml:space="preserve"> začne projevovat klesající i</w:t>
      </w:r>
      <w:r w:rsidR="00963F22">
        <w:rPr>
          <w:rFonts w:ascii="Times New Roman" w:hAnsi="Times New Roman" w:cs="Times New Roman"/>
          <w:sz w:val="24"/>
          <w:szCs w:val="24"/>
        </w:rPr>
        <w:t>nteligencí</w:t>
      </w:r>
      <w:r w:rsidR="007C04A1" w:rsidRPr="008D3177">
        <w:rPr>
          <w:rFonts w:ascii="Times New Roman" w:hAnsi="Times New Roman" w:cs="Times New Roman"/>
          <w:sz w:val="24"/>
          <w:szCs w:val="24"/>
        </w:rPr>
        <w:t xml:space="preserve"> a poruchami paměti </w:t>
      </w:r>
      <w:r w:rsidRPr="008D3177">
        <w:rPr>
          <w:rFonts w:ascii="Times New Roman" w:hAnsi="Times New Roman" w:cs="Times New Roman"/>
          <w:sz w:val="24"/>
          <w:szCs w:val="24"/>
        </w:rPr>
        <w:t>(Vágnerová, 1999)</w:t>
      </w:r>
      <w:r w:rsidR="007C04A1" w:rsidRPr="008D3177">
        <w:rPr>
          <w:rFonts w:ascii="Times New Roman" w:hAnsi="Times New Roman" w:cs="Times New Roman"/>
          <w:sz w:val="24"/>
          <w:szCs w:val="24"/>
        </w:rPr>
        <w:t>.</w:t>
      </w:r>
    </w:p>
    <w:p w:rsidR="002412CF" w:rsidRDefault="00B1337C" w:rsidP="00C2412A">
      <w:pPr>
        <w:numPr>
          <w:ilvl w:val="0"/>
          <w:numId w:val="10"/>
        </w:numPr>
        <w:tabs>
          <w:tab w:val="clear" w:pos="750"/>
          <w:tab w:val="num" w:pos="709"/>
        </w:tabs>
        <w:spacing w:after="0" w:line="360" w:lineRule="auto"/>
        <w:ind w:left="709" w:hanging="425"/>
        <w:jc w:val="both"/>
        <w:rPr>
          <w:rFonts w:ascii="Times New Roman" w:hAnsi="Times New Roman" w:cs="Times New Roman"/>
          <w:b/>
          <w:sz w:val="24"/>
          <w:szCs w:val="24"/>
        </w:rPr>
      </w:pPr>
      <w:r w:rsidRPr="008D3177">
        <w:rPr>
          <w:rFonts w:ascii="Times New Roman" w:hAnsi="Times New Roman" w:cs="Times New Roman"/>
          <w:sz w:val="24"/>
          <w:szCs w:val="24"/>
        </w:rPr>
        <w:t xml:space="preserve">negativní vliv v sociální sféře – </w:t>
      </w:r>
      <w:r w:rsidR="00064CAA" w:rsidRPr="008D3177">
        <w:rPr>
          <w:rFonts w:ascii="Times New Roman" w:hAnsi="Times New Roman" w:cs="Times New Roman"/>
          <w:sz w:val="24"/>
          <w:szCs w:val="24"/>
        </w:rPr>
        <w:t xml:space="preserve">dle Vágnerové je zde </w:t>
      </w:r>
      <w:r w:rsidRPr="008D3177">
        <w:rPr>
          <w:rFonts w:ascii="Times New Roman" w:hAnsi="Times New Roman" w:cs="Times New Roman"/>
          <w:sz w:val="24"/>
          <w:szCs w:val="24"/>
        </w:rPr>
        <w:t>hned několik negativních vlivů.</w:t>
      </w:r>
      <w:r w:rsidR="00064CAA" w:rsidRPr="008D3177">
        <w:rPr>
          <w:rFonts w:ascii="Times New Roman" w:hAnsi="Times New Roman" w:cs="Times New Roman"/>
          <w:sz w:val="24"/>
          <w:szCs w:val="24"/>
        </w:rPr>
        <w:t xml:space="preserve"> </w:t>
      </w:r>
      <w:r w:rsidRPr="008D3177">
        <w:rPr>
          <w:rFonts w:ascii="Times New Roman" w:hAnsi="Times New Roman" w:cs="Times New Roman"/>
          <w:sz w:val="24"/>
          <w:szCs w:val="24"/>
        </w:rPr>
        <w:t>Pití alkoholu</w:t>
      </w:r>
      <w:r w:rsidR="00064CAA" w:rsidRPr="008D3177">
        <w:rPr>
          <w:rFonts w:ascii="Times New Roman" w:hAnsi="Times New Roman" w:cs="Times New Roman"/>
          <w:sz w:val="24"/>
          <w:szCs w:val="24"/>
        </w:rPr>
        <w:t xml:space="preserve"> se stává </w:t>
      </w:r>
      <w:r w:rsidRPr="008D3177">
        <w:rPr>
          <w:rFonts w:ascii="Times New Roman" w:hAnsi="Times New Roman" w:cs="Times New Roman"/>
          <w:sz w:val="24"/>
          <w:szCs w:val="24"/>
        </w:rPr>
        <w:t xml:space="preserve">jedincovou </w:t>
      </w:r>
      <w:r w:rsidR="00064CAA" w:rsidRPr="008D3177">
        <w:rPr>
          <w:rFonts w:ascii="Times New Roman" w:hAnsi="Times New Roman" w:cs="Times New Roman"/>
          <w:sz w:val="24"/>
          <w:szCs w:val="24"/>
        </w:rPr>
        <w:t xml:space="preserve">prioritou, zaujímá </w:t>
      </w:r>
      <w:r w:rsidRPr="008D3177">
        <w:rPr>
          <w:rFonts w:ascii="Times New Roman" w:hAnsi="Times New Roman" w:cs="Times New Roman"/>
          <w:sz w:val="24"/>
          <w:szCs w:val="24"/>
        </w:rPr>
        <w:t>tak první místo žebříčku hodnot</w:t>
      </w:r>
      <w:r w:rsidR="007C04A1" w:rsidRPr="008D3177">
        <w:rPr>
          <w:rFonts w:ascii="Times New Roman" w:hAnsi="Times New Roman" w:cs="Times New Roman"/>
          <w:sz w:val="24"/>
          <w:szCs w:val="24"/>
        </w:rPr>
        <w:t>,</w:t>
      </w:r>
      <w:r w:rsidRPr="008D3177">
        <w:rPr>
          <w:rFonts w:ascii="Times New Roman" w:hAnsi="Times New Roman" w:cs="Times New Roman"/>
          <w:sz w:val="24"/>
          <w:szCs w:val="24"/>
        </w:rPr>
        <w:t xml:space="preserve"> </w:t>
      </w:r>
      <w:r w:rsidR="007C04A1" w:rsidRPr="008D3177">
        <w:rPr>
          <w:rFonts w:ascii="Times New Roman" w:hAnsi="Times New Roman" w:cs="Times New Roman"/>
          <w:sz w:val="24"/>
          <w:szCs w:val="24"/>
        </w:rPr>
        <w:t>a to má za následek počínání</w:t>
      </w:r>
      <w:r w:rsidRPr="008D3177">
        <w:rPr>
          <w:rFonts w:ascii="Times New Roman" w:hAnsi="Times New Roman" w:cs="Times New Roman"/>
          <w:sz w:val="24"/>
          <w:szCs w:val="24"/>
        </w:rPr>
        <w:t xml:space="preserve"> </w:t>
      </w:r>
      <w:r w:rsidR="00064CAA" w:rsidRPr="008D3177">
        <w:rPr>
          <w:rFonts w:ascii="Times New Roman" w:hAnsi="Times New Roman" w:cs="Times New Roman"/>
          <w:sz w:val="24"/>
          <w:szCs w:val="24"/>
        </w:rPr>
        <w:t>problém</w:t>
      </w:r>
      <w:r w:rsidRPr="008D3177">
        <w:rPr>
          <w:rFonts w:ascii="Times New Roman" w:hAnsi="Times New Roman" w:cs="Times New Roman"/>
          <w:sz w:val="24"/>
          <w:szCs w:val="24"/>
        </w:rPr>
        <w:t>ů jak v rodině, tak v zaměstnání</w:t>
      </w:r>
      <w:r w:rsidR="00064CAA" w:rsidRPr="008D3177">
        <w:rPr>
          <w:rFonts w:ascii="Times New Roman" w:hAnsi="Times New Roman" w:cs="Times New Roman"/>
          <w:sz w:val="24"/>
          <w:szCs w:val="24"/>
        </w:rPr>
        <w:t>. Dochází k narušování rodinných vztahů, negativně je ovlivněna výchova dětí, kte</w:t>
      </w:r>
      <w:r w:rsidR="007C04A1" w:rsidRPr="008D3177">
        <w:rPr>
          <w:rFonts w:ascii="Times New Roman" w:hAnsi="Times New Roman" w:cs="Times New Roman"/>
          <w:sz w:val="24"/>
          <w:szCs w:val="24"/>
        </w:rPr>
        <w:t>ré v ra</w:t>
      </w:r>
      <w:r w:rsidRPr="008D3177">
        <w:rPr>
          <w:rFonts w:ascii="Times New Roman" w:hAnsi="Times New Roman" w:cs="Times New Roman"/>
          <w:sz w:val="24"/>
          <w:szCs w:val="24"/>
        </w:rPr>
        <w:t>ném věku získávají špatné</w:t>
      </w:r>
      <w:r w:rsidR="00064CAA" w:rsidRPr="008D3177">
        <w:rPr>
          <w:rFonts w:ascii="Times New Roman" w:hAnsi="Times New Roman" w:cs="Times New Roman"/>
          <w:sz w:val="24"/>
          <w:szCs w:val="24"/>
        </w:rPr>
        <w:t xml:space="preserve"> zkušenosti s následky nadměrného užívání alkoholu.</w:t>
      </w:r>
      <w:r w:rsidR="002412CF" w:rsidRPr="008D3177">
        <w:rPr>
          <w:rFonts w:ascii="Times New Roman" w:hAnsi="Times New Roman" w:cs="Times New Roman"/>
          <w:b/>
          <w:sz w:val="24"/>
          <w:szCs w:val="24"/>
        </w:rPr>
        <w:t xml:space="preserve"> </w:t>
      </w:r>
    </w:p>
    <w:p w:rsidR="002C32FD" w:rsidRPr="008D3177" w:rsidRDefault="002C32FD" w:rsidP="002C32FD">
      <w:pPr>
        <w:spacing w:after="0" w:line="360" w:lineRule="auto"/>
        <w:ind w:left="709"/>
        <w:jc w:val="both"/>
        <w:rPr>
          <w:rFonts w:ascii="Times New Roman" w:hAnsi="Times New Roman" w:cs="Times New Roman"/>
          <w:b/>
          <w:sz w:val="24"/>
          <w:szCs w:val="24"/>
        </w:rPr>
      </w:pPr>
    </w:p>
    <w:p w:rsidR="00510C93" w:rsidRDefault="00510C93" w:rsidP="00510C93">
      <w:pPr>
        <w:spacing w:after="0" w:line="360" w:lineRule="auto"/>
        <w:jc w:val="both"/>
        <w:rPr>
          <w:rFonts w:ascii="Times New Roman" w:hAnsi="Times New Roman" w:cs="Times New Roman"/>
          <w:b/>
        </w:rPr>
      </w:pPr>
    </w:p>
    <w:p w:rsidR="002412CF" w:rsidRDefault="00510C93" w:rsidP="00510C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2412CF" w:rsidRPr="008D3177">
        <w:rPr>
          <w:rFonts w:ascii="Times New Roman" w:hAnsi="Times New Roman" w:cs="Times New Roman"/>
          <w:b/>
          <w:sz w:val="24"/>
          <w:szCs w:val="24"/>
        </w:rPr>
        <w:t>2.2.</w:t>
      </w:r>
      <w:r w:rsidR="008D3177" w:rsidRPr="008D3177">
        <w:rPr>
          <w:rFonts w:ascii="Times New Roman" w:hAnsi="Times New Roman" w:cs="Times New Roman"/>
          <w:b/>
          <w:sz w:val="24"/>
          <w:szCs w:val="24"/>
        </w:rPr>
        <w:t>6</w:t>
      </w:r>
      <w:r w:rsidR="002412CF" w:rsidRPr="008D3177">
        <w:rPr>
          <w:rFonts w:ascii="Times New Roman" w:hAnsi="Times New Roman" w:cs="Times New Roman"/>
          <w:b/>
          <w:sz w:val="24"/>
          <w:szCs w:val="24"/>
        </w:rPr>
        <w:t xml:space="preserve"> Motivy konzumace alkoholu</w:t>
      </w:r>
    </w:p>
    <w:p w:rsidR="00510C93" w:rsidRPr="008D3177" w:rsidRDefault="00510C93" w:rsidP="00510C93">
      <w:pPr>
        <w:spacing w:after="0" w:line="360" w:lineRule="auto"/>
        <w:jc w:val="both"/>
        <w:rPr>
          <w:rFonts w:ascii="Times New Roman" w:hAnsi="Times New Roman" w:cs="Times New Roman"/>
          <w:sz w:val="24"/>
          <w:szCs w:val="24"/>
        </w:rPr>
      </w:pPr>
    </w:p>
    <w:p w:rsidR="002412CF"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412CF" w:rsidRPr="008D3177">
        <w:rPr>
          <w:rFonts w:ascii="Times New Roman" w:hAnsi="Times New Roman" w:cs="Times New Roman"/>
          <w:sz w:val="24"/>
          <w:szCs w:val="24"/>
        </w:rPr>
        <w:t>Zde bychom si měli klást otázku, z jakého důvodu vůbec dochází ke konzumaci alkoholu, když jeho nepříznivé účinky jeho nadužívání jsou známé? Konzumace alkoholu má totiž u jedinců svoji různou motivaci. Dle toho, co od alkoholu jed</w:t>
      </w:r>
      <w:r w:rsidR="001E5EFD" w:rsidRPr="008D3177">
        <w:rPr>
          <w:rFonts w:ascii="Times New Roman" w:hAnsi="Times New Roman" w:cs="Times New Roman"/>
          <w:sz w:val="24"/>
          <w:szCs w:val="24"/>
        </w:rPr>
        <w:t>n</w:t>
      </w:r>
      <w:r w:rsidR="002412CF" w:rsidRPr="008D3177">
        <w:rPr>
          <w:rFonts w:ascii="Times New Roman" w:hAnsi="Times New Roman" w:cs="Times New Roman"/>
          <w:sz w:val="24"/>
          <w:szCs w:val="24"/>
        </w:rPr>
        <w:t>otlivci očekávají</w:t>
      </w:r>
      <w:r w:rsidR="00963F22">
        <w:rPr>
          <w:rFonts w:ascii="Times New Roman" w:hAnsi="Times New Roman" w:cs="Times New Roman"/>
          <w:sz w:val="24"/>
          <w:szCs w:val="24"/>
        </w:rPr>
        <w:t>,</w:t>
      </w:r>
      <w:r w:rsidR="002412CF" w:rsidRPr="008D3177">
        <w:rPr>
          <w:rFonts w:ascii="Times New Roman" w:hAnsi="Times New Roman" w:cs="Times New Roman"/>
          <w:sz w:val="24"/>
          <w:szCs w:val="24"/>
        </w:rPr>
        <w:t xml:space="preserve"> je můžeme rozdělit do čtyř skupin (Skála, 1988):</w:t>
      </w:r>
    </w:p>
    <w:p w:rsidR="002412CF" w:rsidRPr="008D3177" w:rsidRDefault="002412CF" w:rsidP="00C2412A">
      <w:pPr>
        <w:numPr>
          <w:ilvl w:val="0"/>
          <w:numId w:val="11"/>
        </w:numPr>
        <w:spacing w:after="0" w:line="360" w:lineRule="auto"/>
        <w:jc w:val="both"/>
        <w:rPr>
          <w:rFonts w:ascii="Times New Roman" w:hAnsi="Times New Roman" w:cs="Times New Roman"/>
          <w:sz w:val="24"/>
          <w:szCs w:val="24"/>
        </w:rPr>
      </w:pPr>
      <w:r w:rsidRPr="008D3177">
        <w:rPr>
          <w:rFonts w:ascii="Times New Roman" w:hAnsi="Times New Roman" w:cs="Times New Roman"/>
          <w:i/>
          <w:sz w:val="24"/>
          <w:szCs w:val="24"/>
        </w:rPr>
        <w:t>Abstinenti</w:t>
      </w:r>
      <w:r w:rsidRPr="008D3177">
        <w:rPr>
          <w:rFonts w:ascii="Times New Roman" w:hAnsi="Times New Roman" w:cs="Times New Roman"/>
          <w:sz w:val="24"/>
          <w:szCs w:val="24"/>
        </w:rPr>
        <w:t xml:space="preserve"> – nepijí alkohol vůbec, za abstinenta je považován člověk, který nepožil alkoho</w:t>
      </w:r>
      <w:r w:rsidR="001E5EFD" w:rsidRPr="008D3177">
        <w:rPr>
          <w:rFonts w:ascii="Times New Roman" w:hAnsi="Times New Roman" w:cs="Times New Roman"/>
          <w:sz w:val="24"/>
          <w:szCs w:val="24"/>
        </w:rPr>
        <w:t>lický nápoj v jakékoli formě</w:t>
      </w:r>
      <w:r w:rsidRPr="008D3177">
        <w:rPr>
          <w:rFonts w:ascii="Times New Roman" w:hAnsi="Times New Roman" w:cs="Times New Roman"/>
          <w:sz w:val="24"/>
          <w:szCs w:val="24"/>
        </w:rPr>
        <w:t xml:space="preserve"> po dobu tří let.</w:t>
      </w:r>
    </w:p>
    <w:p w:rsidR="002412CF" w:rsidRPr="008D3177" w:rsidRDefault="002412CF" w:rsidP="00C2412A">
      <w:pPr>
        <w:numPr>
          <w:ilvl w:val="0"/>
          <w:numId w:val="11"/>
        </w:numPr>
        <w:spacing w:after="0" w:line="360" w:lineRule="auto"/>
        <w:jc w:val="both"/>
        <w:rPr>
          <w:rFonts w:ascii="Times New Roman" w:hAnsi="Times New Roman" w:cs="Times New Roman"/>
          <w:sz w:val="24"/>
          <w:szCs w:val="24"/>
        </w:rPr>
      </w:pPr>
      <w:r w:rsidRPr="008D3177">
        <w:rPr>
          <w:rFonts w:ascii="Times New Roman" w:hAnsi="Times New Roman" w:cs="Times New Roman"/>
          <w:i/>
          <w:sz w:val="24"/>
          <w:szCs w:val="24"/>
        </w:rPr>
        <w:t>Konzumenti</w:t>
      </w:r>
      <w:r w:rsidRPr="008D3177">
        <w:rPr>
          <w:rFonts w:ascii="Times New Roman" w:hAnsi="Times New Roman" w:cs="Times New Roman"/>
          <w:sz w:val="24"/>
          <w:szCs w:val="24"/>
        </w:rPr>
        <w:t xml:space="preserve"> – skupina očekávající od alkoholu chuť a tekutinu. Patří sem většina populace, konzumenti pijí vhodný alkohol ve vhodném množství. Jedná se o příležitostné pití.</w:t>
      </w:r>
    </w:p>
    <w:p w:rsidR="002412CF" w:rsidRPr="008D3177" w:rsidRDefault="002412CF" w:rsidP="00C2412A">
      <w:pPr>
        <w:numPr>
          <w:ilvl w:val="0"/>
          <w:numId w:val="11"/>
        </w:numPr>
        <w:spacing w:after="0" w:line="360" w:lineRule="auto"/>
        <w:jc w:val="both"/>
        <w:rPr>
          <w:rFonts w:ascii="Times New Roman" w:hAnsi="Times New Roman" w:cs="Times New Roman"/>
          <w:sz w:val="24"/>
          <w:szCs w:val="24"/>
        </w:rPr>
      </w:pPr>
      <w:r w:rsidRPr="008D3177">
        <w:rPr>
          <w:rFonts w:ascii="Times New Roman" w:hAnsi="Times New Roman" w:cs="Times New Roman"/>
          <w:i/>
          <w:sz w:val="24"/>
          <w:szCs w:val="24"/>
        </w:rPr>
        <w:t>Pijáci</w:t>
      </w:r>
      <w:r w:rsidRPr="008D3177">
        <w:rPr>
          <w:rFonts w:ascii="Times New Roman" w:hAnsi="Times New Roman" w:cs="Times New Roman"/>
          <w:sz w:val="24"/>
          <w:szCs w:val="24"/>
        </w:rPr>
        <w:t xml:space="preserve"> – žádají od nápoje navíc i alkoholickou euforii. Konzumují alkohol záměrně, ne pro ukojení žízně, ale především z toho důvodu, aby se ocitli pod vlivem drogy.</w:t>
      </w:r>
    </w:p>
    <w:p w:rsidR="002412CF" w:rsidRPr="008D3177" w:rsidRDefault="002412CF" w:rsidP="00C2412A">
      <w:pPr>
        <w:numPr>
          <w:ilvl w:val="0"/>
          <w:numId w:val="11"/>
        </w:numPr>
        <w:spacing w:after="0" w:line="360" w:lineRule="auto"/>
        <w:jc w:val="both"/>
        <w:rPr>
          <w:rFonts w:ascii="Times New Roman" w:hAnsi="Times New Roman" w:cs="Times New Roman"/>
          <w:sz w:val="24"/>
          <w:szCs w:val="24"/>
        </w:rPr>
      </w:pPr>
      <w:r w:rsidRPr="008D3177">
        <w:rPr>
          <w:rFonts w:ascii="Times New Roman" w:hAnsi="Times New Roman" w:cs="Times New Roman"/>
          <w:i/>
          <w:sz w:val="24"/>
          <w:szCs w:val="24"/>
        </w:rPr>
        <w:t>Alkoholici, závislé osoby</w:t>
      </w:r>
      <w:r w:rsidRPr="008D3177">
        <w:rPr>
          <w:rFonts w:ascii="Times New Roman" w:hAnsi="Times New Roman" w:cs="Times New Roman"/>
          <w:sz w:val="24"/>
          <w:szCs w:val="24"/>
        </w:rPr>
        <w:t xml:space="preserve"> – osoby, po něž se stalo požívání alkoholu nutností a jeho konzumace jim zároveň přináší trvající problémy jak v zaměstnání, tak v</w:t>
      </w:r>
      <w:r w:rsidR="001E5EFD" w:rsidRPr="008D3177">
        <w:rPr>
          <w:rFonts w:ascii="Times New Roman" w:hAnsi="Times New Roman" w:cs="Times New Roman"/>
          <w:sz w:val="24"/>
          <w:szCs w:val="24"/>
        </w:rPr>
        <w:t> </w:t>
      </w:r>
      <w:r w:rsidRPr="008D3177">
        <w:rPr>
          <w:rFonts w:ascii="Times New Roman" w:hAnsi="Times New Roman" w:cs="Times New Roman"/>
          <w:sz w:val="24"/>
          <w:szCs w:val="24"/>
        </w:rPr>
        <w:t>rodině</w:t>
      </w:r>
      <w:r w:rsidR="001E5EFD" w:rsidRPr="008D3177">
        <w:rPr>
          <w:rFonts w:ascii="Times New Roman" w:hAnsi="Times New Roman" w:cs="Times New Roman"/>
          <w:sz w:val="24"/>
          <w:szCs w:val="24"/>
        </w:rPr>
        <w:t>.</w:t>
      </w:r>
    </w:p>
    <w:p w:rsidR="002412CF" w:rsidRPr="008D3177" w:rsidRDefault="002412CF" w:rsidP="00C2412A">
      <w:pPr>
        <w:spacing w:line="360" w:lineRule="auto"/>
        <w:jc w:val="both"/>
        <w:rPr>
          <w:rFonts w:ascii="Times New Roman" w:hAnsi="Times New Roman" w:cs="Times New Roman"/>
          <w:sz w:val="24"/>
          <w:szCs w:val="24"/>
        </w:rPr>
      </w:pPr>
    </w:p>
    <w:p w:rsidR="002412CF" w:rsidRPr="008D3177" w:rsidRDefault="002412CF" w:rsidP="00C2412A">
      <w:pPr>
        <w:spacing w:after="0" w:line="360" w:lineRule="auto"/>
        <w:jc w:val="both"/>
        <w:rPr>
          <w:rFonts w:ascii="Times New Roman" w:hAnsi="Times New Roman" w:cs="Times New Roman"/>
          <w:b/>
          <w:sz w:val="24"/>
          <w:szCs w:val="24"/>
        </w:rPr>
      </w:pPr>
    </w:p>
    <w:p w:rsidR="00510C93" w:rsidRDefault="00510C93" w:rsidP="00C2412A">
      <w:pPr>
        <w:pStyle w:val="StylZarovnatdoblokudkovn15dku"/>
        <w:rPr>
          <w:szCs w:val="24"/>
        </w:rPr>
      </w:pPr>
    </w:p>
    <w:p w:rsidR="00510C93" w:rsidRDefault="00510C93" w:rsidP="00C2412A">
      <w:pPr>
        <w:pStyle w:val="StylZarovnatdoblokudkovn15dku"/>
        <w:rPr>
          <w:szCs w:val="24"/>
        </w:rPr>
      </w:pPr>
    </w:p>
    <w:p w:rsidR="00510C93" w:rsidRDefault="00510C93" w:rsidP="00C2412A">
      <w:pPr>
        <w:pStyle w:val="StylZarovnatdoblokudkovn15dku"/>
        <w:rPr>
          <w:szCs w:val="24"/>
        </w:rPr>
      </w:pPr>
    </w:p>
    <w:p w:rsidR="002412CF" w:rsidRPr="008D3177" w:rsidRDefault="00510C93" w:rsidP="00510C93">
      <w:pPr>
        <w:pStyle w:val="StylZarovnatdoblokudkovn15dku"/>
        <w:rPr>
          <w:szCs w:val="24"/>
        </w:rPr>
      </w:pPr>
      <w:r>
        <w:rPr>
          <w:szCs w:val="24"/>
        </w:rPr>
        <w:tab/>
      </w:r>
      <w:r w:rsidR="002412CF" w:rsidRPr="008D3177">
        <w:rPr>
          <w:szCs w:val="24"/>
        </w:rPr>
        <w:t xml:space="preserve">Presl (1994, 7) uvádí tyto příčiny, vedoucí k experimentování s drogami: </w:t>
      </w:r>
    </w:p>
    <w:p w:rsidR="002412CF" w:rsidRPr="008D3177" w:rsidRDefault="002412CF" w:rsidP="00C2412A">
      <w:pPr>
        <w:pStyle w:val="StylZarovnatdoblokudkovn15dku"/>
        <w:rPr>
          <w:szCs w:val="24"/>
        </w:rPr>
      </w:pPr>
      <w:r w:rsidRPr="008D3177">
        <w:rPr>
          <w:szCs w:val="24"/>
        </w:rPr>
        <w:t>„lidé chtějí zkusit, co to s nimi udělá</w:t>
      </w:r>
    </w:p>
    <w:p w:rsidR="002412CF" w:rsidRPr="008D3177" w:rsidRDefault="002412CF" w:rsidP="00C2412A">
      <w:pPr>
        <w:pStyle w:val="StylZarovnatdoblokudkovn15dku"/>
        <w:rPr>
          <w:szCs w:val="24"/>
        </w:rPr>
      </w:pPr>
      <w:r w:rsidRPr="008D3177">
        <w:rPr>
          <w:szCs w:val="24"/>
        </w:rPr>
        <w:t>k vyvolání lepší nálady</w:t>
      </w:r>
    </w:p>
    <w:p w:rsidR="002412CF" w:rsidRPr="008D3177" w:rsidRDefault="002412CF" w:rsidP="00C2412A">
      <w:pPr>
        <w:pStyle w:val="StylZarovnatdoblokudkovn15dku"/>
        <w:rPr>
          <w:szCs w:val="24"/>
        </w:rPr>
      </w:pPr>
      <w:r w:rsidRPr="008D3177">
        <w:rPr>
          <w:szCs w:val="24"/>
        </w:rPr>
        <w:t>k řešení svých problémů</w:t>
      </w:r>
    </w:p>
    <w:p w:rsidR="002412CF" w:rsidRPr="008D3177" w:rsidRDefault="002412CF" w:rsidP="00C2412A">
      <w:pPr>
        <w:pStyle w:val="StylZarovnatdoblokudkovn15dku"/>
        <w:rPr>
          <w:szCs w:val="24"/>
        </w:rPr>
      </w:pPr>
      <w:r w:rsidRPr="008D3177">
        <w:rPr>
          <w:szCs w:val="24"/>
        </w:rPr>
        <w:t>z nudy</w:t>
      </w:r>
    </w:p>
    <w:p w:rsidR="002412CF" w:rsidRPr="008D3177" w:rsidRDefault="002412CF" w:rsidP="00C2412A">
      <w:pPr>
        <w:pStyle w:val="StylZarovnatdoblokudkovn15dku"/>
        <w:rPr>
          <w:szCs w:val="24"/>
        </w:rPr>
      </w:pPr>
      <w:r w:rsidRPr="008D3177">
        <w:rPr>
          <w:szCs w:val="24"/>
        </w:rPr>
        <w:t>aby na sebe upozornili“</w:t>
      </w:r>
    </w:p>
    <w:p w:rsidR="002412CF" w:rsidRPr="008D3177" w:rsidRDefault="002412CF" w:rsidP="00C2412A">
      <w:pPr>
        <w:pStyle w:val="StylZarovnatdoblokudkovn15dku"/>
        <w:rPr>
          <w:szCs w:val="24"/>
        </w:rPr>
      </w:pPr>
      <w:r w:rsidRPr="008D3177">
        <w:rPr>
          <w:szCs w:val="24"/>
        </w:rPr>
        <w:t xml:space="preserve">Dle </w:t>
      </w:r>
      <w:r w:rsidR="00963F22">
        <w:rPr>
          <w:szCs w:val="24"/>
        </w:rPr>
        <w:t>Hellera a Pecinovské (1996, 40)</w:t>
      </w:r>
      <w:r w:rsidRPr="008D3177">
        <w:rPr>
          <w:szCs w:val="24"/>
        </w:rPr>
        <w:t xml:space="preserve"> jsou to pak následující motivy vedoucí k abúzu drogy:</w:t>
      </w:r>
    </w:p>
    <w:p w:rsidR="002412CF" w:rsidRPr="008D3177" w:rsidRDefault="002412CF" w:rsidP="00C2412A">
      <w:pPr>
        <w:pStyle w:val="StylZarovnatdoblokudkovn15dku"/>
        <w:rPr>
          <w:szCs w:val="24"/>
        </w:rPr>
      </w:pPr>
      <w:r w:rsidRPr="008D3177">
        <w:rPr>
          <w:i/>
          <w:szCs w:val="24"/>
        </w:rPr>
        <w:t>Motivace fyzická</w:t>
      </w:r>
      <w:r w:rsidRPr="008D3177">
        <w:rPr>
          <w:szCs w:val="24"/>
        </w:rPr>
        <w:t xml:space="preserve"> - přání fyzického uspokojení, uvolnění, odstranění fyzických obtíží</w:t>
      </w:r>
    </w:p>
    <w:p w:rsidR="002412CF" w:rsidRPr="008D3177" w:rsidRDefault="002412CF" w:rsidP="00C2412A">
      <w:pPr>
        <w:pStyle w:val="StylZarovnatdoblokudkovn15dku"/>
        <w:rPr>
          <w:szCs w:val="24"/>
        </w:rPr>
      </w:pPr>
      <w:r w:rsidRPr="008D3177">
        <w:rPr>
          <w:i/>
          <w:szCs w:val="24"/>
        </w:rPr>
        <w:t>Motivace senzorická</w:t>
      </w:r>
      <w:r w:rsidRPr="008D3177">
        <w:rPr>
          <w:szCs w:val="24"/>
        </w:rPr>
        <w:t xml:space="preserve"> - přání stimulovat zrak, sluch, hmat, chuť, potřeba smyslově sexuální stimulace</w:t>
      </w:r>
    </w:p>
    <w:p w:rsidR="002412CF" w:rsidRPr="008D3177" w:rsidRDefault="002412CF" w:rsidP="00C2412A">
      <w:pPr>
        <w:pStyle w:val="StylZarovnatdoblokudkovn15dku"/>
        <w:rPr>
          <w:szCs w:val="24"/>
        </w:rPr>
      </w:pPr>
      <w:r w:rsidRPr="008D3177">
        <w:rPr>
          <w:i/>
          <w:szCs w:val="24"/>
        </w:rPr>
        <w:t>Motivace emocionální</w:t>
      </w:r>
      <w:r w:rsidRPr="008D3177">
        <w:rPr>
          <w:szCs w:val="24"/>
        </w:rPr>
        <w:t xml:space="preserve"> - uvolnění od psychické bolesti, pokus řešit osobní komplikace, uvolnění od špatné nálady</w:t>
      </w:r>
    </w:p>
    <w:p w:rsidR="002412CF" w:rsidRPr="008D3177" w:rsidRDefault="002412CF" w:rsidP="00C2412A">
      <w:pPr>
        <w:pStyle w:val="StylZarovnatdoblokudkovn15dku"/>
        <w:rPr>
          <w:szCs w:val="24"/>
        </w:rPr>
      </w:pPr>
      <w:r w:rsidRPr="008D3177">
        <w:rPr>
          <w:i/>
          <w:szCs w:val="24"/>
        </w:rPr>
        <w:t>Motivace interpersonální</w:t>
      </w:r>
      <w:r w:rsidRPr="008D3177">
        <w:rPr>
          <w:szCs w:val="24"/>
        </w:rPr>
        <w:t xml:space="preserve"> - přání proniknout interpersonálními bariérami, získat uznání od vrstevníků, komunikovat s nimi</w:t>
      </w:r>
    </w:p>
    <w:p w:rsidR="002412CF" w:rsidRPr="008D3177" w:rsidRDefault="002412CF" w:rsidP="00C2412A">
      <w:pPr>
        <w:pStyle w:val="StylZarovnatdoblokudkovn15dku"/>
        <w:rPr>
          <w:szCs w:val="24"/>
        </w:rPr>
      </w:pPr>
      <w:r w:rsidRPr="008D3177">
        <w:rPr>
          <w:i/>
          <w:szCs w:val="24"/>
        </w:rPr>
        <w:t>Motivace sociální</w:t>
      </w:r>
      <w:r w:rsidRPr="008D3177">
        <w:rPr>
          <w:szCs w:val="24"/>
        </w:rPr>
        <w:t xml:space="preserve"> - potřeba prosazení sociálních změn, identifikovat se s určitou subkulturou</w:t>
      </w:r>
    </w:p>
    <w:p w:rsidR="002412CF" w:rsidRPr="008D3177" w:rsidRDefault="002412CF" w:rsidP="00C2412A">
      <w:pPr>
        <w:pStyle w:val="StylZarovnatdoblokudkovn15dku"/>
        <w:rPr>
          <w:szCs w:val="24"/>
        </w:rPr>
      </w:pPr>
      <w:r w:rsidRPr="008D3177">
        <w:rPr>
          <w:i/>
          <w:szCs w:val="24"/>
        </w:rPr>
        <w:t>Motivace politická</w:t>
      </w:r>
      <w:r w:rsidRPr="008D3177">
        <w:rPr>
          <w:szCs w:val="24"/>
        </w:rPr>
        <w:t xml:space="preserve"> - měnit drogovou legislativu, nedodržování společenských pravidel</w:t>
      </w:r>
    </w:p>
    <w:p w:rsidR="002412CF" w:rsidRPr="008D3177" w:rsidRDefault="002412CF" w:rsidP="00C2412A">
      <w:pPr>
        <w:pStyle w:val="StylZarovnatdoblokudkovn15dku"/>
        <w:rPr>
          <w:szCs w:val="24"/>
        </w:rPr>
      </w:pPr>
      <w:r w:rsidRPr="008D3177">
        <w:rPr>
          <w:i/>
          <w:szCs w:val="24"/>
        </w:rPr>
        <w:t>Motivace intelektuální</w:t>
      </w:r>
      <w:r w:rsidRPr="008D3177">
        <w:rPr>
          <w:szCs w:val="24"/>
        </w:rPr>
        <w:t xml:space="preserve"> - uniknout nudě, dosáhnout intelektuální kurióznosti, řešit umělé problémy</w:t>
      </w:r>
    </w:p>
    <w:p w:rsidR="002412CF" w:rsidRPr="008D3177" w:rsidRDefault="002412CF" w:rsidP="00C2412A">
      <w:pPr>
        <w:pStyle w:val="StylZarovnatdoblokudkovn15dku"/>
        <w:rPr>
          <w:szCs w:val="24"/>
        </w:rPr>
      </w:pPr>
      <w:r w:rsidRPr="008D3177">
        <w:rPr>
          <w:i/>
          <w:szCs w:val="24"/>
        </w:rPr>
        <w:t>Motivace kreativně estetická</w:t>
      </w:r>
      <w:r w:rsidRPr="008D3177">
        <w:rPr>
          <w:szCs w:val="24"/>
        </w:rPr>
        <w:t xml:space="preserve"> - vylepšení umělecké tvorby, zvýšit požitek z umění, ovlivnit a rozšířit představivost </w:t>
      </w:r>
    </w:p>
    <w:p w:rsidR="002412CF" w:rsidRPr="008D3177" w:rsidRDefault="002412CF" w:rsidP="00C2412A">
      <w:pPr>
        <w:pStyle w:val="StylZarovnatdoblokudkovn15dku"/>
        <w:rPr>
          <w:szCs w:val="24"/>
        </w:rPr>
      </w:pPr>
      <w:r w:rsidRPr="008D3177">
        <w:rPr>
          <w:i/>
          <w:szCs w:val="24"/>
        </w:rPr>
        <w:t>Motivace filosofická</w:t>
      </w:r>
      <w:r w:rsidRPr="008D3177">
        <w:rPr>
          <w:szCs w:val="24"/>
        </w:rPr>
        <w:t xml:space="preserve"> - objevovat významné hodnoty, hledání smyslu života, nalézat osobní identifikaci, objevovat nové pohledy na svět </w:t>
      </w:r>
    </w:p>
    <w:p w:rsidR="002412CF" w:rsidRPr="008D3177" w:rsidRDefault="002412CF" w:rsidP="00C2412A">
      <w:pPr>
        <w:pStyle w:val="StylZarovnatdoblokudkovn15dku"/>
        <w:rPr>
          <w:szCs w:val="24"/>
        </w:rPr>
      </w:pPr>
      <w:r w:rsidRPr="008D3177">
        <w:rPr>
          <w:i/>
          <w:szCs w:val="24"/>
        </w:rPr>
        <w:t>Motivace spirituálně mystická</w:t>
      </w:r>
      <w:r w:rsidRPr="008D3177">
        <w:rPr>
          <w:szCs w:val="24"/>
        </w:rPr>
        <w:t xml:space="preserve"> - vyznávat ortodoxní víru, prosazovat a vázat se na spirituální náhled, získávat boží vize</w:t>
      </w:r>
    </w:p>
    <w:p w:rsidR="002412CF" w:rsidRPr="008D3177" w:rsidRDefault="002412CF" w:rsidP="00C2412A">
      <w:pPr>
        <w:pStyle w:val="StylZarovnatdoblokudkovn15dku"/>
        <w:rPr>
          <w:szCs w:val="24"/>
        </w:rPr>
      </w:pPr>
      <w:r w:rsidRPr="008D3177">
        <w:rPr>
          <w:i/>
          <w:szCs w:val="24"/>
        </w:rPr>
        <w:t>Motivace specifická</w:t>
      </w:r>
      <w:r w:rsidRPr="008D3177">
        <w:rPr>
          <w:szCs w:val="24"/>
        </w:rPr>
        <w:t xml:space="preserve"> - osobní potřeba prožít dobrodružství, jinak nevyjádřitelné prožitky, získat ocenění u jiných osob </w:t>
      </w:r>
    </w:p>
    <w:p w:rsidR="002412CF" w:rsidRPr="008D3177" w:rsidRDefault="002412CF" w:rsidP="00C2412A">
      <w:pPr>
        <w:pStyle w:val="StylZarovnatdoblokudkovn15dku"/>
        <w:rPr>
          <w:szCs w:val="24"/>
        </w:rPr>
      </w:pPr>
    </w:p>
    <w:p w:rsidR="002412CF" w:rsidRPr="008D3177" w:rsidRDefault="002412CF" w:rsidP="00C2412A">
      <w:pPr>
        <w:pStyle w:val="StylZarovnatdoblokudkovn15dku"/>
        <w:rPr>
          <w:szCs w:val="24"/>
        </w:rPr>
      </w:pPr>
      <w:r w:rsidRPr="008D3177">
        <w:rPr>
          <w:szCs w:val="24"/>
        </w:rPr>
        <w:tab/>
        <w:t>Z výše popsaného lze usoudit, že motivů konzumace alkoholu je nespočet. Touha po konzumaci je sice různá, ale důsledek je pro všechny motivy stejný. Tím je zvyšující se konzumace alkoholu v celé České republice</w:t>
      </w:r>
      <w:r w:rsidR="001E5EFD" w:rsidRPr="008D3177">
        <w:rPr>
          <w:szCs w:val="24"/>
        </w:rPr>
        <w:t>.</w:t>
      </w:r>
    </w:p>
    <w:p w:rsidR="002412CF" w:rsidRPr="006054EA" w:rsidRDefault="002412CF" w:rsidP="00C2412A">
      <w:pPr>
        <w:pStyle w:val="StylZarovnatdoblokudkovn15dku"/>
      </w:pPr>
    </w:p>
    <w:p w:rsidR="00510C93" w:rsidRDefault="00510C93" w:rsidP="00510C93">
      <w:pPr>
        <w:spacing w:after="0" w:line="360" w:lineRule="auto"/>
        <w:jc w:val="both"/>
        <w:rPr>
          <w:rFonts w:ascii="Times New Roman" w:hAnsi="Times New Roman" w:cs="Times New Roman"/>
        </w:rPr>
      </w:pPr>
    </w:p>
    <w:p w:rsidR="00064CAA" w:rsidRPr="008D3177" w:rsidRDefault="00510C93" w:rsidP="00510C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D3177" w:rsidRPr="008D3177">
        <w:rPr>
          <w:rFonts w:ascii="Times New Roman" w:hAnsi="Times New Roman" w:cs="Times New Roman"/>
          <w:b/>
          <w:sz w:val="24"/>
          <w:szCs w:val="24"/>
        </w:rPr>
        <w:t xml:space="preserve">2.2.7 </w:t>
      </w:r>
      <w:r w:rsidR="00064CAA" w:rsidRPr="008D3177">
        <w:rPr>
          <w:rFonts w:ascii="Times New Roman" w:hAnsi="Times New Roman" w:cs="Times New Roman"/>
          <w:b/>
          <w:sz w:val="24"/>
          <w:szCs w:val="24"/>
        </w:rPr>
        <w:t>Závislost na alkoholu</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1337C" w:rsidRPr="008D3177">
        <w:rPr>
          <w:rFonts w:ascii="Times New Roman" w:hAnsi="Times New Roman" w:cs="Times New Roman"/>
          <w:sz w:val="24"/>
          <w:szCs w:val="24"/>
        </w:rPr>
        <w:t xml:space="preserve">Alkoholismus se řadí mezi nejzávažnější a nejrozšířenější formy závislosti. </w:t>
      </w:r>
      <w:r w:rsidR="00064CAA" w:rsidRPr="008D3177">
        <w:rPr>
          <w:rFonts w:ascii="Times New Roman" w:hAnsi="Times New Roman" w:cs="Times New Roman"/>
          <w:sz w:val="24"/>
          <w:szCs w:val="24"/>
        </w:rPr>
        <w:t xml:space="preserve">Vznik alkoholové závislosti </w:t>
      </w:r>
      <w:r w:rsidR="00B1337C" w:rsidRPr="008D3177">
        <w:rPr>
          <w:rFonts w:ascii="Times New Roman" w:hAnsi="Times New Roman" w:cs="Times New Roman"/>
          <w:sz w:val="24"/>
          <w:szCs w:val="24"/>
        </w:rPr>
        <w:t xml:space="preserve">však </w:t>
      </w:r>
      <w:r w:rsidR="00064CAA" w:rsidRPr="008D3177">
        <w:rPr>
          <w:rFonts w:ascii="Times New Roman" w:hAnsi="Times New Roman" w:cs="Times New Roman"/>
          <w:sz w:val="24"/>
          <w:szCs w:val="24"/>
        </w:rPr>
        <w:t xml:space="preserve">není jednorázovou záležitostí. </w:t>
      </w:r>
      <w:r w:rsidR="00B1337C" w:rsidRPr="008D3177">
        <w:rPr>
          <w:rFonts w:ascii="Times New Roman" w:hAnsi="Times New Roman" w:cs="Times New Roman"/>
          <w:sz w:val="24"/>
          <w:szCs w:val="24"/>
        </w:rPr>
        <w:t xml:space="preserve">Podle Řehana (1994) je závislost na alkoholu chronické recidivující onemocnění postihující nejen celou osobnost jedince po stránce fyzické i psychické, ale i jeho blízké, zvláště rodinné příslušníky. </w:t>
      </w:r>
      <w:r w:rsidR="00064CAA" w:rsidRPr="008D3177">
        <w:rPr>
          <w:rFonts w:ascii="Times New Roman" w:hAnsi="Times New Roman" w:cs="Times New Roman"/>
          <w:sz w:val="24"/>
          <w:szCs w:val="24"/>
        </w:rPr>
        <w:t xml:space="preserve">Požívání alkoholu snižuje u člověka napětí a úzkost. </w:t>
      </w:r>
      <w:r w:rsidR="00B1337C" w:rsidRPr="008D3177">
        <w:rPr>
          <w:rFonts w:ascii="Times New Roman" w:hAnsi="Times New Roman" w:cs="Times New Roman"/>
          <w:sz w:val="24"/>
          <w:szCs w:val="24"/>
        </w:rPr>
        <w:t xml:space="preserve">Ve chvíli, kdy </w:t>
      </w:r>
      <w:r w:rsidR="00064CAA" w:rsidRPr="008D3177">
        <w:rPr>
          <w:rFonts w:ascii="Times New Roman" w:hAnsi="Times New Roman" w:cs="Times New Roman"/>
          <w:sz w:val="24"/>
          <w:szCs w:val="24"/>
        </w:rPr>
        <w:t>dochází ke konzumaci alkoholu z dů</w:t>
      </w:r>
      <w:r w:rsidR="00B1337C" w:rsidRPr="008D3177">
        <w:rPr>
          <w:rFonts w:ascii="Times New Roman" w:hAnsi="Times New Roman" w:cs="Times New Roman"/>
          <w:sz w:val="24"/>
          <w:szCs w:val="24"/>
        </w:rPr>
        <w:t>vodu snížení této úzkosti a</w:t>
      </w:r>
      <w:r w:rsidR="00064CAA" w:rsidRPr="008D3177">
        <w:rPr>
          <w:rFonts w:ascii="Times New Roman" w:hAnsi="Times New Roman" w:cs="Times New Roman"/>
          <w:sz w:val="24"/>
          <w:szCs w:val="24"/>
        </w:rPr>
        <w:t xml:space="preserve"> napětí, vytvoří si člověk v sobě návyk, který bude muset </w:t>
      </w:r>
      <w:r w:rsidR="00B1337C" w:rsidRPr="008D3177">
        <w:rPr>
          <w:rFonts w:ascii="Times New Roman" w:hAnsi="Times New Roman" w:cs="Times New Roman"/>
          <w:sz w:val="24"/>
          <w:szCs w:val="24"/>
        </w:rPr>
        <w:t xml:space="preserve">v budoucnu </w:t>
      </w:r>
      <w:r w:rsidR="00064CAA" w:rsidRPr="008D3177">
        <w:rPr>
          <w:rFonts w:ascii="Times New Roman" w:hAnsi="Times New Roman" w:cs="Times New Roman"/>
          <w:sz w:val="24"/>
          <w:szCs w:val="24"/>
        </w:rPr>
        <w:t xml:space="preserve">posilovat </w:t>
      </w:r>
      <w:r w:rsidR="00B1337C" w:rsidRPr="008D3177">
        <w:rPr>
          <w:rFonts w:ascii="Times New Roman" w:hAnsi="Times New Roman" w:cs="Times New Roman"/>
          <w:sz w:val="24"/>
          <w:szCs w:val="24"/>
        </w:rPr>
        <w:t>konzumací alkoholu</w:t>
      </w:r>
      <w:r w:rsidR="00064CAA" w:rsidRPr="008D3177">
        <w:rPr>
          <w:rFonts w:ascii="Times New Roman" w:hAnsi="Times New Roman" w:cs="Times New Roman"/>
          <w:sz w:val="24"/>
          <w:szCs w:val="24"/>
        </w:rPr>
        <w:t xml:space="preserve"> stále častěji. Alkohol se </w:t>
      </w:r>
      <w:r w:rsidR="00B1337C" w:rsidRPr="008D3177">
        <w:rPr>
          <w:rFonts w:ascii="Times New Roman" w:hAnsi="Times New Roman" w:cs="Times New Roman"/>
          <w:sz w:val="24"/>
          <w:szCs w:val="24"/>
        </w:rPr>
        <w:t xml:space="preserve">však </w:t>
      </w:r>
      <w:r w:rsidR="00064CAA" w:rsidRPr="008D3177">
        <w:rPr>
          <w:rFonts w:ascii="Times New Roman" w:hAnsi="Times New Roman" w:cs="Times New Roman"/>
          <w:sz w:val="24"/>
          <w:szCs w:val="24"/>
        </w:rPr>
        <w:t>svými úč</w:t>
      </w:r>
      <w:r w:rsidR="00B1337C" w:rsidRPr="008D3177">
        <w:rPr>
          <w:rFonts w:ascii="Times New Roman" w:hAnsi="Times New Roman" w:cs="Times New Roman"/>
          <w:sz w:val="24"/>
          <w:szCs w:val="24"/>
        </w:rPr>
        <w:t>inky neuplatňuj</w:t>
      </w:r>
      <w:r w:rsidR="00963F22">
        <w:rPr>
          <w:rFonts w:ascii="Times New Roman" w:hAnsi="Times New Roman" w:cs="Times New Roman"/>
          <w:sz w:val="24"/>
          <w:szCs w:val="24"/>
        </w:rPr>
        <w:t>e u všech stejně. Do jisté míry</w:t>
      </w:r>
      <w:r w:rsidR="00B1337C" w:rsidRPr="008D3177">
        <w:rPr>
          <w:rFonts w:ascii="Times New Roman" w:hAnsi="Times New Roman" w:cs="Times New Roman"/>
          <w:sz w:val="24"/>
          <w:szCs w:val="24"/>
        </w:rPr>
        <w:t xml:space="preserve"> záleží </w:t>
      </w:r>
      <w:r w:rsidR="00064CAA" w:rsidRPr="008D3177">
        <w:rPr>
          <w:rFonts w:ascii="Times New Roman" w:hAnsi="Times New Roman" w:cs="Times New Roman"/>
          <w:sz w:val="24"/>
          <w:szCs w:val="24"/>
        </w:rPr>
        <w:t>na různých vlastnostech jedince, na jeho vyšší nervo</w:t>
      </w:r>
      <w:r w:rsidR="00B1337C" w:rsidRPr="008D3177">
        <w:rPr>
          <w:rFonts w:ascii="Times New Roman" w:hAnsi="Times New Roman" w:cs="Times New Roman"/>
          <w:sz w:val="24"/>
          <w:szCs w:val="24"/>
        </w:rPr>
        <w:t>vé</w:t>
      </w:r>
      <w:r w:rsidR="00963F22">
        <w:rPr>
          <w:rFonts w:ascii="Times New Roman" w:hAnsi="Times New Roman" w:cs="Times New Roman"/>
          <w:sz w:val="24"/>
          <w:szCs w:val="24"/>
        </w:rPr>
        <w:t xml:space="preserve"> činnosti, na látkové přeměně a</w:t>
      </w:r>
      <w:r w:rsidR="00064CAA" w:rsidRPr="008D3177">
        <w:rPr>
          <w:rFonts w:ascii="Times New Roman" w:hAnsi="Times New Roman" w:cs="Times New Roman"/>
          <w:sz w:val="24"/>
          <w:szCs w:val="24"/>
        </w:rPr>
        <w:t xml:space="preserve"> na i</w:t>
      </w:r>
      <w:r w:rsidR="00B1337C" w:rsidRPr="008D3177">
        <w:rPr>
          <w:rFonts w:ascii="Times New Roman" w:hAnsi="Times New Roman" w:cs="Times New Roman"/>
          <w:sz w:val="24"/>
          <w:szCs w:val="24"/>
        </w:rPr>
        <w:t>ndividuálních odlišnostech.</w:t>
      </w:r>
    </w:p>
    <w:p w:rsidR="00064CAA" w:rsidRPr="008D3177" w:rsidRDefault="00064CAA" w:rsidP="00C2412A">
      <w:pPr>
        <w:spacing w:line="360" w:lineRule="auto"/>
        <w:jc w:val="both"/>
        <w:rPr>
          <w:rFonts w:ascii="Times New Roman" w:hAnsi="Times New Roman" w:cs="Times New Roman"/>
          <w:sz w:val="24"/>
          <w:szCs w:val="24"/>
        </w:rPr>
      </w:pPr>
    </w:p>
    <w:p w:rsidR="00C77635" w:rsidRPr="008D3177" w:rsidRDefault="00510C93" w:rsidP="00510C93">
      <w:pPr>
        <w:pStyle w:val="StylZarovnatdoblokudkovn15dku"/>
        <w:rPr>
          <w:b/>
          <w:szCs w:val="24"/>
        </w:rPr>
      </w:pPr>
      <w:r>
        <w:rPr>
          <w:b/>
          <w:szCs w:val="24"/>
        </w:rPr>
        <w:tab/>
      </w:r>
      <w:r w:rsidR="008D3177" w:rsidRPr="008D3177">
        <w:rPr>
          <w:b/>
          <w:szCs w:val="24"/>
        </w:rPr>
        <w:t>2.2.7</w:t>
      </w:r>
      <w:r w:rsidR="002412CF" w:rsidRPr="008D3177">
        <w:rPr>
          <w:b/>
          <w:szCs w:val="24"/>
        </w:rPr>
        <w:t xml:space="preserve">.1 </w:t>
      </w:r>
      <w:r w:rsidR="00C77635" w:rsidRPr="008D3177">
        <w:rPr>
          <w:b/>
          <w:szCs w:val="24"/>
        </w:rPr>
        <w:t>Příčiny vzniku závislosti na alkoholu</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510C93">
      <w:pPr>
        <w:spacing w:line="360" w:lineRule="auto"/>
        <w:ind w:firstLine="708"/>
        <w:jc w:val="both"/>
        <w:rPr>
          <w:rFonts w:ascii="Times New Roman" w:hAnsi="Times New Roman" w:cs="Times New Roman"/>
          <w:sz w:val="24"/>
          <w:szCs w:val="24"/>
        </w:rPr>
      </w:pPr>
      <w:r w:rsidRPr="008D3177">
        <w:rPr>
          <w:rFonts w:ascii="Times New Roman" w:hAnsi="Times New Roman" w:cs="Times New Roman"/>
          <w:sz w:val="24"/>
          <w:szCs w:val="24"/>
        </w:rPr>
        <w:t xml:space="preserve">Příčinou vzniku </w:t>
      </w:r>
      <w:r w:rsidR="002D1521" w:rsidRPr="008D3177">
        <w:rPr>
          <w:rFonts w:ascii="Times New Roman" w:hAnsi="Times New Roman" w:cs="Times New Roman"/>
          <w:sz w:val="24"/>
          <w:szCs w:val="24"/>
        </w:rPr>
        <w:t>konzumace, z níž může závislost na alkoholu vzejít,</w:t>
      </w:r>
      <w:r w:rsidRPr="008D3177">
        <w:rPr>
          <w:rFonts w:ascii="Times New Roman" w:hAnsi="Times New Roman" w:cs="Times New Roman"/>
          <w:sz w:val="24"/>
          <w:szCs w:val="24"/>
        </w:rPr>
        <w:t xml:space="preserve"> je vždy souhra faktorů, působících na konkrétního jedince. Skutečná závislost je onemocněním a jako každé onemocnění má své příčiny. Skála (1988, 35-36) uvádí jak společen</w:t>
      </w:r>
      <w:r w:rsidR="00C77635" w:rsidRPr="008D3177">
        <w:rPr>
          <w:rFonts w:ascii="Times New Roman" w:hAnsi="Times New Roman" w:cs="Times New Roman"/>
          <w:sz w:val="24"/>
          <w:szCs w:val="24"/>
        </w:rPr>
        <w:t>ské, tak i i</w:t>
      </w:r>
      <w:r w:rsidR="001E5EFD" w:rsidRPr="008D3177">
        <w:rPr>
          <w:rFonts w:ascii="Times New Roman" w:hAnsi="Times New Roman" w:cs="Times New Roman"/>
          <w:sz w:val="24"/>
          <w:szCs w:val="24"/>
        </w:rPr>
        <w:t>ndividuální příčiny, které</w:t>
      </w:r>
      <w:r w:rsidR="00C77635" w:rsidRPr="008D3177">
        <w:rPr>
          <w:rFonts w:ascii="Times New Roman" w:hAnsi="Times New Roman" w:cs="Times New Roman"/>
          <w:sz w:val="24"/>
          <w:szCs w:val="24"/>
        </w:rPr>
        <w:t xml:space="preserve"> ke vzniku zneužívání alkoholických nápojů</w:t>
      </w:r>
      <w:r w:rsidR="001E5EFD" w:rsidRPr="008D3177">
        <w:rPr>
          <w:rFonts w:ascii="Times New Roman" w:hAnsi="Times New Roman" w:cs="Times New Roman"/>
          <w:sz w:val="24"/>
          <w:szCs w:val="24"/>
        </w:rPr>
        <w:t xml:space="preserve"> vedou.</w:t>
      </w:r>
    </w:p>
    <w:p w:rsidR="00064CAA"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77635" w:rsidRPr="008D3177">
        <w:rPr>
          <w:rFonts w:ascii="Times New Roman" w:hAnsi="Times New Roman" w:cs="Times New Roman"/>
          <w:sz w:val="24"/>
          <w:szCs w:val="24"/>
        </w:rPr>
        <w:t>Ke společenským příčinám</w:t>
      </w:r>
      <w:r w:rsidR="00064CAA" w:rsidRPr="008D3177">
        <w:rPr>
          <w:rFonts w:ascii="Times New Roman" w:hAnsi="Times New Roman" w:cs="Times New Roman"/>
          <w:sz w:val="24"/>
          <w:szCs w:val="24"/>
        </w:rPr>
        <w:t xml:space="preserve"> řadí:</w:t>
      </w:r>
    </w:p>
    <w:p w:rsidR="00064CAA" w:rsidRPr="008D3177" w:rsidRDefault="00064CAA" w:rsidP="00C2412A">
      <w:pPr>
        <w:numPr>
          <w:ilvl w:val="0"/>
          <w:numId w:val="12"/>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Sbližující účin alkoholu, který v sobě nese podceňované riziko pro některé jedince.</w:t>
      </w:r>
    </w:p>
    <w:p w:rsidR="00064CAA" w:rsidRPr="008D3177" w:rsidRDefault="00064CAA" w:rsidP="00C2412A">
      <w:pPr>
        <w:numPr>
          <w:ilvl w:val="0"/>
          <w:numId w:val="12"/>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Nedostatečná připravenost lidí a institucí na správné využívání volného času a nevhodná forma jeho trávení, doprovázená konzumací alkoholických nápojů, především u mladých lidí.</w:t>
      </w:r>
    </w:p>
    <w:p w:rsidR="00064CAA" w:rsidRPr="008D3177" w:rsidRDefault="00064CAA" w:rsidP="00C2412A">
      <w:pPr>
        <w:numPr>
          <w:ilvl w:val="0"/>
          <w:numId w:val="12"/>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Nedodržování zákonných opatření o požívání, respektive podávání alkoholických nápojů dětem, mladistvým, podnapilým apod.</w:t>
      </w:r>
    </w:p>
    <w:p w:rsidR="00064CAA" w:rsidRPr="008D3177" w:rsidRDefault="00064CAA" w:rsidP="00C2412A">
      <w:pPr>
        <w:numPr>
          <w:ilvl w:val="0"/>
          <w:numId w:val="12"/>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Absence hlubšího životního smyslu.</w:t>
      </w:r>
    </w:p>
    <w:p w:rsidR="00064CAA" w:rsidRPr="008D3177" w:rsidRDefault="00064CAA" w:rsidP="00C2412A">
      <w:pPr>
        <w:spacing w:line="360" w:lineRule="auto"/>
        <w:jc w:val="both"/>
        <w:rPr>
          <w:rFonts w:ascii="Times New Roman" w:hAnsi="Times New Roman" w:cs="Times New Roman"/>
          <w:sz w:val="24"/>
          <w:szCs w:val="24"/>
        </w:rPr>
      </w:pPr>
    </w:p>
    <w:p w:rsidR="00C77635"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64CAA" w:rsidRPr="008D3177">
        <w:rPr>
          <w:rFonts w:ascii="Times New Roman" w:hAnsi="Times New Roman" w:cs="Times New Roman"/>
          <w:sz w:val="24"/>
          <w:szCs w:val="24"/>
        </w:rPr>
        <w:t xml:space="preserve">K uvedeným </w:t>
      </w:r>
      <w:r w:rsidR="00C77635" w:rsidRPr="008D3177">
        <w:rPr>
          <w:rFonts w:ascii="Times New Roman" w:hAnsi="Times New Roman" w:cs="Times New Roman"/>
          <w:sz w:val="24"/>
          <w:szCs w:val="24"/>
        </w:rPr>
        <w:t xml:space="preserve">příčinám </w:t>
      </w:r>
      <w:r w:rsidR="00064CAA" w:rsidRPr="008D3177">
        <w:rPr>
          <w:rFonts w:ascii="Times New Roman" w:hAnsi="Times New Roman" w:cs="Times New Roman"/>
          <w:sz w:val="24"/>
          <w:szCs w:val="24"/>
        </w:rPr>
        <w:t xml:space="preserve">společenským můžeme přidat i příčiny a sklony individuální. </w:t>
      </w:r>
      <w:r w:rsidR="00C77635" w:rsidRPr="008D3177">
        <w:rPr>
          <w:rFonts w:ascii="Times New Roman" w:hAnsi="Times New Roman" w:cs="Times New Roman"/>
          <w:sz w:val="24"/>
          <w:szCs w:val="24"/>
        </w:rPr>
        <w:t>I tyto jevy mohou vést k návyku ke konzumaci alkoholu a v neposlední řadě k závislosti.</w:t>
      </w:r>
    </w:p>
    <w:p w:rsidR="00064CAA" w:rsidRPr="008D3177" w:rsidRDefault="001E5EFD" w:rsidP="00C2412A">
      <w:pPr>
        <w:spacing w:line="360" w:lineRule="auto"/>
        <w:jc w:val="both"/>
        <w:rPr>
          <w:rFonts w:ascii="Times New Roman" w:hAnsi="Times New Roman" w:cs="Times New Roman"/>
          <w:sz w:val="24"/>
          <w:szCs w:val="24"/>
        </w:rPr>
      </w:pPr>
      <w:r w:rsidRPr="008D3177">
        <w:rPr>
          <w:rFonts w:ascii="Times New Roman" w:hAnsi="Times New Roman" w:cs="Times New Roman"/>
          <w:sz w:val="24"/>
          <w:szCs w:val="24"/>
        </w:rPr>
        <w:t>Jsou jimi</w:t>
      </w:r>
      <w:r w:rsidR="00064CAA" w:rsidRPr="008D3177">
        <w:rPr>
          <w:rFonts w:ascii="Times New Roman" w:hAnsi="Times New Roman" w:cs="Times New Roman"/>
          <w:sz w:val="24"/>
          <w:szCs w:val="24"/>
        </w:rPr>
        <w:t>:</w:t>
      </w:r>
    </w:p>
    <w:p w:rsidR="00064CAA" w:rsidRPr="008D3177" w:rsidRDefault="00064CAA" w:rsidP="00C2412A">
      <w:pPr>
        <w:numPr>
          <w:ilvl w:val="0"/>
          <w:numId w:val="13"/>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Důsledky nepříznivého rodinného prostředí a nepříznivých zážitků z dětství, mající za následek citovou nezralost a nevyrovnanost jedin</w:t>
      </w:r>
      <w:r w:rsidR="001E5EFD" w:rsidRPr="008D3177">
        <w:rPr>
          <w:rFonts w:ascii="Times New Roman" w:hAnsi="Times New Roman" w:cs="Times New Roman"/>
          <w:sz w:val="24"/>
          <w:szCs w:val="24"/>
        </w:rPr>
        <w:t>ce</w:t>
      </w:r>
      <w:r w:rsidRPr="008D3177">
        <w:rPr>
          <w:rFonts w:ascii="Times New Roman" w:hAnsi="Times New Roman" w:cs="Times New Roman"/>
          <w:sz w:val="24"/>
          <w:szCs w:val="24"/>
        </w:rPr>
        <w:t>.</w:t>
      </w:r>
    </w:p>
    <w:p w:rsidR="00064CAA" w:rsidRPr="008D3177" w:rsidRDefault="00064CAA" w:rsidP="00C2412A">
      <w:pPr>
        <w:numPr>
          <w:ilvl w:val="0"/>
          <w:numId w:val="13"/>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Výskyt zneužívání alkoholických nápojů u nejbližších rodinných příslušníků, především u otce.</w:t>
      </w:r>
    </w:p>
    <w:p w:rsidR="00064CAA" w:rsidRPr="008D3177" w:rsidRDefault="00064CAA" w:rsidP="00C2412A">
      <w:pPr>
        <w:numPr>
          <w:ilvl w:val="0"/>
          <w:numId w:val="13"/>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Zkušenosti, že nep</w:t>
      </w:r>
      <w:r w:rsidR="001E5EFD" w:rsidRPr="008D3177">
        <w:rPr>
          <w:rFonts w:ascii="Times New Roman" w:hAnsi="Times New Roman" w:cs="Times New Roman"/>
          <w:sz w:val="24"/>
          <w:szCs w:val="24"/>
        </w:rPr>
        <w:t>říjemné stavy psychiky se dají</w:t>
      </w:r>
      <w:r w:rsidRPr="008D3177">
        <w:rPr>
          <w:rFonts w:ascii="Times New Roman" w:hAnsi="Times New Roman" w:cs="Times New Roman"/>
          <w:sz w:val="24"/>
          <w:szCs w:val="24"/>
        </w:rPr>
        <w:t xml:space="preserve"> výrazně upravit i ne příliš velkou dávkou alkoholu, která ovšem v průběhu času postupně stoupá. </w:t>
      </w:r>
    </w:p>
    <w:p w:rsidR="00064CAA" w:rsidRPr="008D3177" w:rsidRDefault="00064CAA" w:rsidP="00C2412A">
      <w:pPr>
        <w:numPr>
          <w:ilvl w:val="0"/>
          <w:numId w:val="13"/>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Mimořádné životní situace, které jako by alkohol pomáhal nést – třeba jen dočasně.</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77635" w:rsidRPr="008D3177">
        <w:rPr>
          <w:rFonts w:ascii="Times New Roman" w:hAnsi="Times New Roman" w:cs="Times New Roman"/>
          <w:sz w:val="24"/>
          <w:szCs w:val="24"/>
        </w:rPr>
        <w:t>Dle názoru</w:t>
      </w:r>
      <w:r w:rsidR="00064CAA" w:rsidRPr="008D3177">
        <w:rPr>
          <w:rFonts w:ascii="Times New Roman" w:hAnsi="Times New Roman" w:cs="Times New Roman"/>
          <w:sz w:val="24"/>
          <w:szCs w:val="24"/>
        </w:rPr>
        <w:t xml:space="preserve"> Presla (1994) je příčina závislosti ve vzájemné kombinaci následujících okruhů:</w:t>
      </w:r>
    </w:p>
    <w:p w:rsidR="00064CAA" w:rsidRPr="008D3177" w:rsidRDefault="00064CAA" w:rsidP="00C2412A">
      <w:pPr>
        <w:numPr>
          <w:ilvl w:val="0"/>
          <w:numId w:val="2"/>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osobní charakteristiky (dědičnost, která charakterizuje a zdůrazňuje především vlastnosti predisponované osobnosti)</w:t>
      </w:r>
    </w:p>
    <w:p w:rsidR="00064CAA" w:rsidRPr="008D3177" w:rsidRDefault="00064CAA" w:rsidP="00C2412A">
      <w:pPr>
        <w:numPr>
          <w:ilvl w:val="0"/>
          <w:numId w:val="2"/>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vlivy prostředí (podle Presla jsou nejvýznačnější)</w:t>
      </w:r>
    </w:p>
    <w:p w:rsidR="00C77635" w:rsidRPr="008D3177" w:rsidRDefault="00064CAA" w:rsidP="00C2412A">
      <w:pPr>
        <w:numPr>
          <w:ilvl w:val="0"/>
          <w:numId w:val="2"/>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přítomnost drogy a její charakteristiky</w:t>
      </w:r>
    </w:p>
    <w:p w:rsidR="00C77635" w:rsidRPr="008D3177" w:rsidRDefault="00C77635" w:rsidP="00C2412A">
      <w:pPr>
        <w:spacing w:after="0"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64CAA" w:rsidRPr="008D3177">
        <w:rPr>
          <w:rFonts w:ascii="Times New Roman" w:hAnsi="Times New Roman" w:cs="Times New Roman"/>
          <w:sz w:val="24"/>
          <w:szCs w:val="24"/>
        </w:rPr>
        <w:t>Příčiny vzniku alkoholové závislosti</w:t>
      </w:r>
      <w:r w:rsidR="00C77635" w:rsidRPr="008D3177">
        <w:rPr>
          <w:rFonts w:ascii="Times New Roman" w:hAnsi="Times New Roman" w:cs="Times New Roman"/>
          <w:sz w:val="24"/>
          <w:szCs w:val="24"/>
        </w:rPr>
        <w:t>, jak je uvedeno výše, mohou být různé. Dodnes není zcela zřetelný důvod, kvůli kterému</w:t>
      </w:r>
      <w:r w:rsidR="00064CAA" w:rsidRPr="008D3177">
        <w:rPr>
          <w:rFonts w:ascii="Times New Roman" w:hAnsi="Times New Roman" w:cs="Times New Roman"/>
          <w:sz w:val="24"/>
          <w:szCs w:val="24"/>
        </w:rPr>
        <w:t xml:space="preserve"> u některého pijáka k závislosti dojde</w:t>
      </w:r>
      <w:r w:rsidR="001E5EFD" w:rsidRPr="008D3177">
        <w:rPr>
          <w:rFonts w:ascii="Times New Roman" w:hAnsi="Times New Roman" w:cs="Times New Roman"/>
          <w:sz w:val="24"/>
          <w:szCs w:val="24"/>
        </w:rPr>
        <w:t>, zatímco</w:t>
      </w:r>
      <w:r w:rsidR="00064CAA" w:rsidRPr="008D3177">
        <w:rPr>
          <w:rFonts w:ascii="Times New Roman" w:hAnsi="Times New Roman" w:cs="Times New Roman"/>
          <w:sz w:val="24"/>
          <w:szCs w:val="24"/>
        </w:rPr>
        <w:t xml:space="preserve"> u jiného nikoli. </w:t>
      </w:r>
      <w:r w:rsidR="00C77635" w:rsidRPr="008D3177">
        <w:rPr>
          <w:rFonts w:ascii="Times New Roman" w:hAnsi="Times New Roman" w:cs="Times New Roman"/>
          <w:sz w:val="24"/>
          <w:szCs w:val="24"/>
        </w:rPr>
        <w:t>Cituji Skálu</w:t>
      </w:r>
      <w:r w:rsidR="00064CAA" w:rsidRPr="008D3177">
        <w:rPr>
          <w:rFonts w:ascii="Times New Roman" w:hAnsi="Times New Roman" w:cs="Times New Roman"/>
          <w:sz w:val="24"/>
          <w:szCs w:val="24"/>
        </w:rPr>
        <w:t xml:space="preserve"> (1988, 39)</w:t>
      </w:r>
      <w:r w:rsidR="001E5EFD" w:rsidRPr="008D3177">
        <w:rPr>
          <w:rFonts w:ascii="Times New Roman" w:hAnsi="Times New Roman" w:cs="Times New Roman"/>
          <w:sz w:val="24"/>
          <w:szCs w:val="24"/>
        </w:rPr>
        <w:t>, který říká, že</w:t>
      </w:r>
      <w:r w:rsidR="00064CAA" w:rsidRPr="008D3177">
        <w:rPr>
          <w:rFonts w:ascii="Times New Roman" w:hAnsi="Times New Roman" w:cs="Times New Roman"/>
          <w:sz w:val="24"/>
          <w:szCs w:val="24"/>
        </w:rPr>
        <w:t xml:space="preserve"> „nikdo není předurčen k tomu, aby se stal závislým na alkoholu, ale nikdo také nemá předem jistotu, že se jím nestane“.</w:t>
      </w:r>
    </w:p>
    <w:p w:rsidR="00510C93" w:rsidRDefault="00510C93" w:rsidP="00510C93">
      <w:pPr>
        <w:spacing w:after="0" w:line="360" w:lineRule="auto"/>
        <w:jc w:val="both"/>
        <w:rPr>
          <w:rFonts w:ascii="Times New Roman" w:hAnsi="Times New Roman" w:cs="Times New Roman"/>
          <w:sz w:val="24"/>
          <w:szCs w:val="24"/>
        </w:rPr>
      </w:pPr>
    </w:p>
    <w:p w:rsidR="00510C93" w:rsidRDefault="00510C93" w:rsidP="00510C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510C93" w:rsidRDefault="00510C93" w:rsidP="00510C93">
      <w:pPr>
        <w:spacing w:after="0" w:line="360" w:lineRule="auto"/>
        <w:jc w:val="both"/>
        <w:rPr>
          <w:rFonts w:ascii="Times New Roman" w:hAnsi="Times New Roman" w:cs="Times New Roman"/>
          <w:b/>
          <w:sz w:val="24"/>
          <w:szCs w:val="24"/>
        </w:rPr>
      </w:pPr>
    </w:p>
    <w:p w:rsidR="00510C93" w:rsidRDefault="00510C93" w:rsidP="00510C93">
      <w:pPr>
        <w:spacing w:after="0" w:line="360" w:lineRule="auto"/>
        <w:jc w:val="both"/>
        <w:rPr>
          <w:rFonts w:ascii="Times New Roman" w:hAnsi="Times New Roman" w:cs="Times New Roman"/>
          <w:b/>
          <w:sz w:val="24"/>
          <w:szCs w:val="24"/>
        </w:rPr>
      </w:pPr>
    </w:p>
    <w:p w:rsidR="00510C93" w:rsidRDefault="00510C93" w:rsidP="00510C93">
      <w:pPr>
        <w:spacing w:after="0" w:line="360" w:lineRule="auto"/>
        <w:jc w:val="both"/>
        <w:rPr>
          <w:rFonts w:ascii="Times New Roman" w:hAnsi="Times New Roman" w:cs="Times New Roman"/>
          <w:b/>
          <w:sz w:val="24"/>
          <w:szCs w:val="24"/>
        </w:rPr>
      </w:pPr>
    </w:p>
    <w:p w:rsidR="00064CAA" w:rsidRPr="008D3177" w:rsidRDefault="00510C93" w:rsidP="00510C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D3177" w:rsidRPr="008D3177">
        <w:rPr>
          <w:rFonts w:ascii="Times New Roman" w:hAnsi="Times New Roman" w:cs="Times New Roman"/>
          <w:b/>
          <w:sz w:val="24"/>
          <w:szCs w:val="24"/>
        </w:rPr>
        <w:t xml:space="preserve">2.2.7.2 </w:t>
      </w:r>
      <w:r w:rsidR="009679B2" w:rsidRPr="008D3177">
        <w:rPr>
          <w:rFonts w:ascii="Times New Roman" w:hAnsi="Times New Roman" w:cs="Times New Roman"/>
          <w:b/>
          <w:sz w:val="24"/>
          <w:szCs w:val="24"/>
        </w:rPr>
        <w:t xml:space="preserve">Stádia </w:t>
      </w:r>
      <w:r w:rsidR="00064CAA" w:rsidRPr="008D3177">
        <w:rPr>
          <w:rFonts w:ascii="Times New Roman" w:hAnsi="Times New Roman" w:cs="Times New Roman"/>
          <w:b/>
          <w:sz w:val="24"/>
          <w:szCs w:val="24"/>
        </w:rPr>
        <w:t>alkoholové závislosti</w:t>
      </w:r>
    </w:p>
    <w:p w:rsidR="00510C93" w:rsidRDefault="00510C93" w:rsidP="00C2412A">
      <w:pPr>
        <w:spacing w:line="360" w:lineRule="auto"/>
        <w:jc w:val="both"/>
        <w:rPr>
          <w:rFonts w:ascii="Times New Roman" w:hAnsi="Times New Roman" w:cs="Times New Roman"/>
        </w:rPr>
      </w:pPr>
    </w:p>
    <w:p w:rsidR="009679B2"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679B2" w:rsidRPr="008D3177">
        <w:rPr>
          <w:rFonts w:ascii="Times New Roman" w:hAnsi="Times New Roman" w:cs="Times New Roman"/>
          <w:sz w:val="24"/>
          <w:szCs w:val="24"/>
        </w:rPr>
        <w:t>Dle Kvapilíka a Svodové (1985, 32)</w:t>
      </w:r>
      <w:r w:rsidR="00064CAA" w:rsidRPr="008D3177">
        <w:rPr>
          <w:rFonts w:ascii="Times New Roman" w:hAnsi="Times New Roman" w:cs="Times New Roman"/>
          <w:sz w:val="24"/>
          <w:szCs w:val="24"/>
        </w:rPr>
        <w:t xml:space="preserve"> </w:t>
      </w:r>
      <w:r w:rsidR="009679B2" w:rsidRPr="008D3177">
        <w:rPr>
          <w:rFonts w:ascii="Times New Roman" w:hAnsi="Times New Roman" w:cs="Times New Roman"/>
          <w:sz w:val="24"/>
          <w:szCs w:val="24"/>
        </w:rPr>
        <w:t>jsou příčiny a okolnosti rozvoje nadměrného uží</w:t>
      </w:r>
      <w:r w:rsidR="001E5EFD" w:rsidRPr="008D3177">
        <w:rPr>
          <w:rFonts w:ascii="Times New Roman" w:hAnsi="Times New Roman" w:cs="Times New Roman"/>
          <w:sz w:val="24"/>
          <w:szCs w:val="24"/>
        </w:rPr>
        <w:t xml:space="preserve">vání alkoholu a závislosti </w:t>
      </w:r>
      <w:r w:rsidR="009679B2" w:rsidRPr="008D3177">
        <w:rPr>
          <w:rFonts w:ascii="Times New Roman" w:hAnsi="Times New Roman" w:cs="Times New Roman"/>
          <w:sz w:val="24"/>
          <w:szCs w:val="24"/>
        </w:rPr>
        <w:t>různé (genetické, metabolické, psychologické a společenské</w:t>
      </w:r>
      <w:r w:rsidR="001E5EFD" w:rsidRPr="008D3177">
        <w:rPr>
          <w:rFonts w:ascii="Times New Roman" w:hAnsi="Times New Roman" w:cs="Times New Roman"/>
          <w:sz w:val="24"/>
          <w:szCs w:val="24"/>
        </w:rPr>
        <w:t>)</w:t>
      </w:r>
      <w:r w:rsidR="009679B2" w:rsidRPr="008D3177">
        <w:rPr>
          <w:rFonts w:ascii="Times New Roman" w:hAnsi="Times New Roman" w:cs="Times New Roman"/>
          <w:sz w:val="24"/>
          <w:szCs w:val="24"/>
        </w:rPr>
        <w:t>.</w:t>
      </w:r>
    </w:p>
    <w:p w:rsidR="009679B2" w:rsidRPr="008D3177" w:rsidRDefault="009679B2" w:rsidP="00510C93">
      <w:pPr>
        <w:spacing w:line="360" w:lineRule="auto"/>
        <w:ind w:firstLine="708"/>
        <w:jc w:val="both"/>
        <w:rPr>
          <w:rFonts w:ascii="Times New Roman" w:hAnsi="Times New Roman" w:cs="Times New Roman"/>
          <w:sz w:val="24"/>
          <w:szCs w:val="24"/>
        </w:rPr>
      </w:pPr>
      <w:r w:rsidRPr="008D3177">
        <w:rPr>
          <w:rFonts w:ascii="Times New Roman" w:hAnsi="Times New Roman" w:cs="Times New Roman"/>
          <w:sz w:val="24"/>
          <w:szCs w:val="24"/>
        </w:rPr>
        <w:t>Pacinovská a Heller</w:t>
      </w:r>
      <w:r w:rsidR="00064CAA" w:rsidRPr="008D3177">
        <w:rPr>
          <w:rFonts w:ascii="Times New Roman" w:hAnsi="Times New Roman" w:cs="Times New Roman"/>
          <w:sz w:val="24"/>
          <w:szCs w:val="24"/>
        </w:rPr>
        <w:t xml:space="preserve"> (1996) </w:t>
      </w:r>
      <w:r w:rsidRPr="008D3177">
        <w:rPr>
          <w:rFonts w:ascii="Times New Roman" w:hAnsi="Times New Roman" w:cs="Times New Roman"/>
          <w:sz w:val="24"/>
          <w:szCs w:val="24"/>
        </w:rPr>
        <w:t>pak uvád</w:t>
      </w:r>
      <w:r w:rsidR="001E5EFD" w:rsidRPr="008D3177">
        <w:rPr>
          <w:rFonts w:ascii="Times New Roman" w:hAnsi="Times New Roman" w:cs="Times New Roman"/>
          <w:sz w:val="24"/>
          <w:szCs w:val="24"/>
        </w:rPr>
        <w:t>ěj</w:t>
      </w:r>
      <w:r w:rsidRPr="008D3177">
        <w:rPr>
          <w:rFonts w:ascii="Times New Roman" w:hAnsi="Times New Roman" w:cs="Times New Roman"/>
          <w:sz w:val="24"/>
          <w:szCs w:val="24"/>
        </w:rPr>
        <w:t xml:space="preserve">í, že </w:t>
      </w:r>
      <w:r w:rsidR="00064CAA" w:rsidRPr="008D3177">
        <w:rPr>
          <w:rFonts w:ascii="Times New Roman" w:hAnsi="Times New Roman" w:cs="Times New Roman"/>
          <w:sz w:val="24"/>
          <w:szCs w:val="24"/>
        </w:rPr>
        <w:t>je závislost na alkoholu ovlivněna dispozicemi každého jed</w:t>
      </w:r>
      <w:r w:rsidRPr="008D3177">
        <w:rPr>
          <w:rFonts w:ascii="Times New Roman" w:hAnsi="Times New Roman" w:cs="Times New Roman"/>
          <w:sz w:val="24"/>
          <w:szCs w:val="24"/>
        </w:rPr>
        <w:t>ince, jeho věkem při prvotní konzumaci alkoholu a způsobem jeho zneužití.</w:t>
      </w:r>
      <w:r w:rsidR="00064CAA" w:rsidRPr="008D3177">
        <w:rPr>
          <w:rFonts w:ascii="Times New Roman" w:hAnsi="Times New Roman" w:cs="Times New Roman"/>
          <w:sz w:val="24"/>
          <w:szCs w:val="24"/>
        </w:rPr>
        <w:t xml:space="preserve"> </w:t>
      </w:r>
    </w:p>
    <w:p w:rsidR="009679B2" w:rsidRPr="008D3177" w:rsidRDefault="009679B2" w:rsidP="00510C93">
      <w:pPr>
        <w:spacing w:line="360" w:lineRule="auto"/>
        <w:ind w:firstLine="708"/>
        <w:jc w:val="both"/>
        <w:rPr>
          <w:rFonts w:ascii="Times New Roman" w:hAnsi="Times New Roman" w:cs="Times New Roman"/>
          <w:sz w:val="24"/>
          <w:szCs w:val="24"/>
        </w:rPr>
      </w:pPr>
      <w:r w:rsidRPr="008D3177">
        <w:rPr>
          <w:rFonts w:ascii="Times New Roman" w:hAnsi="Times New Roman" w:cs="Times New Roman"/>
          <w:sz w:val="24"/>
          <w:szCs w:val="24"/>
        </w:rPr>
        <w:t>K vypěstování závislosti vede pravidelné a dlouhodobé konzumování alkoholu, přičemž rychlost jejího vzniku je ovlivněna hned několika okolnostmi (viz.</w:t>
      </w:r>
      <w:r w:rsidR="001E5EFD" w:rsidRPr="008D3177">
        <w:rPr>
          <w:rFonts w:ascii="Times New Roman" w:hAnsi="Times New Roman" w:cs="Times New Roman"/>
          <w:sz w:val="24"/>
          <w:szCs w:val="24"/>
        </w:rPr>
        <w:t xml:space="preserve"> </w:t>
      </w:r>
      <w:r w:rsidRPr="008D3177">
        <w:rPr>
          <w:rFonts w:ascii="Times New Roman" w:hAnsi="Times New Roman" w:cs="Times New Roman"/>
          <w:sz w:val="24"/>
          <w:szCs w:val="24"/>
        </w:rPr>
        <w:t>výše).</w:t>
      </w:r>
    </w:p>
    <w:p w:rsidR="00064CAA" w:rsidRPr="008D3177" w:rsidRDefault="00510C93" w:rsidP="00510C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679B2" w:rsidRPr="008D3177">
        <w:rPr>
          <w:rFonts w:ascii="Times New Roman" w:hAnsi="Times New Roman" w:cs="Times New Roman"/>
          <w:sz w:val="24"/>
          <w:szCs w:val="24"/>
        </w:rPr>
        <w:t>Kl</w:t>
      </w:r>
      <w:r w:rsidR="001E5EFD" w:rsidRPr="008D3177">
        <w:rPr>
          <w:rFonts w:ascii="Times New Roman" w:hAnsi="Times New Roman" w:cs="Times New Roman"/>
          <w:sz w:val="24"/>
          <w:szCs w:val="24"/>
        </w:rPr>
        <w:t>asifikace E. M. Jellineka uvádí</w:t>
      </w:r>
      <w:r w:rsidR="00064CAA" w:rsidRPr="008D3177">
        <w:rPr>
          <w:rFonts w:ascii="Times New Roman" w:hAnsi="Times New Roman" w:cs="Times New Roman"/>
          <w:sz w:val="24"/>
          <w:szCs w:val="24"/>
        </w:rPr>
        <w:t xml:space="preserve"> (stádia):</w:t>
      </w:r>
    </w:p>
    <w:p w:rsidR="009679B2" w:rsidRPr="008D3177" w:rsidRDefault="009679B2" w:rsidP="00C2412A">
      <w:pPr>
        <w:numPr>
          <w:ilvl w:val="0"/>
          <w:numId w:val="14"/>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stádium – počáteční (iniciální)</w:t>
      </w:r>
    </w:p>
    <w:p w:rsidR="009679B2" w:rsidRPr="008D3177" w:rsidRDefault="009679B2" w:rsidP="00C2412A">
      <w:pPr>
        <w:spacing w:line="360" w:lineRule="auto"/>
        <w:ind w:left="709"/>
        <w:jc w:val="both"/>
        <w:rPr>
          <w:rFonts w:ascii="Times New Roman" w:hAnsi="Times New Roman" w:cs="Times New Roman"/>
          <w:sz w:val="24"/>
          <w:szCs w:val="24"/>
        </w:rPr>
      </w:pPr>
      <w:r w:rsidRPr="008D3177">
        <w:rPr>
          <w:rFonts w:ascii="Times New Roman" w:hAnsi="Times New Roman" w:cs="Times New Roman"/>
          <w:sz w:val="24"/>
          <w:szCs w:val="24"/>
        </w:rPr>
        <w:t>Jedinec</w:t>
      </w:r>
      <w:r w:rsidR="00064CAA" w:rsidRPr="008D3177">
        <w:rPr>
          <w:rFonts w:ascii="Times New Roman" w:hAnsi="Times New Roman" w:cs="Times New Roman"/>
          <w:sz w:val="24"/>
          <w:szCs w:val="24"/>
        </w:rPr>
        <w:t xml:space="preserve"> si sám ordinuje dávky, </w:t>
      </w:r>
      <w:r w:rsidRPr="008D3177">
        <w:rPr>
          <w:rFonts w:ascii="Times New Roman" w:hAnsi="Times New Roman" w:cs="Times New Roman"/>
          <w:sz w:val="24"/>
          <w:szCs w:val="24"/>
        </w:rPr>
        <w:t>pije kvůli psychotropním účinkům alkoholu. Jeho vlivem si navozuje příjemné pocity, potlačuje</w:t>
      </w:r>
      <w:r w:rsidR="00064CAA" w:rsidRPr="008D3177">
        <w:rPr>
          <w:rFonts w:ascii="Times New Roman" w:hAnsi="Times New Roman" w:cs="Times New Roman"/>
          <w:sz w:val="24"/>
          <w:szCs w:val="24"/>
        </w:rPr>
        <w:t xml:space="preserve"> nepříjemné ps</w:t>
      </w:r>
      <w:r w:rsidRPr="008D3177">
        <w:rPr>
          <w:rFonts w:ascii="Times New Roman" w:hAnsi="Times New Roman" w:cs="Times New Roman"/>
          <w:sz w:val="24"/>
          <w:szCs w:val="24"/>
        </w:rPr>
        <w:t>ychické stavy,</w:t>
      </w:r>
      <w:r w:rsidR="00064CAA" w:rsidRPr="008D3177">
        <w:rPr>
          <w:rFonts w:ascii="Times New Roman" w:hAnsi="Times New Roman" w:cs="Times New Roman"/>
          <w:sz w:val="24"/>
          <w:szCs w:val="24"/>
        </w:rPr>
        <w:t xml:space="preserve"> pod vlivem se cítí lépe než střízlivý</w:t>
      </w:r>
      <w:r w:rsidRPr="008D3177">
        <w:rPr>
          <w:rFonts w:ascii="Times New Roman" w:hAnsi="Times New Roman" w:cs="Times New Roman"/>
          <w:sz w:val="24"/>
          <w:szCs w:val="24"/>
        </w:rPr>
        <w:t>. V tomto stadiu se piják neopíjí, konzumuje jen tolik alkoholu, kolik potřebuje k podnapilosti.</w:t>
      </w:r>
    </w:p>
    <w:p w:rsidR="00064CAA" w:rsidRPr="008D3177" w:rsidRDefault="00064CAA" w:rsidP="00C2412A">
      <w:pPr>
        <w:spacing w:after="0" w:line="360" w:lineRule="auto"/>
        <w:ind w:left="720"/>
        <w:jc w:val="both"/>
        <w:rPr>
          <w:rFonts w:ascii="Times New Roman" w:hAnsi="Times New Roman" w:cs="Times New Roman"/>
          <w:sz w:val="24"/>
          <w:szCs w:val="24"/>
        </w:rPr>
      </w:pPr>
    </w:p>
    <w:p w:rsidR="009679B2" w:rsidRPr="008D3177" w:rsidRDefault="00064CAA" w:rsidP="00C2412A">
      <w:pPr>
        <w:numPr>
          <w:ilvl w:val="0"/>
          <w:numId w:val="14"/>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stádium – varovné </w:t>
      </w:r>
      <w:r w:rsidR="009679B2" w:rsidRPr="008D3177">
        <w:rPr>
          <w:rFonts w:ascii="Times New Roman" w:hAnsi="Times New Roman" w:cs="Times New Roman"/>
          <w:sz w:val="24"/>
          <w:szCs w:val="24"/>
        </w:rPr>
        <w:t>(proximální)</w:t>
      </w:r>
    </w:p>
    <w:p w:rsidR="00064CAA" w:rsidRPr="008D3177" w:rsidRDefault="009679B2" w:rsidP="00C2412A">
      <w:pPr>
        <w:spacing w:after="0" w:line="360" w:lineRule="auto"/>
        <w:ind w:left="720"/>
        <w:jc w:val="both"/>
        <w:rPr>
          <w:rFonts w:ascii="Times New Roman" w:hAnsi="Times New Roman" w:cs="Times New Roman"/>
          <w:sz w:val="24"/>
          <w:szCs w:val="24"/>
        </w:rPr>
      </w:pPr>
      <w:r w:rsidRPr="008D3177">
        <w:rPr>
          <w:rFonts w:ascii="Times New Roman" w:hAnsi="Times New Roman" w:cs="Times New Roman"/>
          <w:sz w:val="24"/>
          <w:szCs w:val="24"/>
        </w:rPr>
        <w:t>Dochází častěji jak</w:t>
      </w:r>
      <w:r w:rsidR="00064CAA" w:rsidRPr="008D3177">
        <w:rPr>
          <w:rFonts w:ascii="Times New Roman" w:hAnsi="Times New Roman" w:cs="Times New Roman"/>
          <w:sz w:val="24"/>
          <w:szCs w:val="24"/>
        </w:rPr>
        <w:t xml:space="preserve"> k občasným, </w:t>
      </w:r>
      <w:r w:rsidRPr="008D3177">
        <w:rPr>
          <w:rFonts w:ascii="Times New Roman" w:hAnsi="Times New Roman" w:cs="Times New Roman"/>
          <w:sz w:val="24"/>
          <w:szCs w:val="24"/>
        </w:rPr>
        <w:t>tak i</w:t>
      </w:r>
      <w:r w:rsidR="00064CAA" w:rsidRPr="008D3177">
        <w:rPr>
          <w:rFonts w:ascii="Times New Roman" w:hAnsi="Times New Roman" w:cs="Times New Roman"/>
          <w:sz w:val="24"/>
          <w:szCs w:val="24"/>
        </w:rPr>
        <w:t xml:space="preserve"> častějším</w:t>
      </w:r>
      <w:r w:rsidRPr="008D3177">
        <w:rPr>
          <w:rFonts w:ascii="Times New Roman" w:hAnsi="Times New Roman" w:cs="Times New Roman"/>
          <w:sz w:val="24"/>
          <w:szCs w:val="24"/>
        </w:rPr>
        <w:t xml:space="preserve"> stavům podnapilosti a opilosti. Je</w:t>
      </w:r>
      <w:r w:rsidR="00064CAA" w:rsidRPr="008D3177">
        <w:rPr>
          <w:rFonts w:ascii="Times New Roman" w:hAnsi="Times New Roman" w:cs="Times New Roman"/>
          <w:sz w:val="24"/>
          <w:szCs w:val="24"/>
        </w:rPr>
        <w:t>dinec zvyšuje dávky alkoholu a vyhledává společnost, kterou k rozvoji tohoto stádia potřebuje</w:t>
      </w:r>
      <w:r w:rsidRPr="008D3177">
        <w:rPr>
          <w:rFonts w:ascii="Times New Roman" w:hAnsi="Times New Roman" w:cs="Times New Roman"/>
          <w:sz w:val="24"/>
          <w:szCs w:val="24"/>
        </w:rPr>
        <w:t>.</w:t>
      </w:r>
    </w:p>
    <w:p w:rsidR="009679B2" w:rsidRPr="008D3177" w:rsidRDefault="00064CAA" w:rsidP="00C2412A">
      <w:pPr>
        <w:numPr>
          <w:ilvl w:val="0"/>
          <w:numId w:val="14"/>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stádium – rozhodné (kritické)</w:t>
      </w:r>
    </w:p>
    <w:p w:rsidR="009679B2" w:rsidRPr="008D3177" w:rsidRDefault="009679B2" w:rsidP="00C2412A">
      <w:pPr>
        <w:spacing w:line="360" w:lineRule="auto"/>
        <w:ind w:left="709"/>
        <w:jc w:val="both"/>
        <w:rPr>
          <w:rFonts w:ascii="Times New Roman" w:hAnsi="Times New Roman" w:cs="Times New Roman"/>
          <w:sz w:val="24"/>
          <w:szCs w:val="24"/>
        </w:rPr>
      </w:pPr>
      <w:r w:rsidRPr="008D3177">
        <w:rPr>
          <w:rFonts w:ascii="Times New Roman" w:hAnsi="Times New Roman" w:cs="Times New Roman"/>
          <w:sz w:val="24"/>
          <w:szCs w:val="24"/>
        </w:rPr>
        <w:t>N</w:t>
      </w:r>
      <w:r w:rsidR="00064CAA" w:rsidRPr="008D3177">
        <w:rPr>
          <w:rFonts w:ascii="Times New Roman" w:hAnsi="Times New Roman" w:cs="Times New Roman"/>
          <w:sz w:val="24"/>
          <w:szCs w:val="24"/>
        </w:rPr>
        <w:t>adále roste tolerance k alkoholu, vyskytují se č</w:t>
      </w:r>
      <w:r w:rsidRPr="008D3177">
        <w:rPr>
          <w:rFonts w:ascii="Times New Roman" w:hAnsi="Times New Roman" w:cs="Times New Roman"/>
          <w:sz w:val="24"/>
          <w:szCs w:val="24"/>
        </w:rPr>
        <w:t>astá okénka. Z</w:t>
      </w:r>
      <w:r w:rsidR="00064CAA" w:rsidRPr="008D3177">
        <w:rPr>
          <w:rFonts w:ascii="Times New Roman" w:hAnsi="Times New Roman" w:cs="Times New Roman"/>
          <w:sz w:val="24"/>
          <w:szCs w:val="24"/>
        </w:rPr>
        <w:t xml:space="preserve">ávislá osoba začíná znovu a znovu pít s přesvědčením, že bude alkohol ovládat. Od této chvíle je pro alkoholika mnohem snazší abstinovat než pít s mírou. </w:t>
      </w:r>
      <w:r w:rsidRPr="008D3177">
        <w:rPr>
          <w:rFonts w:ascii="Times New Roman" w:hAnsi="Times New Roman" w:cs="Times New Roman"/>
          <w:sz w:val="24"/>
          <w:szCs w:val="24"/>
        </w:rPr>
        <w:t xml:space="preserve">Piják se mění na člověka závislého na alkoholu. </w:t>
      </w:r>
      <w:r w:rsidR="00064CAA" w:rsidRPr="008D3177">
        <w:rPr>
          <w:rFonts w:ascii="Times New Roman" w:hAnsi="Times New Roman" w:cs="Times New Roman"/>
          <w:sz w:val="24"/>
          <w:szCs w:val="24"/>
        </w:rPr>
        <w:t xml:space="preserve">Začínají se hromadit problémy, alkohol se dostává z periferie pozornosti do centra. </w:t>
      </w:r>
      <w:r w:rsidRPr="008D3177">
        <w:rPr>
          <w:rFonts w:ascii="Times New Roman" w:hAnsi="Times New Roman" w:cs="Times New Roman"/>
          <w:sz w:val="24"/>
          <w:szCs w:val="24"/>
        </w:rPr>
        <w:t xml:space="preserve">V tomto stádiu je řešením buď trvalá abstinence, častěji však ambulantní, nebo ústavní léčba. </w:t>
      </w:r>
    </w:p>
    <w:p w:rsidR="00064CAA" w:rsidRPr="008D3177" w:rsidRDefault="00064CAA" w:rsidP="00C2412A">
      <w:pPr>
        <w:spacing w:after="0" w:line="360" w:lineRule="auto"/>
        <w:ind w:left="720"/>
        <w:jc w:val="both"/>
        <w:rPr>
          <w:rFonts w:ascii="Times New Roman" w:hAnsi="Times New Roman" w:cs="Times New Roman"/>
          <w:sz w:val="24"/>
          <w:szCs w:val="24"/>
        </w:rPr>
      </w:pPr>
    </w:p>
    <w:p w:rsidR="009679B2" w:rsidRPr="008D3177" w:rsidRDefault="009679B2" w:rsidP="00C2412A">
      <w:pPr>
        <w:numPr>
          <w:ilvl w:val="0"/>
          <w:numId w:val="14"/>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stádium – konečné (terminální)</w:t>
      </w:r>
    </w:p>
    <w:p w:rsidR="00064CAA" w:rsidRPr="008D3177" w:rsidRDefault="009679B2" w:rsidP="00C2412A">
      <w:pPr>
        <w:spacing w:after="0" w:line="360" w:lineRule="auto"/>
        <w:ind w:left="720"/>
        <w:jc w:val="both"/>
        <w:rPr>
          <w:rFonts w:ascii="Times New Roman" w:hAnsi="Times New Roman" w:cs="Times New Roman"/>
          <w:sz w:val="24"/>
          <w:szCs w:val="24"/>
        </w:rPr>
      </w:pPr>
      <w:r w:rsidRPr="008D3177">
        <w:rPr>
          <w:rFonts w:ascii="Times New Roman" w:hAnsi="Times New Roman" w:cs="Times New Roman"/>
          <w:sz w:val="24"/>
          <w:szCs w:val="24"/>
        </w:rPr>
        <w:t>Z</w:t>
      </w:r>
      <w:r w:rsidR="00064CAA" w:rsidRPr="008D3177">
        <w:rPr>
          <w:rFonts w:ascii="Times New Roman" w:hAnsi="Times New Roman" w:cs="Times New Roman"/>
          <w:sz w:val="24"/>
          <w:szCs w:val="24"/>
        </w:rPr>
        <w:t>nakem je výrazně snížená tolerance na alkohol, což znamená, že jedinec se opije mnoh</w:t>
      </w:r>
      <w:r w:rsidRPr="008D3177">
        <w:rPr>
          <w:rFonts w:ascii="Times New Roman" w:hAnsi="Times New Roman" w:cs="Times New Roman"/>
          <w:sz w:val="24"/>
          <w:szCs w:val="24"/>
        </w:rPr>
        <w:t>em rychleji a častěji než dříve.</w:t>
      </w:r>
      <w:r w:rsidR="00064CAA" w:rsidRPr="008D3177">
        <w:rPr>
          <w:rFonts w:ascii="Times New Roman" w:hAnsi="Times New Roman" w:cs="Times New Roman"/>
          <w:sz w:val="24"/>
          <w:szCs w:val="24"/>
        </w:rPr>
        <w:t xml:space="preserve"> </w:t>
      </w:r>
      <w:r w:rsidRPr="008D3177">
        <w:rPr>
          <w:rFonts w:ascii="Times New Roman" w:hAnsi="Times New Roman" w:cs="Times New Roman"/>
          <w:sz w:val="24"/>
          <w:szCs w:val="24"/>
        </w:rPr>
        <w:t xml:space="preserve">Stav </w:t>
      </w:r>
      <w:r w:rsidR="00064CAA" w:rsidRPr="008D3177">
        <w:rPr>
          <w:rFonts w:ascii="Times New Roman" w:hAnsi="Times New Roman" w:cs="Times New Roman"/>
          <w:sz w:val="24"/>
          <w:szCs w:val="24"/>
        </w:rPr>
        <w:t>opilost</w:t>
      </w:r>
      <w:r w:rsidRPr="008D3177">
        <w:rPr>
          <w:rFonts w:ascii="Times New Roman" w:hAnsi="Times New Roman" w:cs="Times New Roman"/>
          <w:sz w:val="24"/>
          <w:szCs w:val="24"/>
        </w:rPr>
        <w:t>i</w:t>
      </w:r>
      <w:r w:rsidR="00064CAA" w:rsidRPr="008D3177">
        <w:rPr>
          <w:rFonts w:ascii="Times New Roman" w:hAnsi="Times New Roman" w:cs="Times New Roman"/>
          <w:sz w:val="24"/>
          <w:szCs w:val="24"/>
        </w:rPr>
        <w:t xml:space="preserve"> často trvá i několik dní, alkoholik nezřídka začíná pít už od rána. Dostavují se alkoholové psychózy, nejde žít s drogou, ale ani bez ní.</w:t>
      </w:r>
    </w:p>
    <w:p w:rsidR="00510C93" w:rsidRDefault="00510C93" w:rsidP="00510C93">
      <w:pPr>
        <w:spacing w:after="0" w:line="360" w:lineRule="auto"/>
        <w:jc w:val="both"/>
        <w:rPr>
          <w:rFonts w:ascii="Times New Roman" w:hAnsi="Times New Roman" w:cs="Times New Roman"/>
          <w:sz w:val="24"/>
          <w:szCs w:val="24"/>
        </w:rPr>
      </w:pPr>
    </w:p>
    <w:p w:rsidR="00064CAA" w:rsidRPr="008D3177" w:rsidRDefault="00510C93" w:rsidP="00510C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2.2.7.3 </w:t>
      </w:r>
      <w:r w:rsidR="00064CAA" w:rsidRPr="008D3177">
        <w:rPr>
          <w:rFonts w:ascii="Times New Roman" w:hAnsi="Times New Roman" w:cs="Times New Roman"/>
          <w:b/>
          <w:sz w:val="24"/>
          <w:szCs w:val="24"/>
        </w:rPr>
        <w:t>Typy závislosti na alkoholu</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     </w:t>
      </w:r>
      <w:r w:rsidR="00510C93">
        <w:rPr>
          <w:rFonts w:ascii="Times New Roman" w:hAnsi="Times New Roman" w:cs="Times New Roman"/>
          <w:sz w:val="24"/>
          <w:szCs w:val="24"/>
        </w:rPr>
        <w:tab/>
      </w:r>
      <w:r w:rsidRPr="008D3177">
        <w:rPr>
          <w:rFonts w:ascii="Times New Roman" w:hAnsi="Times New Roman" w:cs="Times New Roman"/>
          <w:sz w:val="24"/>
          <w:szCs w:val="24"/>
        </w:rPr>
        <w:t>Popsaná vývojová stádia se vztahují na typy závislosti na alkoholu, které nazýváme:</w:t>
      </w: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b/>
          <w:sz w:val="24"/>
          <w:szCs w:val="24"/>
        </w:rPr>
        <w:t>Alfa</w:t>
      </w:r>
      <w:r w:rsidRPr="008D3177">
        <w:rPr>
          <w:rFonts w:ascii="Times New Roman" w:hAnsi="Times New Roman" w:cs="Times New Roman"/>
          <w:sz w:val="24"/>
          <w:szCs w:val="24"/>
        </w:rPr>
        <w:t xml:space="preserve"> – nedisciplinované pití, představuje abúzus, který může trvat i několik desítek let, nevede však ke ztrátě kontroly. Většinou nepokračuje do třetího stádia alkoholismu, může přejí</w:t>
      </w:r>
      <w:r w:rsidR="00963F22">
        <w:rPr>
          <w:rFonts w:ascii="Times New Roman" w:hAnsi="Times New Roman" w:cs="Times New Roman"/>
          <w:sz w:val="24"/>
          <w:szCs w:val="24"/>
        </w:rPr>
        <w:t>t</w:t>
      </w:r>
      <w:r w:rsidRPr="008D3177">
        <w:rPr>
          <w:rFonts w:ascii="Times New Roman" w:hAnsi="Times New Roman" w:cs="Times New Roman"/>
          <w:sz w:val="24"/>
          <w:szCs w:val="24"/>
        </w:rPr>
        <w:t xml:space="preserve"> v typ gama (nekontrolované pití).</w:t>
      </w: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b/>
          <w:sz w:val="24"/>
          <w:szCs w:val="24"/>
        </w:rPr>
        <w:t>Beta</w:t>
      </w:r>
      <w:r w:rsidRPr="008D3177">
        <w:rPr>
          <w:rFonts w:ascii="Times New Roman" w:hAnsi="Times New Roman" w:cs="Times New Roman"/>
          <w:sz w:val="24"/>
          <w:szCs w:val="24"/>
        </w:rPr>
        <w:t xml:space="preserve"> – nevytváří se ani psychická, ani tělesná závislost na alkoholu, dochází k zdravotním komplikacím (polyneuritidy, gastritidy, cirhózy).</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b/>
          <w:sz w:val="24"/>
          <w:szCs w:val="24"/>
        </w:rPr>
        <w:t>Delta</w:t>
      </w:r>
      <w:r w:rsidRPr="008D3177">
        <w:rPr>
          <w:rFonts w:ascii="Times New Roman" w:hAnsi="Times New Roman" w:cs="Times New Roman"/>
          <w:sz w:val="24"/>
          <w:szCs w:val="24"/>
        </w:rPr>
        <w:t xml:space="preserve"> – neschopnost abstinence, po přerušení přísunu alkoholu dochází k abstinenčním příznakům, jedinec nemusí být nikdy opilý, ale také nikdy střízlivý (má svoji „hladinku“).</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b/>
          <w:sz w:val="24"/>
          <w:szCs w:val="24"/>
        </w:rPr>
        <w:t>Gama</w:t>
      </w:r>
      <w:r w:rsidRPr="008D3177">
        <w:rPr>
          <w:rFonts w:ascii="Times New Roman" w:hAnsi="Times New Roman" w:cs="Times New Roman"/>
          <w:sz w:val="24"/>
          <w:szCs w:val="24"/>
        </w:rPr>
        <w:t xml:space="preserve"> – zvýšená tolerance na alkohol, ztráta kontroly v pití, je přítomná schopnost abstinovat. Typ gama a delta typ se vyskytují jako čisté typy jen zřídka, většinou jde o jejich kombinace s převahou jednoho typu.</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b/>
          <w:sz w:val="24"/>
          <w:szCs w:val="24"/>
        </w:rPr>
        <w:t xml:space="preserve">Epsilon </w:t>
      </w:r>
      <w:r w:rsidRPr="008D3177">
        <w:rPr>
          <w:rFonts w:ascii="Times New Roman" w:hAnsi="Times New Roman" w:cs="Times New Roman"/>
          <w:sz w:val="24"/>
          <w:szCs w:val="24"/>
        </w:rPr>
        <w:t>– dipsomanie – alkoholismus, který je doprovázen dalšími nemocemi (schizofrenie, mánie, epilepsie, progresivní paralýza). Dipsomanie znamená občasné chorobné nutkání k několikadennímu pití alkoholu až do stavu otravy (Skála a spol., 1987).</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510C93" w:rsidP="00510C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2.2.8 </w:t>
      </w:r>
      <w:r w:rsidR="00064CAA" w:rsidRPr="008D3177">
        <w:rPr>
          <w:rFonts w:ascii="Times New Roman" w:hAnsi="Times New Roman" w:cs="Times New Roman"/>
          <w:b/>
          <w:sz w:val="24"/>
          <w:szCs w:val="24"/>
        </w:rPr>
        <w:t>Projevy opilosti</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    </w:t>
      </w:r>
      <w:r w:rsidR="00510C93">
        <w:rPr>
          <w:rFonts w:ascii="Times New Roman" w:hAnsi="Times New Roman" w:cs="Times New Roman"/>
          <w:sz w:val="24"/>
          <w:szCs w:val="24"/>
        </w:rPr>
        <w:tab/>
      </w:r>
      <w:r w:rsidRPr="008D3177">
        <w:rPr>
          <w:rFonts w:ascii="Times New Roman" w:hAnsi="Times New Roman" w:cs="Times New Roman"/>
          <w:sz w:val="24"/>
          <w:szCs w:val="24"/>
        </w:rPr>
        <w:t>Podle míry požitého alkoholu můžeme projevy opilosti rozdělit do několika stádií:</w:t>
      </w:r>
    </w:p>
    <w:p w:rsidR="00064CAA" w:rsidRPr="008D3177" w:rsidRDefault="00064CAA" w:rsidP="00C2412A">
      <w:pPr>
        <w:numPr>
          <w:ilvl w:val="0"/>
          <w:numId w:val="15"/>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1-1,5‰ – jedinec je spokojený sdílný, veselý výraz, živá mimika, výřečnost,</w:t>
      </w:r>
      <w:r w:rsidR="008208B2" w:rsidRPr="008D3177">
        <w:rPr>
          <w:rFonts w:ascii="Times New Roman" w:hAnsi="Times New Roman" w:cs="Times New Roman"/>
          <w:sz w:val="24"/>
          <w:szCs w:val="24"/>
        </w:rPr>
        <w:t xml:space="preserve"> </w:t>
      </w:r>
      <w:r w:rsidRPr="008D3177">
        <w:rPr>
          <w:rFonts w:ascii="Times New Roman" w:hAnsi="Times New Roman" w:cs="Times New Roman"/>
          <w:sz w:val="24"/>
          <w:szCs w:val="24"/>
        </w:rPr>
        <w:t>smích, rozpustilost, přátelskost, pocit sebejistoty</w:t>
      </w:r>
    </w:p>
    <w:p w:rsidR="00064CAA" w:rsidRPr="008D3177" w:rsidRDefault="008208B2" w:rsidP="00C2412A">
      <w:pPr>
        <w:numPr>
          <w:ilvl w:val="0"/>
          <w:numId w:val="15"/>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1,5-3‰ –</w:t>
      </w:r>
      <w:r w:rsidR="00064CAA" w:rsidRPr="008D3177">
        <w:rPr>
          <w:rFonts w:ascii="Times New Roman" w:hAnsi="Times New Roman" w:cs="Times New Roman"/>
          <w:sz w:val="24"/>
          <w:szCs w:val="24"/>
        </w:rPr>
        <w:t xml:space="preserve"> jedinec je nekritický, netaktní, křičí, zpívá, nedbá okolí, impulsivní, nenaslouchá ostatním, erythema (zčervenání), stoupá tep (tachykardie), pohyby jsou neuspořádané (ataxie), poráží sklenice, vrávorá, dvojité vidění (diplopie)</w:t>
      </w:r>
    </w:p>
    <w:p w:rsidR="00064CAA" w:rsidRPr="008D3177" w:rsidRDefault="00064CAA" w:rsidP="00C2412A">
      <w:pPr>
        <w:numPr>
          <w:ilvl w:val="0"/>
          <w:numId w:val="15"/>
        </w:num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3‰ a více – jedinec je unavený, ospalý, zvrací, obličej bledne. Opilý může zemřít při zcela banálních</w:t>
      </w:r>
      <w:r w:rsidR="008208B2" w:rsidRPr="008D3177">
        <w:rPr>
          <w:rFonts w:ascii="Times New Roman" w:hAnsi="Times New Roman" w:cs="Times New Roman"/>
          <w:sz w:val="24"/>
          <w:szCs w:val="24"/>
        </w:rPr>
        <w:t xml:space="preserve"> situacích, které by střízlivý </w:t>
      </w:r>
      <w:r w:rsidRPr="008D3177">
        <w:rPr>
          <w:rFonts w:ascii="Times New Roman" w:hAnsi="Times New Roman" w:cs="Times New Roman"/>
          <w:sz w:val="24"/>
          <w:szCs w:val="24"/>
        </w:rPr>
        <w:t>hravě zvládl, např. se může utopit v kaluži vody. Při vysokých dávkách dochází k narkotickému efektu – bezvědomí, necitlivost, inkontinence (pomočení, pokálení), tep slabý, zpomalené dýchání, rozšíření zornic nereagující na osvit. V nejhorším případě zástava dechu (netýká se svalů hrudníku, ale dechového centra CNS).</w:t>
      </w:r>
    </w:p>
    <w:p w:rsidR="00064CAA" w:rsidRPr="008D3177" w:rsidRDefault="00064CAA" w:rsidP="00C2412A">
      <w:pPr>
        <w:spacing w:line="360" w:lineRule="auto"/>
        <w:jc w:val="both"/>
        <w:rPr>
          <w:rFonts w:ascii="Times New Roman" w:hAnsi="Times New Roman" w:cs="Times New Roman"/>
          <w:sz w:val="24"/>
          <w:szCs w:val="24"/>
        </w:rPr>
      </w:pPr>
    </w:p>
    <w:p w:rsidR="00064CAA" w:rsidRPr="008D3177" w:rsidRDefault="00064CAA" w:rsidP="00C2412A">
      <w:pPr>
        <w:spacing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 </w:t>
      </w:r>
    </w:p>
    <w:p w:rsidR="00064CAA" w:rsidRPr="008D3177" w:rsidRDefault="00510C93" w:rsidP="00510C93">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b/>
        <w:t xml:space="preserve">2.2.9 </w:t>
      </w:r>
      <w:r w:rsidR="00064CAA" w:rsidRPr="008D3177">
        <w:rPr>
          <w:rFonts w:ascii="Times New Roman" w:hAnsi="Times New Roman" w:cs="Times New Roman"/>
          <w:b/>
          <w:sz w:val="24"/>
          <w:szCs w:val="24"/>
        </w:rPr>
        <w:t>Prevence zneužívání alkoholu</w:t>
      </w:r>
    </w:p>
    <w:p w:rsidR="00064CAA" w:rsidRPr="008D3177" w:rsidRDefault="00064CAA" w:rsidP="00C2412A">
      <w:pPr>
        <w:spacing w:line="360" w:lineRule="auto"/>
        <w:jc w:val="both"/>
        <w:rPr>
          <w:rFonts w:ascii="Times New Roman" w:hAnsi="Times New Roman" w:cs="Times New Roman"/>
          <w:sz w:val="24"/>
          <w:szCs w:val="24"/>
        </w:rPr>
      </w:pPr>
    </w:p>
    <w:p w:rsidR="00A26613" w:rsidRPr="008D3177" w:rsidRDefault="00A26613" w:rsidP="00C2412A">
      <w:p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 xml:space="preserve">     </w:t>
      </w:r>
      <w:r w:rsidR="0073064F">
        <w:rPr>
          <w:rFonts w:ascii="Times New Roman" w:hAnsi="Times New Roman" w:cs="Times New Roman"/>
          <w:sz w:val="24"/>
          <w:szCs w:val="24"/>
        </w:rPr>
        <w:tab/>
      </w:r>
      <w:r w:rsidRPr="008D3177">
        <w:rPr>
          <w:rFonts w:ascii="Times New Roman" w:hAnsi="Times New Roman" w:cs="Times New Roman"/>
          <w:sz w:val="24"/>
          <w:szCs w:val="24"/>
        </w:rPr>
        <w:t xml:space="preserve">Pojmem prevence chápeme jako předcházení, ochranu. Dle Nešpora, Csémy a Pernicové (1999) je to opatření učiněné předem, včasnou obranou či ochranou. </w:t>
      </w:r>
    </w:p>
    <w:p w:rsidR="00A26613" w:rsidRPr="008D3177" w:rsidRDefault="00A26613" w:rsidP="00C2412A">
      <w:pPr>
        <w:spacing w:after="0" w:line="360" w:lineRule="auto"/>
        <w:jc w:val="both"/>
        <w:rPr>
          <w:rFonts w:ascii="Times New Roman" w:hAnsi="Times New Roman" w:cs="Times New Roman"/>
          <w:sz w:val="24"/>
          <w:szCs w:val="24"/>
        </w:rPr>
      </w:pPr>
      <w:r w:rsidRPr="008D3177">
        <w:rPr>
          <w:rFonts w:ascii="Times New Roman" w:hAnsi="Times New Roman" w:cs="Times New Roman"/>
          <w:sz w:val="24"/>
          <w:szCs w:val="24"/>
        </w:rPr>
        <w:t>Jsou známy tři typy prevence:</w:t>
      </w:r>
    </w:p>
    <w:p w:rsidR="004F3526" w:rsidRPr="008D3177" w:rsidRDefault="00A26613" w:rsidP="00C2412A">
      <w:pPr>
        <w:pStyle w:val="Odstavecseseznamem"/>
        <w:numPr>
          <w:ilvl w:val="4"/>
          <w:numId w:val="19"/>
        </w:numPr>
        <w:spacing w:after="0" w:line="360" w:lineRule="auto"/>
        <w:ind w:left="0" w:firstLine="0"/>
        <w:jc w:val="both"/>
        <w:rPr>
          <w:rFonts w:ascii="Times New Roman" w:hAnsi="Times New Roman" w:cs="Times New Roman"/>
          <w:sz w:val="24"/>
          <w:szCs w:val="24"/>
        </w:rPr>
      </w:pPr>
      <w:r w:rsidRPr="008D3177">
        <w:rPr>
          <w:rFonts w:ascii="Times New Roman" w:hAnsi="Times New Roman" w:cs="Times New Roman"/>
          <w:sz w:val="24"/>
          <w:szCs w:val="24"/>
        </w:rPr>
        <w:t>primární prevence – cílem je předcházet nemoci dříve než vznikne, snaží se předejít či oddálit zneužívání návykových látek v pozdějším věku. Cílová skupinou</w:t>
      </w:r>
      <w:r w:rsidR="004F3526" w:rsidRPr="008D3177">
        <w:rPr>
          <w:rFonts w:ascii="Times New Roman" w:hAnsi="Times New Roman" w:cs="Times New Roman"/>
          <w:sz w:val="24"/>
          <w:szCs w:val="24"/>
        </w:rPr>
        <w:t xml:space="preserve"> je nezasažená populace, zejména děti a mladí lidé (Zábranský, 2003).</w:t>
      </w:r>
      <w:r w:rsidR="00D75DC2" w:rsidRPr="008D3177">
        <w:rPr>
          <w:rFonts w:ascii="Times New Roman" w:hAnsi="Times New Roman" w:cs="Times New Roman"/>
          <w:sz w:val="24"/>
          <w:szCs w:val="24"/>
        </w:rPr>
        <w:t xml:space="preserve"> </w:t>
      </w:r>
      <w:r w:rsidR="004F3526" w:rsidRPr="008D3177">
        <w:rPr>
          <w:rFonts w:ascii="Times New Roman" w:hAnsi="Times New Roman" w:cs="Times New Roman"/>
          <w:sz w:val="24"/>
          <w:szCs w:val="24"/>
        </w:rPr>
        <w:t>Prevence je prováděna pomocí přednášek a koncipovaných bloků v rámci výuky, besedami s toxikomany a dalšími mimoškolními aktivitami.</w:t>
      </w:r>
    </w:p>
    <w:p w:rsidR="004F3526" w:rsidRPr="008D3177" w:rsidRDefault="004F3526" w:rsidP="00C2412A">
      <w:pPr>
        <w:spacing w:after="0" w:line="360" w:lineRule="auto"/>
        <w:jc w:val="both"/>
        <w:rPr>
          <w:rFonts w:ascii="Times New Roman" w:hAnsi="Times New Roman" w:cs="Times New Roman"/>
          <w:b/>
          <w:i/>
          <w:sz w:val="24"/>
          <w:szCs w:val="24"/>
        </w:rPr>
      </w:pPr>
      <w:r w:rsidRPr="008D3177">
        <w:rPr>
          <w:rFonts w:ascii="Times New Roman" w:hAnsi="Times New Roman" w:cs="Times New Roman"/>
          <w:sz w:val="24"/>
          <w:szCs w:val="24"/>
        </w:rPr>
        <w:t>Zásadní hnací silou je a bude dle Presla (1994) rodina. Její přístup k výchově dítěte a vypěstování jeho zdravého sebevědomí.</w:t>
      </w:r>
      <w:r w:rsidRPr="008D3177">
        <w:rPr>
          <w:rFonts w:ascii="Times New Roman" w:hAnsi="Times New Roman" w:cs="Times New Roman"/>
          <w:b/>
          <w:i/>
          <w:sz w:val="24"/>
          <w:szCs w:val="24"/>
        </w:rPr>
        <w:t xml:space="preserve"> </w:t>
      </w:r>
    </w:p>
    <w:p w:rsidR="006B6AAE" w:rsidRDefault="006B6AAE" w:rsidP="00C2412A">
      <w:pPr>
        <w:spacing w:after="0" w:line="360" w:lineRule="auto"/>
        <w:jc w:val="both"/>
        <w:rPr>
          <w:rFonts w:ascii="Times New Roman" w:hAnsi="Times New Roman" w:cs="Times New Roman"/>
          <w:b/>
          <w:i/>
          <w:sz w:val="24"/>
          <w:szCs w:val="24"/>
        </w:rPr>
      </w:pPr>
    </w:p>
    <w:p w:rsidR="006B6AAE" w:rsidRDefault="006B6AAE" w:rsidP="00C2412A">
      <w:pPr>
        <w:spacing w:after="0" w:line="360" w:lineRule="auto"/>
        <w:jc w:val="both"/>
        <w:rPr>
          <w:rFonts w:ascii="Times New Roman" w:hAnsi="Times New Roman" w:cs="Times New Roman"/>
          <w:b/>
          <w:i/>
          <w:sz w:val="24"/>
          <w:szCs w:val="24"/>
        </w:rPr>
      </w:pPr>
    </w:p>
    <w:p w:rsidR="004F3526" w:rsidRPr="008D3177" w:rsidRDefault="004F3526" w:rsidP="00C2412A">
      <w:pPr>
        <w:spacing w:after="0" w:line="360" w:lineRule="auto"/>
        <w:jc w:val="both"/>
        <w:rPr>
          <w:rFonts w:ascii="Times New Roman" w:hAnsi="Times New Roman" w:cs="Times New Roman"/>
          <w:b/>
          <w:i/>
          <w:sz w:val="24"/>
          <w:szCs w:val="24"/>
        </w:rPr>
      </w:pPr>
      <w:r w:rsidRPr="008D3177">
        <w:rPr>
          <w:rFonts w:ascii="Times New Roman" w:hAnsi="Times New Roman" w:cs="Times New Roman"/>
          <w:b/>
          <w:i/>
          <w:sz w:val="24"/>
          <w:szCs w:val="24"/>
        </w:rPr>
        <w:t>Primární prevenci dále rozdělujeme na specifickou a nespecifickou.</w:t>
      </w:r>
    </w:p>
    <w:p w:rsidR="004F3526" w:rsidRPr="006054EA" w:rsidRDefault="004F3526" w:rsidP="00C2412A">
      <w:pPr>
        <w:spacing w:after="0" w:line="360" w:lineRule="auto"/>
        <w:jc w:val="both"/>
        <w:rPr>
          <w:rFonts w:ascii="Times New Roman" w:hAnsi="Times New Roman" w:cs="Times New Roman"/>
          <w:sz w:val="24"/>
          <w:szCs w:val="24"/>
        </w:rPr>
      </w:pPr>
      <w:r w:rsidRPr="008D3177">
        <w:rPr>
          <w:rFonts w:ascii="Times New Roman" w:hAnsi="Times New Roman" w:cs="Times New Roman"/>
          <w:b/>
          <w:i/>
          <w:sz w:val="24"/>
          <w:szCs w:val="24"/>
        </w:rPr>
        <w:t>Specifickou primární prevencí</w:t>
      </w:r>
      <w:r w:rsidRPr="008D3177">
        <w:rPr>
          <w:rFonts w:ascii="Times New Roman" w:hAnsi="Times New Roman" w:cs="Times New Roman"/>
          <w:sz w:val="24"/>
          <w:szCs w:val="24"/>
        </w:rPr>
        <w:t xml:space="preserve"> jsou postupy, zaměřující se přímo na prevenci návykových látek. </w:t>
      </w:r>
      <w:r w:rsidR="00C5372D" w:rsidRPr="008D3177">
        <w:rPr>
          <w:rFonts w:ascii="Times New Roman" w:hAnsi="Times New Roman" w:cs="Times New Roman"/>
          <w:sz w:val="24"/>
          <w:szCs w:val="24"/>
        </w:rPr>
        <w:t>Patří sem již výše zmiň</w:t>
      </w:r>
      <w:r w:rsidR="00C5372D" w:rsidRPr="006054EA">
        <w:rPr>
          <w:rFonts w:ascii="Times New Roman" w:hAnsi="Times New Roman" w:cs="Times New Roman"/>
          <w:sz w:val="24"/>
          <w:szCs w:val="24"/>
        </w:rPr>
        <w:t>ované preventivní programy</w:t>
      </w:r>
      <w:r w:rsidRPr="006054EA">
        <w:rPr>
          <w:rFonts w:ascii="Times New Roman" w:hAnsi="Times New Roman" w:cs="Times New Roman"/>
          <w:sz w:val="24"/>
          <w:szCs w:val="24"/>
        </w:rPr>
        <w:t xml:space="preserve">. </w:t>
      </w:r>
      <w:r w:rsidR="00C5372D" w:rsidRPr="006054EA">
        <w:rPr>
          <w:rFonts w:ascii="Times New Roman" w:hAnsi="Times New Roman" w:cs="Times New Roman"/>
          <w:sz w:val="24"/>
          <w:szCs w:val="24"/>
        </w:rPr>
        <w:t xml:space="preserve">Ty by měly </w:t>
      </w:r>
      <w:r w:rsidRPr="006054EA">
        <w:rPr>
          <w:rFonts w:ascii="Times New Roman" w:hAnsi="Times New Roman" w:cs="Times New Roman"/>
          <w:sz w:val="24"/>
          <w:szCs w:val="24"/>
        </w:rPr>
        <w:t>odpovídat věku, být interaktivní, brát v úvahu místní specifika, zahrnout podstatnou část žáků, využívat pozitivní vrstevnické modely a zahrnovat legální i nelegální návykové látky. (Nešpor, 2000)</w:t>
      </w:r>
    </w:p>
    <w:p w:rsidR="004F3526" w:rsidRPr="006054EA" w:rsidRDefault="004F3526"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b/>
          <w:i/>
          <w:sz w:val="24"/>
          <w:szCs w:val="24"/>
        </w:rPr>
        <w:t xml:space="preserve">Nespecifickou primární prevencí </w:t>
      </w:r>
      <w:r w:rsidRPr="006054EA">
        <w:rPr>
          <w:rFonts w:ascii="Times New Roman" w:hAnsi="Times New Roman" w:cs="Times New Roman"/>
          <w:sz w:val="24"/>
          <w:szCs w:val="24"/>
        </w:rPr>
        <w:t>se rozumí veškeré aktivity zdravý životní styl, které ale nemají přímou souvislost s užíváním návykových látek. Aktivity by byly poskytovány i v případě, že by problém spojený s užíváním návykových látek neexistoval. Tyto aktivity obecně napomáhají snižovat riziko vzniku a rozvoje sociálně-patologických projevů chování</w:t>
      </w:r>
      <w:r w:rsidR="00963F22">
        <w:rPr>
          <w:rFonts w:ascii="Times New Roman" w:hAnsi="Times New Roman" w:cs="Times New Roman"/>
          <w:sz w:val="24"/>
          <w:szCs w:val="24"/>
        </w:rPr>
        <w:t>,</w:t>
      </w:r>
      <w:r w:rsidRPr="006054EA">
        <w:rPr>
          <w:rFonts w:ascii="Times New Roman" w:hAnsi="Times New Roman" w:cs="Times New Roman"/>
          <w:sz w:val="24"/>
          <w:szCs w:val="24"/>
        </w:rPr>
        <w:t xml:space="preserve"> mezi něž zneužívání návykových látek patří. Jedná se o zájmové kroužky rámci školní i mimoškolní činnosti, sportovní a pohybové aktivity na všech úrovních i propagace zdravého životního stylu.</w:t>
      </w:r>
    </w:p>
    <w:p w:rsidR="004F3526" w:rsidRPr="006054EA" w:rsidRDefault="004F3526"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sz w:val="24"/>
          <w:szCs w:val="24"/>
        </w:rPr>
        <w:t>Primární prevence je prevencí neúčinnější a nejefektivnější. Je vždy lepší zneužívání návykových látek předcházet, než napravovat s nasazením velkého úsilí škodlivé působení.</w:t>
      </w:r>
    </w:p>
    <w:p w:rsidR="004F3526" w:rsidRPr="006054EA" w:rsidRDefault="004F3526" w:rsidP="00C2412A">
      <w:pPr>
        <w:pStyle w:val="Odstavecseseznamem"/>
        <w:spacing w:after="0" w:line="360" w:lineRule="auto"/>
        <w:ind w:left="1440"/>
        <w:jc w:val="both"/>
        <w:rPr>
          <w:rFonts w:ascii="Times New Roman" w:hAnsi="Times New Roman" w:cs="Times New Roman"/>
          <w:sz w:val="24"/>
          <w:szCs w:val="24"/>
        </w:rPr>
      </w:pPr>
    </w:p>
    <w:p w:rsidR="004F3526" w:rsidRPr="006054EA" w:rsidRDefault="004F3526" w:rsidP="00C2412A">
      <w:pPr>
        <w:pStyle w:val="Odstavecseseznamem"/>
        <w:spacing w:after="0" w:line="360" w:lineRule="auto"/>
        <w:ind w:left="1440"/>
        <w:jc w:val="both"/>
        <w:rPr>
          <w:rFonts w:ascii="Times New Roman" w:hAnsi="Times New Roman" w:cs="Times New Roman"/>
          <w:sz w:val="24"/>
          <w:szCs w:val="24"/>
        </w:rPr>
      </w:pPr>
    </w:p>
    <w:p w:rsidR="00A14142" w:rsidRPr="001D6959" w:rsidRDefault="00A26613" w:rsidP="00C2412A">
      <w:pPr>
        <w:pStyle w:val="Odstavecseseznamem"/>
        <w:numPr>
          <w:ilvl w:val="4"/>
          <w:numId w:val="19"/>
        </w:numPr>
        <w:spacing w:after="0" w:line="360" w:lineRule="auto"/>
        <w:ind w:left="0" w:firstLine="0"/>
        <w:jc w:val="both"/>
        <w:rPr>
          <w:rFonts w:ascii="Times New Roman" w:hAnsi="Times New Roman" w:cs="Times New Roman"/>
          <w:sz w:val="24"/>
          <w:szCs w:val="24"/>
        </w:rPr>
      </w:pPr>
      <w:r w:rsidRPr="001D6959">
        <w:rPr>
          <w:rFonts w:ascii="Times New Roman" w:hAnsi="Times New Roman" w:cs="Times New Roman"/>
          <w:sz w:val="24"/>
          <w:szCs w:val="24"/>
        </w:rPr>
        <w:t>sekundární prevence – předchází vzniku a rozvoji závislosti u osob, které již drogu užívají a u n</w:t>
      </w:r>
      <w:r w:rsidR="00A14142" w:rsidRPr="001D6959">
        <w:rPr>
          <w:rFonts w:ascii="Times New Roman" w:hAnsi="Times New Roman" w:cs="Times New Roman"/>
          <w:sz w:val="24"/>
          <w:szCs w:val="24"/>
        </w:rPr>
        <w:t>ichž ještě nedošlo k závislosti. K programům sekundární prevence můžeme zařadit terénní sociální práce. Důležitá je zde role kontaktních a terapeutických zařízení v oblasti drogových závislostí jako jsou DROP IN, Sananim, APAGE, P-centra a některá další. Na rozdíl od zdravotnických zařízení je základní charakteristikou kontaktních center, že od svých klientů nepožadují osobní identifikaci. Většina těchto kontaktních center je obsazena zdravotnickým personálem, psychology i sociálními pracovníky. I při sekundární prevenci je, zvláště u mladších uživatelů, nezastupitelná úloha rodiny.</w:t>
      </w:r>
    </w:p>
    <w:p w:rsidR="00A26613" w:rsidRPr="006054EA" w:rsidRDefault="00A26613" w:rsidP="00C2412A">
      <w:pPr>
        <w:spacing w:after="0" w:line="360" w:lineRule="auto"/>
        <w:ind w:left="720"/>
        <w:jc w:val="both"/>
        <w:rPr>
          <w:rFonts w:ascii="Times New Roman" w:hAnsi="Times New Roman" w:cs="Times New Roman"/>
          <w:sz w:val="24"/>
          <w:szCs w:val="24"/>
        </w:rPr>
      </w:pPr>
    </w:p>
    <w:p w:rsidR="00A26613" w:rsidRPr="001D6959" w:rsidRDefault="00A26613" w:rsidP="00C2412A">
      <w:pPr>
        <w:pStyle w:val="Odstavecseseznamem"/>
        <w:numPr>
          <w:ilvl w:val="4"/>
          <w:numId w:val="19"/>
        </w:numPr>
        <w:spacing w:after="0" w:line="360" w:lineRule="auto"/>
        <w:ind w:left="0" w:firstLine="0"/>
        <w:jc w:val="both"/>
        <w:rPr>
          <w:rFonts w:ascii="Times New Roman" w:hAnsi="Times New Roman" w:cs="Times New Roman"/>
          <w:sz w:val="24"/>
          <w:szCs w:val="24"/>
        </w:rPr>
      </w:pPr>
      <w:r w:rsidRPr="001D6959">
        <w:rPr>
          <w:rFonts w:ascii="Times New Roman" w:hAnsi="Times New Roman" w:cs="Times New Roman"/>
          <w:sz w:val="24"/>
          <w:szCs w:val="24"/>
        </w:rPr>
        <w:t>terciární prevence – předchází vážnému nebo trvalému zdravotnímu nebo sociálnímu poškozen</w:t>
      </w:r>
      <w:r w:rsidR="00A14142" w:rsidRPr="001D6959">
        <w:rPr>
          <w:rFonts w:ascii="Times New Roman" w:hAnsi="Times New Roman" w:cs="Times New Roman"/>
          <w:sz w:val="24"/>
          <w:szCs w:val="24"/>
        </w:rPr>
        <w:t>í v souvislosti s užíváním drog. Jak uvádí Presl (1994), myšlenka te</w:t>
      </w:r>
      <w:r w:rsidR="00D75DC2">
        <w:rPr>
          <w:rFonts w:ascii="Times New Roman" w:hAnsi="Times New Roman" w:cs="Times New Roman"/>
          <w:sz w:val="24"/>
          <w:szCs w:val="24"/>
        </w:rPr>
        <w:t>rciár</w:t>
      </w:r>
      <w:r w:rsidR="00A14142" w:rsidRPr="001D6959">
        <w:rPr>
          <w:rFonts w:ascii="Times New Roman" w:hAnsi="Times New Roman" w:cs="Times New Roman"/>
          <w:sz w:val="24"/>
          <w:szCs w:val="24"/>
        </w:rPr>
        <w:t xml:space="preserve">ní prevence vychází z pragmatických přístupů a akceptují, </w:t>
      </w:r>
      <w:r w:rsidR="0036177F" w:rsidRPr="001D6959">
        <w:rPr>
          <w:rFonts w:ascii="Times New Roman" w:hAnsi="Times New Roman" w:cs="Times New Roman"/>
          <w:sz w:val="24"/>
          <w:szCs w:val="24"/>
        </w:rPr>
        <w:t>že lidé, kteří d</w:t>
      </w:r>
      <w:r w:rsidR="00A14142" w:rsidRPr="001D6959">
        <w:rPr>
          <w:rFonts w:ascii="Times New Roman" w:hAnsi="Times New Roman" w:cs="Times New Roman"/>
          <w:sz w:val="24"/>
          <w:szCs w:val="24"/>
        </w:rPr>
        <w:t>rogy berou</w:t>
      </w:r>
      <w:r w:rsidR="00963F22">
        <w:rPr>
          <w:rFonts w:ascii="Times New Roman" w:hAnsi="Times New Roman" w:cs="Times New Roman"/>
          <w:sz w:val="24"/>
          <w:szCs w:val="24"/>
        </w:rPr>
        <w:t>, v tom nevidí</w:t>
      </w:r>
      <w:r w:rsidR="00A14142" w:rsidRPr="001D6959">
        <w:rPr>
          <w:rFonts w:ascii="Times New Roman" w:hAnsi="Times New Roman" w:cs="Times New Roman"/>
          <w:sz w:val="24"/>
          <w:szCs w:val="24"/>
        </w:rPr>
        <w:t xml:space="preserve"> problém a nehodlají se léčit.</w:t>
      </w:r>
      <w:r w:rsidR="0036177F" w:rsidRPr="001D6959">
        <w:rPr>
          <w:rFonts w:ascii="Times New Roman" w:hAnsi="Times New Roman" w:cs="Times New Roman"/>
          <w:sz w:val="24"/>
          <w:szCs w:val="24"/>
        </w:rPr>
        <w:t xml:space="preserve"> </w:t>
      </w:r>
      <w:r w:rsidR="00884552" w:rsidRPr="001D6959">
        <w:rPr>
          <w:rFonts w:ascii="Times New Roman" w:hAnsi="Times New Roman" w:cs="Times New Roman"/>
          <w:sz w:val="24"/>
          <w:szCs w:val="24"/>
        </w:rPr>
        <w:t>Tento přístup představuje pro problémového uživatele drog první stupeň intervencí, které mohou odklonit jeho drogovou kariéru ke změně životního stylu. Cílem není okamžitá abstinence od drog. Program tuto perspektivu nevylučuje, ale nepokládá za nutné a účelné ji okamžitě prosazovat. Důležité je alespoň mírnit škody, které s sebou nese pokračující užívání drog. Nezanedbatelné je i to, že péčí o rizikové skupiny chrání nepostižená společnost sama sebe.</w:t>
      </w:r>
    </w:p>
    <w:p w:rsidR="00884552" w:rsidRPr="006054EA" w:rsidRDefault="00884552" w:rsidP="00C2412A">
      <w:pPr>
        <w:pStyle w:val="Odstavecseseznamem"/>
        <w:spacing w:line="360" w:lineRule="auto"/>
        <w:rPr>
          <w:rFonts w:ascii="Times New Roman" w:hAnsi="Times New Roman" w:cs="Times New Roman"/>
          <w:sz w:val="24"/>
          <w:szCs w:val="24"/>
        </w:rPr>
      </w:pPr>
    </w:p>
    <w:p w:rsidR="00884552" w:rsidRPr="006054EA" w:rsidRDefault="0073064F" w:rsidP="0073064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10C93">
        <w:rPr>
          <w:rFonts w:ascii="Times New Roman" w:hAnsi="Times New Roman" w:cs="Times New Roman"/>
          <w:b/>
          <w:bCs/>
          <w:sz w:val="24"/>
          <w:szCs w:val="24"/>
        </w:rPr>
        <w:t>2.2.10</w:t>
      </w:r>
      <w:r w:rsidR="00963F22">
        <w:rPr>
          <w:rFonts w:ascii="Times New Roman" w:hAnsi="Times New Roman" w:cs="Times New Roman"/>
          <w:b/>
          <w:bCs/>
          <w:sz w:val="24"/>
          <w:szCs w:val="24"/>
        </w:rPr>
        <w:t xml:space="preserve"> </w:t>
      </w:r>
      <w:r w:rsidR="00884552" w:rsidRPr="006054EA">
        <w:rPr>
          <w:rFonts w:ascii="Times New Roman" w:hAnsi="Times New Roman" w:cs="Times New Roman"/>
          <w:b/>
          <w:bCs/>
          <w:sz w:val="24"/>
          <w:szCs w:val="24"/>
        </w:rPr>
        <w:t>Alkohol a pohybová aktivita</w:t>
      </w:r>
    </w:p>
    <w:p w:rsidR="00884552" w:rsidRPr="006054EA" w:rsidRDefault="00884552"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sz w:val="24"/>
          <w:szCs w:val="24"/>
        </w:rPr>
        <w:tab/>
        <w:t xml:space="preserve">Konzumace alkoholu je běžnou součástí života </w:t>
      </w:r>
      <w:r w:rsidR="004C1BBD" w:rsidRPr="006054EA">
        <w:rPr>
          <w:rFonts w:ascii="Times New Roman" w:hAnsi="Times New Roman" w:cs="Times New Roman"/>
          <w:sz w:val="24"/>
          <w:szCs w:val="24"/>
        </w:rPr>
        <w:t>dnešní společnosti</w:t>
      </w:r>
      <w:r w:rsidRPr="006054EA">
        <w:rPr>
          <w:rFonts w:ascii="Times New Roman" w:hAnsi="Times New Roman" w:cs="Times New Roman"/>
          <w:sz w:val="24"/>
          <w:szCs w:val="24"/>
        </w:rPr>
        <w:t>. Rozšíření jeho konzumace se nevyhnulo ani sportu a pohybovým aktivitám. Na požívání alkoholu ve sportu a při pohybových ak</w:t>
      </w:r>
      <w:r w:rsidR="00D75DC2">
        <w:rPr>
          <w:rFonts w:ascii="Times New Roman" w:hAnsi="Times New Roman" w:cs="Times New Roman"/>
          <w:sz w:val="24"/>
          <w:szCs w:val="24"/>
        </w:rPr>
        <w:t>tivitách nahlíží mnoho odborníků</w:t>
      </w:r>
      <w:r w:rsidRPr="006054EA">
        <w:rPr>
          <w:rFonts w:ascii="Times New Roman" w:hAnsi="Times New Roman" w:cs="Times New Roman"/>
          <w:sz w:val="24"/>
          <w:szCs w:val="24"/>
        </w:rPr>
        <w:t xml:space="preserve"> z různých hledisek. Ve většině případů alkohol spojují s negativním působením na organismus, ale najdou se i jedinci, kteří alkohol považují za prostředek vhodný pro užívání při sportu a pohybových aktivitách.</w:t>
      </w:r>
    </w:p>
    <w:p w:rsidR="00884552" w:rsidRPr="006054EA" w:rsidRDefault="00884552"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sz w:val="24"/>
          <w:szCs w:val="24"/>
        </w:rPr>
        <w:tab/>
        <w:t>Nešpor (1999</w:t>
      </w:r>
      <w:r w:rsidR="004C1BBD" w:rsidRPr="006054EA">
        <w:rPr>
          <w:rFonts w:ascii="Times New Roman" w:hAnsi="Times New Roman" w:cs="Times New Roman"/>
          <w:sz w:val="24"/>
          <w:szCs w:val="24"/>
        </w:rPr>
        <w:t xml:space="preserve">) charakterizuje </w:t>
      </w:r>
      <w:r w:rsidRPr="006054EA">
        <w:rPr>
          <w:rFonts w:ascii="Times New Roman" w:hAnsi="Times New Roman" w:cs="Times New Roman"/>
          <w:sz w:val="24"/>
          <w:szCs w:val="24"/>
        </w:rPr>
        <w:t>pohybovou aktivitu jako jednu z nejúčinnějších forem prevence před zneužíváním návykových látek. Přiměřené tělesné cvičení snižuje úzkost i lehké a středně těžké deprese. Jedná se tedy o relativně velmi</w:t>
      </w:r>
      <w:r w:rsidR="00963F22">
        <w:rPr>
          <w:rFonts w:ascii="Times New Roman" w:hAnsi="Times New Roman" w:cs="Times New Roman"/>
          <w:sz w:val="24"/>
          <w:szCs w:val="24"/>
        </w:rPr>
        <w:t xml:space="preserve"> jednoduchý </w:t>
      </w:r>
      <w:r w:rsidR="004C1BBD" w:rsidRPr="006054EA">
        <w:rPr>
          <w:rFonts w:ascii="Times New Roman" w:hAnsi="Times New Roman" w:cs="Times New Roman"/>
          <w:sz w:val="24"/>
          <w:szCs w:val="24"/>
        </w:rPr>
        <w:t xml:space="preserve">a </w:t>
      </w:r>
      <w:r w:rsidRPr="006054EA">
        <w:rPr>
          <w:rFonts w:ascii="Times New Roman" w:hAnsi="Times New Roman" w:cs="Times New Roman"/>
          <w:sz w:val="24"/>
          <w:szCs w:val="24"/>
        </w:rPr>
        <w:t xml:space="preserve">bezpečný způsob jak ovlivnit vlastní duševní stav. </w:t>
      </w:r>
    </w:p>
    <w:p w:rsidR="00884552" w:rsidRPr="006054EA" w:rsidRDefault="00884552"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sz w:val="24"/>
          <w:szCs w:val="24"/>
        </w:rPr>
        <w:tab/>
        <w:t>Účinky alkoholu na metabolismus a centrální nervový systém popisuje Nekola (2000). Vyvozuje jeho, většinou nepříznivý, účinek na sporty, kde jsou kladeny nároky na vytrvalost, rychlost reakcí, rozhodování i o</w:t>
      </w:r>
      <w:r w:rsidR="004C1BBD" w:rsidRPr="006054EA">
        <w:rPr>
          <w:rFonts w:ascii="Times New Roman" w:hAnsi="Times New Roman" w:cs="Times New Roman"/>
          <w:sz w:val="24"/>
          <w:szCs w:val="24"/>
        </w:rPr>
        <w:t xml:space="preserve">bratnost. Alkoholu je vhodné </w:t>
      </w:r>
      <w:r w:rsidRPr="006054EA">
        <w:rPr>
          <w:rFonts w:ascii="Times New Roman" w:hAnsi="Times New Roman" w:cs="Times New Roman"/>
          <w:sz w:val="24"/>
          <w:szCs w:val="24"/>
        </w:rPr>
        <w:t xml:space="preserve">vyvarovat </w:t>
      </w:r>
      <w:r w:rsidR="004C1BBD" w:rsidRPr="006054EA">
        <w:rPr>
          <w:rFonts w:ascii="Times New Roman" w:hAnsi="Times New Roman" w:cs="Times New Roman"/>
          <w:sz w:val="24"/>
          <w:szCs w:val="24"/>
        </w:rPr>
        <w:t xml:space="preserve">se </w:t>
      </w:r>
      <w:r w:rsidRPr="006054EA">
        <w:rPr>
          <w:rFonts w:ascii="Times New Roman" w:hAnsi="Times New Roman" w:cs="Times New Roman"/>
          <w:sz w:val="24"/>
          <w:szCs w:val="24"/>
        </w:rPr>
        <w:t>především u sportovních aktivit</w:t>
      </w:r>
      <w:r w:rsidR="004C1BBD" w:rsidRPr="006054EA">
        <w:rPr>
          <w:rFonts w:ascii="Times New Roman" w:hAnsi="Times New Roman" w:cs="Times New Roman"/>
          <w:sz w:val="24"/>
          <w:szCs w:val="24"/>
        </w:rPr>
        <w:t xml:space="preserve"> s </w:t>
      </w:r>
      <w:r w:rsidRPr="006054EA">
        <w:rPr>
          <w:rFonts w:ascii="Times New Roman" w:hAnsi="Times New Roman" w:cs="Times New Roman"/>
          <w:sz w:val="24"/>
          <w:szCs w:val="24"/>
        </w:rPr>
        <w:t>vysokou energetickou náročnost</w:t>
      </w:r>
      <w:r w:rsidR="004C1BBD" w:rsidRPr="006054EA">
        <w:rPr>
          <w:rFonts w:ascii="Times New Roman" w:hAnsi="Times New Roman" w:cs="Times New Roman"/>
          <w:sz w:val="24"/>
          <w:szCs w:val="24"/>
        </w:rPr>
        <w:t>í</w:t>
      </w:r>
      <w:r w:rsidRPr="006054EA">
        <w:rPr>
          <w:rFonts w:ascii="Times New Roman" w:hAnsi="Times New Roman" w:cs="Times New Roman"/>
          <w:sz w:val="24"/>
          <w:szCs w:val="24"/>
        </w:rPr>
        <w:t xml:space="preserve"> a dlouhotrvající</w:t>
      </w:r>
      <w:r w:rsidR="004C1BBD" w:rsidRPr="006054EA">
        <w:rPr>
          <w:rFonts w:ascii="Times New Roman" w:hAnsi="Times New Roman" w:cs="Times New Roman"/>
          <w:sz w:val="24"/>
          <w:szCs w:val="24"/>
        </w:rPr>
        <w:t>m</w:t>
      </w:r>
      <w:r w:rsidRPr="006054EA">
        <w:rPr>
          <w:rFonts w:ascii="Times New Roman" w:hAnsi="Times New Roman" w:cs="Times New Roman"/>
          <w:sz w:val="24"/>
          <w:szCs w:val="24"/>
        </w:rPr>
        <w:t xml:space="preserve"> charakter</w:t>
      </w:r>
      <w:r w:rsidR="004C1BBD" w:rsidRPr="006054EA">
        <w:rPr>
          <w:rFonts w:ascii="Times New Roman" w:hAnsi="Times New Roman" w:cs="Times New Roman"/>
          <w:sz w:val="24"/>
          <w:szCs w:val="24"/>
        </w:rPr>
        <w:t>em</w:t>
      </w:r>
      <w:r w:rsidRPr="006054EA">
        <w:rPr>
          <w:rFonts w:ascii="Times New Roman" w:hAnsi="Times New Roman" w:cs="Times New Roman"/>
          <w:sz w:val="24"/>
          <w:szCs w:val="24"/>
        </w:rPr>
        <w:t xml:space="preserve">. </w:t>
      </w:r>
    </w:p>
    <w:p w:rsidR="00B87D61" w:rsidRPr="006054EA" w:rsidRDefault="00B87D61" w:rsidP="00C2412A">
      <w:pPr>
        <w:spacing w:after="0" w:line="360" w:lineRule="auto"/>
        <w:jc w:val="both"/>
        <w:rPr>
          <w:rFonts w:ascii="Times New Roman" w:hAnsi="Times New Roman" w:cs="Times New Roman"/>
          <w:sz w:val="24"/>
          <w:szCs w:val="24"/>
        </w:rPr>
      </w:pPr>
    </w:p>
    <w:p w:rsidR="009C2835" w:rsidRPr="006054EA" w:rsidRDefault="00510C93" w:rsidP="0073064F">
      <w:pPr>
        <w:spacing w:after="0" w:line="360" w:lineRule="auto"/>
        <w:ind w:firstLine="708"/>
        <w:jc w:val="both"/>
        <w:rPr>
          <w:rFonts w:ascii="Times New Roman" w:hAnsi="Times New Roman" w:cs="Times New Roman"/>
          <w:b/>
          <w:bCs/>
          <w:sz w:val="24"/>
          <w:szCs w:val="24"/>
        </w:rPr>
      </w:pPr>
      <w:bookmarkStart w:id="37" w:name="_Toc189937203"/>
      <w:bookmarkStart w:id="38" w:name="_Toc189963266"/>
      <w:bookmarkStart w:id="39" w:name="_Toc189963991"/>
      <w:bookmarkStart w:id="40" w:name="_Toc189964043"/>
      <w:r>
        <w:rPr>
          <w:rFonts w:ascii="Times New Roman" w:hAnsi="Times New Roman" w:cs="Times New Roman"/>
          <w:b/>
          <w:bCs/>
          <w:sz w:val="24"/>
          <w:szCs w:val="24"/>
        </w:rPr>
        <w:t>2.2.11</w:t>
      </w:r>
      <w:r w:rsidR="009C2835" w:rsidRPr="006054EA">
        <w:rPr>
          <w:rFonts w:ascii="Times New Roman" w:hAnsi="Times New Roman" w:cs="Times New Roman"/>
          <w:b/>
          <w:bCs/>
          <w:sz w:val="24"/>
          <w:szCs w:val="24"/>
        </w:rPr>
        <w:tab/>
        <w:t>Trendy ve spotřebě alkoholu</w:t>
      </w:r>
      <w:bookmarkEnd w:id="37"/>
      <w:bookmarkEnd w:id="38"/>
      <w:bookmarkEnd w:id="39"/>
      <w:bookmarkEnd w:id="40"/>
    </w:p>
    <w:p w:rsidR="009C2835" w:rsidRPr="006054EA" w:rsidRDefault="009C2835" w:rsidP="00C2412A">
      <w:pPr>
        <w:spacing w:after="0" w:line="360" w:lineRule="auto"/>
        <w:ind w:firstLine="708"/>
        <w:jc w:val="both"/>
        <w:rPr>
          <w:rFonts w:ascii="Times New Roman" w:hAnsi="Times New Roman" w:cs="Times New Roman"/>
          <w:sz w:val="24"/>
          <w:szCs w:val="24"/>
        </w:rPr>
      </w:pPr>
      <w:bookmarkStart w:id="41" w:name="_Toc189907429"/>
      <w:bookmarkStart w:id="42" w:name="_Toc189930498"/>
      <w:bookmarkStart w:id="43" w:name="_Toc189932651"/>
      <w:bookmarkStart w:id="44" w:name="_Toc189934391"/>
      <w:bookmarkStart w:id="45" w:name="_Toc189934483"/>
      <w:bookmarkStart w:id="46" w:name="_Toc189936275"/>
      <w:bookmarkStart w:id="47" w:name="_Toc189937204"/>
      <w:bookmarkStart w:id="48" w:name="_Toc189963267"/>
      <w:r w:rsidRPr="006054EA">
        <w:rPr>
          <w:rFonts w:ascii="Times New Roman" w:hAnsi="Times New Roman" w:cs="Times New Roman"/>
          <w:sz w:val="24"/>
          <w:szCs w:val="24"/>
        </w:rPr>
        <w:t>Alkohol se v posledních letech stává nejrozšířenější drogo</w:t>
      </w:r>
      <w:r w:rsidR="00963F22">
        <w:rPr>
          <w:rFonts w:ascii="Times New Roman" w:hAnsi="Times New Roman" w:cs="Times New Roman"/>
          <w:sz w:val="24"/>
          <w:szCs w:val="24"/>
        </w:rPr>
        <w:t>u na celém světě. Jeho spotřeba</w:t>
      </w:r>
      <w:r w:rsidRPr="006054EA">
        <w:rPr>
          <w:rFonts w:ascii="Times New Roman" w:hAnsi="Times New Roman" w:cs="Times New Roman"/>
          <w:sz w:val="24"/>
          <w:szCs w:val="24"/>
        </w:rPr>
        <w:t xml:space="preserve"> </w:t>
      </w:r>
      <w:r w:rsidR="00D16AE3" w:rsidRPr="006054EA">
        <w:rPr>
          <w:rFonts w:ascii="Times New Roman" w:hAnsi="Times New Roman" w:cs="Times New Roman"/>
          <w:sz w:val="24"/>
          <w:szCs w:val="24"/>
        </w:rPr>
        <w:t xml:space="preserve">závisí na </w:t>
      </w:r>
      <w:r w:rsidRPr="006054EA">
        <w:rPr>
          <w:rFonts w:ascii="Times New Roman" w:hAnsi="Times New Roman" w:cs="Times New Roman"/>
          <w:sz w:val="24"/>
          <w:szCs w:val="24"/>
        </w:rPr>
        <w:t>ekonomické vyspělos</w:t>
      </w:r>
      <w:r w:rsidR="00D16AE3" w:rsidRPr="006054EA">
        <w:rPr>
          <w:rFonts w:ascii="Times New Roman" w:hAnsi="Times New Roman" w:cs="Times New Roman"/>
          <w:sz w:val="24"/>
          <w:szCs w:val="24"/>
        </w:rPr>
        <w:t>ti, kulturní úrovni a historických ukazatelích dané země</w:t>
      </w:r>
      <w:r w:rsidRPr="006054EA">
        <w:rPr>
          <w:rFonts w:ascii="Times New Roman" w:hAnsi="Times New Roman" w:cs="Times New Roman"/>
          <w:sz w:val="24"/>
          <w:szCs w:val="24"/>
        </w:rPr>
        <w:t>.</w:t>
      </w:r>
      <w:bookmarkEnd w:id="41"/>
      <w:bookmarkEnd w:id="42"/>
      <w:bookmarkEnd w:id="43"/>
      <w:bookmarkEnd w:id="44"/>
      <w:bookmarkEnd w:id="45"/>
      <w:bookmarkEnd w:id="46"/>
      <w:bookmarkEnd w:id="47"/>
      <w:bookmarkEnd w:id="48"/>
    </w:p>
    <w:p w:rsidR="009C2835" w:rsidRPr="006054EA" w:rsidRDefault="009C2835" w:rsidP="00C2412A">
      <w:pPr>
        <w:spacing w:after="0" w:line="360" w:lineRule="auto"/>
        <w:ind w:firstLine="708"/>
        <w:jc w:val="both"/>
        <w:rPr>
          <w:rFonts w:ascii="Times New Roman" w:hAnsi="Times New Roman" w:cs="Times New Roman"/>
          <w:sz w:val="24"/>
          <w:szCs w:val="24"/>
        </w:rPr>
      </w:pPr>
      <w:r w:rsidRPr="006054EA">
        <w:rPr>
          <w:rFonts w:ascii="Times New Roman" w:hAnsi="Times New Roman" w:cs="Times New Roman"/>
          <w:sz w:val="24"/>
          <w:szCs w:val="24"/>
        </w:rPr>
        <w:t>Dlouhodobé trendy ve světě sledují a zaznamenávají odborníci z WHO. Jednotlivé oblasti v užívání alkoh</w:t>
      </w:r>
      <w:r w:rsidR="00D16AE3" w:rsidRPr="006054EA">
        <w:rPr>
          <w:rFonts w:ascii="Times New Roman" w:hAnsi="Times New Roman" w:cs="Times New Roman"/>
          <w:sz w:val="24"/>
          <w:szCs w:val="24"/>
        </w:rPr>
        <w:t>o</w:t>
      </w:r>
      <w:r w:rsidRPr="006054EA">
        <w:rPr>
          <w:rFonts w:ascii="Times New Roman" w:hAnsi="Times New Roman" w:cs="Times New Roman"/>
          <w:sz w:val="24"/>
          <w:szCs w:val="24"/>
        </w:rPr>
        <w:t xml:space="preserve">lu vyhodnocují převážně dle spotřeby piva, vína a lihovin. Dle jejich zjištění </w:t>
      </w:r>
      <w:bookmarkStart w:id="49" w:name="OLE_LINK1"/>
      <w:bookmarkStart w:id="50" w:name="OLE_LINK2"/>
      <w:r w:rsidRPr="006054EA">
        <w:rPr>
          <w:rFonts w:ascii="Times New Roman" w:hAnsi="Times New Roman" w:cs="Times New Roman"/>
          <w:sz w:val="24"/>
          <w:szCs w:val="24"/>
        </w:rPr>
        <w:t>(WHO, 2005)</w:t>
      </w:r>
      <w:bookmarkEnd w:id="49"/>
      <w:bookmarkEnd w:id="50"/>
      <w:r w:rsidRPr="006054EA">
        <w:rPr>
          <w:rFonts w:ascii="Times New Roman" w:hAnsi="Times New Roman" w:cs="Times New Roman"/>
          <w:sz w:val="24"/>
          <w:szCs w:val="24"/>
        </w:rPr>
        <w:t xml:space="preserve"> patří mezi oblasti s největší spotřebou piva země střední a západní Evropy. V konzumaci vína se na čele žebříčku ocitli i jejich největší producenti – Francie, Portugalsko a Itálie. U lihových nápojů vedou ve spotřebě země východní Evropy, Asie a ostrovních států.</w:t>
      </w:r>
    </w:p>
    <w:p w:rsidR="009C2835" w:rsidRPr="006054EA" w:rsidRDefault="009C2835"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sz w:val="24"/>
          <w:szCs w:val="24"/>
        </w:rPr>
        <w:t>Mezi regiony s největší spotřebou alkoholu na světě patří Evropská Unie. Alkohol pije většina Evropanů a dle studie Alkohol v Evropě (Anderson &amp; Baumberg, 2006) jeho sp</w:t>
      </w:r>
      <w:r w:rsidR="00984074" w:rsidRPr="006054EA">
        <w:rPr>
          <w:rFonts w:ascii="Times New Roman" w:hAnsi="Times New Roman" w:cs="Times New Roman"/>
          <w:sz w:val="24"/>
          <w:szCs w:val="24"/>
        </w:rPr>
        <w:t xml:space="preserve">otřeba neklesá. Česká republika je </w:t>
      </w:r>
      <w:r w:rsidRPr="006054EA">
        <w:rPr>
          <w:rFonts w:ascii="Times New Roman" w:hAnsi="Times New Roman" w:cs="Times New Roman"/>
          <w:sz w:val="24"/>
          <w:szCs w:val="24"/>
        </w:rPr>
        <w:t>její</w:t>
      </w:r>
      <w:r w:rsidR="00984074" w:rsidRPr="006054EA">
        <w:rPr>
          <w:rFonts w:ascii="Times New Roman" w:hAnsi="Times New Roman" w:cs="Times New Roman"/>
          <w:sz w:val="24"/>
          <w:szCs w:val="24"/>
        </w:rPr>
        <w:t>m</w:t>
      </w:r>
      <w:r w:rsidRPr="006054EA">
        <w:rPr>
          <w:rFonts w:ascii="Times New Roman" w:hAnsi="Times New Roman" w:cs="Times New Roman"/>
          <w:sz w:val="24"/>
          <w:szCs w:val="24"/>
        </w:rPr>
        <w:t xml:space="preserve"> člen</w:t>
      </w:r>
      <w:r w:rsidR="00984074" w:rsidRPr="006054EA">
        <w:rPr>
          <w:rFonts w:ascii="Times New Roman" w:hAnsi="Times New Roman" w:cs="Times New Roman"/>
          <w:sz w:val="24"/>
          <w:szCs w:val="24"/>
        </w:rPr>
        <w:t>em</w:t>
      </w:r>
      <w:r w:rsidRPr="006054EA">
        <w:rPr>
          <w:rFonts w:ascii="Times New Roman" w:hAnsi="Times New Roman" w:cs="Times New Roman"/>
          <w:sz w:val="24"/>
          <w:szCs w:val="24"/>
        </w:rPr>
        <w:t xml:space="preserve"> od 1. 5. 2005, k tomuto postavení v konzumaci alkoholu</w:t>
      </w:r>
      <w:r w:rsidR="00984074" w:rsidRPr="006054EA">
        <w:rPr>
          <w:rFonts w:ascii="Times New Roman" w:hAnsi="Times New Roman" w:cs="Times New Roman"/>
          <w:sz w:val="24"/>
          <w:szCs w:val="24"/>
        </w:rPr>
        <w:t xml:space="preserve"> ve světě výrazně</w:t>
      </w:r>
      <w:r w:rsidRPr="006054EA">
        <w:rPr>
          <w:rFonts w:ascii="Times New Roman" w:hAnsi="Times New Roman" w:cs="Times New Roman"/>
          <w:sz w:val="24"/>
          <w:szCs w:val="24"/>
        </w:rPr>
        <w:t xml:space="preserve"> přispívá.</w:t>
      </w:r>
    </w:p>
    <w:p w:rsidR="00984074" w:rsidRPr="006054EA" w:rsidRDefault="00984074" w:rsidP="00C2412A">
      <w:pPr>
        <w:spacing w:after="0" w:line="360" w:lineRule="auto"/>
        <w:jc w:val="both"/>
        <w:rPr>
          <w:rFonts w:ascii="Times New Roman" w:hAnsi="Times New Roman" w:cs="Times New Roman"/>
          <w:sz w:val="24"/>
          <w:szCs w:val="24"/>
        </w:rPr>
      </w:pPr>
    </w:p>
    <w:p w:rsidR="00984074" w:rsidRPr="006054EA" w:rsidRDefault="00984074" w:rsidP="00C2412A">
      <w:pPr>
        <w:spacing w:after="0" w:line="360" w:lineRule="auto"/>
        <w:jc w:val="both"/>
        <w:rPr>
          <w:rFonts w:ascii="Times New Roman" w:hAnsi="Times New Roman" w:cs="Times New Roman"/>
          <w:sz w:val="24"/>
          <w:szCs w:val="24"/>
        </w:rPr>
      </w:pPr>
    </w:p>
    <w:p w:rsidR="009C2835" w:rsidRPr="006054EA" w:rsidRDefault="00510C93" w:rsidP="0073064F">
      <w:pPr>
        <w:spacing w:after="0" w:line="360" w:lineRule="auto"/>
        <w:ind w:firstLine="708"/>
        <w:jc w:val="both"/>
        <w:rPr>
          <w:rFonts w:ascii="Times New Roman" w:hAnsi="Times New Roman" w:cs="Times New Roman"/>
          <w:b/>
          <w:bCs/>
          <w:sz w:val="24"/>
          <w:szCs w:val="24"/>
        </w:rPr>
      </w:pPr>
      <w:bookmarkStart w:id="51" w:name="_Toc189934393"/>
      <w:bookmarkStart w:id="52" w:name="_Toc189934485"/>
      <w:bookmarkStart w:id="53" w:name="_Toc189936277"/>
      <w:bookmarkStart w:id="54" w:name="_Toc189937206"/>
      <w:bookmarkStart w:id="55" w:name="_Toc189963269"/>
      <w:bookmarkStart w:id="56" w:name="_Toc189963993"/>
      <w:bookmarkStart w:id="57" w:name="_Toc189964045"/>
      <w:r>
        <w:rPr>
          <w:rFonts w:ascii="Times New Roman" w:hAnsi="Times New Roman" w:cs="Times New Roman"/>
          <w:b/>
          <w:bCs/>
          <w:sz w:val="24"/>
          <w:szCs w:val="24"/>
        </w:rPr>
        <w:t xml:space="preserve">2.2.11.1 </w:t>
      </w:r>
      <w:r w:rsidR="009C2835" w:rsidRPr="006054EA">
        <w:rPr>
          <w:rFonts w:ascii="Times New Roman" w:hAnsi="Times New Roman" w:cs="Times New Roman"/>
          <w:b/>
          <w:bCs/>
          <w:sz w:val="24"/>
          <w:szCs w:val="24"/>
        </w:rPr>
        <w:t>Spotřeba alkoholických nápojů v České republice</w:t>
      </w:r>
      <w:bookmarkEnd w:id="51"/>
      <w:bookmarkEnd w:id="52"/>
      <w:bookmarkEnd w:id="53"/>
      <w:bookmarkEnd w:id="54"/>
      <w:bookmarkEnd w:id="55"/>
      <w:bookmarkEnd w:id="56"/>
      <w:bookmarkEnd w:id="57"/>
    </w:p>
    <w:p w:rsidR="00984074" w:rsidRPr="006054EA" w:rsidRDefault="00984074" w:rsidP="00C2412A">
      <w:pPr>
        <w:spacing w:after="0" w:line="360" w:lineRule="auto"/>
        <w:jc w:val="both"/>
        <w:rPr>
          <w:rFonts w:ascii="Times New Roman" w:hAnsi="Times New Roman" w:cs="Times New Roman"/>
          <w:b/>
          <w:bCs/>
          <w:sz w:val="24"/>
          <w:szCs w:val="24"/>
        </w:rPr>
      </w:pPr>
    </w:p>
    <w:p w:rsidR="009C2835" w:rsidRPr="006054EA" w:rsidRDefault="009C2835" w:rsidP="00C2412A">
      <w:pPr>
        <w:spacing w:after="0" w:line="360" w:lineRule="auto"/>
        <w:ind w:firstLine="708"/>
        <w:jc w:val="both"/>
        <w:rPr>
          <w:rFonts w:ascii="Times New Roman" w:hAnsi="Times New Roman" w:cs="Times New Roman"/>
          <w:sz w:val="24"/>
          <w:szCs w:val="24"/>
        </w:rPr>
      </w:pPr>
      <w:r w:rsidRPr="006054EA">
        <w:rPr>
          <w:rFonts w:ascii="Times New Roman" w:hAnsi="Times New Roman" w:cs="Times New Roman"/>
          <w:sz w:val="24"/>
          <w:szCs w:val="24"/>
        </w:rPr>
        <w:t xml:space="preserve">Celková spotřeba alkoholu v České republice je </w:t>
      </w:r>
      <w:r w:rsidR="00984074" w:rsidRPr="006054EA">
        <w:rPr>
          <w:rFonts w:ascii="Times New Roman" w:hAnsi="Times New Roman" w:cs="Times New Roman"/>
          <w:sz w:val="24"/>
          <w:szCs w:val="24"/>
        </w:rPr>
        <w:t>již delší dobu</w:t>
      </w:r>
      <w:r w:rsidRPr="006054EA">
        <w:rPr>
          <w:rFonts w:ascii="Times New Roman" w:hAnsi="Times New Roman" w:cs="Times New Roman"/>
          <w:sz w:val="24"/>
          <w:szCs w:val="24"/>
        </w:rPr>
        <w:t xml:space="preserve"> na vysoké úrovni. </w:t>
      </w:r>
      <w:r w:rsidR="00984074" w:rsidRPr="006054EA">
        <w:rPr>
          <w:rFonts w:ascii="Times New Roman" w:hAnsi="Times New Roman" w:cs="Times New Roman"/>
          <w:sz w:val="24"/>
          <w:szCs w:val="24"/>
        </w:rPr>
        <w:t xml:space="preserve">Při přepočtu spotřeby alkoholu na obyvatele je český národ </w:t>
      </w:r>
      <w:r w:rsidR="00D75DC2">
        <w:rPr>
          <w:rFonts w:ascii="Times New Roman" w:hAnsi="Times New Roman" w:cs="Times New Roman"/>
          <w:sz w:val="24"/>
          <w:szCs w:val="24"/>
        </w:rPr>
        <w:t xml:space="preserve">řazen </w:t>
      </w:r>
      <w:r w:rsidRPr="006054EA">
        <w:rPr>
          <w:rFonts w:ascii="Times New Roman" w:hAnsi="Times New Roman" w:cs="Times New Roman"/>
          <w:sz w:val="24"/>
          <w:szCs w:val="24"/>
        </w:rPr>
        <w:t xml:space="preserve">k největším konzumentům alkoholických nápojů ve vyspělém světě (WHO, 2005). </w:t>
      </w:r>
      <w:r w:rsidR="00984074" w:rsidRPr="006054EA">
        <w:rPr>
          <w:rFonts w:ascii="Times New Roman" w:hAnsi="Times New Roman" w:cs="Times New Roman"/>
          <w:sz w:val="24"/>
          <w:szCs w:val="24"/>
        </w:rPr>
        <w:t>Stabilizovaná hodnota činí</w:t>
      </w:r>
      <w:r w:rsidRPr="006054EA">
        <w:rPr>
          <w:rFonts w:ascii="Times New Roman" w:hAnsi="Times New Roman" w:cs="Times New Roman"/>
          <w:sz w:val="24"/>
          <w:szCs w:val="24"/>
        </w:rPr>
        <w:t xml:space="preserve"> </w:t>
      </w:r>
      <w:smartTag w:uri="urn:schemas-microsoft-com:office:smarttags" w:element="metricconverter">
        <w:smartTagPr>
          <w:attr w:name="ProductID" w:val="10,2 l"/>
        </w:smartTagPr>
        <w:r w:rsidRPr="006054EA">
          <w:rPr>
            <w:rFonts w:ascii="Times New Roman" w:hAnsi="Times New Roman" w:cs="Times New Roman"/>
            <w:sz w:val="24"/>
            <w:szCs w:val="24"/>
          </w:rPr>
          <w:t>10,2 l</w:t>
        </w:r>
      </w:smartTag>
      <w:r w:rsidRPr="006054EA">
        <w:rPr>
          <w:rFonts w:ascii="Times New Roman" w:hAnsi="Times New Roman" w:cs="Times New Roman"/>
          <w:sz w:val="24"/>
          <w:szCs w:val="24"/>
        </w:rPr>
        <w:t xml:space="preserve"> čistého alkoholu za rok na jednoho obyvatele, včetně kojenců a dětí.  Tabulka 1 uvádí i spotřebu jednotlivých alkoholických nápojů a to piva, vína a destilátů.</w:t>
      </w: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73064F" w:rsidRDefault="0073064F" w:rsidP="00C2412A">
      <w:pPr>
        <w:spacing w:after="0" w:line="360" w:lineRule="auto"/>
        <w:jc w:val="both"/>
        <w:rPr>
          <w:rFonts w:ascii="Times New Roman" w:hAnsi="Times New Roman" w:cs="Times New Roman"/>
          <w:b/>
          <w:bCs/>
          <w:sz w:val="24"/>
          <w:szCs w:val="24"/>
        </w:rPr>
      </w:pPr>
    </w:p>
    <w:p w:rsidR="009C2835" w:rsidRPr="006054EA" w:rsidRDefault="009C2835" w:rsidP="00C2412A">
      <w:pPr>
        <w:spacing w:after="0" w:line="360" w:lineRule="auto"/>
        <w:jc w:val="both"/>
        <w:rPr>
          <w:rFonts w:ascii="Times New Roman" w:hAnsi="Times New Roman" w:cs="Times New Roman"/>
          <w:b/>
          <w:bCs/>
          <w:sz w:val="24"/>
          <w:szCs w:val="24"/>
        </w:rPr>
      </w:pPr>
      <w:r w:rsidRPr="006054EA">
        <w:rPr>
          <w:rFonts w:ascii="Times New Roman" w:hAnsi="Times New Roman" w:cs="Times New Roman"/>
          <w:b/>
          <w:bCs/>
          <w:sz w:val="24"/>
          <w:szCs w:val="24"/>
        </w:rPr>
        <w:t xml:space="preserve">Tabulka 1. Spotřeba alkoholických nápojů na jednoho obyvatele v ČR v letech </w:t>
      </w:r>
    </w:p>
    <w:p w:rsidR="00A540B4" w:rsidRPr="006054EA" w:rsidRDefault="00A540B4" w:rsidP="00C2412A">
      <w:pPr>
        <w:spacing w:after="0" w:line="360" w:lineRule="auto"/>
        <w:jc w:val="both"/>
        <w:rPr>
          <w:rFonts w:ascii="Times New Roman" w:hAnsi="Times New Roman" w:cs="Times New Roman"/>
          <w:b/>
          <w:bCs/>
          <w:sz w:val="24"/>
          <w:szCs w:val="24"/>
        </w:rPr>
      </w:pPr>
      <w:r w:rsidRPr="006054EA">
        <w:rPr>
          <w:rFonts w:ascii="Times New Roman" w:hAnsi="Times New Roman" w:cs="Times New Roman"/>
          <w:b/>
          <w:bCs/>
          <w:sz w:val="24"/>
          <w:szCs w:val="24"/>
        </w:rPr>
        <w:t>2000</w:t>
      </w:r>
      <w:r w:rsidR="009C2835" w:rsidRPr="006054EA">
        <w:rPr>
          <w:rFonts w:ascii="Times New Roman" w:hAnsi="Times New Roman" w:cs="Times New Roman"/>
          <w:b/>
          <w:bCs/>
          <w:sz w:val="24"/>
          <w:szCs w:val="24"/>
        </w:rPr>
        <w:t xml:space="preserve"> – 2006 (dle ČSÚ)</w:t>
      </w:r>
    </w:p>
    <w:tbl>
      <w:tblPr>
        <w:tblW w:w="79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
        <w:gridCol w:w="969"/>
        <w:gridCol w:w="264"/>
        <w:gridCol w:w="410"/>
        <w:gridCol w:w="279"/>
        <w:gridCol w:w="190"/>
        <w:gridCol w:w="230"/>
        <w:gridCol w:w="721"/>
        <w:gridCol w:w="550"/>
        <w:gridCol w:w="550"/>
        <w:gridCol w:w="550"/>
        <w:gridCol w:w="550"/>
        <w:gridCol w:w="550"/>
        <w:gridCol w:w="550"/>
        <w:gridCol w:w="768"/>
      </w:tblGrid>
      <w:tr w:rsidR="00A540B4" w:rsidRPr="006054EA" w:rsidTr="00A540B4">
        <w:trPr>
          <w:trHeight w:val="585"/>
        </w:trPr>
        <w:tc>
          <w:tcPr>
            <w:tcW w:w="1815" w:type="dxa"/>
            <w:gridSpan w:val="2"/>
            <w:tcBorders>
              <w:bottom w:val="single" w:sz="4" w:space="0" w:color="auto"/>
              <w:right w:val="nil"/>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Alkoholické nápoje</w:t>
            </w:r>
          </w:p>
        </w:tc>
        <w:tc>
          <w:tcPr>
            <w:tcW w:w="248" w:type="dxa"/>
            <w:tcBorders>
              <w:left w:val="nil"/>
              <w:bottom w:val="single" w:sz="4" w:space="0" w:color="auto"/>
              <w:right w:val="nil"/>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 </w:t>
            </w:r>
          </w:p>
        </w:tc>
        <w:tc>
          <w:tcPr>
            <w:tcW w:w="385" w:type="dxa"/>
            <w:tcBorders>
              <w:left w:val="nil"/>
              <w:bottom w:val="single" w:sz="4" w:space="0" w:color="auto"/>
              <w:right w:val="nil"/>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 </w:t>
            </w:r>
          </w:p>
        </w:tc>
        <w:tc>
          <w:tcPr>
            <w:tcW w:w="279" w:type="dxa"/>
            <w:tcBorders>
              <w:left w:val="nil"/>
              <w:bottom w:val="single" w:sz="4" w:space="0" w:color="auto"/>
              <w:right w:val="nil"/>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b/>
                <w:bCs/>
                <w:sz w:val="18"/>
                <w:szCs w:val="18"/>
              </w:rPr>
            </w:pPr>
            <w:r w:rsidRPr="006054EA">
              <w:rPr>
                <w:rFonts w:ascii="Times New Roman" w:hAnsi="Times New Roman" w:cs="Times New Roman"/>
                <w:b/>
                <w:bCs/>
                <w:sz w:val="18"/>
                <w:szCs w:val="18"/>
              </w:rPr>
              <w:t> </w:t>
            </w:r>
          </w:p>
        </w:tc>
        <w:tc>
          <w:tcPr>
            <w:tcW w:w="186" w:type="dxa"/>
            <w:tcBorders>
              <w:left w:val="nil"/>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 </w:t>
            </w:r>
          </w:p>
        </w:tc>
        <w:tc>
          <w:tcPr>
            <w:tcW w:w="223"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 </w:t>
            </w:r>
          </w:p>
        </w:tc>
        <w:tc>
          <w:tcPr>
            <w:tcW w:w="721" w:type="dxa"/>
            <w:tcBorders>
              <w:bottom w:val="single" w:sz="4" w:space="0" w:color="auto"/>
            </w:tcBorders>
            <w:shd w:val="clear" w:color="auto" w:fill="auto"/>
            <w:vAlign w:val="center"/>
          </w:tcPr>
          <w:p w:rsidR="00A540B4" w:rsidRPr="006054EA" w:rsidRDefault="00A540B4" w:rsidP="00C2412A">
            <w:pPr>
              <w:spacing w:line="360" w:lineRule="auto"/>
              <w:jc w:val="both"/>
              <w:rPr>
                <w:rFonts w:ascii="Times New Roman" w:hAnsi="Times New Roman" w:cs="Times New Roman"/>
                <w:sz w:val="14"/>
                <w:szCs w:val="14"/>
              </w:rPr>
            </w:pPr>
            <w:r w:rsidRPr="006054EA">
              <w:rPr>
                <w:rFonts w:ascii="Times New Roman" w:hAnsi="Times New Roman" w:cs="Times New Roman"/>
                <w:sz w:val="14"/>
                <w:szCs w:val="14"/>
              </w:rPr>
              <w:t xml:space="preserve">Měrná jednotka </w:t>
            </w:r>
          </w:p>
        </w:tc>
        <w:tc>
          <w:tcPr>
            <w:tcW w:w="550"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6"/>
                <w:szCs w:val="16"/>
              </w:rPr>
            </w:pPr>
            <w:r w:rsidRPr="006054EA">
              <w:rPr>
                <w:rFonts w:ascii="Times New Roman" w:hAnsi="Times New Roman" w:cs="Times New Roman"/>
                <w:sz w:val="16"/>
                <w:szCs w:val="16"/>
              </w:rPr>
              <w:t>2000</w:t>
            </w:r>
          </w:p>
        </w:tc>
        <w:tc>
          <w:tcPr>
            <w:tcW w:w="550"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6"/>
                <w:szCs w:val="16"/>
              </w:rPr>
            </w:pPr>
            <w:r w:rsidRPr="006054EA">
              <w:rPr>
                <w:rFonts w:ascii="Times New Roman" w:hAnsi="Times New Roman" w:cs="Times New Roman"/>
                <w:sz w:val="16"/>
                <w:szCs w:val="16"/>
              </w:rPr>
              <w:t>2001</w:t>
            </w:r>
          </w:p>
        </w:tc>
        <w:tc>
          <w:tcPr>
            <w:tcW w:w="550"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6"/>
                <w:szCs w:val="16"/>
              </w:rPr>
            </w:pPr>
            <w:r w:rsidRPr="006054EA">
              <w:rPr>
                <w:rFonts w:ascii="Times New Roman" w:hAnsi="Times New Roman" w:cs="Times New Roman"/>
                <w:sz w:val="16"/>
                <w:szCs w:val="16"/>
              </w:rPr>
              <w:t>2002</w:t>
            </w:r>
          </w:p>
        </w:tc>
        <w:tc>
          <w:tcPr>
            <w:tcW w:w="550"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6"/>
                <w:szCs w:val="16"/>
              </w:rPr>
            </w:pPr>
            <w:r w:rsidRPr="006054EA">
              <w:rPr>
                <w:rFonts w:ascii="Times New Roman" w:hAnsi="Times New Roman" w:cs="Times New Roman"/>
                <w:sz w:val="16"/>
                <w:szCs w:val="16"/>
              </w:rPr>
              <w:t>2003</w:t>
            </w:r>
          </w:p>
        </w:tc>
        <w:tc>
          <w:tcPr>
            <w:tcW w:w="550"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6"/>
                <w:szCs w:val="16"/>
              </w:rPr>
            </w:pPr>
            <w:r w:rsidRPr="006054EA">
              <w:rPr>
                <w:rFonts w:ascii="Times New Roman" w:hAnsi="Times New Roman" w:cs="Times New Roman"/>
                <w:sz w:val="16"/>
                <w:szCs w:val="16"/>
              </w:rPr>
              <w:t>2004</w:t>
            </w:r>
          </w:p>
        </w:tc>
        <w:tc>
          <w:tcPr>
            <w:tcW w:w="550"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sz w:val="16"/>
                <w:szCs w:val="16"/>
              </w:rPr>
            </w:pPr>
            <w:r w:rsidRPr="006054EA">
              <w:rPr>
                <w:rFonts w:ascii="Times New Roman" w:hAnsi="Times New Roman" w:cs="Times New Roman"/>
                <w:sz w:val="16"/>
                <w:szCs w:val="16"/>
              </w:rPr>
              <w:t>2005</w:t>
            </w:r>
          </w:p>
        </w:tc>
        <w:tc>
          <w:tcPr>
            <w:tcW w:w="768" w:type="dxa"/>
            <w:tcBorders>
              <w:bottom w:val="single" w:sz="4" w:space="0" w:color="auto"/>
            </w:tcBorders>
            <w:shd w:val="clear" w:color="auto" w:fill="auto"/>
            <w:noWrap/>
            <w:vAlign w:val="center"/>
          </w:tcPr>
          <w:p w:rsidR="00A540B4" w:rsidRPr="006054EA" w:rsidRDefault="00A540B4" w:rsidP="00C2412A">
            <w:pPr>
              <w:spacing w:line="360" w:lineRule="auto"/>
              <w:jc w:val="both"/>
              <w:rPr>
                <w:rFonts w:ascii="Times New Roman" w:hAnsi="Times New Roman" w:cs="Times New Roman"/>
                <w:b/>
                <w:bCs/>
                <w:sz w:val="18"/>
                <w:szCs w:val="18"/>
              </w:rPr>
            </w:pPr>
            <w:r w:rsidRPr="006054EA">
              <w:rPr>
                <w:rFonts w:ascii="Times New Roman" w:hAnsi="Times New Roman" w:cs="Times New Roman"/>
                <w:b/>
                <w:bCs/>
                <w:sz w:val="18"/>
                <w:szCs w:val="18"/>
              </w:rPr>
              <w:t>2006</w:t>
            </w:r>
          </w:p>
        </w:tc>
      </w:tr>
      <w:tr w:rsidR="00A540B4" w:rsidRPr="006054EA" w:rsidTr="00A540B4">
        <w:trPr>
          <w:trHeight w:val="439"/>
        </w:trPr>
        <w:tc>
          <w:tcPr>
            <w:tcW w:w="2727" w:type="dxa"/>
            <w:gridSpan w:val="5"/>
            <w:tcBorders>
              <w:top w:val="single" w:sz="4" w:space="0" w:color="auto"/>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ALKOHOLICKÉ NÁPOJE</w:t>
            </w:r>
          </w:p>
        </w:tc>
        <w:tc>
          <w:tcPr>
            <w:tcW w:w="186" w:type="dxa"/>
            <w:tcBorders>
              <w:top w:val="single" w:sz="4" w:space="0" w:color="auto"/>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a</w:t>
            </w:r>
          </w:p>
        </w:tc>
        <w:tc>
          <w:tcPr>
            <w:tcW w:w="721"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184,3</w:t>
            </w:r>
          </w:p>
        </w:tc>
        <w:tc>
          <w:tcPr>
            <w:tcW w:w="550"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181,3</w:t>
            </w:r>
          </w:p>
        </w:tc>
        <w:tc>
          <w:tcPr>
            <w:tcW w:w="550"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184,4</w:t>
            </w:r>
          </w:p>
        </w:tc>
        <w:tc>
          <w:tcPr>
            <w:tcW w:w="550"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186,4</w:t>
            </w:r>
          </w:p>
        </w:tc>
        <w:tc>
          <w:tcPr>
            <w:tcW w:w="550"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184,6</w:t>
            </w:r>
          </w:p>
        </w:tc>
        <w:tc>
          <w:tcPr>
            <w:tcW w:w="550"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188,1</w:t>
            </w:r>
          </w:p>
        </w:tc>
        <w:tc>
          <w:tcPr>
            <w:tcW w:w="768" w:type="dxa"/>
            <w:tcBorders>
              <w:top w:val="single" w:sz="4" w:space="0" w:color="auto"/>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184,3</w:t>
            </w:r>
          </w:p>
        </w:tc>
      </w:tr>
      <w:tr w:rsidR="00A540B4" w:rsidRPr="006054EA" w:rsidTr="00A540B4">
        <w:trPr>
          <w:trHeight w:val="319"/>
        </w:trPr>
        <w:tc>
          <w:tcPr>
            <w:tcW w:w="2913" w:type="dxa"/>
            <w:gridSpan w:val="6"/>
            <w:tcBorders>
              <w:top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iCs/>
                <w:sz w:val="18"/>
                <w:szCs w:val="18"/>
              </w:rPr>
            </w:pPr>
            <w:r w:rsidRPr="006054EA">
              <w:rPr>
                <w:rFonts w:ascii="Times New Roman" w:hAnsi="Times New Roman" w:cs="Times New Roman"/>
                <w:iCs/>
                <w:sz w:val="18"/>
                <w:szCs w:val="18"/>
              </w:rPr>
              <w:t>(a - celkem, b - v hodnotě čistého lihu)</w:t>
            </w: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b</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9,9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9,9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10,0</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10,2</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9,8</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10,2</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10,2</w:t>
            </w:r>
          </w:p>
        </w:tc>
      </w:tr>
      <w:tr w:rsidR="00A540B4" w:rsidRPr="006054EA" w:rsidTr="00A540B4">
        <w:trPr>
          <w:trHeight w:val="319"/>
        </w:trPr>
        <w:tc>
          <w:tcPr>
            <w:tcW w:w="846" w:type="dxa"/>
            <w:tcBorders>
              <w:top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881" w:type="dxa"/>
            <w:gridSpan w:val="4"/>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Lihoviny (40%)</w:t>
            </w:r>
          </w:p>
        </w:tc>
        <w:tc>
          <w:tcPr>
            <w:tcW w:w="186" w:type="dxa"/>
            <w:tcBorders>
              <w:top w:val="nil"/>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a</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8,3</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8,2</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8,3</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8,4</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7,6</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7,8</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8,0</w:t>
            </w:r>
          </w:p>
        </w:tc>
      </w:tr>
      <w:tr w:rsidR="00A540B4" w:rsidRPr="006054EA" w:rsidTr="00A540B4">
        <w:trPr>
          <w:trHeight w:val="319"/>
        </w:trPr>
        <w:tc>
          <w:tcPr>
            <w:tcW w:w="846" w:type="dxa"/>
            <w:tcBorders>
              <w:top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96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48"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385"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7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86" w:type="dxa"/>
            <w:tcBorders>
              <w:top w:val="nil"/>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b</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3,3</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3,3</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3,3</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3,4</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3,0</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3,1</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3,2</w:t>
            </w:r>
          </w:p>
        </w:tc>
      </w:tr>
      <w:tr w:rsidR="00A540B4" w:rsidRPr="006054EA" w:rsidTr="00A540B4">
        <w:trPr>
          <w:trHeight w:val="319"/>
        </w:trPr>
        <w:tc>
          <w:tcPr>
            <w:tcW w:w="846" w:type="dxa"/>
            <w:tcBorders>
              <w:top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602" w:type="dxa"/>
            <w:gridSpan w:val="3"/>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Víno</w:t>
            </w:r>
          </w:p>
        </w:tc>
        <w:tc>
          <w:tcPr>
            <w:tcW w:w="27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86" w:type="dxa"/>
            <w:tcBorders>
              <w:top w:val="nil"/>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a</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16,1</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16,2</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16,2</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16,3</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16,5</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16,8</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17,2</w:t>
            </w:r>
          </w:p>
        </w:tc>
      </w:tr>
      <w:tr w:rsidR="00A540B4" w:rsidRPr="006054EA" w:rsidTr="00A540B4">
        <w:trPr>
          <w:trHeight w:val="319"/>
        </w:trPr>
        <w:tc>
          <w:tcPr>
            <w:tcW w:w="846" w:type="dxa"/>
            <w:tcBorders>
              <w:top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96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48"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385"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7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86" w:type="dxa"/>
            <w:tcBorders>
              <w:top w:val="nil"/>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b</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2,0</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2,0</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1,9</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2,0</w:t>
            </w:r>
          </w:p>
        </w:tc>
      </w:tr>
      <w:tr w:rsidR="00A540B4" w:rsidRPr="006054EA" w:rsidTr="00A540B4">
        <w:trPr>
          <w:trHeight w:val="319"/>
        </w:trPr>
        <w:tc>
          <w:tcPr>
            <w:tcW w:w="846" w:type="dxa"/>
            <w:tcBorders>
              <w:top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96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912" w:type="dxa"/>
            <w:gridSpan w:val="3"/>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víno hroznové</w:t>
            </w:r>
          </w:p>
        </w:tc>
        <w:tc>
          <w:tcPr>
            <w:tcW w:w="186" w:type="dxa"/>
            <w:tcBorders>
              <w:top w:val="nil"/>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a</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13,5</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13,6</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13,7</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13,9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14,1</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14,4</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14,8</w:t>
            </w:r>
          </w:p>
        </w:tc>
      </w:tr>
      <w:tr w:rsidR="00A540B4" w:rsidRPr="006054EA" w:rsidTr="00A540B4">
        <w:trPr>
          <w:trHeight w:val="319"/>
        </w:trPr>
        <w:tc>
          <w:tcPr>
            <w:tcW w:w="846" w:type="dxa"/>
            <w:tcBorders>
              <w:top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96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633" w:type="dxa"/>
            <w:gridSpan w:val="2"/>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víno ostatní</w:t>
            </w:r>
          </w:p>
        </w:tc>
        <w:tc>
          <w:tcPr>
            <w:tcW w:w="27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86" w:type="dxa"/>
            <w:tcBorders>
              <w:top w:val="nil"/>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a</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2,6</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2,6</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2,5</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2,4</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2,4</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2,4</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2,4</w:t>
            </w:r>
          </w:p>
        </w:tc>
      </w:tr>
      <w:tr w:rsidR="00A540B4" w:rsidRPr="006054EA" w:rsidTr="00A540B4">
        <w:trPr>
          <w:trHeight w:val="319"/>
        </w:trPr>
        <w:tc>
          <w:tcPr>
            <w:tcW w:w="846" w:type="dxa"/>
            <w:tcBorders>
              <w:top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602" w:type="dxa"/>
            <w:gridSpan w:val="3"/>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Pivo celkem</w:t>
            </w:r>
          </w:p>
        </w:tc>
        <w:tc>
          <w:tcPr>
            <w:tcW w:w="279" w:type="dxa"/>
            <w:tcBorders>
              <w:top w:val="nil"/>
              <w:left w:val="nil"/>
              <w:bottom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186" w:type="dxa"/>
            <w:tcBorders>
              <w:top w:val="nil"/>
              <w:left w:val="nil"/>
              <w:bottom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a</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159,9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156,9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159,9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161,7</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160,5</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163,5</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159,1</w:t>
            </w:r>
          </w:p>
        </w:tc>
      </w:tr>
      <w:tr w:rsidR="00A540B4" w:rsidRPr="006054EA" w:rsidTr="00A540B4">
        <w:trPr>
          <w:trHeight w:val="319"/>
        </w:trPr>
        <w:tc>
          <w:tcPr>
            <w:tcW w:w="846" w:type="dxa"/>
            <w:tcBorders>
              <w:top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 </w:t>
            </w:r>
          </w:p>
        </w:tc>
        <w:tc>
          <w:tcPr>
            <w:tcW w:w="969" w:type="dxa"/>
            <w:tcBorders>
              <w:top w:val="nil"/>
              <w:left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 </w:t>
            </w:r>
          </w:p>
        </w:tc>
        <w:tc>
          <w:tcPr>
            <w:tcW w:w="248" w:type="dxa"/>
            <w:tcBorders>
              <w:top w:val="nil"/>
              <w:left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 </w:t>
            </w:r>
          </w:p>
        </w:tc>
        <w:tc>
          <w:tcPr>
            <w:tcW w:w="385" w:type="dxa"/>
            <w:tcBorders>
              <w:top w:val="nil"/>
              <w:left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 </w:t>
            </w:r>
          </w:p>
        </w:tc>
        <w:tc>
          <w:tcPr>
            <w:tcW w:w="279" w:type="dxa"/>
            <w:tcBorders>
              <w:top w:val="nil"/>
              <w:left w:val="nil"/>
              <w:righ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 </w:t>
            </w:r>
          </w:p>
        </w:tc>
        <w:tc>
          <w:tcPr>
            <w:tcW w:w="186" w:type="dxa"/>
            <w:tcBorders>
              <w:top w:val="nil"/>
              <w:left w:val="nil"/>
            </w:tcBorders>
            <w:shd w:val="clear" w:color="auto" w:fill="auto"/>
            <w:noWrap/>
            <w:vAlign w:val="bottom"/>
          </w:tcPr>
          <w:p w:rsidR="00A540B4" w:rsidRPr="006054EA" w:rsidRDefault="00A540B4" w:rsidP="00C2412A">
            <w:pPr>
              <w:spacing w:line="360" w:lineRule="auto"/>
              <w:jc w:val="both"/>
              <w:rPr>
                <w:rFonts w:ascii="Times New Roman" w:hAnsi="Times New Roman" w:cs="Times New Roman"/>
                <w:sz w:val="20"/>
                <w:szCs w:val="20"/>
              </w:rPr>
            </w:pPr>
            <w:r w:rsidRPr="006054EA">
              <w:rPr>
                <w:rFonts w:ascii="Times New Roman" w:hAnsi="Times New Roman" w:cs="Times New Roman"/>
                <w:sz w:val="20"/>
                <w:szCs w:val="20"/>
              </w:rPr>
              <w:t> </w:t>
            </w:r>
          </w:p>
        </w:tc>
        <w:tc>
          <w:tcPr>
            <w:tcW w:w="223"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b</w:t>
            </w:r>
          </w:p>
        </w:tc>
        <w:tc>
          <w:tcPr>
            <w:tcW w:w="721"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litry</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4,6</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4,6</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4,8</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4,9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4,9</w:t>
            </w:r>
          </w:p>
        </w:tc>
        <w:tc>
          <w:tcPr>
            <w:tcW w:w="550" w:type="dxa"/>
            <w:shd w:val="clear" w:color="auto" w:fill="auto"/>
            <w:noWrap/>
            <w:vAlign w:val="bottom"/>
          </w:tcPr>
          <w:p w:rsidR="00A540B4" w:rsidRPr="006054EA" w:rsidRDefault="00A540B4" w:rsidP="00C2412A">
            <w:pPr>
              <w:spacing w:line="360" w:lineRule="auto"/>
              <w:jc w:val="both"/>
              <w:rPr>
                <w:rFonts w:ascii="Times New Roman" w:hAnsi="Times New Roman" w:cs="Times New Roman"/>
                <w:sz w:val="18"/>
                <w:szCs w:val="18"/>
              </w:rPr>
            </w:pPr>
            <w:r w:rsidRPr="006054EA">
              <w:rPr>
                <w:rFonts w:ascii="Times New Roman" w:hAnsi="Times New Roman" w:cs="Times New Roman"/>
                <w:sz w:val="18"/>
                <w:szCs w:val="18"/>
              </w:rPr>
              <w:t>5,2</w:t>
            </w:r>
          </w:p>
        </w:tc>
        <w:tc>
          <w:tcPr>
            <w:tcW w:w="768" w:type="dxa"/>
            <w:shd w:val="clear" w:color="auto" w:fill="auto"/>
            <w:noWrap/>
            <w:vAlign w:val="bottom"/>
          </w:tcPr>
          <w:p w:rsidR="00A540B4" w:rsidRPr="006054EA" w:rsidRDefault="00A540B4" w:rsidP="00C2412A">
            <w:pPr>
              <w:spacing w:line="360" w:lineRule="auto"/>
              <w:jc w:val="both"/>
              <w:rPr>
                <w:rFonts w:ascii="Times New Roman" w:hAnsi="Times New Roman" w:cs="Times New Roman"/>
                <w:b/>
                <w:bCs/>
                <w:sz w:val="20"/>
                <w:szCs w:val="20"/>
              </w:rPr>
            </w:pPr>
            <w:r w:rsidRPr="006054EA">
              <w:rPr>
                <w:rFonts w:ascii="Times New Roman" w:hAnsi="Times New Roman" w:cs="Times New Roman"/>
                <w:b/>
                <w:bCs/>
                <w:sz w:val="20"/>
                <w:szCs w:val="20"/>
              </w:rPr>
              <w:t>5,0</w:t>
            </w:r>
          </w:p>
        </w:tc>
      </w:tr>
    </w:tbl>
    <w:p w:rsidR="009C2835" w:rsidRPr="006054EA" w:rsidRDefault="009C2835" w:rsidP="00C2412A">
      <w:pPr>
        <w:spacing w:after="0" w:line="360" w:lineRule="auto"/>
        <w:jc w:val="both"/>
        <w:rPr>
          <w:rFonts w:ascii="Times New Roman" w:hAnsi="Times New Roman" w:cs="Times New Roman"/>
          <w:b/>
          <w:bCs/>
          <w:sz w:val="24"/>
          <w:szCs w:val="24"/>
        </w:rPr>
      </w:pPr>
    </w:p>
    <w:p w:rsidR="00A540B4" w:rsidRPr="006054EA" w:rsidRDefault="00A540B4" w:rsidP="00C2412A">
      <w:pPr>
        <w:spacing w:after="0" w:line="360" w:lineRule="auto"/>
        <w:jc w:val="both"/>
        <w:rPr>
          <w:rFonts w:ascii="Times New Roman" w:hAnsi="Times New Roman" w:cs="Times New Roman"/>
          <w:b/>
          <w:bCs/>
          <w:sz w:val="24"/>
          <w:szCs w:val="24"/>
        </w:rPr>
      </w:pPr>
    </w:p>
    <w:p w:rsidR="009C2835" w:rsidRPr="006054EA" w:rsidRDefault="009C2835" w:rsidP="00C2412A">
      <w:pPr>
        <w:spacing w:after="0" w:line="360" w:lineRule="auto"/>
        <w:jc w:val="both"/>
        <w:rPr>
          <w:rFonts w:ascii="Times New Roman" w:hAnsi="Times New Roman" w:cs="Times New Roman"/>
          <w:i/>
          <w:sz w:val="24"/>
          <w:szCs w:val="24"/>
        </w:rPr>
      </w:pPr>
      <w:r w:rsidRPr="006054EA">
        <w:rPr>
          <w:rFonts w:ascii="Times New Roman" w:hAnsi="Times New Roman" w:cs="Times New Roman"/>
          <w:i/>
          <w:sz w:val="24"/>
          <w:szCs w:val="24"/>
        </w:rPr>
        <w:t>Vysvětlivky:</w:t>
      </w:r>
    </w:p>
    <w:p w:rsidR="009C2835" w:rsidRPr="006054EA" w:rsidRDefault="009C2835"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sz w:val="24"/>
          <w:szCs w:val="24"/>
        </w:rPr>
        <w:t>Zdrojem dat jsou statistické ročenky České republiky z</w:t>
      </w:r>
      <w:r w:rsidR="004C069B" w:rsidRPr="006054EA">
        <w:rPr>
          <w:rFonts w:ascii="Times New Roman" w:hAnsi="Times New Roman" w:cs="Times New Roman"/>
          <w:sz w:val="24"/>
          <w:szCs w:val="24"/>
        </w:rPr>
        <w:t> let 2000 – 2006. Údaje p</w:t>
      </w:r>
      <w:r w:rsidRPr="006054EA">
        <w:rPr>
          <w:rFonts w:ascii="Times New Roman" w:hAnsi="Times New Roman" w:cs="Times New Roman"/>
          <w:sz w:val="24"/>
          <w:szCs w:val="24"/>
        </w:rPr>
        <w:t xml:space="preserve">ředstavují </w:t>
      </w:r>
      <w:r w:rsidR="004C069B" w:rsidRPr="006054EA">
        <w:rPr>
          <w:rFonts w:ascii="Times New Roman" w:hAnsi="Times New Roman" w:cs="Times New Roman"/>
          <w:sz w:val="24"/>
          <w:szCs w:val="24"/>
        </w:rPr>
        <w:t xml:space="preserve">pouze </w:t>
      </w:r>
      <w:r w:rsidRPr="006054EA">
        <w:rPr>
          <w:rFonts w:ascii="Times New Roman" w:hAnsi="Times New Roman" w:cs="Times New Roman"/>
          <w:sz w:val="24"/>
          <w:szCs w:val="24"/>
        </w:rPr>
        <w:t>oficiálně</w:t>
      </w:r>
      <w:r w:rsidR="004C069B" w:rsidRPr="006054EA">
        <w:rPr>
          <w:rFonts w:ascii="Times New Roman" w:hAnsi="Times New Roman" w:cs="Times New Roman"/>
          <w:sz w:val="24"/>
          <w:szCs w:val="24"/>
        </w:rPr>
        <w:t xml:space="preserve"> registrovanou spotřebu.</w:t>
      </w:r>
    </w:p>
    <w:p w:rsidR="004C069B" w:rsidRPr="006054EA" w:rsidRDefault="004C069B" w:rsidP="00C2412A">
      <w:pPr>
        <w:spacing w:after="0" w:line="360" w:lineRule="auto"/>
        <w:jc w:val="both"/>
        <w:rPr>
          <w:rFonts w:ascii="Times New Roman" w:hAnsi="Times New Roman" w:cs="Times New Roman"/>
          <w:sz w:val="24"/>
          <w:szCs w:val="24"/>
        </w:rPr>
      </w:pPr>
      <w:r w:rsidRPr="006054EA">
        <w:rPr>
          <w:rFonts w:ascii="Times New Roman" w:hAnsi="Times New Roman" w:cs="Times New Roman"/>
          <w:sz w:val="24"/>
          <w:szCs w:val="24"/>
        </w:rPr>
        <w:tab/>
        <w:t xml:space="preserve">Dle údajů Českého statistického úřadu z roku 2001 lze zjistit, že Česká republika stojí </w:t>
      </w:r>
      <w:r w:rsidR="006A34C9" w:rsidRPr="006054EA">
        <w:rPr>
          <w:rFonts w:ascii="Times New Roman" w:hAnsi="Times New Roman" w:cs="Times New Roman"/>
          <w:sz w:val="24"/>
          <w:szCs w:val="24"/>
        </w:rPr>
        <w:t xml:space="preserve">hned </w:t>
      </w:r>
      <w:r w:rsidRPr="006054EA">
        <w:rPr>
          <w:rFonts w:ascii="Times New Roman" w:hAnsi="Times New Roman" w:cs="Times New Roman"/>
          <w:sz w:val="24"/>
          <w:szCs w:val="24"/>
        </w:rPr>
        <w:t>na</w:t>
      </w:r>
      <w:r w:rsidR="007C43E9" w:rsidRPr="006054EA">
        <w:rPr>
          <w:rFonts w:ascii="Times New Roman" w:hAnsi="Times New Roman" w:cs="Times New Roman"/>
          <w:sz w:val="24"/>
          <w:szCs w:val="24"/>
        </w:rPr>
        <w:t xml:space="preserve"> </w:t>
      </w:r>
      <w:r w:rsidR="006A34C9" w:rsidRPr="006054EA">
        <w:rPr>
          <w:rFonts w:ascii="Times New Roman" w:hAnsi="Times New Roman" w:cs="Times New Roman"/>
          <w:sz w:val="24"/>
          <w:szCs w:val="24"/>
        </w:rPr>
        <w:t xml:space="preserve">druhém místě po Lucembursku </w:t>
      </w:r>
      <w:r w:rsidR="007C43E9" w:rsidRPr="006054EA">
        <w:rPr>
          <w:rFonts w:ascii="Times New Roman" w:hAnsi="Times New Roman" w:cs="Times New Roman"/>
          <w:sz w:val="24"/>
          <w:szCs w:val="24"/>
        </w:rPr>
        <w:t>ve spotřebě alkoholu v hodnotě čistého lihu na osobu</w:t>
      </w:r>
      <w:r w:rsidR="006A34C9" w:rsidRPr="006054EA">
        <w:rPr>
          <w:rFonts w:ascii="Times New Roman" w:hAnsi="Times New Roman" w:cs="Times New Roman"/>
          <w:sz w:val="24"/>
          <w:szCs w:val="24"/>
        </w:rPr>
        <w:t xml:space="preserve"> (13,59 litrů</w:t>
      </w:r>
      <w:r w:rsidR="006A34C9" w:rsidRPr="006054EA">
        <w:rPr>
          <w:rFonts w:ascii="Times New Roman" w:hAnsi="Times New Roman" w:cs="Times New Roman"/>
          <w:sz w:val="24"/>
          <w:szCs w:val="24"/>
          <w:lang w:val="en-US"/>
        </w:rPr>
        <w:t>;</w:t>
      </w:r>
      <w:r w:rsidR="006A34C9" w:rsidRPr="006054EA">
        <w:rPr>
          <w:rFonts w:ascii="Times New Roman" w:hAnsi="Times New Roman" w:cs="Times New Roman"/>
          <w:sz w:val="24"/>
          <w:szCs w:val="24"/>
        </w:rPr>
        <w:t xml:space="preserve"> z toho 7,91 l pivo, 1,98 l víno, 3,70 l lihoviny)</w:t>
      </w:r>
      <w:r w:rsidR="00E42989" w:rsidRPr="006054EA">
        <w:rPr>
          <w:rFonts w:ascii="Times New Roman" w:hAnsi="Times New Roman" w:cs="Times New Roman"/>
          <w:sz w:val="24"/>
          <w:szCs w:val="24"/>
        </w:rPr>
        <w:t xml:space="preserve"> s tím, že ve spotřebě piva je na místě</w:t>
      </w:r>
      <w:r w:rsidR="00D75DC2" w:rsidRPr="00D75DC2">
        <w:rPr>
          <w:rFonts w:ascii="Times New Roman" w:hAnsi="Times New Roman" w:cs="Times New Roman"/>
          <w:sz w:val="24"/>
          <w:szCs w:val="24"/>
        </w:rPr>
        <w:t xml:space="preserve"> </w:t>
      </w:r>
      <w:r w:rsidR="00D75DC2" w:rsidRPr="006054EA">
        <w:rPr>
          <w:rFonts w:ascii="Times New Roman" w:hAnsi="Times New Roman" w:cs="Times New Roman"/>
          <w:sz w:val="24"/>
          <w:szCs w:val="24"/>
        </w:rPr>
        <w:t>prvním</w:t>
      </w:r>
      <w:r w:rsidR="00E42989" w:rsidRPr="006054EA">
        <w:rPr>
          <w:rFonts w:ascii="Times New Roman" w:hAnsi="Times New Roman" w:cs="Times New Roman"/>
          <w:sz w:val="24"/>
          <w:szCs w:val="24"/>
        </w:rPr>
        <w:t>.</w:t>
      </w:r>
    </w:p>
    <w:p w:rsidR="00E42989" w:rsidRPr="006054EA" w:rsidRDefault="00E42989" w:rsidP="00C2412A">
      <w:pPr>
        <w:spacing w:after="0" w:line="360" w:lineRule="auto"/>
        <w:ind w:firstLine="708"/>
        <w:jc w:val="both"/>
        <w:rPr>
          <w:rFonts w:ascii="Times New Roman" w:hAnsi="Times New Roman" w:cs="Times New Roman"/>
          <w:sz w:val="24"/>
          <w:szCs w:val="24"/>
        </w:rPr>
      </w:pPr>
      <w:r w:rsidRPr="006054EA">
        <w:rPr>
          <w:rFonts w:ascii="Times New Roman" w:hAnsi="Times New Roman" w:cs="Times New Roman"/>
          <w:sz w:val="24"/>
          <w:szCs w:val="24"/>
        </w:rPr>
        <w:t>Myslím, že tyto hodnoty by nás měly vést nejen k zamyšlení.</w:t>
      </w:r>
    </w:p>
    <w:p w:rsidR="007D5050" w:rsidRPr="006054EA" w:rsidRDefault="007D5050" w:rsidP="00C2412A">
      <w:pPr>
        <w:spacing w:after="0" w:line="360" w:lineRule="auto"/>
        <w:ind w:firstLine="708"/>
        <w:jc w:val="both"/>
        <w:rPr>
          <w:rFonts w:ascii="Times New Roman" w:hAnsi="Times New Roman" w:cs="Times New Roman"/>
          <w:sz w:val="24"/>
          <w:szCs w:val="24"/>
        </w:rPr>
      </w:pPr>
    </w:p>
    <w:p w:rsidR="007D5050" w:rsidRPr="006054EA" w:rsidRDefault="007D5050" w:rsidP="00C2412A">
      <w:pPr>
        <w:spacing w:after="0" w:line="360" w:lineRule="auto"/>
        <w:ind w:firstLine="708"/>
        <w:jc w:val="both"/>
        <w:rPr>
          <w:rFonts w:ascii="Times New Roman" w:hAnsi="Times New Roman" w:cs="Times New Roman"/>
          <w:b/>
          <w:sz w:val="28"/>
          <w:szCs w:val="28"/>
        </w:rPr>
      </w:pPr>
    </w:p>
    <w:p w:rsidR="001D6959" w:rsidRDefault="001D6959" w:rsidP="00C2412A">
      <w:pPr>
        <w:pStyle w:val="Odstavecseseznamem"/>
        <w:spacing w:after="0" w:line="360" w:lineRule="auto"/>
        <w:ind w:left="660"/>
        <w:jc w:val="both"/>
        <w:rPr>
          <w:rFonts w:ascii="Times New Roman" w:hAnsi="Times New Roman" w:cs="Times New Roman"/>
          <w:b/>
          <w:sz w:val="28"/>
          <w:szCs w:val="28"/>
        </w:rPr>
      </w:pPr>
    </w:p>
    <w:p w:rsidR="0073064F" w:rsidRDefault="0073064F" w:rsidP="00510C93">
      <w:pPr>
        <w:spacing w:after="0" w:line="360" w:lineRule="auto"/>
        <w:ind w:left="180"/>
        <w:jc w:val="both"/>
        <w:rPr>
          <w:rFonts w:ascii="Times New Roman" w:hAnsi="Times New Roman" w:cs="Times New Roman"/>
          <w:b/>
          <w:sz w:val="28"/>
          <w:szCs w:val="28"/>
        </w:rPr>
      </w:pPr>
    </w:p>
    <w:p w:rsidR="007D5050" w:rsidRPr="00510C93" w:rsidRDefault="00510C93" w:rsidP="0073064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007D5050" w:rsidRPr="00510C93">
        <w:rPr>
          <w:rFonts w:ascii="Times New Roman" w:hAnsi="Times New Roman" w:cs="Times New Roman"/>
          <w:b/>
          <w:sz w:val="28"/>
          <w:szCs w:val="28"/>
        </w:rPr>
        <w:t>Tanec – street dance</w:t>
      </w:r>
    </w:p>
    <w:p w:rsidR="007D3B57" w:rsidRPr="006054EA" w:rsidRDefault="00697292" w:rsidP="0073064F">
      <w:pPr>
        <w:spacing w:after="0" w:line="360" w:lineRule="auto"/>
        <w:ind w:firstLine="708"/>
        <w:jc w:val="both"/>
        <w:rPr>
          <w:rFonts w:ascii="Times New Roman" w:hAnsi="Times New Roman" w:cs="Times New Roman"/>
          <w:sz w:val="24"/>
          <w:szCs w:val="24"/>
        </w:rPr>
      </w:pPr>
      <w:r w:rsidRPr="0073064F">
        <w:rPr>
          <w:rFonts w:ascii="Times New Roman" w:hAnsi="Times New Roman" w:cs="Times New Roman"/>
          <w:sz w:val="24"/>
          <w:szCs w:val="24"/>
        </w:rPr>
        <w:t>V této kapitole budu vycházet zejména z mojí bakalářské práce, kde tuto problematiku popisuji podrobněji.</w:t>
      </w:r>
    </w:p>
    <w:p w:rsidR="007D3B57" w:rsidRPr="006054EA" w:rsidRDefault="007D3B57" w:rsidP="0073064F">
      <w:pPr>
        <w:pStyle w:val="Normlnweb"/>
        <w:spacing w:line="360" w:lineRule="auto"/>
        <w:ind w:firstLine="708"/>
        <w:jc w:val="both"/>
      </w:pPr>
      <w:r w:rsidRPr="006054EA">
        <w:rPr>
          <w:bCs/>
        </w:rPr>
        <w:t>Tanec</w:t>
      </w:r>
      <w:r w:rsidRPr="006054EA">
        <w:t xml:space="preserve"> je pohybová společenská aktivita, provozovaná převážně za doprovodu </w:t>
      </w:r>
      <w:hyperlink r:id="rId9" w:tooltip="Hudba" w:history="1">
        <w:r w:rsidRPr="006054EA">
          <w:rPr>
            <w:rStyle w:val="Hypertextovodkaz"/>
            <w:color w:val="auto"/>
            <w:u w:val="none"/>
          </w:rPr>
          <w:t>hudby</w:t>
        </w:r>
      </w:hyperlink>
      <w:r w:rsidRPr="006054EA">
        <w:t>. Tanečníkovi se jeho prostřednictvím dostává lepší n</w:t>
      </w:r>
      <w:r w:rsidR="00963F22">
        <w:t>álady a může jím ztvárnit svoje</w:t>
      </w:r>
      <w:r w:rsidRPr="006054EA">
        <w:t xml:space="preserve"> pocity, duševní poch</w:t>
      </w:r>
      <w:r w:rsidR="006E5C1E" w:rsidRPr="006054EA">
        <w:t>o</w:t>
      </w:r>
      <w:r w:rsidRPr="006054EA">
        <w:t xml:space="preserve">dy. Tanec je považován za druh </w:t>
      </w:r>
      <w:hyperlink r:id="rId10" w:tooltip="Umění" w:history="1">
        <w:r w:rsidRPr="006054EA">
          <w:rPr>
            <w:rStyle w:val="Hypertextovodkaz"/>
            <w:color w:val="auto"/>
            <w:u w:val="none"/>
          </w:rPr>
          <w:t>umění</w:t>
        </w:r>
      </w:hyperlink>
      <w:r w:rsidRPr="006054EA">
        <w:t xml:space="preserve">. </w:t>
      </w:r>
    </w:p>
    <w:p w:rsidR="006E5C1E" w:rsidRPr="006054EA" w:rsidRDefault="006E5C1E" w:rsidP="00C2412A">
      <w:pPr>
        <w:pStyle w:val="Normlnweb"/>
        <w:spacing w:line="360" w:lineRule="auto"/>
        <w:jc w:val="both"/>
      </w:pPr>
      <w:r w:rsidRPr="006054EA">
        <w:t xml:space="preserve">Vznik tance je </w:t>
      </w:r>
      <w:r w:rsidR="007D3B57" w:rsidRPr="006054EA">
        <w:t xml:space="preserve">kladen do období rodové společnosti, kde umocňoval </w:t>
      </w:r>
      <w:hyperlink r:id="rId11" w:tooltip="Rituál" w:history="1">
        <w:r w:rsidR="007D3B57" w:rsidRPr="006054EA">
          <w:rPr>
            <w:rStyle w:val="Hypertextovodkaz"/>
            <w:color w:val="auto"/>
            <w:u w:val="none"/>
          </w:rPr>
          <w:t>rituální</w:t>
        </w:r>
      </w:hyperlink>
      <w:r w:rsidR="007D3B57" w:rsidRPr="006054EA">
        <w:t xml:space="preserve"> </w:t>
      </w:r>
      <w:hyperlink r:id="rId12" w:tooltip="Obřad" w:history="1">
        <w:r w:rsidR="007D3B57" w:rsidRPr="006054EA">
          <w:rPr>
            <w:rStyle w:val="Hypertextovodkaz"/>
            <w:color w:val="auto"/>
            <w:u w:val="none"/>
          </w:rPr>
          <w:t>obřady</w:t>
        </w:r>
      </w:hyperlink>
      <w:r w:rsidR="007D3B57" w:rsidRPr="006054EA">
        <w:t xml:space="preserve">. Tuto funkci zastával až do </w:t>
      </w:r>
      <w:hyperlink r:id="rId13" w:tooltip="Starověk" w:history="1">
        <w:r w:rsidR="007D3B57" w:rsidRPr="006054EA">
          <w:rPr>
            <w:rStyle w:val="Hypertextovodkaz"/>
            <w:color w:val="auto"/>
            <w:u w:val="none"/>
          </w:rPr>
          <w:t>starověku</w:t>
        </w:r>
      </w:hyperlink>
      <w:r w:rsidR="007D3B57" w:rsidRPr="006054EA">
        <w:t>, kdy k této funkci přibyla ještě funkce umělecká. V této době neexistoval tanec v páru, ale pouze individuální tanec – umění, nebo tanec skupinový – rituální</w:t>
      </w:r>
      <w:r w:rsidRPr="006054EA">
        <w:t>.</w:t>
      </w:r>
    </w:p>
    <w:p w:rsidR="007D3B57" w:rsidRPr="006054EA" w:rsidRDefault="006E5C1E" w:rsidP="00C2412A">
      <w:pPr>
        <w:pStyle w:val="Normlnweb"/>
        <w:spacing w:line="360" w:lineRule="auto"/>
        <w:jc w:val="both"/>
      </w:pPr>
      <w:r w:rsidRPr="006054EA">
        <w:t>Ve 20. století vznikla řada soutěží, které se dělí podle druhu tance. Se systémem soutěží vznikl i systém hodnocení pro různé tance, toto hodnocení je založeno na kombinaci subjektivních dojmů (radost z tance, výraz v obličeji, přirozenost, atd.) a na objektivních skutečnostech jako je obtížnost taneční sestavy a její provedení (zvláště u akrobatických tanců se hodnotí poměr mezi záměrem a provedením). (Retrieved 29.11. 2010 from the Word Wide Web: http://cs.wikipedia.org/wiki/Tanec).</w:t>
      </w:r>
    </w:p>
    <w:p w:rsidR="00B93B47" w:rsidRDefault="00B93B47" w:rsidP="0073064F">
      <w:pPr>
        <w:spacing w:after="0" w:line="360" w:lineRule="auto"/>
        <w:ind w:firstLine="540"/>
        <w:jc w:val="both"/>
        <w:rPr>
          <w:rFonts w:ascii="Times New Roman" w:hAnsi="Times New Roman" w:cs="Times New Roman"/>
          <w:b/>
          <w:sz w:val="24"/>
          <w:szCs w:val="24"/>
        </w:rPr>
      </w:pPr>
    </w:p>
    <w:p w:rsidR="00B93B47" w:rsidRDefault="00B93B47" w:rsidP="0073064F">
      <w:pPr>
        <w:spacing w:after="0" w:line="360" w:lineRule="auto"/>
        <w:ind w:firstLine="540"/>
        <w:jc w:val="both"/>
        <w:rPr>
          <w:rFonts w:ascii="Times New Roman" w:hAnsi="Times New Roman" w:cs="Times New Roman"/>
          <w:b/>
          <w:sz w:val="24"/>
          <w:szCs w:val="24"/>
        </w:rPr>
      </w:pPr>
    </w:p>
    <w:p w:rsidR="007D3B57" w:rsidRPr="006054EA" w:rsidRDefault="00D56B2E" w:rsidP="0073064F">
      <w:pPr>
        <w:spacing w:after="0" w:line="360" w:lineRule="auto"/>
        <w:ind w:firstLine="540"/>
        <w:jc w:val="both"/>
        <w:rPr>
          <w:rFonts w:ascii="Times New Roman" w:hAnsi="Times New Roman" w:cs="Times New Roman"/>
          <w:b/>
          <w:sz w:val="24"/>
          <w:szCs w:val="24"/>
        </w:rPr>
      </w:pPr>
      <w:r w:rsidRPr="006054EA">
        <w:rPr>
          <w:rFonts w:ascii="Times New Roman" w:hAnsi="Times New Roman" w:cs="Times New Roman"/>
          <w:b/>
          <w:sz w:val="24"/>
          <w:szCs w:val="24"/>
        </w:rPr>
        <w:t>2.</w:t>
      </w:r>
      <w:r w:rsidR="006E5C1E" w:rsidRPr="006054EA">
        <w:rPr>
          <w:rFonts w:ascii="Times New Roman" w:hAnsi="Times New Roman" w:cs="Times New Roman"/>
          <w:b/>
          <w:sz w:val="24"/>
          <w:szCs w:val="24"/>
        </w:rPr>
        <w:t>3.1 Street dance</w:t>
      </w:r>
    </w:p>
    <w:p w:rsidR="00697292" w:rsidRPr="006054EA" w:rsidRDefault="006E5C1E" w:rsidP="00C2412A">
      <w:pPr>
        <w:pStyle w:val="Odstavecseseznamem"/>
        <w:spacing w:after="0" w:line="360" w:lineRule="auto"/>
        <w:ind w:left="0" w:firstLine="540"/>
        <w:jc w:val="both"/>
        <w:rPr>
          <w:rFonts w:ascii="Times New Roman" w:hAnsi="Times New Roman" w:cs="Times New Roman"/>
        </w:rPr>
      </w:pPr>
      <w:r w:rsidRPr="006054EA">
        <w:rPr>
          <w:rFonts w:ascii="Times New Roman" w:hAnsi="Times New Roman" w:cs="Times New Roman"/>
          <w:sz w:val="24"/>
          <w:szCs w:val="24"/>
        </w:rPr>
        <w:t>Jelikož se v</w:t>
      </w:r>
      <w:r w:rsidR="00845EC6" w:rsidRPr="006054EA">
        <w:rPr>
          <w:rFonts w:ascii="Times New Roman" w:hAnsi="Times New Roman" w:cs="Times New Roman"/>
          <w:sz w:val="24"/>
          <w:szCs w:val="24"/>
        </w:rPr>
        <w:t> praktic</w:t>
      </w:r>
      <w:r w:rsidR="00D75DC2">
        <w:rPr>
          <w:rFonts w:ascii="Times New Roman" w:hAnsi="Times New Roman" w:cs="Times New Roman"/>
          <w:sz w:val="24"/>
          <w:szCs w:val="24"/>
        </w:rPr>
        <w:t>ké části zabývám právě tou částí</w:t>
      </w:r>
      <w:r w:rsidR="00845EC6" w:rsidRPr="006054EA">
        <w:rPr>
          <w:rFonts w:ascii="Times New Roman" w:hAnsi="Times New Roman" w:cs="Times New Roman"/>
          <w:sz w:val="24"/>
          <w:szCs w:val="24"/>
        </w:rPr>
        <w:t xml:space="preserve"> populace, která se street dance věnuje ať už jako koníčku či profesně, ráda bych upřesnila alespoň některé termíny a taneční styly, které jsou s tímto žánrem spjaty. </w:t>
      </w:r>
    </w:p>
    <w:p w:rsidR="00845EC6" w:rsidRPr="006054EA" w:rsidRDefault="00697292" w:rsidP="00C2412A">
      <w:pPr>
        <w:spacing w:line="360" w:lineRule="auto"/>
        <w:ind w:firstLine="540"/>
        <w:jc w:val="both"/>
        <w:rPr>
          <w:rFonts w:ascii="Times New Roman" w:hAnsi="Times New Roman" w:cs="Times New Roman"/>
          <w:sz w:val="24"/>
          <w:szCs w:val="24"/>
        </w:rPr>
      </w:pPr>
      <w:r w:rsidRPr="006054EA">
        <w:rPr>
          <w:rFonts w:ascii="Times New Roman" w:hAnsi="Times New Roman" w:cs="Times New Roman"/>
          <w:sz w:val="24"/>
          <w:szCs w:val="24"/>
        </w:rPr>
        <w:t xml:space="preserve">Jak už sám název „street dance“ napovídá, je to tanec ulice, ke kterému patří samozřejmě hudba a spoustu dalších elementů (rap, deejaying, graffiti, b-boying). Z těchto jednotlivých prvků se, dalo by se říct, skládá kultura hip hopu nebo chcete-li, hiphopová kultura. </w:t>
      </w:r>
    </w:p>
    <w:p w:rsidR="00697292" w:rsidRPr="006054EA" w:rsidRDefault="00697292" w:rsidP="00C2412A">
      <w:pPr>
        <w:spacing w:line="360" w:lineRule="auto"/>
        <w:ind w:firstLine="540"/>
        <w:jc w:val="both"/>
        <w:rPr>
          <w:rFonts w:ascii="Times New Roman" w:hAnsi="Times New Roman" w:cs="Times New Roman"/>
          <w:b/>
          <w:sz w:val="32"/>
          <w:szCs w:val="32"/>
        </w:rPr>
      </w:pPr>
      <w:r w:rsidRPr="006054EA">
        <w:rPr>
          <w:rFonts w:ascii="Times New Roman" w:hAnsi="Times New Roman" w:cs="Times New Roman"/>
          <w:sz w:val="24"/>
          <w:szCs w:val="24"/>
        </w:rPr>
        <w:t>Je především založen na originalitě tanečníka, na jeho vlastní kreativitě a tanečních schopnostech. Důležité je ukázat něco dosud neviděného, čerstvého a neokoukaného. Každý tak může přispět a třeba i vytvořit zcela nový, jedinečný styl.</w:t>
      </w:r>
    </w:p>
    <w:p w:rsidR="00697292" w:rsidRPr="006054EA" w:rsidRDefault="00845EC6" w:rsidP="0073064F">
      <w:pPr>
        <w:spacing w:line="360" w:lineRule="auto"/>
        <w:ind w:firstLine="540"/>
        <w:jc w:val="both"/>
        <w:rPr>
          <w:rFonts w:ascii="Times New Roman" w:hAnsi="Times New Roman" w:cs="Times New Roman"/>
          <w:sz w:val="24"/>
          <w:szCs w:val="24"/>
        </w:rPr>
      </w:pPr>
      <w:r w:rsidRPr="006054EA">
        <w:rPr>
          <w:rFonts w:ascii="Times New Roman" w:hAnsi="Times New Roman" w:cs="Times New Roman"/>
          <w:sz w:val="24"/>
          <w:szCs w:val="24"/>
        </w:rPr>
        <w:t>Termín s</w:t>
      </w:r>
      <w:r w:rsidR="00697292" w:rsidRPr="006054EA">
        <w:rPr>
          <w:rFonts w:ascii="Times New Roman" w:hAnsi="Times New Roman" w:cs="Times New Roman"/>
          <w:sz w:val="24"/>
          <w:szCs w:val="24"/>
        </w:rPr>
        <w:t>treet danc</w:t>
      </w:r>
      <w:r w:rsidR="00945A29" w:rsidRPr="006054EA">
        <w:rPr>
          <w:rFonts w:ascii="Times New Roman" w:hAnsi="Times New Roman" w:cs="Times New Roman"/>
          <w:sz w:val="24"/>
          <w:szCs w:val="24"/>
        </w:rPr>
        <w:t xml:space="preserve">e </w:t>
      </w:r>
      <w:r w:rsidR="00697292" w:rsidRPr="006054EA">
        <w:rPr>
          <w:rFonts w:ascii="Times New Roman" w:hAnsi="Times New Roman" w:cs="Times New Roman"/>
          <w:sz w:val="24"/>
          <w:szCs w:val="24"/>
        </w:rPr>
        <w:t>se používá k oz</w:t>
      </w:r>
      <w:r w:rsidR="00945A29" w:rsidRPr="006054EA">
        <w:rPr>
          <w:rFonts w:ascii="Times New Roman" w:hAnsi="Times New Roman" w:cs="Times New Roman"/>
          <w:sz w:val="24"/>
          <w:szCs w:val="24"/>
        </w:rPr>
        <w:t>načení tanečních stylů, které s</w:t>
      </w:r>
      <w:r w:rsidR="00963F22">
        <w:rPr>
          <w:rFonts w:ascii="Times New Roman" w:hAnsi="Times New Roman" w:cs="Times New Roman"/>
          <w:sz w:val="24"/>
          <w:szCs w:val="24"/>
        </w:rPr>
        <w:t>e</w:t>
      </w:r>
      <w:r w:rsidR="00945A29" w:rsidRPr="006054EA">
        <w:rPr>
          <w:rFonts w:ascii="Times New Roman" w:hAnsi="Times New Roman" w:cs="Times New Roman"/>
          <w:sz w:val="24"/>
          <w:szCs w:val="24"/>
        </w:rPr>
        <w:t xml:space="preserve"> </w:t>
      </w:r>
      <w:r w:rsidR="00697292" w:rsidRPr="006054EA">
        <w:rPr>
          <w:rFonts w:ascii="Times New Roman" w:hAnsi="Times New Roman" w:cs="Times New Roman"/>
          <w:sz w:val="24"/>
          <w:szCs w:val="24"/>
        </w:rPr>
        <w:t>vyvinuly mimo taneční studia - na běžných místech jako jsou ulice, školní dvory a noční kluby (</w:t>
      </w:r>
      <w:r w:rsidRPr="006054EA">
        <w:rPr>
          <w:rFonts w:ascii="Times New Roman" w:hAnsi="Times New Roman" w:cs="Times New Roman"/>
          <w:sz w:val="24"/>
          <w:szCs w:val="24"/>
        </w:rPr>
        <w:t>Retrieved 15.11.2010</w:t>
      </w:r>
      <w:r w:rsidR="00697292" w:rsidRPr="006054EA">
        <w:rPr>
          <w:rFonts w:ascii="Times New Roman" w:hAnsi="Times New Roman" w:cs="Times New Roman"/>
          <w:sz w:val="24"/>
          <w:szCs w:val="24"/>
        </w:rPr>
        <w:t xml:space="preserve"> from the Word Wide Web: </w:t>
      </w:r>
      <w:hyperlink r:id="rId14" w:history="1">
        <w:r w:rsidR="00697292" w:rsidRPr="006054EA">
          <w:rPr>
            <w:rStyle w:val="Hypertextovodkaz"/>
            <w:rFonts w:ascii="Times New Roman" w:hAnsi="Times New Roman" w:cs="Times New Roman"/>
            <w:color w:val="auto"/>
            <w:sz w:val="24"/>
            <w:szCs w:val="24"/>
            <w:u w:val="none"/>
          </w:rPr>
          <w:t>http://en.wikipedia.org/wiki/Street_dance</w:t>
        </w:r>
      </w:hyperlink>
      <w:r w:rsidR="00697292" w:rsidRPr="006054EA">
        <w:rPr>
          <w:rFonts w:ascii="Times New Roman" w:hAnsi="Times New Roman" w:cs="Times New Roman"/>
          <w:sz w:val="24"/>
          <w:szCs w:val="24"/>
        </w:rPr>
        <w:t>). Často jsou improvizační a mají pospolitou povahu – podporují interakci a kontakt s diváky a ostatními tanečníky.</w:t>
      </w:r>
    </w:p>
    <w:p w:rsidR="00697292" w:rsidRPr="006054EA" w:rsidRDefault="00697292" w:rsidP="00C2412A">
      <w:pPr>
        <w:tabs>
          <w:tab w:val="left" w:pos="2445"/>
          <w:tab w:val="center" w:pos="4888"/>
        </w:tabs>
        <w:spacing w:line="360" w:lineRule="auto"/>
        <w:ind w:firstLine="540"/>
        <w:jc w:val="both"/>
        <w:rPr>
          <w:rFonts w:ascii="Times New Roman" w:hAnsi="Times New Roman" w:cs="Times New Roman"/>
          <w:sz w:val="24"/>
          <w:szCs w:val="24"/>
        </w:rPr>
      </w:pPr>
      <w:r w:rsidRPr="006054EA">
        <w:rPr>
          <w:rFonts w:ascii="Times New Roman" w:hAnsi="Times New Roman" w:cs="Times New Roman"/>
          <w:sz w:val="24"/>
          <w:szCs w:val="24"/>
        </w:rPr>
        <w:t>Street dance se také obvykle používá jako zvláštní termín pro mnoho hiphopových tanců a funkových tanečních stylů, které se začaly objevovat v Americe v 70. letech a které jsou pořád živé a vyvíjejí se v rámci dnešní hiphopové ku</w:t>
      </w:r>
      <w:r w:rsidR="00963F22">
        <w:rPr>
          <w:rFonts w:ascii="Times New Roman" w:hAnsi="Times New Roman" w:cs="Times New Roman"/>
          <w:sz w:val="24"/>
          <w:szCs w:val="24"/>
        </w:rPr>
        <w:t>l</w:t>
      </w:r>
      <w:r w:rsidRPr="006054EA">
        <w:rPr>
          <w:rFonts w:ascii="Times New Roman" w:hAnsi="Times New Roman" w:cs="Times New Roman"/>
          <w:sz w:val="24"/>
          <w:szCs w:val="24"/>
        </w:rPr>
        <w:t xml:space="preserve">tury, jako např. breakdance, popping, locking, hip hop </w:t>
      </w:r>
      <w:r w:rsidR="00577A9D" w:rsidRPr="006054EA">
        <w:rPr>
          <w:rFonts w:ascii="Times New Roman" w:hAnsi="Times New Roman" w:cs="Times New Roman"/>
          <w:sz w:val="24"/>
          <w:szCs w:val="24"/>
        </w:rPr>
        <w:t>(</w:t>
      </w:r>
      <w:r w:rsidRPr="006054EA">
        <w:rPr>
          <w:rFonts w:ascii="Times New Roman" w:hAnsi="Times New Roman" w:cs="Times New Roman"/>
          <w:sz w:val="24"/>
          <w:szCs w:val="24"/>
        </w:rPr>
        <w:t>new style</w:t>
      </w:r>
      <w:r w:rsidR="00577A9D" w:rsidRPr="006054EA">
        <w:rPr>
          <w:rFonts w:ascii="Times New Roman" w:hAnsi="Times New Roman" w:cs="Times New Roman"/>
          <w:sz w:val="24"/>
          <w:szCs w:val="24"/>
        </w:rPr>
        <w:t>)</w:t>
      </w:r>
      <w:r w:rsidRPr="006054EA">
        <w:rPr>
          <w:rFonts w:ascii="Times New Roman" w:hAnsi="Times New Roman" w:cs="Times New Roman"/>
          <w:sz w:val="24"/>
          <w:szCs w:val="24"/>
        </w:rPr>
        <w:t xml:space="preserve"> a house dance. Tyto tance jsou populární na všech úrovních - jako forma cvičení, jako umělecká forma nebo jako soutěž - a dnes se provozují jak v tanečních studiích, tak ve volnějších prostorách. Některé školy používají street dance jako formu tělesné výchovy.</w:t>
      </w:r>
    </w:p>
    <w:p w:rsidR="00697292" w:rsidRPr="006054EA" w:rsidRDefault="00697292" w:rsidP="00C2412A">
      <w:pPr>
        <w:tabs>
          <w:tab w:val="left" w:pos="2445"/>
          <w:tab w:val="center" w:pos="4888"/>
        </w:tabs>
        <w:spacing w:line="360" w:lineRule="auto"/>
        <w:ind w:firstLine="540"/>
        <w:jc w:val="both"/>
        <w:rPr>
          <w:rFonts w:ascii="Times New Roman" w:hAnsi="Times New Roman" w:cs="Times New Roman"/>
          <w:sz w:val="24"/>
          <w:szCs w:val="24"/>
        </w:rPr>
      </w:pPr>
      <w:r w:rsidRPr="006054EA">
        <w:rPr>
          <w:rFonts w:ascii="Times New Roman" w:hAnsi="Times New Roman" w:cs="Times New Roman"/>
          <w:sz w:val="24"/>
          <w:szCs w:val="24"/>
        </w:rPr>
        <w:t>Mnoho pouličních tanečních stylů jsou afroamerické tance, tak jak se poprvé objevily v afroamerických komunitách.</w:t>
      </w:r>
    </w:p>
    <w:p w:rsidR="00945A29" w:rsidRPr="006054EA" w:rsidRDefault="00945A29" w:rsidP="00C2412A">
      <w:pPr>
        <w:tabs>
          <w:tab w:val="left" w:pos="2445"/>
          <w:tab w:val="center" w:pos="4888"/>
        </w:tabs>
        <w:spacing w:line="360" w:lineRule="auto"/>
        <w:ind w:firstLine="540"/>
        <w:jc w:val="both"/>
        <w:rPr>
          <w:rFonts w:ascii="Times New Roman" w:hAnsi="Times New Roman" w:cs="Times New Roman"/>
          <w:sz w:val="24"/>
          <w:szCs w:val="24"/>
        </w:rPr>
      </w:pPr>
    </w:p>
    <w:p w:rsidR="00945A29" w:rsidRPr="006054EA" w:rsidRDefault="0073064F" w:rsidP="00C2412A">
      <w:pPr>
        <w:tabs>
          <w:tab w:val="left" w:pos="2445"/>
          <w:tab w:val="center" w:pos="488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56B2E" w:rsidRPr="006054EA">
        <w:rPr>
          <w:rFonts w:ascii="Times New Roman" w:hAnsi="Times New Roman" w:cs="Times New Roman"/>
          <w:b/>
          <w:sz w:val="24"/>
          <w:szCs w:val="24"/>
        </w:rPr>
        <w:t>2.3.2</w:t>
      </w:r>
      <w:r w:rsidR="00697292" w:rsidRPr="006054EA">
        <w:rPr>
          <w:rFonts w:ascii="Times New Roman" w:hAnsi="Times New Roman" w:cs="Times New Roman"/>
          <w:b/>
          <w:sz w:val="24"/>
          <w:szCs w:val="24"/>
        </w:rPr>
        <w:t xml:space="preserve"> Jednotlivé taneční styly str</w:t>
      </w:r>
      <w:r w:rsidR="00945A29" w:rsidRPr="006054EA">
        <w:rPr>
          <w:rFonts w:ascii="Times New Roman" w:hAnsi="Times New Roman" w:cs="Times New Roman"/>
          <w:b/>
          <w:sz w:val="24"/>
          <w:szCs w:val="24"/>
        </w:rPr>
        <w:t xml:space="preserve">eet dance </w:t>
      </w:r>
    </w:p>
    <w:p w:rsidR="00945A29" w:rsidRPr="006054EA" w:rsidRDefault="00963F22" w:rsidP="00C2412A">
      <w:pPr>
        <w:tabs>
          <w:tab w:val="left" w:pos="2445"/>
          <w:tab w:val="center" w:pos="488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Street dance je jedním z</w:t>
      </w:r>
      <w:r w:rsidR="00945A29" w:rsidRPr="006054EA">
        <w:rPr>
          <w:rFonts w:ascii="Times New Roman" w:hAnsi="Times New Roman" w:cs="Times New Roman"/>
          <w:sz w:val="24"/>
          <w:szCs w:val="24"/>
        </w:rPr>
        <w:t xml:space="preserve"> nových tanečních stylů, který vstoupil do podvědomí české veřejnosti až po revoluci v roce 1998 a největší boom a rozvoj zažívá v ČR až ve 21.</w:t>
      </w:r>
      <w:r>
        <w:rPr>
          <w:rFonts w:ascii="Times New Roman" w:hAnsi="Times New Roman" w:cs="Times New Roman"/>
          <w:sz w:val="24"/>
          <w:szCs w:val="24"/>
        </w:rPr>
        <w:t xml:space="preserve"> </w:t>
      </w:r>
      <w:r w:rsidR="00945A29" w:rsidRPr="006054EA">
        <w:rPr>
          <w:rFonts w:ascii="Times New Roman" w:hAnsi="Times New Roman" w:cs="Times New Roman"/>
          <w:sz w:val="24"/>
          <w:szCs w:val="24"/>
        </w:rPr>
        <w:t>století. Faktory, které stály u vzniku celé hiphopové kultury a ovlivňovaly její další vývoj ve světovém měřítku, však sahají (ve svém raném období) do konce šedesátých až počátku osmdesátých let života v Americe. Nejde pouze o konkrétní osobnosti, ale o sociální, ekonomické a politické důvody, díky nimž se z pestré směsice zrodil fenomén, zakládající si na originalitě, na možnosti získání si respektu bez použití fyzického násilí, na možnosti prosadit se a třeba i zbohatnout, nehledě na barvu pleti a na prostředí (ghetto), ve kterém daný jedinec vyrůstal.</w:t>
      </w:r>
    </w:p>
    <w:p w:rsidR="00577A9D" w:rsidRPr="006054EA" w:rsidRDefault="0073064F" w:rsidP="00C2412A">
      <w:pPr>
        <w:tabs>
          <w:tab w:val="left" w:pos="2445"/>
          <w:tab w:val="center" w:pos="48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5DC2">
        <w:rPr>
          <w:rFonts w:ascii="Times New Roman" w:hAnsi="Times New Roman" w:cs="Times New Roman"/>
          <w:sz w:val="24"/>
          <w:szCs w:val="24"/>
        </w:rPr>
        <w:t>Hip</w:t>
      </w:r>
      <w:r w:rsidR="00945A29" w:rsidRPr="006054EA">
        <w:rPr>
          <w:rFonts w:ascii="Times New Roman" w:hAnsi="Times New Roman" w:cs="Times New Roman"/>
          <w:sz w:val="24"/>
          <w:szCs w:val="24"/>
        </w:rPr>
        <w:t>hopová kultura tedy existuje více než třicet let. Jak jsem již předeslala, i Evropa zažívá v devadesátých letech novou vlnu b-boyingu, hudební hiphopové trendy se neustále vyvíjejí.</w:t>
      </w:r>
      <w:r w:rsidR="00577A9D" w:rsidRPr="006054EA">
        <w:rPr>
          <w:rFonts w:ascii="Times New Roman" w:hAnsi="Times New Roman" w:cs="Times New Roman"/>
          <w:sz w:val="24"/>
          <w:szCs w:val="24"/>
        </w:rPr>
        <w:t xml:space="preserve"> </w:t>
      </w:r>
    </w:p>
    <w:p w:rsidR="00577A9D" w:rsidRPr="006054EA" w:rsidRDefault="0073064F" w:rsidP="00C2412A">
      <w:pPr>
        <w:tabs>
          <w:tab w:val="left" w:pos="2445"/>
          <w:tab w:val="center" w:pos="48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A9D" w:rsidRPr="006054EA">
        <w:rPr>
          <w:rFonts w:ascii="Times New Roman" w:hAnsi="Times New Roman" w:cs="Times New Roman"/>
          <w:sz w:val="24"/>
          <w:szCs w:val="24"/>
        </w:rPr>
        <w:t>Jednotlivé taneční styly street dance by se daly rozdělit hlavně dle hudby</w:t>
      </w:r>
      <w:r w:rsidR="00D75DC2">
        <w:rPr>
          <w:rFonts w:ascii="Times New Roman" w:hAnsi="Times New Roman" w:cs="Times New Roman"/>
          <w:sz w:val="24"/>
          <w:szCs w:val="24"/>
        </w:rPr>
        <w:t>,</w:t>
      </w:r>
      <w:r w:rsidR="00577A9D" w:rsidRPr="006054EA">
        <w:rPr>
          <w:rFonts w:ascii="Times New Roman" w:hAnsi="Times New Roman" w:cs="Times New Roman"/>
          <w:sz w:val="24"/>
          <w:szCs w:val="24"/>
        </w:rPr>
        <w:t xml:space="preserve"> na kterou se tančí a také podle země vzniku. Prvky jednotlivých stylů se pak mezi s sebou často prolínají.</w:t>
      </w:r>
    </w:p>
    <w:p w:rsidR="0073064F" w:rsidRDefault="0073064F" w:rsidP="00C2412A">
      <w:pPr>
        <w:tabs>
          <w:tab w:val="left" w:pos="2445"/>
          <w:tab w:val="center" w:pos="4888"/>
        </w:tabs>
        <w:spacing w:line="360" w:lineRule="auto"/>
        <w:jc w:val="both"/>
        <w:rPr>
          <w:rFonts w:ascii="Times New Roman" w:hAnsi="Times New Roman" w:cs="Times New Roman"/>
          <w:sz w:val="24"/>
          <w:szCs w:val="24"/>
        </w:rPr>
      </w:pPr>
    </w:p>
    <w:p w:rsidR="00D56B2E" w:rsidRPr="006054EA" w:rsidRDefault="0073064F" w:rsidP="0073064F">
      <w:pPr>
        <w:tabs>
          <w:tab w:val="center" w:pos="0"/>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D56B2E" w:rsidRPr="006054EA">
        <w:rPr>
          <w:rFonts w:ascii="Times New Roman" w:hAnsi="Times New Roman" w:cs="Times New Roman"/>
          <w:b/>
          <w:sz w:val="24"/>
          <w:szCs w:val="24"/>
        </w:rPr>
        <w:t>2.3.2.1</w:t>
      </w:r>
      <w:r w:rsidR="003607EB" w:rsidRPr="006054EA">
        <w:rPr>
          <w:rFonts w:ascii="Times New Roman" w:hAnsi="Times New Roman" w:cs="Times New Roman"/>
          <w:b/>
          <w:sz w:val="24"/>
          <w:szCs w:val="24"/>
        </w:rPr>
        <w:t xml:space="preserve"> </w:t>
      </w:r>
      <w:r w:rsidR="00577A9D" w:rsidRPr="006054EA">
        <w:rPr>
          <w:rFonts w:ascii="Times New Roman" w:hAnsi="Times New Roman" w:cs="Times New Roman"/>
          <w:b/>
          <w:sz w:val="24"/>
          <w:szCs w:val="24"/>
        </w:rPr>
        <w:t>Hip hop</w:t>
      </w:r>
    </w:p>
    <w:p w:rsidR="00891C86" w:rsidRPr="006054EA" w:rsidRDefault="0073064F" w:rsidP="0073064F">
      <w:pPr>
        <w:tabs>
          <w:tab w:val="center"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56B2E" w:rsidRPr="006054EA">
        <w:rPr>
          <w:rFonts w:ascii="Times New Roman" w:hAnsi="Times New Roman" w:cs="Times New Roman"/>
          <w:sz w:val="24"/>
          <w:szCs w:val="24"/>
        </w:rPr>
        <w:t>Hip hop, též new style</w:t>
      </w:r>
      <w:r w:rsidR="003607EB" w:rsidRPr="006054EA">
        <w:rPr>
          <w:rFonts w:ascii="Times New Roman" w:hAnsi="Times New Roman" w:cs="Times New Roman"/>
          <w:sz w:val="24"/>
          <w:szCs w:val="24"/>
        </w:rPr>
        <w:t>,</w:t>
      </w:r>
      <w:r w:rsidR="00945A29" w:rsidRPr="006054EA">
        <w:rPr>
          <w:rFonts w:ascii="Times New Roman" w:hAnsi="Times New Roman" w:cs="Times New Roman"/>
          <w:sz w:val="24"/>
          <w:szCs w:val="24"/>
        </w:rPr>
        <w:t xml:space="preserve"> je nejrozšířenější styl, který je zahrnut do street dance posledních let. „Nové tancování“ se tedy u nás začalo vyvíjet až kolem roku 2003, kdy jsme se otevřeli světu a začali zvát tanečníky ze zahraničí. Upouští se od nacvičených choreografií či předem vymyšleného sólového vystupování. Naopak se klade důraz na vývoj osobitého tanečního stylu, vlastních originálních triků, osobního cítění hudby a freestylu. </w:t>
      </w:r>
    </w:p>
    <w:p w:rsidR="00D56B2E" w:rsidRPr="006054EA" w:rsidRDefault="00D56B2E" w:rsidP="00C2412A">
      <w:pPr>
        <w:tabs>
          <w:tab w:val="left" w:pos="2445"/>
          <w:tab w:val="center" w:pos="4888"/>
        </w:tabs>
        <w:spacing w:line="360" w:lineRule="auto"/>
        <w:ind w:firstLine="567"/>
        <w:jc w:val="both"/>
        <w:rPr>
          <w:rFonts w:ascii="Times New Roman" w:hAnsi="Times New Roman" w:cs="Times New Roman"/>
          <w:sz w:val="24"/>
          <w:szCs w:val="24"/>
        </w:rPr>
      </w:pPr>
      <w:r w:rsidRPr="006054EA">
        <w:rPr>
          <w:rFonts w:ascii="Times New Roman" w:hAnsi="Times New Roman" w:cs="Times New Roman"/>
          <w:sz w:val="24"/>
          <w:szCs w:val="24"/>
        </w:rPr>
        <w:t>Do hip hopu můžeme řadit další taneční styly – krumping, c-walk, nebo video dance.</w:t>
      </w:r>
    </w:p>
    <w:p w:rsidR="00D56B2E" w:rsidRPr="006054EA" w:rsidRDefault="00D56B2E" w:rsidP="00C2412A">
      <w:pPr>
        <w:tabs>
          <w:tab w:val="left" w:pos="2445"/>
          <w:tab w:val="center" w:pos="4888"/>
        </w:tabs>
        <w:spacing w:line="360" w:lineRule="auto"/>
        <w:ind w:firstLine="567"/>
        <w:jc w:val="both"/>
        <w:rPr>
          <w:rFonts w:ascii="Times New Roman" w:hAnsi="Times New Roman" w:cs="Times New Roman"/>
          <w:sz w:val="24"/>
          <w:szCs w:val="24"/>
        </w:rPr>
      </w:pPr>
    </w:p>
    <w:p w:rsidR="00D56B2E" w:rsidRPr="006054EA" w:rsidRDefault="0073064F" w:rsidP="0073064F">
      <w:pPr>
        <w:tabs>
          <w:tab w:val="center"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D56B2E" w:rsidRPr="006054EA">
        <w:rPr>
          <w:rFonts w:ascii="Times New Roman" w:hAnsi="Times New Roman" w:cs="Times New Roman"/>
          <w:b/>
          <w:sz w:val="24"/>
          <w:szCs w:val="24"/>
        </w:rPr>
        <w:t>2.3.2.2 Dancehall</w:t>
      </w:r>
    </w:p>
    <w:p w:rsidR="003607EB" w:rsidRPr="006054EA" w:rsidRDefault="00891C86" w:rsidP="00C2412A">
      <w:pPr>
        <w:tabs>
          <w:tab w:val="left" w:pos="2445"/>
          <w:tab w:val="center" w:pos="4888"/>
        </w:tabs>
        <w:spacing w:line="360" w:lineRule="auto"/>
        <w:ind w:firstLine="567"/>
        <w:jc w:val="both"/>
        <w:rPr>
          <w:rFonts w:ascii="Times New Roman" w:hAnsi="Times New Roman" w:cs="Times New Roman"/>
          <w:sz w:val="24"/>
          <w:szCs w:val="24"/>
        </w:rPr>
      </w:pPr>
      <w:r w:rsidRPr="006054EA">
        <w:rPr>
          <w:rFonts w:ascii="Times New Roman" w:hAnsi="Times New Roman" w:cs="Times New Roman"/>
          <w:sz w:val="24"/>
          <w:szCs w:val="24"/>
        </w:rPr>
        <w:t>Tento taneční styl pochází z Jamajky. Je zábavný, erotický a sebevědomý. Vyhovuje více ženám, ovšem tančí jej čím dál častěji i muži, k</w:t>
      </w:r>
      <w:r w:rsidR="00963F22">
        <w:rPr>
          <w:rFonts w:ascii="Times New Roman" w:hAnsi="Times New Roman" w:cs="Times New Roman"/>
          <w:sz w:val="24"/>
          <w:szCs w:val="24"/>
        </w:rPr>
        <w:t xml:space="preserve">teří si ho přizpůsobují do </w:t>
      </w:r>
      <w:r w:rsidRPr="006054EA">
        <w:rPr>
          <w:rFonts w:ascii="Times New Roman" w:hAnsi="Times New Roman" w:cs="Times New Roman"/>
          <w:sz w:val="24"/>
          <w:szCs w:val="24"/>
        </w:rPr>
        <w:t>tvrdší podoby.</w:t>
      </w:r>
    </w:p>
    <w:p w:rsidR="00945A29" w:rsidRPr="006054EA" w:rsidRDefault="00945A29" w:rsidP="00C2412A">
      <w:pPr>
        <w:tabs>
          <w:tab w:val="left" w:pos="2445"/>
          <w:tab w:val="center" w:pos="4888"/>
        </w:tabs>
        <w:spacing w:line="360" w:lineRule="auto"/>
        <w:ind w:firstLine="540"/>
        <w:jc w:val="both"/>
        <w:rPr>
          <w:rFonts w:ascii="Times New Roman" w:hAnsi="Times New Roman" w:cs="Times New Roman"/>
          <w:sz w:val="24"/>
          <w:szCs w:val="24"/>
        </w:rPr>
      </w:pPr>
    </w:p>
    <w:p w:rsidR="00D56B2E" w:rsidRPr="006054EA" w:rsidRDefault="0073064F" w:rsidP="0073064F">
      <w:pPr>
        <w:tabs>
          <w:tab w:val="center"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945A29" w:rsidRPr="006054EA">
        <w:rPr>
          <w:rFonts w:ascii="Times New Roman" w:hAnsi="Times New Roman" w:cs="Times New Roman"/>
          <w:b/>
          <w:sz w:val="24"/>
          <w:szCs w:val="24"/>
        </w:rPr>
        <w:t>2.</w:t>
      </w:r>
      <w:r w:rsidR="00D56B2E" w:rsidRPr="006054EA">
        <w:rPr>
          <w:rFonts w:ascii="Times New Roman" w:hAnsi="Times New Roman" w:cs="Times New Roman"/>
          <w:b/>
          <w:sz w:val="24"/>
          <w:szCs w:val="24"/>
        </w:rPr>
        <w:t>3</w:t>
      </w:r>
      <w:r w:rsidR="00945A29" w:rsidRPr="006054EA">
        <w:rPr>
          <w:rFonts w:ascii="Times New Roman" w:hAnsi="Times New Roman" w:cs="Times New Roman"/>
          <w:b/>
          <w:sz w:val="24"/>
          <w:szCs w:val="24"/>
        </w:rPr>
        <w:t>.2.</w:t>
      </w:r>
      <w:r w:rsidR="00D56B2E" w:rsidRPr="006054EA">
        <w:rPr>
          <w:rFonts w:ascii="Times New Roman" w:hAnsi="Times New Roman" w:cs="Times New Roman"/>
          <w:b/>
          <w:sz w:val="24"/>
          <w:szCs w:val="24"/>
        </w:rPr>
        <w:t>3</w:t>
      </w:r>
      <w:r w:rsidR="00945A29" w:rsidRPr="006054EA">
        <w:rPr>
          <w:rFonts w:ascii="Times New Roman" w:hAnsi="Times New Roman" w:cs="Times New Roman"/>
          <w:b/>
          <w:sz w:val="24"/>
          <w:szCs w:val="24"/>
        </w:rPr>
        <w:t xml:space="preserve"> Funk styles (Funkové styly)</w:t>
      </w:r>
    </w:p>
    <w:p w:rsidR="00EE3248" w:rsidRPr="006054EA" w:rsidRDefault="00945A29" w:rsidP="00C2412A">
      <w:pPr>
        <w:tabs>
          <w:tab w:val="left" w:pos="2445"/>
          <w:tab w:val="center" w:pos="4888"/>
        </w:tabs>
        <w:spacing w:line="360" w:lineRule="auto"/>
        <w:ind w:firstLine="567"/>
        <w:jc w:val="both"/>
        <w:rPr>
          <w:rFonts w:ascii="Times New Roman" w:hAnsi="Times New Roman" w:cs="Times New Roman"/>
          <w:sz w:val="24"/>
          <w:szCs w:val="24"/>
        </w:rPr>
      </w:pPr>
      <w:r w:rsidRPr="006054EA">
        <w:rPr>
          <w:rFonts w:ascii="Times New Roman" w:hAnsi="Times New Roman" w:cs="Times New Roman"/>
          <w:i/>
          <w:sz w:val="24"/>
          <w:szCs w:val="24"/>
        </w:rPr>
        <w:t>Locking</w:t>
      </w:r>
      <w:r w:rsidRPr="006054EA">
        <w:rPr>
          <w:rFonts w:ascii="Times New Roman" w:hAnsi="Times New Roman" w:cs="Times New Roman"/>
          <w:sz w:val="24"/>
          <w:szCs w:val="24"/>
        </w:rPr>
        <w:t xml:space="preserve">  je taneční styl, který vznikl a vyvíjel se v souvislosti s funkovou hudbou a</w:t>
      </w:r>
      <w:r w:rsidR="00D56B2E" w:rsidRPr="006054EA">
        <w:rPr>
          <w:rFonts w:ascii="Times New Roman" w:hAnsi="Times New Roman" w:cs="Times New Roman"/>
          <w:sz w:val="24"/>
          <w:szCs w:val="24"/>
        </w:rPr>
        <w:t xml:space="preserve"> </w:t>
      </w:r>
      <w:r w:rsidRPr="006054EA">
        <w:rPr>
          <w:rFonts w:ascii="Times New Roman" w:hAnsi="Times New Roman" w:cs="Times New Roman"/>
          <w:sz w:val="24"/>
          <w:szCs w:val="24"/>
        </w:rPr>
        <w:t>z toho plyne, že se na ni tančí. Za místo vzniku je pokládáno západní</w:t>
      </w:r>
      <w:r w:rsidR="00EE3248" w:rsidRPr="006054EA">
        <w:rPr>
          <w:rFonts w:ascii="Times New Roman" w:hAnsi="Times New Roman" w:cs="Times New Roman"/>
          <w:sz w:val="24"/>
          <w:szCs w:val="24"/>
        </w:rPr>
        <w:t xml:space="preserve"> pobřeží USA (LA, San Francisko</w:t>
      </w:r>
      <w:r w:rsidRPr="006054EA">
        <w:rPr>
          <w:rFonts w:ascii="Times New Roman" w:hAnsi="Times New Roman" w:cs="Times New Roman"/>
          <w:sz w:val="24"/>
          <w:szCs w:val="24"/>
        </w:rPr>
        <w:t xml:space="preserve"> a další města) na konci šedesátých let. </w:t>
      </w:r>
    </w:p>
    <w:p w:rsidR="00EE3248" w:rsidRDefault="00945A29" w:rsidP="0073064F">
      <w:pPr>
        <w:tabs>
          <w:tab w:val="left" w:pos="2445"/>
          <w:tab w:val="center" w:pos="4888"/>
        </w:tabs>
        <w:spacing w:line="360" w:lineRule="auto"/>
        <w:ind w:firstLine="567"/>
        <w:jc w:val="both"/>
        <w:rPr>
          <w:rFonts w:ascii="Times New Roman" w:hAnsi="Times New Roman" w:cs="Times New Roman"/>
          <w:sz w:val="24"/>
          <w:szCs w:val="24"/>
        </w:rPr>
      </w:pPr>
      <w:r w:rsidRPr="006054EA">
        <w:rPr>
          <w:rFonts w:ascii="Times New Roman" w:hAnsi="Times New Roman" w:cs="Times New Roman"/>
          <w:i/>
          <w:sz w:val="24"/>
          <w:szCs w:val="24"/>
        </w:rPr>
        <w:t>Popping</w:t>
      </w:r>
      <w:r w:rsidRPr="006054EA">
        <w:rPr>
          <w:rFonts w:ascii="Times New Roman" w:hAnsi="Times New Roman" w:cs="Times New Roman"/>
          <w:sz w:val="24"/>
          <w:szCs w:val="24"/>
        </w:rPr>
        <w:t xml:space="preserve"> je taneční styl vznikající v 70. letech dvacátého století na východním pobřeží USA v</w:t>
      </w:r>
      <w:r w:rsidR="00891C86" w:rsidRPr="006054EA">
        <w:rPr>
          <w:rFonts w:ascii="Times New Roman" w:hAnsi="Times New Roman" w:cs="Times New Roman"/>
          <w:sz w:val="24"/>
          <w:szCs w:val="24"/>
        </w:rPr>
        <w:t> </w:t>
      </w:r>
      <w:r w:rsidRPr="006054EA">
        <w:rPr>
          <w:rFonts w:ascii="Times New Roman" w:hAnsi="Times New Roman" w:cs="Times New Roman"/>
          <w:sz w:val="24"/>
          <w:szCs w:val="24"/>
        </w:rPr>
        <w:t>Kalifornii</w:t>
      </w:r>
      <w:r w:rsidR="00891C86" w:rsidRPr="006054EA">
        <w:rPr>
          <w:rFonts w:ascii="Times New Roman" w:hAnsi="Times New Roman" w:cs="Times New Roman"/>
          <w:sz w:val="24"/>
          <w:szCs w:val="24"/>
        </w:rPr>
        <w:t>.</w:t>
      </w:r>
      <w:r w:rsidR="00EE3248" w:rsidRPr="006054EA">
        <w:rPr>
          <w:rFonts w:ascii="Times New Roman" w:hAnsi="Times New Roman" w:cs="Times New Roman"/>
          <w:sz w:val="24"/>
          <w:szCs w:val="24"/>
        </w:rPr>
        <w:t xml:space="preserve"> </w:t>
      </w:r>
      <w:r w:rsidRPr="006054EA">
        <w:rPr>
          <w:rFonts w:ascii="Times New Roman" w:hAnsi="Times New Roman" w:cs="Times New Roman"/>
          <w:sz w:val="24"/>
          <w:szCs w:val="24"/>
        </w:rPr>
        <w:t>Technika poppingu jako takového je založena na technice rychlých stahů a uvolnění svalů, což vyvolá trhnutí tanečníkova těla, tzv. "</w:t>
      </w:r>
      <w:r w:rsidRPr="006054EA">
        <w:rPr>
          <w:rFonts w:ascii="Times New Roman" w:hAnsi="Times New Roman" w:cs="Times New Roman"/>
          <w:b/>
          <w:sz w:val="24"/>
          <w:szCs w:val="24"/>
        </w:rPr>
        <w:t>pop</w:t>
      </w:r>
      <w:r w:rsidRPr="006054EA">
        <w:rPr>
          <w:rFonts w:ascii="Times New Roman" w:hAnsi="Times New Roman" w:cs="Times New Roman"/>
          <w:sz w:val="24"/>
          <w:szCs w:val="24"/>
        </w:rPr>
        <w:t>" nebo též "</w:t>
      </w:r>
      <w:r w:rsidRPr="006054EA">
        <w:rPr>
          <w:rFonts w:ascii="Times New Roman" w:hAnsi="Times New Roman" w:cs="Times New Roman"/>
          <w:b/>
          <w:sz w:val="24"/>
          <w:szCs w:val="24"/>
        </w:rPr>
        <w:t>hit</w:t>
      </w:r>
      <w:r w:rsidRPr="006054EA">
        <w:rPr>
          <w:rFonts w:ascii="Times New Roman" w:hAnsi="Times New Roman" w:cs="Times New Roman"/>
          <w:sz w:val="24"/>
          <w:szCs w:val="24"/>
        </w:rPr>
        <w:t>" (ve slovníku je slovo "pop" přeloženo jako třesknout, mrštit, třesknutí, má však spoustu dalších významů). V poppingu je důležitá izolace jednotlivých částí těla, koordinace pohybů, naučit se kombinovat různé techniky a mít</w:t>
      </w:r>
      <w:r w:rsidR="00EE3248" w:rsidRPr="006054EA">
        <w:rPr>
          <w:rFonts w:ascii="Times New Roman" w:hAnsi="Times New Roman" w:cs="Times New Roman"/>
          <w:sz w:val="24"/>
          <w:szCs w:val="24"/>
        </w:rPr>
        <w:t>, stejně jako v lockingu</w:t>
      </w:r>
      <w:r w:rsidRPr="006054EA">
        <w:rPr>
          <w:rFonts w:ascii="Times New Roman" w:hAnsi="Times New Roman" w:cs="Times New Roman"/>
          <w:sz w:val="24"/>
          <w:szCs w:val="24"/>
        </w:rPr>
        <w:t xml:space="preserve"> "funky" výraz. </w:t>
      </w:r>
    </w:p>
    <w:p w:rsidR="0073064F" w:rsidRPr="006054EA" w:rsidRDefault="0073064F" w:rsidP="0073064F">
      <w:pPr>
        <w:tabs>
          <w:tab w:val="left" w:pos="2445"/>
          <w:tab w:val="center" w:pos="4888"/>
        </w:tabs>
        <w:spacing w:line="360" w:lineRule="auto"/>
        <w:ind w:firstLine="567"/>
        <w:jc w:val="both"/>
        <w:rPr>
          <w:rFonts w:ascii="Times New Roman" w:hAnsi="Times New Roman" w:cs="Times New Roman"/>
          <w:b/>
          <w:sz w:val="24"/>
          <w:szCs w:val="24"/>
        </w:rPr>
      </w:pPr>
    </w:p>
    <w:p w:rsidR="0073064F" w:rsidRDefault="0073064F" w:rsidP="0073064F">
      <w:pPr>
        <w:tabs>
          <w:tab w:val="center"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EE3248" w:rsidRPr="006054EA">
        <w:rPr>
          <w:rFonts w:ascii="Times New Roman" w:hAnsi="Times New Roman" w:cs="Times New Roman"/>
          <w:b/>
          <w:sz w:val="24"/>
          <w:szCs w:val="24"/>
        </w:rPr>
        <w:t xml:space="preserve">2.3.2.4 </w:t>
      </w:r>
      <w:r w:rsidR="00945A29" w:rsidRPr="006054EA">
        <w:rPr>
          <w:rFonts w:ascii="Times New Roman" w:hAnsi="Times New Roman" w:cs="Times New Roman"/>
          <w:b/>
          <w:sz w:val="24"/>
          <w:szCs w:val="24"/>
        </w:rPr>
        <w:t>House dance</w:t>
      </w:r>
    </w:p>
    <w:p w:rsidR="00EE3248" w:rsidRPr="0073064F" w:rsidRDefault="0073064F" w:rsidP="0073064F">
      <w:pPr>
        <w:tabs>
          <w:tab w:val="center"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945A29" w:rsidRPr="006054EA">
        <w:rPr>
          <w:rFonts w:ascii="Times New Roman" w:hAnsi="Times New Roman" w:cs="Times New Roman"/>
          <w:sz w:val="24"/>
          <w:szCs w:val="24"/>
        </w:rPr>
        <w:t>Je to jeden ze stylů street dance, který je v České republice relativně mladý, protože se k nám</w:t>
      </w:r>
      <w:r w:rsidR="00EE3248" w:rsidRPr="006054EA">
        <w:rPr>
          <w:rFonts w:ascii="Times New Roman" w:hAnsi="Times New Roman" w:cs="Times New Roman"/>
          <w:sz w:val="24"/>
          <w:szCs w:val="24"/>
        </w:rPr>
        <w:t xml:space="preserve"> dostal později než např. </w:t>
      </w:r>
      <w:r w:rsidR="00945A29" w:rsidRPr="006054EA">
        <w:rPr>
          <w:rFonts w:ascii="Times New Roman" w:hAnsi="Times New Roman" w:cs="Times New Roman"/>
          <w:sz w:val="24"/>
          <w:szCs w:val="24"/>
        </w:rPr>
        <w:t>hip hop a funk styles. House dance však na rozdíl od  poppingu, lockingu a b-boyingu nelze jednoznačně vymezit. Vyvíjí se v klubech ze dne na den, vychází z kreativity a stylu jednotlivých tanečníků.</w:t>
      </w:r>
    </w:p>
    <w:p w:rsidR="00EE3248" w:rsidRDefault="0073064F" w:rsidP="0073064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5A29" w:rsidRPr="006054EA">
        <w:rPr>
          <w:rFonts w:ascii="Times New Roman" w:hAnsi="Times New Roman" w:cs="Times New Roman"/>
          <w:sz w:val="24"/>
          <w:szCs w:val="24"/>
        </w:rPr>
        <w:t xml:space="preserve">Zatímco hip hop poslouchala spíše afroamerická populace, house music byla pro všechny. Vznikla spousta klubů. Hispánci, kteří tancovali salsu a milenge, Afričané, Brazilci, kteří provozovali capoeiru, b-boys, jazz dancers, stepaři - ti všichni stáli u zrodu house dance v New Yorku. </w:t>
      </w:r>
    </w:p>
    <w:p w:rsidR="0073064F" w:rsidRPr="006054EA" w:rsidRDefault="0073064F" w:rsidP="0073064F">
      <w:pPr>
        <w:tabs>
          <w:tab w:val="left" w:pos="0"/>
        </w:tabs>
        <w:spacing w:line="360" w:lineRule="auto"/>
        <w:jc w:val="both"/>
        <w:rPr>
          <w:rFonts w:ascii="Times New Roman" w:hAnsi="Times New Roman" w:cs="Times New Roman"/>
          <w:sz w:val="24"/>
          <w:szCs w:val="24"/>
        </w:rPr>
      </w:pPr>
    </w:p>
    <w:p w:rsidR="00945A29" w:rsidRPr="006054EA" w:rsidRDefault="0073064F" w:rsidP="0073064F">
      <w:pPr>
        <w:tabs>
          <w:tab w:val="center"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945A29" w:rsidRPr="006054EA">
        <w:rPr>
          <w:rFonts w:ascii="Times New Roman" w:hAnsi="Times New Roman" w:cs="Times New Roman"/>
          <w:b/>
          <w:sz w:val="24"/>
          <w:szCs w:val="24"/>
        </w:rPr>
        <w:t>2.</w:t>
      </w:r>
      <w:r w:rsidR="00EE3248" w:rsidRPr="006054EA">
        <w:rPr>
          <w:rFonts w:ascii="Times New Roman" w:hAnsi="Times New Roman" w:cs="Times New Roman"/>
          <w:b/>
          <w:sz w:val="24"/>
          <w:szCs w:val="24"/>
        </w:rPr>
        <w:t>3.2.5</w:t>
      </w:r>
      <w:r w:rsidR="00945A29" w:rsidRPr="006054EA">
        <w:rPr>
          <w:rFonts w:ascii="Times New Roman" w:hAnsi="Times New Roman" w:cs="Times New Roman"/>
          <w:b/>
          <w:sz w:val="24"/>
          <w:szCs w:val="24"/>
        </w:rPr>
        <w:t xml:space="preserve"> Break dance (B-boying)  </w:t>
      </w:r>
    </w:p>
    <w:p w:rsidR="00945A29" w:rsidRPr="006054EA" w:rsidRDefault="0073064F" w:rsidP="0073064F">
      <w:pPr>
        <w:tabs>
          <w:tab w:val="center"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5A29" w:rsidRPr="006054EA">
        <w:rPr>
          <w:rFonts w:ascii="Times New Roman" w:hAnsi="Times New Roman" w:cs="Times New Roman"/>
          <w:sz w:val="24"/>
          <w:szCs w:val="24"/>
        </w:rPr>
        <w:t>B-boyingu se často říká break dance. Je to termín, kterého se počátkem osmdesátých let chytla média</w:t>
      </w:r>
      <w:r w:rsidR="00963F22">
        <w:rPr>
          <w:rFonts w:ascii="Times New Roman" w:hAnsi="Times New Roman" w:cs="Times New Roman"/>
          <w:sz w:val="24"/>
          <w:szCs w:val="24"/>
        </w:rPr>
        <w:t>,</w:t>
      </w:r>
      <w:r w:rsidR="00945A29" w:rsidRPr="006054EA">
        <w:rPr>
          <w:rFonts w:ascii="Times New Roman" w:hAnsi="Times New Roman" w:cs="Times New Roman"/>
          <w:sz w:val="24"/>
          <w:szCs w:val="24"/>
        </w:rPr>
        <w:t xml:space="preserve"> a díky jejich vlivu se toto označení rozšířilo a ujalo. První generace tanečníků byla však přezdívána „boie-boie-oings“, což měla být odvozenina od slova afrického původu, znamenající skok, poskok, hopsávání apod. Také se používalo „rocking“ a tanečníkům se říkalo „rockers“. Postupně se kromě mediálně profláknutého termínu break dance, ustálilo označení b-boying.</w:t>
      </w:r>
    </w:p>
    <w:p w:rsidR="00945A29" w:rsidRPr="006054EA" w:rsidRDefault="0073064F" w:rsidP="0073064F">
      <w:pPr>
        <w:tabs>
          <w:tab w:val="center"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5A29" w:rsidRPr="006054EA">
        <w:rPr>
          <w:rFonts w:ascii="Times New Roman" w:hAnsi="Times New Roman" w:cs="Times New Roman"/>
          <w:sz w:val="24"/>
          <w:szCs w:val="24"/>
        </w:rPr>
        <w:t>B-boying je fyzicky velice náročný. Je to propojení stylového tance a akrobatických či gymnastických prvků. Stojí hodně úsilí, dřiny a bolesti zvládnou byť jen základní a dnes už v mnoha směrech překonané prvky. Na druhou stranu umí break dance být velmi efektní a uvádět přihlížející v úžas, protože tanečníci často až popírají fyzikální zákony a překračují možnosti lidského těla. Jako všude jinde v hip hopu, i zde se cení jedinečnost, originalita. Tedy vlastní nápady, vlastní kroky, těžká a neobvyklá spojení a</w:t>
      </w:r>
      <w:r w:rsidR="006054EA" w:rsidRPr="006054EA">
        <w:rPr>
          <w:rFonts w:ascii="Times New Roman" w:hAnsi="Times New Roman" w:cs="Times New Roman"/>
          <w:sz w:val="24"/>
          <w:szCs w:val="24"/>
        </w:rPr>
        <w:t>krobatických prvků</w:t>
      </w:r>
      <w:r w:rsidR="00945A29" w:rsidRPr="006054EA">
        <w:rPr>
          <w:rFonts w:ascii="Times New Roman" w:hAnsi="Times New Roman" w:cs="Times New Roman"/>
          <w:sz w:val="24"/>
          <w:szCs w:val="24"/>
        </w:rPr>
        <w:t xml:space="preserve"> (Kabát, in press).</w:t>
      </w:r>
    </w:p>
    <w:p w:rsidR="00B5226C" w:rsidRDefault="00B5226C" w:rsidP="00C2412A">
      <w:pPr>
        <w:spacing w:after="0" w:line="360" w:lineRule="auto"/>
        <w:rPr>
          <w:rFonts w:ascii="Times New Roman" w:hAnsi="Times New Roman" w:cs="Times New Roman"/>
          <w:sz w:val="24"/>
          <w:szCs w:val="24"/>
        </w:rPr>
      </w:pPr>
    </w:p>
    <w:p w:rsidR="00FE4D87" w:rsidRDefault="00FE4D87" w:rsidP="00C2412A">
      <w:pPr>
        <w:spacing w:after="0" w:line="360" w:lineRule="auto"/>
        <w:rPr>
          <w:rFonts w:ascii="Times New Roman" w:hAnsi="Times New Roman" w:cs="Times New Roman"/>
          <w:sz w:val="24"/>
          <w:szCs w:val="24"/>
        </w:rPr>
      </w:pPr>
    </w:p>
    <w:p w:rsidR="00FE4D87" w:rsidRPr="00FE4D87" w:rsidRDefault="002C32FD" w:rsidP="00510C93">
      <w:pPr>
        <w:pStyle w:val="Styl"/>
      </w:pPr>
      <w:bookmarkStart w:id="58" w:name="_Toc189963277"/>
      <w:bookmarkStart w:id="59" w:name="_Toc189964001"/>
      <w:bookmarkStart w:id="60" w:name="_Toc189964053"/>
      <w:r>
        <w:t>3</w:t>
      </w:r>
      <w:r w:rsidR="00510C93">
        <w:t xml:space="preserve"> </w:t>
      </w:r>
      <w:r w:rsidR="00FE4D87" w:rsidRPr="00FE4D87">
        <w:t>Cíl</w:t>
      </w:r>
      <w:r>
        <w:t>E</w:t>
      </w:r>
      <w:r w:rsidR="00FE4D87" w:rsidRPr="00FE4D87">
        <w:t xml:space="preserve"> a úkoly práce</w:t>
      </w:r>
      <w:bookmarkEnd w:id="58"/>
      <w:bookmarkEnd w:id="59"/>
      <w:bookmarkEnd w:id="60"/>
    </w:p>
    <w:p w:rsidR="00FE4D87" w:rsidRPr="0038356E" w:rsidRDefault="00FE4D87" w:rsidP="00C2412A">
      <w:pPr>
        <w:spacing w:line="360" w:lineRule="auto"/>
        <w:ind w:firstLine="510"/>
        <w:jc w:val="both"/>
        <w:rPr>
          <w:rFonts w:ascii="Times New Roman" w:hAnsi="Times New Roman" w:cs="Times New Roman"/>
          <w:b/>
          <w:sz w:val="24"/>
          <w:szCs w:val="24"/>
        </w:rPr>
      </w:pPr>
      <w:r w:rsidRPr="0038356E">
        <w:rPr>
          <w:rFonts w:ascii="Times New Roman" w:hAnsi="Times New Roman" w:cs="Times New Roman"/>
          <w:sz w:val="24"/>
          <w:szCs w:val="24"/>
        </w:rPr>
        <w:t xml:space="preserve">Cílem DP je zjistit situaci v konzumaci alkoholu u mladých lidí ve věku </w:t>
      </w:r>
      <w:r w:rsidR="009E1C9B">
        <w:rPr>
          <w:rFonts w:ascii="Times New Roman" w:hAnsi="Times New Roman" w:cs="Times New Roman"/>
          <w:sz w:val="24"/>
          <w:szCs w:val="24"/>
        </w:rPr>
        <w:t xml:space="preserve">18 – 30 let </w:t>
      </w:r>
      <w:r w:rsidRPr="0038356E">
        <w:rPr>
          <w:rFonts w:ascii="Times New Roman" w:hAnsi="Times New Roman" w:cs="Times New Roman"/>
          <w:sz w:val="24"/>
          <w:szCs w:val="24"/>
        </w:rPr>
        <w:t>s tím, že část z nich se aktivně věnuje tanci – zejm. street dance, druhou část tvoří respondenti „běžné“ populace.</w:t>
      </w:r>
    </w:p>
    <w:p w:rsidR="00FE4D87" w:rsidRPr="00FE4D87" w:rsidRDefault="00FE4D87" w:rsidP="00C2412A">
      <w:pPr>
        <w:pStyle w:val="StylStylStyl2Vlevo0cmPrvndek0cmVlevo0cm"/>
        <w:numPr>
          <w:ilvl w:val="0"/>
          <w:numId w:val="0"/>
        </w:numPr>
        <w:spacing w:before="360" w:line="360" w:lineRule="auto"/>
      </w:pPr>
      <w:bookmarkStart w:id="61" w:name="_Toc189963278"/>
      <w:bookmarkStart w:id="62" w:name="_Toc189964002"/>
      <w:bookmarkStart w:id="63" w:name="_Toc189964054"/>
      <w:r w:rsidRPr="00FE4D87">
        <w:t>3.1</w:t>
      </w:r>
      <w:r w:rsidRPr="00FE4D87">
        <w:tab/>
        <w:t>Dílčí cíle</w:t>
      </w:r>
      <w:bookmarkEnd w:id="61"/>
      <w:bookmarkEnd w:id="62"/>
      <w:bookmarkEnd w:id="63"/>
    </w:p>
    <w:p w:rsidR="00FE4D87" w:rsidRPr="00FE4D87" w:rsidRDefault="00FE4D87" w:rsidP="00C2412A">
      <w:pPr>
        <w:pStyle w:val="StylZarovnatdoblokudkovn15dku"/>
      </w:pPr>
      <w:r w:rsidRPr="00FE4D87">
        <w:tab/>
        <w:t xml:space="preserve">V práci jsem </w:t>
      </w:r>
      <w:r>
        <w:t>si položila</w:t>
      </w:r>
      <w:r w:rsidRPr="00FE4D87">
        <w:t xml:space="preserve"> tyto cíle:</w:t>
      </w:r>
    </w:p>
    <w:p w:rsidR="002D3DBB" w:rsidRDefault="00FE4D87" w:rsidP="00C2412A">
      <w:pPr>
        <w:pStyle w:val="StylZarovnatdoblokudkovn15dku"/>
      </w:pPr>
      <w:r w:rsidRPr="00FE4D87">
        <w:t>1.</w:t>
      </w:r>
      <w:r w:rsidRPr="00FE4D87">
        <w:tab/>
      </w:r>
      <w:r w:rsidR="005206D6">
        <w:t xml:space="preserve">Zjistit jaké množství alkoholu konzumují </w:t>
      </w:r>
      <w:r w:rsidR="002D3DBB">
        <w:t xml:space="preserve">mladí lidé ve věku 18 – 30 let v </w:t>
      </w:r>
    </w:p>
    <w:p w:rsidR="00FE4D87" w:rsidRPr="00FE4D87" w:rsidRDefault="002D3DBB" w:rsidP="00C2412A">
      <w:pPr>
        <w:pStyle w:val="StylZarovnatdoblokudkovn15dku"/>
      </w:pPr>
      <w:r>
        <w:t xml:space="preserve">          „průměrném“ týdnu bez ohledu na to, zda sportují, popř</w:t>
      </w:r>
      <w:r w:rsidR="0078671E">
        <w:t>.</w:t>
      </w:r>
      <w:r>
        <w:t xml:space="preserve"> tancují, či nikoli.</w:t>
      </w:r>
    </w:p>
    <w:p w:rsidR="005206D6" w:rsidRDefault="00FE4D87" w:rsidP="00C2412A">
      <w:pPr>
        <w:pStyle w:val="StylZarovnatdoblokudkovn15dku"/>
      </w:pPr>
      <w:r w:rsidRPr="00FE4D87">
        <w:t>2.</w:t>
      </w:r>
      <w:r w:rsidRPr="00FE4D87">
        <w:tab/>
        <w:t xml:space="preserve">Porovnat množství </w:t>
      </w:r>
      <w:r w:rsidR="005206D6">
        <w:t>konzumovaného alkoholu mezi tanečníky a netanečníky.</w:t>
      </w:r>
    </w:p>
    <w:p w:rsidR="0038356E" w:rsidRDefault="00FE4D87" w:rsidP="00C2412A">
      <w:pPr>
        <w:pStyle w:val="StylZarovnatdoblokudkovn15dku"/>
      </w:pPr>
      <w:r w:rsidRPr="00FE4D87">
        <w:t>3.</w:t>
      </w:r>
      <w:r w:rsidRPr="00FE4D87">
        <w:tab/>
        <w:t xml:space="preserve">Porovnat množství konzumovaného alkoholu s množstvím prováděné </w:t>
      </w:r>
      <w:r>
        <w:t>pohybové</w:t>
      </w:r>
    </w:p>
    <w:p w:rsidR="00FE4D87" w:rsidRPr="00E72756" w:rsidRDefault="0038356E" w:rsidP="00C2412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E4D87" w:rsidRPr="00E72756">
        <w:rPr>
          <w:rFonts w:ascii="Times New Roman" w:hAnsi="Times New Roman" w:cs="Times New Roman"/>
          <w:sz w:val="24"/>
          <w:szCs w:val="24"/>
        </w:rPr>
        <w:t>aktivity, u tanečníků pak tanečního tréninku.</w:t>
      </w:r>
    </w:p>
    <w:p w:rsidR="00FE4D87" w:rsidRPr="00FE4D87" w:rsidRDefault="00FE4D87" w:rsidP="00C2412A">
      <w:pPr>
        <w:pStyle w:val="StylStylStyl2Vlevo0cmPrvndek0cmVlevo0cm"/>
        <w:numPr>
          <w:ilvl w:val="0"/>
          <w:numId w:val="0"/>
        </w:numPr>
        <w:spacing w:before="360" w:line="360" w:lineRule="auto"/>
      </w:pPr>
      <w:bookmarkStart w:id="64" w:name="_Toc189963279"/>
      <w:bookmarkStart w:id="65" w:name="_Toc189964003"/>
      <w:bookmarkStart w:id="66" w:name="_Toc189964055"/>
      <w:r w:rsidRPr="00FE4D87">
        <w:t>3.2</w:t>
      </w:r>
      <w:r w:rsidRPr="00FE4D87">
        <w:tab/>
        <w:t>Výzkumné otázky</w:t>
      </w:r>
      <w:bookmarkEnd w:id="64"/>
      <w:bookmarkEnd w:id="65"/>
      <w:bookmarkEnd w:id="66"/>
    </w:p>
    <w:p w:rsidR="002D3DBB" w:rsidRDefault="00245F2A" w:rsidP="00C2412A">
      <w:pPr>
        <w:pStyle w:val="StylZarovnatdoblokudkovn15dku"/>
      </w:pPr>
      <w:r>
        <w:t>1.</w:t>
      </w:r>
      <w:r>
        <w:tab/>
      </w:r>
      <w:r w:rsidR="005206D6" w:rsidRPr="005206D6">
        <w:t>Jaké množství alkoholu konzumují</w:t>
      </w:r>
      <w:r w:rsidR="002D3DBB">
        <w:t xml:space="preserve"> mladí lidé ve věku 18 -30 let v „průměrném </w:t>
      </w:r>
    </w:p>
    <w:p w:rsidR="00E72756" w:rsidRDefault="002D3DBB" w:rsidP="00C2412A">
      <w:pPr>
        <w:pStyle w:val="StylZarovnatdoblokudkovn15dku"/>
      </w:pPr>
      <w:r>
        <w:t xml:space="preserve">          týdnu bez ohledu na to, zda sportují, popř. tancují, či nikoli</w:t>
      </w:r>
      <w:r w:rsidR="005206D6" w:rsidRPr="005206D6">
        <w:t>?</w:t>
      </w:r>
    </w:p>
    <w:p w:rsidR="005206D6" w:rsidRDefault="00E72756" w:rsidP="00C2412A">
      <w:pPr>
        <w:pStyle w:val="StylZarovnatdoblokudkovn15dku"/>
      </w:pPr>
      <w:r w:rsidRPr="00FE4D87">
        <w:t xml:space="preserve"> </w:t>
      </w:r>
      <w:r w:rsidR="00F353E7">
        <w:t>2</w:t>
      </w:r>
      <w:r w:rsidR="00FE4D87" w:rsidRPr="00FE4D87">
        <w:t>.</w:t>
      </w:r>
      <w:r w:rsidR="00FE4D87" w:rsidRPr="00FE4D87">
        <w:tab/>
        <w:t>Existují rozdíly v</w:t>
      </w:r>
      <w:r w:rsidR="00445342">
        <w:t> </w:t>
      </w:r>
      <w:r w:rsidR="00FE4D87" w:rsidRPr="00FE4D87">
        <w:t>množství</w:t>
      </w:r>
      <w:r w:rsidR="00445342">
        <w:t xml:space="preserve"> </w:t>
      </w:r>
      <w:r w:rsidR="005206D6">
        <w:t xml:space="preserve">konzumovaného alkoholu mezi tanečníky a </w:t>
      </w:r>
    </w:p>
    <w:p w:rsidR="00FE4D87" w:rsidRPr="00FE4D87" w:rsidRDefault="005206D6" w:rsidP="00C2412A">
      <w:pPr>
        <w:pStyle w:val="StylZarovnatdoblokudkovn15dku"/>
      </w:pPr>
      <w:r>
        <w:t xml:space="preserve">          netanečníky?</w:t>
      </w:r>
      <w:r w:rsidR="00DB3DEB">
        <w:t xml:space="preserve"> </w:t>
      </w:r>
      <w:r w:rsidR="00FE4D87" w:rsidRPr="00FE4D87">
        <w:t xml:space="preserve"> </w:t>
      </w:r>
    </w:p>
    <w:p w:rsidR="0038356E" w:rsidRDefault="00F353E7" w:rsidP="00C2412A">
      <w:pPr>
        <w:pStyle w:val="StylZarovnatdoblokudkovn15dku"/>
      </w:pPr>
      <w:r>
        <w:t>3</w:t>
      </w:r>
      <w:r w:rsidR="00FE4D87" w:rsidRPr="00FE4D87">
        <w:t>.</w:t>
      </w:r>
      <w:r w:rsidR="00FE4D87" w:rsidRPr="00FE4D87">
        <w:tab/>
        <w:t xml:space="preserve">Existuje vztah mezi množstvím zkonzumovaného alkoholu a množstvím </w:t>
      </w:r>
    </w:p>
    <w:p w:rsidR="00FE4D87" w:rsidRPr="00FE4D87" w:rsidRDefault="0038356E" w:rsidP="00C2412A">
      <w:pPr>
        <w:pStyle w:val="StylZarovnatdoblokudkovn15dku"/>
      </w:pPr>
      <w:r>
        <w:t xml:space="preserve">          </w:t>
      </w:r>
      <w:r w:rsidR="00FE4D87" w:rsidRPr="00FE4D87">
        <w:t>prováděné</w:t>
      </w:r>
      <w:r w:rsidR="00DB3DEB">
        <w:t xml:space="preserve"> </w:t>
      </w:r>
      <w:r w:rsidR="00FE4D87">
        <w:t>pohybové</w:t>
      </w:r>
      <w:r w:rsidR="007865A8">
        <w:t xml:space="preserve"> aktivity, či</w:t>
      </w:r>
      <w:r w:rsidR="00FE4D87" w:rsidRPr="00FE4D87">
        <w:t xml:space="preserve"> tanečního tréninku?</w:t>
      </w:r>
    </w:p>
    <w:p w:rsidR="00FE4D87" w:rsidRPr="00FE4D87" w:rsidRDefault="00FE4D87" w:rsidP="00C2412A">
      <w:pPr>
        <w:pStyle w:val="StylStylStyl2Vlevo0cmPrvndek0cmVlevo0cm"/>
        <w:numPr>
          <w:ilvl w:val="0"/>
          <w:numId w:val="0"/>
        </w:numPr>
        <w:spacing w:before="360" w:line="360" w:lineRule="auto"/>
      </w:pPr>
      <w:bookmarkStart w:id="67" w:name="_Toc189963280"/>
      <w:bookmarkStart w:id="68" w:name="_Toc189964004"/>
      <w:bookmarkStart w:id="69" w:name="_Toc189964056"/>
      <w:r w:rsidRPr="00FE4D87">
        <w:t>3.3</w:t>
      </w:r>
      <w:r w:rsidRPr="00FE4D87">
        <w:tab/>
        <w:t>Organizace výzkumu</w:t>
      </w:r>
      <w:bookmarkEnd w:id="67"/>
      <w:bookmarkEnd w:id="68"/>
      <w:bookmarkEnd w:id="69"/>
    </w:p>
    <w:p w:rsidR="00FE4D87" w:rsidRPr="00FE4D87" w:rsidRDefault="00FE4D87" w:rsidP="00C2412A">
      <w:pPr>
        <w:pStyle w:val="StylZarovnatdoblokudkovn15dku"/>
      </w:pPr>
      <w:r w:rsidRPr="00FE4D87">
        <w:tab/>
        <w:t>Diagnostika respondentů proběhla v listopadu 2010. Vlastní šetření se uskutečnilo pomocí rozeslání</w:t>
      </w:r>
      <w:r w:rsidR="00C06FF0">
        <w:t xml:space="preserve"> dotazníků Losiaka (Čech, 2001)</w:t>
      </w:r>
      <w:r w:rsidR="009E68AF">
        <w:t xml:space="preserve"> prostřednictvím</w:t>
      </w:r>
      <w:r w:rsidR="00C06FF0">
        <w:t xml:space="preserve"> několika sociálních sítí, pomocí portálu „Vyplnto.cz“. </w:t>
      </w:r>
      <w:r w:rsidRPr="00FE4D87">
        <w:t>Šetření proběhlo anonymně.</w:t>
      </w:r>
    </w:p>
    <w:p w:rsidR="00FE4D87" w:rsidRPr="00FE4D87" w:rsidRDefault="00FE4D87" w:rsidP="00C2412A">
      <w:pPr>
        <w:spacing w:line="360" w:lineRule="auto"/>
        <w:ind w:firstLine="708"/>
        <w:jc w:val="both"/>
        <w:rPr>
          <w:rFonts w:ascii="Times New Roman" w:hAnsi="Times New Roman" w:cs="Times New Roman"/>
        </w:rPr>
      </w:pPr>
    </w:p>
    <w:p w:rsidR="00FE4D87" w:rsidRPr="002C32FD" w:rsidRDefault="002C32FD" w:rsidP="00C2412A">
      <w:pPr>
        <w:pStyle w:val="StylStylStyl2Vlevo0cmPrvndek0cmVlevo0cm"/>
        <w:numPr>
          <w:ilvl w:val="0"/>
          <w:numId w:val="0"/>
        </w:numPr>
        <w:spacing w:before="360" w:line="360" w:lineRule="auto"/>
        <w:rPr>
          <w:sz w:val="28"/>
          <w:szCs w:val="28"/>
        </w:rPr>
      </w:pPr>
      <w:r>
        <w:rPr>
          <w:sz w:val="28"/>
          <w:szCs w:val="28"/>
        </w:rPr>
        <w:t>4</w:t>
      </w:r>
      <w:r w:rsidR="00A60D36" w:rsidRPr="002C32FD">
        <w:rPr>
          <w:sz w:val="28"/>
          <w:szCs w:val="28"/>
        </w:rPr>
        <w:t xml:space="preserve"> Metody</w:t>
      </w:r>
    </w:p>
    <w:p w:rsidR="00FE4D87" w:rsidRPr="002D3DBB" w:rsidRDefault="00A60D36" w:rsidP="00C2412A">
      <w:pPr>
        <w:pStyle w:val="Styl3"/>
        <w:rPr>
          <w:szCs w:val="24"/>
        </w:rPr>
      </w:pPr>
      <w:bookmarkStart w:id="70" w:name="_Toc189934401"/>
      <w:bookmarkStart w:id="71" w:name="_Toc189934493"/>
      <w:bookmarkStart w:id="72" w:name="_Toc189936285"/>
      <w:bookmarkStart w:id="73" w:name="_Toc189937214"/>
      <w:bookmarkStart w:id="74" w:name="_Toc189963282"/>
      <w:bookmarkStart w:id="75" w:name="_Toc189964006"/>
      <w:bookmarkStart w:id="76" w:name="_Toc189964058"/>
      <w:r w:rsidRPr="002D3DBB">
        <w:rPr>
          <w:szCs w:val="24"/>
        </w:rPr>
        <w:t>4</w:t>
      </w:r>
      <w:r w:rsidR="00FE4D87" w:rsidRPr="002D3DBB">
        <w:rPr>
          <w:szCs w:val="24"/>
        </w:rPr>
        <w:t>.1</w:t>
      </w:r>
      <w:r w:rsidR="00FE4D87" w:rsidRPr="002D3DBB">
        <w:rPr>
          <w:szCs w:val="24"/>
        </w:rPr>
        <w:tab/>
        <w:t>Metody diagnostiky konzumace alkoholu.</w:t>
      </w:r>
      <w:bookmarkEnd w:id="70"/>
      <w:bookmarkEnd w:id="71"/>
      <w:bookmarkEnd w:id="72"/>
      <w:bookmarkEnd w:id="73"/>
      <w:bookmarkEnd w:id="74"/>
      <w:bookmarkEnd w:id="75"/>
      <w:bookmarkEnd w:id="76"/>
    </w:p>
    <w:p w:rsidR="00FE4D87" w:rsidRPr="002D3DBB" w:rsidRDefault="00FE4D87" w:rsidP="00C2412A">
      <w:pPr>
        <w:pStyle w:val="StylZarovnatdoblokudkovn15dku"/>
        <w:rPr>
          <w:szCs w:val="24"/>
        </w:rPr>
      </w:pPr>
      <w:r w:rsidRPr="002D3DBB">
        <w:rPr>
          <w:szCs w:val="24"/>
        </w:rPr>
        <w:tab/>
      </w:r>
      <w:r w:rsidR="00C06FF0" w:rsidRPr="002D3DBB">
        <w:rPr>
          <w:szCs w:val="24"/>
        </w:rPr>
        <w:t>K diagnostice v otázce k</w:t>
      </w:r>
      <w:r w:rsidRPr="002D3DBB">
        <w:rPr>
          <w:szCs w:val="24"/>
        </w:rPr>
        <w:t>onzuma</w:t>
      </w:r>
      <w:r w:rsidR="00C06FF0" w:rsidRPr="002D3DBB">
        <w:rPr>
          <w:szCs w:val="24"/>
        </w:rPr>
        <w:t>ce alkoholu jsem použila dotazník Losiaka (Čech, 2001), který sleduje</w:t>
      </w:r>
      <w:r w:rsidRPr="002D3DBB">
        <w:rPr>
          <w:szCs w:val="24"/>
        </w:rPr>
        <w:t xml:space="preserve"> množství spotřebovaného alkoholu.</w:t>
      </w:r>
    </w:p>
    <w:p w:rsidR="00FE4D87" w:rsidRPr="002D3DBB" w:rsidRDefault="00FE4D87" w:rsidP="00C2412A">
      <w:pPr>
        <w:spacing w:line="360" w:lineRule="auto"/>
        <w:ind w:firstLine="284"/>
        <w:jc w:val="both"/>
        <w:rPr>
          <w:rFonts w:ascii="Times New Roman" w:hAnsi="Times New Roman" w:cs="Times New Roman"/>
          <w:sz w:val="24"/>
          <w:szCs w:val="24"/>
        </w:rPr>
      </w:pPr>
      <w:r w:rsidRPr="002D3DBB">
        <w:rPr>
          <w:rFonts w:ascii="Times New Roman" w:hAnsi="Times New Roman" w:cs="Times New Roman"/>
          <w:sz w:val="24"/>
          <w:szCs w:val="24"/>
        </w:rPr>
        <w:t>Dotazník množství zkonzumovaného alkoholu byl vybrán pro jeho jednoduchost a názornost. Je vytvořen na principu zpětného zaznamenání množství zkonzumovaného alkoholu přepočteného na tzv. sklenice v průběhu předcházejícího týdne. Jedné sklenici odpovídá: standardní sklenice piva (</w:t>
      </w:r>
      <w:smartTag w:uri="urn:schemas-microsoft-com:office:smarttags" w:element="metricconverter">
        <w:smartTagPr>
          <w:attr w:name="ProductID" w:val="0,5 l"/>
        </w:smartTagPr>
        <w:r w:rsidRPr="002D3DBB">
          <w:rPr>
            <w:rFonts w:ascii="Times New Roman" w:hAnsi="Times New Roman" w:cs="Times New Roman"/>
            <w:sz w:val="24"/>
            <w:szCs w:val="24"/>
          </w:rPr>
          <w:t>0,5 l</w:t>
        </w:r>
      </w:smartTag>
      <w:r w:rsidR="00963F22">
        <w:rPr>
          <w:rFonts w:ascii="Times New Roman" w:hAnsi="Times New Roman" w:cs="Times New Roman"/>
          <w:sz w:val="24"/>
          <w:szCs w:val="24"/>
        </w:rPr>
        <w:t>),</w:t>
      </w:r>
      <w:r w:rsidRPr="002D3DBB">
        <w:rPr>
          <w:rFonts w:ascii="Times New Roman" w:hAnsi="Times New Roman" w:cs="Times New Roman"/>
          <w:sz w:val="24"/>
          <w:szCs w:val="24"/>
        </w:rPr>
        <w:t xml:space="preserve"> standardní skleni</w:t>
      </w:r>
      <w:r w:rsidR="00D43936" w:rsidRPr="002D3DBB">
        <w:rPr>
          <w:rFonts w:ascii="Times New Roman" w:hAnsi="Times New Roman" w:cs="Times New Roman"/>
          <w:sz w:val="24"/>
          <w:szCs w:val="24"/>
        </w:rPr>
        <w:t>ce vína (2 dcl) nebo</w:t>
      </w:r>
      <w:r w:rsidRPr="002D3DBB">
        <w:rPr>
          <w:rFonts w:ascii="Times New Roman" w:hAnsi="Times New Roman" w:cs="Times New Roman"/>
          <w:sz w:val="24"/>
          <w:szCs w:val="24"/>
        </w:rPr>
        <w:t xml:space="preserve"> standardní sklenice tvrdého alkoholu (0,4 dcl). </w:t>
      </w:r>
    </w:p>
    <w:p w:rsidR="00FE4D87" w:rsidRPr="0038356E" w:rsidRDefault="00FE4D87" w:rsidP="00C2412A">
      <w:pPr>
        <w:spacing w:line="360" w:lineRule="auto"/>
        <w:ind w:firstLine="284"/>
        <w:jc w:val="both"/>
        <w:rPr>
          <w:rFonts w:ascii="Times New Roman" w:hAnsi="Times New Roman" w:cs="Times New Roman"/>
          <w:sz w:val="24"/>
          <w:szCs w:val="24"/>
        </w:rPr>
      </w:pPr>
      <w:r w:rsidRPr="0038356E">
        <w:rPr>
          <w:rFonts w:ascii="Times New Roman" w:hAnsi="Times New Roman" w:cs="Times New Roman"/>
          <w:sz w:val="24"/>
          <w:szCs w:val="24"/>
        </w:rPr>
        <w:t>Konzument vyplňuje informaci o počtu vypitých sklenic do jednotlivých dnů uplynulého týdne a následně do tzv. „průměrného“ týdne. Proband zaznamenává i první myšlenku, jež jej napadne při vyslovení: Alkohol je…, resp. Opilost je… .  (Příloha 1).</w:t>
      </w:r>
    </w:p>
    <w:p w:rsidR="00FE4D87" w:rsidRPr="0038356E" w:rsidRDefault="00FE4D87" w:rsidP="00C2412A">
      <w:pPr>
        <w:pStyle w:val="Styl3"/>
        <w:rPr>
          <w:szCs w:val="24"/>
        </w:rPr>
      </w:pPr>
      <w:bookmarkStart w:id="77" w:name="_Toc189934402"/>
      <w:bookmarkStart w:id="78" w:name="_Toc189934494"/>
      <w:bookmarkStart w:id="79" w:name="_Toc189936286"/>
      <w:bookmarkStart w:id="80" w:name="_Toc189937215"/>
      <w:bookmarkStart w:id="81" w:name="_Toc189963283"/>
      <w:bookmarkStart w:id="82" w:name="_Toc189964007"/>
      <w:bookmarkStart w:id="83" w:name="_Toc189964059"/>
      <w:r w:rsidRPr="0038356E">
        <w:rPr>
          <w:szCs w:val="24"/>
        </w:rPr>
        <w:t>4.2</w:t>
      </w:r>
      <w:r w:rsidRPr="0038356E">
        <w:rPr>
          <w:szCs w:val="24"/>
        </w:rPr>
        <w:tab/>
        <w:t>Metoda diagnost</w:t>
      </w:r>
      <w:r w:rsidR="00D43936" w:rsidRPr="0038356E">
        <w:rPr>
          <w:szCs w:val="24"/>
        </w:rPr>
        <w:t>iky množství prováděné pohybové</w:t>
      </w:r>
      <w:r w:rsidRPr="0038356E">
        <w:rPr>
          <w:szCs w:val="24"/>
        </w:rPr>
        <w:t xml:space="preserve"> aktivity</w:t>
      </w:r>
      <w:bookmarkEnd w:id="77"/>
      <w:bookmarkEnd w:id="78"/>
      <w:bookmarkEnd w:id="79"/>
      <w:bookmarkEnd w:id="80"/>
      <w:bookmarkEnd w:id="81"/>
      <w:bookmarkEnd w:id="82"/>
      <w:bookmarkEnd w:id="83"/>
      <w:r w:rsidR="00D43936" w:rsidRPr="0038356E">
        <w:rPr>
          <w:szCs w:val="24"/>
        </w:rPr>
        <w:t>, tanečního tréninku</w:t>
      </w:r>
    </w:p>
    <w:p w:rsidR="00FE4D87" w:rsidRPr="0038356E" w:rsidRDefault="00FE4D87" w:rsidP="00C2412A">
      <w:pPr>
        <w:spacing w:line="360" w:lineRule="auto"/>
        <w:ind w:firstLine="284"/>
        <w:jc w:val="both"/>
        <w:rPr>
          <w:rFonts w:ascii="Times New Roman" w:hAnsi="Times New Roman" w:cs="Times New Roman"/>
          <w:sz w:val="24"/>
          <w:szCs w:val="24"/>
        </w:rPr>
      </w:pPr>
      <w:r w:rsidRPr="0038356E">
        <w:rPr>
          <w:rFonts w:ascii="Times New Roman" w:hAnsi="Times New Roman" w:cs="Times New Roman"/>
          <w:sz w:val="24"/>
          <w:szCs w:val="24"/>
        </w:rPr>
        <w:t>Při diagnosti</w:t>
      </w:r>
      <w:r w:rsidR="00D43936" w:rsidRPr="0038356E">
        <w:rPr>
          <w:rFonts w:ascii="Times New Roman" w:hAnsi="Times New Roman" w:cs="Times New Roman"/>
          <w:sz w:val="24"/>
          <w:szCs w:val="24"/>
        </w:rPr>
        <w:t>ce množství vykonávané pohybové</w:t>
      </w:r>
      <w:r w:rsidRPr="0038356E">
        <w:rPr>
          <w:rFonts w:ascii="Times New Roman" w:hAnsi="Times New Roman" w:cs="Times New Roman"/>
          <w:sz w:val="24"/>
          <w:szCs w:val="24"/>
        </w:rPr>
        <w:t xml:space="preserve"> aktivity</w:t>
      </w:r>
      <w:r w:rsidR="00D43936" w:rsidRPr="0038356E">
        <w:rPr>
          <w:rFonts w:ascii="Times New Roman" w:hAnsi="Times New Roman" w:cs="Times New Roman"/>
          <w:sz w:val="24"/>
          <w:szCs w:val="24"/>
        </w:rPr>
        <w:t>, u ta</w:t>
      </w:r>
      <w:r w:rsidR="00963F22">
        <w:rPr>
          <w:rFonts w:ascii="Times New Roman" w:hAnsi="Times New Roman" w:cs="Times New Roman"/>
          <w:sz w:val="24"/>
          <w:szCs w:val="24"/>
        </w:rPr>
        <w:t>nečníků pak tanečního tréninku,</w:t>
      </w:r>
      <w:r w:rsidRPr="0038356E">
        <w:rPr>
          <w:rFonts w:ascii="Times New Roman" w:hAnsi="Times New Roman" w:cs="Times New Roman"/>
          <w:sz w:val="24"/>
          <w:szCs w:val="24"/>
        </w:rPr>
        <w:t xml:space="preserve"> byla zvolena modifikace výše popsaného Losiakova testu množství konzumace alkoholu. Zkoumané osoby zaznamenají čas věnovaný pohybové aktivitě v každém dni v průběhu uplynulého týdne a následně do tzv. „průměrného“ týdne.</w:t>
      </w:r>
      <w:r w:rsidR="00C06FF0" w:rsidRPr="0038356E">
        <w:rPr>
          <w:rFonts w:ascii="Times New Roman" w:hAnsi="Times New Roman" w:cs="Times New Roman"/>
          <w:sz w:val="24"/>
          <w:szCs w:val="24"/>
        </w:rPr>
        <w:t xml:space="preserve"> </w:t>
      </w:r>
    </w:p>
    <w:p w:rsidR="00DB3DEB" w:rsidRPr="0038356E" w:rsidRDefault="00C06FF0" w:rsidP="00C2412A">
      <w:pPr>
        <w:spacing w:line="360" w:lineRule="auto"/>
        <w:ind w:firstLine="284"/>
        <w:jc w:val="both"/>
        <w:rPr>
          <w:rFonts w:ascii="Times New Roman" w:hAnsi="Times New Roman" w:cs="Times New Roman"/>
          <w:sz w:val="24"/>
          <w:szCs w:val="24"/>
        </w:rPr>
      </w:pPr>
      <w:r w:rsidRPr="0038356E">
        <w:rPr>
          <w:rFonts w:ascii="Times New Roman" w:hAnsi="Times New Roman" w:cs="Times New Roman"/>
          <w:sz w:val="24"/>
          <w:szCs w:val="24"/>
        </w:rPr>
        <w:t>Pro částečné zachycení preferovaných pohybových aktivit</w:t>
      </w:r>
      <w:r w:rsidR="00FE4D87" w:rsidRPr="0038356E">
        <w:rPr>
          <w:rFonts w:ascii="Times New Roman" w:hAnsi="Times New Roman" w:cs="Times New Roman"/>
          <w:sz w:val="24"/>
          <w:szCs w:val="24"/>
        </w:rPr>
        <w:t xml:space="preserve"> zkoumané osoby zaznamenaly také druhy</w:t>
      </w:r>
      <w:r w:rsidR="00DB3DEB" w:rsidRPr="0038356E">
        <w:rPr>
          <w:rFonts w:ascii="Times New Roman" w:hAnsi="Times New Roman" w:cs="Times New Roman"/>
          <w:sz w:val="24"/>
          <w:szCs w:val="24"/>
        </w:rPr>
        <w:t xml:space="preserve"> nejčastěji prováděné pohybové </w:t>
      </w:r>
      <w:r w:rsidR="00FE4D87" w:rsidRPr="0038356E">
        <w:rPr>
          <w:rFonts w:ascii="Times New Roman" w:hAnsi="Times New Roman" w:cs="Times New Roman"/>
          <w:sz w:val="24"/>
          <w:szCs w:val="24"/>
        </w:rPr>
        <w:t>aktivity (Příloha 2).</w:t>
      </w:r>
    </w:p>
    <w:p w:rsidR="00FE4D87" w:rsidRPr="0038356E" w:rsidRDefault="00DB3DEB" w:rsidP="00C2412A">
      <w:pPr>
        <w:spacing w:line="360" w:lineRule="auto"/>
        <w:ind w:firstLine="284"/>
        <w:jc w:val="both"/>
        <w:rPr>
          <w:rFonts w:ascii="Times New Roman" w:hAnsi="Times New Roman" w:cs="Times New Roman"/>
          <w:sz w:val="24"/>
          <w:szCs w:val="24"/>
        </w:rPr>
      </w:pPr>
      <w:r w:rsidRPr="0038356E">
        <w:rPr>
          <w:rFonts w:ascii="Times New Roman" w:hAnsi="Times New Roman" w:cs="Times New Roman"/>
          <w:sz w:val="24"/>
          <w:szCs w:val="24"/>
        </w:rPr>
        <w:t xml:space="preserve">U obou výše zmíněných metodik byli zvlášť dotazováni tanečníci a </w:t>
      </w:r>
      <w:r w:rsidR="002D3DBB">
        <w:rPr>
          <w:rFonts w:ascii="Times New Roman" w:hAnsi="Times New Roman" w:cs="Times New Roman"/>
          <w:sz w:val="24"/>
          <w:szCs w:val="24"/>
        </w:rPr>
        <w:t xml:space="preserve">zvlášť </w:t>
      </w:r>
      <w:r w:rsidRPr="0038356E">
        <w:rPr>
          <w:rFonts w:ascii="Times New Roman" w:hAnsi="Times New Roman" w:cs="Times New Roman"/>
          <w:sz w:val="24"/>
          <w:szCs w:val="24"/>
        </w:rPr>
        <w:t>„běžná“ populace.</w:t>
      </w:r>
    </w:p>
    <w:p w:rsidR="00FE4D87" w:rsidRPr="0038356E" w:rsidRDefault="002C32FD" w:rsidP="00C2412A">
      <w:pPr>
        <w:pStyle w:val="StylStylStyl2Vlevo0cmPrvndek0cmVlevo0cm"/>
        <w:numPr>
          <w:ilvl w:val="0"/>
          <w:numId w:val="0"/>
        </w:numPr>
        <w:spacing w:before="360" w:line="360" w:lineRule="auto"/>
        <w:rPr>
          <w:sz w:val="24"/>
          <w:szCs w:val="24"/>
        </w:rPr>
      </w:pPr>
      <w:bookmarkStart w:id="84" w:name="_Toc189963284"/>
      <w:bookmarkStart w:id="85" w:name="_Toc189964008"/>
      <w:bookmarkStart w:id="86" w:name="_Toc189964060"/>
      <w:r>
        <w:rPr>
          <w:sz w:val="24"/>
          <w:szCs w:val="24"/>
        </w:rPr>
        <w:t>4.3</w:t>
      </w:r>
      <w:r w:rsidR="00FE4D87" w:rsidRPr="0038356E">
        <w:rPr>
          <w:sz w:val="24"/>
          <w:szCs w:val="24"/>
        </w:rPr>
        <w:tab/>
        <w:t>Popis zkoumané populace</w:t>
      </w:r>
      <w:bookmarkEnd w:id="84"/>
      <w:bookmarkEnd w:id="85"/>
      <w:bookmarkEnd w:id="86"/>
    </w:p>
    <w:p w:rsidR="00DB3DEB" w:rsidRPr="0038356E" w:rsidRDefault="00FE4D87" w:rsidP="00C2412A">
      <w:pPr>
        <w:spacing w:line="360" w:lineRule="auto"/>
        <w:ind w:firstLine="284"/>
        <w:jc w:val="both"/>
        <w:rPr>
          <w:rFonts w:ascii="Times New Roman" w:hAnsi="Times New Roman" w:cs="Times New Roman"/>
          <w:sz w:val="24"/>
          <w:szCs w:val="24"/>
        </w:rPr>
      </w:pPr>
      <w:r w:rsidRPr="0038356E">
        <w:rPr>
          <w:rFonts w:ascii="Times New Roman" w:hAnsi="Times New Roman" w:cs="Times New Roman"/>
          <w:sz w:val="24"/>
          <w:szCs w:val="24"/>
        </w:rPr>
        <w:t xml:space="preserve">K výzkumnému šetření byl vybrán vzorek </w:t>
      </w:r>
      <w:r w:rsidR="00DB3DEB" w:rsidRPr="0038356E">
        <w:rPr>
          <w:rFonts w:ascii="Times New Roman" w:hAnsi="Times New Roman" w:cs="Times New Roman"/>
          <w:sz w:val="24"/>
          <w:szCs w:val="24"/>
        </w:rPr>
        <w:t>mladých lidí ve věku 1</w:t>
      </w:r>
      <w:r w:rsidR="00245F2A" w:rsidRPr="0038356E">
        <w:rPr>
          <w:rFonts w:ascii="Times New Roman" w:hAnsi="Times New Roman" w:cs="Times New Roman"/>
          <w:sz w:val="24"/>
          <w:szCs w:val="24"/>
        </w:rPr>
        <w:t>8</w:t>
      </w:r>
      <w:r w:rsidR="00DB3DEB" w:rsidRPr="0038356E">
        <w:rPr>
          <w:rFonts w:ascii="Times New Roman" w:hAnsi="Times New Roman" w:cs="Times New Roman"/>
          <w:sz w:val="24"/>
          <w:szCs w:val="24"/>
        </w:rPr>
        <w:t xml:space="preserve"> – 3</w:t>
      </w:r>
      <w:r w:rsidR="00245F2A" w:rsidRPr="0038356E">
        <w:rPr>
          <w:rFonts w:ascii="Times New Roman" w:hAnsi="Times New Roman" w:cs="Times New Roman"/>
          <w:sz w:val="24"/>
          <w:szCs w:val="24"/>
        </w:rPr>
        <w:t>0</w:t>
      </w:r>
      <w:r w:rsidR="00DB3DEB" w:rsidRPr="0038356E">
        <w:rPr>
          <w:rFonts w:ascii="Times New Roman" w:hAnsi="Times New Roman" w:cs="Times New Roman"/>
          <w:sz w:val="24"/>
          <w:szCs w:val="24"/>
        </w:rPr>
        <w:t xml:space="preserve"> let s tím rozdílem, že část tvoří „běžnou“ populaci, čili lidé, kteří nesportují nebo se sportu věnují na rekreační úrovni, druhou část dotazovaných pak tvoří tanečníci street dance a to jak profesionálové, tak Ti, pro které znamená tanec hlavní náplň jejich volného času.</w:t>
      </w:r>
    </w:p>
    <w:p w:rsidR="00FE4D87" w:rsidRPr="0038356E" w:rsidRDefault="00FE4D87" w:rsidP="00C2412A">
      <w:pPr>
        <w:spacing w:line="360" w:lineRule="auto"/>
        <w:ind w:firstLine="284"/>
        <w:jc w:val="both"/>
        <w:rPr>
          <w:rFonts w:ascii="Times New Roman" w:hAnsi="Times New Roman" w:cs="Times New Roman"/>
          <w:sz w:val="24"/>
          <w:szCs w:val="24"/>
        </w:rPr>
      </w:pPr>
      <w:r w:rsidRPr="0038356E">
        <w:rPr>
          <w:rFonts w:ascii="Times New Roman" w:hAnsi="Times New Roman" w:cs="Times New Roman"/>
          <w:sz w:val="24"/>
          <w:szCs w:val="24"/>
        </w:rPr>
        <w:t>Pro přehlednost uvádím rozděle</w:t>
      </w:r>
      <w:r w:rsidR="00B52E2A">
        <w:rPr>
          <w:rFonts w:ascii="Times New Roman" w:hAnsi="Times New Roman" w:cs="Times New Roman"/>
          <w:sz w:val="24"/>
          <w:szCs w:val="24"/>
        </w:rPr>
        <w:t>ní zkoumaného souboru (Tabulka 2.</w:t>
      </w:r>
      <w:r w:rsidRPr="0038356E">
        <w:rPr>
          <w:rFonts w:ascii="Times New Roman" w:hAnsi="Times New Roman" w:cs="Times New Roman"/>
          <w:sz w:val="24"/>
          <w:szCs w:val="24"/>
        </w:rPr>
        <w:t>).</w:t>
      </w:r>
    </w:p>
    <w:p w:rsidR="00946592" w:rsidRDefault="00946592" w:rsidP="00C2412A">
      <w:pPr>
        <w:pStyle w:val="12"/>
        <w:spacing w:line="360" w:lineRule="auto"/>
        <w:rPr>
          <w:sz w:val="24"/>
        </w:rPr>
      </w:pPr>
    </w:p>
    <w:tbl>
      <w:tblPr>
        <w:tblStyle w:val="Mkatabulky"/>
        <w:tblW w:w="0" w:type="auto"/>
        <w:tblLook w:val="04A0"/>
      </w:tblPr>
      <w:tblGrid>
        <w:gridCol w:w="2160"/>
        <w:gridCol w:w="2161"/>
        <w:gridCol w:w="2161"/>
        <w:gridCol w:w="2161"/>
      </w:tblGrid>
      <w:tr w:rsidR="00255DDD" w:rsidTr="002F029A">
        <w:tc>
          <w:tcPr>
            <w:tcW w:w="8643" w:type="dxa"/>
            <w:gridSpan w:val="4"/>
            <w:tcBorders>
              <w:top w:val="single" w:sz="24" w:space="0" w:color="000000" w:themeColor="text1"/>
              <w:left w:val="single" w:sz="24" w:space="0" w:color="000000" w:themeColor="text1"/>
              <w:bottom w:val="single" w:sz="8" w:space="0" w:color="000000" w:themeColor="text1"/>
              <w:right w:val="single" w:sz="24" w:space="0" w:color="000000" w:themeColor="text1"/>
            </w:tcBorders>
          </w:tcPr>
          <w:p w:rsidR="00255DDD" w:rsidRDefault="00255DDD" w:rsidP="00C2412A">
            <w:pPr>
              <w:pStyle w:val="12"/>
              <w:spacing w:line="360" w:lineRule="auto"/>
              <w:jc w:val="center"/>
              <w:rPr>
                <w:sz w:val="24"/>
              </w:rPr>
            </w:pPr>
            <w:r>
              <w:rPr>
                <w:sz w:val="24"/>
              </w:rPr>
              <w:t>Počet respondentů celkem</w:t>
            </w:r>
          </w:p>
        </w:tc>
      </w:tr>
      <w:tr w:rsidR="00255DDD" w:rsidTr="002F029A">
        <w:tc>
          <w:tcPr>
            <w:tcW w:w="8643" w:type="dxa"/>
            <w:gridSpan w:val="4"/>
            <w:tcBorders>
              <w:top w:val="single" w:sz="8" w:space="0" w:color="000000" w:themeColor="text1"/>
              <w:left w:val="single" w:sz="24" w:space="0" w:color="000000" w:themeColor="text1"/>
              <w:bottom w:val="single" w:sz="18" w:space="0" w:color="000000" w:themeColor="text1"/>
              <w:right w:val="single" w:sz="24" w:space="0" w:color="000000" w:themeColor="text1"/>
            </w:tcBorders>
          </w:tcPr>
          <w:p w:rsidR="00255DDD" w:rsidRDefault="00255DDD" w:rsidP="00C2412A">
            <w:pPr>
              <w:pStyle w:val="12"/>
              <w:spacing w:line="360" w:lineRule="auto"/>
              <w:jc w:val="center"/>
              <w:rPr>
                <w:sz w:val="24"/>
              </w:rPr>
            </w:pPr>
            <w:r>
              <w:rPr>
                <w:sz w:val="24"/>
              </w:rPr>
              <w:t>93</w:t>
            </w:r>
          </w:p>
        </w:tc>
      </w:tr>
      <w:tr w:rsidR="00255DDD" w:rsidTr="00C20491">
        <w:tc>
          <w:tcPr>
            <w:tcW w:w="2160" w:type="dxa"/>
            <w:tcBorders>
              <w:top w:val="single" w:sz="18" w:space="0" w:color="000000" w:themeColor="text1"/>
              <w:left w:val="single" w:sz="24" w:space="0" w:color="000000" w:themeColor="text1"/>
              <w:right w:val="single" w:sz="12" w:space="0" w:color="000000" w:themeColor="text1"/>
            </w:tcBorders>
          </w:tcPr>
          <w:p w:rsidR="00255DDD" w:rsidRDefault="00255DDD" w:rsidP="00C2412A">
            <w:pPr>
              <w:pStyle w:val="12"/>
              <w:spacing w:line="360" w:lineRule="auto"/>
              <w:jc w:val="center"/>
              <w:rPr>
                <w:sz w:val="24"/>
              </w:rPr>
            </w:pPr>
            <w:r>
              <w:rPr>
                <w:sz w:val="24"/>
              </w:rPr>
              <w:t>Muži</w:t>
            </w:r>
          </w:p>
        </w:tc>
        <w:tc>
          <w:tcPr>
            <w:tcW w:w="2161" w:type="dxa"/>
            <w:tcBorders>
              <w:top w:val="single" w:sz="18" w:space="0" w:color="000000" w:themeColor="text1"/>
              <w:left w:val="single" w:sz="12" w:space="0" w:color="000000" w:themeColor="text1"/>
              <w:bottom w:val="nil"/>
              <w:right w:val="single" w:sz="18" w:space="0" w:color="000000" w:themeColor="text1"/>
            </w:tcBorders>
          </w:tcPr>
          <w:p w:rsidR="00255DDD" w:rsidRDefault="00255DDD" w:rsidP="00C2412A">
            <w:pPr>
              <w:pStyle w:val="12"/>
              <w:spacing w:line="360" w:lineRule="auto"/>
              <w:jc w:val="center"/>
              <w:rPr>
                <w:sz w:val="24"/>
              </w:rPr>
            </w:pPr>
            <w:r>
              <w:rPr>
                <w:sz w:val="24"/>
              </w:rPr>
              <w:t>Ženy</w:t>
            </w:r>
          </w:p>
        </w:tc>
        <w:tc>
          <w:tcPr>
            <w:tcW w:w="2161" w:type="dxa"/>
            <w:tcBorders>
              <w:top w:val="single" w:sz="18" w:space="0" w:color="000000" w:themeColor="text1"/>
              <w:left w:val="single" w:sz="18" w:space="0" w:color="000000" w:themeColor="text1"/>
              <w:right w:val="single" w:sz="12" w:space="0" w:color="000000" w:themeColor="text1"/>
            </w:tcBorders>
          </w:tcPr>
          <w:p w:rsidR="00255DDD" w:rsidRDefault="00255DDD" w:rsidP="00C2412A">
            <w:pPr>
              <w:pStyle w:val="12"/>
              <w:spacing w:line="360" w:lineRule="auto"/>
              <w:jc w:val="center"/>
              <w:rPr>
                <w:sz w:val="24"/>
              </w:rPr>
            </w:pPr>
            <w:r>
              <w:rPr>
                <w:sz w:val="24"/>
              </w:rPr>
              <w:t>„Běžná“ populace</w:t>
            </w:r>
          </w:p>
        </w:tc>
        <w:tc>
          <w:tcPr>
            <w:tcW w:w="2161" w:type="dxa"/>
            <w:tcBorders>
              <w:top w:val="single" w:sz="18" w:space="0" w:color="000000" w:themeColor="text1"/>
              <w:left w:val="single" w:sz="12" w:space="0" w:color="000000" w:themeColor="text1"/>
              <w:right w:val="single" w:sz="24" w:space="0" w:color="000000" w:themeColor="text1"/>
            </w:tcBorders>
          </w:tcPr>
          <w:p w:rsidR="00255DDD" w:rsidRDefault="00255DDD" w:rsidP="00C2412A">
            <w:pPr>
              <w:pStyle w:val="12"/>
              <w:spacing w:line="360" w:lineRule="auto"/>
              <w:jc w:val="center"/>
              <w:rPr>
                <w:sz w:val="24"/>
              </w:rPr>
            </w:pPr>
            <w:r>
              <w:rPr>
                <w:sz w:val="24"/>
              </w:rPr>
              <w:t>Tanečníci street dance</w:t>
            </w:r>
          </w:p>
        </w:tc>
      </w:tr>
      <w:tr w:rsidR="00255DDD" w:rsidTr="00C20491">
        <w:tc>
          <w:tcPr>
            <w:tcW w:w="2160" w:type="dxa"/>
            <w:tcBorders>
              <w:left w:val="single" w:sz="24" w:space="0" w:color="000000" w:themeColor="text1"/>
              <w:bottom w:val="single" w:sz="24" w:space="0" w:color="000000" w:themeColor="text1"/>
              <w:right w:val="single" w:sz="12" w:space="0" w:color="000000" w:themeColor="text1"/>
            </w:tcBorders>
          </w:tcPr>
          <w:p w:rsidR="00255DDD" w:rsidRDefault="00255DDD" w:rsidP="00C2412A">
            <w:pPr>
              <w:pStyle w:val="12"/>
              <w:spacing w:line="360" w:lineRule="auto"/>
              <w:jc w:val="center"/>
              <w:rPr>
                <w:sz w:val="24"/>
              </w:rPr>
            </w:pPr>
            <w:r>
              <w:rPr>
                <w:sz w:val="24"/>
              </w:rPr>
              <w:t>31</w:t>
            </w:r>
          </w:p>
        </w:tc>
        <w:tc>
          <w:tcPr>
            <w:tcW w:w="2161" w:type="dxa"/>
            <w:tcBorders>
              <w:left w:val="single" w:sz="12" w:space="0" w:color="000000" w:themeColor="text1"/>
              <w:bottom w:val="single" w:sz="24" w:space="0" w:color="000000" w:themeColor="text1"/>
              <w:right w:val="single" w:sz="18" w:space="0" w:color="000000" w:themeColor="text1"/>
            </w:tcBorders>
          </w:tcPr>
          <w:p w:rsidR="00255DDD" w:rsidRDefault="00255DDD" w:rsidP="00C2412A">
            <w:pPr>
              <w:pStyle w:val="12"/>
              <w:spacing w:line="360" w:lineRule="auto"/>
              <w:jc w:val="center"/>
              <w:rPr>
                <w:sz w:val="24"/>
              </w:rPr>
            </w:pPr>
            <w:r>
              <w:rPr>
                <w:sz w:val="24"/>
              </w:rPr>
              <w:t>62</w:t>
            </w:r>
          </w:p>
        </w:tc>
        <w:tc>
          <w:tcPr>
            <w:tcW w:w="2161" w:type="dxa"/>
            <w:tcBorders>
              <w:left w:val="single" w:sz="18" w:space="0" w:color="000000" w:themeColor="text1"/>
              <w:bottom w:val="single" w:sz="24" w:space="0" w:color="000000" w:themeColor="text1"/>
              <w:right w:val="single" w:sz="12" w:space="0" w:color="000000" w:themeColor="text1"/>
            </w:tcBorders>
          </w:tcPr>
          <w:p w:rsidR="00255DDD" w:rsidRDefault="00101CDA" w:rsidP="00C2412A">
            <w:pPr>
              <w:pStyle w:val="12"/>
              <w:spacing w:line="360" w:lineRule="auto"/>
              <w:jc w:val="center"/>
              <w:rPr>
                <w:sz w:val="24"/>
              </w:rPr>
            </w:pPr>
            <w:r>
              <w:rPr>
                <w:sz w:val="24"/>
              </w:rPr>
              <w:t>60</w:t>
            </w:r>
          </w:p>
        </w:tc>
        <w:tc>
          <w:tcPr>
            <w:tcW w:w="2161" w:type="dxa"/>
            <w:tcBorders>
              <w:left w:val="single" w:sz="12" w:space="0" w:color="000000" w:themeColor="text1"/>
              <w:bottom w:val="single" w:sz="24" w:space="0" w:color="000000" w:themeColor="text1"/>
              <w:right w:val="single" w:sz="24" w:space="0" w:color="000000" w:themeColor="text1"/>
            </w:tcBorders>
          </w:tcPr>
          <w:p w:rsidR="00255DDD" w:rsidRDefault="00101CDA" w:rsidP="00C2412A">
            <w:pPr>
              <w:pStyle w:val="12"/>
              <w:spacing w:line="360" w:lineRule="auto"/>
              <w:jc w:val="center"/>
              <w:rPr>
                <w:sz w:val="24"/>
              </w:rPr>
            </w:pPr>
            <w:r>
              <w:rPr>
                <w:sz w:val="24"/>
              </w:rPr>
              <w:t>33</w:t>
            </w:r>
          </w:p>
        </w:tc>
      </w:tr>
    </w:tbl>
    <w:p w:rsidR="00FE4D87" w:rsidRDefault="00FE4D87" w:rsidP="00C2412A">
      <w:pPr>
        <w:pStyle w:val="12"/>
        <w:spacing w:line="360" w:lineRule="auto"/>
        <w:rPr>
          <w:sz w:val="24"/>
        </w:rPr>
      </w:pPr>
    </w:p>
    <w:p w:rsidR="00B52E2A" w:rsidRDefault="00B52E2A" w:rsidP="00B52E2A">
      <w:pPr>
        <w:pStyle w:val="StylZarovnatdoblokudkovn15dku"/>
        <w:rPr>
          <w:b/>
          <w:bCs/>
        </w:rPr>
      </w:pPr>
      <w:r w:rsidRPr="00B52E2A">
        <w:rPr>
          <w:b/>
          <w:bCs/>
        </w:rPr>
        <w:t>Tabulka 2. Počty respondentů v diagnostikované skupině</w:t>
      </w:r>
    </w:p>
    <w:p w:rsidR="00FE4D87" w:rsidRPr="00FE4D87" w:rsidRDefault="00FE4D87" w:rsidP="00C2412A">
      <w:pPr>
        <w:pStyle w:val="StylZarovnatdoblokudkovn15dku"/>
      </w:pPr>
    </w:p>
    <w:p w:rsidR="0086140C" w:rsidRDefault="00FE4D87" w:rsidP="00C2412A">
      <w:pPr>
        <w:pStyle w:val="StylZarovnatdoblokudkovn15dku"/>
      </w:pPr>
      <w:r w:rsidRPr="00FE4D87">
        <w:tab/>
      </w:r>
      <w:r w:rsidR="00F05ACA">
        <w:t xml:space="preserve">Respondenti byli vybráni </w:t>
      </w:r>
      <w:r w:rsidR="00C20491">
        <w:t>prostřednictvím sociálních sítí (viz. str.38 – 3.3 Organizace výzkumu)</w:t>
      </w:r>
      <w:r w:rsidR="0086140C">
        <w:t>. Č</w:t>
      </w:r>
      <w:r w:rsidR="00F05ACA">
        <w:t>ást respondentů (33) jsou tanečníci street dance, bez rozdílu, zda se tan</w:t>
      </w:r>
      <w:r w:rsidR="0086140C">
        <w:t>cem živí, či jak dlouho tancují, ostatní vzorek respondentů je vybrán z řad</w:t>
      </w:r>
    </w:p>
    <w:p w:rsidR="00F05ACA" w:rsidRDefault="00F05ACA" w:rsidP="00C2412A">
      <w:pPr>
        <w:pStyle w:val="StylZarovnatdoblokudkovn15dku"/>
      </w:pPr>
      <w:r>
        <w:t>„běžné“ populace</w:t>
      </w:r>
      <w:r w:rsidR="009B6EAA">
        <w:t xml:space="preserve"> (60)</w:t>
      </w:r>
      <w:r>
        <w:t>. Každá jedinec pak sám vyplnil, jak moc sportuje</w:t>
      </w:r>
      <w:r w:rsidR="0078671E">
        <w:t>, popř. tancuje,</w:t>
      </w:r>
      <w:r>
        <w:t xml:space="preserve"> a konzumuje alkohol.</w:t>
      </w:r>
    </w:p>
    <w:p w:rsidR="00F05ACA" w:rsidRDefault="00F05ACA" w:rsidP="00C2412A">
      <w:pPr>
        <w:pStyle w:val="StylZarovnatdoblokudkovn15dku"/>
        <w:ind w:firstLine="708"/>
      </w:pPr>
      <w:r>
        <w:t>Jediným společným znakem</w:t>
      </w:r>
      <w:r w:rsidR="0086140C">
        <w:t xml:space="preserve"> obou kategorií</w:t>
      </w:r>
      <w:r>
        <w:t xml:space="preserve"> je tedy věková kategorie.</w:t>
      </w:r>
    </w:p>
    <w:p w:rsidR="00FE4D87" w:rsidRPr="00FE4D87" w:rsidRDefault="00F05ACA" w:rsidP="00C2412A">
      <w:pPr>
        <w:pStyle w:val="StylZarovnatdoblokudkovn15dku"/>
        <w:ind w:firstLine="708"/>
      </w:pPr>
      <w:r>
        <w:t>Jak jsem již předeslal</w:t>
      </w:r>
      <w:r w:rsidR="009B6EAA">
        <w:t>a</w:t>
      </w:r>
      <w:r>
        <w:t>, do skupiny tanečníků jsou řazeni Ti, kteří se tancem živí, ale i Ti, pro které je tanec náplní volného času. Ať už jedna či druhá skupina dotazovaných, všichni se z</w:t>
      </w:r>
      <w:r w:rsidR="004A3681">
        <w:t>ú</w:t>
      </w:r>
      <w:r>
        <w:t>častňují různých tanečních akcí a událostí</w:t>
      </w:r>
      <w:r w:rsidR="0078671E">
        <w:t>. U tanečníků jsou jimi především taneční soutěže, battly</w:t>
      </w:r>
      <w:r>
        <w:t xml:space="preserve"> (taneční „souboj“ dvou stran</w:t>
      </w:r>
      <w:r w:rsidR="0078671E">
        <w:t>), jamy</w:t>
      </w:r>
      <w:r w:rsidR="004A3681">
        <w:t xml:space="preserve"> (volné tancování ve skupince lidí na stejnou hudbu</w:t>
      </w:r>
      <w:r>
        <w:t>)</w:t>
      </w:r>
      <w:r w:rsidR="004A3681">
        <w:t>. V případě netanečníků pak záleží, jak</w:t>
      </w:r>
      <w:r w:rsidR="0078671E">
        <w:t>ý</w:t>
      </w:r>
      <w:r w:rsidR="004A3681">
        <w:t xml:space="preserve"> </w:t>
      </w:r>
      <w:r w:rsidR="0078671E">
        <w:t>„</w:t>
      </w:r>
      <w:r w:rsidR="004A3681">
        <w:t>druh</w:t>
      </w:r>
      <w:r w:rsidR="0078671E">
        <w:t>“ společenské</w:t>
      </w:r>
      <w:r w:rsidR="004A3681">
        <w:t xml:space="preserve"> zábavy vyhledávají. Jedno mají ale určitě společné. Téměř každý mladý člověk chodí rád do společnosti, </w:t>
      </w:r>
      <w:r w:rsidR="0078671E">
        <w:t>rád se baví. K fenoménu zábavy t</w:t>
      </w:r>
      <w:r w:rsidR="004A3681">
        <w:t>éto doby patří, bohužel, i alkohol.</w:t>
      </w:r>
      <w:r w:rsidR="00FB0B5B">
        <w:t xml:space="preserve"> A</w:t>
      </w:r>
      <w:r w:rsidR="004A3681">
        <w:t xml:space="preserve"> proto v této práci porovnávám </w:t>
      </w:r>
      <w:r w:rsidR="0078671E">
        <w:t xml:space="preserve">právě </w:t>
      </w:r>
      <w:r w:rsidR="004A3681">
        <w:t>tyto dvě skupiny respondentů.</w:t>
      </w:r>
    </w:p>
    <w:p w:rsidR="0073632F" w:rsidRDefault="0073632F" w:rsidP="00C2412A">
      <w:pPr>
        <w:pStyle w:val="StylStylStyl2Vlevo0cmPrvndek0cmVlevo0cm"/>
        <w:numPr>
          <w:ilvl w:val="0"/>
          <w:numId w:val="0"/>
        </w:numPr>
        <w:spacing w:before="360" w:line="360" w:lineRule="auto"/>
        <w:rPr>
          <w:sz w:val="24"/>
          <w:szCs w:val="24"/>
        </w:rPr>
      </w:pPr>
      <w:bookmarkStart w:id="87" w:name="_Toc189963285"/>
      <w:bookmarkStart w:id="88" w:name="_Toc189964009"/>
      <w:bookmarkStart w:id="89" w:name="_Toc189964061"/>
    </w:p>
    <w:p w:rsidR="006C082C" w:rsidRDefault="006C082C" w:rsidP="00C2412A">
      <w:pPr>
        <w:pStyle w:val="StylStylStyl2Vlevo0cmPrvndek0cmVlevo0cm"/>
        <w:numPr>
          <w:ilvl w:val="0"/>
          <w:numId w:val="0"/>
        </w:numPr>
        <w:spacing w:before="360" w:line="360" w:lineRule="auto"/>
        <w:rPr>
          <w:sz w:val="24"/>
          <w:szCs w:val="24"/>
        </w:rPr>
      </w:pPr>
    </w:p>
    <w:p w:rsidR="0099592C" w:rsidRDefault="0099592C" w:rsidP="00C2412A">
      <w:pPr>
        <w:pStyle w:val="StylStylStyl2Vlevo0cmPrvndek0cmVlevo0cm"/>
        <w:numPr>
          <w:ilvl w:val="0"/>
          <w:numId w:val="0"/>
        </w:numPr>
        <w:spacing w:before="360" w:line="360" w:lineRule="auto"/>
        <w:rPr>
          <w:sz w:val="24"/>
          <w:szCs w:val="24"/>
        </w:rPr>
      </w:pPr>
    </w:p>
    <w:p w:rsidR="009B72BB" w:rsidRPr="0078671E" w:rsidRDefault="0099592C" w:rsidP="00C2412A">
      <w:pPr>
        <w:pStyle w:val="StylStylStyl2Vlevo0cmPrvndek0cmVlevo0cm"/>
        <w:numPr>
          <w:ilvl w:val="0"/>
          <w:numId w:val="0"/>
        </w:numPr>
        <w:spacing w:before="360" w:line="360" w:lineRule="auto"/>
        <w:rPr>
          <w:sz w:val="24"/>
          <w:szCs w:val="24"/>
        </w:rPr>
      </w:pPr>
      <w:r>
        <w:rPr>
          <w:sz w:val="24"/>
          <w:szCs w:val="24"/>
        </w:rPr>
        <w:t>4</w:t>
      </w:r>
      <w:r w:rsidR="002C32FD">
        <w:rPr>
          <w:sz w:val="24"/>
          <w:szCs w:val="24"/>
        </w:rPr>
        <w:t>.4</w:t>
      </w:r>
      <w:r w:rsidR="00FE4D87" w:rsidRPr="0078671E">
        <w:rPr>
          <w:sz w:val="24"/>
          <w:szCs w:val="24"/>
        </w:rPr>
        <w:tab/>
        <w:t>Metody vyhodnocení a interpretace dat</w:t>
      </w:r>
      <w:bookmarkEnd w:id="87"/>
      <w:bookmarkEnd w:id="88"/>
      <w:bookmarkEnd w:id="89"/>
    </w:p>
    <w:p w:rsidR="0078671E" w:rsidRDefault="0078671E" w:rsidP="00C2412A">
      <w:pPr>
        <w:pStyle w:val="Odstavecseseznamem"/>
        <w:spacing w:after="0" w:line="360" w:lineRule="auto"/>
        <w:jc w:val="both"/>
        <w:rPr>
          <w:rFonts w:ascii="Times New Roman" w:hAnsi="Times New Roman" w:cs="Times New Roman"/>
          <w:sz w:val="24"/>
          <w:szCs w:val="24"/>
        </w:rPr>
      </w:pPr>
    </w:p>
    <w:p w:rsidR="0078671E" w:rsidRPr="0078671E" w:rsidRDefault="0078671E" w:rsidP="0078671E">
      <w:pPr>
        <w:spacing w:after="0" w:line="360" w:lineRule="auto"/>
        <w:ind w:firstLine="284"/>
        <w:jc w:val="both"/>
        <w:rPr>
          <w:rFonts w:ascii="Times New Roman" w:eastAsia="Times New Roman" w:hAnsi="Times New Roman" w:cs="Times New Roman"/>
          <w:sz w:val="24"/>
          <w:szCs w:val="24"/>
          <w:lang w:eastAsia="cs-CZ"/>
        </w:rPr>
      </w:pPr>
      <w:r w:rsidRPr="0078671E">
        <w:rPr>
          <w:rFonts w:ascii="Times New Roman" w:eastAsia="Times New Roman" w:hAnsi="Times New Roman" w:cs="Times New Roman"/>
          <w:sz w:val="24"/>
          <w:szCs w:val="24"/>
          <w:lang w:eastAsia="cs-CZ"/>
        </w:rPr>
        <w:t>1.</w:t>
      </w:r>
      <w:r w:rsidRPr="0078671E">
        <w:rPr>
          <w:rFonts w:ascii="Times New Roman" w:eastAsia="Times New Roman" w:hAnsi="Times New Roman" w:cs="Times New Roman"/>
          <w:sz w:val="24"/>
          <w:szCs w:val="24"/>
          <w:lang w:eastAsia="cs-CZ"/>
        </w:rPr>
        <w:tab/>
        <w:t xml:space="preserve">Pro získání odpovědi na výzkumnou otázku č. 1 </w:t>
      </w:r>
      <w:r>
        <w:rPr>
          <w:rFonts w:ascii="Times New Roman" w:eastAsia="Times New Roman" w:hAnsi="Times New Roman" w:cs="Times New Roman"/>
          <w:sz w:val="24"/>
          <w:szCs w:val="24"/>
          <w:lang w:eastAsia="cs-CZ"/>
        </w:rPr>
        <w:t>jsou</w:t>
      </w:r>
      <w:r w:rsidRPr="0078671E">
        <w:rPr>
          <w:rFonts w:ascii="Times New Roman" w:eastAsia="Times New Roman" w:hAnsi="Times New Roman" w:cs="Times New Roman"/>
          <w:sz w:val="24"/>
          <w:szCs w:val="24"/>
          <w:lang w:eastAsia="cs-CZ"/>
        </w:rPr>
        <w:t xml:space="preserve"> uvedeny základní popisné</w:t>
      </w:r>
      <w:r>
        <w:rPr>
          <w:rFonts w:ascii="Times New Roman" w:eastAsia="Times New Roman" w:hAnsi="Times New Roman" w:cs="Times New Roman"/>
          <w:sz w:val="24"/>
          <w:szCs w:val="24"/>
          <w:lang w:eastAsia="cs-CZ"/>
        </w:rPr>
        <w:t xml:space="preserve"> </w:t>
      </w:r>
      <w:r w:rsidRPr="0078671E">
        <w:rPr>
          <w:rFonts w:ascii="Times New Roman" w:eastAsia="Times New Roman" w:hAnsi="Times New Roman" w:cs="Times New Roman"/>
          <w:sz w:val="24"/>
          <w:szCs w:val="24"/>
          <w:lang w:eastAsia="cs-CZ"/>
        </w:rPr>
        <w:t>charakteristiky souboru (aritmetický průměr, rozptyl, rozložení četnosti - histogram)</w:t>
      </w:r>
      <w:r>
        <w:rPr>
          <w:rFonts w:ascii="Times New Roman" w:eastAsia="Times New Roman" w:hAnsi="Times New Roman" w:cs="Times New Roman"/>
          <w:sz w:val="24"/>
          <w:szCs w:val="24"/>
          <w:lang w:eastAsia="cs-CZ"/>
        </w:rPr>
        <w:t xml:space="preserve"> </w:t>
      </w:r>
      <w:r w:rsidRPr="0078671E">
        <w:rPr>
          <w:rFonts w:ascii="Times New Roman" w:eastAsia="Times New Roman" w:hAnsi="Times New Roman" w:cs="Times New Roman"/>
          <w:sz w:val="24"/>
          <w:szCs w:val="24"/>
          <w:lang w:eastAsia="cs-CZ"/>
        </w:rPr>
        <w:t xml:space="preserve">týkající se množství zkonzumovaného alkoholu. </w:t>
      </w:r>
    </w:p>
    <w:p w:rsidR="0078671E" w:rsidRPr="0078671E" w:rsidRDefault="0078671E" w:rsidP="0078671E">
      <w:pPr>
        <w:spacing w:after="0" w:line="360" w:lineRule="auto"/>
        <w:jc w:val="both"/>
        <w:rPr>
          <w:rFonts w:ascii="Times New Roman" w:eastAsia="Times New Roman" w:hAnsi="Times New Roman" w:cs="Times New Roman"/>
          <w:sz w:val="24"/>
          <w:szCs w:val="20"/>
          <w:lang w:eastAsia="cs-CZ"/>
        </w:rPr>
      </w:pPr>
    </w:p>
    <w:p w:rsidR="0078671E" w:rsidRPr="0078671E" w:rsidRDefault="0078671E" w:rsidP="0078671E">
      <w:pPr>
        <w:spacing w:after="0" w:line="360" w:lineRule="auto"/>
        <w:ind w:firstLine="284"/>
        <w:jc w:val="both"/>
        <w:rPr>
          <w:rFonts w:ascii="Times New Roman" w:eastAsia="Times New Roman" w:hAnsi="Times New Roman" w:cs="Times New Roman"/>
          <w:sz w:val="24"/>
          <w:szCs w:val="24"/>
          <w:lang w:eastAsia="cs-CZ"/>
        </w:rPr>
      </w:pPr>
      <w:r w:rsidRPr="0078671E">
        <w:rPr>
          <w:rFonts w:ascii="Times New Roman" w:eastAsia="Times New Roman" w:hAnsi="Times New Roman" w:cs="Times New Roman"/>
          <w:sz w:val="24"/>
          <w:szCs w:val="24"/>
          <w:lang w:eastAsia="cs-CZ"/>
        </w:rPr>
        <w:t>2.</w:t>
      </w:r>
      <w:r w:rsidRPr="0078671E">
        <w:rPr>
          <w:rFonts w:ascii="Times New Roman" w:eastAsia="Times New Roman" w:hAnsi="Times New Roman" w:cs="Times New Roman"/>
          <w:sz w:val="24"/>
          <w:szCs w:val="24"/>
          <w:lang w:eastAsia="cs-CZ"/>
        </w:rPr>
        <w:tab/>
        <w:t xml:space="preserve">Pro získání odpovědi na výzkumnou otázku č. 2 </w:t>
      </w:r>
      <w:r w:rsidR="00653D2E">
        <w:rPr>
          <w:rFonts w:ascii="Times New Roman" w:eastAsia="Times New Roman" w:hAnsi="Times New Roman" w:cs="Times New Roman"/>
          <w:sz w:val="24"/>
          <w:szCs w:val="24"/>
          <w:lang w:eastAsia="cs-CZ"/>
        </w:rPr>
        <w:t>uvádím rozdíl v konzumaci alkoholu mezi tanečníky a netanečníky v porovnání k hodnotám WHO. Výsledky jsou přepočteny procentuelně.</w:t>
      </w:r>
    </w:p>
    <w:p w:rsidR="0078671E" w:rsidRPr="0078671E" w:rsidRDefault="0078671E" w:rsidP="0078671E">
      <w:pPr>
        <w:spacing w:after="0" w:line="360" w:lineRule="auto"/>
        <w:jc w:val="both"/>
        <w:rPr>
          <w:rFonts w:ascii="Times New Roman" w:eastAsia="Times New Roman" w:hAnsi="Times New Roman" w:cs="Times New Roman"/>
          <w:sz w:val="24"/>
          <w:szCs w:val="20"/>
          <w:lang w:eastAsia="cs-CZ"/>
        </w:rPr>
      </w:pPr>
    </w:p>
    <w:p w:rsidR="008A1990" w:rsidRDefault="0078671E" w:rsidP="0078671E">
      <w:pPr>
        <w:spacing w:after="0" w:line="360" w:lineRule="auto"/>
        <w:ind w:firstLine="284"/>
        <w:jc w:val="both"/>
        <w:rPr>
          <w:rFonts w:ascii="Times New Roman" w:eastAsia="Times New Roman" w:hAnsi="Times New Roman" w:cs="Times New Roman"/>
          <w:sz w:val="24"/>
          <w:szCs w:val="24"/>
          <w:lang w:eastAsia="cs-CZ"/>
        </w:rPr>
      </w:pPr>
      <w:r w:rsidRPr="0078671E">
        <w:rPr>
          <w:rFonts w:ascii="Times New Roman" w:eastAsia="Times New Roman" w:hAnsi="Times New Roman" w:cs="Times New Roman"/>
          <w:sz w:val="24"/>
          <w:szCs w:val="24"/>
          <w:lang w:eastAsia="cs-CZ"/>
        </w:rPr>
        <w:t>3.</w:t>
      </w:r>
      <w:r w:rsidRPr="0078671E">
        <w:rPr>
          <w:rFonts w:ascii="Times New Roman" w:eastAsia="Times New Roman" w:hAnsi="Times New Roman" w:cs="Times New Roman"/>
          <w:sz w:val="24"/>
          <w:szCs w:val="24"/>
          <w:lang w:eastAsia="cs-CZ"/>
        </w:rPr>
        <w:tab/>
        <w:t xml:space="preserve">Pro získání odpovědi na výzkumnou otázku č. 3 </w:t>
      </w:r>
      <w:r w:rsidR="00653D2E">
        <w:rPr>
          <w:rFonts w:ascii="Times New Roman" w:eastAsia="Times New Roman" w:hAnsi="Times New Roman" w:cs="Times New Roman"/>
          <w:sz w:val="24"/>
          <w:szCs w:val="24"/>
          <w:lang w:eastAsia="cs-CZ"/>
        </w:rPr>
        <w:t>jsou srovnány</w:t>
      </w:r>
      <w:r w:rsidR="008A1990">
        <w:rPr>
          <w:rFonts w:ascii="Times New Roman" w:eastAsia="Times New Roman" w:hAnsi="Times New Roman" w:cs="Times New Roman"/>
          <w:sz w:val="24"/>
          <w:szCs w:val="24"/>
          <w:lang w:eastAsia="cs-CZ"/>
        </w:rPr>
        <w:t xml:space="preserve"> odpovědi responde</w:t>
      </w:r>
      <w:r w:rsidR="00963F22">
        <w:rPr>
          <w:rFonts w:ascii="Times New Roman" w:eastAsia="Times New Roman" w:hAnsi="Times New Roman" w:cs="Times New Roman"/>
          <w:sz w:val="24"/>
          <w:szCs w:val="24"/>
          <w:lang w:eastAsia="cs-CZ"/>
        </w:rPr>
        <w:t>n</w:t>
      </w:r>
      <w:r w:rsidR="008A1990">
        <w:rPr>
          <w:rFonts w:ascii="Times New Roman" w:eastAsia="Times New Roman" w:hAnsi="Times New Roman" w:cs="Times New Roman"/>
          <w:sz w:val="24"/>
          <w:szCs w:val="24"/>
          <w:lang w:eastAsia="cs-CZ"/>
        </w:rPr>
        <w:t xml:space="preserve">tů – tanečníků a netanečníků a jejich </w:t>
      </w:r>
      <w:r w:rsidR="0008403B">
        <w:rPr>
          <w:rFonts w:ascii="Times New Roman" w:eastAsia="Times New Roman" w:hAnsi="Times New Roman" w:cs="Times New Roman"/>
          <w:sz w:val="24"/>
          <w:szCs w:val="24"/>
          <w:lang w:eastAsia="cs-CZ"/>
        </w:rPr>
        <w:t>vzájemn</w:t>
      </w:r>
      <w:r w:rsidR="00FB5901">
        <w:rPr>
          <w:rFonts w:ascii="Times New Roman" w:eastAsia="Times New Roman" w:hAnsi="Times New Roman" w:cs="Times New Roman"/>
          <w:sz w:val="24"/>
          <w:szCs w:val="24"/>
          <w:lang w:eastAsia="cs-CZ"/>
        </w:rPr>
        <w:t>ého vztahu</w:t>
      </w:r>
      <w:r w:rsidR="008A1990">
        <w:rPr>
          <w:rFonts w:ascii="Times New Roman" w:eastAsia="Times New Roman" w:hAnsi="Times New Roman" w:cs="Times New Roman"/>
          <w:sz w:val="24"/>
          <w:szCs w:val="24"/>
          <w:lang w:eastAsia="cs-CZ"/>
        </w:rPr>
        <w:t>.</w:t>
      </w:r>
    </w:p>
    <w:p w:rsidR="00B66627" w:rsidRPr="00FE4D87" w:rsidRDefault="008A1990" w:rsidP="008A1990">
      <w:pPr>
        <w:spacing w:after="0" w:line="360" w:lineRule="auto"/>
        <w:ind w:firstLine="284"/>
        <w:jc w:val="both"/>
      </w:pPr>
      <w:r>
        <w:rPr>
          <w:rFonts w:ascii="Times New Roman" w:eastAsia="Times New Roman" w:hAnsi="Times New Roman" w:cs="Times New Roman"/>
          <w:sz w:val="24"/>
          <w:szCs w:val="24"/>
          <w:lang w:eastAsia="cs-CZ"/>
        </w:rPr>
        <w:t>Další výsledky jsou uváděny v procentech.</w:t>
      </w:r>
      <w:r w:rsidR="00B66627" w:rsidRPr="00B66627">
        <w:rPr>
          <w:b/>
        </w:rPr>
        <w:t xml:space="preserve"> </w:t>
      </w:r>
    </w:p>
    <w:p w:rsidR="0078671E" w:rsidRDefault="0078671E" w:rsidP="0078671E">
      <w:pPr>
        <w:spacing w:after="0" w:line="360" w:lineRule="auto"/>
        <w:ind w:firstLine="284"/>
        <w:jc w:val="both"/>
        <w:rPr>
          <w:rFonts w:ascii="Times New Roman" w:eastAsia="Times New Roman" w:hAnsi="Times New Roman" w:cs="Times New Roman"/>
          <w:sz w:val="24"/>
          <w:szCs w:val="24"/>
          <w:lang w:eastAsia="cs-CZ"/>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2C32FD" w:rsidRDefault="002C32FD" w:rsidP="00733DFB">
      <w:pPr>
        <w:pStyle w:val="Odstavecseseznamem"/>
        <w:spacing w:line="360" w:lineRule="auto"/>
        <w:ind w:left="0"/>
        <w:jc w:val="both"/>
        <w:rPr>
          <w:rFonts w:ascii="Times New Roman" w:hAnsi="Times New Roman" w:cs="Times New Roman"/>
          <w:b/>
          <w:sz w:val="28"/>
          <w:szCs w:val="28"/>
        </w:rPr>
      </w:pPr>
    </w:p>
    <w:p w:rsidR="008C2153" w:rsidRDefault="008C2153" w:rsidP="00733DFB">
      <w:pPr>
        <w:pStyle w:val="Odstavecseseznamem"/>
        <w:spacing w:line="360" w:lineRule="auto"/>
        <w:ind w:left="0"/>
        <w:jc w:val="both"/>
        <w:rPr>
          <w:rFonts w:ascii="Times New Roman" w:hAnsi="Times New Roman" w:cs="Times New Roman"/>
          <w:b/>
          <w:sz w:val="28"/>
          <w:szCs w:val="28"/>
        </w:rPr>
      </w:pPr>
    </w:p>
    <w:p w:rsidR="008C2153" w:rsidRDefault="008C2153" w:rsidP="00733DFB">
      <w:pPr>
        <w:pStyle w:val="Odstavecseseznamem"/>
        <w:spacing w:line="360" w:lineRule="auto"/>
        <w:ind w:left="0"/>
        <w:jc w:val="both"/>
        <w:rPr>
          <w:rFonts w:ascii="Times New Roman" w:hAnsi="Times New Roman" w:cs="Times New Roman"/>
          <w:b/>
          <w:sz w:val="28"/>
          <w:szCs w:val="28"/>
        </w:rPr>
      </w:pPr>
    </w:p>
    <w:p w:rsidR="00F140DB" w:rsidRDefault="001C3763" w:rsidP="00733DFB">
      <w:pPr>
        <w:pStyle w:val="Odstavecseseznamem"/>
        <w:spacing w:line="360" w:lineRule="auto"/>
        <w:ind w:left="0"/>
        <w:jc w:val="both"/>
        <w:rPr>
          <w:rFonts w:ascii="Times New Roman" w:hAnsi="Times New Roman" w:cs="Times New Roman"/>
          <w:b/>
          <w:sz w:val="28"/>
          <w:szCs w:val="28"/>
        </w:rPr>
      </w:pPr>
      <w:r w:rsidRPr="001C3763">
        <w:rPr>
          <w:rFonts w:ascii="Times New Roman" w:hAnsi="Times New Roman" w:cs="Times New Roman"/>
          <w:b/>
          <w:sz w:val="28"/>
          <w:szCs w:val="28"/>
        </w:rPr>
        <w:t>5 VÝSLEDKY A DISKUSE</w:t>
      </w:r>
    </w:p>
    <w:p w:rsidR="001C3763" w:rsidRPr="00F140DB" w:rsidRDefault="00F140DB" w:rsidP="00733DFB">
      <w:pPr>
        <w:pStyle w:val="Odstavecseseznamem"/>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1C3763" w:rsidRPr="00F140DB">
        <w:rPr>
          <w:rFonts w:ascii="Times New Roman" w:hAnsi="Times New Roman" w:cs="Times New Roman"/>
          <w:b/>
          <w:sz w:val="24"/>
          <w:szCs w:val="24"/>
        </w:rPr>
        <w:t>5.1</w:t>
      </w:r>
      <w:r w:rsidR="00C604B7" w:rsidRPr="00F140DB">
        <w:rPr>
          <w:rFonts w:ascii="Times New Roman" w:hAnsi="Times New Roman" w:cs="Times New Roman"/>
          <w:b/>
          <w:sz w:val="24"/>
          <w:szCs w:val="24"/>
        </w:rPr>
        <w:t xml:space="preserve"> Množství konzumovaného alkoholu u mladých lidí ve věku 18 – 30 let</w:t>
      </w:r>
    </w:p>
    <w:p w:rsidR="00C604B7" w:rsidRPr="00C604B7" w:rsidRDefault="00733DFB" w:rsidP="00733DFB">
      <w:pPr>
        <w:pStyle w:val="Odstavecseseznamem"/>
        <w:tabs>
          <w:tab w:val="left" w:pos="1183"/>
        </w:tabs>
        <w:spacing w:line="360" w:lineRule="auto"/>
        <w:rPr>
          <w:rFonts w:ascii="Times New Roman" w:hAnsi="Times New Roman" w:cs="Times New Roman"/>
          <w:b/>
          <w:sz w:val="28"/>
          <w:szCs w:val="28"/>
        </w:rPr>
      </w:pPr>
      <w:r>
        <w:rPr>
          <w:rFonts w:ascii="Times New Roman" w:hAnsi="Times New Roman" w:cs="Times New Roman"/>
          <w:b/>
          <w:sz w:val="28"/>
          <w:szCs w:val="28"/>
        </w:rPr>
        <w:tab/>
      </w:r>
    </w:p>
    <w:p w:rsidR="00C604B7" w:rsidRDefault="00F140DB" w:rsidP="00733DFB">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00C604B7" w:rsidRPr="00C604B7">
        <w:rPr>
          <w:rFonts w:ascii="Times New Roman" w:hAnsi="Times New Roman" w:cs="Times New Roman"/>
          <w:sz w:val="24"/>
          <w:szCs w:val="24"/>
        </w:rPr>
        <w:t>Pro získání odpovědi na výzkumnou otázku č. 1 jsou uvedeny základní popisné charakteristiky soub</w:t>
      </w:r>
      <w:r w:rsidR="0005197E">
        <w:rPr>
          <w:rFonts w:ascii="Times New Roman" w:hAnsi="Times New Roman" w:cs="Times New Roman"/>
          <w:sz w:val="24"/>
          <w:szCs w:val="24"/>
        </w:rPr>
        <w:t>oru (aritmetický průměr,</w:t>
      </w:r>
      <w:r w:rsidR="00C604B7" w:rsidRPr="00C604B7">
        <w:rPr>
          <w:rFonts w:ascii="Times New Roman" w:hAnsi="Times New Roman" w:cs="Times New Roman"/>
          <w:sz w:val="24"/>
          <w:szCs w:val="24"/>
        </w:rPr>
        <w:t xml:space="preserve"> rozložení četnosti - histogram) týkající se množství zkonzumovaného alkoholu. </w:t>
      </w:r>
    </w:p>
    <w:p w:rsidR="001E501F" w:rsidRPr="005457F0" w:rsidRDefault="001E501F" w:rsidP="00447DC2">
      <w:pPr>
        <w:pStyle w:val="12"/>
        <w:spacing w:line="360" w:lineRule="auto"/>
        <w:jc w:val="both"/>
        <w:rPr>
          <w:sz w:val="24"/>
        </w:rPr>
      </w:pPr>
    </w:p>
    <w:p w:rsidR="00447DC2" w:rsidRDefault="00447DC2" w:rsidP="00F140DB">
      <w:pPr>
        <w:pStyle w:val="Odstavecseseznamem"/>
        <w:ind w:left="0"/>
        <w:rPr>
          <w:rFonts w:ascii="Times New Roman" w:hAnsi="Times New Roman" w:cs="Times New Roman"/>
          <w:sz w:val="24"/>
          <w:szCs w:val="24"/>
        </w:rPr>
      </w:pPr>
    </w:p>
    <w:p w:rsidR="00C604B7" w:rsidRPr="001C3763" w:rsidRDefault="00C604B7" w:rsidP="00C2412A">
      <w:pPr>
        <w:pStyle w:val="Odstavecseseznamem"/>
        <w:spacing w:line="360" w:lineRule="auto"/>
        <w:jc w:val="both"/>
        <w:rPr>
          <w:rFonts w:ascii="Times New Roman" w:hAnsi="Times New Roman" w:cs="Times New Roman"/>
          <w:b/>
          <w:sz w:val="28"/>
          <w:szCs w:val="28"/>
        </w:rPr>
      </w:pPr>
    </w:p>
    <w:p w:rsidR="000D5E07" w:rsidRDefault="000D5E07" w:rsidP="00C2412A">
      <w:pPr>
        <w:pStyle w:val="Odstavecseseznamem"/>
        <w:spacing w:line="360" w:lineRule="auto"/>
        <w:jc w:val="both"/>
        <w:rPr>
          <w:sz w:val="24"/>
          <w:szCs w:val="24"/>
        </w:rPr>
      </w:pPr>
      <w:r w:rsidRPr="000D5E07">
        <w:rPr>
          <w:noProof/>
          <w:sz w:val="24"/>
          <w:szCs w:val="24"/>
          <w:lang w:eastAsia="cs-CZ"/>
        </w:rPr>
        <w:drawing>
          <wp:inline distT="0" distB="0" distL="0" distR="0">
            <wp:extent cx="4955722" cy="2743200"/>
            <wp:effectExtent l="19050" t="0" r="16328" b="0"/>
            <wp:docPr id="1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40DB" w:rsidRPr="00F140DB" w:rsidRDefault="00F140DB" w:rsidP="00C2412A">
      <w:pPr>
        <w:pStyle w:val="Odstavecseseznamem"/>
        <w:spacing w:line="360" w:lineRule="auto"/>
        <w:jc w:val="both"/>
        <w:rPr>
          <w:rFonts w:ascii="Times New Roman" w:hAnsi="Times New Roman" w:cs="Times New Roman"/>
          <w:sz w:val="24"/>
          <w:szCs w:val="24"/>
        </w:rPr>
      </w:pPr>
    </w:p>
    <w:p w:rsidR="00F140DB" w:rsidRPr="00F140DB" w:rsidRDefault="00F140DB" w:rsidP="00F140DB">
      <w:pPr>
        <w:pStyle w:val="Odstavecseseznamem"/>
        <w:spacing w:line="360" w:lineRule="auto"/>
        <w:jc w:val="both"/>
        <w:rPr>
          <w:rFonts w:ascii="Times New Roman" w:hAnsi="Times New Roman" w:cs="Times New Roman"/>
          <w:b/>
          <w:bCs/>
          <w:sz w:val="24"/>
          <w:szCs w:val="24"/>
        </w:rPr>
      </w:pPr>
      <w:r w:rsidRPr="00F140DB">
        <w:rPr>
          <w:rFonts w:ascii="Times New Roman" w:hAnsi="Times New Roman" w:cs="Times New Roman"/>
          <w:b/>
          <w:bCs/>
          <w:sz w:val="24"/>
          <w:szCs w:val="24"/>
        </w:rPr>
        <w:t>Obrázek 1. Počet konzumovaných sklenic alkoholu v průměrném týdnu</w:t>
      </w:r>
    </w:p>
    <w:p w:rsidR="00F140DB" w:rsidRDefault="00F140DB" w:rsidP="00C2412A">
      <w:pPr>
        <w:pStyle w:val="Odstavecseseznamem"/>
        <w:spacing w:line="360" w:lineRule="auto"/>
        <w:jc w:val="both"/>
        <w:rPr>
          <w:sz w:val="24"/>
          <w:szCs w:val="24"/>
        </w:rPr>
      </w:pPr>
    </w:p>
    <w:p w:rsidR="00F140DB" w:rsidRDefault="00060248" w:rsidP="00F140DB">
      <w:pPr>
        <w:spacing w:line="360" w:lineRule="auto"/>
        <w:jc w:val="both"/>
        <w:rPr>
          <w:sz w:val="24"/>
          <w:szCs w:val="24"/>
        </w:rPr>
      </w:pPr>
      <w:r>
        <w:rPr>
          <w:noProof/>
          <w:sz w:val="24"/>
          <w:szCs w:val="24"/>
          <w:lang w:eastAsia="cs-CZ"/>
        </w:rPr>
        <w:drawing>
          <wp:inline distT="0" distB="0" distL="0" distR="0">
            <wp:extent cx="5399405" cy="2726314"/>
            <wp:effectExtent l="19050" t="0" r="0" b="0"/>
            <wp:docPr id="4" name="obrázek 4" descr="C:\Users\Maruska\Desktop\j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uska\Desktop\jop1.png"/>
                    <pic:cNvPicPr>
                      <a:picLocks noChangeAspect="1" noChangeArrowheads="1"/>
                    </pic:cNvPicPr>
                  </pic:nvPicPr>
                  <pic:blipFill>
                    <a:blip r:embed="rId16"/>
                    <a:srcRect/>
                    <a:stretch>
                      <a:fillRect/>
                    </a:stretch>
                  </pic:blipFill>
                  <pic:spPr bwMode="auto">
                    <a:xfrm>
                      <a:off x="0" y="0"/>
                      <a:ext cx="5399405" cy="2726314"/>
                    </a:xfrm>
                    <a:prstGeom prst="rect">
                      <a:avLst/>
                    </a:prstGeom>
                    <a:noFill/>
                    <a:ln w="9525">
                      <a:noFill/>
                      <a:miter lim="800000"/>
                      <a:headEnd/>
                      <a:tailEnd/>
                    </a:ln>
                  </pic:spPr>
                </pic:pic>
              </a:graphicData>
            </a:graphic>
          </wp:inline>
        </w:drawing>
      </w:r>
    </w:p>
    <w:p w:rsidR="004813E3" w:rsidRDefault="004813E3" w:rsidP="004813E3">
      <w:pPr>
        <w:pStyle w:val="12"/>
        <w:jc w:val="both"/>
        <w:rPr>
          <w:sz w:val="24"/>
        </w:rPr>
      </w:pPr>
      <w:r w:rsidRPr="00322058">
        <w:rPr>
          <w:sz w:val="24"/>
        </w:rPr>
        <w:t>Obrázek 2. Histogram četnosti (počet konzumovaných sklenic alkoholu v průměrném týdnu</w:t>
      </w:r>
      <w:r>
        <w:rPr>
          <w:sz w:val="24"/>
        </w:rPr>
        <w:t>) – tanečníci a netanečníci</w:t>
      </w:r>
    </w:p>
    <w:p w:rsidR="00733DFB" w:rsidRDefault="00733DFB" w:rsidP="004813E3">
      <w:pPr>
        <w:pStyle w:val="12"/>
        <w:jc w:val="both"/>
        <w:rPr>
          <w:sz w:val="24"/>
        </w:rPr>
      </w:pPr>
    </w:p>
    <w:p w:rsidR="00C6562F" w:rsidRDefault="00C6562F" w:rsidP="004813E3">
      <w:pPr>
        <w:pStyle w:val="12"/>
        <w:jc w:val="both"/>
        <w:rPr>
          <w:sz w:val="24"/>
        </w:rPr>
      </w:pPr>
    </w:p>
    <w:p w:rsidR="006F655C" w:rsidRDefault="006F655C" w:rsidP="004813E3">
      <w:pPr>
        <w:pStyle w:val="12"/>
        <w:jc w:val="both"/>
        <w:rPr>
          <w:sz w:val="24"/>
        </w:rPr>
      </w:pPr>
    </w:p>
    <w:p w:rsidR="006F655C" w:rsidRDefault="006F655C" w:rsidP="004813E3">
      <w:pPr>
        <w:pStyle w:val="12"/>
        <w:jc w:val="both"/>
        <w:rPr>
          <w:sz w:val="24"/>
        </w:rPr>
      </w:pPr>
      <w:r>
        <w:rPr>
          <w:sz w:val="24"/>
        </w:rPr>
        <w:t xml:space="preserve">    5.1.1 Diskuse k dílčímu cíli a výzkumné otázce č.1</w:t>
      </w:r>
    </w:p>
    <w:p w:rsidR="00733DFB" w:rsidRDefault="00733DFB" w:rsidP="004813E3">
      <w:pPr>
        <w:pStyle w:val="12"/>
        <w:jc w:val="both"/>
        <w:rPr>
          <w:sz w:val="24"/>
        </w:rPr>
      </w:pPr>
    </w:p>
    <w:p w:rsidR="00C6562F" w:rsidRDefault="00C6562F" w:rsidP="00733DFB">
      <w:pPr>
        <w:pStyle w:val="StylZarovnatdoblokudkovn15dku"/>
      </w:pPr>
    </w:p>
    <w:p w:rsidR="0005197E" w:rsidRPr="00EC7C92" w:rsidRDefault="0005197E" w:rsidP="00C6562F">
      <w:pPr>
        <w:pStyle w:val="StylZarovnatdoblokudkovn15dku"/>
        <w:ind w:firstLine="708"/>
      </w:pPr>
      <w:r w:rsidRPr="00EC7C92">
        <w:t>Česká republika patří mezi státy s nejvyšší konzumací alkoholu nejen v Evropě, ale i ve světě.</w:t>
      </w:r>
      <w:r>
        <w:t xml:space="preserve"> </w:t>
      </w:r>
      <w:r w:rsidRPr="00EC7C92">
        <w:t>Dle údajů zveřejněných Českým statistickým úřadem o spotřebě al</w:t>
      </w:r>
      <w:r>
        <w:t>koholických nápojů v letech 2000</w:t>
      </w:r>
      <w:r w:rsidRPr="00EC7C92">
        <w:t xml:space="preserve"> až 2</w:t>
      </w:r>
      <w:r>
        <w:t>006 jeho spotřeba neklesá (Tabulka 1).</w:t>
      </w:r>
      <w:r w:rsidRPr="00EC7C92">
        <w:t xml:space="preserve"> </w:t>
      </w:r>
      <w:r>
        <w:t xml:space="preserve"> </w:t>
      </w:r>
      <w:r w:rsidRPr="00EC7C92">
        <w:t>V uvedených</w:t>
      </w:r>
      <w:r>
        <w:t xml:space="preserve"> letech se držela na úrovni 9,9–</w:t>
      </w:r>
      <w:r w:rsidRPr="00EC7C92">
        <w:t xml:space="preserve">10,2 litrů v hodnotě čistého lihu na obyvatele, včetně kojenců a dětí. Přepočteno na průměrné týdenní množství se jedná o </w:t>
      </w:r>
      <w:smartTag w:uri="urn:schemas-microsoft-com:office:smarttags" w:element="metricconverter">
        <w:smartTagPr>
          <w:attr w:name="ProductID" w:val="0,19 litru"/>
        </w:smartTagPr>
        <w:r w:rsidRPr="00EC7C92">
          <w:t>0,19 litru</w:t>
        </w:r>
      </w:smartTag>
      <w:r w:rsidRPr="00EC7C92">
        <w:t xml:space="preserve"> alkoholu na osobu. Údaje zveřejněné WHO v roce 2005 sledují průměrnou spotřebu u osob starších 15 let. Česká republika obsadila mezi 25 zeměmi EU druhé místo s průměrnou spotřebou </w:t>
      </w:r>
      <w:smartTag w:uri="urn:schemas-microsoft-com:office:smarttags" w:element="metricconverter">
        <w:smartTagPr>
          <w:attr w:name="ProductID" w:val="16,2 litru"/>
        </w:smartTagPr>
        <w:r w:rsidRPr="00EC7C92">
          <w:t>16,2 litru</w:t>
        </w:r>
      </w:smartTag>
      <w:r w:rsidRPr="00EC7C92">
        <w:t xml:space="preserve"> hned za Lucemburskem. O více než </w:t>
      </w:r>
      <w:smartTag w:uri="urn:schemas-microsoft-com:office:smarttags" w:element="metricconverter">
        <w:smartTagPr>
          <w:attr w:name="ProductID" w:val="5 litrů"/>
        </w:smartTagPr>
        <w:r w:rsidRPr="00EC7C92">
          <w:t>5 litrů</w:t>
        </w:r>
      </w:smartTag>
      <w:r w:rsidRPr="00EC7C92">
        <w:t xml:space="preserve"> tak přesahuje průměrnou spotřebu obyvatel tehdejší evropské pětadvacítky, jež činila </w:t>
      </w:r>
      <w:smartTag w:uri="urn:schemas-microsoft-com:office:smarttags" w:element="metricconverter">
        <w:smartTagPr>
          <w:attr w:name="ProductID" w:val="11,1 litrů"/>
        </w:smartTagPr>
        <w:r w:rsidRPr="00EC7C92">
          <w:t>11,1 litrů</w:t>
        </w:r>
      </w:smartTag>
      <w:r w:rsidRPr="00EC7C92">
        <w:t xml:space="preserve"> čistého alkoholu. V České republice u obyvatel starších 15 let činí průměrné týdenní množství alkoholu </w:t>
      </w:r>
      <w:smartTag w:uri="urn:schemas-microsoft-com:office:smarttags" w:element="metricconverter">
        <w:smartTagPr>
          <w:attr w:name="ProductID" w:val="0,31 litru"/>
        </w:smartTagPr>
        <w:r w:rsidRPr="00EC7C92">
          <w:t>0,31 litru</w:t>
        </w:r>
      </w:smartTag>
      <w:r w:rsidRPr="00EC7C92">
        <w:t xml:space="preserve"> alkoholu na osobu.</w:t>
      </w:r>
      <w:r>
        <w:t xml:space="preserve"> </w:t>
      </w:r>
    </w:p>
    <w:p w:rsidR="0005197E" w:rsidRPr="00EC7C92" w:rsidRDefault="0005197E" w:rsidP="0005197E">
      <w:pPr>
        <w:pStyle w:val="StylZarovnatdoblokudkovn15dku"/>
      </w:pPr>
      <w:r>
        <w:tab/>
      </w:r>
      <w:r w:rsidRPr="00EC7C92">
        <w:t xml:space="preserve">Z provedeného výzkumu vyplývá, že průměrné množství zkonzumovaného alkoholu je </w:t>
      </w:r>
      <w:r>
        <w:t xml:space="preserve">4,3 </w:t>
      </w:r>
      <w:r w:rsidRPr="00EC7C92">
        <w:t>sklenic</w:t>
      </w:r>
      <w:r>
        <w:t>e</w:t>
      </w:r>
      <w:r w:rsidRPr="00EC7C92">
        <w:t xml:space="preserve">. Odděleně byli posuzováni </w:t>
      </w:r>
      <w:r>
        <w:t>tanečníci a netanečníci</w:t>
      </w:r>
      <w:r w:rsidRPr="00EC7C92">
        <w:t>, což bude podrobně rozvedeno v následující kapitole.</w:t>
      </w:r>
    </w:p>
    <w:p w:rsidR="0005197E" w:rsidRPr="00EC7C92" w:rsidRDefault="0005197E" w:rsidP="0005197E">
      <w:pPr>
        <w:pStyle w:val="StylZarovnatdoblokudkovn15dku"/>
      </w:pPr>
      <w:r>
        <w:tab/>
      </w:r>
      <w:r w:rsidRPr="00EC7C92">
        <w:t>Jak již bylo řečeno, jedné sklenici odpovídá: standardní sklenice piva (</w:t>
      </w:r>
      <w:smartTag w:uri="urn:schemas-microsoft-com:office:smarttags" w:element="metricconverter">
        <w:smartTagPr>
          <w:attr w:name="ProductID" w:val="0,5 l"/>
        </w:smartTagPr>
        <w:r w:rsidRPr="00EC7C92">
          <w:t>0,5 l</w:t>
        </w:r>
      </w:smartTag>
      <w:r w:rsidRPr="00EC7C92">
        <w:t>) = standardní sklenice vína (2 dcl) = standardní sklenice tvrdého alkoholu (0,5 dcl).</w:t>
      </w:r>
    </w:p>
    <w:p w:rsidR="0005197E" w:rsidRDefault="0005197E" w:rsidP="0005197E">
      <w:pPr>
        <w:pStyle w:val="StylZarovnatdoblokudkovn15dku"/>
      </w:pPr>
      <w:r w:rsidRPr="00EC7C92">
        <w:t>Po převedení počtu sklenic na množství alkoholu spotřebovaného</w:t>
      </w:r>
      <w:r w:rsidR="00ED5B8B">
        <w:t xml:space="preserve"> za týden dostáváme hodnotu 0,09</w:t>
      </w:r>
      <w:r w:rsidRPr="00EC7C92">
        <w:t xml:space="preserve"> litru na </w:t>
      </w:r>
      <w:r>
        <w:t xml:space="preserve">námi sledovanou </w:t>
      </w:r>
      <w:r w:rsidRPr="00EC7C92">
        <w:t xml:space="preserve">osobu. Spotřeba alkoholu u </w:t>
      </w:r>
      <w:r w:rsidR="00ED5B8B">
        <w:t>námi sledovaných respondentů je tedy</w:t>
      </w:r>
      <w:r w:rsidRPr="00EC7C92">
        <w:t>, dle očekávání, hluboko pod celostátním průměrem.</w:t>
      </w:r>
    </w:p>
    <w:p w:rsidR="0005197E" w:rsidRPr="006F655C" w:rsidRDefault="0005197E" w:rsidP="0005197E">
      <w:pPr>
        <w:pStyle w:val="StylZarovnatdoblokudkovn15dku"/>
        <w:rPr>
          <w:b/>
        </w:rPr>
      </w:pPr>
      <w:r>
        <w:t xml:space="preserve"> </w:t>
      </w:r>
      <w:r w:rsidRPr="006F655C">
        <w:rPr>
          <w:b/>
        </w:rPr>
        <w:tab/>
      </w:r>
      <w:r w:rsidRPr="006F655C">
        <w:rPr>
          <w:b/>
        </w:rPr>
        <w:tab/>
      </w:r>
    </w:p>
    <w:p w:rsidR="006F655C" w:rsidRPr="006F655C" w:rsidRDefault="006F655C" w:rsidP="0005197E">
      <w:pPr>
        <w:pStyle w:val="StylZarovnatdoblokudkovn15dku"/>
        <w:rPr>
          <w:b/>
        </w:rPr>
      </w:pPr>
      <w:r>
        <w:rPr>
          <w:b/>
        </w:rPr>
        <w:t xml:space="preserve">    </w:t>
      </w:r>
      <w:r w:rsidRPr="006F655C">
        <w:rPr>
          <w:b/>
        </w:rPr>
        <w:t>5.2 Rozdíly v množství konzumovaného alkoholu mezi tanečníky a netanečníky</w:t>
      </w:r>
    </w:p>
    <w:p w:rsidR="006F655C" w:rsidRDefault="006F655C" w:rsidP="006F655C">
      <w:pPr>
        <w:pStyle w:val="StylZarovnatdoblokudkovn15dku"/>
        <w:ind w:firstLine="708"/>
      </w:pPr>
      <w:r w:rsidRPr="006F655C">
        <w:t xml:space="preserve">V následující části práce </w:t>
      </w:r>
      <w:r>
        <w:t>je uvedena statistická charakteristika</w:t>
      </w:r>
      <w:r w:rsidRPr="006F655C">
        <w:t xml:space="preserve"> zkoumaného vzorku, histogramy četností</w:t>
      </w:r>
      <w:r>
        <w:t xml:space="preserve"> tanečníků</w:t>
      </w:r>
      <w:r w:rsidRPr="006F655C">
        <w:t xml:space="preserve"> a </w:t>
      </w:r>
      <w:r>
        <w:t xml:space="preserve">netanečním </w:t>
      </w:r>
      <w:r w:rsidRPr="006F655C">
        <w:t>a jejich srovnání.</w:t>
      </w:r>
    </w:p>
    <w:p w:rsidR="006F655C" w:rsidRDefault="006F655C" w:rsidP="006F655C">
      <w:pPr>
        <w:pStyle w:val="StylZarovnatdoblokudkovn15dku"/>
        <w:ind w:firstLine="708"/>
      </w:pPr>
    </w:p>
    <w:tbl>
      <w:tblPr>
        <w:tblW w:w="88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704"/>
        <w:gridCol w:w="1026"/>
        <w:gridCol w:w="900"/>
        <w:gridCol w:w="900"/>
        <w:gridCol w:w="900"/>
        <w:gridCol w:w="900"/>
        <w:gridCol w:w="540"/>
        <w:gridCol w:w="720"/>
        <w:gridCol w:w="1260"/>
      </w:tblGrid>
      <w:tr w:rsidR="006F655C" w:rsidRPr="00EC7C92" w:rsidTr="00B60880">
        <w:trPr>
          <w:trHeight w:val="247"/>
        </w:trPr>
        <w:tc>
          <w:tcPr>
            <w:tcW w:w="1704" w:type="dxa"/>
          </w:tcPr>
          <w:p w:rsidR="006F655C" w:rsidRPr="006F655C" w:rsidRDefault="006F655C" w:rsidP="00B60880">
            <w:pPr>
              <w:spacing w:line="360" w:lineRule="auto"/>
              <w:jc w:val="center"/>
              <w:rPr>
                <w:rFonts w:ascii="Times New Roman" w:hAnsi="Times New Roman" w:cs="Times New Roman"/>
                <w:sz w:val="24"/>
                <w:szCs w:val="24"/>
              </w:rPr>
            </w:pPr>
          </w:p>
        </w:tc>
        <w:tc>
          <w:tcPr>
            <w:tcW w:w="1026"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Počet probandů</w:t>
            </w:r>
          </w:p>
        </w:tc>
        <w:tc>
          <w:tcPr>
            <w:tcW w:w="900"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Průměr</w:t>
            </w:r>
          </w:p>
        </w:tc>
        <w:tc>
          <w:tcPr>
            <w:tcW w:w="900"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Medián</w:t>
            </w:r>
          </w:p>
        </w:tc>
        <w:tc>
          <w:tcPr>
            <w:tcW w:w="900"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Modus</w:t>
            </w:r>
          </w:p>
        </w:tc>
        <w:tc>
          <w:tcPr>
            <w:tcW w:w="900"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Četnost modu</w:t>
            </w:r>
          </w:p>
        </w:tc>
        <w:tc>
          <w:tcPr>
            <w:tcW w:w="540"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Min</w:t>
            </w:r>
          </w:p>
        </w:tc>
        <w:tc>
          <w:tcPr>
            <w:tcW w:w="720"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Max</w:t>
            </w:r>
          </w:p>
        </w:tc>
        <w:tc>
          <w:tcPr>
            <w:tcW w:w="1260" w:type="dxa"/>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Směrodatná odchylka</w:t>
            </w:r>
          </w:p>
        </w:tc>
      </w:tr>
      <w:tr w:rsidR="006F655C" w:rsidRPr="00EC7C92" w:rsidTr="00B60880">
        <w:trPr>
          <w:trHeight w:val="362"/>
        </w:trPr>
        <w:tc>
          <w:tcPr>
            <w:tcW w:w="1704"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Sklenice  Tanečníci</w:t>
            </w:r>
          </w:p>
        </w:tc>
        <w:tc>
          <w:tcPr>
            <w:tcW w:w="1026"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33</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4, 01</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2</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0</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10</w:t>
            </w:r>
          </w:p>
        </w:tc>
        <w:tc>
          <w:tcPr>
            <w:tcW w:w="54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0</w:t>
            </w:r>
          </w:p>
        </w:tc>
        <w:tc>
          <w:tcPr>
            <w:tcW w:w="72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20</w:t>
            </w:r>
          </w:p>
        </w:tc>
        <w:tc>
          <w:tcPr>
            <w:tcW w:w="126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5, 23</w:t>
            </w:r>
          </w:p>
        </w:tc>
      </w:tr>
      <w:tr w:rsidR="006F655C" w:rsidRPr="00EC7C92" w:rsidTr="00B60880">
        <w:trPr>
          <w:trHeight w:val="771"/>
        </w:trPr>
        <w:tc>
          <w:tcPr>
            <w:tcW w:w="1704"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Sklenice Netanečníci</w:t>
            </w:r>
          </w:p>
        </w:tc>
        <w:tc>
          <w:tcPr>
            <w:tcW w:w="1026"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60</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4, 56</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3</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0</w:t>
            </w:r>
          </w:p>
        </w:tc>
        <w:tc>
          <w:tcPr>
            <w:tcW w:w="90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11</w:t>
            </w:r>
          </w:p>
        </w:tc>
        <w:tc>
          <w:tcPr>
            <w:tcW w:w="54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0</w:t>
            </w:r>
          </w:p>
        </w:tc>
        <w:tc>
          <w:tcPr>
            <w:tcW w:w="72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16</w:t>
            </w:r>
          </w:p>
        </w:tc>
        <w:tc>
          <w:tcPr>
            <w:tcW w:w="1260" w:type="dxa"/>
            <w:vAlign w:val="center"/>
          </w:tcPr>
          <w:p w:rsidR="006F655C" w:rsidRPr="006F655C" w:rsidRDefault="006F655C" w:rsidP="00B60880">
            <w:pPr>
              <w:spacing w:line="360" w:lineRule="auto"/>
              <w:jc w:val="center"/>
              <w:rPr>
                <w:rFonts w:ascii="Times New Roman" w:hAnsi="Times New Roman" w:cs="Times New Roman"/>
                <w:sz w:val="24"/>
                <w:szCs w:val="24"/>
              </w:rPr>
            </w:pPr>
            <w:r w:rsidRPr="006F655C">
              <w:rPr>
                <w:rFonts w:ascii="Times New Roman" w:hAnsi="Times New Roman" w:cs="Times New Roman"/>
                <w:sz w:val="24"/>
                <w:szCs w:val="24"/>
              </w:rPr>
              <w:t>4, 44</w:t>
            </w:r>
          </w:p>
        </w:tc>
      </w:tr>
    </w:tbl>
    <w:p w:rsidR="006F655C" w:rsidRDefault="006F655C" w:rsidP="006F655C">
      <w:pPr>
        <w:pStyle w:val="Odstavecseseznamem"/>
        <w:spacing w:after="0" w:line="360" w:lineRule="auto"/>
        <w:rPr>
          <w:sz w:val="24"/>
          <w:szCs w:val="24"/>
        </w:rPr>
      </w:pPr>
    </w:p>
    <w:p w:rsidR="006F655C" w:rsidRDefault="00FE2AFF" w:rsidP="006F655C">
      <w:pPr>
        <w:pStyle w:val="StylZarovnatdoblokudkovn15dku"/>
        <w:tabs>
          <w:tab w:val="left" w:pos="7354"/>
        </w:tabs>
        <w:rPr>
          <w:b/>
          <w:bCs/>
        </w:rPr>
      </w:pPr>
      <w:r>
        <w:rPr>
          <w:b/>
          <w:bCs/>
        </w:rPr>
        <w:t>Tabulka 3</w:t>
      </w:r>
      <w:r w:rsidR="006F655C" w:rsidRPr="00B52E2A">
        <w:rPr>
          <w:b/>
          <w:bCs/>
        </w:rPr>
        <w:t xml:space="preserve">. </w:t>
      </w:r>
      <w:r w:rsidR="006F655C" w:rsidRPr="00447DC2">
        <w:rPr>
          <w:b/>
          <w:bCs/>
        </w:rPr>
        <w:t>Základní popisné charakteristiky sledovaných souborů</w:t>
      </w:r>
      <w:r w:rsidR="006F655C">
        <w:rPr>
          <w:b/>
          <w:bCs/>
        </w:rPr>
        <w:tab/>
      </w:r>
    </w:p>
    <w:p w:rsidR="006F655C" w:rsidRPr="001E501F" w:rsidRDefault="006F655C" w:rsidP="006F655C">
      <w:pPr>
        <w:pStyle w:val="StylZarovnatdoblokudkovn15dku"/>
        <w:tabs>
          <w:tab w:val="left" w:pos="7354"/>
        </w:tabs>
        <w:rPr>
          <w:bCs/>
          <w:i/>
          <w:iCs/>
        </w:rPr>
      </w:pPr>
      <w:r w:rsidRPr="001E501F">
        <w:rPr>
          <w:bCs/>
          <w:i/>
          <w:iCs/>
        </w:rPr>
        <w:t>Vysvětlivky:</w:t>
      </w:r>
    </w:p>
    <w:p w:rsidR="006F655C" w:rsidRPr="001E501F" w:rsidRDefault="006F655C" w:rsidP="006F655C">
      <w:pPr>
        <w:pStyle w:val="StylZarovnatdoblokudkovn15dku"/>
        <w:tabs>
          <w:tab w:val="left" w:pos="7354"/>
        </w:tabs>
        <w:rPr>
          <w:bCs/>
        </w:rPr>
      </w:pPr>
      <w:r>
        <w:rPr>
          <w:bCs/>
        </w:rPr>
        <w:t>Sklenice Tanečníci</w:t>
      </w:r>
      <w:r w:rsidRPr="001E501F">
        <w:rPr>
          <w:bCs/>
        </w:rPr>
        <w:t xml:space="preserve"> = počet sklenic u </w:t>
      </w:r>
      <w:r>
        <w:rPr>
          <w:bCs/>
        </w:rPr>
        <w:t>tanečníků v průměrném týdnu; Sklenice Natanečníci</w:t>
      </w:r>
      <w:r w:rsidRPr="001E501F">
        <w:rPr>
          <w:bCs/>
        </w:rPr>
        <w:t xml:space="preserve"> = počet</w:t>
      </w:r>
      <w:r>
        <w:rPr>
          <w:bCs/>
        </w:rPr>
        <w:t xml:space="preserve"> sklenic u netanečníků</w:t>
      </w:r>
      <w:r w:rsidRPr="001E501F">
        <w:rPr>
          <w:bCs/>
        </w:rPr>
        <w:t xml:space="preserve"> v průměrném týdnu; Min = minimum; Max = maximum; </w:t>
      </w:r>
    </w:p>
    <w:p w:rsidR="006F655C" w:rsidRPr="006F655C" w:rsidRDefault="006F655C" w:rsidP="006F655C">
      <w:pPr>
        <w:pStyle w:val="StylZarovnatdoblokudkovn15dku"/>
        <w:ind w:firstLine="708"/>
      </w:pPr>
    </w:p>
    <w:p w:rsidR="00F140DB" w:rsidRDefault="006F655C" w:rsidP="00C2412A">
      <w:pPr>
        <w:pStyle w:val="Odstavecseseznamem"/>
        <w:spacing w:line="360" w:lineRule="auto"/>
        <w:jc w:val="both"/>
        <w:rPr>
          <w:sz w:val="24"/>
          <w:szCs w:val="24"/>
        </w:rPr>
      </w:pPr>
      <w:r w:rsidRPr="006F655C">
        <w:rPr>
          <w:noProof/>
          <w:sz w:val="24"/>
          <w:szCs w:val="24"/>
          <w:lang w:eastAsia="cs-CZ"/>
        </w:rPr>
        <w:drawing>
          <wp:inline distT="0" distB="0" distL="0" distR="0">
            <wp:extent cx="4158615" cy="1883410"/>
            <wp:effectExtent l="19050" t="0" r="0" b="0"/>
            <wp:docPr id="10" name="obrázek 2" descr="C:\Users\Maruska\Desktop\Sklenice taneční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uska\Desktop\Sklenice tanečníci.png"/>
                    <pic:cNvPicPr>
                      <a:picLocks noChangeAspect="1" noChangeArrowheads="1"/>
                    </pic:cNvPicPr>
                  </pic:nvPicPr>
                  <pic:blipFill>
                    <a:blip r:embed="rId17"/>
                    <a:srcRect/>
                    <a:stretch>
                      <a:fillRect/>
                    </a:stretch>
                  </pic:blipFill>
                  <pic:spPr bwMode="auto">
                    <a:xfrm>
                      <a:off x="0" y="0"/>
                      <a:ext cx="4158615" cy="1883410"/>
                    </a:xfrm>
                    <a:prstGeom prst="rect">
                      <a:avLst/>
                    </a:prstGeom>
                    <a:noFill/>
                    <a:ln w="9525">
                      <a:noFill/>
                      <a:miter lim="800000"/>
                      <a:headEnd/>
                      <a:tailEnd/>
                    </a:ln>
                  </pic:spPr>
                </pic:pic>
              </a:graphicData>
            </a:graphic>
          </wp:inline>
        </w:drawing>
      </w:r>
    </w:p>
    <w:p w:rsidR="006F655C" w:rsidRDefault="006F655C" w:rsidP="006F655C">
      <w:pPr>
        <w:pStyle w:val="Odstavecseseznamem"/>
        <w:spacing w:after="0" w:line="360" w:lineRule="auto"/>
        <w:rPr>
          <w:sz w:val="24"/>
          <w:szCs w:val="24"/>
        </w:rPr>
      </w:pPr>
    </w:p>
    <w:p w:rsidR="006F655C" w:rsidRDefault="00FE2AFF" w:rsidP="006F655C">
      <w:pPr>
        <w:pStyle w:val="12"/>
        <w:jc w:val="both"/>
        <w:rPr>
          <w:sz w:val="24"/>
        </w:rPr>
      </w:pPr>
      <w:r>
        <w:rPr>
          <w:sz w:val="24"/>
        </w:rPr>
        <w:t>Obrázek 3</w:t>
      </w:r>
      <w:r w:rsidR="006F655C" w:rsidRPr="00322058">
        <w:rPr>
          <w:sz w:val="24"/>
        </w:rPr>
        <w:t>. Histogram četnosti (počet konzumovaných sklenic alkoholu v průměrném týdnu</w:t>
      </w:r>
      <w:r w:rsidR="006F655C">
        <w:rPr>
          <w:sz w:val="24"/>
        </w:rPr>
        <w:t xml:space="preserve">) – tanečníci </w:t>
      </w:r>
    </w:p>
    <w:p w:rsidR="006F655C" w:rsidRDefault="006F655C" w:rsidP="00C2412A">
      <w:pPr>
        <w:pStyle w:val="Odstavecseseznamem"/>
        <w:spacing w:line="360" w:lineRule="auto"/>
        <w:jc w:val="both"/>
        <w:rPr>
          <w:sz w:val="24"/>
          <w:szCs w:val="24"/>
        </w:rPr>
      </w:pPr>
    </w:p>
    <w:p w:rsidR="006F655C" w:rsidRDefault="006F655C" w:rsidP="00C2412A">
      <w:pPr>
        <w:pStyle w:val="Odstavecseseznamem"/>
        <w:spacing w:line="360" w:lineRule="auto"/>
        <w:jc w:val="both"/>
        <w:rPr>
          <w:sz w:val="24"/>
          <w:szCs w:val="24"/>
        </w:rPr>
      </w:pPr>
      <w:r w:rsidRPr="006F655C">
        <w:rPr>
          <w:noProof/>
          <w:sz w:val="24"/>
          <w:szCs w:val="24"/>
          <w:lang w:eastAsia="cs-CZ"/>
        </w:rPr>
        <w:drawing>
          <wp:inline distT="0" distB="0" distL="0" distR="0">
            <wp:extent cx="4006215" cy="1937385"/>
            <wp:effectExtent l="19050" t="0" r="0" b="0"/>
            <wp:docPr id="11" name="obrázek 3" descr="C:\Users\Maruska\Desktop\Sklen ne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uska\Desktop\Sklen netan.png"/>
                    <pic:cNvPicPr>
                      <a:picLocks noChangeAspect="1" noChangeArrowheads="1"/>
                    </pic:cNvPicPr>
                  </pic:nvPicPr>
                  <pic:blipFill>
                    <a:blip r:embed="rId18"/>
                    <a:srcRect/>
                    <a:stretch>
                      <a:fillRect/>
                    </a:stretch>
                  </pic:blipFill>
                  <pic:spPr bwMode="auto">
                    <a:xfrm>
                      <a:off x="0" y="0"/>
                      <a:ext cx="4006215" cy="1937385"/>
                    </a:xfrm>
                    <a:prstGeom prst="rect">
                      <a:avLst/>
                    </a:prstGeom>
                    <a:noFill/>
                    <a:ln w="9525">
                      <a:noFill/>
                      <a:miter lim="800000"/>
                      <a:headEnd/>
                      <a:tailEnd/>
                    </a:ln>
                  </pic:spPr>
                </pic:pic>
              </a:graphicData>
            </a:graphic>
          </wp:inline>
        </w:drawing>
      </w:r>
    </w:p>
    <w:p w:rsidR="006F655C" w:rsidRDefault="006F655C" w:rsidP="006F655C">
      <w:pPr>
        <w:pStyle w:val="Odstavecseseznamem"/>
        <w:spacing w:after="0" w:line="360" w:lineRule="auto"/>
        <w:rPr>
          <w:sz w:val="24"/>
          <w:szCs w:val="24"/>
        </w:rPr>
      </w:pPr>
    </w:p>
    <w:p w:rsidR="006F655C" w:rsidRDefault="00FE2AFF" w:rsidP="006F655C">
      <w:pPr>
        <w:pStyle w:val="12"/>
        <w:jc w:val="both"/>
        <w:rPr>
          <w:sz w:val="24"/>
        </w:rPr>
      </w:pPr>
      <w:r>
        <w:rPr>
          <w:sz w:val="24"/>
        </w:rPr>
        <w:t>Obrázek 4</w:t>
      </w:r>
      <w:r w:rsidR="006F655C" w:rsidRPr="00322058">
        <w:rPr>
          <w:sz w:val="24"/>
        </w:rPr>
        <w:t>. Histogram četnosti (počet konzumovaných sklenic alkoholu v průměrném týdnu</w:t>
      </w:r>
      <w:r w:rsidR="006F655C">
        <w:rPr>
          <w:sz w:val="24"/>
        </w:rPr>
        <w:t xml:space="preserve">) – tanečníci </w:t>
      </w:r>
    </w:p>
    <w:p w:rsidR="006F655C" w:rsidRDefault="00C6562F" w:rsidP="00C2412A">
      <w:pPr>
        <w:pStyle w:val="Odstavecseseznamem"/>
        <w:spacing w:line="360" w:lineRule="auto"/>
        <w:jc w:val="both"/>
        <w:rPr>
          <w:sz w:val="24"/>
          <w:szCs w:val="24"/>
        </w:rPr>
      </w:pPr>
      <w:r>
        <w:rPr>
          <w:sz w:val="24"/>
          <w:szCs w:val="24"/>
        </w:rPr>
        <w:t xml:space="preserve"> </w:t>
      </w:r>
    </w:p>
    <w:p w:rsidR="00B60880" w:rsidRDefault="00664709" w:rsidP="002C32FD">
      <w:pPr>
        <w:pStyle w:val="StylZarovnatdoblokudkovn15dku"/>
        <w:ind w:firstLine="708"/>
      </w:pPr>
      <w:r w:rsidRPr="00EC7C92">
        <w:t>Pro získání odpovědi na výzkumnou otázku č. 2</w:t>
      </w:r>
      <w:r w:rsidR="0061175A">
        <w:t xml:space="preserve"> srovnávám</w:t>
      </w:r>
      <w:r w:rsidR="00B60880">
        <w:t>, kolik tanečníků a netanečníků je v konzumaci alkoholu blíže k méně rizikovým dávkám (pod 30 g čistého alkoholu na den, neuvádíme rozdíly mezi muži a ženami).</w:t>
      </w:r>
    </w:p>
    <w:p w:rsidR="007340AA" w:rsidRDefault="00B60880" w:rsidP="00664709">
      <w:pPr>
        <w:pStyle w:val="StylZarovnatdoblokudkovn15dku"/>
      </w:pPr>
      <w:r>
        <w:t>Výsledek uvádím v procentech.</w:t>
      </w:r>
    </w:p>
    <w:p w:rsidR="007340AA" w:rsidRDefault="007340AA" w:rsidP="002C32FD">
      <w:pPr>
        <w:pStyle w:val="StylZarovnatdoblokudkovn15dku"/>
        <w:ind w:firstLine="708"/>
      </w:pPr>
      <w:r>
        <w:t>Dle tabulky č.4 je</w:t>
      </w:r>
      <w:r w:rsidR="000416E7">
        <w:t xml:space="preserve"> (viz. níže)</w:t>
      </w:r>
      <w:r w:rsidR="0061175A">
        <w:t>, po přepočtu na sklenice alkoholu,</w:t>
      </w:r>
      <w:r>
        <w:t xml:space="preserve"> za méně rizikové považováno </w:t>
      </w:r>
      <w:r w:rsidR="0061175A">
        <w:t>množství do</w:t>
      </w:r>
      <w:r>
        <w:t xml:space="preserve"> 1,6 sklenice alkoholu </w:t>
      </w:r>
      <w:r w:rsidR="00475307">
        <w:t xml:space="preserve">denně, což znamená 11,4 sklenice </w:t>
      </w:r>
      <w:r>
        <w:t>týdně.</w:t>
      </w:r>
      <w:r w:rsidR="000416E7">
        <w:t xml:space="preserve"> Ve skupině respondentů – tanečníků, by této „normě“ odpovídalo </w:t>
      </w:r>
      <w:r w:rsidR="001365C3">
        <w:t>téměř 91</w:t>
      </w:r>
      <w:r w:rsidR="000416E7">
        <w:t xml:space="preserve">% dotazovaných, u </w:t>
      </w:r>
      <w:r w:rsidR="00BF5CF0">
        <w:t>netanečníků</w:t>
      </w:r>
      <w:r w:rsidR="000416E7">
        <w:t xml:space="preserve"> je tomu o </w:t>
      </w:r>
      <w:r w:rsidR="001365C3">
        <w:t>8</w:t>
      </w:r>
      <w:r w:rsidR="000416E7">
        <w:t xml:space="preserve">% méně, čili </w:t>
      </w:r>
      <w:r w:rsidR="001365C3">
        <w:t>83</w:t>
      </w:r>
      <w:r w:rsidR="000416E7">
        <w:t xml:space="preserve">% z dotazovaných respondentů – </w:t>
      </w:r>
      <w:r w:rsidR="00BF5CF0">
        <w:t>netanečníků</w:t>
      </w:r>
      <w:r w:rsidR="000416E7">
        <w:t>.</w:t>
      </w:r>
      <w:r>
        <w:t xml:space="preserve"> </w:t>
      </w:r>
    </w:p>
    <w:p w:rsidR="00891A54" w:rsidRDefault="00891A54" w:rsidP="00C2412A">
      <w:pPr>
        <w:pStyle w:val="Odstavecseseznamem"/>
        <w:spacing w:line="360" w:lineRule="auto"/>
        <w:jc w:val="both"/>
        <w:rPr>
          <w:sz w:val="24"/>
          <w:szCs w:val="24"/>
        </w:rPr>
      </w:pPr>
    </w:p>
    <w:p w:rsidR="00891A54" w:rsidRDefault="00891A54" w:rsidP="00C2412A">
      <w:pPr>
        <w:pStyle w:val="Odstavecseseznamem"/>
        <w:spacing w:line="360" w:lineRule="auto"/>
        <w:jc w:val="both"/>
        <w:rPr>
          <w:sz w:val="24"/>
          <w:szCs w:val="24"/>
        </w:rPr>
      </w:pPr>
      <w:r w:rsidRPr="00891A54">
        <w:rPr>
          <w:noProof/>
          <w:sz w:val="24"/>
          <w:szCs w:val="24"/>
          <w:lang w:eastAsia="cs-CZ"/>
        </w:rPr>
        <w:drawing>
          <wp:inline distT="0" distB="0" distL="0" distR="0">
            <wp:extent cx="4572000" cy="2743200"/>
            <wp:effectExtent l="19050" t="0" r="19050" b="0"/>
            <wp:docPr id="1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E501F" w:rsidRDefault="001E501F" w:rsidP="001E501F">
      <w:pPr>
        <w:pStyle w:val="Odstavecseseznamem"/>
        <w:spacing w:line="360" w:lineRule="auto"/>
        <w:jc w:val="both"/>
        <w:rPr>
          <w:rFonts w:ascii="Times New Roman" w:hAnsi="Times New Roman" w:cs="Times New Roman"/>
          <w:b/>
          <w:bCs/>
          <w:sz w:val="24"/>
          <w:szCs w:val="24"/>
        </w:rPr>
      </w:pPr>
      <w:r w:rsidRPr="00F140DB">
        <w:rPr>
          <w:rFonts w:ascii="Times New Roman" w:hAnsi="Times New Roman" w:cs="Times New Roman"/>
          <w:b/>
          <w:bCs/>
          <w:sz w:val="24"/>
          <w:szCs w:val="24"/>
        </w:rPr>
        <w:t xml:space="preserve">Obrázek </w:t>
      </w:r>
      <w:r w:rsidR="00FE2AFF">
        <w:rPr>
          <w:rFonts w:ascii="Times New Roman" w:hAnsi="Times New Roman" w:cs="Times New Roman"/>
          <w:b/>
          <w:bCs/>
          <w:sz w:val="24"/>
          <w:szCs w:val="24"/>
        </w:rPr>
        <w:t>5</w:t>
      </w:r>
      <w:r w:rsidRPr="00F140DB">
        <w:rPr>
          <w:rFonts w:ascii="Times New Roman" w:hAnsi="Times New Roman" w:cs="Times New Roman"/>
          <w:b/>
          <w:bCs/>
          <w:sz w:val="24"/>
          <w:szCs w:val="24"/>
        </w:rPr>
        <w:t>. Počet konzumovaných sklenic alkoholu v průměrném týdnu</w:t>
      </w:r>
    </w:p>
    <w:p w:rsidR="00C6562F" w:rsidRDefault="000416E7" w:rsidP="000416E7">
      <w:pPr>
        <w:pStyle w:val="Odstavecseseznamem"/>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5.2.1 Diskuse k dílčímu cíli a výzkumné otázce č.2</w:t>
      </w:r>
    </w:p>
    <w:p w:rsidR="000416E7" w:rsidRPr="00EC7C92" w:rsidRDefault="000416E7" w:rsidP="000416E7">
      <w:pPr>
        <w:pStyle w:val="StylZarovnatdoblokudkovn15dku"/>
      </w:pPr>
      <w:r>
        <w:rPr>
          <w:b/>
          <w:bCs/>
          <w:szCs w:val="24"/>
        </w:rPr>
        <w:tab/>
      </w:r>
      <w:r>
        <w:t>P</w:t>
      </w:r>
      <w:r w:rsidRPr="00EC7C92">
        <w:t>růměrná spotřeba alkoholu za týden</w:t>
      </w:r>
      <w:r>
        <w:t xml:space="preserve"> u tanečníků činí 4 sklenice, u netanečníků pak 4,6 sklenic. Rozdíl je tedy nepatrný.</w:t>
      </w:r>
    </w:p>
    <w:p w:rsidR="000416E7" w:rsidRPr="00EC7C92" w:rsidRDefault="000416E7" w:rsidP="000416E7">
      <w:pPr>
        <w:pStyle w:val="StylZarovnatdoblokudkovn15dku"/>
      </w:pPr>
      <w:r>
        <w:tab/>
        <w:t xml:space="preserve">Nešpor, </w:t>
      </w:r>
      <w:r w:rsidRPr="00EC7C92">
        <w:t>Csémy</w:t>
      </w:r>
      <w:r>
        <w:t xml:space="preserve"> a Pernicová</w:t>
      </w:r>
      <w:r w:rsidRPr="00EC7C92">
        <w:t xml:space="preserve"> (1996) za zdravotně rizi</w:t>
      </w:r>
      <w:r>
        <w:t>kovou dávku považují</w:t>
      </w:r>
      <w:r w:rsidRPr="00EC7C92">
        <w:t xml:space="preserve"> </w:t>
      </w:r>
      <w:smartTag w:uri="urn:schemas-microsoft-com:office:smarttags" w:element="metricconverter">
        <w:smartTagPr>
          <w:attr w:name="ProductID" w:val="20 g"/>
        </w:smartTagPr>
        <w:r w:rsidRPr="00EC7C92">
          <w:t>20 g</w:t>
        </w:r>
      </w:smartTag>
      <w:r w:rsidRPr="00EC7C92">
        <w:t xml:space="preserve"> čistého alkoholu u žen a </w:t>
      </w:r>
      <w:smartTag w:uri="urn:schemas-microsoft-com:office:smarttags" w:element="metricconverter">
        <w:smartTagPr>
          <w:attr w:name="ProductID" w:val="40 g"/>
        </w:smartTagPr>
        <w:r w:rsidRPr="00EC7C92">
          <w:t>40 g</w:t>
        </w:r>
      </w:smartTag>
      <w:r w:rsidRPr="00EC7C92">
        <w:t xml:space="preserve"> u mužů na den. </w:t>
      </w:r>
      <w:r>
        <w:t>Dotazovaní tanečníci</w:t>
      </w:r>
      <w:r w:rsidRPr="00EC7C92">
        <w:t xml:space="preserve"> v provedeném výzkumu vypij</w:t>
      </w:r>
      <w:r>
        <w:t>í</w:t>
      </w:r>
      <w:r w:rsidRPr="00EC7C92">
        <w:t xml:space="preserve"> průměrně </w:t>
      </w:r>
      <w:r>
        <w:t>4</w:t>
      </w:r>
      <w:r w:rsidRPr="00EC7C92">
        <w:t xml:space="preserve"> sklenic</w:t>
      </w:r>
      <w:r>
        <w:t>e</w:t>
      </w:r>
      <w:r w:rsidRPr="00EC7C92">
        <w:t xml:space="preserve"> týdně, což odpovídá průměrné denní spotřebě </w:t>
      </w:r>
      <w:r w:rsidR="00BF5CF0">
        <w:t>10,5</w:t>
      </w:r>
      <w:r w:rsidRPr="00EC7C92">
        <w:t xml:space="preserve">g alkoholu na osobu. Vzorek </w:t>
      </w:r>
      <w:r w:rsidR="00BF5CF0">
        <w:t xml:space="preserve">dotazovaných netanečníků </w:t>
      </w:r>
      <w:r w:rsidRPr="00EC7C92">
        <w:t xml:space="preserve">vypije průměrně </w:t>
      </w:r>
      <w:r w:rsidR="00BF5CF0">
        <w:t>4,6</w:t>
      </w:r>
      <w:r w:rsidRPr="00EC7C92">
        <w:t xml:space="preserve"> sklenic týdně, což odpovídá průměrné denní spotřebě </w:t>
      </w:r>
      <w:r w:rsidR="00BF5CF0">
        <w:t>12,1</w:t>
      </w:r>
      <w:r w:rsidRPr="00EC7C92">
        <w:t xml:space="preserve">g alkoholu.  Tyto hodnoty se </w:t>
      </w:r>
      <w:r>
        <w:t xml:space="preserve">obecně </w:t>
      </w:r>
      <w:r w:rsidRPr="00EC7C92">
        <w:t>nepovažují za zdravotně škodlivé.</w:t>
      </w:r>
    </w:p>
    <w:p w:rsidR="001E501F" w:rsidRDefault="001E501F" w:rsidP="00C2412A">
      <w:pPr>
        <w:pStyle w:val="Odstavecseseznamem"/>
        <w:spacing w:line="360" w:lineRule="auto"/>
        <w:jc w:val="both"/>
        <w:rPr>
          <w:sz w:val="24"/>
          <w:szCs w:val="24"/>
        </w:rPr>
      </w:pPr>
    </w:p>
    <w:p w:rsidR="009B72BB" w:rsidRDefault="009B72BB" w:rsidP="00C2412A">
      <w:pPr>
        <w:pStyle w:val="Odstavecseseznamem"/>
        <w:spacing w:line="360" w:lineRule="auto"/>
        <w:jc w:val="both"/>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727"/>
        <w:gridCol w:w="1727"/>
        <w:gridCol w:w="1718"/>
        <w:gridCol w:w="1728"/>
      </w:tblGrid>
      <w:tr w:rsidR="00C6562F" w:rsidRPr="00EC7C92" w:rsidTr="00B60880">
        <w:tc>
          <w:tcPr>
            <w:tcW w:w="1842" w:type="dxa"/>
            <w:tcBorders>
              <w:bottom w:val="single" w:sz="4" w:space="0" w:color="auto"/>
            </w:tcBorders>
          </w:tcPr>
          <w:p w:rsidR="00C6562F" w:rsidRPr="00447DC2" w:rsidRDefault="00C6562F" w:rsidP="00B60880">
            <w:pPr>
              <w:spacing w:line="360" w:lineRule="auto"/>
              <w:jc w:val="center"/>
              <w:rPr>
                <w:rFonts w:ascii="Times New Roman" w:hAnsi="Times New Roman" w:cs="Times New Roman"/>
              </w:rPr>
            </w:pPr>
          </w:p>
        </w:tc>
        <w:tc>
          <w:tcPr>
            <w:tcW w:w="1842" w:type="dxa"/>
            <w:tcBorders>
              <w:bottom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 xml:space="preserve">do </w:t>
            </w:r>
            <w:smartTag w:uri="urn:schemas-microsoft-com:office:smarttags" w:element="metricconverter">
              <w:smartTagPr>
                <w:attr w:name="ProductID" w:val="20 g"/>
              </w:smartTagPr>
              <w:r w:rsidRPr="00447DC2">
                <w:rPr>
                  <w:rFonts w:ascii="Times New Roman" w:hAnsi="Times New Roman" w:cs="Times New Roman"/>
                </w:rPr>
                <w:t>20 g</w:t>
              </w:r>
            </w:smartTag>
          </w:p>
        </w:tc>
        <w:tc>
          <w:tcPr>
            <w:tcW w:w="1842" w:type="dxa"/>
            <w:tcBorders>
              <w:bottom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 xml:space="preserve">20 – </w:t>
            </w:r>
            <w:smartTag w:uri="urn:schemas-microsoft-com:office:smarttags" w:element="metricconverter">
              <w:smartTagPr>
                <w:attr w:name="ProductID" w:val="39 g"/>
              </w:smartTagPr>
              <w:r w:rsidRPr="00447DC2">
                <w:rPr>
                  <w:rFonts w:ascii="Times New Roman" w:hAnsi="Times New Roman" w:cs="Times New Roman"/>
                </w:rPr>
                <w:t>39 g</w:t>
              </w:r>
            </w:smartTag>
          </w:p>
        </w:tc>
        <w:tc>
          <w:tcPr>
            <w:tcW w:w="1843" w:type="dxa"/>
            <w:tcBorders>
              <w:bottom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 xml:space="preserve">40 – </w:t>
            </w:r>
            <w:smartTag w:uri="urn:schemas-microsoft-com:office:smarttags" w:element="metricconverter">
              <w:smartTagPr>
                <w:attr w:name="ProductID" w:val="59 g"/>
              </w:smartTagPr>
              <w:r w:rsidRPr="00447DC2">
                <w:rPr>
                  <w:rFonts w:ascii="Times New Roman" w:hAnsi="Times New Roman" w:cs="Times New Roman"/>
                </w:rPr>
                <w:t>59 g</w:t>
              </w:r>
            </w:smartTag>
          </w:p>
        </w:tc>
        <w:tc>
          <w:tcPr>
            <w:tcW w:w="1843" w:type="dxa"/>
            <w:tcBorders>
              <w:bottom w:val="single" w:sz="4" w:space="0" w:color="auto"/>
            </w:tcBorders>
          </w:tcPr>
          <w:p w:rsidR="00C6562F" w:rsidRPr="00447DC2" w:rsidRDefault="00C6562F" w:rsidP="00B60880">
            <w:pPr>
              <w:spacing w:line="360" w:lineRule="auto"/>
              <w:jc w:val="center"/>
              <w:rPr>
                <w:rFonts w:ascii="Times New Roman" w:hAnsi="Times New Roman" w:cs="Times New Roman"/>
              </w:rPr>
            </w:pPr>
            <w:smartTag w:uri="urn:schemas-microsoft-com:office:smarttags" w:element="metricconverter">
              <w:smartTagPr>
                <w:attr w:name="ProductID" w:val="60 g"/>
              </w:smartTagPr>
              <w:r w:rsidRPr="00447DC2">
                <w:rPr>
                  <w:rFonts w:ascii="Times New Roman" w:hAnsi="Times New Roman" w:cs="Times New Roman"/>
                </w:rPr>
                <w:t>60 g</w:t>
              </w:r>
            </w:smartTag>
            <w:r w:rsidRPr="00447DC2">
              <w:rPr>
                <w:rFonts w:ascii="Times New Roman" w:hAnsi="Times New Roman" w:cs="Times New Roman"/>
              </w:rPr>
              <w:t xml:space="preserve"> a více</w:t>
            </w:r>
          </w:p>
        </w:tc>
      </w:tr>
      <w:tr w:rsidR="00C6562F" w:rsidRPr="00EC7C92" w:rsidTr="00B60880">
        <w:tc>
          <w:tcPr>
            <w:tcW w:w="1842" w:type="dxa"/>
            <w:tcBorders>
              <w:top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muži</w:t>
            </w:r>
          </w:p>
        </w:tc>
        <w:tc>
          <w:tcPr>
            <w:tcW w:w="1842" w:type="dxa"/>
            <w:tcBorders>
              <w:top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58,7</w:t>
            </w:r>
          </w:p>
        </w:tc>
        <w:tc>
          <w:tcPr>
            <w:tcW w:w="1842" w:type="dxa"/>
            <w:tcBorders>
              <w:top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18,7</w:t>
            </w:r>
          </w:p>
        </w:tc>
        <w:tc>
          <w:tcPr>
            <w:tcW w:w="1843" w:type="dxa"/>
            <w:tcBorders>
              <w:top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9,6</w:t>
            </w:r>
          </w:p>
        </w:tc>
        <w:tc>
          <w:tcPr>
            <w:tcW w:w="1843" w:type="dxa"/>
            <w:tcBorders>
              <w:top w:val="single" w:sz="4" w:space="0" w:color="auto"/>
            </w:tcBorders>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13,0</w:t>
            </w:r>
          </w:p>
        </w:tc>
      </w:tr>
      <w:tr w:rsidR="00C6562F" w:rsidRPr="00EC7C92" w:rsidTr="00B60880">
        <w:tc>
          <w:tcPr>
            <w:tcW w:w="1842" w:type="dxa"/>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ženy</w:t>
            </w:r>
          </w:p>
        </w:tc>
        <w:tc>
          <w:tcPr>
            <w:tcW w:w="1842" w:type="dxa"/>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89,9</w:t>
            </w:r>
          </w:p>
        </w:tc>
        <w:tc>
          <w:tcPr>
            <w:tcW w:w="1842" w:type="dxa"/>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6,6</w:t>
            </w:r>
          </w:p>
        </w:tc>
        <w:tc>
          <w:tcPr>
            <w:tcW w:w="1843" w:type="dxa"/>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1,8</w:t>
            </w:r>
          </w:p>
        </w:tc>
        <w:tc>
          <w:tcPr>
            <w:tcW w:w="1843" w:type="dxa"/>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1,6</w:t>
            </w:r>
          </w:p>
        </w:tc>
      </w:tr>
      <w:tr w:rsidR="00C6562F" w:rsidRPr="00EC7C92" w:rsidTr="00B60880">
        <w:tc>
          <w:tcPr>
            <w:tcW w:w="1842" w:type="dxa"/>
          </w:tcPr>
          <w:p w:rsidR="00C6562F" w:rsidRPr="00447DC2" w:rsidRDefault="00C6562F" w:rsidP="00B60880">
            <w:pPr>
              <w:spacing w:line="360" w:lineRule="auto"/>
              <w:jc w:val="center"/>
              <w:rPr>
                <w:rFonts w:ascii="Times New Roman" w:hAnsi="Times New Roman" w:cs="Times New Roman"/>
              </w:rPr>
            </w:pPr>
            <w:r w:rsidRPr="00447DC2">
              <w:rPr>
                <w:rFonts w:ascii="Times New Roman" w:hAnsi="Times New Roman" w:cs="Times New Roman"/>
              </w:rPr>
              <w:t>muži+ženy</w:t>
            </w:r>
          </w:p>
        </w:tc>
        <w:tc>
          <w:tcPr>
            <w:tcW w:w="1842" w:type="dxa"/>
          </w:tcPr>
          <w:p w:rsidR="00C6562F" w:rsidRPr="00447DC2" w:rsidRDefault="00C6562F" w:rsidP="00B60880">
            <w:pPr>
              <w:spacing w:line="360" w:lineRule="auto"/>
              <w:jc w:val="center"/>
              <w:rPr>
                <w:rFonts w:ascii="Times New Roman" w:hAnsi="Times New Roman" w:cs="Times New Roman"/>
              </w:rPr>
            </w:pPr>
            <w:r>
              <w:rPr>
                <w:rFonts w:ascii="Times New Roman" w:hAnsi="Times New Roman" w:cs="Times New Roman"/>
              </w:rPr>
              <w:t>74,3</w:t>
            </w:r>
          </w:p>
        </w:tc>
        <w:tc>
          <w:tcPr>
            <w:tcW w:w="1842" w:type="dxa"/>
          </w:tcPr>
          <w:p w:rsidR="00C6562F" w:rsidRPr="00447DC2" w:rsidRDefault="00C6562F" w:rsidP="00B60880">
            <w:pPr>
              <w:spacing w:line="360" w:lineRule="auto"/>
              <w:jc w:val="center"/>
              <w:rPr>
                <w:rFonts w:ascii="Times New Roman" w:hAnsi="Times New Roman" w:cs="Times New Roman"/>
              </w:rPr>
            </w:pPr>
            <w:r>
              <w:rPr>
                <w:rFonts w:ascii="Times New Roman" w:hAnsi="Times New Roman" w:cs="Times New Roman"/>
              </w:rPr>
              <w:t>12,7</w:t>
            </w:r>
          </w:p>
        </w:tc>
        <w:tc>
          <w:tcPr>
            <w:tcW w:w="1843" w:type="dxa"/>
          </w:tcPr>
          <w:p w:rsidR="00C6562F" w:rsidRPr="00447DC2" w:rsidRDefault="00C6562F" w:rsidP="00B60880">
            <w:pPr>
              <w:spacing w:line="360" w:lineRule="auto"/>
              <w:jc w:val="center"/>
              <w:rPr>
                <w:rFonts w:ascii="Times New Roman" w:hAnsi="Times New Roman" w:cs="Times New Roman"/>
              </w:rPr>
            </w:pPr>
            <w:r>
              <w:rPr>
                <w:rFonts w:ascii="Times New Roman" w:hAnsi="Times New Roman" w:cs="Times New Roman"/>
              </w:rPr>
              <w:t>5,7</w:t>
            </w:r>
          </w:p>
        </w:tc>
        <w:tc>
          <w:tcPr>
            <w:tcW w:w="1843" w:type="dxa"/>
          </w:tcPr>
          <w:p w:rsidR="00C6562F" w:rsidRPr="00447DC2" w:rsidRDefault="00C6562F" w:rsidP="00B60880">
            <w:pPr>
              <w:spacing w:line="360" w:lineRule="auto"/>
              <w:jc w:val="center"/>
              <w:rPr>
                <w:rFonts w:ascii="Times New Roman" w:hAnsi="Times New Roman" w:cs="Times New Roman"/>
              </w:rPr>
            </w:pPr>
            <w:r>
              <w:rPr>
                <w:rFonts w:ascii="Times New Roman" w:hAnsi="Times New Roman" w:cs="Times New Roman"/>
              </w:rPr>
              <w:t>7,3</w:t>
            </w:r>
          </w:p>
        </w:tc>
      </w:tr>
    </w:tbl>
    <w:p w:rsidR="00C6562F" w:rsidRDefault="00C6562F" w:rsidP="00C6562F">
      <w:pPr>
        <w:pStyle w:val="Odstavecseseznamem"/>
        <w:ind w:left="0"/>
        <w:rPr>
          <w:rFonts w:ascii="Times New Roman" w:hAnsi="Times New Roman" w:cs="Times New Roman"/>
          <w:sz w:val="24"/>
          <w:szCs w:val="24"/>
        </w:rPr>
      </w:pPr>
    </w:p>
    <w:p w:rsidR="00C6562F" w:rsidRDefault="00C6562F" w:rsidP="00C6562F">
      <w:pPr>
        <w:pStyle w:val="12"/>
        <w:spacing w:line="360" w:lineRule="auto"/>
        <w:jc w:val="both"/>
        <w:rPr>
          <w:sz w:val="24"/>
        </w:rPr>
      </w:pPr>
      <w:r>
        <w:rPr>
          <w:sz w:val="24"/>
        </w:rPr>
        <w:t xml:space="preserve">Tabulka </w:t>
      </w:r>
      <w:r w:rsidR="00FE2AFF">
        <w:rPr>
          <w:sz w:val="24"/>
        </w:rPr>
        <w:t>4</w:t>
      </w:r>
      <w:r w:rsidRPr="005457F0">
        <w:rPr>
          <w:sz w:val="24"/>
        </w:rPr>
        <w:t>. Průměrná denní spotřeba alkoholu v ČR v roce 2002</w:t>
      </w:r>
    </w:p>
    <w:p w:rsidR="00C6562F" w:rsidRPr="001E501F" w:rsidRDefault="00C6562F" w:rsidP="00C6562F">
      <w:pPr>
        <w:pStyle w:val="12"/>
        <w:spacing w:line="360" w:lineRule="auto"/>
        <w:jc w:val="both"/>
        <w:rPr>
          <w:b w:val="0"/>
          <w:i/>
          <w:sz w:val="24"/>
        </w:rPr>
      </w:pPr>
      <w:r w:rsidRPr="001E501F">
        <w:rPr>
          <w:b w:val="0"/>
          <w:i/>
          <w:sz w:val="24"/>
        </w:rPr>
        <w:t>Vysvětlivky:</w:t>
      </w:r>
    </w:p>
    <w:p w:rsidR="00C6562F" w:rsidRDefault="00C6562F" w:rsidP="00C6562F">
      <w:pPr>
        <w:pStyle w:val="StylZarovnatdoblokudkovn15dku"/>
      </w:pPr>
      <w:r w:rsidRPr="00EC7C92">
        <w:t>Množství alkoholu je uváděno v gramech čistého alkoholu, rozdělení mezi muže a ženy v procentech.</w:t>
      </w:r>
    </w:p>
    <w:p w:rsidR="00C6562F" w:rsidRDefault="00C6562F" w:rsidP="00C6562F">
      <w:pPr>
        <w:pStyle w:val="StylZarovnatdoblokudkovn15dku"/>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990"/>
        <w:gridCol w:w="4318"/>
      </w:tblGrid>
      <w:tr w:rsidR="00C6562F" w:rsidRPr="00C6562F" w:rsidTr="00B60880">
        <w:tc>
          <w:tcPr>
            <w:tcW w:w="3055" w:type="dxa"/>
          </w:tcPr>
          <w:p w:rsidR="00C6562F" w:rsidRPr="00C6562F" w:rsidRDefault="00C6562F" w:rsidP="00B60880">
            <w:pPr>
              <w:pStyle w:val="StylZarovnatdoblokudkovn15dku"/>
            </w:pPr>
            <w:r w:rsidRPr="00C6562F">
              <w:t xml:space="preserve">Standardní sklenice piva </w:t>
            </w:r>
          </w:p>
        </w:tc>
        <w:tc>
          <w:tcPr>
            <w:tcW w:w="990" w:type="dxa"/>
          </w:tcPr>
          <w:p w:rsidR="00C6562F" w:rsidRPr="00C6562F" w:rsidRDefault="00C6562F" w:rsidP="00B60880">
            <w:pPr>
              <w:pStyle w:val="StylZarovnatdoblokudkovn15dku"/>
            </w:pPr>
            <w:smartTag w:uri="urn:schemas-microsoft-com:office:smarttags" w:element="metricconverter">
              <w:smartTagPr>
                <w:attr w:name="ProductID" w:val="0,5 l"/>
              </w:smartTagPr>
              <w:r w:rsidRPr="00C6562F">
                <w:t>0,5 l</w:t>
              </w:r>
            </w:smartTag>
          </w:p>
        </w:tc>
        <w:tc>
          <w:tcPr>
            <w:tcW w:w="4318" w:type="dxa"/>
          </w:tcPr>
          <w:p w:rsidR="00C6562F" w:rsidRPr="00C6562F" w:rsidRDefault="00C6562F" w:rsidP="00B60880">
            <w:pPr>
              <w:pStyle w:val="StylZarovnatdoblokudkovn15dku"/>
            </w:pPr>
            <w:r w:rsidRPr="00C6562F">
              <w:t xml:space="preserve">koncentrace alkoholu 5% = </w:t>
            </w:r>
            <w:smartTag w:uri="urn:schemas-microsoft-com:office:smarttags" w:element="metricconverter">
              <w:smartTagPr>
                <w:attr w:name="ProductID" w:val="20 g"/>
              </w:smartTagPr>
              <w:r w:rsidRPr="00C6562F">
                <w:t>20 g</w:t>
              </w:r>
            </w:smartTag>
          </w:p>
        </w:tc>
      </w:tr>
      <w:tr w:rsidR="00C6562F" w:rsidRPr="00C6562F" w:rsidTr="00B60880">
        <w:tc>
          <w:tcPr>
            <w:tcW w:w="3055" w:type="dxa"/>
          </w:tcPr>
          <w:p w:rsidR="00C6562F" w:rsidRPr="00C6562F" w:rsidRDefault="00C6562F" w:rsidP="00B60880">
            <w:pPr>
              <w:pStyle w:val="StylZarovnatdoblokudkovn15dku"/>
            </w:pPr>
            <w:r w:rsidRPr="00C6562F">
              <w:t>Standardní sklenice vína</w:t>
            </w:r>
          </w:p>
        </w:tc>
        <w:tc>
          <w:tcPr>
            <w:tcW w:w="990" w:type="dxa"/>
          </w:tcPr>
          <w:p w:rsidR="00C6562F" w:rsidRPr="00C6562F" w:rsidRDefault="00C6562F" w:rsidP="00B60880">
            <w:pPr>
              <w:pStyle w:val="StylZarovnatdoblokudkovn15dku"/>
            </w:pPr>
            <w:r w:rsidRPr="00C6562F">
              <w:t>2 dcl</w:t>
            </w:r>
          </w:p>
        </w:tc>
        <w:tc>
          <w:tcPr>
            <w:tcW w:w="4318" w:type="dxa"/>
          </w:tcPr>
          <w:p w:rsidR="00C6562F" w:rsidRPr="00C6562F" w:rsidRDefault="00C6562F" w:rsidP="00B60880">
            <w:pPr>
              <w:pStyle w:val="StylZarovnatdoblokudkovn15dku"/>
            </w:pPr>
            <w:r w:rsidRPr="00C6562F">
              <w:t xml:space="preserve">koncentrace alkoholu 12% = </w:t>
            </w:r>
            <w:smartTag w:uri="urn:schemas-microsoft-com:office:smarttags" w:element="metricconverter">
              <w:smartTagPr>
                <w:attr w:name="ProductID" w:val="19,2 g"/>
              </w:smartTagPr>
              <w:r w:rsidRPr="00C6562F">
                <w:t>19,2 g</w:t>
              </w:r>
            </w:smartTag>
          </w:p>
        </w:tc>
      </w:tr>
      <w:tr w:rsidR="00C6562F" w:rsidRPr="00C6562F" w:rsidTr="00B60880">
        <w:tc>
          <w:tcPr>
            <w:tcW w:w="3055" w:type="dxa"/>
          </w:tcPr>
          <w:p w:rsidR="00C6562F" w:rsidRPr="00C6562F" w:rsidRDefault="00C6562F" w:rsidP="00B60880">
            <w:pPr>
              <w:pStyle w:val="StylZarovnatdoblokudkovn15dku"/>
            </w:pPr>
            <w:r w:rsidRPr="00C6562F">
              <w:t>Standardní sklenice destilátu</w:t>
            </w:r>
          </w:p>
        </w:tc>
        <w:tc>
          <w:tcPr>
            <w:tcW w:w="990" w:type="dxa"/>
          </w:tcPr>
          <w:p w:rsidR="00C6562F" w:rsidRPr="00C6562F" w:rsidRDefault="00C6562F" w:rsidP="00B60880">
            <w:pPr>
              <w:pStyle w:val="StylZarovnatdoblokudkovn15dku"/>
            </w:pPr>
            <w:r w:rsidRPr="00C6562F">
              <w:t>0,5 dcl</w:t>
            </w:r>
          </w:p>
        </w:tc>
        <w:tc>
          <w:tcPr>
            <w:tcW w:w="4318" w:type="dxa"/>
          </w:tcPr>
          <w:p w:rsidR="00C6562F" w:rsidRPr="00C6562F" w:rsidRDefault="00C6562F" w:rsidP="00B60880">
            <w:pPr>
              <w:pStyle w:val="StylZarovnatdoblokudkovn15dku"/>
            </w:pPr>
            <w:r w:rsidRPr="00C6562F">
              <w:t xml:space="preserve">koncentrace alkoholu 40% = </w:t>
            </w:r>
            <w:smartTag w:uri="urn:schemas-microsoft-com:office:smarttags" w:element="metricconverter">
              <w:smartTagPr>
                <w:attr w:name="ProductID" w:val="16 g"/>
              </w:smartTagPr>
              <w:r w:rsidRPr="00C6562F">
                <w:t>16 g</w:t>
              </w:r>
            </w:smartTag>
          </w:p>
        </w:tc>
      </w:tr>
      <w:tr w:rsidR="00C6562F" w:rsidRPr="00C6562F" w:rsidTr="00B60880">
        <w:tc>
          <w:tcPr>
            <w:tcW w:w="3055" w:type="dxa"/>
          </w:tcPr>
          <w:p w:rsidR="00C6562F" w:rsidRPr="00C6562F" w:rsidRDefault="00C6562F" w:rsidP="00B60880">
            <w:pPr>
              <w:pStyle w:val="StylZarovnatdoblokudkovn15dku"/>
            </w:pPr>
            <w:r w:rsidRPr="00C6562F">
              <w:t>Průměrná sklenice alkoholu</w:t>
            </w:r>
          </w:p>
        </w:tc>
        <w:tc>
          <w:tcPr>
            <w:tcW w:w="990" w:type="dxa"/>
          </w:tcPr>
          <w:p w:rsidR="00C6562F" w:rsidRPr="00C6562F" w:rsidRDefault="00C6562F" w:rsidP="00B60880">
            <w:pPr>
              <w:pStyle w:val="StylZarovnatdoblokudkovn15dku"/>
            </w:pPr>
          </w:p>
        </w:tc>
        <w:tc>
          <w:tcPr>
            <w:tcW w:w="4318" w:type="dxa"/>
          </w:tcPr>
          <w:p w:rsidR="00C6562F" w:rsidRPr="00C6562F" w:rsidRDefault="00C6562F" w:rsidP="00B60880">
            <w:pPr>
              <w:pStyle w:val="StylZarovnatdoblokudkovn15dku"/>
            </w:pPr>
            <w:r w:rsidRPr="00C6562F">
              <w:t xml:space="preserve">= </w:t>
            </w:r>
            <w:smartTag w:uri="urn:schemas-microsoft-com:office:smarttags" w:element="metricconverter">
              <w:smartTagPr>
                <w:attr w:name="ProductID" w:val="18,4 g"/>
              </w:smartTagPr>
              <w:r w:rsidRPr="00C6562F">
                <w:rPr>
                  <w:b/>
                </w:rPr>
                <w:t>18,4 g</w:t>
              </w:r>
            </w:smartTag>
            <w:r w:rsidRPr="00C6562F">
              <w:rPr>
                <w:b/>
              </w:rPr>
              <w:t xml:space="preserve"> = </w:t>
            </w:r>
            <w:smartTag w:uri="urn:schemas-microsoft-com:office:smarttags" w:element="metricconverter">
              <w:smartTagPr>
                <w:attr w:name="ProductID" w:val="0,023 l"/>
              </w:smartTagPr>
              <w:r w:rsidRPr="00C6562F">
                <w:rPr>
                  <w:b/>
                </w:rPr>
                <w:t>0,023 l</w:t>
              </w:r>
            </w:smartTag>
            <w:r w:rsidRPr="00C6562F">
              <w:t xml:space="preserve"> čistého alkoholu</w:t>
            </w:r>
          </w:p>
        </w:tc>
      </w:tr>
    </w:tbl>
    <w:p w:rsidR="001E501F" w:rsidRDefault="001E501F" w:rsidP="001E501F">
      <w:pPr>
        <w:pStyle w:val="StylZarovnatdoblokudkovn15dku"/>
        <w:tabs>
          <w:tab w:val="left" w:pos="7354"/>
        </w:tabs>
        <w:rPr>
          <w:b/>
          <w:bCs/>
        </w:rPr>
      </w:pPr>
    </w:p>
    <w:p w:rsidR="00C6562F" w:rsidRPr="00C6562F" w:rsidRDefault="00FE2AFF" w:rsidP="00C6562F">
      <w:pPr>
        <w:pStyle w:val="StylZarovnatdoblokudkovn15dku"/>
        <w:rPr>
          <w:b/>
        </w:rPr>
      </w:pPr>
      <w:r>
        <w:rPr>
          <w:b/>
        </w:rPr>
        <w:t>Tabulka 5</w:t>
      </w:r>
      <w:r w:rsidR="00C6562F" w:rsidRPr="00C6562F">
        <w:rPr>
          <w:b/>
        </w:rPr>
        <w:t>. Koncentrace alkoholu ve standardizovaných sklenicích</w:t>
      </w:r>
    </w:p>
    <w:p w:rsidR="00A82623" w:rsidRDefault="00A82623" w:rsidP="00C6562F">
      <w:pPr>
        <w:pStyle w:val="StylZarovnatdoblokudkovn15dku"/>
        <w:rPr>
          <w:i/>
        </w:rPr>
      </w:pPr>
      <w:r w:rsidRPr="00A82623">
        <w:rPr>
          <w:i/>
        </w:rPr>
        <w:t>Vysvětli</w:t>
      </w:r>
      <w:r w:rsidR="00963F22">
        <w:rPr>
          <w:i/>
        </w:rPr>
        <w:t>v</w:t>
      </w:r>
      <w:r w:rsidRPr="00A82623">
        <w:rPr>
          <w:i/>
        </w:rPr>
        <w:t>ky:</w:t>
      </w:r>
    </w:p>
    <w:p w:rsidR="00C6562F" w:rsidRPr="00A82623" w:rsidRDefault="00C6562F" w:rsidP="00D07000">
      <w:pPr>
        <w:pStyle w:val="StylZarovnatdoblokudkovn15dku"/>
        <w:rPr>
          <w:i/>
        </w:rPr>
      </w:pPr>
      <w:r w:rsidRPr="00C6562F">
        <w:t>Tento přepočet je nutný z důvodů uvádění statistických údajů (ČSÚ, WHO) v hodnotách gramů nebo litrů čistého alkoholu.</w:t>
      </w:r>
    </w:p>
    <w:p w:rsidR="00021B97" w:rsidRPr="00021B97" w:rsidRDefault="00021B97" w:rsidP="00A82623">
      <w:pPr>
        <w:pStyle w:val="StylZarovnatdoblokudkovn15dku"/>
        <w:ind w:firstLine="708"/>
      </w:pPr>
      <w:r w:rsidRPr="00021B97">
        <w:t xml:space="preserve">Získaná data a provedená srovnání nám poskytují poměrně plastický obraz o konzumaci alkoholu </w:t>
      </w:r>
      <w:r>
        <w:t>mladých lidí ve věku 18 – 30 let s tím, že část respondentů</w:t>
      </w:r>
      <w:r w:rsidR="00EC5B17">
        <w:t xml:space="preserve"> jsou tanečníci a část netanečníci</w:t>
      </w:r>
      <w:r w:rsidRPr="00021B97">
        <w:t xml:space="preserve">. Pokud jde o průměrné hodnoty (vyjádřené v počtu zkonzumovaných standardních sklenic za týden), tak </w:t>
      </w:r>
      <w:r w:rsidR="00EC5B17">
        <w:t>průměrně</w:t>
      </w:r>
      <w:r w:rsidRPr="00021B97">
        <w:t xml:space="preserve"> (</w:t>
      </w:r>
      <w:r w:rsidR="00EC5B17">
        <w:t>4,3</w:t>
      </w:r>
      <w:r w:rsidRPr="00021B97">
        <w:t>) i  u jednot</w:t>
      </w:r>
      <w:r w:rsidR="00EC5B17">
        <w:t>livých sledovaných skupin – tanečníků</w:t>
      </w:r>
      <w:r w:rsidRPr="00021B97">
        <w:t xml:space="preserve"> (</w:t>
      </w:r>
      <w:r w:rsidR="00EC5B17">
        <w:t>4), netanečníků</w:t>
      </w:r>
      <w:r w:rsidRPr="00021B97">
        <w:t xml:space="preserve"> (</w:t>
      </w:r>
      <w:r w:rsidR="00EC5B17">
        <w:t>4,6</w:t>
      </w:r>
      <w:r w:rsidRPr="00021B97">
        <w:t xml:space="preserve">), </w:t>
      </w:r>
      <w:r w:rsidRPr="00021B97">
        <w:rPr>
          <w:b/>
        </w:rPr>
        <w:t xml:space="preserve">vykazují </w:t>
      </w:r>
      <w:r w:rsidR="00EC5B17">
        <w:rPr>
          <w:b/>
        </w:rPr>
        <w:t xml:space="preserve">dotazovaní mladí lidé ve věku 18 -30let </w:t>
      </w:r>
      <w:r w:rsidRPr="00021B97">
        <w:rPr>
          <w:b/>
        </w:rPr>
        <w:t>nižší hodnoty, než jsou hodnoty získané za český populační vzorek</w:t>
      </w:r>
      <w:r w:rsidR="00EC5B17">
        <w:t xml:space="preserve"> (</w:t>
      </w:r>
      <w:r w:rsidRPr="00021B97">
        <w:t xml:space="preserve">WHO – 13,3). </w:t>
      </w:r>
    </w:p>
    <w:p w:rsidR="002C32FD" w:rsidRDefault="00021B97" w:rsidP="008C2153">
      <w:pPr>
        <w:pStyle w:val="StylZarovnatdoblokudkovn15dku"/>
        <w:ind w:firstLine="708"/>
      </w:pPr>
      <w:r w:rsidRPr="00021B97">
        <w:t>Při interpretaci těchto srovnání je také zapotřebí vzít v úvahu odlišnou metodik</w:t>
      </w:r>
      <w:r w:rsidR="00EC5B17">
        <w:t xml:space="preserve">u při získávání dat. Data </w:t>
      </w:r>
      <w:r w:rsidRPr="00021B97">
        <w:t>WHO</w:t>
      </w:r>
      <w:r w:rsidR="00EC5B17">
        <w:t xml:space="preserve"> (2003)</w:t>
      </w:r>
      <w:r w:rsidRPr="00021B97">
        <w:t xml:space="preserve"> jsou získ</w:t>
      </w:r>
      <w:r w:rsidR="00EC5B17">
        <w:t xml:space="preserve">ána z reprezentativních výběrů a </w:t>
      </w:r>
      <w:r w:rsidRPr="00021B97">
        <w:t>jedná</w:t>
      </w:r>
      <w:r w:rsidR="00963F22">
        <w:t xml:space="preserve"> se zde</w:t>
      </w:r>
      <w:r w:rsidRPr="00021B97">
        <w:t xml:space="preserve"> o přepočet za celou populaci u osob starších 15 let, tedy i zde dochází (byť méně výrazně) k podhodnocení proti reálnému stavu. </w:t>
      </w:r>
    </w:p>
    <w:p w:rsidR="00917E81" w:rsidRDefault="00917E81" w:rsidP="00021B97">
      <w:pPr>
        <w:pStyle w:val="StylZarovnatdoblokudkovn15dku"/>
      </w:pPr>
    </w:p>
    <w:p w:rsidR="00917E81" w:rsidRDefault="00917E81" w:rsidP="00021B97">
      <w:pPr>
        <w:pStyle w:val="StylZarovnatdoblokudkovn15dku"/>
        <w:rPr>
          <w:b/>
        </w:rPr>
      </w:pPr>
      <w:r>
        <w:rPr>
          <w:b/>
        </w:rPr>
        <w:t xml:space="preserve">    </w:t>
      </w:r>
      <w:r w:rsidRPr="00917E81">
        <w:rPr>
          <w:b/>
        </w:rPr>
        <w:t>5.3 Vztah mezi množstvím zkonzumovaného alkoholu a o</w:t>
      </w:r>
      <w:r w:rsidR="008C2153">
        <w:rPr>
          <w:b/>
        </w:rPr>
        <w:t>b</w:t>
      </w:r>
      <w:r w:rsidRPr="00917E81">
        <w:rPr>
          <w:b/>
        </w:rPr>
        <w:t xml:space="preserve">jemem prováděné </w:t>
      </w:r>
      <w:r>
        <w:rPr>
          <w:b/>
        </w:rPr>
        <w:t xml:space="preserve"> </w:t>
      </w:r>
    </w:p>
    <w:p w:rsidR="00917E81" w:rsidRDefault="00917E81" w:rsidP="00021B97">
      <w:pPr>
        <w:pStyle w:val="StylZarovnatdoblokudkovn15dku"/>
        <w:rPr>
          <w:b/>
        </w:rPr>
      </w:pPr>
      <w:r>
        <w:rPr>
          <w:b/>
        </w:rPr>
        <w:t xml:space="preserve">       </w:t>
      </w:r>
      <w:r w:rsidRPr="00917E81">
        <w:rPr>
          <w:b/>
        </w:rPr>
        <w:t>pohybové aktivity (popř. tanečního tréninku) u mladých lidí ve věku 18 - 30 let</w:t>
      </w:r>
    </w:p>
    <w:p w:rsidR="00D07000" w:rsidRPr="00D07000" w:rsidRDefault="00D07000" w:rsidP="00D07000">
      <w:pPr>
        <w:pStyle w:val="Odstavecseseznamem"/>
        <w:spacing w:line="360" w:lineRule="auto"/>
        <w:ind w:left="0" w:firstLine="708"/>
        <w:jc w:val="both"/>
        <w:rPr>
          <w:rFonts w:ascii="Times New Roman" w:hAnsi="Times New Roman" w:cs="Times New Roman"/>
          <w:bCs/>
          <w:sz w:val="24"/>
          <w:szCs w:val="24"/>
        </w:rPr>
      </w:pPr>
      <w:r w:rsidRPr="00D07000">
        <w:rPr>
          <w:rFonts w:ascii="Times New Roman" w:hAnsi="Times New Roman" w:cs="Times New Roman"/>
          <w:bCs/>
          <w:sz w:val="24"/>
          <w:szCs w:val="24"/>
        </w:rPr>
        <w:t>Cílem této práce bylo zjistit, zdali množství konzumovaného alkoholu souvisí s množstvím prováděné pohybové aktivity.</w:t>
      </w:r>
    </w:p>
    <w:p w:rsidR="00D07000" w:rsidRPr="00D07000" w:rsidRDefault="00D07000" w:rsidP="00D07000">
      <w:pPr>
        <w:pStyle w:val="Odstavecseseznamem"/>
        <w:spacing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Dále uvádím množství pohybové aktivity (tanečního tréninku) v průměrném týdnu.</w:t>
      </w:r>
    </w:p>
    <w:tbl>
      <w:tblPr>
        <w:tblW w:w="88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704"/>
        <w:gridCol w:w="1026"/>
        <w:gridCol w:w="900"/>
        <w:gridCol w:w="900"/>
        <w:gridCol w:w="900"/>
        <w:gridCol w:w="900"/>
        <w:gridCol w:w="540"/>
        <w:gridCol w:w="720"/>
        <w:gridCol w:w="1260"/>
      </w:tblGrid>
      <w:tr w:rsidR="00D8535A" w:rsidRPr="00EC7C92" w:rsidTr="00D07000">
        <w:trPr>
          <w:trHeight w:val="247"/>
        </w:trPr>
        <w:tc>
          <w:tcPr>
            <w:tcW w:w="1704" w:type="dxa"/>
          </w:tcPr>
          <w:p w:rsidR="00D8535A" w:rsidRPr="00D07000" w:rsidRDefault="00D8535A" w:rsidP="00D07000">
            <w:pPr>
              <w:spacing w:line="360" w:lineRule="auto"/>
              <w:jc w:val="center"/>
              <w:rPr>
                <w:rFonts w:ascii="Times New Roman" w:hAnsi="Times New Roman" w:cs="Times New Roman"/>
                <w:sz w:val="24"/>
                <w:szCs w:val="24"/>
              </w:rPr>
            </w:pPr>
          </w:p>
        </w:tc>
        <w:tc>
          <w:tcPr>
            <w:tcW w:w="1026"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Počet probandů</w:t>
            </w:r>
          </w:p>
        </w:tc>
        <w:tc>
          <w:tcPr>
            <w:tcW w:w="900"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Průměr</w:t>
            </w:r>
          </w:p>
        </w:tc>
        <w:tc>
          <w:tcPr>
            <w:tcW w:w="900"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Medián</w:t>
            </w:r>
          </w:p>
        </w:tc>
        <w:tc>
          <w:tcPr>
            <w:tcW w:w="900"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Modus</w:t>
            </w:r>
          </w:p>
        </w:tc>
        <w:tc>
          <w:tcPr>
            <w:tcW w:w="900"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Četnost modu</w:t>
            </w:r>
          </w:p>
        </w:tc>
        <w:tc>
          <w:tcPr>
            <w:tcW w:w="540"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Min</w:t>
            </w:r>
          </w:p>
        </w:tc>
        <w:tc>
          <w:tcPr>
            <w:tcW w:w="720"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Max</w:t>
            </w:r>
          </w:p>
        </w:tc>
        <w:tc>
          <w:tcPr>
            <w:tcW w:w="1260" w:type="dxa"/>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Směrodatná odchylka</w:t>
            </w:r>
          </w:p>
        </w:tc>
      </w:tr>
      <w:tr w:rsidR="00D8535A" w:rsidRPr="00EC7C92" w:rsidTr="00D07000">
        <w:trPr>
          <w:trHeight w:val="362"/>
        </w:trPr>
        <w:tc>
          <w:tcPr>
            <w:tcW w:w="1704"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Taneční trénink</w:t>
            </w:r>
          </w:p>
        </w:tc>
        <w:tc>
          <w:tcPr>
            <w:tcW w:w="1026"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33</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4, 23</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4</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1</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5</w:t>
            </w:r>
          </w:p>
        </w:tc>
        <w:tc>
          <w:tcPr>
            <w:tcW w:w="54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0</w:t>
            </w:r>
          </w:p>
        </w:tc>
        <w:tc>
          <w:tcPr>
            <w:tcW w:w="72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15</w:t>
            </w:r>
          </w:p>
        </w:tc>
        <w:tc>
          <w:tcPr>
            <w:tcW w:w="126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3, 75</w:t>
            </w:r>
          </w:p>
        </w:tc>
      </w:tr>
      <w:tr w:rsidR="00D8535A" w:rsidTr="00D07000">
        <w:trPr>
          <w:trHeight w:val="771"/>
        </w:trPr>
        <w:tc>
          <w:tcPr>
            <w:tcW w:w="1704"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Pohybová aktivita</w:t>
            </w:r>
          </w:p>
        </w:tc>
        <w:tc>
          <w:tcPr>
            <w:tcW w:w="1026"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60</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4, 63</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4</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3</w:t>
            </w:r>
          </w:p>
        </w:tc>
        <w:tc>
          <w:tcPr>
            <w:tcW w:w="90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12</w:t>
            </w:r>
          </w:p>
        </w:tc>
        <w:tc>
          <w:tcPr>
            <w:tcW w:w="54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1</w:t>
            </w:r>
          </w:p>
        </w:tc>
        <w:tc>
          <w:tcPr>
            <w:tcW w:w="72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10</w:t>
            </w:r>
          </w:p>
        </w:tc>
        <w:tc>
          <w:tcPr>
            <w:tcW w:w="1260" w:type="dxa"/>
            <w:vAlign w:val="center"/>
          </w:tcPr>
          <w:p w:rsidR="00D8535A" w:rsidRPr="00D07000" w:rsidRDefault="00D8535A" w:rsidP="00D07000">
            <w:pPr>
              <w:spacing w:line="360" w:lineRule="auto"/>
              <w:jc w:val="center"/>
              <w:rPr>
                <w:rFonts w:ascii="Times New Roman" w:hAnsi="Times New Roman" w:cs="Times New Roman"/>
                <w:sz w:val="24"/>
                <w:szCs w:val="24"/>
              </w:rPr>
            </w:pPr>
            <w:r w:rsidRPr="00D07000">
              <w:rPr>
                <w:rFonts w:ascii="Times New Roman" w:hAnsi="Times New Roman" w:cs="Times New Roman"/>
                <w:sz w:val="24"/>
                <w:szCs w:val="24"/>
              </w:rPr>
              <w:t>2, 66</w:t>
            </w:r>
          </w:p>
        </w:tc>
      </w:tr>
    </w:tbl>
    <w:p w:rsidR="00D8535A" w:rsidRDefault="00D8535A" w:rsidP="00D8535A">
      <w:pPr>
        <w:pStyle w:val="Odstavecseseznamem"/>
        <w:spacing w:after="0" w:line="360" w:lineRule="auto"/>
        <w:ind w:left="0"/>
        <w:rPr>
          <w:sz w:val="24"/>
          <w:szCs w:val="24"/>
        </w:rPr>
      </w:pPr>
    </w:p>
    <w:p w:rsidR="002C32FD" w:rsidRPr="00FE2AFF" w:rsidRDefault="00D8535A" w:rsidP="00FE2AFF">
      <w:pPr>
        <w:pStyle w:val="Styl8"/>
      </w:pPr>
      <w:r w:rsidRPr="00FE2AFF">
        <w:t>Tab</w:t>
      </w:r>
      <w:r w:rsidR="00FE2AFF" w:rsidRPr="00FE2AFF">
        <w:t>ulka 6</w:t>
      </w:r>
      <w:r w:rsidRPr="00FE2AFF">
        <w:t xml:space="preserve">. Počet hodin pohybové aktivity (tanečního tréninku) v průměrném týdnu </w:t>
      </w:r>
    </w:p>
    <w:p w:rsidR="00D07000" w:rsidRPr="00FE2AFF" w:rsidRDefault="00D07000" w:rsidP="00FE2AFF">
      <w:pPr>
        <w:pStyle w:val="Styl8"/>
      </w:pPr>
      <w:r w:rsidRPr="00FE2AFF">
        <w:t>Vysvětlivky:</w:t>
      </w:r>
    </w:p>
    <w:p w:rsidR="00D8535A" w:rsidRPr="00D07000" w:rsidRDefault="00D07000" w:rsidP="00D07000">
      <w:pPr>
        <w:rPr>
          <w:rFonts w:ascii="Times New Roman" w:hAnsi="Times New Roman" w:cs="Times New Roman"/>
          <w:sz w:val="24"/>
          <w:szCs w:val="24"/>
          <w:lang w:eastAsia="cs-CZ"/>
        </w:rPr>
      </w:pPr>
      <w:r w:rsidRPr="00D07000">
        <w:rPr>
          <w:rFonts w:ascii="Times New Roman" w:hAnsi="Times New Roman" w:cs="Times New Roman"/>
          <w:sz w:val="24"/>
          <w:szCs w:val="24"/>
          <w:lang w:eastAsia="cs-CZ"/>
        </w:rPr>
        <w:t>Pohybov</w:t>
      </w:r>
      <w:r>
        <w:rPr>
          <w:rFonts w:ascii="Times New Roman" w:hAnsi="Times New Roman" w:cs="Times New Roman"/>
          <w:sz w:val="24"/>
          <w:szCs w:val="24"/>
          <w:lang w:eastAsia="cs-CZ"/>
        </w:rPr>
        <w:t>á</w:t>
      </w:r>
      <w:r w:rsidRPr="00D07000">
        <w:rPr>
          <w:rFonts w:ascii="Times New Roman" w:hAnsi="Times New Roman" w:cs="Times New Roman"/>
          <w:sz w:val="24"/>
          <w:szCs w:val="24"/>
          <w:lang w:eastAsia="cs-CZ"/>
        </w:rPr>
        <w:t xml:space="preserve"> aktivita (tane</w:t>
      </w:r>
      <w:r w:rsidR="00963F22">
        <w:rPr>
          <w:rFonts w:ascii="Times New Roman" w:hAnsi="Times New Roman" w:cs="Times New Roman"/>
          <w:sz w:val="24"/>
          <w:szCs w:val="24"/>
          <w:lang w:eastAsia="cs-CZ"/>
        </w:rPr>
        <w:t>ční trénink)</w:t>
      </w:r>
      <w:r w:rsidR="00653D2E">
        <w:rPr>
          <w:rFonts w:ascii="Times New Roman" w:hAnsi="Times New Roman" w:cs="Times New Roman"/>
          <w:sz w:val="24"/>
          <w:szCs w:val="24"/>
          <w:lang w:eastAsia="cs-CZ"/>
        </w:rPr>
        <w:t xml:space="preserve"> je uváděna v počtu</w:t>
      </w:r>
      <w:r w:rsidRPr="00D07000">
        <w:rPr>
          <w:rFonts w:ascii="Times New Roman" w:hAnsi="Times New Roman" w:cs="Times New Roman"/>
          <w:sz w:val="24"/>
          <w:szCs w:val="24"/>
          <w:lang w:eastAsia="cs-CZ"/>
        </w:rPr>
        <w:t xml:space="preserve"> hodin v průměrném týdnu</w:t>
      </w:r>
      <w:r w:rsidRPr="00D07000">
        <w:rPr>
          <w:rFonts w:ascii="Times New Roman" w:hAnsi="Times New Roman" w:cs="Times New Roman"/>
          <w:sz w:val="24"/>
          <w:szCs w:val="24"/>
        </w:rPr>
        <w:t>;</w:t>
      </w:r>
    </w:p>
    <w:p w:rsidR="00D07000" w:rsidRDefault="00D07000" w:rsidP="00D07000">
      <w:pPr>
        <w:pStyle w:val="StylZarovnatdoblokudkovn15dku"/>
      </w:pPr>
      <w:r>
        <w:t xml:space="preserve">Min = minimum; Max = </w:t>
      </w:r>
      <w:r w:rsidRPr="00EC7C92">
        <w:t xml:space="preserve">maximum </w:t>
      </w:r>
    </w:p>
    <w:p w:rsidR="00D07000" w:rsidRDefault="00D07000" w:rsidP="00D07000">
      <w:pPr>
        <w:pStyle w:val="StylZarovnatdoblokudkovn15dku"/>
        <w:rPr>
          <w:iCs/>
        </w:rPr>
      </w:pPr>
      <w:r>
        <w:tab/>
        <w:t xml:space="preserve">Na otázku: „Považujete se za tanečníka?“, odpovědělo 64,5% respondentů „NE“, zbylých 33,5 % „ANO“. Pokud respondenti odpověděli „ANO“ je </w:t>
      </w:r>
      <w:r w:rsidRPr="00D07000">
        <w:rPr>
          <w:bCs/>
        </w:rPr>
        <w:t>2.6x</w:t>
      </w:r>
      <w:r w:rsidRPr="00D07000">
        <w:t xml:space="preserve"> vetší pravděpodobnost při odpovědi </w:t>
      </w:r>
      <w:r w:rsidRPr="00D07000">
        <w:rPr>
          <w:b/>
          <w:bCs/>
        </w:rPr>
        <w:t xml:space="preserve">&lt; </w:t>
      </w:r>
      <w:r w:rsidRPr="00D07000">
        <w:rPr>
          <w:bCs/>
        </w:rPr>
        <w:t xml:space="preserve">0 - 2 </w:t>
      </w:r>
      <w:r w:rsidRPr="00D07000">
        <w:rPr>
          <w:b/>
          <w:bCs/>
        </w:rPr>
        <w:t>&gt;</w:t>
      </w:r>
      <w:r w:rsidRPr="00D07000">
        <w:t xml:space="preserve"> na otázku „</w:t>
      </w:r>
      <w:r w:rsidRPr="00D07000">
        <w:rPr>
          <w:iCs/>
        </w:rPr>
        <w:t>Kolik hodin sportujete/tancujete obvykle v „průměrném týdnu“?</w:t>
      </w:r>
      <w:r w:rsidR="00AA7EAE">
        <w:rPr>
          <w:iCs/>
        </w:rPr>
        <w:t>“. Pokud odpověděli „NE“, je tato pravděpodobnost 1,6x větší.</w:t>
      </w:r>
    </w:p>
    <w:p w:rsidR="00AA7EAE" w:rsidRDefault="00AA7EAE" w:rsidP="002C32FD">
      <w:pPr>
        <w:pStyle w:val="StylZarovnatdoblokudkovn15dku"/>
        <w:ind w:firstLine="708"/>
        <w:rPr>
          <w:iCs/>
        </w:rPr>
      </w:pPr>
      <w:r>
        <w:rPr>
          <w:iCs/>
        </w:rPr>
        <w:t>I když tanečníci vypijí průměrně méně sklenic alkoholu týdně (4) než netanečníci (4,6), má průměrný tanečník týdně méně tréninků (4,23) než netanečník hodin pohybové aktivity (4,63) - viz. obrázek č.8.</w:t>
      </w:r>
    </w:p>
    <w:p w:rsidR="00D07000" w:rsidRDefault="00AA7EAE" w:rsidP="00D07000">
      <w:pPr>
        <w:pStyle w:val="StylZarovnatdoblokudkovn15dku"/>
        <w:rPr>
          <w:iCs/>
        </w:rPr>
      </w:pPr>
      <w:r>
        <w:rPr>
          <w:iCs/>
        </w:rPr>
        <w:t>Tanečníci mají dohromady 134 hodin tanečního tréninku týdně. Na jednoho respondenta tedy připadají 4 hodiny tanečního tréninku, k</w:t>
      </w:r>
      <w:r w:rsidR="00F1377D">
        <w:rPr>
          <w:iCs/>
        </w:rPr>
        <w:t>dežto při součtu</w:t>
      </w:r>
      <w:r>
        <w:rPr>
          <w:iCs/>
        </w:rPr>
        <w:t xml:space="preserve"> pohybové aktivity u netan</w:t>
      </w:r>
      <w:r w:rsidR="0099592C">
        <w:rPr>
          <w:iCs/>
        </w:rPr>
        <w:t>e</w:t>
      </w:r>
      <w:r>
        <w:rPr>
          <w:iCs/>
        </w:rPr>
        <w:t>čníků</w:t>
      </w:r>
      <w:r w:rsidR="00F1377D">
        <w:rPr>
          <w:iCs/>
        </w:rPr>
        <w:t xml:space="preserve"> nám vychází 322 hodin, na jednoho dotazovaného je to 5,3 hodin pohybové aktivity týdně – viz tabulka č.</w:t>
      </w:r>
      <w:r w:rsidR="00FE2AFF">
        <w:rPr>
          <w:iCs/>
        </w:rPr>
        <w:t>7</w:t>
      </w:r>
      <w:r w:rsidR="00F1377D">
        <w:rPr>
          <w:iCs/>
        </w:rPr>
        <w:t>.</w:t>
      </w:r>
    </w:p>
    <w:p w:rsidR="00F1377D" w:rsidRDefault="00F1377D" w:rsidP="00D07000">
      <w:pPr>
        <w:pStyle w:val="StylZarovnatdoblokudkovn15dku"/>
        <w:rPr>
          <w:iCs/>
        </w:rPr>
      </w:pPr>
    </w:p>
    <w:tbl>
      <w:tblPr>
        <w:tblStyle w:val="Mkatabulky"/>
        <w:tblW w:w="0" w:type="auto"/>
        <w:tblLook w:val="04A0"/>
      </w:tblPr>
      <w:tblGrid>
        <w:gridCol w:w="2160"/>
        <w:gridCol w:w="2161"/>
        <w:gridCol w:w="2161"/>
        <w:gridCol w:w="2161"/>
      </w:tblGrid>
      <w:tr w:rsidR="00F1377D" w:rsidTr="00F1377D">
        <w:tc>
          <w:tcPr>
            <w:tcW w:w="2160" w:type="dxa"/>
          </w:tcPr>
          <w:p w:rsidR="00F1377D" w:rsidRDefault="00F1377D" w:rsidP="00F1377D">
            <w:pPr>
              <w:pStyle w:val="StylZarovnatdoblokudkovn15dku"/>
              <w:jc w:val="center"/>
              <w:rPr>
                <w:iCs/>
              </w:rPr>
            </w:pPr>
          </w:p>
        </w:tc>
        <w:tc>
          <w:tcPr>
            <w:tcW w:w="2161" w:type="dxa"/>
          </w:tcPr>
          <w:p w:rsidR="00F1377D" w:rsidRDefault="00F1377D" w:rsidP="00F1377D">
            <w:pPr>
              <w:pStyle w:val="StylZarovnatdoblokudkovn15dku"/>
              <w:jc w:val="center"/>
              <w:rPr>
                <w:iCs/>
              </w:rPr>
            </w:pPr>
            <w:r>
              <w:rPr>
                <w:iCs/>
              </w:rPr>
              <w:t>Počet respondentů</w:t>
            </w:r>
          </w:p>
        </w:tc>
        <w:tc>
          <w:tcPr>
            <w:tcW w:w="2161" w:type="dxa"/>
          </w:tcPr>
          <w:p w:rsidR="00F1377D" w:rsidRDefault="00F1377D" w:rsidP="00F1377D">
            <w:pPr>
              <w:pStyle w:val="StylZarovnatdoblokudkovn15dku"/>
              <w:jc w:val="center"/>
              <w:rPr>
                <w:iCs/>
              </w:rPr>
            </w:pPr>
            <w:r>
              <w:rPr>
                <w:iCs/>
              </w:rPr>
              <w:t>Součet hodin PA/TT</w:t>
            </w:r>
          </w:p>
        </w:tc>
        <w:tc>
          <w:tcPr>
            <w:tcW w:w="2161" w:type="dxa"/>
          </w:tcPr>
          <w:p w:rsidR="00F1377D" w:rsidRDefault="00F1377D" w:rsidP="00F1377D">
            <w:pPr>
              <w:pStyle w:val="StylZarovnatdoblokudkovn15dku"/>
              <w:jc w:val="center"/>
              <w:rPr>
                <w:iCs/>
              </w:rPr>
            </w:pPr>
            <w:r>
              <w:rPr>
                <w:iCs/>
              </w:rPr>
              <w:t>Počet hodin na 1 resp./týdně</w:t>
            </w:r>
          </w:p>
        </w:tc>
      </w:tr>
      <w:tr w:rsidR="00F1377D" w:rsidTr="00F1377D">
        <w:tc>
          <w:tcPr>
            <w:tcW w:w="2160" w:type="dxa"/>
          </w:tcPr>
          <w:p w:rsidR="00F1377D" w:rsidRDefault="00F1377D" w:rsidP="00F1377D">
            <w:pPr>
              <w:pStyle w:val="StylZarovnatdoblokudkovn15dku"/>
              <w:jc w:val="center"/>
              <w:rPr>
                <w:iCs/>
              </w:rPr>
            </w:pPr>
            <w:r>
              <w:rPr>
                <w:iCs/>
              </w:rPr>
              <w:t>Tanečníci</w:t>
            </w:r>
          </w:p>
        </w:tc>
        <w:tc>
          <w:tcPr>
            <w:tcW w:w="2161" w:type="dxa"/>
          </w:tcPr>
          <w:p w:rsidR="00F1377D" w:rsidRDefault="00F1377D" w:rsidP="00F1377D">
            <w:pPr>
              <w:pStyle w:val="StylZarovnatdoblokudkovn15dku"/>
              <w:jc w:val="center"/>
              <w:rPr>
                <w:iCs/>
              </w:rPr>
            </w:pPr>
            <w:r>
              <w:rPr>
                <w:iCs/>
              </w:rPr>
              <w:t>33</w:t>
            </w:r>
          </w:p>
        </w:tc>
        <w:tc>
          <w:tcPr>
            <w:tcW w:w="2161" w:type="dxa"/>
          </w:tcPr>
          <w:p w:rsidR="00F1377D" w:rsidRDefault="00F1377D" w:rsidP="00F1377D">
            <w:pPr>
              <w:pStyle w:val="StylZarovnatdoblokudkovn15dku"/>
              <w:jc w:val="center"/>
              <w:rPr>
                <w:iCs/>
              </w:rPr>
            </w:pPr>
            <w:r>
              <w:rPr>
                <w:iCs/>
              </w:rPr>
              <w:t>134</w:t>
            </w:r>
          </w:p>
        </w:tc>
        <w:tc>
          <w:tcPr>
            <w:tcW w:w="2161" w:type="dxa"/>
          </w:tcPr>
          <w:p w:rsidR="00F1377D" w:rsidRDefault="00F1377D" w:rsidP="00F1377D">
            <w:pPr>
              <w:pStyle w:val="StylZarovnatdoblokudkovn15dku"/>
              <w:jc w:val="center"/>
              <w:rPr>
                <w:iCs/>
              </w:rPr>
            </w:pPr>
            <w:r>
              <w:rPr>
                <w:iCs/>
              </w:rPr>
              <w:t>4</w:t>
            </w:r>
          </w:p>
        </w:tc>
      </w:tr>
      <w:tr w:rsidR="00F1377D" w:rsidTr="00F1377D">
        <w:tc>
          <w:tcPr>
            <w:tcW w:w="2160" w:type="dxa"/>
          </w:tcPr>
          <w:p w:rsidR="00F1377D" w:rsidRDefault="00F1377D" w:rsidP="00F1377D">
            <w:pPr>
              <w:pStyle w:val="StylZarovnatdoblokudkovn15dku"/>
              <w:jc w:val="center"/>
              <w:rPr>
                <w:iCs/>
              </w:rPr>
            </w:pPr>
            <w:r>
              <w:rPr>
                <w:iCs/>
              </w:rPr>
              <w:t>Netanečníci</w:t>
            </w:r>
          </w:p>
        </w:tc>
        <w:tc>
          <w:tcPr>
            <w:tcW w:w="2161" w:type="dxa"/>
          </w:tcPr>
          <w:p w:rsidR="00F1377D" w:rsidRDefault="00F1377D" w:rsidP="00F1377D">
            <w:pPr>
              <w:pStyle w:val="StylZarovnatdoblokudkovn15dku"/>
              <w:jc w:val="center"/>
              <w:rPr>
                <w:iCs/>
              </w:rPr>
            </w:pPr>
            <w:r>
              <w:rPr>
                <w:iCs/>
              </w:rPr>
              <w:t>60</w:t>
            </w:r>
          </w:p>
        </w:tc>
        <w:tc>
          <w:tcPr>
            <w:tcW w:w="2161" w:type="dxa"/>
          </w:tcPr>
          <w:p w:rsidR="00F1377D" w:rsidRDefault="00F1377D" w:rsidP="00F1377D">
            <w:pPr>
              <w:pStyle w:val="StylZarovnatdoblokudkovn15dku"/>
              <w:jc w:val="center"/>
              <w:rPr>
                <w:iCs/>
              </w:rPr>
            </w:pPr>
            <w:r>
              <w:rPr>
                <w:iCs/>
              </w:rPr>
              <w:t>322</w:t>
            </w:r>
          </w:p>
        </w:tc>
        <w:tc>
          <w:tcPr>
            <w:tcW w:w="2161" w:type="dxa"/>
          </w:tcPr>
          <w:p w:rsidR="00F1377D" w:rsidRDefault="00F1377D" w:rsidP="00F1377D">
            <w:pPr>
              <w:pStyle w:val="StylZarovnatdoblokudkovn15dku"/>
              <w:jc w:val="center"/>
              <w:rPr>
                <w:iCs/>
              </w:rPr>
            </w:pPr>
            <w:r>
              <w:rPr>
                <w:iCs/>
              </w:rPr>
              <w:t>5,3</w:t>
            </w:r>
          </w:p>
        </w:tc>
      </w:tr>
    </w:tbl>
    <w:p w:rsidR="00857390" w:rsidRDefault="00FE2AFF" w:rsidP="00D07000">
      <w:pPr>
        <w:pStyle w:val="StylZarovnatdoblokudkovn15dku"/>
        <w:rPr>
          <w:iCs/>
        </w:rPr>
      </w:pPr>
      <w:r>
        <w:rPr>
          <w:iCs/>
        </w:rPr>
        <w:t xml:space="preserve"> </w:t>
      </w:r>
    </w:p>
    <w:p w:rsidR="00F1377D" w:rsidRDefault="00FE2AFF" w:rsidP="00D07000">
      <w:pPr>
        <w:pStyle w:val="StylZarovnatdoblokudkovn15dku"/>
        <w:rPr>
          <w:b/>
          <w:iCs/>
        </w:rPr>
      </w:pPr>
      <w:r w:rsidRPr="00857390">
        <w:rPr>
          <w:b/>
          <w:iCs/>
        </w:rPr>
        <w:t>Tabulka č.7</w:t>
      </w:r>
      <w:r w:rsidR="00857390" w:rsidRPr="00857390">
        <w:rPr>
          <w:b/>
          <w:iCs/>
        </w:rPr>
        <w:t xml:space="preserve"> Počet hodin pohybové aktivity/tanečního tréninku všech respondentů</w:t>
      </w:r>
    </w:p>
    <w:p w:rsidR="00857390" w:rsidRPr="00857390" w:rsidRDefault="00857390" w:rsidP="00D07000">
      <w:pPr>
        <w:pStyle w:val="StylZarovnatdoblokudkovn15dku"/>
        <w:rPr>
          <w:i/>
          <w:iCs/>
        </w:rPr>
      </w:pPr>
      <w:r w:rsidRPr="00857390">
        <w:rPr>
          <w:i/>
          <w:iCs/>
        </w:rPr>
        <w:t>Vysvětlivky:</w:t>
      </w:r>
    </w:p>
    <w:p w:rsidR="00857390" w:rsidRPr="00857390" w:rsidRDefault="00857390" w:rsidP="00D07000">
      <w:pPr>
        <w:pStyle w:val="StylZarovnatdoblokudkovn15dku"/>
        <w:rPr>
          <w:iCs/>
        </w:rPr>
      </w:pPr>
      <w:r w:rsidRPr="00857390">
        <w:rPr>
          <w:iCs/>
        </w:rPr>
        <w:t>PA – pohybová aktivita, TT – taneční trénink, resp. - respondenti</w:t>
      </w:r>
    </w:p>
    <w:p w:rsidR="00F1377D" w:rsidRDefault="00F1377D" w:rsidP="00D07000">
      <w:pPr>
        <w:pStyle w:val="StylZarovnatdoblokudkovn15dku"/>
      </w:pPr>
    </w:p>
    <w:p w:rsidR="00857390" w:rsidRDefault="00857390" w:rsidP="00D07000">
      <w:pPr>
        <w:pStyle w:val="StylZarovnatdoblokudkovn15dku"/>
      </w:pPr>
    </w:p>
    <w:p w:rsidR="00857390" w:rsidRDefault="00857390" w:rsidP="00D07000">
      <w:pPr>
        <w:pStyle w:val="StylZarovnatdoblokudkovn15dku"/>
      </w:pPr>
    </w:p>
    <w:p w:rsidR="001E1F63" w:rsidRDefault="001E1F63" w:rsidP="00C2412A">
      <w:pPr>
        <w:pStyle w:val="Odstavecseseznamem"/>
        <w:spacing w:after="0" w:line="360" w:lineRule="auto"/>
        <w:ind w:left="0"/>
        <w:rPr>
          <w:sz w:val="24"/>
          <w:szCs w:val="24"/>
        </w:rPr>
      </w:pPr>
      <w:r w:rsidRPr="001E1F63">
        <w:rPr>
          <w:noProof/>
          <w:sz w:val="24"/>
          <w:szCs w:val="24"/>
          <w:lang w:eastAsia="cs-CZ"/>
        </w:rPr>
        <w:drawing>
          <wp:inline distT="0" distB="0" distL="0" distR="0">
            <wp:extent cx="4572000" cy="2743200"/>
            <wp:effectExtent l="19050" t="0" r="1905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501F" w:rsidRDefault="001E501F" w:rsidP="00C2412A">
      <w:pPr>
        <w:pStyle w:val="Odstavecseseznamem"/>
        <w:spacing w:after="0" w:line="360" w:lineRule="auto"/>
        <w:ind w:left="0"/>
        <w:rPr>
          <w:sz w:val="24"/>
          <w:szCs w:val="24"/>
        </w:rPr>
      </w:pPr>
    </w:p>
    <w:p w:rsidR="001E501F" w:rsidRDefault="001E501F" w:rsidP="00C41F74">
      <w:pPr>
        <w:pStyle w:val="Odstavecseseznamem"/>
        <w:spacing w:line="360" w:lineRule="auto"/>
        <w:ind w:left="0"/>
        <w:jc w:val="both"/>
        <w:rPr>
          <w:rFonts w:ascii="Times New Roman" w:hAnsi="Times New Roman" w:cs="Times New Roman"/>
          <w:b/>
          <w:bCs/>
          <w:sz w:val="24"/>
          <w:szCs w:val="24"/>
        </w:rPr>
      </w:pPr>
      <w:r w:rsidRPr="00F140DB">
        <w:rPr>
          <w:rFonts w:ascii="Times New Roman" w:hAnsi="Times New Roman" w:cs="Times New Roman"/>
          <w:b/>
          <w:bCs/>
          <w:sz w:val="24"/>
          <w:szCs w:val="24"/>
        </w:rPr>
        <w:t xml:space="preserve">Obrázek </w:t>
      </w:r>
      <w:r>
        <w:rPr>
          <w:rFonts w:ascii="Times New Roman" w:hAnsi="Times New Roman" w:cs="Times New Roman"/>
          <w:b/>
          <w:bCs/>
          <w:sz w:val="24"/>
          <w:szCs w:val="24"/>
        </w:rPr>
        <w:t>6</w:t>
      </w:r>
      <w:r w:rsidRPr="00F140DB">
        <w:rPr>
          <w:rFonts w:ascii="Times New Roman" w:hAnsi="Times New Roman" w:cs="Times New Roman"/>
          <w:b/>
          <w:bCs/>
          <w:sz w:val="24"/>
          <w:szCs w:val="24"/>
        </w:rPr>
        <w:t xml:space="preserve">. Počet </w:t>
      </w:r>
      <w:r>
        <w:rPr>
          <w:rFonts w:ascii="Times New Roman" w:hAnsi="Times New Roman" w:cs="Times New Roman"/>
          <w:b/>
          <w:bCs/>
          <w:sz w:val="24"/>
          <w:szCs w:val="24"/>
        </w:rPr>
        <w:t>hodin pohybové aktivity (tanečního tréninku)</w:t>
      </w:r>
      <w:r w:rsidR="00733DFB">
        <w:rPr>
          <w:rFonts w:ascii="Times New Roman" w:hAnsi="Times New Roman" w:cs="Times New Roman"/>
          <w:b/>
          <w:bCs/>
          <w:sz w:val="24"/>
          <w:szCs w:val="24"/>
        </w:rPr>
        <w:t xml:space="preserve"> v průměrném týdnu</w:t>
      </w:r>
      <w:r>
        <w:rPr>
          <w:rFonts w:ascii="Times New Roman" w:hAnsi="Times New Roman" w:cs="Times New Roman"/>
          <w:b/>
          <w:bCs/>
          <w:sz w:val="24"/>
          <w:szCs w:val="24"/>
        </w:rPr>
        <w:t xml:space="preserve"> – tanečníci a netanečníci</w:t>
      </w:r>
    </w:p>
    <w:p w:rsidR="002C32FD" w:rsidRDefault="002C32FD" w:rsidP="00C41F74">
      <w:pPr>
        <w:pStyle w:val="Odstavecseseznamem"/>
        <w:spacing w:line="360" w:lineRule="auto"/>
        <w:ind w:left="0"/>
        <w:jc w:val="both"/>
        <w:rPr>
          <w:rFonts w:ascii="Times New Roman" w:hAnsi="Times New Roman" w:cs="Times New Roman"/>
          <w:bCs/>
          <w:i/>
          <w:sz w:val="24"/>
          <w:szCs w:val="24"/>
        </w:rPr>
      </w:pPr>
    </w:p>
    <w:p w:rsidR="00C41F74" w:rsidRPr="00C41F74" w:rsidRDefault="00C41F74" w:rsidP="00C41F74">
      <w:pPr>
        <w:pStyle w:val="Odstavecseseznamem"/>
        <w:spacing w:line="360" w:lineRule="auto"/>
        <w:ind w:left="0"/>
        <w:jc w:val="both"/>
        <w:rPr>
          <w:rFonts w:ascii="Times New Roman" w:hAnsi="Times New Roman" w:cs="Times New Roman"/>
          <w:bCs/>
          <w:i/>
          <w:sz w:val="24"/>
          <w:szCs w:val="24"/>
        </w:rPr>
      </w:pPr>
      <w:r w:rsidRPr="00C41F74">
        <w:rPr>
          <w:rFonts w:ascii="Times New Roman" w:hAnsi="Times New Roman" w:cs="Times New Roman"/>
          <w:bCs/>
          <w:i/>
          <w:sz w:val="24"/>
          <w:szCs w:val="24"/>
        </w:rPr>
        <w:t>Vysvětlivky:</w:t>
      </w:r>
    </w:p>
    <w:p w:rsidR="00C41F74" w:rsidRPr="00C41F74" w:rsidRDefault="00C41F74" w:rsidP="00C41F74">
      <w:pPr>
        <w:pStyle w:val="Odstavecseseznamem"/>
        <w:spacing w:line="360" w:lineRule="auto"/>
        <w:ind w:left="0"/>
        <w:jc w:val="both"/>
        <w:rPr>
          <w:rFonts w:ascii="Times New Roman" w:hAnsi="Times New Roman" w:cs="Times New Roman"/>
          <w:bCs/>
          <w:sz w:val="24"/>
          <w:szCs w:val="24"/>
        </w:rPr>
      </w:pPr>
      <w:r w:rsidRPr="00C41F74">
        <w:rPr>
          <w:rFonts w:ascii="Times New Roman" w:hAnsi="Times New Roman" w:cs="Times New Roman"/>
          <w:bCs/>
          <w:sz w:val="24"/>
          <w:szCs w:val="24"/>
        </w:rPr>
        <w:t>TT – taneční trénink, PA – pohybová aktivita</w:t>
      </w:r>
    </w:p>
    <w:p w:rsidR="001E501F" w:rsidRDefault="001E501F" w:rsidP="00C2412A">
      <w:pPr>
        <w:pStyle w:val="Odstavecseseznamem"/>
        <w:spacing w:after="0" w:line="360" w:lineRule="auto"/>
        <w:ind w:left="0"/>
        <w:rPr>
          <w:sz w:val="24"/>
          <w:szCs w:val="24"/>
        </w:rPr>
      </w:pPr>
    </w:p>
    <w:p w:rsidR="001E1F63" w:rsidRDefault="001E1F63" w:rsidP="00C2412A">
      <w:pPr>
        <w:pStyle w:val="Odstavecseseznamem"/>
        <w:spacing w:after="0" w:line="360" w:lineRule="auto"/>
        <w:ind w:left="0"/>
        <w:rPr>
          <w:sz w:val="24"/>
          <w:szCs w:val="24"/>
        </w:rPr>
      </w:pPr>
    </w:p>
    <w:p w:rsidR="001E1F63" w:rsidRDefault="001E1F63" w:rsidP="00C2412A">
      <w:pPr>
        <w:pStyle w:val="Odstavecseseznamem"/>
        <w:spacing w:after="0" w:line="360" w:lineRule="auto"/>
        <w:ind w:left="0"/>
        <w:rPr>
          <w:sz w:val="24"/>
          <w:szCs w:val="24"/>
        </w:rPr>
      </w:pPr>
    </w:p>
    <w:p w:rsidR="001E1F63" w:rsidRDefault="001E501F" w:rsidP="00C2412A">
      <w:pPr>
        <w:pStyle w:val="Odstavecseseznamem"/>
        <w:spacing w:after="0" w:line="360" w:lineRule="auto"/>
        <w:ind w:left="0"/>
        <w:rPr>
          <w:sz w:val="24"/>
          <w:szCs w:val="24"/>
        </w:rPr>
      </w:pPr>
      <w:r>
        <w:rPr>
          <w:noProof/>
          <w:sz w:val="24"/>
          <w:szCs w:val="24"/>
          <w:lang w:eastAsia="cs-CZ"/>
        </w:rPr>
        <w:drawing>
          <wp:inline distT="0" distB="0" distL="0" distR="0">
            <wp:extent cx="3755390" cy="1937385"/>
            <wp:effectExtent l="19050" t="0" r="0" b="0"/>
            <wp:docPr id="9" name="obrázek 7" descr="C:\Users\Maruska\Desktop\PA\tane net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uska\Desktop\PA\tane netane.png"/>
                    <pic:cNvPicPr>
                      <a:picLocks noChangeAspect="1" noChangeArrowheads="1"/>
                    </pic:cNvPicPr>
                  </pic:nvPicPr>
                  <pic:blipFill>
                    <a:blip r:embed="rId21"/>
                    <a:srcRect/>
                    <a:stretch>
                      <a:fillRect/>
                    </a:stretch>
                  </pic:blipFill>
                  <pic:spPr bwMode="auto">
                    <a:xfrm>
                      <a:off x="0" y="0"/>
                      <a:ext cx="3755390" cy="1937385"/>
                    </a:xfrm>
                    <a:prstGeom prst="rect">
                      <a:avLst/>
                    </a:prstGeom>
                    <a:noFill/>
                    <a:ln w="9525">
                      <a:noFill/>
                      <a:miter lim="800000"/>
                      <a:headEnd/>
                      <a:tailEnd/>
                    </a:ln>
                  </pic:spPr>
                </pic:pic>
              </a:graphicData>
            </a:graphic>
          </wp:inline>
        </w:drawing>
      </w:r>
    </w:p>
    <w:p w:rsidR="001E501F" w:rsidRDefault="001E501F" w:rsidP="00C2412A">
      <w:pPr>
        <w:pStyle w:val="Odstavecseseznamem"/>
        <w:spacing w:after="0" w:line="360" w:lineRule="auto"/>
        <w:ind w:left="0"/>
        <w:rPr>
          <w:sz w:val="24"/>
          <w:szCs w:val="24"/>
        </w:rPr>
      </w:pPr>
    </w:p>
    <w:p w:rsidR="001E501F" w:rsidRDefault="001E501F" w:rsidP="001E501F">
      <w:pPr>
        <w:pStyle w:val="12"/>
        <w:jc w:val="both"/>
        <w:rPr>
          <w:sz w:val="24"/>
        </w:rPr>
      </w:pPr>
      <w:r>
        <w:rPr>
          <w:sz w:val="24"/>
        </w:rPr>
        <w:t>Obrázek 7</w:t>
      </w:r>
      <w:r w:rsidRPr="00322058">
        <w:rPr>
          <w:sz w:val="24"/>
        </w:rPr>
        <w:t>. Histogram četnosti (</w:t>
      </w:r>
      <w:r w:rsidR="00733DFB">
        <w:rPr>
          <w:sz w:val="24"/>
        </w:rPr>
        <w:t>p</w:t>
      </w:r>
      <w:r w:rsidR="00733DFB" w:rsidRPr="00733DFB">
        <w:rPr>
          <w:sz w:val="24"/>
        </w:rPr>
        <w:t>očet hodin pohybové aktivity</w:t>
      </w:r>
      <w:r w:rsidR="00733DFB">
        <w:rPr>
          <w:sz w:val="24"/>
        </w:rPr>
        <w:t xml:space="preserve">, </w:t>
      </w:r>
      <w:r w:rsidR="00733DFB" w:rsidRPr="00733DFB">
        <w:rPr>
          <w:sz w:val="24"/>
        </w:rPr>
        <w:t>tanečního tréninku</w:t>
      </w:r>
      <w:r w:rsidR="00733DFB">
        <w:rPr>
          <w:sz w:val="24"/>
        </w:rPr>
        <w:t xml:space="preserve"> v</w:t>
      </w:r>
      <w:r w:rsidRPr="00322058">
        <w:rPr>
          <w:sz w:val="24"/>
        </w:rPr>
        <w:t xml:space="preserve"> průměrném týdnu</w:t>
      </w:r>
      <w:r>
        <w:rPr>
          <w:sz w:val="24"/>
        </w:rPr>
        <w:t>) – tanečníci a netanečníci</w:t>
      </w:r>
    </w:p>
    <w:p w:rsidR="00857390" w:rsidRDefault="00857390" w:rsidP="001E501F">
      <w:pPr>
        <w:pStyle w:val="12"/>
        <w:jc w:val="both"/>
        <w:rPr>
          <w:sz w:val="24"/>
        </w:rPr>
      </w:pPr>
    </w:p>
    <w:p w:rsidR="00C41F74" w:rsidRPr="00C41F74" w:rsidRDefault="00C41F74" w:rsidP="001E501F">
      <w:pPr>
        <w:pStyle w:val="12"/>
        <w:jc w:val="both"/>
        <w:rPr>
          <w:b w:val="0"/>
          <w:i/>
          <w:sz w:val="24"/>
        </w:rPr>
      </w:pPr>
      <w:r w:rsidRPr="00C41F74">
        <w:rPr>
          <w:b w:val="0"/>
          <w:i/>
          <w:sz w:val="24"/>
        </w:rPr>
        <w:t>Vysvětlivky:</w:t>
      </w:r>
    </w:p>
    <w:p w:rsidR="00C41F74" w:rsidRPr="00C41F74" w:rsidRDefault="00C41F74" w:rsidP="001E501F">
      <w:pPr>
        <w:pStyle w:val="12"/>
        <w:jc w:val="both"/>
        <w:rPr>
          <w:b w:val="0"/>
          <w:sz w:val="24"/>
        </w:rPr>
      </w:pPr>
      <w:r w:rsidRPr="00C41F74">
        <w:rPr>
          <w:b w:val="0"/>
          <w:sz w:val="24"/>
        </w:rPr>
        <w:t>Pohybová aktivita a taneční trénink jsou uváděny v hodinách.</w:t>
      </w:r>
    </w:p>
    <w:p w:rsidR="001E501F" w:rsidRDefault="001E501F" w:rsidP="00C2412A">
      <w:pPr>
        <w:pStyle w:val="Odstavecseseznamem"/>
        <w:spacing w:after="0" w:line="360" w:lineRule="auto"/>
        <w:ind w:left="0"/>
        <w:rPr>
          <w:sz w:val="24"/>
          <w:szCs w:val="24"/>
        </w:rPr>
      </w:pPr>
    </w:p>
    <w:p w:rsidR="00DF235C" w:rsidRDefault="00DF235C" w:rsidP="00C2412A">
      <w:pPr>
        <w:pStyle w:val="Odstavecseseznamem"/>
        <w:spacing w:after="0" w:line="360" w:lineRule="auto"/>
        <w:ind w:left="0"/>
        <w:rPr>
          <w:sz w:val="24"/>
          <w:szCs w:val="24"/>
        </w:rPr>
      </w:pPr>
      <w:r>
        <w:rPr>
          <w:noProof/>
          <w:sz w:val="24"/>
          <w:szCs w:val="24"/>
          <w:lang w:eastAsia="cs-CZ"/>
        </w:rPr>
        <w:drawing>
          <wp:inline distT="0" distB="0" distL="0" distR="0">
            <wp:extent cx="3799205" cy="1937385"/>
            <wp:effectExtent l="19050" t="0" r="0" b="0"/>
            <wp:docPr id="7" name="obrázek 5" descr="C:\Users\Maruska\Desktop\PA\Tane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uska\Desktop\PA\Taneč.png"/>
                    <pic:cNvPicPr>
                      <a:picLocks noChangeAspect="1" noChangeArrowheads="1"/>
                    </pic:cNvPicPr>
                  </pic:nvPicPr>
                  <pic:blipFill>
                    <a:blip r:embed="rId22"/>
                    <a:srcRect/>
                    <a:stretch>
                      <a:fillRect/>
                    </a:stretch>
                  </pic:blipFill>
                  <pic:spPr bwMode="auto">
                    <a:xfrm>
                      <a:off x="0" y="0"/>
                      <a:ext cx="3799205" cy="1937385"/>
                    </a:xfrm>
                    <a:prstGeom prst="rect">
                      <a:avLst/>
                    </a:prstGeom>
                    <a:noFill/>
                    <a:ln w="9525">
                      <a:noFill/>
                      <a:miter lim="800000"/>
                      <a:headEnd/>
                      <a:tailEnd/>
                    </a:ln>
                  </pic:spPr>
                </pic:pic>
              </a:graphicData>
            </a:graphic>
          </wp:inline>
        </w:drawing>
      </w:r>
    </w:p>
    <w:p w:rsidR="00733DFB" w:rsidRDefault="00857390" w:rsidP="00733DFB">
      <w:pPr>
        <w:pStyle w:val="12"/>
        <w:jc w:val="both"/>
        <w:rPr>
          <w:sz w:val="24"/>
        </w:rPr>
      </w:pPr>
      <w:r>
        <w:rPr>
          <w:sz w:val="24"/>
        </w:rPr>
        <w:t>Obrázek 8</w:t>
      </w:r>
      <w:r w:rsidR="00733DFB">
        <w:rPr>
          <w:sz w:val="24"/>
        </w:rPr>
        <w:t xml:space="preserve">. Histogram četnosti (počet hodin </w:t>
      </w:r>
      <w:r w:rsidR="00733DFB" w:rsidRPr="00733DFB">
        <w:rPr>
          <w:sz w:val="24"/>
        </w:rPr>
        <w:t>tanečního tréninku</w:t>
      </w:r>
      <w:r w:rsidR="00733DFB">
        <w:rPr>
          <w:sz w:val="24"/>
        </w:rPr>
        <w:t xml:space="preserve"> v</w:t>
      </w:r>
      <w:r w:rsidR="00733DFB" w:rsidRPr="00322058">
        <w:rPr>
          <w:sz w:val="24"/>
        </w:rPr>
        <w:t xml:space="preserve"> průměrném týdnu</w:t>
      </w:r>
      <w:r w:rsidR="00733DFB">
        <w:rPr>
          <w:sz w:val="24"/>
        </w:rPr>
        <w:t xml:space="preserve">) – tanečníci </w:t>
      </w:r>
    </w:p>
    <w:p w:rsidR="00B66627" w:rsidRDefault="00B66627" w:rsidP="00C2412A">
      <w:pPr>
        <w:pStyle w:val="Odstavecseseznamem"/>
        <w:spacing w:after="0" w:line="360" w:lineRule="auto"/>
        <w:ind w:left="0"/>
        <w:rPr>
          <w:sz w:val="24"/>
          <w:szCs w:val="24"/>
        </w:rPr>
      </w:pPr>
    </w:p>
    <w:p w:rsidR="00DF235C" w:rsidRDefault="00DF235C" w:rsidP="00C2412A">
      <w:pPr>
        <w:pStyle w:val="Odstavecseseznamem"/>
        <w:spacing w:after="0" w:line="360" w:lineRule="auto"/>
        <w:ind w:left="0"/>
        <w:rPr>
          <w:sz w:val="24"/>
          <w:szCs w:val="24"/>
        </w:rPr>
      </w:pPr>
    </w:p>
    <w:p w:rsidR="00DF235C" w:rsidRDefault="00DF235C" w:rsidP="00C2412A">
      <w:pPr>
        <w:pStyle w:val="Odstavecseseznamem"/>
        <w:spacing w:after="0" w:line="360" w:lineRule="auto"/>
        <w:ind w:left="0"/>
        <w:rPr>
          <w:sz w:val="24"/>
          <w:szCs w:val="24"/>
        </w:rPr>
      </w:pPr>
      <w:r>
        <w:rPr>
          <w:noProof/>
          <w:sz w:val="24"/>
          <w:szCs w:val="24"/>
          <w:lang w:eastAsia="cs-CZ"/>
        </w:rPr>
        <w:drawing>
          <wp:inline distT="0" distB="0" distL="0" distR="0">
            <wp:extent cx="3755390" cy="1937385"/>
            <wp:effectExtent l="19050" t="0" r="0" b="0"/>
            <wp:docPr id="8" name="obrázek 6" descr="C:\Users\Maruska\Desktop\PA\Ne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uska\Desktop\PA\Netan.png"/>
                    <pic:cNvPicPr>
                      <a:picLocks noChangeAspect="1" noChangeArrowheads="1"/>
                    </pic:cNvPicPr>
                  </pic:nvPicPr>
                  <pic:blipFill>
                    <a:blip r:embed="rId23"/>
                    <a:srcRect/>
                    <a:stretch>
                      <a:fillRect/>
                    </a:stretch>
                  </pic:blipFill>
                  <pic:spPr bwMode="auto">
                    <a:xfrm>
                      <a:off x="0" y="0"/>
                      <a:ext cx="3755390" cy="1937385"/>
                    </a:xfrm>
                    <a:prstGeom prst="rect">
                      <a:avLst/>
                    </a:prstGeom>
                    <a:noFill/>
                    <a:ln w="9525">
                      <a:noFill/>
                      <a:miter lim="800000"/>
                      <a:headEnd/>
                      <a:tailEnd/>
                    </a:ln>
                  </pic:spPr>
                </pic:pic>
              </a:graphicData>
            </a:graphic>
          </wp:inline>
        </w:drawing>
      </w:r>
    </w:p>
    <w:p w:rsidR="00733DFB" w:rsidRDefault="00857390" w:rsidP="00733DFB">
      <w:pPr>
        <w:pStyle w:val="12"/>
        <w:jc w:val="both"/>
        <w:rPr>
          <w:sz w:val="24"/>
        </w:rPr>
      </w:pPr>
      <w:r>
        <w:rPr>
          <w:sz w:val="24"/>
        </w:rPr>
        <w:t>Obrázek 9</w:t>
      </w:r>
      <w:r w:rsidR="00733DFB">
        <w:rPr>
          <w:sz w:val="24"/>
        </w:rPr>
        <w:t>. Histogram četnosti (počet hodin pohybové aktivity v</w:t>
      </w:r>
      <w:r w:rsidR="00733DFB" w:rsidRPr="00322058">
        <w:rPr>
          <w:sz w:val="24"/>
        </w:rPr>
        <w:t xml:space="preserve"> průměrném týdnu</w:t>
      </w:r>
      <w:r w:rsidR="00733DFB">
        <w:rPr>
          <w:sz w:val="24"/>
        </w:rPr>
        <w:t xml:space="preserve">) – netanečníci </w:t>
      </w:r>
    </w:p>
    <w:p w:rsidR="00733DFB" w:rsidRDefault="00733DFB" w:rsidP="00C2412A">
      <w:pPr>
        <w:pStyle w:val="Odstavecseseznamem"/>
        <w:spacing w:after="0" w:line="360" w:lineRule="auto"/>
        <w:ind w:left="0"/>
        <w:rPr>
          <w:sz w:val="24"/>
          <w:szCs w:val="24"/>
        </w:rPr>
      </w:pPr>
    </w:p>
    <w:p w:rsidR="00731A29" w:rsidRDefault="00731A29" w:rsidP="00C2412A">
      <w:pPr>
        <w:pStyle w:val="Odstavecseseznamem"/>
        <w:spacing w:after="0" w:line="360" w:lineRule="auto"/>
        <w:ind w:left="0"/>
        <w:rPr>
          <w:sz w:val="24"/>
          <w:szCs w:val="24"/>
        </w:rPr>
      </w:pPr>
    </w:p>
    <w:p w:rsidR="00857390" w:rsidRDefault="00857390" w:rsidP="00C2412A">
      <w:pPr>
        <w:pStyle w:val="Odstavecseseznamem"/>
        <w:spacing w:after="0" w:line="360" w:lineRule="auto"/>
        <w:ind w:left="0"/>
        <w:rPr>
          <w:sz w:val="24"/>
          <w:szCs w:val="24"/>
        </w:rPr>
      </w:pPr>
    </w:p>
    <w:p w:rsidR="007859BF" w:rsidRDefault="007859BF" w:rsidP="00C2412A">
      <w:pPr>
        <w:spacing w:after="0" w:line="360" w:lineRule="auto"/>
        <w:rPr>
          <w:rFonts w:ascii="Times New Roman" w:hAnsi="Times New Roman" w:cs="Times New Roman"/>
          <w:sz w:val="24"/>
          <w:szCs w:val="24"/>
        </w:rPr>
      </w:pPr>
    </w:p>
    <w:p w:rsidR="007859BF" w:rsidRDefault="00452200" w:rsidP="00C2412A">
      <w:pPr>
        <w:spacing w:after="0" w:line="360" w:lineRule="auto"/>
        <w:rPr>
          <w:rFonts w:ascii="Times New Roman" w:hAnsi="Times New Roman" w:cs="Times New Roman"/>
          <w:sz w:val="24"/>
          <w:szCs w:val="24"/>
        </w:rPr>
      </w:pPr>
      <w:r w:rsidRPr="00452200">
        <w:rPr>
          <w:rFonts w:ascii="Times New Roman" w:hAnsi="Times New Roman" w:cs="Times New Roman"/>
          <w:noProof/>
          <w:sz w:val="24"/>
          <w:szCs w:val="24"/>
          <w:lang w:eastAsia="cs-CZ"/>
        </w:rPr>
        <w:drawing>
          <wp:inline distT="0" distB="0" distL="0" distR="0">
            <wp:extent cx="4572000" cy="2743200"/>
            <wp:effectExtent l="19050" t="0" r="19050" b="0"/>
            <wp:docPr id="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59BF" w:rsidRDefault="007859BF" w:rsidP="00C2412A">
      <w:pPr>
        <w:spacing w:after="0" w:line="360" w:lineRule="auto"/>
        <w:rPr>
          <w:rFonts w:ascii="Times New Roman" w:hAnsi="Times New Roman" w:cs="Times New Roman"/>
          <w:sz w:val="24"/>
          <w:szCs w:val="24"/>
        </w:rPr>
      </w:pPr>
    </w:p>
    <w:p w:rsidR="00452200" w:rsidRDefault="00452200" w:rsidP="00857390">
      <w:pPr>
        <w:pStyle w:val="Odstavecseseznamem"/>
        <w:spacing w:line="360" w:lineRule="auto"/>
        <w:ind w:left="142"/>
        <w:jc w:val="both"/>
        <w:rPr>
          <w:rFonts w:ascii="Times New Roman" w:hAnsi="Times New Roman" w:cs="Times New Roman"/>
          <w:b/>
          <w:bCs/>
          <w:sz w:val="24"/>
          <w:szCs w:val="24"/>
        </w:rPr>
      </w:pPr>
      <w:r w:rsidRPr="00F140DB">
        <w:rPr>
          <w:rFonts w:ascii="Times New Roman" w:hAnsi="Times New Roman" w:cs="Times New Roman"/>
          <w:b/>
          <w:bCs/>
          <w:sz w:val="24"/>
          <w:szCs w:val="24"/>
        </w:rPr>
        <w:t>Obrázek</w:t>
      </w:r>
      <w:r w:rsidR="00857390">
        <w:rPr>
          <w:rFonts w:ascii="Times New Roman" w:hAnsi="Times New Roman" w:cs="Times New Roman"/>
          <w:b/>
          <w:bCs/>
          <w:sz w:val="24"/>
          <w:szCs w:val="24"/>
        </w:rPr>
        <w:t xml:space="preserve"> 10</w:t>
      </w:r>
      <w:r w:rsidRPr="00F140DB">
        <w:rPr>
          <w:rFonts w:ascii="Times New Roman" w:hAnsi="Times New Roman" w:cs="Times New Roman"/>
          <w:b/>
          <w:bCs/>
          <w:sz w:val="24"/>
          <w:szCs w:val="24"/>
        </w:rPr>
        <w:t xml:space="preserve">. Počet </w:t>
      </w:r>
      <w:r>
        <w:rPr>
          <w:rFonts w:ascii="Times New Roman" w:hAnsi="Times New Roman" w:cs="Times New Roman"/>
          <w:b/>
          <w:bCs/>
          <w:sz w:val="24"/>
          <w:szCs w:val="24"/>
        </w:rPr>
        <w:t>hodin pohybové aktivity (tanečního tréninku) a množství konzumovaných sklenic alkoholu v průměrném týdnu</w:t>
      </w:r>
      <w:r w:rsidR="00C41F74">
        <w:rPr>
          <w:rFonts w:ascii="Times New Roman" w:hAnsi="Times New Roman" w:cs="Times New Roman"/>
          <w:b/>
          <w:bCs/>
          <w:sz w:val="24"/>
          <w:szCs w:val="24"/>
        </w:rPr>
        <w:t xml:space="preserve"> </w:t>
      </w:r>
      <w:r>
        <w:rPr>
          <w:rFonts w:ascii="Times New Roman" w:hAnsi="Times New Roman" w:cs="Times New Roman"/>
          <w:b/>
          <w:bCs/>
          <w:sz w:val="24"/>
          <w:szCs w:val="24"/>
        </w:rPr>
        <w:t>– tanečníci a netanečníci</w:t>
      </w:r>
    </w:p>
    <w:p w:rsidR="00D07000" w:rsidRDefault="00D07000" w:rsidP="00452200">
      <w:pPr>
        <w:pStyle w:val="Odstavecseseznamem"/>
        <w:spacing w:line="360" w:lineRule="auto"/>
        <w:jc w:val="both"/>
        <w:rPr>
          <w:rFonts w:ascii="Times New Roman" w:hAnsi="Times New Roman" w:cs="Times New Roman"/>
          <w:b/>
          <w:bCs/>
          <w:sz w:val="24"/>
          <w:szCs w:val="24"/>
        </w:rPr>
      </w:pPr>
    </w:p>
    <w:p w:rsidR="00D07000" w:rsidRDefault="00D07000" w:rsidP="00D07000">
      <w:pPr>
        <w:pStyle w:val="Odstavecseseznamem"/>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5.3.1 Diskuse k dílčímu cíly a výzkumné otázce č.3</w:t>
      </w:r>
    </w:p>
    <w:p w:rsidR="00F1377D" w:rsidRPr="00E92728" w:rsidRDefault="00F1377D" w:rsidP="00E92728">
      <w:pPr>
        <w:pStyle w:val="Odstavecseseznamem"/>
        <w:spacing w:line="360" w:lineRule="auto"/>
        <w:ind w:left="0" w:firstLine="708"/>
        <w:jc w:val="both"/>
        <w:rPr>
          <w:rFonts w:ascii="Times New Roman" w:hAnsi="Times New Roman" w:cs="Times New Roman"/>
          <w:bCs/>
          <w:sz w:val="24"/>
          <w:szCs w:val="24"/>
        </w:rPr>
      </w:pPr>
      <w:r w:rsidRPr="00E92728">
        <w:rPr>
          <w:rFonts w:ascii="Times New Roman" w:hAnsi="Times New Roman" w:cs="Times New Roman"/>
          <w:bCs/>
          <w:sz w:val="24"/>
          <w:szCs w:val="24"/>
        </w:rPr>
        <w:t>Tanečníci vypijí průměrně méně sklenic alkoholu týdně (4) než netanečníci (4,6), ale také mají méně hodin tanečního tréninku 4,23 než netanečníci hodin pohybové aktivity (4,63).</w:t>
      </w:r>
    </w:p>
    <w:p w:rsidR="00F1377D" w:rsidRPr="00E92728" w:rsidRDefault="00F1377D" w:rsidP="00E92728">
      <w:pPr>
        <w:pStyle w:val="Odstavecseseznamem"/>
        <w:spacing w:line="360" w:lineRule="auto"/>
        <w:ind w:left="0" w:firstLine="708"/>
        <w:jc w:val="both"/>
        <w:rPr>
          <w:rFonts w:ascii="Times New Roman" w:hAnsi="Times New Roman" w:cs="Times New Roman"/>
          <w:bCs/>
          <w:sz w:val="24"/>
          <w:szCs w:val="24"/>
        </w:rPr>
      </w:pPr>
      <w:r w:rsidRPr="00E92728">
        <w:rPr>
          <w:rFonts w:ascii="Times New Roman" w:hAnsi="Times New Roman" w:cs="Times New Roman"/>
          <w:bCs/>
          <w:sz w:val="24"/>
          <w:szCs w:val="24"/>
        </w:rPr>
        <w:t>I když bylo procento dotazovaných tanečníků nižší (33,5%) než p</w:t>
      </w:r>
      <w:r w:rsidR="0099592C">
        <w:rPr>
          <w:rFonts w:ascii="Times New Roman" w:hAnsi="Times New Roman" w:cs="Times New Roman"/>
          <w:bCs/>
          <w:sz w:val="24"/>
          <w:szCs w:val="24"/>
        </w:rPr>
        <w:t>rocento dotazovaných netanečníků</w:t>
      </w:r>
      <w:r w:rsidRPr="00E92728">
        <w:rPr>
          <w:rFonts w:ascii="Times New Roman" w:hAnsi="Times New Roman" w:cs="Times New Roman"/>
          <w:bCs/>
          <w:sz w:val="24"/>
          <w:szCs w:val="24"/>
        </w:rPr>
        <w:t xml:space="preserve"> (64,5%), vychází po součtu a vydělení na jednoho tanečníka </w:t>
      </w:r>
      <w:r w:rsidR="00C60774" w:rsidRPr="00E92728">
        <w:rPr>
          <w:rFonts w:ascii="Times New Roman" w:hAnsi="Times New Roman" w:cs="Times New Roman"/>
          <w:bCs/>
          <w:sz w:val="24"/>
          <w:szCs w:val="24"/>
        </w:rPr>
        <w:t>4 hodiny tanečního tréninku týdně a na netanečníka pak 5,3 hodiny pohybové aktivity týdně.</w:t>
      </w:r>
    </w:p>
    <w:p w:rsidR="00D07000" w:rsidRDefault="00C60774" w:rsidP="002C32FD">
      <w:pPr>
        <w:pStyle w:val="Odstavecseseznamem"/>
        <w:spacing w:line="360" w:lineRule="auto"/>
        <w:ind w:left="0" w:firstLine="708"/>
        <w:jc w:val="both"/>
        <w:rPr>
          <w:rFonts w:ascii="Times New Roman" w:hAnsi="Times New Roman" w:cs="Times New Roman"/>
          <w:bCs/>
          <w:sz w:val="24"/>
          <w:szCs w:val="24"/>
        </w:rPr>
      </w:pPr>
      <w:r w:rsidRPr="00E92728">
        <w:rPr>
          <w:rFonts w:ascii="Times New Roman" w:hAnsi="Times New Roman" w:cs="Times New Roman"/>
          <w:bCs/>
          <w:sz w:val="24"/>
          <w:szCs w:val="24"/>
        </w:rPr>
        <w:t>Zajímavostí je, že ve skupině tanečníků je větší procento (45,5%) abstinentů než u netanečníků (30,3%). Na stranu druhou, je ve skupině tanečníků vyšší procento netrénujících (27%) n</w:t>
      </w:r>
      <w:r w:rsidR="00E92728">
        <w:rPr>
          <w:rFonts w:ascii="Times New Roman" w:hAnsi="Times New Roman" w:cs="Times New Roman"/>
          <w:bCs/>
          <w:sz w:val="24"/>
          <w:szCs w:val="24"/>
        </w:rPr>
        <w:t xml:space="preserve">ež ve skupině netanečníků (5%). </w:t>
      </w:r>
    </w:p>
    <w:p w:rsidR="00E92728" w:rsidRDefault="00E92728" w:rsidP="00E92728">
      <w:pPr>
        <w:pStyle w:val="Odstavecseseznamem"/>
        <w:spacing w:line="360" w:lineRule="auto"/>
        <w:ind w:left="0" w:firstLine="708"/>
        <w:rPr>
          <w:rFonts w:ascii="Times New Roman" w:hAnsi="Times New Roman" w:cs="Times New Roman"/>
          <w:bCs/>
          <w:sz w:val="24"/>
          <w:szCs w:val="24"/>
        </w:rPr>
      </w:pPr>
      <w:r>
        <w:rPr>
          <w:rFonts w:ascii="Times New Roman" w:hAnsi="Times New Roman" w:cs="Times New Roman"/>
          <w:bCs/>
          <w:sz w:val="24"/>
          <w:szCs w:val="24"/>
        </w:rPr>
        <w:t>Organismus m</w:t>
      </w:r>
      <w:r w:rsidRPr="00E92728">
        <w:rPr>
          <w:rFonts w:ascii="Times New Roman" w:hAnsi="Times New Roman" w:cs="Times New Roman"/>
          <w:bCs/>
          <w:sz w:val="24"/>
          <w:szCs w:val="24"/>
        </w:rPr>
        <w:t>ladý</w:t>
      </w:r>
      <w:r>
        <w:rPr>
          <w:rFonts w:ascii="Times New Roman" w:hAnsi="Times New Roman" w:cs="Times New Roman"/>
          <w:bCs/>
          <w:sz w:val="24"/>
          <w:szCs w:val="24"/>
        </w:rPr>
        <w:t xml:space="preserve">ch lidí ve věku 18 – 30let </w:t>
      </w:r>
      <w:r w:rsidRPr="00E92728">
        <w:rPr>
          <w:rFonts w:ascii="Times New Roman" w:hAnsi="Times New Roman" w:cs="Times New Roman"/>
          <w:bCs/>
          <w:sz w:val="24"/>
          <w:szCs w:val="24"/>
        </w:rPr>
        <w:t>je i při konzumaci alkoholu schopen po docela dlouhou dobu vykonávat vysokou fyzickou aktivitu. Množství konzumovaného alk</w:t>
      </w:r>
      <w:r>
        <w:rPr>
          <w:rFonts w:ascii="Times New Roman" w:hAnsi="Times New Roman" w:cs="Times New Roman"/>
          <w:bCs/>
          <w:sz w:val="24"/>
          <w:szCs w:val="24"/>
        </w:rPr>
        <w:t>oholu navíc u zkoumaného vzorku</w:t>
      </w:r>
      <w:r w:rsidRPr="00E92728">
        <w:rPr>
          <w:rFonts w:ascii="Times New Roman" w:hAnsi="Times New Roman" w:cs="Times New Roman"/>
          <w:bCs/>
          <w:sz w:val="24"/>
          <w:szCs w:val="24"/>
        </w:rPr>
        <w:t xml:space="preserve"> nepřekračuje zdravotní rizika.</w:t>
      </w:r>
    </w:p>
    <w:p w:rsidR="00E92728" w:rsidRPr="00E92728" w:rsidRDefault="00E92728" w:rsidP="00E92728">
      <w:pPr>
        <w:pStyle w:val="Odstavecseseznamem"/>
        <w:spacing w:line="360" w:lineRule="auto"/>
        <w:ind w:left="0" w:firstLine="708"/>
        <w:rPr>
          <w:rFonts w:ascii="Times New Roman" w:hAnsi="Times New Roman" w:cs="Times New Roman"/>
          <w:bCs/>
          <w:sz w:val="24"/>
          <w:szCs w:val="24"/>
        </w:rPr>
      </w:pPr>
      <w:r>
        <w:rPr>
          <w:rFonts w:ascii="Times New Roman" w:hAnsi="Times New Roman" w:cs="Times New Roman"/>
          <w:bCs/>
          <w:sz w:val="24"/>
          <w:szCs w:val="24"/>
        </w:rPr>
        <w:t xml:space="preserve">V současné době je alkohol společností řazen </w:t>
      </w:r>
      <w:r w:rsidRPr="00E92728">
        <w:rPr>
          <w:rFonts w:ascii="Times New Roman" w:hAnsi="Times New Roman" w:cs="Times New Roman"/>
          <w:bCs/>
          <w:sz w:val="24"/>
          <w:szCs w:val="24"/>
        </w:rPr>
        <w:t>k pohybové aktivitě jako doplněk. S výjimkou vrcholového sportu, kde alkohol není žádaný a v některých odvětvích je i zakázán, se konzumace alkoholu po tréninku, zápase i rekreačním sportu stává téměř pravidlem. Pozitivní vliv pohybové aktivity se tak často, bohužel, ztrácí pod následným škodlivým vlivem alkoholu. Důležitým faktorem je zde jeho zkonzumované množství.</w:t>
      </w:r>
    </w:p>
    <w:p w:rsidR="00E92728" w:rsidRPr="00E92728" w:rsidRDefault="00E92728" w:rsidP="00E92728">
      <w:pPr>
        <w:pStyle w:val="Odstavecseseznamem"/>
        <w:spacing w:line="360" w:lineRule="auto"/>
        <w:ind w:left="0" w:firstLine="708"/>
        <w:rPr>
          <w:rFonts w:ascii="Times New Roman" w:hAnsi="Times New Roman" w:cs="Times New Roman"/>
          <w:bCs/>
          <w:sz w:val="24"/>
          <w:szCs w:val="24"/>
        </w:rPr>
      </w:pPr>
      <w:r>
        <w:rPr>
          <w:rFonts w:ascii="Times New Roman" w:hAnsi="Times New Roman" w:cs="Times New Roman"/>
          <w:bCs/>
          <w:sz w:val="24"/>
          <w:szCs w:val="24"/>
        </w:rPr>
        <w:t>Vysvětlením z</w:t>
      </w:r>
      <w:r w:rsidRPr="00E92728">
        <w:rPr>
          <w:rFonts w:ascii="Times New Roman" w:hAnsi="Times New Roman" w:cs="Times New Roman"/>
          <w:bCs/>
          <w:sz w:val="24"/>
          <w:szCs w:val="24"/>
        </w:rPr>
        <w:t xml:space="preserve">de </w:t>
      </w:r>
      <w:r>
        <w:rPr>
          <w:rFonts w:ascii="Times New Roman" w:hAnsi="Times New Roman" w:cs="Times New Roman"/>
          <w:bCs/>
          <w:sz w:val="24"/>
          <w:szCs w:val="24"/>
        </w:rPr>
        <w:t xml:space="preserve">může být i to, že </w:t>
      </w:r>
      <w:r w:rsidRPr="00E92728">
        <w:rPr>
          <w:rFonts w:ascii="Times New Roman" w:hAnsi="Times New Roman" w:cs="Times New Roman"/>
          <w:bCs/>
          <w:sz w:val="24"/>
          <w:szCs w:val="24"/>
        </w:rPr>
        <w:t xml:space="preserve">aktivnější lidé (a to </w:t>
      </w:r>
      <w:r>
        <w:rPr>
          <w:rFonts w:ascii="Times New Roman" w:hAnsi="Times New Roman" w:cs="Times New Roman"/>
          <w:bCs/>
          <w:sz w:val="24"/>
          <w:szCs w:val="24"/>
        </w:rPr>
        <w:t xml:space="preserve">jak ve smyslu </w:t>
      </w:r>
      <w:r w:rsidRPr="00E92728">
        <w:rPr>
          <w:rFonts w:ascii="Times New Roman" w:hAnsi="Times New Roman" w:cs="Times New Roman"/>
          <w:bCs/>
          <w:sz w:val="24"/>
          <w:szCs w:val="24"/>
        </w:rPr>
        <w:t>ve smyslu sportovním</w:t>
      </w:r>
      <w:r>
        <w:rPr>
          <w:rFonts w:ascii="Times New Roman" w:hAnsi="Times New Roman" w:cs="Times New Roman"/>
          <w:bCs/>
          <w:sz w:val="24"/>
          <w:szCs w:val="24"/>
        </w:rPr>
        <w:t>, tak tanečním</w:t>
      </w:r>
      <w:r w:rsidRPr="00E92728">
        <w:rPr>
          <w:rFonts w:ascii="Times New Roman" w:hAnsi="Times New Roman" w:cs="Times New Roman"/>
          <w:bCs/>
          <w:sz w:val="24"/>
          <w:szCs w:val="24"/>
        </w:rPr>
        <w:t>) bývají aktivnější i společensky, účastní se různých akcí a setkávání, často spojených právě s nabídkou alkoholu.</w:t>
      </w:r>
    </w:p>
    <w:p w:rsidR="00E92728" w:rsidRDefault="00E92728" w:rsidP="00E92728">
      <w:pPr>
        <w:pStyle w:val="Odstavecseseznamem"/>
        <w:spacing w:line="360" w:lineRule="auto"/>
        <w:ind w:left="0"/>
        <w:rPr>
          <w:rFonts w:ascii="Times New Roman" w:hAnsi="Times New Roman" w:cs="Times New Roman"/>
          <w:bCs/>
          <w:sz w:val="24"/>
          <w:szCs w:val="24"/>
        </w:rPr>
      </w:pPr>
      <w:r w:rsidRPr="00E92728">
        <w:rPr>
          <w:rFonts w:ascii="Times New Roman" w:hAnsi="Times New Roman" w:cs="Times New Roman"/>
          <w:bCs/>
          <w:sz w:val="24"/>
          <w:szCs w:val="24"/>
        </w:rPr>
        <w:t xml:space="preserve">Dlouhodobé nadužívání většího množství drogy – alkoholu má, jak již bylo uvedeno, prokazatelně negativní účinky na zdraví člověka. Poškozuje jeho fyzickou stránku, </w:t>
      </w:r>
      <w:r>
        <w:rPr>
          <w:rFonts w:ascii="Times New Roman" w:hAnsi="Times New Roman" w:cs="Times New Roman"/>
          <w:bCs/>
          <w:sz w:val="24"/>
          <w:szCs w:val="24"/>
        </w:rPr>
        <w:t xml:space="preserve">v pozdější době se mohou projevit i </w:t>
      </w:r>
      <w:r w:rsidRPr="00E92728">
        <w:rPr>
          <w:rFonts w:ascii="Times New Roman" w:hAnsi="Times New Roman" w:cs="Times New Roman"/>
          <w:bCs/>
          <w:sz w:val="24"/>
          <w:szCs w:val="24"/>
        </w:rPr>
        <w:t>problémy v oblasti psychické a sociální. Předpokládá se, že se zvyšující se konzumací alkoholu se bude snižovat objem pohybové aktivity.</w:t>
      </w:r>
    </w:p>
    <w:p w:rsidR="00C32F70" w:rsidRDefault="00624E70" w:rsidP="00E92728">
      <w:pPr>
        <w:pStyle w:val="Odstavecseseznamem"/>
        <w:spacing w:line="360" w:lineRule="auto"/>
        <w:ind w:left="0"/>
        <w:rPr>
          <w:rFonts w:ascii="Times New Roman" w:hAnsi="Times New Roman" w:cs="Times New Roman"/>
          <w:bCs/>
          <w:sz w:val="24"/>
          <w:szCs w:val="24"/>
        </w:rPr>
      </w:pPr>
      <w:r>
        <w:rPr>
          <w:rFonts w:ascii="Times New Roman" w:hAnsi="Times New Roman" w:cs="Times New Roman"/>
          <w:bCs/>
          <w:sz w:val="24"/>
          <w:szCs w:val="24"/>
        </w:rPr>
        <w:tab/>
      </w:r>
      <w:r w:rsidR="00C32F70">
        <w:rPr>
          <w:rFonts w:ascii="Times New Roman" w:hAnsi="Times New Roman" w:cs="Times New Roman"/>
          <w:bCs/>
          <w:sz w:val="24"/>
          <w:szCs w:val="24"/>
        </w:rPr>
        <w:t>Jako poslední z otázek dotazníku Losiaka (Čech, 2001) byly respondenti vyzváni k uvedení první asociace (myšlenky), která se jim vybaví u pojmů alkohol a opilost.</w:t>
      </w:r>
    </w:p>
    <w:p w:rsidR="00C32F70" w:rsidRDefault="00C32F70" w:rsidP="00E92728">
      <w:pPr>
        <w:pStyle w:val="Odstavecseseznamem"/>
        <w:spacing w:line="360" w:lineRule="auto"/>
        <w:ind w:left="0"/>
        <w:rPr>
          <w:rFonts w:ascii="Times New Roman" w:hAnsi="Times New Roman" w:cs="Times New Roman"/>
          <w:bCs/>
          <w:sz w:val="24"/>
          <w:szCs w:val="24"/>
        </w:rPr>
      </w:pPr>
      <w:r>
        <w:rPr>
          <w:rFonts w:ascii="Times New Roman" w:hAnsi="Times New Roman" w:cs="Times New Roman"/>
          <w:bCs/>
          <w:sz w:val="24"/>
          <w:szCs w:val="24"/>
        </w:rPr>
        <w:t>Zde uvádím některé z nich (odpovědi jsou řazeny mezi tanečníky a netanečníky):</w:t>
      </w:r>
    </w:p>
    <w:p w:rsidR="00F87B72" w:rsidRDefault="00F87B72" w:rsidP="00F87B72">
      <w:pPr>
        <w:spacing w:line="360" w:lineRule="auto"/>
        <w:rPr>
          <w:rFonts w:ascii="Times New Roman" w:hAnsi="Times New Roman" w:cs="Times New Roman"/>
          <w:bCs/>
          <w:sz w:val="24"/>
          <w:szCs w:val="24"/>
        </w:rPr>
      </w:pPr>
      <w:r w:rsidRPr="00F87B72">
        <w:rPr>
          <w:rFonts w:ascii="Times New Roman" w:hAnsi="Times New Roman" w:cs="Times New Roman"/>
          <w:bCs/>
          <w:sz w:val="24"/>
          <w:szCs w:val="24"/>
        </w:rPr>
        <w:t>-</w:t>
      </w:r>
      <w:r>
        <w:rPr>
          <w:rFonts w:ascii="Times New Roman" w:hAnsi="Times New Roman" w:cs="Times New Roman"/>
          <w:bCs/>
          <w:sz w:val="24"/>
          <w:szCs w:val="24"/>
        </w:rPr>
        <w:t xml:space="preserve"> </w:t>
      </w:r>
      <w:r w:rsidR="00C32F70" w:rsidRPr="00F87B72">
        <w:rPr>
          <w:rFonts w:ascii="Times New Roman" w:hAnsi="Times New Roman" w:cs="Times New Roman"/>
          <w:bCs/>
          <w:sz w:val="24"/>
          <w:szCs w:val="24"/>
        </w:rPr>
        <w:t>Tanečníci</w:t>
      </w:r>
    </w:p>
    <w:p w:rsidR="00E92728" w:rsidRDefault="00C32F70" w:rsidP="00F87B72">
      <w:pPr>
        <w:spacing w:line="360" w:lineRule="auto"/>
        <w:rPr>
          <w:rFonts w:ascii="Times New Roman" w:hAnsi="Times New Roman" w:cs="Times New Roman"/>
          <w:bCs/>
          <w:sz w:val="24"/>
          <w:szCs w:val="24"/>
        </w:rPr>
      </w:pPr>
      <w:r>
        <w:rPr>
          <w:rFonts w:ascii="Times New Roman" w:hAnsi="Times New Roman" w:cs="Times New Roman"/>
          <w:bCs/>
          <w:sz w:val="24"/>
          <w:szCs w:val="24"/>
        </w:rPr>
        <w:t>„Alkohol je…metla lidstva, droga, nevolnost, uvolňovač, chutný, legální droga, opilost, svinstvo. „</w:t>
      </w:r>
    </w:p>
    <w:p w:rsidR="00C32F70" w:rsidRDefault="00C32F70"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Opilost je…špatná, špatná a člověk je nekontrolovatelný, nepříjemnost, asexuální, špatná koordinace těla, ošklivá, sranda, hnus.“</w:t>
      </w:r>
    </w:p>
    <w:p w:rsidR="00F87B72" w:rsidRDefault="00F87B72" w:rsidP="00D07000">
      <w:pPr>
        <w:pStyle w:val="Odstavecseseznamem"/>
        <w:spacing w:line="360" w:lineRule="auto"/>
        <w:ind w:left="0"/>
        <w:jc w:val="both"/>
        <w:rPr>
          <w:rFonts w:ascii="Times New Roman" w:hAnsi="Times New Roman" w:cs="Times New Roman"/>
          <w:bCs/>
          <w:sz w:val="24"/>
          <w:szCs w:val="24"/>
        </w:rPr>
      </w:pPr>
    </w:p>
    <w:p w:rsidR="00C32F70" w:rsidRDefault="00F87B72"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2F70">
        <w:rPr>
          <w:rFonts w:ascii="Times New Roman" w:hAnsi="Times New Roman" w:cs="Times New Roman"/>
          <w:bCs/>
          <w:sz w:val="24"/>
          <w:szCs w:val="24"/>
        </w:rPr>
        <w:t>Netanečníci:</w:t>
      </w:r>
    </w:p>
    <w:p w:rsidR="00F87B72" w:rsidRDefault="00C32F70"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„Alkohol je…</w:t>
      </w:r>
      <w:r w:rsidR="00F87B72">
        <w:rPr>
          <w:rFonts w:ascii="Times New Roman" w:hAnsi="Times New Roman" w:cs="Times New Roman"/>
          <w:bCs/>
          <w:sz w:val="24"/>
          <w:szCs w:val="24"/>
        </w:rPr>
        <w:t>metla lidstva, zábava, droga, hnus, na nic, zlo, slast, závislost.“</w:t>
      </w:r>
    </w:p>
    <w:p w:rsidR="00C32F70" w:rsidRDefault="00F87B72"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„Opilost je…hnus, zábava, někdy sranda, odporná, blbost, kóma, boží, zlá, složitá, k vzteku.“</w:t>
      </w:r>
    </w:p>
    <w:p w:rsidR="00F87B72" w:rsidRDefault="00F87B72" w:rsidP="00D07000">
      <w:pPr>
        <w:pStyle w:val="Odstavecseseznamem"/>
        <w:spacing w:line="360" w:lineRule="auto"/>
        <w:ind w:left="0"/>
        <w:jc w:val="both"/>
        <w:rPr>
          <w:rFonts w:ascii="Times New Roman" w:hAnsi="Times New Roman" w:cs="Times New Roman"/>
          <w:bCs/>
          <w:sz w:val="24"/>
          <w:szCs w:val="24"/>
        </w:rPr>
      </w:pPr>
    </w:p>
    <w:p w:rsidR="00F87B72" w:rsidRDefault="00F87B72"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Dále uvádím některé výrazy, které použili respondenti k vyjádření, co pro ně pohybová aktivita/tanec znamená.</w:t>
      </w:r>
    </w:p>
    <w:p w:rsidR="00F87B72" w:rsidRDefault="00F87B72"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Tanečníci</w:t>
      </w:r>
    </w:p>
    <w:p w:rsidR="00C32F70" w:rsidRDefault="00F87B72"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w:t>
      </w:r>
      <w:r w:rsidR="00C32F70">
        <w:rPr>
          <w:rFonts w:ascii="Times New Roman" w:hAnsi="Times New Roman" w:cs="Times New Roman"/>
          <w:bCs/>
          <w:sz w:val="24"/>
          <w:szCs w:val="24"/>
        </w:rPr>
        <w:t>život, radost, život, odreagování, relaxace, zábava, vyjádření sebe, být, uvolnění, na</w:t>
      </w:r>
      <w:r>
        <w:rPr>
          <w:rFonts w:ascii="Times New Roman" w:hAnsi="Times New Roman" w:cs="Times New Roman"/>
          <w:bCs/>
          <w:sz w:val="24"/>
          <w:szCs w:val="24"/>
        </w:rPr>
        <w:t>plnění“</w:t>
      </w:r>
    </w:p>
    <w:p w:rsidR="00F87B72" w:rsidRDefault="00F87B72"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Netanečníci</w:t>
      </w:r>
    </w:p>
    <w:p w:rsidR="00F87B72" w:rsidRDefault="00F87B72"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„…zábava, uvolnění, nutnost, relax, žít, mnoho“</w:t>
      </w:r>
    </w:p>
    <w:p w:rsidR="00670A68" w:rsidRDefault="00670A68" w:rsidP="00D07000">
      <w:pPr>
        <w:pStyle w:val="Odstavecseseznamem"/>
        <w:spacing w:line="360" w:lineRule="auto"/>
        <w:ind w:left="0"/>
        <w:jc w:val="both"/>
        <w:rPr>
          <w:rFonts w:ascii="Times New Roman" w:hAnsi="Times New Roman" w:cs="Times New Roman"/>
          <w:b/>
          <w:bCs/>
          <w:sz w:val="28"/>
          <w:szCs w:val="28"/>
        </w:rPr>
      </w:pPr>
    </w:p>
    <w:p w:rsidR="00233C63" w:rsidRDefault="00233C63" w:rsidP="00D07000">
      <w:pPr>
        <w:pStyle w:val="Odstavecseseznamem"/>
        <w:spacing w:line="360" w:lineRule="auto"/>
        <w:ind w:left="0"/>
        <w:jc w:val="both"/>
        <w:rPr>
          <w:rFonts w:ascii="Times New Roman" w:hAnsi="Times New Roman" w:cs="Times New Roman"/>
          <w:b/>
          <w:bCs/>
          <w:sz w:val="28"/>
          <w:szCs w:val="28"/>
        </w:rPr>
      </w:pPr>
    </w:p>
    <w:p w:rsidR="00670A68" w:rsidRDefault="00670A68" w:rsidP="00D07000">
      <w:pPr>
        <w:pStyle w:val="Odstavecseseznamem"/>
        <w:spacing w:line="360" w:lineRule="auto"/>
        <w:ind w:left="0"/>
        <w:jc w:val="both"/>
        <w:rPr>
          <w:rFonts w:ascii="Times New Roman" w:hAnsi="Times New Roman" w:cs="Times New Roman"/>
          <w:b/>
          <w:bCs/>
          <w:sz w:val="28"/>
          <w:szCs w:val="28"/>
        </w:rPr>
      </w:pPr>
    </w:p>
    <w:p w:rsidR="001F4F75" w:rsidRDefault="001F4F75" w:rsidP="00D07000">
      <w:pPr>
        <w:pStyle w:val="Odstavecseseznamem"/>
        <w:spacing w:line="360" w:lineRule="auto"/>
        <w:ind w:left="0"/>
        <w:jc w:val="both"/>
        <w:rPr>
          <w:rFonts w:ascii="Times New Roman" w:hAnsi="Times New Roman" w:cs="Times New Roman"/>
          <w:b/>
          <w:bCs/>
          <w:sz w:val="28"/>
          <w:szCs w:val="28"/>
        </w:rPr>
      </w:pPr>
      <w:r w:rsidRPr="001F4F75">
        <w:rPr>
          <w:rFonts w:ascii="Times New Roman" w:hAnsi="Times New Roman" w:cs="Times New Roman"/>
          <w:b/>
          <w:bCs/>
          <w:sz w:val="28"/>
          <w:szCs w:val="28"/>
        </w:rPr>
        <w:t>6 ZÁVĚRY</w:t>
      </w:r>
    </w:p>
    <w:p w:rsidR="00233C63" w:rsidRPr="001F4F75" w:rsidRDefault="00233C63" w:rsidP="00D07000">
      <w:pPr>
        <w:pStyle w:val="Odstavecseseznamem"/>
        <w:spacing w:line="360" w:lineRule="auto"/>
        <w:ind w:left="0"/>
        <w:jc w:val="both"/>
        <w:rPr>
          <w:rFonts w:ascii="Times New Roman" w:hAnsi="Times New Roman" w:cs="Times New Roman"/>
          <w:b/>
          <w:bCs/>
          <w:sz w:val="28"/>
          <w:szCs w:val="28"/>
        </w:rPr>
      </w:pPr>
    </w:p>
    <w:p w:rsidR="00F87B72" w:rsidRDefault="001F4F75" w:rsidP="002C32FD">
      <w:pPr>
        <w:pStyle w:val="Odstavecseseznamem"/>
        <w:spacing w:line="360" w:lineRule="auto"/>
        <w:ind w:left="0" w:firstLine="708"/>
        <w:jc w:val="both"/>
        <w:rPr>
          <w:rFonts w:ascii="Times New Roman" w:hAnsi="Times New Roman" w:cs="Times New Roman"/>
          <w:bCs/>
          <w:sz w:val="24"/>
          <w:szCs w:val="24"/>
        </w:rPr>
      </w:pPr>
      <w:r w:rsidRPr="001F4F75">
        <w:rPr>
          <w:rFonts w:ascii="Times New Roman" w:hAnsi="Times New Roman" w:cs="Times New Roman"/>
          <w:bCs/>
          <w:sz w:val="24"/>
          <w:szCs w:val="24"/>
        </w:rPr>
        <w:t xml:space="preserve">Drogy a závislost na nich je problematika celé lidské populace. </w:t>
      </w:r>
      <w:r>
        <w:rPr>
          <w:rFonts w:ascii="Times New Roman" w:hAnsi="Times New Roman" w:cs="Times New Roman"/>
          <w:bCs/>
          <w:sz w:val="24"/>
          <w:szCs w:val="24"/>
        </w:rPr>
        <w:t>Jejich užívání je, i přes známá rizika, stále lákavé. Důvody, které</w:t>
      </w:r>
      <w:r w:rsidR="00653D2E">
        <w:rPr>
          <w:rFonts w:ascii="Times New Roman" w:hAnsi="Times New Roman" w:cs="Times New Roman"/>
          <w:bCs/>
          <w:sz w:val="24"/>
          <w:szCs w:val="24"/>
        </w:rPr>
        <w:t xml:space="preserve"> v</w:t>
      </w:r>
      <w:r>
        <w:rPr>
          <w:rFonts w:ascii="Times New Roman" w:hAnsi="Times New Roman" w:cs="Times New Roman"/>
          <w:bCs/>
          <w:sz w:val="24"/>
          <w:szCs w:val="24"/>
        </w:rPr>
        <w:t>edou člověka ke konzumaci drog jsou různé</w:t>
      </w:r>
      <w:r w:rsidR="00653D2E">
        <w:rPr>
          <w:rFonts w:ascii="Times New Roman" w:hAnsi="Times New Roman" w:cs="Times New Roman"/>
          <w:bCs/>
          <w:sz w:val="24"/>
          <w:szCs w:val="24"/>
        </w:rPr>
        <w:t>, často jsou však silnější než motiv zdravého a plnohodnotného života a právě proto je celá tato problematika velice závažná.</w:t>
      </w:r>
    </w:p>
    <w:p w:rsidR="00653D2E" w:rsidRDefault="00653D2E" w:rsidP="00D07000">
      <w:pPr>
        <w:pStyle w:val="Odstavecseseznamem"/>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t>Výzkum, který byl součástí této práce</w:t>
      </w:r>
      <w:r w:rsidR="0099592C">
        <w:rPr>
          <w:rFonts w:ascii="Times New Roman" w:hAnsi="Times New Roman" w:cs="Times New Roman"/>
          <w:bCs/>
          <w:sz w:val="24"/>
          <w:szCs w:val="24"/>
        </w:rPr>
        <w:t>,</w:t>
      </w:r>
      <w:r>
        <w:rPr>
          <w:rFonts w:ascii="Times New Roman" w:hAnsi="Times New Roman" w:cs="Times New Roman"/>
          <w:bCs/>
          <w:sz w:val="24"/>
          <w:szCs w:val="24"/>
        </w:rPr>
        <w:t xml:space="preserve"> splnil požadované cíle. Výsledky získané od respondentů vykazují situaci v konzumaci alkoholu a množství pohybové aktivity u mladých lidí 18 – 30 let a to tanečníků street </w:t>
      </w:r>
      <w:r w:rsidR="002C32FD">
        <w:rPr>
          <w:rFonts w:ascii="Times New Roman" w:hAnsi="Times New Roman" w:cs="Times New Roman"/>
          <w:bCs/>
          <w:sz w:val="24"/>
          <w:szCs w:val="24"/>
        </w:rPr>
        <w:t>dance a občanů „běžné populace“.</w:t>
      </w:r>
    </w:p>
    <w:p w:rsidR="00653D2E" w:rsidRDefault="00653D2E" w:rsidP="00D07000">
      <w:pPr>
        <w:pStyle w:val="Odstavecseseznamem"/>
        <w:spacing w:line="360" w:lineRule="auto"/>
        <w:ind w:left="0"/>
        <w:jc w:val="both"/>
        <w:rPr>
          <w:rFonts w:ascii="Times New Roman" w:hAnsi="Times New Roman" w:cs="Times New Roman"/>
          <w:bCs/>
          <w:sz w:val="24"/>
          <w:szCs w:val="24"/>
        </w:rPr>
      </w:pPr>
    </w:p>
    <w:p w:rsidR="00653D2E" w:rsidRDefault="00653D2E" w:rsidP="00D07000">
      <w:pPr>
        <w:pStyle w:val="Odstavecseseznamem"/>
        <w:spacing w:line="360" w:lineRule="auto"/>
        <w:ind w:left="0"/>
        <w:jc w:val="both"/>
        <w:rPr>
          <w:rFonts w:ascii="Times New Roman" w:hAnsi="Times New Roman" w:cs="Times New Roman"/>
          <w:bCs/>
          <w:sz w:val="24"/>
          <w:szCs w:val="24"/>
        </w:rPr>
      </w:pPr>
    </w:p>
    <w:p w:rsidR="00F87B72" w:rsidRDefault="00F87B72" w:rsidP="00D07000">
      <w:pPr>
        <w:pStyle w:val="Odstavecseseznamem"/>
        <w:spacing w:line="360" w:lineRule="auto"/>
        <w:ind w:left="0"/>
        <w:jc w:val="both"/>
        <w:rPr>
          <w:rFonts w:ascii="Times New Roman" w:hAnsi="Times New Roman" w:cs="Times New Roman"/>
          <w:bCs/>
          <w:sz w:val="24"/>
          <w:szCs w:val="24"/>
        </w:rPr>
      </w:pPr>
    </w:p>
    <w:p w:rsidR="00E92728" w:rsidRPr="00E92728" w:rsidRDefault="00E92728" w:rsidP="00D07000">
      <w:pPr>
        <w:pStyle w:val="Odstavecseseznamem"/>
        <w:spacing w:line="360" w:lineRule="auto"/>
        <w:ind w:left="0"/>
        <w:jc w:val="both"/>
        <w:rPr>
          <w:rFonts w:ascii="Times New Roman" w:hAnsi="Times New Roman" w:cs="Times New Roman"/>
          <w:bCs/>
          <w:sz w:val="24"/>
          <w:szCs w:val="24"/>
        </w:rPr>
      </w:pPr>
    </w:p>
    <w:p w:rsidR="00D07000" w:rsidRDefault="00D07000" w:rsidP="00452200">
      <w:pPr>
        <w:pStyle w:val="Odstavecseseznamem"/>
        <w:spacing w:line="360" w:lineRule="auto"/>
        <w:jc w:val="both"/>
        <w:rPr>
          <w:rFonts w:ascii="Times New Roman" w:hAnsi="Times New Roman" w:cs="Times New Roman"/>
          <w:b/>
          <w:bCs/>
          <w:sz w:val="24"/>
          <w:szCs w:val="24"/>
        </w:rPr>
      </w:pPr>
    </w:p>
    <w:p w:rsidR="00D07000" w:rsidRDefault="00D07000" w:rsidP="00452200">
      <w:pPr>
        <w:pStyle w:val="Odstavecseseznamem"/>
        <w:spacing w:line="360" w:lineRule="auto"/>
        <w:jc w:val="both"/>
        <w:rPr>
          <w:rFonts w:ascii="Times New Roman" w:hAnsi="Times New Roman" w:cs="Times New Roman"/>
          <w:b/>
          <w:bCs/>
          <w:sz w:val="24"/>
          <w:szCs w:val="24"/>
        </w:rPr>
      </w:pPr>
    </w:p>
    <w:p w:rsidR="00C41F74" w:rsidRDefault="00C41F74" w:rsidP="00452200">
      <w:pPr>
        <w:pStyle w:val="Odstavecseseznamem"/>
        <w:spacing w:line="360" w:lineRule="auto"/>
        <w:jc w:val="both"/>
        <w:rPr>
          <w:rFonts w:ascii="Times New Roman" w:hAnsi="Times New Roman" w:cs="Times New Roman"/>
          <w:b/>
          <w:bCs/>
          <w:sz w:val="24"/>
          <w:szCs w:val="24"/>
        </w:rPr>
      </w:pPr>
    </w:p>
    <w:p w:rsidR="00C41F74" w:rsidRPr="00F140DB" w:rsidRDefault="00C41F74" w:rsidP="00452200">
      <w:pPr>
        <w:pStyle w:val="Odstavecseseznamem"/>
        <w:spacing w:line="360" w:lineRule="auto"/>
        <w:jc w:val="both"/>
        <w:rPr>
          <w:rFonts w:ascii="Times New Roman" w:hAnsi="Times New Roman" w:cs="Times New Roman"/>
          <w:b/>
          <w:bCs/>
          <w:sz w:val="24"/>
          <w:szCs w:val="24"/>
        </w:rPr>
      </w:pPr>
    </w:p>
    <w:p w:rsidR="007859BF" w:rsidRDefault="007859BF" w:rsidP="00C2412A">
      <w:pPr>
        <w:spacing w:after="0" w:line="360" w:lineRule="auto"/>
        <w:rPr>
          <w:rFonts w:ascii="Times New Roman" w:hAnsi="Times New Roman" w:cs="Times New Roman"/>
          <w:sz w:val="24"/>
          <w:szCs w:val="24"/>
        </w:rPr>
      </w:pPr>
    </w:p>
    <w:p w:rsidR="007859BF" w:rsidRDefault="007859BF" w:rsidP="00C2412A">
      <w:pPr>
        <w:spacing w:after="0" w:line="360" w:lineRule="auto"/>
        <w:rPr>
          <w:rFonts w:ascii="Times New Roman" w:hAnsi="Times New Roman" w:cs="Times New Roman"/>
          <w:sz w:val="24"/>
          <w:szCs w:val="24"/>
        </w:rPr>
      </w:pPr>
    </w:p>
    <w:p w:rsidR="007859BF" w:rsidRDefault="007859BF" w:rsidP="00C2412A">
      <w:pPr>
        <w:spacing w:after="0" w:line="360" w:lineRule="auto"/>
        <w:rPr>
          <w:rFonts w:ascii="Times New Roman" w:hAnsi="Times New Roman" w:cs="Times New Roman"/>
          <w:sz w:val="24"/>
          <w:szCs w:val="24"/>
        </w:rPr>
      </w:pPr>
    </w:p>
    <w:p w:rsidR="007859BF" w:rsidRDefault="007859BF" w:rsidP="00C2412A">
      <w:pPr>
        <w:spacing w:after="0" w:line="360" w:lineRule="auto"/>
        <w:rPr>
          <w:rFonts w:ascii="Times New Roman" w:hAnsi="Times New Roman" w:cs="Times New Roman"/>
          <w:sz w:val="24"/>
          <w:szCs w:val="24"/>
        </w:rPr>
      </w:pPr>
    </w:p>
    <w:p w:rsidR="007859BF" w:rsidRPr="00EC7C92"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sectPr w:rsidR="007859BF" w:rsidSect="00CA5F66">
          <w:footerReference w:type="default" r:id="rId25"/>
          <w:pgSz w:w="11906" w:h="16838"/>
          <w:pgMar w:top="1418" w:right="1418" w:bottom="1418" w:left="1985" w:header="709" w:footer="709" w:gutter="0"/>
          <w:pgNumType w:start="1"/>
          <w:cols w:space="708"/>
          <w:docGrid w:linePitch="360"/>
        </w:sectPr>
      </w:pPr>
    </w:p>
    <w:p w:rsidR="00317E33" w:rsidRPr="004E22C7" w:rsidRDefault="004E22C7" w:rsidP="004E22C7">
      <w:pPr>
        <w:spacing w:line="360" w:lineRule="auto"/>
        <w:jc w:val="both"/>
        <w:rPr>
          <w:rFonts w:ascii="Times New Roman" w:hAnsi="Times New Roman" w:cs="Times New Roman"/>
          <w:sz w:val="24"/>
          <w:szCs w:val="24"/>
        </w:rPr>
      </w:pPr>
      <w:r w:rsidRPr="004E22C7">
        <w:rPr>
          <w:rFonts w:ascii="Times New Roman" w:hAnsi="Times New Roman" w:cs="Times New Roman"/>
          <w:b/>
          <w:sz w:val="28"/>
          <w:szCs w:val="28"/>
        </w:rPr>
        <w:t>7 SOUHRN</w:t>
      </w:r>
    </w:p>
    <w:p w:rsidR="00317E33" w:rsidRPr="004E22C7" w:rsidRDefault="00317E33" w:rsidP="002C32FD">
      <w:pPr>
        <w:spacing w:line="360" w:lineRule="auto"/>
        <w:ind w:firstLine="708"/>
        <w:jc w:val="both"/>
        <w:rPr>
          <w:rFonts w:ascii="Times New Roman" w:hAnsi="Times New Roman" w:cs="Times New Roman"/>
          <w:sz w:val="24"/>
          <w:szCs w:val="24"/>
        </w:rPr>
      </w:pPr>
      <w:r w:rsidRPr="004E22C7">
        <w:rPr>
          <w:rFonts w:ascii="Times New Roman" w:hAnsi="Times New Roman" w:cs="Times New Roman"/>
          <w:sz w:val="24"/>
          <w:szCs w:val="24"/>
        </w:rPr>
        <w:t xml:space="preserve">Alkohol je </w:t>
      </w:r>
      <w:r w:rsidR="0008403B" w:rsidRPr="004E22C7">
        <w:rPr>
          <w:rFonts w:ascii="Times New Roman" w:hAnsi="Times New Roman" w:cs="Times New Roman"/>
          <w:sz w:val="24"/>
          <w:szCs w:val="24"/>
        </w:rPr>
        <w:t>drogou, která je ve společnosti nejvíce rozšířená, je to droga legální, společností tolerovaná, povolená</w:t>
      </w:r>
      <w:r w:rsidRPr="004E22C7">
        <w:rPr>
          <w:rFonts w:ascii="Times New Roman" w:hAnsi="Times New Roman" w:cs="Times New Roman"/>
          <w:sz w:val="24"/>
          <w:szCs w:val="24"/>
        </w:rPr>
        <w:t>.</w:t>
      </w:r>
      <w:r w:rsidR="0008403B" w:rsidRPr="004E22C7">
        <w:rPr>
          <w:rFonts w:ascii="Times New Roman" w:hAnsi="Times New Roman" w:cs="Times New Roman"/>
          <w:sz w:val="24"/>
          <w:szCs w:val="24"/>
        </w:rPr>
        <w:t xml:space="preserve"> I když jsou známy dopady nadměrného užívání alkoholu, jeho spotřeba stále stoupá. V dnešní době je “normální“, běžné, či snad „společensky nutné“, aby byl alkohol součástí oslav, večírků, svátků. A právě tyto řádky by nás, dle mého názoru, měly vést k zamyšlení.</w:t>
      </w:r>
    </w:p>
    <w:p w:rsidR="002C32FD" w:rsidRDefault="00317E33" w:rsidP="002C32FD">
      <w:pPr>
        <w:spacing w:line="360" w:lineRule="auto"/>
        <w:ind w:firstLine="708"/>
        <w:jc w:val="both"/>
        <w:rPr>
          <w:rFonts w:ascii="Times New Roman" w:hAnsi="Times New Roman" w:cs="Times New Roman"/>
          <w:sz w:val="24"/>
          <w:szCs w:val="24"/>
        </w:rPr>
      </w:pPr>
      <w:r w:rsidRPr="004E22C7">
        <w:rPr>
          <w:rFonts w:ascii="Times New Roman" w:hAnsi="Times New Roman" w:cs="Times New Roman"/>
          <w:sz w:val="24"/>
          <w:szCs w:val="24"/>
        </w:rPr>
        <w:t xml:space="preserve">Cílem této práce bylo </w:t>
      </w:r>
      <w:r w:rsidR="0008403B" w:rsidRPr="004E22C7">
        <w:rPr>
          <w:rFonts w:ascii="Times New Roman" w:hAnsi="Times New Roman" w:cs="Times New Roman"/>
          <w:sz w:val="24"/>
          <w:szCs w:val="24"/>
        </w:rPr>
        <w:t>zmapovat</w:t>
      </w:r>
      <w:r w:rsidR="0099592C">
        <w:rPr>
          <w:rFonts w:ascii="Times New Roman" w:hAnsi="Times New Roman" w:cs="Times New Roman"/>
          <w:sz w:val="24"/>
          <w:szCs w:val="24"/>
        </w:rPr>
        <w:t xml:space="preserve"> situaci v konzumaci alkoholu </w:t>
      </w:r>
      <w:r w:rsidRPr="004E22C7">
        <w:rPr>
          <w:rFonts w:ascii="Times New Roman" w:hAnsi="Times New Roman" w:cs="Times New Roman"/>
          <w:sz w:val="24"/>
          <w:szCs w:val="24"/>
        </w:rPr>
        <w:t>a množství prováděné pohybové aktivity</w:t>
      </w:r>
      <w:r w:rsidR="00314FFE" w:rsidRPr="004E22C7">
        <w:rPr>
          <w:rFonts w:ascii="Times New Roman" w:hAnsi="Times New Roman" w:cs="Times New Roman"/>
          <w:sz w:val="24"/>
          <w:szCs w:val="24"/>
        </w:rPr>
        <w:t xml:space="preserve"> </w:t>
      </w:r>
      <w:r w:rsidR="0008403B" w:rsidRPr="004E22C7">
        <w:rPr>
          <w:rFonts w:ascii="Times New Roman" w:hAnsi="Times New Roman" w:cs="Times New Roman"/>
          <w:sz w:val="24"/>
          <w:szCs w:val="24"/>
        </w:rPr>
        <w:t>u „běžné“ populace ve věku 18 –</w:t>
      </w:r>
      <w:r w:rsidR="00314FFE" w:rsidRPr="004E22C7">
        <w:rPr>
          <w:rFonts w:ascii="Times New Roman" w:hAnsi="Times New Roman" w:cs="Times New Roman"/>
          <w:sz w:val="24"/>
          <w:szCs w:val="24"/>
        </w:rPr>
        <w:t xml:space="preserve"> 30 let a v té samé věkové skupině</w:t>
      </w:r>
      <w:r w:rsidRPr="004E22C7">
        <w:rPr>
          <w:rFonts w:ascii="Times New Roman" w:hAnsi="Times New Roman" w:cs="Times New Roman"/>
          <w:sz w:val="24"/>
          <w:szCs w:val="24"/>
        </w:rPr>
        <w:t xml:space="preserve"> u </w:t>
      </w:r>
      <w:r w:rsidR="00314FFE" w:rsidRPr="004E22C7">
        <w:rPr>
          <w:rFonts w:ascii="Times New Roman" w:hAnsi="Times New Roman" w:cs="Times New Roman"/>
          <w:sz w:val="24"/>
          <w:szCs w:val="24"/>
        </w:rPr>
        <w:t xml:space="preserve">tanečníků street dance. </w:t>
      </w:r>
      <w:r w:rsidRPr="004E22C7">
        <w:rPr>
          <w:rFonts w:ascii="Times New Roman" w:hAnsi="Times New Roman" w:cs="Times New Roman"/>
          <w:sz w:val="24"/>
          <w:szCs w:val="24"/>
        </w:rPr>
        <w:t>Výzkum byl prováděn pomocí dotazníkového šetření</w:t>
      </w:r>
      <w:r w:rsidR="00314FFE" w:rsidRPr="004E22C7">
        <w:rPr>
          <w:rFonts w:ascii="Times New Roman" w:hAnsi="Times New Roman" w:cs="Times New Roman"/>
          <w:sz w:val="24"/>
          <w:szCs w:val="24"/>
        </w:rPr>
        <w:t xml:space="preserve"> na podzim roku 2010</w:t>
      </w:r>
      <w:r w:rsidRPr="004E22C7">
        <w:rPr>
          <w:rFonts w:ascii="Times New Roman" w:hAnsi="Times New Roman" w:cs="Times New Roman"/>
          <w:sz w:val="24"/>
          <w:szCs w:val="24"/>
        </w:rPr>
        <w:t>.</w:t>
      </w:r>
    </w:p>
    <w:p w:rsidR="00317E33" w:rsidRPr="002C32FD" w:rsidRDefault="00314FFE" w:rsidP="002C32FD">
      <w:pPr>
        <w:spacing w:line="360" w:lineRule="auto"/>
        <w:ind w:firstLine="708"/>
        <w:jc w:val="both"/>
        <w:rPr>
          <w:rFonts w:ascii="Times New Roman" w:hAnsi="Times New Roman" w:cs="Times New Roman"/>
          <w:sz w:val="24"/>
          <w:szCs w:val="24"/>
        </w:rPr>
      </w:pPr>
      <w:r w:rsidRPr="004E22C7">
        <w:rPr>
          <w:rFonts w:ascii="Times New Roman" w:hAnsi="Times New Roman" w:cs="Times New Roman"/>
          <w:sz w:val="24"/>
          <w:szCs w:val="24"/>
        </w:rPr>
        <w:t xml:space="preserve">Z výše uvedených závěrů můžeme odvodit, </w:t>
      </w:r>
      <w:r w:rsidR="00317E33" w:rsidRPr="004E22C7">
        <w:rPr>
          <w:rFonts w:ascii="Times New Roman" w:hAnsi="Times New Roman" w:cs="Times New Roman"/>
          <w:sz w:val="24"/>
          <w:szCs w:val="24"/>
        </w:rPr>
        <w:t xml:space="preserve">že konzumace alkoholu u </w:t>
      </w:r>
      <w:r w:rsidRPr="004E22C7">
        <w:rPr>
          <w:rFonts w:ascii="Times New Roman" w:hAnsi="Times New Roman" w:cs="Times New Roman"/>
          <w:sz w:val="24"/>
          <w:szCs w:val="24"/>
        </w:rPr>
        <w:t>vybraného vzorku mladých lidí ve věku 18 – 30 let</w:t>
      </w:r>
      <w:r w:rsidR="00317E33" w:rsidRPr="004E22C7">
        <w:rPr>
          <w:rFonts w:ascii="Times New Roman" w:hAnsi="Times New Roman" w:cs="Times New Roman"/>
          <w:sz w:val="24"/>
          <w:szCs w:val="24"/>
        </w:rPr>
        <w:t xml:space="preserve"> je nižší v porovnání s celostátním průměrem</w:t>
      </w:r>
      <w:r w:rsidRPr="004E22C7">
        <w:rPr>
          <w:rFonts w:ascii="Times New Roman" w:hAnsi="Times New Roman" w:cs="Times New Roman"/>
          <w:sz w:val="24"/>
          <w:szCs w:val="24"/>
        </w:rPr>
        <w:t xml:space="preserve"> a to bez rozdílu, zda jsou dotazovaní tanečníci či ne</w:t>
      </w:r>
      <w:r w:rsidR="00317E33" w:rsidRPr="004E22C7">
        <w:rPr>
          <w:rFonts w:ascii="Times New Roman" w:hAnsi="Times New Roman" w:cs="Times New Roman"/>
          <w:sz w:val="24"/>
          <w:szCs w:val="24"/>
        </w:rPr>
        <w:t xml:space="preserve">. </w:t>
      </w:r>
      <w:r w:rsidRPr="004E22C7">
        <w:rPr>
          <w:rFonts w:ascii="Times New Roman" w:hAnsi="Times New Roman" w:cs="Times New Roman"/>
          <w:sz w:val="24"/>
          <w:szCs w:val="24"/>
        </w:rPr>
        <w:t>Spotřeba</w:t>
      </w:r>
      <w:r w:rsidR="00317E33" w:rsidRPr="004E22C7">
        <w:rPr>
          <w:rFonts w:ascii="Times New Roman" w:hAnsi="Times New Roman" w:cs="Times New Roman"/>
          <w:sz w:val="24"/>
          <w:szCs w:val="24"/>
        </w:rPr>
        <w:t xml:space="preserve"> alkoholu </w:t>
      </w:r>
      <w:r w:rsidRPr="004E22C7">
        <w:rPr>
          <w:rFonts w:ascii="Times New Roman" w:hAnsi="Times New Roman" w:cs="Times New Roman"/>
          <w:sz w:val="24"/>
          <w:szCs w:val="24"/>
        </w:rPr>
        <w:t>u „běžné“ populace je nepatrně vyšší než u tanečníků, na stranu druhou má průměrný tanečník týdně menší počet tanečních tréninků, než netanečník hodin pohybové aktivity</w:t>
      </w:r>
      <w:r w:rsidR="00670A68">
        <w:rPr>
          <w:rFonts w:ascii="Times New Roman" w:hAnsi="Times New Roman" w:cs="Times New Roman"/>
          <w:sz w:val="24"/>
          <w:szCs w:val="24"/>
        </w:rPr>
        <w:t>.</w:t>
      </w:r>
      <w:r w:rsidR="00317E33" w:rsidRPr="004E22C7">
        <w:rPr>
          <w:rFonts w:ascii="Times New Roman" w:hAnsi="Times New Roman" w:cs="Times New Roman"/>
          <w:sz w:val="24"/>
          <w:szCs w:val="24"/>
        </w:rPr>
        <w:t xml:space="preserve"> </w:t>
      </w:r>
      <w:r w:rsidR="00317E33" w:rsidRPr="004E22C7">
        <w:rPr>
          <w:rFonts w:ascii="Times New Roman" w:hAnsi="Times New Roman" w:cs="Times New Roman"/>
          <w:b/>
          <w:sz w:val="24"/>
          <w:szCs w:val="24"/>
        </w:rPr>
        <w:t xml:space="preserve">  </w:t>
      </w:r>
    </w:p>
    <w:p w:rsidR="00317E33" w:rsidRPr="004E22C7" w:rsidRDefault="00317E33" w:rsidP="00C2412A">
      <w:pPr>
        <w:tabs>
          <w:tab w:val="left" w:pos="1862"/>
        </w:tabs>
        <w:spacing w:line="360" w:lineRule="auto"/>
        <w:ind w:firstLine="284"/>
        <w:jc w:val="both"/>
        <w:rPr>
          <w:rFonts w:ascii="Times New Roman" w:hAnsi="Times New Roman" w:cs="Times New Roman"/>
          <w:sz w:val="24"/>
          <w:szCs w:val="24"/>
        </w:rPr>
      </w:pPr>
    </w:p>
    <w:p w:rsidR="00317E33" w:rsidRPr="004E22C7" w:rsidRDefault="00317E33" w:rsidP="00C2412A">
      <w:pPr>
        <w:tabs>
          <w:tab w:val="left" w:pos="1862"/>
        </w:tabs>
        <w:spacing w:line="360" w:lineRule="auto"/>
        <w:ind w:firstLine="284"/>
        <w:jc w:val="both"/>
        <w:rPr>
          <w:rFonts w:ascii="Times New Roman" w:hAnsi="Times New Roman" w:cs="Times New Roman"/>
          <w:sz w:val="24"/>
          <w:szCs w:val="24"/>
        </w:rPr>
      </w:pPr>
    </w:p>
    <w:p w:rsidR="007859BF" w:rsidRPr="004E22C7" w:rsidRDefault="007859BF" w:rsidP="00C2412A">
      <w:pPr>
        <w:pStyle w:val="StylZarovnatdoblokudkovn15dku"/>
        <w:tabs>
          <w:tab w:val="left" w:pos="1862"/>
        </w:tabs>
        <w:rPr>
          <w:szCs w:val="24"/>
        </w:rPr>
      </w:pPr>
    </w:p>
    <w:p w:rsidR="007859BF" w:rsidRPr="004E22C7" w:rsidRDefault="007859BF" w:rsidP="00C2412A">
      <w:pPr>
        <w:pStyle w:val="StylZarovnatdoblokudkovn15dku"/>
        <w:tabs>
          <w:tab w:val="left" w:pos="1862"/>
        </w:tabs>
        <w:rPr>
          <w:szCs w:val="24"/>
        </w:rPr>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670A68" w:rsidRDefault="00670A68" w:rsidP="00C2412A">
      <w:pPr>
        <w:pStyle w:val="StylZarovnatdoblokudkovn15dku"/>
        <w:tabs>
          <w:tab w:val="left" w:pos="1862"/>
        </w:tabs>
        <w:rPr>
          <w:b/>
          <w:sz w:val="28"/>
          <w:szCs w:val="28"/>
        </w:rPr>
      </w:pPr>
    </w:p>
    <w:p w:rsidR="007859BF" w:rsidRDefault="004E22C7" w:rsidP="00C2412A">
      <w:pPr>
        <w:pStyle w:val="StylZarovnatdoblokudkovn15dku"/>
        <w:tabs>
          <w:tab w:val="left" w:pos="1862"/>
        </w:tabs>
        <w:rPr>
          <w:b/>
          <w:sz w:val="28"/>
          <w:szCs w:val="28"/>
        </w:rPr>
      </w:pPr>
      <w:r w:rsidRPr="004E22C7">
        <w:rPr>
          <w:b/>
          <w:sz w:val="28"/>
          <w:szCs w:val="28"/>
        </w:rPr>
        <w:t>8 SUMMARY</w:t>
      </w:r>
    </w:p>
    <w:p w:rsidR="00233C63" w:rsidRDefault="00233C63" w:rsidP="00233C63">
      <w:pPr>
        <w:spacing w:line="360" w:lineRule="auto"/>
        <w:ind w:firstLine="708"/>
        <w:jc w:val="both"/>
        <w:rPr>
          <w:rFonts w:ascii="Times New Roman" w:hAnsi="Times New Roman" w:cs="Times New Roman"/>
          <w:sz w:val="24"/>
          <w:szCs w:val="24"/>
          <w:lang w:val="en-US"/>
        </w:rPr>
      </w:pPr>
    </w:p>
    <w:p w:rsidR="00233C63" w:rsidRPr="00622B51" w:rsidRDefault="00233C63" w:rsidP="00233C63">
      <w:pPr>
        <w:spacing w:line="360" w:lineRule="auto"/>
        <w:ind w:firstLine="708"/>
        <w:jc w:val="both"/>
        <w:rPr>
          <w:rFonts w:ascii="Times New Roman" w:hAnsi="Times New Roman" w:cs="Times New Roman"/>
          <w:sz w:val="24"/>
          <w:szCs w:val="24"/>
          <w:lang w:val="en-US"/>
        </w:rPr>
      </w:pPr>
      <w:r w:rsidRPr="00622B51">
        <w:rPr>
          <w:rFonts w:ascii="Times New Roman" w:hAnsi="Times New Roman" w:cs="Times New Roman"/>
          <w:sz w:val="24"/>
          <w:szCs w:val="24"/>
          <w:lang w:val="en-US"/>
        </w:rPr>
        <w:t>Alcohol is the most widespread</w:t>
      </w:r>
      <w:r>
        <w:rPr>
          <w:rFonts w:ascii="Times New Roman" w:hAnsi="Times New Roman" w:cs="Times New Roman"/>
          <w:sz w:val="24"/>
          <w:szCs w:val="24"/>
          <w:lang w:val="en-US"/>
        </w:rPr>
        <w:t xml:space="preserve"> drug</w:t>
      </w:r>
      <w:r w:rsidRPr="00622B51">
        <w:rPr>
          <w:rFonts w:ascii="Times New Roman" w:hAnsi="Times New Roman" w:cs="Times New Roman"/>
          <w:sz w:val="24"/>
          <w:szCs w:val="24"/>
          <w:lang w:val="en-US"/>
        </w:rPr>
        <w:t xml:space="preserve"> in the </w:t>
      </w:r>
      <w:r>
        <w:rPr>
          <w:rFonts w:ascii="Times New Roman" w:hAnsi="Times New Roman" w:cs="Times New Roman"/>
          <w:sz w:val="24"/>
          <w:szCs w:val="24"/>
          <w:lang w:val="en-US"/>
        </w:rPr>
        <w:t>society, it is legal</w:t>
      </w:r>
      <w:r w:rsidRPr="00622B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622B51">
        <w:rPr>
          <w:rFonts w:ascii="Times New Roman" w:hAnsi="Times New Roman" w:cs="Times New Roman"/>
          <w:sz w:val="24"/>
          <w:szCs w:val="24"/>
          <w:lang w:val="en-US"/>
        </w:rPr>
        <w:t>tolerated</w:t>
      </w:r>
      <w:r>
        <w:rPr>
          <w:rFonts w:ascii="Times New Roman" w:hAnsi="Times New Roman" w:cs="Times New Roman"/>
          <w:sz w:val="24"/>
          <w:szCs w:val="24"/>
          <w:lang w:val="en-US"/>
        </w:rPr>
        <w:t>. In spite of the fact that consequences of alcohol misuse are widely known, its consumption is growing. Nowadays it is “normal”, usual, or even “socially required” that alcohol be part of celebrations, parties, and festive occasions. In my opinion it is these facts that should lead us to consider the issue.</w:t>
      </w:r>
    </w:p>
    <w:p w:rsidR="00233C63" w:rsidRPr="00622B51" w:rsidRDefault="00233C63" w:rsidP="00233C63">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goal of this paper is to inquire into and map the situation of alcohol consumption in relation to the amount of physical activity in “common” population of 18 – 30 years of age compared to street dancers of the same age. The questionnaire research was carried out in the autumn of 2010.</w:t>
      </w:r>
    </w:p>
    <w:p w:rsidR="00233C63" w:rsidRPr="006559C7" w:rsidRDefault="00233C63" w:rsidP="00233C63">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results yield the following conclusion: alcohol consumption in the participants of my research (including both dancers and non-dancers) is lower than the Czech national average. Dividing my participants into dancers and non-dancers, alcohol consumption in “common” population is slightly higher than in dancers, but on the other hand, an average dancer has fewer dance practice hours per week than a non-dancer has of hours of physical activity.</w:t>
      </w:r>
    </w:p>
    <w:p w:rsidR="00233C63" w:rsidRPr="004E22C7" w:rsidRDefault="00233C63" w:rsidP="00C2412A">
      <w:pPr>
        <w:pStyle w:val="StylZarovnatdoblokudkovn15dku"/>
        <w:tabs>
          <w:tab w:val="left" w:pos="1862"/>
        </w:tabs>
        <w:rPr>
          <w:b/>
          <w:sz w:val="28"/>
          <w:szCs w:val="28"/>
        </w:rPr>
      </w:pPr>
    </w:p>
    <w:p w:rsidR="007859BF" w:rsidRDefault="007859BF" w:rsidP="00C2412A">
      <w:pPr>
        <w:pStyle w:val="StylZarovnatdoblokudkovn15dku"/>
        <w:tabs>
          <w:tab w:val="left" w:pos="1862"/>
        </w:tabs>
      </w:pPr>
    </w:p>
    <w:p w:rsidR="007859BF" w:rsidRPr="00EC7C92" w:rsidRDefault="007859BF" w:rsidP="00C2412A">
      <w:pPr>
        <w:pStyle w:val="StylZarovnatdoblokudkovn15dku"/>
        <w:tabs>
          <w:tab w:val="left" w:pos="1862"/>
        </w:tabs>
      </w:pPr>
    </w:p>
    <w:p w:rsidR="007859BF" w:rsidRPr="00EC7C92" w:rsidRDefault="007859BF" w:rsidP="00C2412A">
      <w:pPr>
        <w:pStyle w:val="StylZarovnatdoblokudkovn15dku"/>
        <w:tabs>
          <w:tab w:val="left" w:pos="1862"/>
        </w:tabs>
      </w:pPr>
    </w:p>
    <w:p w:rsidR="007859BF" w:rsidRPr="00EC7C92" w:rsidRDefault="007859BF" w:rsidP="00C2412A">
      <w:pPr>
        <w:pStyle w:val="StylZarovnatdoblokudkovn15dku"/>
        <w:tabs>
          <w:tab w:val="left" w:pos="1862"/>
        </w:tabs>
      </w:pPr>
    </w:p>
    <w:p w:rsidR="007859BF" w:rsidRPr="00EC7C92"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Pr="00615555" w:rsidRDefault="004E22C7" w:rsidP="00510C93">
      <w:pPr>
        <w:pStyle w:val="Styl"/>
      </w:pPr>
      <w:r>
        <w:t>9 REFERENČNÍ SEZNAM</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Buchar, E., Doubrava, J., &amp; Lipthay, M. (1973). </w:t>
      </w:r>
      <w:r w:rsidRPr="00E94BF2">
        <w:rPr>
          <w:rFonts w:ascii="Times New Roman" w:hAnsi="Times New Roman" w:cs="Times New Roman"/>
          <w:i/>
          <w:sz w:val="24"/>
          <w:szCs w:val="24"/>
        </w:rPr>
        <w:t>Organická chemie pro pedagogické fakulty.</w:t>
      </w:r>
      <w:r w:rsidR="00E94BF2">
        <w:rPr>
          <w:rFonts w:ascii="Times New Roman" w:hAnsi="Times New Roman" w:cs="Times New Roman"/>
          <w:i/>
          <w:sz w:val="24"/>
          <w:szCs w:val="24"/>
        </w:rPr>
        <w:t xml:space="preserve"> </w:t>
      </w:r>
      <w:r w:rsidR="00E94BF2">
        <w:rPr>
          <w:rFonts w:ascii="Times New Roman" w:hAnsi="Times New Roman" w:cs="Times New Roman"/>
          <w:sz w:val="24"/>
          <w:szCs w:val="24"/>
        </w:rPr>
        <w:t>P</w:t>
      </w:r>
      <w:r w:rsidR="0099592C">
        <w:rPr>
          <w:rFonts w:ascii="Times New Roman" w:hAnsi="Times New Roman" w:cs="Times New Roman"/>
          <w:sz w:val="24"/>
          <w:szCs w:val="24"/>
        </w:rPr>
        <w:t>r</w:t>
      </w:r>
      <w:r w:rsidR="00E94BF2">
        <w:rPr>
          <w:rFonts w:ascii="Times New Roman" w:hAnsi="Times New Roman" w:cs="Times New Roman"/>
          <w:sz w:val="24"/>
          <w:szCs w:val="24"/>
        </w:rPr>
        <w:t>aha: Státní pedagogické nakladatelství.</w:t>
      </w:r>
    </w:p>
    <w:p w:rsidR="00612A15" w:rsidRDefault="00E94BF2" w:rsidP="00F9591D">
      <w:pPr>
        <w:spacing w:line="360" w:lineRule="auto"/>
        <w:jc w:val="both"/>
        <w:rPr>
          <w:rFonts w:ascii="Times New Roman" w:hAnsi="Times New Roman" w:cs="Times New Roman"/>
          <w:sz w:val="24"/>
          <w:szCs w:val="24"/>
        </w:rPr>
      </w:pPr>
      <w:r w:rsidRPr="00E94BF2">
        <w:rPr>
          <w:rFonts w:ascii="Times New Roman" w:hAnsi="Times New Roman" w:cs="Times New Roman"/>
          <w:sz w:val="24"/>
          <w:szCs w:val="24"/>
        </w:rPr>
        <w:t xml:space="preserve">Český statistický úřad. (2009). </w:t>
      </w:r>
      <w:r w:rsidRPr="00E94BF2">
        <w:rPr>
          <w:rFonts w:ascii="Times New Roman" w:hAnsi="Times New Roman" w:cs="Times New Roman"/>
          <w:i/>
          <w:sz w:val="24"/>
          <w:szCs w:val="24"/>
        </w:rPr>
        <w:t>Spotřeba alkoholu (v hodnotě čistého lihu) na osobu, 2006</w:t>
      </w:r>
      <w:r w:rsidRPr="00E94BF2">
        <w:rPr>
          <w:rFonts w:ascii="Times New Roman" w:hAnsi="Times New Roman" w:cs="Times New Roman"/>
          <w:sz w:val="24"/>
          <w:szCs w:val="24"/>
        </w:rPr>
        <w:t>.</w:t>
      </w:r>
      <w:r w:rsidR="00612A15">
        <w:rPr>
          <w:rFonts w:ascii="Times New Roman" w:hAnsi="Times New Roman" w:cs="Times New Roman"/>
          <w:sz w:val="24"/>
          <w:szCs w:val="24"/>
        </w:rPr>
        <w:t xml:space="preserve"> Retrieved 1.1</w:t>
      </w:r>
      <w:r w:rsidR="00CA33F4">
        <w:rPr>
          <w:rFonts w:ascii="Times New Roman" w:hAnsi="Times New Roman" w:cs="Times New Roman"/>
          <w:sz w:val="24"/>
          <w:szCs w:val="24"/>
        </w:rPr>
        <w:t>1</w:t>
      </w:r>
      <w:r w:rsidR="00612A15">
        <w:rPr>
          <w:rFonts w:ascii="Times New Roman" w:hAnsi="Times New Roman" w:cs="Times New Roman"/>
          <w:sz w:val="24"/>
          <w:szCs w:val="24"/>
        </w:rPr>
        <w:t>.</w:t>
      </w:r>
      <w:r w:rsidR="0099592C">
        <w:rPr>
          <w:rFonts w:ascii="Times New Roman" w:hAnsi="Times New Roman" w:cs="Times New Roman"/>
          <w:sz w:val="24"/>
          <w:szCs w:val="24"/>
        </w:rPr>
        <w:t xml:space="preserve"> </w:t>
      </w:r>
      <w:r w:rsidRPr="00E94BF2">
        <w:rPr>
          <w:rFonts w:ascii="Times New Roman" w:hAnsi="Times New Roman" w:cs="Times New Roman"/>
          <w:sz w:val="24"/>
          <w:szCs w:val="24"/>
        </w:rPr>
        <w:t>20</w:t>
      </w:r>
      <w:r w:rsidR="00612A15">
        <w:rPr>
          <w:rFonts w:ascii="Times New Roman" w:hAnsi="Times New Roman" w:cs="Times New Roman"/>
          <w:sz w:val="24"/>
          <w:szCs w:val="24"/>
        </w:rPr>
        <w:t>10</w:t>
      </w:r>
      <w:r w:rsidRPr="00E94BF2">
        <w:rPr>
          <w:rFonts w:ascii="Times New Roman" w:hAnsi="Times New Roman" w:cs="Times New Roman"/>
          <w:sz w:val="24"/>
          <w:szCs w:val="24"/>
        </w:rPr>
        <w:t xml:space="preserve"> from the World Wide Web:</w:t>
      </w:r>
    </w:p>
    <w:p w:rsidR="00F9591D" w:rsidRPr="00F9591D" w:rsidRDefault="000A2577" w:rsidP="00F9591D">
      <w:pPr>
        <w:spacing w:line="360" w:lineRule="auto"/>
        <w:jc w:val="both"/>
        <w:rPr>
          <w:rFonts w:ascii="Times New Roman" w:hAnsi="Times New Roman" w:cs="Times New Roman"/>
          <w:b/>
          <w:sz w:val="24"/>
          <w:szCs w:val="24"/>
        </w:rPr>
      </w:pPr>
      <w:hyperlink r:id="rId26" w:history="1">
        <w:r w:rsidR="00612A15" w:rsidRPr="00612A15">
          <w:rPr>
            <w:rStyle w:val="Hypertextovodkaz"/>
            <w:rFonts w:ascii="Times New Roman" w:hAnsi="Times New Roman" w:cs="Times New Roman"/>
            <w:color w:val="auto"/>
            <w:sz w:val="24"/>
            <w:szCs w:val="24"/>
            <w:u w:val="none"/>
          </w:rPr>
          <w:t>http://www2.czso.cz/csu/redakce.nsf/i/spotreba_alkoholu_v_hodnote_cisteho_lihu_na_osobu_2001</w:t>
        </w:r>
      </w:hyperlink>
      <w:r w:rsidR="00E94BF2" w:rsidRPr="00E94BF2">
        <w:rPr>
          <w:rFonts w:ascii="Times New Roman" w:hAnsi="Times New Roman" w:cs="Times New Roman"/>
          <w:sz w:val="24"/>
          <w:szCs w:val="24"/>
        </w:rPr>
        <w:t>.</w:t>
      </w:r>
    </w:p>
    <w:p w:rsidR="00F9591D" w:rsidRDefault="00F9591D" w:rsidP="00F9591D">
      <w:pPr>
        <w:spacing w:line="360" w:lineRule="auto"/>
        <w:jc w:val="both"/>
        <w:rPr>
          <w:rFonts w:ascii="Times New Roman" w:hAnsi="Times New Roman" w:cs="Times New Roman"/>
          <w:sz w:val="24"/>
          <w:szCs w:val="24"/>
        </w:rPr>
      </w:pPr>
      <w:r w:rsidRPr="00F9591D">
        <w:rPr>
          <w:rFonts w:ascii="Times New Roman" w:hAnsi="Times New Roman" w:cs="Times New Roman"/>
          <w:sz w:val="24"/>
          <w:szCs w:val="24"/>
        </w:rPr>
        <w:t xml:space="preserve">Fiedler, M. (2003). </w:t>
      </w:r>
      <w:r w:rsidRPr="00F9591D">
        <w:rPr>
          <w:rFonts w:ascii="Times New Roman" w:hAnsi="Times New Roman" w:cs="Times New Roman"/>
          <w:i/>
          <w:sz w:val="24"/>
          <w:szCs w:val="24"/>
        </w:rPr>
        <w:t>Hip hop forever</w:t>
      </w:r>
      <w:r w:rsidRPr="00F9591D">
        <w:rPr>
          <w:rFonts w:ascii="Times New Roman" w:hAnsi="Times New Roman" w:cs="Times New Roman"/>
          <w:sz w:val="24"/>
          <w:szCs w:val="24"/>
        </w:rPr>
        <w:t>. Olomouc: HANEX.</w:t>
      </w:r>
    </w:p>
    <w:p w:rsidR="007859BF" w:rsidRPr="00E94BF2" w:rsidRDefault="00612A15" w:rsidP="00F9591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F</w:t>
      </w:r>
      <w:r w:rsidR="007859BF" w:rsidRPr="00E94BF2">
        <w:rPr>
          <w:rFonts w:ascii="Times New Roman" w:hAnsi="Times New Roman" w:cs="Times New Roman"/>
          <w:sz w:val="24"/>
          <w:szCs w:val="24"/>
        </w:rPr>
        <w:t xml:space="preserve">ischerová, M. (2000). </w:t>
      </w:r>
      <w:r w:rsidR="007859BF" w:rsidRPr="00E94BF2">
        <w:rPr>
          <w:rFonts w:ascii="Times New Roman" w:hAnsi="Times New Roman" w:cs="Times New Roman"/>
          <w:i/>
          <w:sz w:val="24"/>
          <w:szCs w:val="24"/>
        </w:rPr>
        <w:t>Historie, příčiny a léčení drogových závislostí</w:t>
      </w:r>
      <w:r w:rsidR="007859BF" w:rsidRPr="00E94BF2">
        <w:rPr>
          <w:rFonts w:ascii="Times New Roman" w:hAnsi="Times New Roman" w:cs="Times New Roman"/>
          <w:sz w:val="24"/>
          <w:szCs w:val="24"/>
        </w:rPr>
        <w:t xml:space="preserve">. </w:t>
      </w:r>
      <w:r w:rsidR="007859BF" w:rsidRPr="00E94BF2">
        <w:rPr>
          <w:rFonts w:ascii="Times New Roman" w:hAnsi="Times New Roman" w:cs="Times New Roman"/>
          <w:i/>
          <w:sz w:val="24"/>
          <w:szCs w:val="24"/>
        </w:rPr>
        <w:t xml:space="preserve">Postgraduální </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i/>
          <w:sz w:val="24"/>
          <w:szCs w:val="24"/>
        </w:rPr>
        <w:t xml:space="preserve"> medicína</w:t>
      </w:r>
      <w:r w:rsidRPr="00E94BF2">
        <w:rPr>
          <w:rFonts w:ascii="Times New Roman" w:hAnsi="Times New Roman" w:cs="Times New Roman"/>
          <w:sz w:val="24"/>
          <w:szCs w:val="24"/>
        </w:rPr>
        <w:t xml:space="preserve">, </w:t>
      </w:r>
      <w:r w:rsidRPr="00E94BF2">
        <w:rPr>
          <w:rFonts w:ascii="Times New Roman" w:hAnsi="Times New Roman" w:cs="Times New Roman"/>
          <w:i/>
          <w:sz w:val="24"/>
          <w:szCs w:val="24"/>
        </w:rPr>
        <w:t>3(2),</w:t>
      </w:r>
      <w:r w:rsidRPr="00E94BF2">
        <w:rPr>
          <w:rFonts w:ascii="Times New Roman" w:hAnsi="Times New Roman" w:cs="Times New Roman"/>
          <w:sz w:val="24"/>
          <w:szCs w:val="24"/>
        </w:rPr>
        <w:t xml:space="preserve"> 288 – 298. Retrieved </w:t>
      </w:r>
      <w:r w:rsidR="00612A15">
        <w:rPr>
          <w:rFonts w:ascii="Times New Roman" w:hAnsi="Times New Roman" w:cs="Times New Roman"/>
          <w:sz w:val="24"/>
          <w:szCs w:val="24"/>
        </w:rPr>
        <w:t>20.11</w:t>
      </w:r>
      <w:r w:rsidRPr="00E94BF2">
        <w:rPr>
          <w:rFonts w:ascii="Times New Roman" w:hAnsi="Times New Roman" w:cs="Times New Roman"/>
          <w:sz w:val="24"/>
          <w:szCs w:val="24"/>
        </w:rPr>
        <w:t>. 20</w:t>
      </w:r>
      <w:r w:rsidR="00612A15">
        <w:rPr>
          <w:rFonts w:ascii="Times New Roman" w:hAnsi="Times New Roman" w:cs="Times New Roman"/>
          <w:sz w:val="24"/>
          <w:szCs w:val="24"/>
        </w:rPr>
        <w:t>10</w:t>
      </w:r>
      <w:r w:rsidRPr="00E94BF2">
        <w:rPr>
          <w:rFonts w:ascii="Times New Roman" w:hAnsi="Times New Roman" w:cs="Times New Roman"/>
          <w:sz w:val="24"/>
          <w:szCs w:val="24"/>
        </w:rPr>
        <w:t xml:space="preserve"> from the World Wide Web:</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 </w:t>
      </w:r>
      <w:hyperlink r:id="rId27" w:history="1">
        <w:r w:rsidRPr="00E94BF2">
          <w:rPr>
            <w:rStyle w:val="Hypertextovodkaz"/>
            <w:rFonts w:ascii="Times New Roman" w:hAnsi="Times New Roman" w:cs="Times New Roman"/>
            <w:color w:val="auto"/>
            <w:sz w:val="24"/>
            <w:szCs w:val="24"/>
            <w:u w:val="none"/>
          </w:rPr>
          <w:t>http://www.lf3.cuni.cz/drogy/articles/zavislost_ol.htm</w:t>
        </w:r>
      </w:hyperlink>
      <w:r w:rsidRPr="00E94BF2">
        <w:rPr>
          <w:rFonts w:ascii="Times New Roman" w:hAnsi="Times New Roman" w:cs="Times New Roman"/>
          <w:sz w:val="24"/>
          <w:szCs w:val="24"/>
        </w:rPr>
        <w:t>.</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Frömel, K. (2002). </w:t>
      </w:r>
      <w:r w:rsidRPr="00E94BF2">
        <w:rPr>
          <w:rFonts w:ascii="Times New Roman" w:hAnsi="Times New Roman" w:cs="Times New Roman"/>
          <w:i/>
          <w:sz w:val="24"/>
          <w:szCs w:val="24"/>
        </w:rPr>
        <w:t>Kompendium psaní a publikování v kinantropologii</w:t>
      </w:r>
      <w:r w:rsidRPr="00E94BF2">
        <w:rPr>
          <w:rFonts w:ascii="Times New Roman" w:hAnsi="Times New Roman" w:cs="Times New Roman"/>
          <w:sz w:val="24"/>
          <w:szCs w:val="24"/>
        </w:rPr>
        <w:t>. Olomouc:</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 Univerzita Palackého.</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Glosář pojmů, droga (drug). (n.d.). Retrieved </w:t>
      </w:r>
      <w:r w:rsidR="00CA33F4">
        <w:rPr>
          <w:rFonts w:ascii="Times New Roman" w:hAnsi="Times New Roman" w:cs="Times New Roman"/>
          <w:sz w:val="24"/>
          <w:szCs w:val="24"/>
        </w:rPr>
        <w:t>20</w:t>
      </w:r>
      <w:r w:rsidRPr="00E94BF2">
        <w:rPr>
          <w:rFonts w:ascii="Times New Roman" w:hAnsi="Times New Roman" w:cs="Times New Roman"/>
          <w:sz w:val="24"/>
          <w:szCs w:val="24"/>
        </w:rPr>
        <w:t xml:space="preserve">. </w:t>
      </w:r>
      <w:r w:rsidR="00CA33F4">
        <w:rPr>
          <w:rFonts w:ascii="Times New Roman" w:hAnsi="Times New Roman" w:cs="Times New Roman"/>
          <w:sz w:val="24"/>
          <w:szCs w:val="24"/>
        </w:rPr>
        <w:t>11. 2010</w:t>
      </w:r>
      <w:r w:rsidRPr="00E94BF2">
        <w:rPr>
          <w:rFonts w:ascii="Times New Roman" w:hAnsi="Times New Roman" w:cs="Times New Roman"/>
          <w:sz w:val="24"/>
          <w:szCs w:val="24"/>
        </w:rPr>
        <w:t xml:space="preserve"> from the World Wide Web:</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 </w:t>
      </w:r>
      <w:hyperlink r:id="rId28" w:history="1">
        <w:r w:rsidRPr="00E94BF2">
          <w:rPr>
            <w:rStyle w:val="Hypertextovodkaz"/>
            <w:rFonts w:ascii="Times New Roman" w:hAnsi="Times New Roman" w:cs="Times New Roman"/>
            <w:color w:val="auto"/>
            <w:sz w:val="24"/>
            <w:szCs w:val="24"/>
            <w:u w:val="none"/>
          </w:rPr>
          <w:t>http://www.drogy-info.cz/article/archive/91/0</w:t>
        </w:r>
      </w:hyperlink>
      <w:r w:rsidRPr="00E94BF2">
        <w:rPr>
          <w:rFonts w:ascii="Times New Roman" w:hAnsi="Times New Roman" w:cs="Times New Roman"/>
          <w:sz w:val="24"/>
          <w:szCs w:val="24"/>
        </w:rPr>
        <w:t>.</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Hartl, P., &amp; Hartlová, H. (2000). </w:t>
      </w:r>
      <w:r w:rsidRPr="00E94BF2">
        <w:rPr>
          <w:rFonts w:ascii="Times New Roman" w:hAnsi="Times New Roman" w:cs="Times New Roman"/>
          <w:i/>
          <w:sz w:val="24"/>
          <w:szCs w:val="24"/>
        </w:rPr>
        <w:t>Psychologický slovník</w:t>
      </w:r>
      <w:r w:rsidRPr="00E94BF2">
        <w:rPr>
          <w:rFonts w:ascii="Times New Roman" w:hAnsi="Times New Roman" w:cs="Times New Roman"/>
          <w:sz w:val="24"/>
          <w:szCs w:val="24"/>
        </w:rPr>
        <w:t>. Praha: Portál, s.r.o.</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Heler, J. et al. (1996). </w:t>
      </w:r>
      <w:r w:rsidRPr="00E94BF2">
        <w:rPr>
          <w:rFonts w:ascii="Times New Roman" w:hAnsi="Times New Roman" w:cs="Times New Roman"/>
          <w:i/>
          <w:sz w:val="24"/>
          <w:szCs w:val="24"/>
        </w:rPr>
        <w:t>Závislost známá neznámá</w:t>
      </w:r>
      <w:r w:rsidRPr="00E94BF2">
        <w:rPr>
          <w:rFonts w:ascii="Times New Roman" w:hAnsi="Times New Roman" w:cs="Times New Roman"/>
          <w:sz w:val="24"/>
          <w:szCs w:val="24"/>
        </w:rPr>
        <w:t>. Praha: Grada Publishing.</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Hodaň, B. (1997). </w:t>
      </w:r>
      <w:r w:rsidRPr="00E94BF2">
        <w:rPr>
          <w:rFonts w:ascii="Times New Roman" w:hAnsi="Times New Roman" w:cs="Times New Roman"/>
          <w:i/>
          <w:sz w:val="24"/>
          <w:szCs w:val="24"/>
        </w:rPr>
        <w:t>Úvod do teorie tělesné kultury</w:t>
      </w:r>
      <w:r w:rsidRPr="00E94BF2">
        <w:rPr>
          <w:rFonts w:ascii="Times New Roman" w:hAnsi="Times New Roman" w:cs="Times New Roman"/>
          <w:sz w:val="24"/>
          <w:szCs w:val="24"/>
        </w:rPr>
        <w:t xml:space="preserve"> [Učební texty]. Olomouc: Univerzita</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Palackého, Fakulta tělesné kultury.</w:t>
      </w:r>
    </w:p>
    <w:p w:rsidR="00F9591D"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Hodaň, B. (2000). </w:t>
      </w:r>
      <w:r w:rsidRPr="00E94BF2">
        <w:rPr>
          <w:rFonts w:ascii="Times New Roman" w:hAnsi="Times New Roman" w:cs="Times New Roman"/>
          <w:i/>
          <w:sz w:val="24"/>
          <w:szCs w:val="24"/>
        </w:rPr>
        <w:t>Tělesná kultura – sociokulturní fenomén: východiska a vztahy</w:t>
      </w:r>
      <w:r w:rsidRPr="00E94BF2">
        <w:rPr>
          <w:rFonts w:ascii="Times New Roman" w:hAnsi="Times New Roman" w:cs="Times New Roman"/>
          <w:sz w:val="24"/>
          <w:szCs w:val="24"/>
        </w:rPr>
        <w:t>. Olomouc:</w:t>
      </w:r>
      <w:r w:rsidR="00E82BE8">
        <w:rPr>
          <w:rFonts w:ascii="Times New Roman" w:hAnsi="Times New Roman" w:cs="Times New Roman"/>
          <w:sz w:val="24"/>
          <w:szCs w:val="24"/>
        </w:rPr>
        <w:t xml:space="preserve"> </w:t>
      </w:r>
      <w:r w:rsidRPr="00E94BF2">
        <w:rPr>
          <w:rFonts w:ascii="Times New Roman" w:hAnsi="Times New Roman" w:cs="Times New Roman"/>
          <w:sz w:val="24"/>
          <w:szCs w:val="24"/>
        </w:rPr>
        <w:t>Univerzita Palackého, Fakulta tělesné kultury.</w:t>
      </w:r>
    </w:p>
    <w:p w:rsidR="00F9591D" w:rsidRPr="00F9591D" w:rsidRDefault="00F9591D" w:rsidP="00F9591D">
      <w:pPr>
        <w:tabs>
          <w:tab w:val="left" w:pos="1862"/>
        </w:tabs>
        <w:spacing w:line="360" w:lineRule="auto"/>
        <w:rPr>
          <w:rFonts w:ascii="Times New Roman" w:hAnsi="Times New Roman" w:cs="Times New Roman"/>
          <w:i/>
          <w:sz w:val="24"/>
          <w:szCs w:val="24"/>
        </w:rPr>
      </w:pPr>
      <w:r w:rsidRPr="00F9591D">
        <w:rPr>
          <w:rFonts w:ascii="Times New Roman" w:hAnsi="Times New Roman" w:cs="Times New Roman"/>
          <w:sz w:val="24"/>
          <w:szCs w:val="24"/>
        </w:rPr>
        <w:t xml:space="preserve">Kabát, L. (2006). Break dance v Československé a poté v České republice. </w:t>
      </w:r>
      <w:r w:rsidRPr="00F9591D">
        <w:rPr>
          <w:rFonts w:ascii="Times New Roman" w:hAnsi="Times New Roman" w:cs="Times New Roman"/>
          <w:i/>
          <w:sz w:val="24"/>
          <w:szCs w:val="24"/>
        </w:rPr>
        <w:t xml:space="preserve">Taneční  </w:t>
      </w:r>
    </w:p>
    <w:p w:rsidR="00F9591D" w:rsidRDefault="00F9591D" w:rsidP="00F9591D">
      <w:pPr>
        <w:tabs>
          <w:tab w:val="left" w:pos="1862"/>
        </w:tabs>
        <w:spacing w:line="360" w:lineRule="auto"/>
        <w:rPr>
          <w:rFonts w:ascii="Times New Roman" w:hAnsi="Times New Roman" w:cs="Times New Roman"/>
          <w:sz w:val="24"/>
          <w:szCs w:val="24"/>
        </w:rPr>
      </w:pPr>
      <w:r w:rsidRPr="00F9591D">
        <w:rPr>
          <w:rFonts w:ascii="Times New Roman" w:hAnsi="Times New Roman" w:cs="Times New Roman"/>
          <w:i/>
          <w:sz w:val="24"/>
          <w:szCs w:val="24"/>
        </w:rPr>
        <w:t>zóna</w:t>
      </w:r>
      <w:r w:rsidRPr="00F9591D">
        <w:rPr>
          <w:rFonts w:ascii="Times New Roman" w:hAnsi="Times New Roman" w:cs="Times New Roman"/>
          <w:sz w:val="24"/>
          <w:szCs w:val="24"/>
        </w:rPr>
        <w:t>, ročník 10, 24-26.</w:t>
      </w:r>
    </w:p>
    <w:p w:rsidR="00F9591D" w:rsidRPr="00F9591D" w:rsidRDefault="00F9591D" w:rsidP="00F9591D">
      <w:pPr>
        <w:tabs>
          <w:tab w:val="left" w:pos="1862"/>
        </w:tabs>
        <w:spacing w:line="360" w:lineRule="auto"/>
        <w:rPr>
          <w:rFonts w:ascii="Times New Roman" w:hAnsi="Times New Roman" w:cs="Times New Roman"/>
          <w:sz w:val="24"/>
          <w:szCs w:val="24"/>
        </w:rPr>
      </w:pPr>
      <w:r w:rsidRPr="00F9591D">
        <w:rPr>
          <w:rFonts w:ascii="Times New Roman" w:hAnsi="Times New Roman" w:cs="Times New Roman"/>
          <w:sz w:val="24"/>
          <w:szCs w:val="24"/>
        </w:rPr>
        <w:t xml:space="preserve">Kabát, L. (in press). </w:t>
      </w:r>
      <w:r w:rsidRPr="00F9591D">
        <w:rPr>
          <w:rFonts w:ascii="Times New Roman" w:hAnsi="Times New Roman" w:cs="Times New Roman"/>
          <w:i/>
          <w:sz w:val="24"/>
          <w:szCs w:val="24"/>
        </w:rPr>
        <w:t>Hip hop in elements</w:t>
      </w:r>
      <w:r w:rsidRPr="00F9591D">
        <w:rPr>
          <w:rFonts w:ascii="Times New Roman" w:hAnsi="Times New Roman" w:cs="Times New Roman"/>
          <w:sz w:val="24"/>
          <w:szCs w:val="24"/>
        </w:rPr>
        <w:t>. Olomouc.</w:t>
      </w:r>
    </w:p>
    <w:p w:rsidR="00E82BE8" w:rsidRPr="00E94BF2" w:rsidRDefault="00E82BE8" w:rsidP="00F9591D">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 xml:space="preserve">Klimeš, L. (2002). </w:t>
      </w:r>
      <w:r w:rsidRPr="00E82BE8">
        <w:rPr>
          <w:rFonts w:ascii="Times New Roman" w:hAnsi="Times New Roman" w:cs="Times New Roman"/>
          <w:i/>
          <w:sz w:val="24"/>
          <w:szCs w:val="24"/>
        </w:rPr>
        <w:t>Slovník cizích slov.</w:t>
      </w:r>
      <w:r>
        <w:rPr>
          <w:rFonts w:ascii="Times New Roman" w:hAnsi="Times New Roman" w:cs="Times New Roman"/>
          <w:sz w:val="24"/>
          <w:szCs w:val="24"/>
        </w:rPr>
        <w:t xml:space="preserve"> Praha: SPN – Pedagogické nakladatelství.</w:t>
      </w:r>
    </w:p>
    <w:p w:rsidR="007859BF"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Kvapilík, J. et al. (1985). </w:t>
      </w:r>
      <w:r w:rsidRPr="00E94BF2">
        <w:rPr>
          <w:rFonts w:ascii="Times New Roman" w:hAnsi="Times New Roman" w:cs="Times New Roman"/>
          <w:i/>
          <w:sz w:val="24"/>
          <w:szCs w:val="24"/>
        </w:rPr>
        <w:t>Člověk a alkohol</w:t>
      </w:r>
      <w:r w:rsidRPr="00E94BF2">
        <w:rPr>
          <w:rFonts w:ascii="Times New Roman" w:hAnsi="Times New Roman" w:cs="Times New Roman"/>
          <w:sz w:val="24"/>
          <w:szCs w:val="24"/>
        </w:rPr>
        <w:t>. Praha: Avicenum.</w:t>
      </w:r>
    </w:p>
    <w:p w:rsidR="00612A15" w:rsidRPr="00E94BF2" w:rsidRDefault="00612A15" w:rsidP="00F9591D">
      <w:pPr>
        <w:tabs>
          <w:tab w:val="left" w:pos="1862"/>
        </w:tabs>
        <w:spacing w:line="360" w:lineRule="auto"/>
        <w:rPr>
          <w:rFonts w:ascii="Times New Roman" w:hAnsi="Times New Roman" w:cs="Times New Roman"/>
          <w:sz w:val="24"/>
          <w:szCs w:val="24"/>
        </w:rPr>
      </w:pPr>
      <w:r w:rsidRPr="00612A15">
        <w:rPr>
          <w:rFonts w:ascii="Times New Roman" w:hAnsi="Times New Roman" w:cs="Times New Roman"/>
          <w:i/>
          <w:sz w:val="24"/>
          <w:szCs w:val="24"/>
        </w:rPr>
        <w:t>Malá československá encyklopedie.</w:t>
      </w:r>
      <w:r>
        <w:rPr>
          <w:rFonts w:ascii="Times New Roman" w:hAnsi="Times New Roman" w:cs="Times New Roman"/>
          <w:sz w:val="24"/>
          <w:szCs w:val="24"/>
        </w:rPr>
        <w:t xml:space="preserve"> (1984). Praha: Academia.</w:t>
      </w:r>
    </w:p>
    <w:p w:rsidR="007859BF"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Minařík, J. (2004). </w:t>
      </w:r>
      <w:r w:rsidRPr="00E94BF2">
        <w:rPr>
          <w:rFonts w:ascii="Times New Roman" w:hAnsi="Times New Roman" w:cs="Times New Roman"/>
          <w:i/>
          <w:sz w:val="24"/>
          <w:szCs w:val="24"/>
        </w:rPr>
        <w:t xml:space="preserve">Rubriky&gt;O drogách obecně. </w:t>
      </w:r>
      <w:r w:rsidR="00612A15">
        <w:rPr>
          <w:rFonts w:ascii="Times New Roman" w:hAnsi="Times New Roman" w:cs="Times New Roman"/>
          <w:sz w:val="24"/>
          <w:szCs w:val="24"/>
        </w:rPr>
        <w:t>Retrieved 15.1</w:t>
      </w:r>
      <w:r w:rsidR="00CA33F4">
        <w:rPr>
          <w:rFonts w:ascii="Times New Roman" w:hAnsi="Times New Roman" w:cs="Times New Roman"/>
          <w:sz w:val="24"/>
          <w:szCs w:val="24"/>
        </w:rPr>
        <w:t>1</w:t>
      </w:r>
      <w:r w:rsidRPr="00E94BF2">
        <w:rPr>
          <w:rFonts w:ascii="Times New Roman" w:hAnsi="Times New Roman" w:cs="Times New Roman"/>
          <w:sz w:val="24"/>
          <w:szCs w:val="24"/>
        </w:rPr>
        <w:t>.</w:t>
      </w:r>
      <w:r w:rsidR="00CA33F4">
        <w:rPr>
          <w:rFonts w:ascii="Times New Roman" w:hAnsi="Times New Roman" w:cs="Times New Roman"/>
          <w:sz w:val="24"/>
          <w:szCs w:val="24"/>
        </w:rPr>
        <w:t xml:space="preserve"> 2010</w:t>
      </w:r>
      <w:r w:rsidRPr="00E94BF2">
        <w:rPr>
          <w:rFonts w:ascii="Times New Roman" w:hAnsi="Times New Roman" w:cs="Times New Roman"/>
          <w:sz w:val="24"/>
          <w:szCs w:val="24"/>
        </w:rPr>
        <w:t xml:space="preserve"> from the World Wide Web: </w:t>
      </w:r>
      <w:hyperlink r:id="rId29" w:history="1">
        <w:r w:rsidRPr="00E94BF2">
          <w:rPr>
            <w:rStyle w:val="Hypertextovodkaz"/>
            <w:rFonts w:ascii="Times New Roman" w:hAnsi="Times New Roman" w:cs="Times New Roman"/>
            <w:color w:val="auto"/>
            <w:sz w:val="24"/>
            <w:szCs w:val="24"/>
            <w:u w:val="none"/>
          </w:rPr>
          <w:t>http://www.drogovaporadna.cz/rubrika.php?rubrika=1</w:t>
        </w:r>
      </w:hyperlink>
      <w:r w:rsidRPr="00E94BF2">
        <w:rPr>
          <w:rFonts w:ascii="Times New Roman" w:hAnsi="Times New Roman" w:cs="Times New Roman"/>
          <w:sz w:val="24"/>
          <w:szCs w:val="24"/>
        </w:rPr>
        <w:t>.</w:t>
      </w:r>
    </w:p>
    <w:p w:rsidR="00F9591D" w:rsidRPr="00F9591D" w:rsidRDefault="00612A15" w:rsidP="00F9591D">
      <w:pPr>
        <w:spacing w:after="0" w:line="360" w:lineRule="auto"/>
        <w:jc w:val="both"/>
      </w:pPr>
      <w:r>
        <w:rPr>
          <w:rFonts w:ascii="Times New Roman" w:hAnsi="Times New Roman" w:cs="Times New Roman"/>
          <w:sz w:val="24"/>
          <w:szCs w:val="24"/>
        </w:rPr>
        <w:t xml:space="preserve">Mlčoch, Z. (2010). </w:t>
      </w:r>
      <w:r w:rsidRPr="00E94BF2">
        <w:rPr>
          <w:rFonts w:ascii="Times New Roman" w:hAnsi="Times New Roman" w:cs="Times New Roman"/>
          <w:i/>
          <w:sz w:val="24"/>
          <w:szCs w:val="24"/>
        </w:rPr>
        <w:t>Rubriky&gt;</w:t>
      </w:r>
      <w:r>
        <w:rPr>
          <w:rFonts w:ascii="Times New Roman" w:hAnsi="Times New Roman" w:cs="Times New Roman"/>
          <w:i/>
          <w:sz w:val="24"/>
          <w:szCs w:val="24"/>
        </w:rPr>
        <w:t>Lidé a alkohol.</w:t>
      </w:r>
      <w:r w:rsidRPr="00E94BF2">
        <w:rPr>
          <w:rFonts w:ascii="Times New Roman" w:hAnsi="Times New Roman" w:cs="Times New Roman"/>
          <w:i/>
          <w:sz w:val="24"/>
          <w:szCs w:val="24"/>
        </w:rPr>
        <w:t xml:space="preserve"> </w:t>
      </w:r>
      <w:r w:rsidRPr="00E94BF2">
        <w:rPr>
          <w:rFonts w:ascii="Times New Roman" w:hAnsi="Times New Roman" w:cs="Times New Roman"/>
          <w:sz w:val="24"/>
          <w:szCs w:val="24"/>
        </w:rPr>
        <w:t xml:space="preserve">Retrieved </w:t>
      </w:r>
      <w:r w:rsidR="00CA33F4">
        <w:rPr>
          <w:rFonts w:ascii="Times New Roman" w:hAnsi="Times New Roman" w:cs="Times New Roman"/>
          <w:sz w:val="24"/>
          <w:szCs w:val="24"/>
        </w:rPr>
        <w:t>1</w:t>
      </w:r>
      <w:r w:rsidRPr="00E94BF2">
        <w:rPr>
          <w:rFonts w:ascii="Times New Roman" w:hAnsi="Times New Roman" w:cs="Times New Roman"/>
          <w:sz w:val="24"/>
          <w:szCs w:val="24"/>
        </w:rPr>
        <w:t xml:space="preserve">. </w:t>
      </w:r>
      <w:r w:rsidR="00CA33F4">
        <w:rPr>
          <w:rFonts w:ascii="Times New Roman" w:hAnsi="Times New Roman" w:cs="Times New Roman"/>
          <w:sz w:val="24"/>
          <w:szCs w:val="24"/>
        </w:rPr>
        <w:t>12. 2010</w:t>
      </w:r>
      <w:r w:rsidRPr="00E94BF2">
        <w:rPr>
          <w:rFonts w:ascii="Times New Roman" w:hAnsi="Times New Roman" w:cs="Times New Roman"/>
          <w:sz w:val="24"/>
          <w:szCs w:val="24"/>
        </w:rPr>
        <w:t xml:space="preserve"> from the World Wide Web</w:t>
      </w:r>
      <w:r>
        <w:rPr>
          <w:rFonts w:ascii="Times New Roman" w:hAnsi="Times New Roman" w:cs="Times New Roman"/>
          <w:sz w:val="24"/>
          <w:szCs w:val="24"/>
        </w:rPr>
        <w:t>:</w:t>
      </w:r>
      <w:r w:rsidRPr="00612A15">
        <w:rPr>
          <w:rFonts w:ascii="Times New Roman" w:hAnsi="Times New Roman" w:cs="Times New Roman"/>
          <w:sz w:val="24"/>
          <w:szCs w:val="24"/>
        </w:rPr>
        <w:t xml:space="preserve">  </w:t>
      </w:r>
      <w:hyperlink r:id="rId30" w:history="1">
        <w:r w:rsidRPr="00612A15">
          <w:rPr>
            <w:rStyle w:val="Hypertextovodkaz"/>
            <w:rFonts w:ascii="Times New Roman" w:hAnsi="Times New Roman" w:cs="Times New Roman"/>
            <w:color w:val="auto"/>
            <w:sz w:val="24"/>
            <w:szCs w:val="24"/>
            <w:u w:val="none"/>
          </w:rPr>
          <w:t>http://www.alkoholik.cz/stadia_opilosti.htm</w:t>
        </w:r>
      </w:hyperlink>
      <w:r>
        <w:rPr>
          <w:rFonts w:ascii="Times New Roman" w:hAnsi="Times New Roman" w:cs="Times New Roman"/>
          <w:sz w:val="24"/>
          <w:szCs w:val="24"/>
        </w:rPr>
        <w:t>.</w:t>
      </w:r>
    </w:p>
    <w:p w:rsidR="00612A15" w:rsidRPr="00E94BF2" w:rsidRDefault="00F9591D" w:rsidP="00F9591D">
      <w:pPr>
        <w:spacing w:after="0" w:line="360" w:lineRule="auto"/>
        <w:jc w:val="both"/>
        <w:rPr>
          <w:rFonts w:ascii="Times New Roman" w:hAnsi="Times New Roman" w:cs="Times New Roman"/>
          <w:sz w:val="24"/>
          <w:szCs w:val="24"/>
        </w:rPr>
      </w:pPr>
      <w:r w:rsidRPr="00F9591D">
        <w:rPr>
          <w:rFonts w:ascii="Times New Roman" w:hAnsi="Times New Roman" w:cs="Times New Roman"/>
          <w:sz w:val="24"/>
          <w:szCs w:val="24"/>
        </w:rPr>
        <w:t>Moravčík, J. (2006). Nezapomeňte koru na noc přikrýt</w:t>
      </w:r>
      <w:r w:rsidRPr="00F9591D">
        <w:rPr>
          <w:rFonts w:ascii="Times New Roman" w:hAnsi="Times New Roman" w:cs="Times New Roman"/>
          <w:i/>
          <w:sz w:val="24"/>
          <w:szCs w:val="24"/>
        </w:rPr>
        <w:t>. Reflex, ročník 11</w:t>
      </w:r>
      <w:r w:rsidRPr="00F9591D">
        <w:rPr>
          <w:rFonts w:ascii="Times New Roman" w:hAnsi="Times New Roman" w:cs="Times New Roman"/>
          <w:sz w:val="24"/>
          <w:szCs w:val="24"/>
        </w:rPr>
        <w:t>, 60 – 62.</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Nekola, J. (2000). </w:t>
      </w:r>
      <w:r w:rsidRPr="00E94BF2">
        <w:rPr>
          <w:rFonts w:ascii="Times New Roman" w:hAnsi="Times New Roman" w:cs="Times New Roman"/>
          <w:i/>
          <w:sz w:val="24"/>
          <w:szCs w:val="24"/>
        </w:rPr>
        <w:t>Doping a sport.</w:t>
      </w:r>
      <w:r w:rsidRPr="00E94BF2">
        <w:rPr>
          <w:rFonts w:ascii="Times New Roman" w:hAnsi="Times New Roman" w:cs="Times New Roman"/>
          <w:sz w:val="24"/>
          <w:szCs w:val="24"/>
        </w:rPr>
        <w:t xml:space="preserve"> Praha: Olympia.</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Nešpor, K. (1999). </w:t>
      </w:r>
      <w:r w:rsidRPr="00E94BF2">
        <w:rPr>
          <w:rFonts w:ascii="Times New Roman" w:hAnsi="Times New Roman" w:cs="Times New Roman"/>
          <w:i/>
          <w:sz w:val="24"/>
          <w:szCs w:val="24"/>
        </w:rPr>
        <w:t>Jak překonat problémy s alkoholem</w:t>
      </w:r>
      <w:r w:rsidRPr="00E94BF2">
        <w:rPr>
          <w:rFonts w:ascii="Times New Roman" w:hAnsi="Times New Roman" w:cs="Times New Roman"/>
          <w:sz w:val="24"/>
          <w:szCs w:val="24"/>
        </w:rPr>
        <w:t>. Praha: Sportpropag.</w:t>
      </w:r>
    </w:p>
    <w:p w:rsidR="007859BF" w:rsidRPr="00E94BF2" w:rsidRDefault="007859BF" w:rsidP="00F9591D">
      <w:pPr>
        <w:tabs>
          <w:tab w:val="left" w:pos="1862"/>
        </w:tabs>
        <w:spacing w:line="360" w:lineRule="auto"/>
        <w:rPr>
          <w:rFonts w:ascii="Times New Roman" w:hAnsi="Times New Roman" w:cs="Times New Roman"/>
          <w:i/>
          <w:sz w:val="24"/>
          <w:szCs w:val="24"/>
        </w:rPr>
      </w:pPr>
      <w:r w:rsidRPr="00E94BF2">
        <w:rPr>
          <w:rFonts w:ascii="Times New Roman" w:hAnsi="Times New Roman" w:cs="Times New Roman"/>
          <w:sz w:val="24"/>
          <w:szCs w:val="24"/>
        </w:rPr>
        <w:t xml:space="preserve">Nešpor, K. (2000). </w:t>
      </w:r>
      <w:r w:rsidRPr="00E94BF2">
        <w:rPr>
          <w:rFonts w:ascii="Times New Roman" w:hAnsi="Times New Roman" w:cs="Times New Roman"/>
          <w:i/>
          <w:sz w:val="24"/>
          <w:szCs w:val="24"/>
        </w:rPr>
        <w:t>Návykové chování a závislost</w:t>
      </w:r>
      <w:r w:rsidRPr="00E94BF2">
        <w:rPr>
          <w:rFonts w:ascii="Times New Roman" w:hAnsi="Times New Roman" w:cs="Times New Roman"/>
          <w:sz w:val="24"/>
          <w:szCs w:val="24"/>
        </w:rPr>
        <w:t xml:space="preserve"> </w:t>
      </w:r>
      <w:r w:rsidRPr="00E94BF2">
        <w:rPr>
          <w:rFonts w:ascii="Times New Roman" w:hAnsi="Times New Roman" w:cs="Times New Roman"/>
          <w:i/>
          <w:sz w:val="24"/>
          <w:szCs w:val="24"/>
        </w:rPr>
        <w:t>(současné poznatky a perspektivy léčby).</w:t>
      </w:r>
      <w:r w:rsidR="0099592C">
        <w:rPr>
          <w:rFonts w:ascii="Times New Roman" w:hAnsi="Times New Roman" w:cs="Times New Roman"/>
          <w:i/>
          <w:sz w:val="24"/>
          <w:szCs w:val="24"/>
        </w:rPr>
        <w:t xml:space="preserve"> </w:t>
      </w:r>
      <w:r w:rsidRPr="00E94BF2">
        <w:rPr>
          <w:rFonts w:ascii="Times New Roman" w:hAnsi="Times New Roman" w:cs="Times New Roman"/>
          <w:sz w:val="24"/>
          <w:szCs w:val="24"/>
        </w:rPr>
        <w:t>Praha: Portál.</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Nešpor, K., &amp; Csémy, L. (1996). </w:t>
      </w:r>
      <w:r w:rsidRPr="00E94BF2">
        <w:rPr>
          <w:rFonts w:ascii="Times New Roman" w:hAnsi="Times New Roman" w:cs="Times New Roman"/>
          <w:i/>
          <w:sz w:val="24"/>
          <w:szCs w:val="24"/>
        </w:rPr>
        <w:t>Léčba a prevence závislostí. Příručka pro praxi.</w:t>
      </w:r>
      <w:r w:rsidRPr="00E94BF2">
        <w:rPr>
          <w:rFonts w:ascii="Times New Roman" w:hAnsi="Times New Roman" w:cs="Times New Roman"/>
          <w:sz w:val="24"/>
          <w:szCs w:val="24"/>
        </w:rPr>
        <w:t xml:space="preserve"> Praha:</w:t>
      </w:r>
      <w:r w:rsidR="00CA33F4">
        <w:rPr>
          <w:rFonts w:ascii="Times New Roman" w:hAnsi="Times New Roman" w:cs="Times New Roman"/>
          <w:sz w:val="24"/>
          <w:szCs w:val="24"/>
        </w:rPr>
        <w:t xml:space="preserve"> </w:t>
      </w:r>
      <w:r w:rsidRPr="00E94BF2">
        <w:rPr>
          <w:rFonts w:ascii="Times New Roman" w:hAnsi="Times New Roman" w:cs="Times New Roman"/>
          <w:sz w:val="24"/>
          <w:szCs w:val="24"/>
        </w:rPr>
        <w:t>Psychiatrické centrum.</w:t>
      </w:r>
    </w:p>
    <w:p w:rsidR="007859BF" w:rsidRPr="00E94BF2" w:rsidRDefault="007859BF" w:rsidP="00F9591D">
      <w:pPr>
        <w:tabs>
          <w:tab w:val="left" w:pos="1862"/>
        </w:tabs>
        <w:spacing w:line="360" w:lineRule="auto"/>
        <w:rPr>
          <w:rFonts w:ascii="Times New Roman" w:hAnsi="Times New Roman" w:cs="Times New Roman"/>
          <w:sz w:val="24"/>
          <w:szCs w:val="24"/>
        </w:rPr>
      </w:pPr>
      <w:r w:rsidRPr="00E94BF2">
        <w:rPr>
          <w:rFonts w:ascii="Times New Roman" w:hAnsi="Times New Roman" w:cs="Times New Roman"/>
          <w:sz w:val="24"/>
          <w:szCs w:val="24"/>
        </w:rPr>
        <w:t xml:space="preserve">Nešpor, K., &amp; Provazníková, H. (1999). </w:t>
      </w:r>
      <w:r w:rsidRPr="00E94BF2">
        <w:rPr>
          <w:rFonts w:ascii="Times New Roman" w:hAnsi="Times New Roman" w:cs="Times New Roman"/>
          <w:i/>
          <w:sz w:val="24"/>
          <w:szCs w:val="24"/>
        </w:rPr>
        <w:t>Slovník prevence problémů působených návykovými</w:t>
      </w:r>
      <w:r w:rsidR="00CA33F4">
        <w:rPr>
          <w:rFonts w:ascii="Times New Roman" w:hAnsi="Times New Roman" w:cs="Times New Roman"/>
          <w:i/>
          <w:sz w:val="24"/>
          <w:szCs w:val="24"/>
        </w:rPr>
        <w:t xml:space="preserve"> </w:t>
      </w:r>
      <w:r w:rsidRPr="00E94BF2">
        <w:rPr>
          <w:rFonts w:ascii="Times New Roman" w:hAnsi="Times New Roman" w:cs="Times New Roman"/>
          <w:i/>
          <w:sz w:val="24"/>
          <w:szCs w:val="24"/>
        </w:rPr>
        <w:t>látkami.</w:t>
      </w:r>
      <w:r w:rsidRPr="00E94BF2">
        <w:rPr>
          <w:rFonts w:ascii="Times New Roman" w:hAnsi="Times New Roman" w:cs="Times New Roman"/>
          <w:sz w:val="24"/>
          <w:szCs w:val="24"/>
        </w:rPr>
        <w:t xml:space="preserve"> Praha: Státní zdravotní ústav.</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Nešpor, K., Csémy, L., &amp; Pernicová, H. (1999). </w:t>
      </w:r>
      <w:r w:rsidRPr="00E82BE8">
        <w:rPr>
          <w:rFonts w:ascii="Times New Roman" w:hAnsi="Times New Roman" w:cs="Times New Roman"/>
          <w:i/>
          <w:sz w:val="24"/>
          <w:szCs w:val="24"/>
        </w:rPr>
        <w:t>Zásady efektivní primární prevence</w:t>
      </w:r>
      <w:r w:rsidRPr="00E82BE8">
        <w:rPr>
          <w:rFonts w:ascii="Times New Roman" w:hAnsi="Times New Roman" w:cs="Times New Roman"/>
          <w:sz w:val="24"/>
          <w:szCs w:val="24"/>
        </w:rPr>
        <w:t>. Praha:</w:t>
      </w:r>
      <w:r w:rsidR="00CA33F4">
        <w:rPr>
          <w:rFonts w:ascii="Times New Roman" w:hAnsi="Times New Roman" w:cs="Times New Roman"/>
          <w:sz w:val="24"/>
          <w:szCs w:val="24"/>
        </w:rPr>
        <w:t xml:space="preserve"> </w:t>
      </w:r>
      <w:r w:rsidRPr="00E82BE8">
        <w:rPr>
          <w:rFonts w:ascii="Times New Roman" w:hAnsi="Times New Roman" w:cs="Times New Roman"/>
          <w:sz w:val="24"/>
          <w:szCs w:val="24"/>
        </w:rPr>
        <w:t>Sportpropag.</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Nožina, M. (1997). </w:t>
      </w:r>
      <w:r w:rsidRPr="00E82BE8">
        <w:rPr>
          <w:rFonts w:ascii="Times New Roman" w:hAnsi="Times New Roman" w:cs="Times New Roman"/>
          <w:i/>
          <w:sz w:val="24"/>
          <w:szCs w:val="24"/>
        </w:rPr>
        <w:t>Svět drog v Čechách</w:t>
      </w:r>
      <w:r w:rsidRPr="00E82BE8">
        <w:rPr>
          <w:rFonts w:ascii="Times New Roman" w:hAnsi="Times New Roman" w:cs="Times New Roman"/>
          <w:sz w:val="24"/>
          <w:szCs w:val="24"/>
        </w:rPr>
        <w:t>. Praha: Koniasch Latin Press.</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Pyšný, L. (1999). </w:t>
      </w:r>
      <w:r w:rsidRPr="00E82BE8">
        <w:rPr>
          <w:rFonts w:ascii="Times New Roman" w:hAnsi="Times New Roman" w:cs="Times New Roman"/>
          <w:i/>
          <w:sz w:val="24"/>
          <w:szCs w:val="24"/>
        </w:rPr>
        <w:t xml:space="preserve">Doping Zdraví Výkon. </w:t>
      </w:r>
      <w:r w:rsidRPr="00E82BE8">
        <w:rPr>
          <w:rFonts w:ascii="Times New Roman" w:hAnsi="Times New Roman" w:cs="Times New Roman"/>
          <w:sz w:val="24"/>
          <w:szCs w:val="24"/>
        </w:rPr>
        <w:t>Praha: Karolinum.</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Pyšný, L., &amp; Slepička, P. (2000). </w:t>
      </w:r>
      <w:r w:rsidRPr="00E82BE8">
        <w:rPr>
          <w:rFonts w:ascii="Times New Roman" w:hAnsi="Times New Roman" w:cs="Times New Roman"/>
          <w:i/>
          <w:sz w:val="24"/>
          <w:szCs w:val="24"/>
        </w:rPr>
        <w:t xml:space="preserve">Problematika dopingu a možnosti drogové prevence. </w:t>
      </w:r>
      <w:r w:rsidRPr="00E82BE8">
        <w:rPr>
          <w:rFonts w:ascii="Times New Roman" w:hAnsi="Times New Roman" w:cs="Times New Roman"/>
          <w:sz w:val="24"/>
          <w:szCs w:val="24"/>
        </w:rPr>
        <w:t>Praha:</w:t>
      </w:r>
      <w:r w:rsidR="00CA33F4">
        <w:rPr>
          <w:rFonts w:ascii="Times New Roman" w:hAnsi="Times New Roman" w:cs="Times New Roman"/>
          <w:sz w:val="24"/>
          <w:szCs w:val="24"/>
        </w:rPr>
        <w:t xml:space="preserve"> </w:t>
      </w:r>
      <w:r w:rsidRPr="00E82BE8">
        <w:rPr>
          <w:rFonts w:ascii="Times New Roman" w:hAnsi="Times New Roman" w:cs="Times New Roman"/>
          <w:sz w:val="24"/>
          <w:szCs w:val="24"/>
        </w:rPr>
        <w:t>Karolinum.</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Řehan, V. (1994). </w:t>
      </w:r>
      <w:r w:rsidRPr="00E82BE8">
        <w:rPr>
          <w:rFonts w:ascii="Times New Roman" w:hAnsi="Times New Roman" w:cs="Times New Roman"/>
          <w:i/>
          <w:sz w:val="24"/>
          <w:szCs w:val="24"/>
        </w:rPr>
        <w:t xml:space="preserve">Závislost na alkoholu a jiných drogách – psychologický přístup. </w:t>
      </w:r>
      <w:r w:rsidRPr="00E82BE8">
        <w:rPr>
          <w:rFonts w:ascii="Times New Roman" w:hAnsi="Times New Roman" w:cs="Times New Roman"/>
          <w:sz w:val="24"/>
          <w:szCs w:val="24"/>
        </w:rPr>
        <w:t>Olomouc:</w:t>
      </w:r>
      <w:r w:rsidR="00E82BE8">
        <w:rPr>
          <w:rFonts w:ascii="Times New Roman" w:hAnsi="Times New Roman" w:cs="Times New Roman"/>
          <w:sz w:val="24"/>
          <w:szCs w:val="24"/>
        </w:rPr>
        <w:t xml:space="preserve"> </w:t>
      </w:r>
      <w:r w:rsidRPr="00E82BE8">
        <w:rPr>
          <w:rFonts w:ascii="Times New Roman" w:hAnsi="Times New Roman" w:cs="Times New Roman"/>
          <w:sz w:val="24"/>
          <w:szCs w:val="24"/>
        </w:rPr>
        <w:t>Univerzita Palackého.</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Skála, J. (1986). </w:t>
      </w:r>
      <w:r w:rsidRPr="00E82BE8">
        <w:rPr>
          <w:rFonts w:ascii="Times New Roman" w:hAnsi="Times New Roman" w:cs="Times New Roman"/>
          <w:i/>
          <w:sz w:val="24"/>
          <w:szCs w:val="24"/>
        </w:rPr>
        <w:t>Alkohol a jiné (psychotropní) drogy: abuzus a závislost</w:t>
      </w:r>
      <w:r w:rsidRPr="00E82BE8">
        <w:rPr>
          <w:rFonts w:ascii="Times New Roman" w:hAnsi="Times New Roman" w:cs="Times New Roman"/>
          <w:sz w:val="24"/>
          <w:szCs w:val="24"/>
        </w:rPr>
        <w:t>. Praha: Avicenum.</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Skála, J. (1987).</w:t>
      </w:r>
      <w:r w:rsidRPr="00E82BE8">
        <w:rPr>
          <w:rFonts w:ascii="Times New Roman" w:hAnsi="Times New Roman" w:cs="Times New Roman"/>
          <w:i/>
          <w:sz w:val="24"/>
          <w:szCs w:val="24"/>
        </w:rPr>
        <w:t xml:space="preserve"> Závislost na alkoholu a jiných drogách. </w:t>
      </w:r>
      <w:r w:rsidRPr="00E82BE8">
        <w:rPr>
          <w:rFonts w:ascii="Times New Roman" w:hAnsi="Times New Roman" w:cs="Times New Roman"/>
          <w:sz w:val="24"/>
          <w:szCs w:val="24"/>
        </w:rPr>
        <w:t>Praha: Avicenum.</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Skála, J. (1988). …</w:t>
      </w:r>
      <w:r w:rsidRPr="00E82BE8">
        <w:rPr>
          <w:rFonts w:ascii="Times New Roman" w:hAnsi="Times New Roman" w:cs="Times New Roman"/>
          <w:i/>
          <w:sz w:val="24"/>
          <w:szCs w:val="24"/>
        </w:rPr>
        <w:t>až na dno!? Fakta o alkoholu a jiných návykových látkách (Zneužívání a</w:t>
      </w:r>
      <w:r w:rsidR="002C32FD">
        <w:rPr>
          <w:rFonts w:ascii="Times New Roman" w:hAnsi="Times New Roman" w:cs="Times New Roman"/>
          <w:i/>
          <w:sz w:val="24"/>
          <w:szCs w:val="24"/>
        </w:rPr>
        <w:t xml:space="preserve"> </w:t>
      </w:r>
      <w:r w:rsidRPr="00E82BE8">
        <w:rPr>
          <w:rFonts w:ascii="Times New Roman" w:hAnsi="Times New Roman" w:cs="Times New Roman"/>
          <w:i/>
          <w:sz w:val="24"/>
          <w:szCs w:val="24"/>
        </w:rPr>
        <w:t xml:space="preserve">závislost). </w:t>
      </w:r>
      <w:r w:rsidRPr="00E82BE8">
        <w:rPr>
          <w:rFonts w:ascii="Times New Roman" w:hAnsi="Times New Roman" w:cs="Times New Roman"/>
          <w:sz w:val="24"/>
          <w:szCs w:val="24"/>
        </w:rPr>
        <w:t>Praha: Avicenum.</w:t>
      </w:r>
    </w:p>
    <w:p w:rsidR="007859BF" w:rsidRPr="00E82BE8"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větová zdravotnická organizace. (2000). </w:t>
      </w:r>
      <w:r w:rsidRPr="00E82BE8">
        <w:rPr>
          <w:rFonts w:ascii="Times New Roman" w:hAnsi="Times New Roman" w:cs="Times New Roman"/>
          <w:i/>
          <w:sz w:val="24"/>
          <w:szCs w:val="24"/>
        </w:rPr>
        <w:t>Terminologický slovník z oblasti alkoholu a drog.</w:t>
      </w:r>
      <w:r w:rsidR="0099592C">
        <w:rPr>
          <w:rFonts w:ascii="Times New Roman" w:hAnsi="Times New Roman" w:cs="Times New Roman"/>
          <w:i/>
          <w:sz w:val="24"/>
          <w:szCs w:val="24"/>
        </w:rPr>
        <w:t xml:space="preserve"> </w:t>
      </w:r>
      <w:r w:rsidRPr="00E82BE8">
        <w:rPr>
          <w:rFonts w:ascii="Times New Roman" w:hAnsi="Times New Roman" w:cs="Times New Roman"/>
          <w:sz w:val="24"/>
          <w:szCs w:val="24"/>
        </w:rPr>
        <w:t>Praha: Psychiatrické centrum.</w:t>
      </w:r>
    </w:p>
    <w:p w:rsidR="007859BF" w:rsidRDefault="007859BF" w:rsidP="00F9591D">
      <w:pPr>
        <w:tabs>
          <w:tab w:val="left" w:pos="1862"/>
        </w:tabs>
        <w:spacing w:line="360" w:lineRule="auto"/>
        <w:rPr>
          <w:rFonts w:ascii="Times New Roman" w:hAnsi="Times New Roman" w:cs="Times New Roman"/>
          <w:sz w:val="24"/>
          <w:szCs w:val="24"/>
        </w:rPr>
      </w:pPr>
      <w:r w:rsidRPr="00E82BE8">
        <w:rPr>
          <w:rFonts w:ascii="Times New Roman" w:hAnsi="Times New Roman" w:cs="Times New Roman"/>
          <w:sz w:val="24"/>
          <w:szCs w:val="24"/>
        </w:rPr>
        <w:t xml:space="preserve">Vágnerová, M. (1999). </w:t>
      </w:r>
      <w:r w:rsidRPr="00E82BE8">
        <w:rPr>
          <w:rFonts w:ascii="Times New Roman" w:hAnsi="Times New Roman" w:cs="Times New Roman"/>
          <w:i/>
          <w:sz w:val="24"/>
          <w:szCs w:val="24"/>
        </w:rPr>
        <w:t xml:space="preserve">Psychopatologie pro pomáhající profese. </w:t>
      </w:r>
      <w:r w:rsidRPr="00E82BE8">
        <w:rPr>
          <w:rFonts w:ascii="Times New Roman" w:hAnsi="Times New Roman" w:cs="Times New Roman"/>
          <w:sz w:val="24"/>
          <w:szCs w:val="24"/>
        </w:rPr>
        <w:t>Praha: Portál.</w:t>
      </w:r>
    </w:p>
    <w:p w:rsidR="00F9591D" w:rsidRDefault="00F9591D" w:rsidP="00F9591D">
      <w:pPr>
        <w:tabs>
          <w:tab w:val="left" w:pos="1862"/>
        </w:tabs>
        <w:spacing w:line="360" w:lineRule="auto"/>
        <w:rPr>
          <w:rFonts w:ascii="Times New Roman" w:hAnsi="Times New Roman" w:cs="Times New Roman"/>
          <w:sz w:val="24"/>
          <w:szCs w:val="24"/>
        </w:rPr>
      </w:pPr>
      <w:r w:rsidRPr="00F9591D">
        <w:rPr>
          <w:rFonts w:ascii="Times New Roman" w:hAnsi="Times New Roman" w:cs="Times New Roman"/>
          <w:sz w:val="24"/>
          <w:szCs w:val="24"/>
        </w:rPr>
        <w:t>Weiss, T. (1998).</w:t>
      </w:r>
      <w:r w:rsidR="0099592C">
        <w:rPr>
          <w:rFonts w:ascii="Times New Roman" w:hAnsi="Times New Roman" w:cs="Times New Roman"/>
          <w:sz w:val="24"/>
          <w:szCs w:val="24"/>
        </w:rPr>
        <w:t xml:space="preserve"> </w:t>
      </w:r>
      <w:r w:rsidRPr="00F9591D">
        <w:rPr>
          <w:rFonts w:ascii="Times New Roman" w:hAnsi="Times New Roman" w:cs="Times New Roman"/>
          <w:i/>
          <w:sz w:val="24"/>
          <w:szCs w:val="24"/>
        </w:rPr>
        <w:t>Beaty, bigbeaty, breakbeaty</w:t>
      </w:r>
      <w:r w:rsidRPr="00F9591D">
        <w:rPr>
          <w:rFonts w:ascii="Times New Roman" w:hAnsi="Times New Roman" w:cs="Times New Roman"/>
          <w:sz w:val="24"/>
          <w:szCs w:val="24"/>
        </w:rPr>
        <w:t xml:space="preserve">. Praha: Maťa. </w:t>
      </w:r>
    </w:p>
    <w:p w:rsidR="00CA33F4" w:rsidRDefault="00CA33F4" w:rsidP="00F9591D">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Wikipedia. (2010).</w:t>
      </w:r>
      <w:r w:rsidRPr="00CA33F4">
        <w:rPr>
          <w:rFonts w:ascii="Times New Roman" w:hAnsi="Times New Roman" w:cs="Times New Roman"/>
          <w:sz w:val="24"/>
          <w:szCs w:val="24"/>
        </w:rPr>
        <w:t xml:space="preserve"> </w:t>
      </w:r>
      <w:r>
        <w:rPr>
          <w:rFonts w:ascii="Times New Roman" w:hAnsi="Times New Roman" w:cs="Times New Roman"/>
          <w:sz w:val="24"/>
          <w:szCs w:val="24"/>
        </w:rPr>
        <w:t>Retrieved 15.11</w:t>
      </w:r>
      <w:r w:rsidRPr="00E94BF2">
        <w:rPr>
          <w:rFonts w:ascii="Times New Roman" w:hAnsi="Times New Roman" w:cs="Times New Roman"/>
          <w:sz w:val="24"/>
          <w:szCs w:val="24"/>
        </w:rPr>
        <w:t>.</w:t>
      </w:r>
      <w:r>
        <w:rPr>
          <w:rFonts w:ascii="Times New Roman" w:hAnsi="Times New Roman" w:cs="Times New Roman"/>
          <w:sz w:val="24"/>
          <w:szCs w:val="24"/>
        </w:rPr>
        <w:t xml:space="preserve"> 2010</w:t>
      </w:r>
      <w:r w:rsidRPr="00E94BF2">
        <w:rPr>
          <w:rFonts w:ascii="Times New Roman" w:hAnsi="Times New Roman" w:cs="Times New Roman"/>
          <w:sz w:val="24"/>
          <w:szCs w:val="24"/>
        </w:rPr>
        <w:t xml:space="preserve"> from the World Wide Web:</w:t>
      </w:r>
      <w:r>
        <w:rPr>
          <w:rFonts w:ascii="Times New Roman" w:hAnsi="Times New Roman" w:cs="Times New Roman"/>
          <w:sz w:val="24"/>
          <w:szCs w:val="24"/>
        </w:rPr>
        <w:t xml:space="preserve"> </w:t>
      </w:r>
      <w:hyperlink r:id="rId31" w:history="1">
        <w:r w:rsidRPr="00CA33F4">
          <w:rPr>
            <w:rStyle w:val="Hypertextovodkaz"/>
            <w:rFonts w:ascii="Times New Roman" w:hAnsi="Times New Roman" w:cs="Times New Roman"/>
            <w:color w:val="auto"/>
            <w:sz w:val="24"/>
            <w:szCs w:val="24"/>
            <w:u w:val="none"/>
          </w:rPr>
          <w:t>http://en.wikipedia.org/wiki/Street_dance</w:t>
        </w:r>
      </w:hyperlink>
      <w:r>
        <w:rPr>
          <w:rFonts w:ascii="Times New Roman" w:hAnsi="Times New Roman" w:cs="Times New Roman"/>
          <w:sz w:val="24"/>
          <w:szCs w:val="24"/>
        </w:rPr>
        <w:t>.</w:t>
      </w:r>
    </w:p>
    <w:p w:rsidR="00CA33F4" w:rsidRDefault="00CA33F4" w:rsidP="00F9591D">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Wikipedia. (2010). Retrieved 15.11</w:t>
      </w:r>
      <w:r w:rsidRPr="00E94BF2">
        <w:rPr>
          <w:rFonts w:ascii="Times New Roman" w:hAnsi="Times New Roman" w:cs="Times New Roman"/>
          <w:sz w:val="24"/>
          <w:szCs w:val="24"/>
        </w:rPr>
        <w:t>.</w:t>
      </w:r>
      <w:r>
        <w:rPr>
          <w:rFonts w:ascii="Times New Roman" w:hAnsi="Times New Roman" w:cs="Times New Roman"/>
          <w:sz w:val="24"/>
          <w:szCs w:val="24"/>
        </w:rPr>
        <w:t xml:space="preserve"> 2010</w:t>
      </w:r>
      <w:r w:rsidRPr="00E94BF2">
        <w:rPr>
          <w:rFonts w:ascii="Times New Roman" w:hAnsi="Times New Roman" w:cs="Times New Roman"/>
          <w:sz w:val="24"/>
          <w:szCs w:val="24"/>
        </w:rPr>
        <w:t xml:space="preserve"> from the World Wide Web:</w:t>
      </w:r>
      <w:r>
        <w:rPr>
          <w:rFonts w:ascii="Times New Roman" w:hAnsi="Times New Roman" w:cs="Times New Roman"/>
          <w:sz w:val="24"/>
          <w:szCs w:val="24"/>
        </w:rPr>
        <w:t xml:space="preserve"> </w:t>
      </w:r>
      <w:hyperlink r:id="rId32" w:history="1">
        <w:r w:rsidR="00F9591D" w:rsidRPr="00F9591D">
          <w:rPr>
            <w:rStyle w:val="Hypertextovodkaz"/>
            <w:rFonts w:ascii="Times New Roman" w:hAnsi="Times New Roman" w:cs="Times New Roman"/>
            <w:color w:val="auto"/>
            <w:sz w:val="24"/>
            <w:szCs w:val="24"/>
            <w:u w:val="none"/>
          </w:rPr>
          <w:t>http://en.wikipedia.org/wiki/Tanec</w:t>
        </w:r>
      </w:hyperlink>
      <w:r w:rsidR="00F9591D">
        <w:rPr>
          <w:rFonts w:ascii="Times New Roman" w:hAnsi="Times New Roman" w:cs="Times New Roman"/>
          <w:sz w:val="24"/>
          <w:szCs w:val="24"/>
        </w:rPr>
        <w:t>.</w:t>
      </w:r>
    </w:p>
    <w:p w:rsidR="00CA33F4" w:rsidRPr="00CA33F4" w:rsidRDefault="00CA33F4" w:rsidP="00F9591D">
      <w:pPr>
        <w:tabs>
          <w:tab w:val="left" w:pos="1862"/>
        </w:tabs>
        <w:spacing w:line="360" w:lineRule="auto"/>
        <w:rPr>
          <w:rFonts w:ascii="Times New Roman" w:hAnsi="Times New Roman" w:cs="Times New Roman"/>
          <w:sz w:val="24"/>
          <w:szCs w:val="24"/>
        </w:rPr>
      </w:pPr>
    </w:p>
    <w:p w:rsidR="00CA33F4" w:rsidRPr="00E82BE8" w:rsidRDefault="00CA33F4" w:rsidP="00C2412A">
      <w:pPr>
        <w:tabs>
          <w:tab w:val="left" w:pos="1862"/>
        </w:tabs>
        <w:spacing w:line="360" w:lineRule="auto"/>
        <w:rPr>
          <w:rFonts w:ascii="Times New Roman" w:hAnsi="Times New Roman" w:cs="Times New Roman"/>
          <w:sz w:val="24"/>
          <w:szCs w:val="24"/>
        </w:rPr>
      </w:pPr>
    </w:p>
    <w:p w:rsidR="007859BF" w:rsidRPr="00E25C5D" w:rsidRDefault="007859BF" w:rsidP="00C2412A">
      <w:pPr>
        <w:tabs>
          <w:tab w:val="left" w:pos="1862"/>
        </w:tabs>
        <w:spacing w:line="360" w:lineRule="auto"/>
      </w:pPr>
    </w:p>
    <w:p w:rsidR="007859BF" w:rsidRPr="00C97A64" w:rsidRDefault="007859BF" w:rsidP="00C2412A">
      <w:pPr>
        <w:tabs>
          <w:tab w:val="left" w:pos="1862"/>
        </w:tabs>
        <w:spacing w:line="360" w:lineRule="auto"/>
      </w:pPr>
    </w:p>
    <w:p w:rsidR="007859BF" w:rsidRDefault="007859BF" w:rsidP="00C2412A">
      <w:pPr>
        <w:tabs>
          <w:tab w:val="left" w:pos="1862"/>
        </w:tabs>
        <w:spacing w:line="360" w:lineRule="auto"/>
      </w:pPr>
    </w:p>
    <w:p w:rsidR="007859BF" w:rsidRPr="00C8302A" w:rsidRDefault="007859BF" w:rsidP="00C2412A">
      <w:pPr>
        <w:tabs>
          <w:tab w:val="left" w:pos="1862"/>
        </w:tabs>
        <w:spacing w:line="360" w:lineRule="auto"/>
      </w:pPr>
    </w:p>
    <w:p w:rsidR="007859BF" w:rsidRDefault="007859BF" w:rsidP="00C2412A">
      <w:pPr>
        <w:tabs>
          <w:tab w:val="left" w:pos="1862"/>
        </w:tabs>
        <w:spacing w:line="360" w:lineRule="auto"/>
      </w:pPr>
    </w:p>
    <w:p w:rsidR="007859BF" w:rsidRDefault="007859BF" w:rsidP="00C2412A">
      <w:pPr>
        <w:tabs>
          <w:tab w:val="left" w:pos="1862"/>
        </w:tabs>
        <w:spacing w:line="360" w:lineRule="auto"/>
      </w:pPr>
    </w:p>
    <w:p w:rsidR="007859BF" w:rsidRDefault="007859BF" w:rsidP="00C2412A">
      <w:pPr>
        <w:tabs>
          <w:tab w:val="left" w:pos="1862"/>
        </w:tabs>
        <w:spacing w:line="360" w:lineRule="auto"/>
      </w:pPr>
    </w:p>
    <w:p w:rsidR="007859BF" w:rsidRDefault="007859BF" w:rsidP="00C2412A">
      <w:pPr>
        <w:tabs>
          <w:tab w:val="left" w:pos="1862"/>
        </w:tabs>
        <w:spacing w:line="360" w:lineRule="auto"/>
      </w:pPr>
    </w:p>
    <w:p w:rsidR="007859BF" w:rsidRDefault="007859BF" w:rsidP="00C2412A">
      <w:pPr>
        <w:tabs>
          <w:tab w:val="left" w:pos="1862"/>
        </w:tabs>
        <w:spacing w:line="360" w:lineRule="auto"/>
      </w:pPr>
    </w:p>
    <w:p w:rsidR="002C32FD" w:rsidRDefault="002C32FD" w:rsidP="00C2412A">
      <w:pPr>
        <w:pStyle w:val="StylZarovnatdoblokudkovn15dku"/>
        <w:tabs>
          <w:tab w:val="left" w:pos="1862"/>
        </w:tabs>
        <w:rPr>
          <w:b/>
          <w:sz w:val="28"/>
          <w:szCs w:val="28"/>
        </w:rPr>
      </w:pPr>
    </w:p>
    <w:p w:rsidR="002C32FD" w:rsidRDefault="002C32FD" w:rsidP="00C2412A">
      <w:pPr>
        <w:pStyle w:val="StylZarovnatdoblokudkovn15dku"/>
        <w:tabs>
          <w:tab w:val="left" w:pos="1862"/>
        </w:tabs>
        <w:rPr>
          <w:b/>
          <w:sz w:val="28"/>
          <w:szCs w:val="28"/>
        </w:rPr>
      </w:pPr>
    </w:p>
    <w:p w:rsidR="002C32FD" w:rsidRDefault="002C32FD" w:rsidP="00C2412A">
      <w:pPr>
        <w:pStyle w:val="StylZarovnatdoblokudkovn15dku"/>
        <w:tabs>
          <w:tab w:val="left" w:pos="1862"/>
        </w:tabs>
        <w:rPr>
          <w:b/>
          <w:sz w:val="28"/>
          <w:szCs w:val="28"/>
        </w:rPr>
      </w:pPr>
    </w:p>
    <w:p w:rsidR="007859BF" w:rsidRDefault="00F9591D" w:rsidP="00C2412A">
      <w:pPr>
        <w:pStyle w:val="StylZarovnatdoblokudkovn15dku"/>
        <w:tabs>
          <w:tab w:val="left" w:pos="1862"/>
        </w:tabs>
        <w:rPr>
          <w:b/>
          <w:sz w:val="28"/>
          <w:szCs w:val="28"/>
        </w:rPr>
      </w:pPr>
      <w:r w:rsidRPr="00F9591D">
        <w:rPr>
          <w:b/>
          <w:sz w:val="28"/>
          <w:szCs w:val="28"/>
        </w:rPr>
        <w:t>10 PŘÍLOHY</w:t>
      </w:r>
    </w:p>
    <w:p w:rsidR="00F9591D" w:rsidRPr="00F9591D" w:rsidRDefault="00F9591D" w:rsidP="00C2412A">
      <w:pPr>
        <w:pStyle w:val="StylZarovnatdoblokudkovn15dku"/>
        <w:tabs>
          <w:tab w:val="left" w:pos="1862"/>
        </w:tabs>
        <w:rPr>
          <w:b/>
          <w:sz w:val="28"/>
          <w:szCs w:val="28"/>
        </w:rPr>
      </w:pPr>
    </w:p>
    <w:p w:rsidR="00F9591D" w:rsidRPr="00F9591D" w:rsidRDefault="00F9591D" w:rsidP="00F9591D">
      <w:pPr>
        <w:spacing w:after="0" w:line="360" w:lineRule="auto"/>
        <w:jc w:val="both"/>
        <w:rPr>
          <w:rFonts w:ascii="Times New Roman" w:eastAsia="Times New Roman" w:hAnsi="Times New Roman" w:cs="Times New Roman"/>
          <w:b/>
          <w:bCs/>
          <w:sz w:val="24"/>
          <w:szCs w:val="24"/>
          <w:lang w:eastAsia="cs-CZ"/>
        </w:rPr>
      </w:pPr>
      <w:r w:rsidRPr="00F9591D">
        <w:rPr>
          <w:rFonts w:ascii="Times New Roman" w:eastAsia="Times New Roman" w:hAnsi="Times New Roman" w:cs="Times New Roman"/>
          <w:b/>
          <w:bCs/>
          <w:sz w:val="24"/>
          <w:szCs w:val="24"/>
          <w:lang w:eastAsia="cs-CZ"/>
        </w:rPr>
        <w:t>Seznam příloh:</w:t>
      </w:r>
    </w:p>
    <w:p w:rsidR="00F9591D" w:rsidRPr="00F9591D" w:rsidRDefault="00F9591D" w:rsidP="00F9591D">
      <w:pPr>
        <w:spacing w:after="0" w:line="360" w:lineRule="auto"/>
        <w:jc w:val="both"/>
        <w:rPr>
          <w:rFonts w:ascii="Times New Roman" w:eastAsia="Times New Roman" w:hAnsi="Times New Roman" w:cs="Times New Roman"/>
          <w:b/>
          <w:bCs/>
          <w:sz w:val="24"/>
          <w:szCs w:val="24"/>
          <w:lang w:eastAsia="cs-CZ"/>
        </w:rPr>
      </w:pPr>
    </w:p>
    <w:p w:rsidR="00F9591D" w:rsidRPr="00F9591D" w:rsidRDefault="00F9591D" w:rsidP="00F9591D">
      <w:pPr>
        <w:spacing w:after="0" w:line="360" w:lineRule="auto"/>
        <w:jc w:val="both"/>
        <w:rPr>
          <w:rFonts w:ascii="Times New Roman" w:eastAsia="Times New Roman" w:hAnsi="Times New Roman" w:cs="Times New Roman"/>
          <w:sz w:val="24"/>
          <w:szCs w:val="20"/>
          <w:lang w:eastAsia="cs-CZ"/>
        </w:rPr>
      </w:pPr>
      <w:r w:rsidRPr="00F9591D">
        <w:rPr>
          <w:rFonts w:ascii="Times New Roman" w:eastAsia="Times New Roman" w:hAnsi="Times New Roman" w:cs="Times New Roman"/>
          <w:sz w:val="24"/>
          <w:szCs w:val="20"/>
          <w:lang w:eastAsia="cs-CZ"/>
        </w:rPr>
        <w:t xml:space="preserve"> </w:t>
      </w:r>
      <w:r w:rsidRPr="00F9591D">
        <w:rPr>
          <w:rFonts w:ascii="Times New Roman" w:eastAsia="Times New Roman" w:hAnsi="Times New Roman" w:cs="Times New Roman"/>
          <w:sz w:val="24"/>
          <w:szCs w:val="20"/>
          <w:lang w:eastAsia="cs-CZ"/>
        </w:rPr>
        <w:tab/>
        <w:t>1. Dotazník zjišťující počet sklenic alkoholu v průměrném týdnu.</w:t>
      </w:r>
    </w:p>
    <w:p w:rsidR="00C42B42" w:rsidRDefault="00F9591D" w:rsidP="00F9591D">
      <w:pPr>
        <w:spacing w:after="0" w:line="360" w:lineRule="auto"/>
        <w:jc w:val="both"/>
        <w:rPr>
          <w:rFonts w:ascii="Times New Roman" w:eastAsia="Times New Roman" w:hAnsi="Times New Roman" w:cs="Times New Roman"/>
          <w:sz w:val="24"/>
          <w:szCs w:val="24"/>
          <w:lang w:eastAsia="cs-CZ"/>
        </w:rPr>
      </w:pPr>
      <w:r w:rsidRPr="00F9591D">
        <w:rPr>
          <w:rFonts w:ascii="Times New Roman" w:eastAsia="Times New Roman" w:hAnsi="Times New Roman" w:cs="Times New Roman"/>
          <w:sz w:val="24"/>
          <w:szCs w:val="24"/>
          <w:lang w:eastAsia="cs-CZ"/>
        </w:rPr>
        <w:t xml:space="preserve">     </w:t>
      </w:r>
      <w:r w:rsidR="00C42B42">
        <w:rPr>
          <w:rFonts w:ascii="Times New Roman" w:eastAsia="Times New Roman" w:hAnsi="Times New Roman" w:cs="Times New Roman"/>
          <w:sz w:val="24"/>
          <w:szCs w:val="24"/>
          <w:lang w:eastAsia="cs-CZ"/>
        </w:rPr>
        <w:t xml:space="preserve">     </w:t>
      </w:r>
      <w:r w:rsidRPr="00F9591D">
        <w:rPr>
          <w:rFonts w:ascii="Times New Roman" w:eastAsia="Times New Roman" w:hAnsi="Times New Roman" w:cs="Times New Roman"/>
          <w:sz w:val="24"/>
          <w:szCs w:val="24"/>
          <w:lang w:eastAsia="cs-CZ"/>
        </w:rPr>
        <w:t>2. Dotazník zjišťující počet hodin pohybové aktivity</w:t>
      </w:r>
      <w:r w:rsidR="00C42B42">
        <w:rPr>
          <w:rFonts w:ascii="Times New Roman" w:eastAsia="Times New Roman" w:hAnsi="Times New Roman" w:cs="Times New Roman"/>
          <w:sz w:val="24"/>
          <w:szCs w:val="24"/>
          <w:lang w:eastAsia="cs-CZ"/>
        </w:rPr>
        <w:t>/tanečního tréninku</w:t>
      </w:r>
    </w:p>
    <w:p w:rsidR="00F9591D" w:rsidRPr="00F9591D" w:rsidRDefault="00C42B42" w:rsidP="00F9591D">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9591D" w:rsidRPr="00F9591D">
        <w:rPr>
          <w:rFonts w:ascii="Times New Roman" w:eastAsia="Times New Roman" w:hAnsi="Times New Roman" w:cs="Times New Roman"/>
          <w:sz w:val="24"/>
          <w:szCs w:val="24"/>
          <w:lang w:eastAsia="cs-CZ"/>
        </w:rPr>
        <w:t xml:space="preserve"> v průměrném týdnu.</w:t>
      </w: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pPr>
    </w:p>
    <w:p w:rsidR="007859BF" w:rsidRDefault="007859BF" w:rsidP="00C2412A">
      <w:pPr>
        <w:pStyle w:val="StylZarovnatdoblokudkovn15dku"/>
        <w:tabs>
          <w:tab w:val="left" w:pos="1862"/>
        </w:tabs>
        <w:sectPr w:rsidR="007859BF" w:rsidSect="000A5205">
          <w:pgSz w:w="11906" w:h="16838"/>
          <w:pgMar w:top="1418" w:right="1418" w:bottom="1418" w:left="1985" w:header="709" w:footer="709" w:gutter="0"/>
          <w:cols w:space="708"/>
          <w:docGrid w:linePitch="360"/>
        </w:sectPr>
      </w:pPr>
    </w:p>
    <w:p w:rsidR="007859BF" w:rsidRPr="00C42B42" w:rsidRDefault="00C42B42" w:rsidP="00C42B42">
      <w:pPr>
        <w:tabs>
          <w:tab w:val="left" w:pos="1862"/>
        </w:tabs>
        <w:spacing w:line="360" w:lineRule="auto"/>
        <w:rPr>
          <w:rFonts w:ascii="Times New Roman" w:hAnsi="Times New Roman" w:cs="Times New Roman"/>
          <w:b/>
          <w:sz w:val="24"/>
          <w:szCs w:val="24"/>
        </w:rPr>
      </w:pPr>
      <w:r w:rsidRPr="00C42B42">
        <w:rPr>
          <w:rFonts w:ascii="Times New Roman" w:hAnsi="Times New Roman" w:cs="Times New Roman"/>
          <w:b/>
          <w:sz w:val="24"/>
          <w:szCs w:val="24"/>
        </w:rPr>
        <w:t>Př</w:t>
      </w:r>
      <w:r w:rsidR="007859BF" w:rsidRPr="00C42B42">
        <w:rPr>
          <w:rFonts w:ascii="Times New Roman" w:hAnsi="Times New Roman" w:cs="Times New Roman"/>
          <w:b/>
          <w:sz w:val="24"/>
          <w:szCs w:val="24"/>
        </w:rPr>
        <w:t>íloha 1. Dotazník, zjišťující počet sklenic alkoholu v průměrném týdnu</w:t>
      </w:r>
    </w:p>
    <w:p w:rsidR="00C42B42" w:rsidRDefault="00C42B42" w:rsidP="00C42B42">
      <w:pPr>
        <w:tabs>
          <w:tab w:val="left" w:pos="1862"/>
        </w:tabs>
        <w:spacing w:line="360" w:lineRule="auto"/>
        <w:rPr>
          <w:rFonts w:ascii="Times New Roman" w:hAnsi="Times New Roman" w:cs="Times New Roman"/>
          <w:sz w:val="24"/>
          <w:szCs w:val="24"/>
        </w:rPr>
      </w:pPr>
    </w:p>
    <w:p w:rsidR="007859BF" w:rsidRDefault="00C42B42" w:rsidP="00C42B42">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7859BF" w:rsidRPr="00C42B42">
        <w:rPr>
          <w:rFonts w:ascii="Times New Roman" w:hAnsi="Times New Roman" w:cs="Times New Roman"/>
          <w:sz w:val="24"/>
          <w:szCs w:val="24"/>
        </w:rPr>
        <w:t>Jsem MUŽ / ŽENA                                                       Věk:………………</w:t>
      </w:r>
    </w:p>
    <w:p w:rsidR="007859BF" w:rsidRPr="00C42B42" w:rsidRDefault="00C42B42" w:rsidP="00C42B42">
      <w:pPr>
        <w:tabs>
          <w:tab w:val="left" w:pos="1862"/>
        </w:tabs>
        <w:spacing w:line="360" w:lineRule="auto"/>
        <w:rPr>
          <w:rFonts w:ascii="Times New Roman" w:hAnsi="Times New Roman" w:cs="Times New Roman"/>
          <w:b/>
          <w:sz w:val="24"/>
          <w:szCs w:val="24"/>
        </w:rPr>
      </w:pPr>
      <w:r>
        <w:rPr>
          <w:rFonts w:ascii="Times New Roman" w:hAnsi="Times New Roman" w:cs="Times New Roman"/>
          <w:sz w:val="24"/>
          <w:szCs w:val="24"/>
        </w:rPr>
        <w:t>2) Považujete se za tanečníka?</w:t>
      </w:r>
    </w:p>
    <w:p w:rsidR="007859BF" w:rsidRPr="00C42B42" w:rsidRDefault="00C42B42" w:rsidP="00C42B42">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7859BF" w:rsidRPr="00C42B42">
        <w:rPr>
          <w:rFonts w:ascii="Times New Roman" w:hAnsi="Times New Roman" w:cs="Times New Roman"/>
          <w:sz w:val="24"/>
          <w:szCs w:val="24"/>
        </w:rPr>
        <w:t>Kolik sklenic alkoholu jste vypili v průběhu minulého týdne?</w:t>
      </w:r>
    </w:p>
    <w:p w:rsidR="00C42B42" w:rsidRDefault="00C42B42" w:rsidP="00C42B42">
      <w:pPr>
        <w:tabs>
          <w:tab w:val="left" w:pos="1862"/>
        </w:tabs>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859BF" w:rsidRPr="00C42B42">
        <w:rPr>
          <w:rFonts w:ascii="Times New Roman" w:hAnsi="Times New Roman" w:cs="Times New Roman"/>
          <w:i/>
          <w:sz w:val="24"/>
          <w:szCs w:val="24"/>
        </w:rPr>
        <w:t>Standardní sklenice piva (</w:t>
      </w:r>
      <w:smartTag w:uri="urn:schemas-microsoft-com:office:smarttags" w:element="metricconverter">
        <w:smartTagPr>
          <w:attr w:name="ProductID" w:val="0,5 l"/>
        </w:smartTagPr>
        <w:r w:rsidR="007859BF" w:rsidRPr="00C42B42">
          <w:rPr>
            <w:rFonts w:ascii="Times New Roman" w:hAnsi="Times New Roman" w:cs="Times New Roman"/>
            <w:i/>
            <w:sz w:val="24"/>
            <w:szCs w:val="24"/>
          </w:rPr>
          <w:t>0,5 l</w:t>
        </w:r>
      </w:smartTag>
      <w:r w:rsidR="007859BF" w:rsidRPr="00C42B42">
        <w:rPr>
          <w:rFonts w:ascii="Times New Roman" w:hAnsi="Times New Roman" w:cs="Times New Roman"/>
          <w:i/>
          <w:sz w:val="24"/>
          <w:szCs w:val="24"/>
        </w:rPr>
        <w:t xml:space="preserve">) = standardní sklenice vína (2 dcl) = standardní </w:t>
      </w:r>
    </w:p>
    <w:p w:rsidR="00C42B42" w:rsidRDefault="00C42B42" w:rsidP="00C42B42">
      <w:pPr>
        <w:tabs>
          <w:tab w:val="left" w:pos="1862"/>
        </w:tabs>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859BF" w:rsidRPr="00C42B42">
        <w:rPr>
          <w:rFonts w:ascii="Times New Roman" w:hAnsi="Times New Roman" w:cs="Times New Roman"/>
          <w:i/>
          <w:sz w:val="24"/>
          <w:szCs w:val="24"/>
        </w:rPr>
        <w:t>sklenice tvrdého alkoholu (0,5 dcl)</w:t>
      </w:r>
    </w:p>
    <w:p w:rsidR="007859BF" w:rsidRPr="00C42B42" w:rsidRDefault="00C42B42" w:rsidP="00C42B42">
      <w:pPr>
        <w:tabs>
          <w:tab w:val="left" w:pos="1862"/>
        </w:tabs>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859BF" w:rsidRPr="00C42B42">
        <w:rPr>
          <w:rFonts w:ascii="Times New Roman" w:hAnsi="Times New Roman" w:cs="Times New Roman"/>
          <w:i/>
          <w:sz w:val="24"/>
          <w:szCs w:val="24"/>
        </w:rPr>
        <w:t>Doporučujeme začít s počítáním sklenic zpětně od včer</w:t>
      </w:r>
      <w:r w:rsidR="0099592C">
        <w:rPr>
          <w:rFonts w:ascii="Times New Roman" w:hAnsi="Times New Roman" w:cs="Times New Roman"/>
          <w:i/>
          <w:sz w:val="24"/>
          <w:szCs w:val="24"/>
        </w:rPr>
        <w:t>ejšího dne, tedy např. pokud je</w:t>
      </w:r>
      <w:r>
        <w:rPr>
          <w:rFonts w:ascii="Times New Roman" w:hAnsi="Times New Roman" w:cs="Times New Roman"/>
          <w:i/>
          <w:sz w:val="24"/>
          <w:szCs w:val="24"/>
        </w:rPr>
        <w:t xml:space="preserve"> </w:t>
      </w:r>
      <w:r w:rsidR="007859BF" w:rsidRPr="00C42B42">
        <w:rPr>
          <w:rFonts w:ascii="Times New Roman" w:hAnsi="Times New Roman" w:cs="Times New Roman"/>
          <w:i/>
          <w:sz w:val="24"/>
          <w:szCs w:val="24"/>
        </w:rPr>
        <w:t>dnes čtvrtek, začněte při vyplňování středou, pak úterý, pondělí….</w:t>
      </w:r>
    </w:p>
    <w:p w:rsidR="007859BF" w:rsidRPr="00C42B42" w:rsidRDefault="007859BF" w:rsidP="00C42B42">
      <w:pPr>
        <w:tabs>
          <w:tab w:val="left" w:pos="1862"/>
        </w:tabs>
        <w:spacing w:line="360" w:lineRule="auto"/>
        <w:rPr>
          <w:rFonts w:ascii="Times New Roman" w:hAnsi="Times New Roman" w:cs="Times New Roman"/>
          <w:i/>
          <w:sz w:val="24"/>
          <w:szCs w:val="24"/>
        </w:rPr>
      </w:pPr>
    </w:p>
    <w:tbl>
      <w:tblPr>
        <w:tblW w:w="7120" w:type="dxa"/>
        <w:tblInd w:w="55" w:type="dxa"/>
        <w:tblCellMar>
          <w:left w:w="70" w:type="dxa"/>
          <w:right w:w="70" w:type="dxa"/>
        </w:tblCellMar>
        <w:tblLook w:val="0000"/>
      </w:tblPr>
      <w:tblGrid>
        <w:gridCol w:w="860"/>
        <w:gridCol w:w="400"/>
        <w:gridCol w:w="400"/>
        <w:gridCol w:w="400"/>
        <w:gridCol w:w="400"/>
        <w:gridCol w:w="400"/>
        <w:gridCol w:w="400"/>
        <w:gridCol w:w="400"/>
        <w:gridCol w:w="400"/>
        <w:gridCol w:w="400"/>
        <w:gridCol w:w="400"/>
        <w:gridCol w:w="400"/>
        <w:gridCol w:w="2020"/>
      </w:tblGrid>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neděle</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sobota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pátek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čtvrtek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středa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úterý</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pondělí</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bl>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2C32FD" w:rsidRDefault="002C32FD" w:rsidP="00C42B42">
      <w:pPr>
        <w:tabs>
          <w:tab w:val="left" w:pos="1862"/>
        </w:tabs>
        <w:spacing w:line="360" w:lineRule="auto"/>
        <w:rPr>
          <w:rFonts w:ascii="Times New Roman" w:hAnsi="Times New Roman" w:cs="Times New Roman"/>
          <w:sz w:val="24"/>
          <w:szCs w:val="24"/>
        </w:rPr>
      </w:pPr>
    </w:p>
    <w:p w:rsidR="002C32FD" w:rsidRDefault="002C32FD" w:rsidP="00C42B42">
      <w:pPr>
        <w:tabs>
          <w:tab w:val="left" w:pos="1862"/>
        </w:tabs>
        <w:spacing w:line="360" w:lineRule="auto"/>
        <w:rPr>
          <w:rFonts w:ascii="Times New Roman" w:hAnsi="Times New Roman" w:cs="Times New Roman"/>
          <w:sz w:val="24"/>
          <w:szCs w:val="24"/>
        </w:rPr>
      </w:pPr>
    </w:p>
    <w:p w:rsidR="002C32FD" w:rsidRDefault="002C32FD" w:rsidP="00C42B42">
      <w:pPr>
        <w:tabs>
          <w:tab w:val="left" w:pos="1862"/>
        </w:tabs>
        <w:spacing w:line="360" w:lineRule="auto"/>
        <w:rPr>
          <w:rFonts w:ascii="Times New Roman" w:hAnsi="Times New Roman" w:cs="Times New Roman"/>
          <w:sz w:val="24"/>
          <w:szCs w:val="24"/>
        </w:rPr>
      </w:pPr>
    </w:p>
    <w:p w:rsidR="007859BF" w:rsidRPr="00C42B42" w:rsidRDefault="00C42B42" w:rsidP="00C42B42">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7859BF" w:rsidRPr="00C42B42">
        <w:rPr>
          <w:rFonts w:ascii="Times New Roman" w:hAnsi="Times New Roman" w:cs="Times New Roman"/>
          <w:sz w:val="24"/>
          <w:szCs w:val="24"/>
        </w:rPr>
        <w:t>Kolik sklenic alkoholu vypijete obvykle v „průměrném týdnu“?</w:t>
      </w:r>
    </w:p>
    <w:p w:rsidR="007859BF" w:rsidRPr="00C42B42" w:rsidRDefault="007859BF" w:rsidP="00C42B42">
      <w:pPr>
        <w:tabs>
          <w:tab w:val="left" w:pos="1862"/>
        </w:tabs>
        <w:spacing w:line="360" w:lineRule="auto"/>
        <w:rPr>
          <w:rFonts w:ascii="Times New Roman" w:hAnsi="Times New Roman" w:cs="Times New Roman"/>
          <w:sz w:val="24"/>
          <w:szCs w:val="24"/>
        </w:rPr>
      </w:pPr>
    </w:p>
    <w:tbl>
      <w:tblPr>
        <w:tblW w:w="7120" w:type="dxa"/>
        <w:tblInd w:w="55" w:type="dxa"/>
        <w:tblCellMar>
          <w:left w:w="70" w:type="dxa"/>
          <w:right w:w="70" w:type="dxa"/>
        </w:tblCellMar>
        <w:tblLook w:val="0000"/>
      </w:tblPr>
      <w:tblGrid>
        <w:gridCol w:w="860"/>
        <w:gridCol w:w="400"/>
        <w:gridCol w:w="400"/>
        <w:gridCol w:w="400"/>
        <w:gridCol w:w="400"/>
        <w:gridCol w:w="400"/>
        <w:gridCol w:w="400"/>
        <w:gridCol w:w="400"/>
        <w:gridCol w:w="400"/>
        <w:gridCol w:w="400"/>
        <w:gridCol w:w="400"/>
        <w:gridCol w:w="400"/>
        <w:gridCol w:w="2020"/>
      </w:tblGrid>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neděle</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sobota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pátek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čtvrtek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středa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úterý</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r w:rsidR="007859BF" w:rsidRPr="00C42B42" w:rsidTr="000A5205">
        <w:trPr>
          <w:trHeight w:val="255"/>
        </w:trPr>
        <w:tc>
          <w:tcPr>
            <w:tcW w:w="7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pondělí</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tak…..sklenic</w:t>
            </w:r>
          </w:p>
        </w:tc>
      </w:tr>
    </w:tbl>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Doplňte, prosím, první asociaci (myšlenku), která vás napadne:</w:t>
      </w:r>
    </w:p>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Alkohol je……………………………………………………………………………………</w:t>
      </w:r>
    </w:p>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Opilost je…………………………………………………………………………………….</w:t>
      </w: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sectPr w:rsidR="007859BF" w:rsidRPr="00C42B42" w:rsidSect="000A5205">
          <w:pgSz w:w="11906" w:h="16838"/>
          <w:pgMar w:top="1418" w:right="1418" w:bottom="1418" w:left="1985" w:header="709" w:footer="709" w:gutter="0"/>
          <w:cols w:space="708"/>
          <w:docGrid w:linePitch="360"/>
        </w:sectPr>
      </w:pPr>
    </w:p>
    <w:p w:rsidR="007859BF" w:rsidRPr="00C42B42" w:rsidRDefault="007859BF" w:rsidP="00C42B42">
      <w:pPr>
        <w:tabs>
          <w:tab w:val="left" w:pos="1862"/>
        </w:tabs>
        <w:spacing w:line="360" w:lineRule="auto"/>
        <w:rPr>
          <w:rFonts w:ascii="Times New Roman" w:hAnsi="Times New Roman" w:cs="Times New Roman"/>
          <w:b/>
          <w:sz w:val="24"/>
          <w:szCs w:val="24"/>
        </w:rPr>
      </w:pPr>
      <w:r w:rsidRPr="00C42B42">
        <w:rPr>
          <w:rFonts w:ascii="Times New Roman" w:hAnsi="Times New Roman" w:cs="Times New Roman"/>
          <w:b/>
          <w:sz w:val="24"/>
          <w:szCs w:val="24"/>
        </w:rPr>
        <w:t>Příloha 2. Dotazník zjišťující počet hodin sportovní aktivity</w:t>
      </w:r>
      <w:r w:rsidR="00C42B42">
        <w:rPr>
          <w:rFonts w:ascii="Times New Roman" w:hAnsi="Times New Roman" w:cs="Times New Roman"/>
          <w:b/>
          <w:sz w:val="24"/>
          <w:szCs w:val="24"/>
        </w:rPr>
        <w:t>/tance</w:t>
      </w:r>
      <w:r w:rsidRPr="00C42B42">
        <w:rPr>
          <w:rFonts w:ascii="Times New Roman" w:hAnsi="Times New Roman" w:cs="Times New Roman"/>
          <w:b/>
          <w:sz w:val="24"/>
          <w:szCs w:val="24"/>
        </w:rPr>
        <w:t xml:space="preserve"> v průměrném týdnu</w:t>
      </w:r>
    </w:p>
    <w:p w:rsidR="007859BF" w:rsidRPr="00C42B42" w:rsidRDefault="00C42B42" w:rsidP="00C42B42">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7859BF" w:rsidRPr="00C42B42">
        <w:rPr>
          <w:rFonts w:ascii="Times New Roman" w:hAnsi="Times New Roman" w:cs="Times New Roman"/>
          <w:sz w:val="24"/>
          <w:szCs w:val="24"/>
        </w:rPr>
        <w:t>Kolik ho</w:t>
      </w:r>
      <w:r>
        <w:rPr>
          <w:rFonts w:ascii="Times New Roman" w:hAnsi="Times New Roman" w:cs="Times New Roman"/>
          <w:sz w:val="24"/>
          <w:szCs w:val="24"/>
        </w:rPr>
        <w:t>din pohybové aktivity či tanečního tréninku jste měli</w:t>
      </w:r>
      <w:r w:rsidR="007859BF" w:rsidRPr="00C42B42">
        <w:rPr>
          <w:rFonts w:ascii="Times New Roman" w:hAnsi="Times New Roman" w:cs="Times New Roman"/>
          <w:sz w:val="24"/>
          <w:szCs w:val="24"/>
        </w:rPr>
        <w:t xml:space="preserve"> v průběhu minulého týdne?</w:t>
      </w:r>
    </w:p>
    <w:p w:rsidR="00C42B42" w:rsidRDefault="00C42B42" w:rsidP="00C42B42">
      <w:pPr>
        <w:tabs>
          <w:tab w:val="left" w:pos="1862"/>
        </w:tabs>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859BF" w:rsidRPr="00C42B42">
        <w:rPr>
          <w:rFonts w:ascii="Times New Roman" w:hAnsi="Times New Roman" w:cs="Times New Roman"/>
          <w:i/>
          <w:sz w:val="24"/>
          <w:szCs w:val="24"/>
        </w:rPr>
        <w:t xml:space="preserve">Doporučujeme začít s počítáním hodin sportovní aktivity zpětně od včerejšího dne, </w:t>
      </w:r>
      <w:r>
        <w:rPr>
          <w:rFonts w:ascii="Times New Roman" w:hAnsi="Times New Roman" w:cs="Times New Roman"/>
          <w:i/>
          <w:sz w:val="24"/>
          <w:szCs w:val="24"/>
        </w:rPr>
        <w:t xml:space="preserve"> </w:t>
      </w:r>
    </w:p>
    <w:p w:rsidR="007859BF" w:rsidRPr="00C42B42" w:rsidRDefault="00C42B42" w:rsidP="00C42B42">
      <w:pPr>
        <w:tabs>
          <w:tab w:val="left" w:pos="1862"/>
        </w:tabs>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859BF" w:rsidRPr="00C42B42">
        <w:rPr>
          <w:rFonts w:ascii="Times New Roman" w:hAnsi="Times New Roman" w:cs="Times New Roman"/>
          <w:i/>
          <w:sz w:val="24"/>
          <w:szCs w:val="24"/>
        </w:rPr>
        <w:t>tedy např. pokud je dnes čtvrtek, začněte při vyplňování středou, pak úterý, pondělí….</w:t>
      </w:r>
    </w:p>
    <w:p w:rsidR="007859BF" w:rsidRPr="00C42B42" w:rsidRDefault="007859BF" w:rsidP="00C42B42">
      <w:pPr>
        <w:tabs>
          <w:tab w:val="left" w:pos="1862"/>
        </w:tabs>
        <w:spacing w:line="360" w:lineRule="auto"/>
        <w:rPr>
          <w:rFonts w:ascii="Times New Roman" w:hAnsi="Times New Roman" w:cs="Times New Roman"/>
          <w:i/>
          <w:sz w:val="24"/>
          <w:szCs w:val="24"/>
        </w:rPr>
      </w:pPr>
    </w:p>
    <w:tbl>
      <w:tblPr>
        <w:tblW w:w="7217" w:type="dxa"/>
        <w:tblInd w:w="55" w:type="dxa"/>
        <w:tblCellMar>
          <w:left w:w="70" w:type="dxa"/>
          <w:right w:w="70" w:type="dxa"/>
        </w:tblCellMar>
        <w:tblLook w:val="0000"/>
      </w:tblPr>
      <w:tblGrid>
        <w:gridCol w:w="860"/>
        <w:gridCol w:w="400"/>
        <w:gridCol w:w="400"/>
        <w:gridCol w:w="400"/>
        <w:gridCol w:w="400"/>
        <w:gridCol w:w="400"/>
        <w:gridCol w:w="400"/>
        <w:gridCol w:w="400"/>
        <w:gridCol w:w="400"/>
        <w:gridCol w:w="400"/>
        <w:gridCol w:w="400"/>
        <w:gridCol w:w="400"/>
        <w:gridCol w:w="2020"/>
      </w:tblGrid>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neděle</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sobota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pátek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čtvrtek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středa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úterý</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pondělí</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bl>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C42B42" w:rsidP="00C42B42">
      <w:pPr>
        <w:tabs>
          <w:tab w:val="left" w:pos="1862"/>
        </w:tabs>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7859BF" w:rsidRPr="00C42B42">
        <w:rPr>
          <w:rFonts w:ascii="Times New Roman" w:hAnsi="Times New Roman" w:cs="Times New Roman"/>
          <w:sz w:val="24"/>
          <w:szCs w:val="24"/>
        </w:rPr>
        <w:t xml:space="preserve">Kolik hodin </w:t>
      </w:r>
      <w:r>
        <w:rPr>
          <w:rFonts w:ascii="Times New Roman" w:hAnsi="Times New Roman" w:cs="Times New Roman"/>
          <w:sz w:val="24"/>
          <w:szCs w:val="24"/>
        </w:rPr>
        <w:t>pohybové aktivity či tanečního tréninku máte</w:t>
      </w:r>
      <w:r w:rsidR="007859BF" w:rsidRPr="00C42B42">
        <w:rPr>
          <w:rFonts w:ascii="Times New Roman" w:hAnsi="Times New Roman" w:cs="Times New Roman"/>
          <w:sz w:val="24"/>
          <w:szCs w:val="24"/>
        </w:rPr>
        <w:t xml:space="preserve"> obvykle v „průměrném týdnu“?</w:t>
      </w:r>
    </w:p>
    <w:p w:rsidR="007859BF" w:rsidRPr="00C42B42" w:rsidRDefault="007859BF" w:rsidP="00C42B42">
      <w:pPr>
        <w:tabs>
          <w:tab w:val="left" w:pos="1862"/>
        </w:tabs>
        <w:spacing w:line="360" w:lineRule="auto"/>
        <w:rPr>
          <w:rFonts w:ascii="Times New Roman" w:hAnsi="Times New Roman" w:cs="Times New Roman"/>
          <w:sz w:val="24"/>
          <w:szCs w:val="24"/>
        </w:rPr>
      </w:pPr>
    </w:p>
    <w:tbl>
      <w:tblPr>
        <w:tblW w:w="7217" w:type="dxa"/>
        <w:tblInd w:w="55" w:type="dxa"/>
        <w:tblCellMar>
          <w:left w:w="70" w:type="dxa"/>
          <w:right w:w="70" w:type="dxa"/>
        </w:tblCellMar>
        <w:tblLook w:val="0000"/>
      </w:tblPr>
      <w:tblGrid>
        <w:gridCol w:w="860"/>
        <w:gridCol w:w="400"/>
        <w:gridCol w:w="400"/>
        <w:gridCol w:w="400"/>
        <w:gridCol w:w="400"/>
        <w:gridCol w:w="400"/>
        <w:gridCol w:w="400"/>
        <w:gridCol w:w="400"/>
        <w:gridCol w:w="400"/>
        <w:gridCol w:w="400"/>
        <w:gridCol w:w="400"/>
        <w:gridCol w:w="400"/>
        <w:gridCol w:w="2020"/>
      </w:tblGrid>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neděle</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sobota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pátek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čtvrtek</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středa</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úterý</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r w:rsidR="007859BF" w:rsidRPr="00C42B42" w:rsidTr="000A5205">
        <w:trPr>
          <w:trHeight w:val="255"/>
        </w:trPr>
        <w:tc>
          <w:tcPr>
            <w:tcW w:w="797"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pondělí</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0</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2</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3</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4</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5</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6</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7</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8</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9</w:t>
            </w:r>
          </w:p>
        </w:tc>
        <w:tc>
          <w:tcPr>
            <w:tcW w:w="40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jc w:val="center"/>
              <w:rPr>
                <w:rFonts w:ascii="Times New Roman" w:hAnsi="Times New Roman" w:cs="Times New Roman"/>
                <w:sz w:val="24"/>
                <w:szCs w:val="24"/>
              </w:rPr>
            </w:pPr>
            <w:r w:rsidRPr="00C42B42">
              <w:rPr>
                <w:rFonts w:ascii="Times New Roman" w:hAnsi="Times New Roman" w:cs="Times New Roman"/>
                <w:sz w:val="24"/>
                <w:szCs w:val="24"/>
              </w:rPr>
              <w:t>10</w:t>
            </w:r>
          </w:p>
        </w:tc>
        <w:tc>
          <w:tcPr>
            <w:tcW w:w="2020" w:type="dxa"/>
            <w:tcBorders>
              <w:top w:val="nil"/>
              <w:left w:val="nil"/>
              <w:bottom w:val="nil"/>
              <w:right w:val="nil"/>
            </w:tcBorders>
            <w:shd w:val="clear" w:color="auto" w:fill="auto"/>
            <w:noWrap/>
            <w:vAlign w:val="bottom"/>
          </w:tcPr>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více, tak…..hodin</w:t>
            </w:r>
          </w:p>
        </w:tc>
      </w:tr>
    </w:tbl>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Jakou pohybovou aktivitu nejčastěji provádíte v zimě…………………………………</w:t>
      </w:r>
    </w:p>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w:t>
      </w:r>
    </w:p>
    <w:p w:rsidR="007859BF" w:rsidRPr="00C42B42" w:rsidRDefault="007859BF" w:rsidP="00C42B42">
      <w:pPr>
        <w:tabs>
          <w:tab w:val="left" w:pos="1862"/>
        </w:tabs>
        <w:spacing w:line="360" w:lineRule="auto"/>
        <w:rPr>
          <w:rFonts w:ascii="Times New Roman" w:hAnsi="Times New Roman" w:cs="Times New Roman"/>
          <w:sz w:val="24"/>
          <w:szCs w:val="24"/>
        </w:rPr>
      </w:pPr>
    </w:p>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Jakou pohybovou aktivitu nejčastěji provádíte v létě………………………………….</w:t>
      </w:r>
    </w:p>
    <w:p w:rsidR="007859BF" w:rsidRPr="00C42B42" w:rsidRDefault="007859BF" w:rsidP="00C42B42">
      <w:pPr>
        <w:tabs>
          <w:tab w:val="left" w:pos="1862"/>
        </w:tabs>
        <w:spacing w:line="360" w:lineRule="auto"/>
        <w:rPr>
          <w:rFonts w:ascii="Times New Roman" w:hAnsi="Times New Roman" w:cs="Times New Roman"/>
          <w:sz w:val="24"/>
          <w:szCs w:val="24"/>
        </w:rPr>
      </w:pPr>
      <w:r w:rsidRPr="00C42B42">
        <w:rPr>
          <w:rFonts w:ascii="Times New Roman" w:hAnsi="Times New Roman" w:cs="Times New Roman"/>
          <w:sz w:val="24"/>
          <w:szCs w:val="24"/>
        </w:rPr>
        <w:t>………………………………………………………………………………………….</w:t>
      </w:r>
    </w:p>
    <w:p w:rsidR="007859BF" w:rsidRPr="00C42B42" w:rsidRDefault="007859BF" w:rsidP="00C42B42">
      <w:pPr>
        <w:pStyle w:val="StylZarovnatdoblokudkovn15dku"/>
        <w:tabs>
          <w:tab w:val="left" w:pos="1862"/>
        </w:tabs>
        <w:rPr>
          <w:szCs w:val="24"/>
        </w:rPr>
      </w:pPr>
    </w:p>
    <w:p w:rsidR="007859BF" w:rsidRPr="00C42B42" w:rsidRDefault="007859BF" w:rsidP="00C42B42">
      <w:pPr>
        <w:tabs>
          <w:tab w:val="left" w:pos="1862"/>
        </w:tabs>
        <w:spacing w:line="360" w:lineRule="auto"/>
        <w:jc w:val="both"/>
        <w:rPr>
          <w:rFonts w:ascii="Times New Roman" w:hAnsi="Times New Roman" w:cs="Times New Roman"/>
          <w:sz w:val="24"/>
          <w:szCs w:val="24"/>
        </w:rPr>
      </w:pPr>
    </w:p>
    <w:p w:rsidR="007859BF" w:rsidRPr="00C42B42" w:rsidRDefault="007859BF" w:rsidP="00C42B42">
      <w:pPr>
        <w:spacing w:after="0" w:line="360" w:lineRule="auto"/>
        <w:rPr>
          <w:rFonts w:ascii="Times New Roman" w:hAnsi="Times New Roman" w:cs="Times New Roman"/>
          <w:sz w:val="24"/>
          <w:szCs w:val="24"/>
        </w:rPr>
      </w:pPr>
    </w:p>
    <w:sectPr w:rsidR="007859BF" w:rsidRPr="00C42B42" w:rsidSect="00C2281A">
      <w:footerReference w:type="defaul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A4" w:rsidRDefault="00A05AA4" w:rsidP="00D8184E">
      <w:pPr>
        <w:spacing w:after="0" w:line="240" w:lineRule="auto"/>
      </w:pPr>
      <w:r>
        <w:separator/>
      </w:r>
    </w:p>
  </w:endnote>
  <w:endnote w:type="continuationSeparator" w:id="1">
    <w:p w:rsidR="00A05AA4" w:rsidRDefault="00A05AA4" w:rsidP="00D81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556"/>
      <w:docPartObj>
        <w:docPartGallery w:val="Page Numbers (Bottom of Page)"/>
        <w:docPartUnique/>
      </w:docPartObj>
    </w:sdtPr>
    <w:sdtContent>
      <w:p w:rsidR="0073632F" w:rsidRDefault="000A2577">
        <w:pPr>
          <w:pStyle w:val="Zpat"/>
          <w:jc w:val="center"/>
        </w:pPr>
        <w:fldSimple w:instr=" PAGE   \* MERGEFORMAT ">
          <w:r w:rsidR="002A02B2">
            <w:rPr>
              <w:noProof/>
            </w:rPr>
            <w:t>4</w:t>
          </w:r>
        </w:fldSimple>
      </w:p>
    </w:sdtContent>
  </w:sdt>
  <w:p w:rsidR="0073632F" w:rsidRDefault="007363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2F" w:rsidRDefault="000A2577">
    <w:pPr>
      <w:pStyle w:val="Zpat"/>
      <w:jc w:val="center"/>
    </w:pPr>
    <w:fldSimple w:instr=" PAGE   \* MERGEFORMAT ">
      <w:r w:rsidR="006C082C">
        <w:rPr>
          <w:noProof/>
        </w:rPr>
        <w:t>62</w:t>
      </w:r>
    </w:fldSimple>
  </w:p>
  <w:p w:rsidR="0073632F" w:rsidRDefault="0073632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A4" w:rsidRDefault="00A05AA4" w:rsidP="00D8184E">
      <w:pPr>
        <w:spacing w:after="0" w:line="240" w:lineRule="auto"/>
      </w:pPr>
      <w:r>
        <w:separator/>
      </w:r>
    </w:p>
  </w:footnote>
  <w:footnote w:type="continuationSeparator" w:id="1">
    <w:p w:rsidR="00A05AA4" w:rsidRDefault="00A05AA4" w:rsidP="00D81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08C"/>
    <w:multiLevelType w:val="multilevel"/>
    <w:tmpl w:val="3FC853C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05"/>
        </w:tabs>
        <w:ind w:left="1005" w:hanging="645"/>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4A141D5"/>
    <w:multiLevelType w:val="hybridMultilevel"/>
    <w:tmpl w:val="9FCE2194"/>
    <w:lvl w:ilvl="0" w:tplc="0405000F">
      <w:start w:val="1"/>
      <w:numFmt w:val="decimal"/>
      <w:lvlText w:val="%1."/>
      <w:lvlJc w:val="left"/>
      <w:pPr>
        <w:tabs>
          <w:tab w:val="num" w:pos="720"/>
        </w:tabs>
        <w:ind w:left="720" w:hanging="360"/>
      </w:pPr>
      <w:rPr>
        <w:rFonts w:hint="default"/>
      </w:rPr>
    </w:lvl>
    <w:lvl w:ilvl="1" w:tplc="772E86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890C74"/>
    <w:multiLevelType w:val="multilevel"/>
    <w:tmpl w:val="BDB425F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nsid w:val="157E2B36"/>
    <w:multiLevelType w:val="multilevel"/>
    <w:tmpl w:val="DF28A380"/>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
    <w:nsid w:val="19F5744A"/>
    <w:multiLevelType w:val="multilevel"/>
    <w:tmpl w:val="90522180"/>
    <w:lvl w:ilvl="0">
      <w:start w:val="1"/>
      <w:numFmt w:val="decimal"/>
      <w:lvlText w:val="%1"/>
      <w:lvlJc w:val="left"/>
      <w:pPr>
        <w:tabs>
          <w:tab w:val="num" w:pos="432"/>
        </w:tabs>
        <w:ind w:left="432" w:hanging="432"/>
      </w:pPr>
      <w:rPr>
        <w:rFonts w:ascii="Times New Roman" w:hAnsi="Times New Roman" w:hint="default"/>
        <w:b/>
        <w:i w:val="0"/>
        <w:caps w:val="0"/>
        <w:strike w:val="0"/>
        <w:dstrike w:val="0"/>
        <w:outline w:val="0"/>
        <w:shadow w:val="0"/>
        <w:emboss w:val="0"/>
        <w:imprint w:val="0"/>
        <w:vanish w:val="0"/>
        <w:sz w:val="28"/>
        <w:szCs w:val="28"/>
        <w:vertAlign w:val="baseline"/>
      </w:rPr>
    </w:lvl>
    <w:lvl w:ilvl="1">
      <w:start w:val="1"/>
      <w:numFmt w:val="decimal"/>
      <w:pStyle w:val="Nadpis2"/>
      <w:lvlText w:val="%1.1"/>
      <w:lvlJc w:val="left"/>
      <w:pPr>
        <w:tabs>
          <w:tab w:val="num" w:pos="576"/>
        </w:tabs>
        <w:ind w:left="576" w:hanging="576"/>
      </w:pPr>
      <w:rPr>
        <w:rFonts w:ascii="Times New Roman" w:hAnsi="Times New Roman" w:hint="default"/>
        <w:b/>
        <w:i w:val="0"/>
        <w:caps w:val="0"/>
        <w:strike w:val="0"/>
        <w:dstrike w:val="0"/>
        <w:outline w:val="0"/>
        <w:shadow w:val="0"/>
        <w:emboss w:val="0"/>
        <w:imprint w:val="0"/>
        <w:vanish w:val="0"/>
        <w:sz w:val="28"/>
        <w:szCs w:val="28"/>
        <w:vertAlign w:val="baseline"/>
      </w:rPr>
    </w:lvl>
    <w:lvl w:ilvl="2">
      <w:start w:val="1"/>
      <w:numFmt w:val="none"/>
      <w:pStyle w:val="Nadpis3"/>
      <w:lvlText w:val="2.4.2"/>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none"/>
      <w:pStyle w:val="Nadpis4"/>
      <w:lvlText w:val="2.4.2.2"/>
      <w:lvlJc w:val="left"/>
      <w:pPr>
        <w:tabs>
          <w:tab w:val="num" w:pos="864"/>
        </w:tabs>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1B2B6D48"/>
    <w:multiLevelType w:val="hybridMultilevel"/>
    <w:tmpl w:val="464EA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130916"/>
    <w:multiLevelType w:val="hybridMultilevel"/>
    <w:tmpl w:val="C8BA34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DFF5A0D"/>
    <w:multiLevelType w:val="hybridMultilevel"/>
    <w:tmpl w:val="FC3ACA88"/>
    <w:lvl w:ilvl="0" w:tplc="6E063B88">
      <w:start w:val="1"/>
      <w:numFmt w:val="decimal"/>
      <w:lvlText w:val="%1."/>
      <w:lvlJc w:val="left"/>
      <w:pPr>
        <w:tabs>
          <w:tab w:val="num" w:pos="720"/>
        </w:tabs>
        <w:ind w:left="720" w:hanging="360"/>
      </w:pPr>
      <w:rPr>
        <w:rFonts w:hint="default"/>
      </w:rPr>
    </w:lvl>
    <w:lvl w:ilvl="1" w:tplc="3B80E9E2">
      <w:numFmt w:val="none"/>
      <w:lvlText w:val=""/>
      <w:lvlJc w:val="left"/>
      <w:pPr>
        <w:tabs>
          <w:tab w:val="num" w:pos="360"/>
        </w:tabs>
      </w:pPr>
    </w:lvl>
    <w:lvl w:ilvl="2" w:tplc="00F62D2A">
      <w:numFmt w:val="none"/>
      <w:lvlText w:val=""/>
      <w:lvlJc w:val="left"/>
      <w:pPr>
        <w:tabs>
          <w:tab w:val="num" w:pos="360"/>
        </w:tabs>
      </w:pPr>
    </w:lvl>
    <w:lvl w:ilvl="3" w:tplc="1548ED1A">
      <w:numFmt w:val="none"/>
      <w:lvlText w:val=""/>
      <w:lvlJc w:val="left"/>
      <w:pPr>
        <w:tabs>
          <w:tab w:val="num" w:pos="360"/>
        </w:tabs>
      </w:pPr>
    </w:lvl>
    <w:lvl w:ilvl="4" w:tplc="B0D0BE64">
      <w:numFmt w:val="none"/>
      <w:lvlText w:val=""/>
      <w:lvlJc w:val="left"/>
      <w:pPr>
        <w:tabs>
          <w:tab w:val="num" w:pos="360"/>
        </w:tabs>
      </w:pPr>
    </w:lvl>
    <w:lvl w:ilvl="5" w:tplc="A59A730E">
      <w:numFmt w:val="none"/>
      <w:lvlText w:val=""/>
      <w:lvlJc w:val="left"/>
      <w:pPr>
        <w:tabs>
          <w:tab w:val="num" w:pos="360"/>
        </w:tabs>
      </w:pPr>
    </w:lvl>
    <w:lvl w:ilvl="6" w:tplc="6FE4FB9C">
      <w:numFmt w:val="none"/>
      <w:lvlText w:val=""/>
      <w:lvlJc w:val="left"/>
      <w:pPr>
        <w:tabs>
          <w:tab w:val="num" w:pos="360"/>
        </w:tabs>
      </w:pPr>
    </w:lvl>
    <w:lvl w:ilvl="7" w:tplc="4BCE6E12">
      <w:numFmt w:val="none"/>
      <w:lvlText w:val=""/>
      <w:lvlJc w:val="left"/>
      <w:pPr>
        <w:tabs>
          <w:tab w:val="num" w:pos="360"/>
        </w:tabs>
      </w:pPr>
    </w:lvl>
    <w:lvl w:ilvl="8" w:tplc="3C90C046">
      <w:numFmt w:val="none"/>
      <w:lvlText w:val=""/>
      <w:lvlJc w:val="left"/>
      <w:pPr>
        <w:tabs>
          <w:tab w:val="num" w:pos="360"/>
        </w:tabs>
      </w:pPr>
    </w:lvl>
  </w:abstractNum>
  <w:abstractNum w:abstractNumId="8">
    <w:nsid w:val="2FA2248D"/>
    <w:multiLevelType w:val="multilevel"/>
    <w:tmpl w:val="C908D86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EA4AB6"/>
    <w:multiLevelType w:val="hybridMultilevel"/>
    <w:tmpl w:val="DF0EB36E"/>
    <w:lvl w:ilvl="0" w:tplc="0F6E5A3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5327E95"/>
    <w:multiLevelType w:val="multilevel"/>
    <w:tmpl w:val="C92293E4"/>
    <w:lvl w:ilvl="0">
      <w:start w:val="1"/>
      <w:numFmt w:val="decimal"/>
      <w:lvlText w:val="%1."/>
      <w:lvlJc w:val="left"/>
      <w:pPr>
        <w:tabs>
          <w:tab w:val="num" w:pos="750"/>
        </w:tabs>
        <w:ind w:left="750" w:hanging="39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36BA3E40"/>
    <w:multiLevelType w:val="hybridMultilevel"/>
    <w:tmpl w:val="740444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8CD602B"/>
    <w:multiLevelType w:val="hybridMultilevel"/>
    <w:tmpl w:val="FD88EE98"/>
    <w:lvl w:ilvl="0" w:tplc="0405000F">
      <w:start w:val="1"/>
      <w:numFmt w:val="decimal"/>
      <w:lvlText w:val="%1."/>
      <w:lvlJc w:val="left"/>
      <w:pPr>
        <w:ind w:left="720" w:hanging="360"/>
      </w:pPr>
      <w:rPr>
        <w:rFonts w:hint="default"/>
      </w:rPr>
    </w:lvl>
    <w:lvl w:ilvl="1" w:tplc="C7F6B80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CBFAB822">
      <w:start w:val="1"/>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547A56"/>
    <w:multiLevelType w:val="multilevel"/>
    <w:tmpl w:val="A7B8E8EE"/>
    <w:lvl w:ilvl="0">
      <w:start w:val="2"/>
      <w:numFmt w:val="decimal"/>
      <w:lvlText w:val="%1"/>
      <w:lvlJc w:val="left"/>
      <w:pPr>
        <w:tabs>
          <w:tab w:val="num" w:pos="600"/>
        </w:tabs>
        <w:ind w:left="600" w:hanging="600"/>
      </w:pPr>
      <w:rPr>
        <w:rFonts w:hint="default"/>
        <w:b/>
        <w:i w:val="0"/>
        <w:caps w:val="0"/>
        <w:strike w:val="0"/>
        <w:dstrike w:val="0"/>
        <w:outline w:val="0"/>
        <w:shadow w:val="0"/>
        <w:emboss w:val="0"/>
        <w:imprint w:val="0"/>
        <w:vanish w:val="0"/>
        <w:sz w:val="32"/>
        <w:szCs w:val="32"/>
        <w:vertAlign w:val="baseline"/>
      </w:rPr>
    </w:lvl>
    <w:lvl w:ilvl="1">
      <w:start w:val="1"/>
      <w:numFmt w:val="decimal"/>
      <w:pStyle w:val="StylStylStyl2Vlevo0cmPrvndek0cmVlevo0cm"/>
      <w:lvlText w:val="%1.%2"/>
      <w:lvlJc w:val="left"/>
      <w:pPr>
        <w:tabs>
          <w:tab w:val="num" w:pos="600"/>
        </w:tabs>
        <w:ind w:left="600" w:hanging="600"/>
      </w:pPr>
      <w:rPr>
        <w:rFonts w:hint="default"/>
        <w:b/>
        <w:i w:val="0"/>
        <w:caps w:val="0"/>
        <w:strike w:val="0"/>
        <w:dstrike w:val="0"/>
        <w:outline w:val="0"/>
        <w:shadow w:val="0"/>
        <w:emboss w:val="0"/>
        <w:imprint w:val="0"/>
        <w:vanish w:val="0"/>
        <w:sz w:val="26"/>
        <w:szCs w:val="28"/>
        <w:vertAlign w:val="baseline"/>
      </w:rPr>
    </w:lvl>
    <w:lvl w:ilvl="2">
      <w:start w:val="1"/>
      <w:numFmt w:val="decimal"/>
      <w:lvlText w:val="%1.%2.%3"/>
      <w:lvlJc w:val="left"/>
      <w:pPr>
        <w:tabs>
          <w:tab w:val="num" w:pos="720"/>
        </w:tabs>
        <w:ind w:left="720" w:hanging="720"/>
      </w:pPr>
      <w:rPr>
        <w:rFonts w:hint="default"/>
        <w:b/>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7235DB"/>
    <w:multiLevelType w:val="hybridMultilevel"/>
    <w:tmpl w:val="39AA9F9E"/>
    <w:lvl w:ilvl="0" w:tplc="29E2410E">
      <w:start w:val="1"/>
      <w:numFmt w:val="decimal"/>
      <w:lvlText w:val="%1)"/>
      <w:lvlJc w:val="left"/>
      <w:pPr>
        <w:ind w:left="644" w:hanging="360"/>
      </w:pPr>
      <w:rPr>
        <w:rFonts w:hint="default"/>
        <w: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3EAC11A2"/>
    <w:multiLevelType w:val="hybridMultilevel"/>
    <w:tmpl w:val="B712D3AE"/>
    <w:lvl w:ilvl="0" w:tplc="75A2537A">
      <w:start w:val="1"/>
      <w:numFmt w:val="decimal"/>
      <w:lvlText w:val="%1."/>
      <w:lvlJc w:val="left"/>
      <w:pPr>
        <w:tabs>
          <w:tab w:val="num" w:pos="720"/>
        </w:tabs>
        <w:ind w:left="720" w:hanging="360"/>
      </w:pPr>
      <w:rPr>
        <w:rFonts w:hint="default"/>
      </w:rPr>
    </w:lvl>
    <w:lvl w:ilvl="1" w:tplc="01C67D86">
      <w:numFmt w:val="none"/>
      <w:lvlText w:val=""/>
      <w:lvlJc w:val="left"/>
      <w:pPr>
        <w:tabs>
          <w:tab w:val="num" w:pos="360"/>
        </w:tabs>
      </w:pPr>
    </w:lvl>
    <w:lvl w:ilvl="2" w:tplc="E124E68C">
      <w:numFmt w:val="none"/>
      <w:lvlText w:val=""/>
      <w:lvlJc w:val="left"/>
      <w:pPr>
        <w:tabs>
          <w:tab w:val="num" w:pos="360"/>
        </w:tabs>
      </w:pPr>
    </w:lvl>
    <w:lvl w:ilvl="3" w:tplc="2E4A2350">
      <w:numFmt w:val="none"/>
      <w:lvlText w:val=""/>
      <w:lvlJc w:val="left"/>
      <w:pPr>
        <w:tabs>
          <w:tab w:val="num" w:pos="360"/>
        </w:tabs>
      </w:pPr>
    </w:lvl>
    <w:lvl w:ilvl="4" w:tplc="0CE4C96E">
      <w:numFmt w:val="none"/>
      <w:lvlText w:val=""/>
      <w:lvlJc w:val="left"/>
      <w:pPr>
        <w:tabs>
          <w:tab w:val="num" w:pos="360"/>
        </w:tabs>
      </w:pPr>
    </w:lvl>
    <w:lvl w:ilvl="5" w:tplc="23086090">
      <w:numFmt w:val="none"/>
      <w:lvlText w:val=""/>
      <w:lvlJc w:val="left"/>
      <w:pPr>
        <w:tabs>
          <w:tab w:val="num" w:pos="360"/>
        </w:tabs>
      </w:pPr>
    </w:lvl>
    <w:lvl w:ilvl="6" w:tplc="E646AA64">
      <w:numFmt w:val="none"/>
      <w:lvlText w:val=""/>
      <w:lvlJc w:val="left"/>
      <w:pPr>
        <w:tabs>
          <w:tab w:val="num" w:pos="360"/>
        </w:tabs>
      </w:pPr>
    </w:lvl>
    <w:lvl w:ilvl="7" w:tplc="5860CEC8">
      <w:numFmt w:val="none"/>
      <w:lvlText w:val=""/>
      <w:lvlJc w:val="left"/>
      <w:pPr>
        <w:tabs>
          <w:tab w:val="num" w:pos="360"/>
        </w:tabs>
      </w:pPr>
    </w:lvl>
    <w:lvl w:ilvl="8" w:tplc="433CC328">
      <w:numFmt w:val="none"/>
      <w:lvlText w:val=""/>
      <w:lvlJc w:val="left"/>
      <w:pPr>
        <w:tabs>
          <w:tab w:val="num" w:pos="360"/>
        </w:tabs>
      </w:pPr>
    </w:lvl>
  </w:abstractNum>
  <w:abstractNum w:abstractNumId="16">
    <w:nsid w:val="421C622D"/>
    <w:multiLevelType w:val="multilevel"/>
    <w:tmpl w:val="16DAFABE"/>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3636F2E"/>
    <w:multiLevelType w:val="multilevel"/>
    <w:tmpl w:val="51CEB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44106F54"/>
    <w:multiLevelType w:val="hybridMultilevel"/>
    <w:tmpl w:val="9C00469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63D4E21"/>
    <w:multiLevelType w:val="multilevel"/>
    <w:tmpl w:val="FBB8699E"/>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95"/>
        </w:tabs>
        <w:ind w:left="795" w:hanging="43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0">
    <w:nsid w:val="47B23ED7"/>
    <w:multiLevelType w:val="hybridMultilevel"/>
    <w:tmpl w:val="8384C6D2"/>
    <w:lvl w:ilvl="0" w:tplc="DD3A7836">
      <w:start w:val="1"/>
      <w:numFmt w:val="decimal"/>
      <w:lvlText w:val="%1."/>
      <w:lvlJc w:val="left"/>
      <w:pPr>
        <w:tabs>
          <w:tab w:val="num" w:pos="720"/>
        </w:tabs>
        <w:ind w:left="720" w:hanging="360"/>
      </w:pPr>
      <w:rPr>
        <w:rFonts w:hint="default"/>
      </w:rPr>
    </w:lvl>
    <w:lvl w:ilvl="1" w:tplc="55808496">
      <w:numFmt w:val="none"/>
      <w:lvlText w:val=""/>
      <w:lvlJc w:val="left"/>
      <w:pPr>
        <w:tabs>
          <w:tab w:val="num" w:pos="360"/>
        </w:tabs>
      </w:pPr>
    </w:lvl>
    <w:lvl w:ilvl="2" w:tplc="D6D65CCA">
      <w:numFmt w:val="none"/>
      <w:lvlText w:val=""/>
      <w:lvlJc w:val="left"/>
      <w:pPr>
        <w:tabs>
          <w:tab w:val="num" w:pos="360"/>
        </w:tabs>
      </w:pPr>
    </w:lvl>
    <w:lvl w:ilvl="3" w:tplc="103ADB2E">
      <w:numFmt w:val="none"/>
      <w:lvlText w:val=""/>
      <w:lvlJc w:val="left"/>
      <w:pPr>
        <w:tabs>
          <w:tab w:val="num" w:pos="360"/>
        </w:tabs>
      </w:pPr>
    </w:lvl>
    <w:lvl w:ilvl="4" w:tplc="08BA2348">
      <w:numFmt w:val="none"/>
      <w:lvlText w:val=""/>
      <w:lvlJc w:val="left"/>
      <w:pPr>
        <w:tabs>
          <w:tab w:val="num" w:pos="360"/>
        </w:tabs>
      </w:pPr>
    </w:lvl>
    <w:lvl w:ilvl="5" w:tplc="FC4A6852">
      <w:numFmt w:val="none"/>
      <w:lvlText w:val=""/>
      <w:lvlJc w:val="left"/>
      <w:pPr>
        <w:tabs>
          <w:tab w:val="num" w:pos="360"/>
        </w:tabs>
      </w:pPr>
    </w:lvl>
    <w:lvl w:ilvl="6" w:tplc="8A8A41E6">
      <w:numFmt w:val="none"/>
      <w:lvlText w:val=""/>
      <w:lvlJc w:val="left"/>
      <w:pPr>
        <w:tabs>
          <w:tab w:val="num" w:pos="360"/>
        </w:tabs>
      </w:pPr>
    </w:lvl>
    <w:lvl w:ilvl="7" w:tplc="88606E28">
      <w:numFmt w:val="none"/>
      <w:lvlText w:val=""/>
      <w:lvlJc w:val="left"/>
      <w:pPr>
        <w:tabs>
          <w:tab w:val="num" w:pos="360"/>
        </w:tabs>
      </w:pPr>
    </w:lvl>
    <w:lvl w:ilvl="8" w:tplc="54584B1C">
      <w:numFmt w:val="none"/>
      <w:lvlText w:val=""/>
      <w:lvlJc w:val="left"/>
      <w:pPr>
        <w:tabs>
          <w:tab w:val="num" w:pos="360"/>
        </w:tabs>
      </w:pPr>
    </w:lvl>
  </w:abstractNum>
  <w:abstractNum w:abstractNumId="21">
    <w:nsid w:val="4EAE33BA"/>
    <w:multiLevelType w:val="hybridMultilevel"/>
    <w:tmpl w:val="E1ECD366"/>
    <w:lvl w:ilvl="0" w:tplc="FD4CD1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A39751A"/>
    <w:multiLevelType w:val="multilevel"/>
    <w:tmpl w:val="FD88EE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846DBB"/>
    <w:multiLevelType w:val="hybridMultilevel"/>
    <w:tmpl w:val="806E78C4"/>
    <w:lvl w:ilvl="0" w:tplc="D82CB486">
      <w:start w:val="1"/>
      <w:numFmt w:val="decimal"/>
      <w:lvlText w:val="%1."/>
      <w:lvlJc w:val="left"/>
      <w:pPr>
        <w:tabs>
          <w:tab w:val="num" w:pos="765"/>
        </w:tabs>
        <w:ind w:left="765" w:hanging="405"/>
      </w:pPr>
      <w:rPr>
        <w:rFonts w:hint="default"/>
      </w:rPr>
    </w:lvl>
    <w:lvl w:ilvl="1" w:tplc="6BA06B88">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DD3865"/>
    <w:multiLevelType w:val="hybridMultilevel"/>
    <w:tmpl w:val="6AA6E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CC3762"/>
    <w:multiLevelType w:val="multilevel"/>
    <w:tmpl w:val="34E2470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10"/>
        </w:tabs>
        <w:ind w:left="1110" w:hanging="750"/>
      </w:pPr>
      <w:rPr>
        <w:rFonts w:hint="default"/>
      </w:rPr>
    </w:lvl>
    <w:lvl w:ilvl="2">
      <w:start w:val="3"/>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B0E372E"/>
    <w:multiLevelType w:val="hybridMultilevel"/>
    <w:tmpl w:val="2A462470"/>
    <w:lvl w:ilvl="0" w:tplc="9D16D57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71ED56F5"/>
    <w:multiLevelType w:val="multilevel"/>
    <w:tmpl w:val="9204128A"/>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57C5E55"/>
    <w:multiLevelType w:val="multilevel"/>
    <w:tmpl w:val="C908D86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7607807"/>
    <w:multiLevelType w:val="hybridMultilevel"/>
    <w:tmpl w:val="EC50401E"/>
    <w:lvl w:ilvl="0" w:tplc="772E861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FAD519C"/>
    <w:multiLevelType w:val="hybridMultilevel"/>
    <w:tmpl w:val="D7A0BCC4"/>
    <w:lvl w:ilvl="0" w:tplc="AECC69F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7"/>
  </w:num>
  <w:num w:numId="2">
    <w:abstractNumId w:val="21"/>
  </w:num>
  <w:num w:numId="3">
    <w:abstractNumId w:val="10"/>
  </w:num>
  <w:num w:numId="4">
    <w:abstractNumId w:val="1"/>
  </w:num>
  <w:num w:numId="5">
    <w:abstractNumId w:val="18"/>
  </w:num>
  <w:num w:numId="6">
    <w:abstractNumId w:val="25"/>
  </w:num>
  <w:num w:numId="7">
    <w:abstractNumId w:val="16"/>
  </w:num>
  <w:num w:numId="8">
    <w:abstractNumId w:val="0"/>
  </w:num>
  <w:num w:numId="9">
    <w:abstractNumId w:val="6"/>
  </w:num>
  <w:num w:numId="10">
    <w:abstractNumId w:val="19"/>
  </w:num>
  <w:num w:numId="11">
    <w:abstractNumId w:val="28"/>
  </w:num>
  <w:num w:numId="12">
    <w:abstractNumId w:val="20"/>
  </w:num>
  <w:num w:numId="13">
    <w:abstractNumId w:val="15"/>
  </w:num>
  <w:num w:numId="14">
    <w:abstractNumId w:val="7"/>
  </w:num>
  <w:num w:numId="15">
    <w:abstractNumId w:val="23"/>
  </w:num>
  <w:num w:numId="16">
    <w:abstractNumId w:val="11"/>
  </w:num>
  <w:num w:numId="17">
    <w:abstractNumId w:val="4"/>
  </w:num>
  <w:num w:numId="18">
    <w:abstractNumId w:val="29"/>
  </w:num>
  <w:num w:numId="19">
    <w:abstractNumId w:val="12"/>
  </w:num>
  <w:num w:numId="20">
    <w:abstractNumId w:val="13"/>
  </w:num>
  <w:num w:numId="21">
    <w:abstractNumId w:val="27"/>
  </w:num>
  <w:num w:numId="22">
    <w:abstractNumId w:val="2"/>
  </w:num>
  <w:num w:numId="23">
    <w:abstractNumId w:val="3"/>
  </w:num>
  <w:num w:numId="24">
    <w:abstractNumId w:val="26"/>
  </w:num>
  <w:num w:numId="25">
    <w:abstractNumId w:val="14"/>
  </w:num>
  <w:num w:numId="26">
    <w:abstractNumId w:val="9"/>
  </w:num>
  <w:num w:numId="27">
    <w:abstractNumId w:val="5"/>
  </w:num>
  <w:num w:numId="28">
    <w:abstractNumId w:val="22"/>
  </w:num>
  <w:num w:numId="29">
    <w:abstractNumId w:val="30"/>
  </w:num>
  <w:num w:numId="30">
    <w:abstractNumId w:val="2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D8184E"/>
    <w:rsid w:val="00002F84"/>
    <w:rsid w:val="00003D37"/>
    <w:rsid w:val="00021B97"/>
    <w:rsid w:val="00033460"/>
    <w:rsid w:val="000416E7"/>
    <w:rsid w:val="00050C1E"/>
    <w:rsid w:val="0005197E"/>
    <w:rsid w:val="00051D69"/>
    <w:rsid w:val="00060248"/>
    <w:rsid w:val="00064CAA"/>
    <w:rsid w:val="0008403B"/>
    <w:rsid w:val="00086749"/>
    <w:rsid w:val="000A1BCE"/>
    <w:rsid w:val="000A2577"/>
    <w:rsid w:val="000A5205"/>
    <w:rsid w:val="000D5E07"/>
    <w:rsid w:val="00101CDA"/>
    <w:rsid w:val="00112F41"/>
    <w:rsid w:val="001365C3"/>
    <w:rsid w:val="001433C6"/>
    <w:rsid w:val="00150CA9"/>
    <w:rsid w:val="00152EA9"/>
    <w:rsid w:val="00155146"/>
    <w:rsid w:val="00171AEF"/>
    <w:rsid w:val="00197CC2"/>
    <w:rsid w:val="001A3B54"/>
    <w:rsid w:val="001C16E6"/>
    <w:rsid w:val="001C3763"/>
    <w:rsid w:val="001D6959"/>
    <w:rsid w:val="001E1F63"/>
    <w:rsid w:val="001E501F"/>
    <w:rsid w:val="001E5EFD"/>
    <w:rsid w:val="001F4F75"/>
    <w:rsid w:val="0023104C"/>
    <w:rsid w:val="00233C63"/>
    <w:rsid w:val="002347FF"/>
    <w:rsid w:val="002412CF"/>
    <w:rsid w:val="00241A4B"/>
    <w:rsid w:val="0024491F"/>
    <w:rsid w:val="00245F2A"/>
    <w:rsid w:val="00255DDD"/>
    <w:rsid w:val="0028138C"/>
    <w:rsid w:val="00284158"/>
    <w:rsid w:val="002A02B2"/>
    <w:rsid w:val="002B3189"/>
    <w:rsid w:val="002C32FD"/>
    <w:rsid w:val="002D1521"/>
    <w:rsid w:val="002D1CCE"/>
    <w:rsid w:val="002D3DBB"/>
    <w:rsid w:val="002F029A"/>
    <w:rsid w:val="002F5FDE"/>
    <w:rsid w:val="00302DCD"/>
    <w:rsid w:val="00304852"/>
    <w:rsid w:val="00314FFE"/>
    <w:rsid w:val="00317E33"/>
    <w:rsid w:val="003607EB"/>
    <w:rsid w:val="0036177F"/>
    <w:rsid w:val="003672CB"/>
    <w:rsid w:val="0038356E"/>
    <w:rsid w:val="003B3CA6"/>
    <w:rsid w:val="0041173F"/>
    <w:rsid w:val="00445342"/>
    <w:rsid w:val="00447DC2"/>
    <w:rsid w:val="00452200"/>
    <w:rsid w:val="0045306F"/>
    <w:rsid w:val="0045309C"/>
    <w:rsid w:val="00463A14"/>
    <w:rsid w:val="00475307"/>
    <w:rsid w:val="004813E3"/>
    <w:rsid w:val="004A3681"/>
    <w:rsid w:val="004A53DF"/>
    <w:rsid w:val="004B162F"/>
    <w:rsid w:val="004C069B"/>
    <w:rsid w:val="004C1BBD"/>
    <w:rsid w:val="004E22C7"/>
    <w:rsid w:val="004E5C3E"/>
    <w:rsid w:val="004F3526"/>
    <w:rsid w:val="005102BB"/>
    <w:rsid w:val="00510C93"/>
    <w:rsid w:val="005206D6"/>
    <w:rsid w:val="00525FDC"/>
    <w:rsid w:val="005373D3"/>
    <w:rsid w:val="00545759"/>
    <w:rsid w:val="005532AE"/>
    <w:rsid w:val="00577A9D"/>
    <w:rsid w:val="00593C02"/>
    <w:rsid w:val="005A19C8"/>
    <w:rsid w:val="005B2100"/>
    <w:rsid w:val="00602CC7"/>
    <w:rsid w:val="006033E7"/>
    <w:rsid w:val="006054EA"/>
    <w:rsid w:val="0061175A"/>
    <w:rsid w:val="00612A15"/>
    <w:rsid w:val="00624E70"/>
    <w:rsid w:val="00634532"/>
    <w:rsid w:val="00647E65"/>
    <w:rsid w:val="00653D2E"/>
    <w:rsid w:val="00664709"/>
    <w:rsid w:val="00670A68"/>
    <w:rsid w:val="00691FC0"/>
    <w:rsid w:val="00697292"/>
    <w:rsid w:val="006A34C9"/>
    <w:rsid w:val="006B6AAE"/>
    <w:rsid w:val="006C082C"/>
    <w:rsid w:val="006C0850"/>
    <w:rsid w:val="006C48B1"/>
    <w:rsid w:val="006C4DF8"/>
    <w:rsid w:val="006E5C1E"/>
    <w:rsid w:val="006F655C"/>
    <w:rsid w:val="007207C8"/>
    <w:rsid w:val="0073064F"/>
    <w:rsid w:val="007318F6"/>
    <w:rsid w:val="00731A29"/>
    <w:rsid w:val="00733DFB"/>
    <w:rsid w:val="007340AA"/>
    <w:rsid w:val="0073632F"/>
    <w:rsid w:val="00747504"/>
    <w:rsid w:val="00773341"/>
    <w:rsid w:val="007859BF"/>
    <w:rsid w:val="007865A8"/>
    <w:rsid w:val="0078671E"/>
    <w:rsid w:val="00787C97"/>
    <w:rsid w:val="007912EF"/>
    <w:rsid w:val="0079745A"/>
    <w:rsid w:val="007C04A1"/>
    <w:rsid w:val="007C43E9"/>
    <w:rsid w:val="007D3B57"/>
    <w:rsid w:val="007D5050"/>
    <w:rsid w:val="007D518C"/>
    <w:rsid w:val="007F0A63"/>
    <w:rsid w:val="008208B2"/>
    <w:rsid w:val="00845EC6"/>
    <w:rsid w:val="00857390"/>
    <w:rsid w:val="0086140C"/>
    <w:rsid w:val="00865252"/>
    <w:rsid w:val="00872FCB"/>
    <w:rsid w:val="008756C9"/>
    <w:rsid w:val="00884552"/>
    <w:rsid w:val="00891A54"/>
    <w:rsid w:val="00891C86"/>
    <w:rsid w:val="008A1990"/>
    <w:rsid w:val="008A294E"/>
    <w:rsid w:val="008B45C5"/>
    <w:rsid w:val="008C2072"/>
    <w:rsid w:val="008C2153"/>
    <w:rsid w:val="008D3177"/>
    <w:rsid w:val="00905857"/>
    <w:rsid w:val="00917E81"/>
    <w:rsid w:val="00923CA6"/>
    <w:rsid w:val="00924B94"/>
    <w:rsid w:val="00937815"/>
    <w:rsid w:val="00945A29"/>
    <w:rsid w:val="00946592"/>
    <w:rsid w:val="00963F22"/>
    <w:rsid w:val="009679B2"/>
    <w:rsid w:val="00973F3A"/>
    <w:rsid w:val="00984074"/>
    <w:rsid w:val="0099592C"/>
    <w:rsid w:val="009B6EAA"/>
    <w:rsid w:val="009B72BB"/>
    <w:rsid w:val="009B7F94"/>
    <w:rsid w:val="009C2835"/>
    <w:rsid w:val="009E1C9B"/>
    <w:rsid w:val="009E68AF"/>
    <w:rsid w:val="009F3B48"/>
    <w:rsid w:val="009F7D2E"/>
    <w:rsid w:val="00A04EE3"/>
    <w:rsid w:val="00A05AA4"/>
    <w:rsid w:val="00A10FE3"/>
    <w:rsid w:val="00A14142"/>
    <w:rsid w:val="00A14184"/>
    <w:rsid w:val="00A26613"/>
    <w:rsid w:val="00A540B4"/>
    <w:rsid w:val="00A567A9"/>
    <w:rsid w:val="00A60D36"/>
    <w:rsid w:val="00A6666A"/>
    <w:rsid w:val="00A82623"/>
    <w:rsid w:val="00A96415"/>
    <w:rsid w:val="00A96C9A"/>
    <w:rsid w:val="00AA7EAE"/>
    <w:rsid w:val="00AB39B1"/>
    <w:rsid w:val="00B1337C"/>
    <w:rsid w:val="00B178E4"/>
    <w:rsid w:val="00B363EF"/>
    <w:rsid w:val="00B37810"/>
    <w:rsid w:val="00B42302"/>
    <w:rsid w:val="00B50103"/>
    <w:rsid w:val="00B5226C"/>
    <w:rsid w:val="00B52E2A"/>
    <w:rsid w:val="00B5467F"/>
    <w:rsid w:val="00B60880"/>
    <w:rsid w:val="00B66627"/>
    <w:rsid w:val="00B73791"/>
    <w:rsid w:val="00B74FD2"/>
    <w:rsid w:val="00B87D61"/>
    <w:rsid w:val="00B93B47"/>
    <w:rsid w:val="00B93F1A"/>
    <w:rsid w:val="00BA5722"/>
    <w:rsid w:val="00BC4B72"/>
    <w:rsid w:val="00BF5CF0"/>
    <w:rsid w:val="00C04767"/>
    <w:rsid w:val="00C06FF0"/>
    <w:rsid w:val="00C075F3"/>
    <w:rsid w:val="00C20491"/>
    <w:rsid w:val="00C2281A"/>
    <w:rsid w:val="00C2285A"/>
    <w:rsid w:val="00C22CB7"/>
    <w:rsid w:val="00C2412A"/>
    <w:rsid w:val="00C32F70"/>
    <w:rsid w:val="00C41F74"/>
    <w:rsid w:val="00C42B42"/>
    <w:rsid w:val="00C42F7F"/>
    <w:rsid w:val="00C5372D"/>
    <w:rsid w:val="00C604B7"/>
    <w:rsid w:val="00C60774"/>
    <w:rsid w:val="00C6562F"/>
    <w:rsid w:val="00C70896"/>
    <w:rsid w:val="00C723AC"/>
    <w:rsid w:val="00C77635"/>
    <w:rsid w:val="00C85ECE"/>
    <w:rsid w:val="00C90E9F"/>
    <w:rsid w:val="00CA33F4"/>
    <w:rsid w:val="00CA5F66"/>
    <w:rsid w:val="00CA7722"/>
    <w:rsid w:val="00CB0E4D"/>
    <w:rsid w:val="00CD0D9C"/>
    <w:rsid w:val="00CD126D"/>
    <w:rsid w:val="00CD48C2"/>
    <w:rsid w:val="00CD5B89"/>
    <w:rsid w:val="00CE2C1F"/>
    <w:rsid w:val="00D01006"/>
    <w:rsid w:val="00D025DD"/>
    <w:rsid w:val="00D07000"/>
    <w:rsid w:val="00D12B90"/>
    <w:rsid w:val="00D16AE3"/>
    <w:rsid w:val="00D2053F"/>
    <w:rsid w:val="00D275AA"/>
    <w:rsid w:val="00D27B72"/>
    <w:rsid w:val="00D340A3"/>
    <w:rsid w:val="00D355CE"/>
    <w:rsid w:val="00D43936"/>
    <w:rsid w:val="00D52040"/>
    <w:rsid w:val="00D56B2E"/>
    <w:rsid w:val="00D75DC2"/>
    <w:rsid w:val="00D8184E"/>
    <w:rsid w:val="00D8535A"/>
    <w:rsid w:val="00DB3DEB"/>
    <w:rsid w:val="00DB5FD9"/>
    <w:rsid w:val="00DE05F3"/>
    <w:rsid w:val="00DF235C"/>
    <w:rsid w:val="00E0579C"/>
    <w:rsid w:val="00E23A80"/>
    <w:rsid w:val="00E31720"/>
    <w:rsid w:val="00E42989"/>
    <w:rsid w:val="00E72756"/>
    <w:rsid w:val="00E82BE8"/>
    <w:rsid w:val="00E85D4C"/>
    <w:rsid w:val="00E92728"/>
    <w:rsid w:val="00E94BF2"/>
    <w:rsid w:val="00EA0BE4"/>
    <w:rsid w:val="00EA79FE"/>
    <w:rsid w:val="00EC5B17"/>
    <w:rsid w:val="00ED5B8B"/>
    <w:rsid w:val="00EE3248"/>
    <w:rsid w:val="00F05ACA"/>
    <w:rsid w:val="00F1377D"/>
    <w:rsid w:val="00F140DB"/>
    <w:rsid w:val="00F20ADB"/>
    <w:rsid w:val="00F212DC"/>
    <w:rsid w:val="00F353E7"/>
    <w:rsid w:val="00F444EA"/>
    <w:rsid w:val="00F538EB"/>
    <w:rsid w:val="00F63DE7"/>
    <w:rsid w:val="00F646AB"/>
    <w:rsid w:val="00F764CB"/>
    <w:rsid w:val="00F87B72"/>
    <w:rsid w:val="00F90605"/>
    <w:rsid w:val="00F9591D"/>
    <w:rsid w:val="00FA18E4"/>
    <w:rsid w:val="00FA5245"/>
    <w:rsid w:val="00FB0B5B"/>
    <w:rsid w:val="00FB5901"/>
    <w:rsid w:val="00FD2171"/>
    <w:rsid w:val="00FD6890"/>
    <w:rsid w:val="00FE2AFF"/>
    <w:rsid w:val="00FE4D87"/>
    <w:rsid w:val="00FF0B94"/>
    <w:rsid w:val="00FF1A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281A"/>
  </w:style>
  <w:style w:type="paragraph" w:styleId="Nadpis1">
    <w:name w:val="heading 1"/>
    <w:basedOn w:val="Normln"/>
    <w:next w:val="Normln"/>
    <w:link w:val="Nadpis1Char"/>
    <w:uiPriority w:val="9"/>
    <w:qFormat/>
    <w:rsid w:val="009B7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9B7F94"/>
    <w:pPr>
      <w:keepNext/>
      <w:numPr>
        <w:ilvl w:val="1"/>
        <w:numId w:val="17"/>
      </w:numPr>
      <w:spacing w:after="0" w:line="240" w:lineRule="auto"/>
      <w:outlineLvl w:val="1"/>
    </w:pPr>
    <w:rPr>
      <w:rFonts w:ascii="Times New Roman" w:eastAsia="Times New Roman" w:hAnsi="Times New Roman" w:cs="Times New Roman"/>
      <w:b/>
      <w:sz w:val="28"/>
      <w:szCs w:val="20"/>
      <w:lang w:eastAsia="cs-CZ"/>
    </w:rPr>
  </w:style>
  <w:style w:type="paragraph" w:styleId="Nadpis3">
    <w:name w:val="heading 3"/>
    <w:aliases w:val=" Char"/>
    <w:basedOn w:val="Normln"/>
    <w:next w:val="Normln"/>
    <w:link w:val="Nadpis3Char"/>
    <w:qFormat/>
    <w:rsid w:val="009B7F94"/>
    <w:pPr>
      <w:keepNext/>
      <w:numPr>
        <w:ilvl w:val="2"/>
        <w:numId w:val="17"/>
      </w:numPr>
      <w:spacing w:before="240" w:after="60" w:line="240" w:lineRule="auto"/>
      <w:outlineLvl w:val="2"/>
    </w:pPr>
    <w:rPr>
      <w:rFonts w:ascii="Times New Roman" w:eastAsia="Times New Roman" w:hAnsi="Times New Roman" w:cs="Arial"/>
      <w:b/>
      <w:bCs/>
      <w:sz w:val="24"/>
      <w:szCs w:val="26"/>
      <w:lang w:eastAsia="cs-CZ"/>
    </w:rPr>
  </w:style>
  <w:style w:type="paragraph" w:styleId="Nadpis4">
    <w:name w:val="heading 4"/>
    <w:basedOn w:val="Normln"/>
    <w:next w:val="Normln"/>
    <w:link w:val="Nadpis4Char"/>
    <w:qFormat/>
    <w:rsid w:val="009B7F94"/>
    <w:pPr>
      <w:keepNext/>
      <w:numPr>
        <w:ilvl w:val="3"/>
        <w:numId w:val="17"/>
      </w:numPr>
      <w:spacing w:before="240" w:after="60" w:line="240" w:lineRule="auto"/>
      <w:outlineLvl w:val="3"/>
    </w:pPr>
    <w:rPr>
      <w:rFonts w:ascii="Times New Roman" w:eastAsia="Times New Roman" w:hAnsi="Times New Roman" w:cs="Times New Roman"/>
      <w:b/>
      <w:bCs/>
      <w:sz w:val="24"/>
      <w:szCs w:val="28"/>
      <w:lang w:eastAsia="cs-CZ"/>
    </w:rPr>
  </w:style>
  <w:style w:type="paragraph" w:styleId="Nadpis5">
    <w:name w:val="heading 5"/>
    <w:basedOn w:val="Normln"/>
    <w:next w:val="Normln"/>
    <w:link w:val="Nadpis5Char"/>
    <w:qFormat/>
    <w:rsid w:val="009B7F94"/>
    <w:pPr>
      <w:numPr>
        <w:ilvl w:val="4"/>
        <w:numId w:val="17"/>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9B7F94"/>
    <w:pPr>
      <w:numPr>
        <w:ilvl w:val="5"/>
        <w:numId w:val="17"/>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9B7F94"/>
    <w:pPr>
      <w:numPr>
        <w:ilvl w:val="6"/>
        <w:numId w:val="17"/>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9B7F94"/>
    <w:pPr>
      <w:numPr>
        <w:ilvl w:val="7"/>
        <w:numId w:val="17"/>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9B7F94"/>
    <w:pPr>
      <w:numPr>
        <w:ilvl w:val="8"/>
        <w:numId w:val="17"/>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818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D8184E"/>
    <w:rPr>
      <w:color w:val="0000FF"/>
      <w:u w:val="single"/>
    </w:rPr>
  </w:style>
  <w:style w:type="paragraph" w:styleId="Zhlav">
    <w:name w:val="header"/>
    <w:basedOn w:val="Normln"/>
    <w:link w:val="ZhlavChar"/>
    <w:uiPriority w:val="99"/>
    <w:semiHidden/>
    <w:unhideWhenUsed/>
    <w:rsid w:val="00D818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184E"/>
  </w:style>
  <w:style w:type="paragraph" w:styleId="Zpat">
    <w:name w:val="footer"/>
    <w:basedOn w:val="Normln"/>
    <w:link w:val="ZpatChar"/>
    <w:uiPriority w:val="99"/>
    <w:unhideWhenUsed/>
    <w:rsid w:val="00D8184E"/>
    <w:pPr>
      <w:tabs>
        <w:tab w:val="center" w:pos="4536"/>
        <w:tab w:val="right" w:pos="9072"/>
      </w:tabs>
      <w:spacing w:after="0" w:line="240" w:lineRule="auto"/>
    </w:pPr>
  </w:style>
  <w:style w:type="character" w:customStyle="1" w:styleId="ZpatChar">
    <w:name w:val="Zápatí Char"/>
    <w:basedOn w:val="Standardnpsmoodstavce"/>
    <w:link w:val="Zpat"/>
    <w:uiPriority w:val="99"/>
    <w:rsid w:val="00D8184E"/>
  </w:style>
  <w:style w:type="paragraph" w:styleId="Obsah1">
    <w:name w:val="toc 1"/>
    <w:basedOn w:val="Normln"/>
    <w:next w:val="Normln"/>
    <w:autoRedefine/>
    <w:semiHidden/>
    <w:rsid w:val="002B3189"/>
    <w:pPr>
      <w:tabs>
        <w:tab w:val="left" w:pos="480"/>
        <w:tab w:val="right" w:leader="dot" w:pos="8493"/>
      </w:tabs>
      <w:spacing w:after="0" w:line="360" w:lineRule="auto"/>
    </w:pPr>
    <w:rPr>
      <w:rFonts w:ascii="Times New Roman" w:eastAsia="Times New Roman" w:hAnsi="Times New Roman" w:cs="Times New Roman"/>
      <w:b/>
      <w:bCs/>
      <w:caps/>
      <w:noProof/>
      <w:sz w:val="20"/>
      <w:szCs w:val="24"/>
      <w:lang w:eastAsia="cs-CZ"/>
    </w:rPr>
  </w:style>
  <w:style w:type="paragraph" w:styleId="Obsah4">
    <w:name w:val="toc 4"/>
    <w:basedOn w:val="Normln"/>
    <w:next w:val="Normln"/>
    <w:autoRedefine/>
    <w:semiHidden/>
    <w:rsid w:val="005B2100"/>
    <w:pPr>
      <w:tabs>
        <w:tab w:val="left" w:pos="1440"/>
        <w:tab w:val="right" w:leader="dot" w:pos="8493"/>
      </w:tabs>
      <w:spacing w:after="0" w:line="360" w:lineRule="auto"/>
    </w:pPr>
    <w:rPr>
      <w:rFonts w:ascii="Times New Roman" w:eastAsia="Times New Roman" w:hAnsi="Times New Roman" w:cs="Times New Roman"/>
      <w:noProof/>
      <w:sz w:val="24"/>
      <w:szCs w:val="24"/>
      <w:lang w:eastAsia="cs-CZ"/>
    </w:rPr>
  </w:style>
  <w:style w:type="paragraph" w:styleId="Obsah2">
    <w:name w:val="toc 2"/>
    <w:basedOn w:val="Normln"/>
    <w:next w:val="Normln"/>
    <w:autoRedefine/>
    <w:semiHidden/>
    <w:rsid w:val="0028138C"/>
    <w:pPr>
      <w:tabs>
        <w:tab w:val="left" w:pos="720"/>
        <w:tab w:val="right" w:leader="dot" w:pos="8493"/>
      </w:tabs>
      <w:spacing w:after="0" w:line="360" w:lineRule="auto"/>
    </w:pPr>
    <w:rPr>
      <w:rFonts w:ascii="Times New Roman" w:eastAsia="Times New Roman" w:hAnsi="Times New Roman" w:cs="Times New Roman"/>
      <w:bCs/>
      <w:noProof/>
      <w:sz w:val="24"/>
      <w:szCs w:val="24"/>
      <w:lang w:eastAsia="cs-CZ"/>
    </w:rPr>
  </w:style>
  <w:style w:type="paragraph" w:styleId="Odstavecseseznamem">
    <w:name w:val="List Paragraph"/>
    <w:basedOn w:val="Normln"/>
    <w:uiPriority w:val="99"/>
    <w:qFormat/>
    <w:rsid w:val="00086749"/>
    <w:pPr>
      <w:ind w:left="720"/>
      <w:contextualSpacing/>
    </w:pPr>
  </w:style>
  <w:style w:type="character" w:customStyle="1" w:styleId="Nadpis2Char">
    <w:name w:val="Nadpis 2 Char"/>
    <w:basedOn w:val="Standardnpsmoodstavce"/>
    <w:link w:val="Nadpis2"/>
    <w:rsid w:val="009B7F94"/>
    <w:rPr>
      <w:rFonts w:ascii="Times New Roman" w:eastAsia="Times New Roman" w:hAnsi="Times New Roman" w:cs="Times New Roman"/>
      <w:b/>
      <w:sz w:val="28"/>
      <w:szCs w:val="20"/>
      <w:lang w:eastAsia="cs-CZ"/>
    </w:rPr>
  </w:style>
  <w:style w:type="character" w:customStyle="1" w:styleId="Nadpis3Char">
    <w:name w:val="Nadpis 3 Char"/>
    <w:aliases w:val=" Char Char"/>
    <w:basedOn w:val="Standardnpsmoodstavce"/>
    <w:link w:val="Nadpis3"/>
    <w:rsid w:val="009B7F94"/>
    <w:rPr>
      <w:rFonts w:ascii="Times New Roman" w:eastAsia="Times New Roman" w:hAnsi="Times New Roman" w:cs="Arial"/>
      <w:b/>
      <w:bCs/>
      <w:sz w:val="24"/>
      <w:szCs w:val="26"/>
      <w:lang w:eastAsia="cs-CZ"/>
    </w:rPr>
  </w:style>
  <w:style w:type="character" w:customStyle="1" w:styleId="Nadpis4Char">
    <w:name w:val="Nadpis 4 Char"/>
    <w:basedOn w:val="Standardnpsmoodstavce"/>
    <w:link w:val="Nadpis4"/>
    <w:rsid w:val="009B7F94"/>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9B7F9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B7F9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B7F9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B7F9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7F94"/>
    <w:rPr>
      <w:rFonts w:ascii="Arial" w:eastAsia="Times New Roman" w:hAnsi="Arial" w:cs="Arial"/>
      <w:lang w:eastAsia="cs-CZ"/>
    </w:rPr>
  </w:style>
  <w:style w:type="paragraph" w:customStyle="1" w:styleId="Styl3">
    <w:name w:val="Styl3"/>
    <w:basedOn w:val="Nadpis4"/>
    <w:next w:val="Normln"/>
    <w:autoRedefine/>
    <w:rsid w:val="00D43936"/>
    <w:pPr>
      <w:numPr>
        <w:ilvl w:val="0"/>
        <w:numId w:val="0"/>
      </w:numPr>
      <w:spacing w:before="360" w:after="360" w:line="360" w:lineRule="auto"/>
      <w:ind w:left="709" w:hanging="709"/>
      <w:jc w:val="both"/>
    </w:pPr>
  </w:style>
  <w:style w:type="paragraph" w:customStyle="1" w:styleId="Styl">
    <w:name w:val="Styl"/>
    <w:basedOn w:val="Nadpis1"/>
    <w:next w:val="Normln"/>
    <w:autoRedefine/>
    <w:rsid w:val="00510C93"/>
    <w:pPr>
      <w:keepLines w:val="0"/>
      <w:spacing w:before="0" w:after="720" w:line="360" w:lineRule="auto"/>
      <w:jc w:val="both"/>
    </w:pPr>
    <w:rPr>
      <w:rFonts w:ascii="Times New Roman" w:eastAsia="Times New Roman" w:hAnsi="Times New Roman" w:cs="Times New Roman"/>
      <w:bCs w:val="0"/>
      <w:caps/>
      <w:color w:val="auto"/>
      <w:szCs w:val="20"/>
      <w:lang w:eastAsia="cs-CZ"/>
    </w:rPr>
  </w:style>
  <w:style w:type="paragraph" w:customStyle="1" w:styleId="StylZarovnatdoblokudkovn15dku">
    <w:name w:val="Styl Zarovnat do bloku Řádkování:  15 řádku"/>
    <w:basedOn w:val="Normln"/>
    <w:rsid w:val="009B7F94"/>
    <w:pPr>
      <w:spacing w:after="0" w:line="360" w:lineRule="auto"/>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9B7F94"/>
    <w:rPr>
      <w:rFonts w:asciiTheme="majorHAnsi" w:eastAsiaTheme="majorEastAsia" w:hAnsiTheme="majorHAnsi" w:cstheme="majorBidi"/>
      <w:b/>
      <w:bCs/>
      <w:color w:val="365F91" w:themeColor="accent1" w:themeShade="BF"/>
      <w:sz w:val="28"/>
      <w:szCs w:val="28"/>
    </w:rPr>
  </w:style>
  <w:style w:type="paragraph" w:customStyle="1" w:styleId="Styl8">
    <w:name w:val="Styl8"/>
    <w:basedOn w:val="Pokraovnseznamu4"/>
    <w:next w:val="Normln"/>
    <w:autoRedefine/>
    <w:rsid w:val="00FE2AFF"/>
    <w:pPr>
      <w:spacing w:before="360" w:after="100" w:afterAutospacing="1" w:line="360" w:lineRule="auto"/>
      <w:ind w:left="181" w:hanging="39"/>
      <w:contextualSpacing w:val="0"/>
      <w:jc w:val="both"/>
    </w:pPr>
    <w:rPr>
      <w:rFonts w:ascii="Times New Roman" w:eastAsia="Times New Roman" w:hAnsi="Times New Roman" w:cs="Times New Roman"/>
      <w:b/>
      <w:bCs/>
      <w:sz w:val="24"/>
      <w:szCs w:val="24"/>
      <w:lang w:eastAsia="cs-CZ"/>
    </w:rPr>
  </w:style>
  <w:style w:type="paragraph" w:styleId="Pokraovnseznamu4">
    <w:name w:val="List Continue 4"/>
    <w:basedOn w:val="Normln"/>
    <w:uiPriority w:val="99"/>
    <w:semiHidden/>
    <w:unhideWhenUsed/>
    <w:rsid w:val="00B74FD2"/>
    <w:pPr>
      <w:spacing w:after="120"/>
      <w:ind w:left="1132"/>
      <w:contextualSpacing/>
    </w:pPr>
  </w:style>
  <w:style w:type="paragraph" w:customStyle="1" w:styleId="12">
    <w:name w:val="12"/>
    <w:basedOn w:val="Normln"/>
    <w:rsid w:val="00B5226C"/>
    <w:pPr>
      <w:spacing w:after="0" w:line="240" w:lineRule="auto"/>
    </w:pPr>
    <w:rPr>
      <w:rFonts w:ascii="Times New Roman" w:eastAsia="Times New Roman" w:hAnsi="Times New Roman" w:cs="Times New Roman"/>
      <w:b/>
      <w:bCs/>
      <w:sz w:val="26"/>
      <w:szCs w:val="24"/>
      <w:lang w:eastAsia="cs-CZ"/>
    </w:rPr>
  </w:style>
  <w:style w:type="paragraph" w:customStyle="1" w:styleId="StylStylStyl2Vlevo0cmPrvndek0cmVlevo0cm">
    <w:name w:val="Styl Styl Styl 2 + Vlevo:  0 cm První řádek:  0 cm + Vlevo:  0 cm..."/>
    <w:basedOn w:val="Nadpis2"/>
    <w:rsid w:val="00B5226C"/>
    <w:pPr>
      <w:numPr>
        <w:numId w:val="20"/>
      </w:numPr>
      <w:spacing w:after="360"/>
      <w:jc w:val="both"/>
    </w:pPr>
    <w:rPr>
      <w:sz w:val="26"/>
    </w:rPr>
  </w:style>
  <w:style w:type="paragraph" w:styleId="Textbubliny">
    <w:name w:val="Balloon Text"/>
    <w:basedOn w:val="Normln"/>
    <w:link w:val="TextbublinyChar"/>
    <w:uiPriority w:val="99"/>
    <w:semiHidden/>
    <w:unhideWhenUsed/>
    <w:rsid w:val="00B522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226C"/>
    <w:rPr>
      <w:rFonts w:ascii="Tahoma" w:hAnsi="Tahoma" w:cs="Tahoma"/>
      <w:sz w:val="16"/>
      <w:szCs w:val="16"/>
    </w:rPr>
  </w:style>
  <w:style w:type="character" w:styleId="Sledovanodkaz">
    <w:name w:val="FollowedHyperlink"/>
    <w:basedOn w:val="Standardnpsmoodstavce"/>
    <w:uiPriority w:val="99"/>
    <w:semiHidden/>
    <w:unhideWhenUsed/>
    <w:rsid w:val="00197CC2"/>
    <w:rPr>
      <w:color w:val="800080" w:themeColor="followedHyperlink"/>
      <w:u w:val="single"/>
    </w:rPr>
  </w:style>
  <w:style w:type="table" w:styleId="Mkatabulky">
    <w:name w:val="Table Grid"/>
    <w:basedOn w:val="Normlntabulka"/>
    <w:uiPriority w:val="59"/>
    <w:rsid w:val="00255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zev">
    <w:name w:val="Title"/>
    <w:basedOn w:val="Normln"/>
    <w:link w:val="NzevChar"/>
    <w:qFormat/>
    <w:rsid w:val="00CA5F66"/>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CA5F66"/>
    <w:rPr>
      <w:rFonts w:ascii="Times New Roman" w:eastAsia="Times New Roman" w:hAnsi="Times New Roman" w:cs="Times New Roman"/>
      <w:b/>
      <w:sz w:val="24"/>
      <w:szCs w:val="20"/>
      <w:lang w:eastAsia="cs-CZ"/>
    </w:rPr>
  </w:style>
</w:styles>
</file>

<file path=word/webSettings.xml><?xml version="1.0" encoding="utf-8"?>
<w:webSettings xmlns:r="http://schemas.openxmlformats.org/officeDocument/2006/relationships" xmlns:w="http://schemas.openxmlformats.org/wordprocessingml/2006/main">
  <w:divs>
    <w:div w:id="624315761">
      <w:bodyDiv w:val="1"/>
      <w:marLeft w:val="0"/>
      <w:marRight w:val="0"/>
      <w:marTop w:val="0"/>
      <w:marBottom w:val="0"/>
      <w:divBdr>
        <w:top w:val="none" w:sz="0" w:space="0" w:color="auto"/>
        <w:left w:val="none" w:sz="0" w:space="0" w:color="auto"/>
        <w:bottom w:val="none" w:sz="0" w:space="0" w:color="auto"/>
        <w:right w:val="none" w:sz="0" w:space="0" w:color="auto"/>
      </w:divBdr>
    </w:div>
    <w:div w:id="1792434548">
      <w:bodyDiv w:val="1"/>
      <w:marLeft w:val="0"/>
      <w:marRight w:val="0"/>
      <w:marTop w:val="0"/>
      <w:marBottom w:val="0"/>
      <w:divBdr>
        <w:top w:val="none" w:sz="0" w:space="0" w:color="auto"/>
        <w:left w:val="none" w:sz="0" w:space="0" w:color="auto"/>
        <w:bottom w:val="none" w:sz="0" w:space="0" w:color="auto"/>
        <w:right w:val="none" w:sz="0" w:space="0" w:color="auto"/>
      </w:divBdr>
    </w:div>
    <w:div w:id="18713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y-info.cz/index.php/info/glosar_pojmu/d" TargetMode="External"/><Relationship Id="rId13" Type="http://schemas.openxmlformats.org/officeDocument/2006/relationships/hyperlink" Target="http://cs.wikipedia.org/wiki/Starov%C4%9Bk" TargetMode="External"/><Relationship Id="rId18" Type="http://schemas.openxmlformats.org/officeDocument/2006/relationships/image" Target="media/image3.png"/><Relationship Id="rId26" Type="http://schemas.openxmlformats.org/officeDocument/2006/relationships/hyperlink" Target="http://www2.czso.cz/csu/redakce.nsf/i/spotreba_alkoholu_v_hodnote_cisteho_lihu_na_osobu_2001"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s.wikipedia.org/wiki/Ob%C5%99ad" TargetMode="External"/><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3.xml"/><Relationship Id="rId29" Type="http://schemas.openxmlformats.org/officeDocument/2006/relationships/hyperlink" Target="http://www.drogovaporadna.cz/rubrika.php?rubrik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Ritu%C3%A1l" TargetMode="External"/><Relationship Id="rId24" Type="http://schemas.openxmlformats.org/officeDocument/2006/relationships/chart" Target="charts/chart4.xml"/><Relationship Id="rId32" Type="http://schemas.openxmlformats.org/officeDocument/2006/relationships/hyperlink" Target="http://en.wikipedia.org/wiki/Tanec"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hyperlink" Target="http://www.drogy-info.cz/article/archive/91/0" TargetMode="External"/><Relationship Id="rId10" Type="http://schemas.openxmlformats.org/officeDocument/2006/relationships/hyperlink" Target="http://cs.wikipedia.org/wiki/Um%C4%9Bn%C3%AD" TargetMode="External"/><Relationship Id="rId19" Type="http://schemas.openxmlformats.org/officeDocument/2006/relationships/chart" Target="charts/chart2.xml"/><Relationship Id="rId31" Type="http://schemas.openxmlformats.org/officeDocument/2006/relationships/hyperlink" Target="http://en.wikipedia.org/wiki/Street_dance" TargetMode="External"/><Relationship Id="rId4" Type="http://schemas.openxmlformats.org/officeDocument/2006/relationships/settings" Target="settings.xml"/><Relationship Id="rId9" Type="http://schemas.openxmlformats.org/officeDocument/2006/relationships/hyperlink" Target="http://cs.wikipedia.org/wiki/Hudba" TargetMode="External"/><Relationship Id="rId14" Type="http://schemas.openxmlformats.org/officeDocument/2006/relationships/hyperlink" Target="http://en.wikipedia.org/wiki/Street_dance" TargetMode="External"/><Relationship Id="rId22" Type="http://schemas.openxmlformats.org/officeDocument/2006/relationships/image" Target="media/image5.png"/><Relationship Id="rId27" Type="http://schemas.openxmlformats.org/officeDocument/2006/relationships/hyperlink" Target="http://www.lf3.cuni.cz/drogy/articles/zavislost_ol.htm" TargetMode="External"/><Relationship Id="rId30" Type="http://schemas.openxmlformats.org/officeDocument/2006/relationships/hyperlink" Target="http://www.alkoholik.cz/stadia_opilosti.htm"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uska\Desktop\graf.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uska\Desktop\graf.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uska\Desktop\graf.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Pt>
            <c:idx val="0"/>
            <c:spPr>
              <a:solidFill>
                <a:srgbClr val="FF0000"/>
              </a:solidFill>
            </c:spPr>
          </c:dPt>
          <c:dPt>
            <c:idx val="1"/>
            <c:spPr>
              <a:solidFill>
                <a:srgbClr val="002060"/>
              </a:solidFill>
            </c:spPr>
          </c:dPt>
          <c:dLbls>
            <c:showVal val="1"/>
          </c:dLbls>
          <c:cat>
            <c:strRef>
              <c:f>List1!$V$35:$X$35</c:f>
              <c:strCache>
                <c:ptCount val="3"/>
                <c:pt idx="0">
                  <c:v>Tanečníci</c:v>
                </c:pt>
                <c:pt idx="1">
                  <c:v>Netanečníci</c:v>
                </c:pt>
                <c:pt idx="2">
                  <c:v>Tan.+Netan.</c:v>
                </c:pt>
              </c:strCache>
            </c:strRef>
          </c:cat>
          <c:val>
            <c:numRef>
              <c:f>List1!$V$36:$X$36</c:f>
              <c:numCache>
                <c:formatCode>General</c:formatCode>
                <c:ptCount val="3"/>
                <c:pt idx="0">
                  <c:v>4</c:v>
                </c:pt>
                <c:pt idx="1">
                  <c:v>4.5999999999999996</c:v>
                </c:pt>
                <c:pt idx="2">
                  <c:v>4.3</c:v>
                </c:pt>
              </c:numCache>
            </c:numRef>
          </c:val>
        </c:ser>
        <c:axId val="62188544"/>
        <c:axId val="62210816"/>
      </c:barChart>
      <c:catAx>
        <c:axId val="62188544"/>
        <c:scaling>
          <c:orientation val="minMax"/>
        </c:scaling>
        <c:axPos val="b"/>
        <c:tickLblPos val="nextTo"/>
        <c:crossAx val="62210816"/>
        <c:crosses val="autoZero"/>
        <c:auto val="1"/>
        <c:lblAlgn val="ctr"/>
        <c:lblOffset val="100"/>
      </c:catAx>
      <c:valAx>
        <c:axId val="62210816"/>
        <c:scaling>
          <c:orientation val="minMax"/>
        </c:scaling>
        <c:axPos val="l"/>
        <c:majorGridlines/>
        <c:numFmt formatCode="General" sourceLinked="1"/>
        <c:tickLblPos val="nextTo"/>
        <c:crossAx val="621885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Pt>
            <c:idx val="0"/>
            <c:spPr>
              <a:solidFill>
                <a:srgbClr val="FF0000"/>
              </a:solidFill>
            </c:spPr>
          </c:dPt>
          <c:dPt>
            <c:idx val="1"/>
            <c:spPr>
              <a:solidFill>
                <a:srgbClr val="002060"/>
              </a:solidFill>
            </c:spPr>
          </c:dPt>
          <c:dPt>
            <c:idx val="2"/>
            <c:spPr>
              <a:solidFill>
                <a:srgbClr val="008000"/>
              </a:solidFill>
            </c:spPr>
          </c:dPt>
          <c:dLbls>
            <c:showVal val="1"/>
          </c:dLbls>
          <c:cat>
            <c:strRef>
              <c:f>List1!$O$35:$Q$35</c:f>
              <c:strCache>
                <c:ptCount val="3"/>
                <c:pt idx="0">
                  <c:v>Tanečníci</c:v>
                </c:pt>
                <c:pt idx="1">
                  <c:v>Netanečníci</c:v>
                </c:pt>
                <c:pt idx="2">
                  <c:v>WHO</c:v>
                </c:pt>
              </c:strCache>
            </c:strRef>
          </c:cat>
          <c:val>
            <c:numRef>
              <c:f>List1!$O$36:$Q$36</c:f>
              <c:numCache>
                <c:formatCode>General</c:formatCode>
                <c:ptCount val="3"/>
                <c:pt idx="0">
                  <c:v>4</c:v>
                </c:pt>
                <c:pt idx="1">
                  <c:v>4.5999999999999996</c:v>
                </c:pt>
                <c:pt idx="2">
                  <c:v>13.129999999999999</c:v>
                </c:pt>
              </c:numCache>
            </c:numRef>
          </c:val>
        </c:ser>
        <c:axId val="62260736"/>
        <c:axId val="62262272"/>
      </c:barChart>
      <c:catAx>
        <c:axId val="62260736"/>
        <c:scaling>
          <c:orientation val="minMax"/>
        </c:scaling>
        <c:axPos val="b"/>
        <c:tickLblPos val="nextTo"/>
        <c:crossAx val="62262272"/>
        <c:crosses val="autoZero"/>
        <c:auto val="1"/>
        <c:lblAlgn val="ctr"/>
        <c:lblOffset val="100"/>
      </c:catAx>
      <c:valAx>
        <c:axId val="62262272"/>
        <c:scaling>
          <c:orientation val="minMax"/>
        </c:scaling>
        <c:axPos val="l"/>
        <c:majorGridlines/>
        <c:numFmt formatCode="General" sourceLinked="1"/>
        <c:tickLblPos val="nextTo"/>
        <c:crossAx val="622607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Pt>
            <c:idx val="0"/>
            <c:spPr>
              <a:solidFill>
                <a:srgbClr val="FF0000"/>
              </a:solidFill>
            </c:spPr>
          </c:dPt>
          <c:dPt>
            <c:idx val="1"/>
            <c:spPr>
              <a:solidFill>
                <a:srgbClr val="002060"/>
              </a:solidFill>
            </c:spPr>
          </c:dPt>
          <c:dLbls>
            <c:showVal val="1"/>
          </c:dLbls>
          <c:cat>
            <c:strRef>
              <c:f>'PA tan+netan'!$A$1:$C$1</c:f>
              <c:strCache>
                <c:ptCount val="3"/>
                <c:pt idx="0">
                  <c:v>TT</c:v>
                </c:pt>
                <c:pt idx="1">
                  <c:v>PA</c:v>
                </c:pt>
                <c:pt idx="2">
                  <c:v>TT+PA</c:v>
                </c:pt>
              </c:strCache>
            </c:strRef>
          </c:cat>
          <c:val>
            <c:numRef>
              <c:f>'PA tan+netan'!$A$2:$C$2</c:f>
              <c:numCache>
                <c:formatCode>General</c:formatCode>
                <c:ptCount val="3"/>
                <c:pt idx="0">
                  <c:v>4.2300000000000004</c:v>
                </c:pt>
                <c:pt idx="1">
                  <c:v>4.63</c:v>
                </c:pt>
                <c:pt idx="2">
                  <c:v>4.4300000000000024</c:v>
                </c:pt>
              </c:numCache>
            </c:numRef>
          </c:val>
        </c:ser>
        <c:axId val="63053184"/>
        <c:axId val="63059072"/>
      </c:barChart>
      <c:catAx>
        <c:axId val="63053184"/>
        <c:scaling>
          <c:orientation val="minMax"/>
        </c:scaling>
        <c:axPos val="b"/>
        <c:tickLblPos val="nextTo"/>
        <c:crossAx val="63059072"/>
        <c:crosses val="autoZero"/>
        <c:auto val="1"/>
        <c:lblAlgn val="ctr"/>
        <c:lblOffset val="100"/>
      </c:catAx>
      <c:valAx>
        <c:axId val="63059072"/>
        <c:scaling>
          <c:orientation val="minMax"/>
        </c:scaling>
        <c:axPos val="l"/>
        <c:majorGridlines/>
        <c:numFmt formatCode="General" sourceLinked="1"/>
        <c:tickLblPos val="nextTo"/>
        <c:crossAx val="630531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Pt>
            <c:idx val="0"/>
            <c:spPr>
              <a:solidFill>
                <a:srgbClr val="002060"/>
              </a:solidFill>
            </c:spPr>
          </c:dPt>
          <c:dPt>
            <c:idx val="1"/>
            <c:spPr>
              <a:solidFill>
                <a:srgbClr val="FF0000"/>
              </a:solidFill>
            </c:spPr>
          </c:dPt>
          <c:dPt>
            <c:idx val="2"/>
            <c:spPr>
              <a:solidFill>
                <a:srgbClr val="002060"/>
              </a:solidFill>
            </c:spPr>
          </c:dPt>
          <c:dPt>
            <c:idx val="3"/>
            <c:spPr>
              <a:solidFill>
                <a:srgbClr val="FF0000"/>
              </a:solidFill>
            </c:spPr>
          </c:dPt>
          <c:dLbls>
            <c:dLbl>
              <c:idx val="0"/>
              <c:showVal val="1"/>
            </c:dLbl>
            <c:dLbl>
              <c:idx val="1"/>
              <c:showVal val="1"/>
            </c:dLbl>
            <c:dLbl>
              <c:idx val="2"/>
              <c:showVal val="1"/>
            </c:dLbl>
            <c:dLbl>
              <c:idx val="3"/>
              <c:showVal val="1"/>
            </c:dLbl>
            <c:delete val="1"/>
          </c:dLbls>
          <c:cat>
            <c:multiLvlStrRef>
              <c:f>List1!$B$36:$E$37</c:f>
              <c:multiLvlStrCache>
                <c:ptCount val="4"/>
                <c:lvl>
                  <c:pt idx="0">
                    <c:v>TT</c:v>
                  </c:pt>
                  <c:pt idx="1">
                    <c:v>Alkohol</c:v>
                  </c:pt>
                  <c:pt idx="2">
                    <c:v>PA</c:v>
                  </c:pt>
                  <c:pt idx="3">
                    <c:v>Alkohol</c:v>
                  </c:pt>
                </c:lvl>
                <c:lvl>
                  <c:pt idx="0">
                    <c:v>Tanečníci</c:v>
                  </c:pt>
                  <c:pt idx="2">
                    <c:v>Netanečníci</c:v>
                  </c:pt>
                </c:lvl>
              </c:multiLvlStrCache>
            </c:multiLvlStrRef>
          </c:cat>
          <c:val>
            <c:numRef>
              <c:f>List1!$B$38:$E$38</c:f>
              <c:numCache>
                <c:formatCode>General</c:formatCode>
                <c:ptCount val="4"/>
                <c:pt idx="0">
                  <c:v>4.2300000000000004</c:v>
                </c:pt>
                <c:pt idx="1">
                  <c:v>4</c:v>
                </c:pt>
                <c:pt idx="2">
                  <c:v>4.63</c:v>
                </c:pt>
                <c:pt idx="3">
                  <c:v>4.5999999999999996</c:v>
                </c:pt>
              </c:numCache>
            </c:numRef>
          </c:val>
        </c:ser>
        <c:axId val="63072512"/>
        <c:axId val="63074304"/>
      </c:barChart>
      <c:catAx>
        <c:axId val="63072512"/>
        <c:scaling>
          <c:orientation val="minMax"/>
        </c:scaling>
        <c:axPos val="b"/>
        <c:tickLblPos val="nextTo"/>
        <c:crossAx val="63074304"/>
        <c:crosses val="autoZero"/>
        <c:auto val="1"/>
        <c:lblAlgn val="ctr"/>
        <c:lblOffset val="100"/>
      </c:catAx>
      <c:valAx>
        <c:axId val="63074304"/>
        <c:scaling>
          <c:orientation val="minMax"/>
        </c:scaling>
        <c:axPos val="l"/>
        <c:majorGridlines/>
        <c:numFmt formatCode="General" sourceLinked="1"/>
        <c:tickLblPos val="nextTo"/>
        <c:crossAx val="63072512"/>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954F-3FFC-4D1D-BE6F-76E4FA25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11713</Words>
  <Characters>69109</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Maruska</dc:creator>
  <cp:lastModifiedBy>Maruska</cp:lastModifiedBy>
  <cp:revision>7</cp:revision>
  <dcterms:created xsi:type="dcterms:W3CDTF">2011-01-03T08:28:00Z</dcterms:created>
  <dcterms:modified xsi:type="dcterms:W3CDTF">2011-01-03T16:21:00Z</dcterms:modified>
</cp:coreProperties>
</file>