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6736" w14:textId="71BB51D0" w:rsidR="00D01A43" w:rsidRDefault="005861A4" w:rsidP="005861A4">
      <w:pPr>
        <w:spacing w:before="480"/>
        <w:jc w:val="center"/>
        <w:rPr>
          <w:rFonts w:cs="Times New Roman"/>
          <w:b/>
          <w:bCs/>
          <w:sz w:val="44"/>
          <w:szCs w:val="44"/>
        </w:rPr>
      </w:pPr>
      <w:r>
        <w:rPr>
          <w:rFonts w:cs="Times New Roman"/>
          <w:b/>
          <w:bCs/>
          <w:sz w:val="44"/>
          <w:szCs w:val="44"/>
        </w:rPr>
        <w:br/>
      </w:r>
      <w:r w:rsidR="00D01A43" w:rsidRPr="00D01A43">
        <w:rPr>
          <w:rFonts w:cs="Times New Roman"/>
          <w:b/>
          <w:bCs/>
          <w:sz w:val="44"/>
          <w:szCs w:val="44"/>
        </w:rPr>
        <w:t>Univerzita Palackého v Olomouci</w:t>
      </w:r>
      <w:r w:rsidR="00D01A43" w:rsidRPr="00D01A43">
        <w:rPr>
          <w:rFonts w:cs="Times New Roman"/>
          <w:b/>
          <w:bCs/>
          <w:sz w:val="44"/>
          <w:szCs w:val="44"/>
        </w:rPr>
        <w:br/>
        <w:t>Cyrilometodějská teologická fakulta</w:t>
      </w:r>
      <w:r w:rsidR="00D01A43" w:rsidRPr="00D01A43">
        <w:rPr>
          <w:rFonts w:cs="Times New Roman"/>
          <w:b/>
          <w:bCs/>
          <w:sz w:val="44"/>
          <w:szCs w:val="44"/>
        </w:rPr>
        <w:br/>
        <w:t>Katedra křesťanské sociální práce</w:t>
      </w:r>
    </w:p>
    <w:p w14:paraId="4C88FC34" w14:textId="77777777" w:rsidR="00D01A43" w:rsidRPr="00D01A43" w:rsidRDefault="00D01A43" w:rsidP="00D01A43">
      <w:pPr>
        <w:spacing w:before="720"/>
        <w:jc w:val="center"/>
        <w:rPr>
          <w:rFonts w:cs="Times New Roman"/>
          <w:b/>
          <w:bCs/>
          <w:sz w:val="44"/>
          <w:szCs w:val="44"/>
        </w:rPr>
      </w:pPr>
    </w:p>
    <w:p w14:paraId="085F574A" w14:textId="3E40323B" w:rsidR="00D01A43" w:rsidRDefault="00D01A43" w:rsidP="00D01A43">
      <w:pPr>
        <w:jc w:val="center"/>
        <w:rPr>
          <w:rFonts w:cs="Times New Roman"/>
          <w:sz w:val="40"/>
          <w:szCs w:val="40"/>
        </w:rPr>
      </w:pPr>
      <w:r w:rsidRPr="009021C8">
        <w:rPr>
          <w:rFonts w:cs="Times New Roman"/>
          <w:sz w:val="40"/>
          <w:szCs w:val="40"/>
        </w:rPr>
        <w:t>Bakalářská práce</w:t>
      </w:r>
    </w:p>
    <w:p w14:paraId="3FD3C505" w14:textId="63978B4E" w:rsidR="00D01A43" w:rsidRDefault="00D01A43" w:rsidP="00D01A43">
      <w:pPr>
        <w:jc w:val="center"/>
        <w:rPr>
          <w:rFonts w:cs="Times New Roman"/>
          <w:sz w:val="40"/>
          <w:szCs w:val="40"/>
        </w:rPr>
      </w:pPr>
    </w:p>
    <w:p w14:paraId="47C827BF" w14:textId="77777777" w:rsidR="00D01A43" w:rsidRPr="009021C8" w:rsidRDefault="00D01A43" w:rsidP="00D01A43">
      <w:pPr>
        <w:jc w:val="center"/>
        <w:rPr>
          <w:rFonts w:cs="Times New Roman"/>
          <w:sz w:val="40"/>
          <w:szCs w:val="40"/>
        </w:rPr>
      </w:pPr>
    </w:p>
    <w:p w14:paraId="497428E0" w14:textId="5AFF6705" w:rsidR="00D01A43" w:rsidRPr="00D01A43" w:rsidRDefault="00D01A43" w:rsidP="005861A4">
      <w:pPr>
        <w:tabs>
          <w:tab w:val="left" w:pos="5387"/>
        </w:tabs>
        <w:spacing w:before="720"/>
        <w:rPr>
          <w:rFonts w:cs="Times New Roman"/>
          <w:sz w:val="40"/>
          <w:szCs w:val="40"/>
        </w:rPr>
      </w:pPr>
      <w:r w:rsidRPr="00E37403">
        <w:rPr>
          <w:rFonts w:cs="Times New Roman"/>
          <w:sz w:val="32"/>
          <w:szCs w:val="32"/>
        </w:rPr>
        <w:br/>
      </w:r>
      <w:r w:rsidRPr="00D01A43">
        <w:rPr>
          <w:rFonts w:cs="Times New Roman"/>
          <w:sz w:val="40"/>
          <w:szCs w:val="40"/>
        </w:rPr>
        <w:t xml:space="preserve">2022 </w:t>
      </w:r>
      <w:r>
        <w:rPr>
          <w:rFonts w:cs="Times New Roman"/>
          <w:sz w:val="40"/>
          <w:szCs w:val="40"/>
        </w:rPr>
        <w:tab/>
      </w:r>
      <w:r w:rsidRPr="00D01A43">
        <w:rPr>
          <w:rFonts w:cs="Times New Roman"/>
          <w:sz w:val="40"/>
          <w:szCs w:val="40"/>
        </w:rPr>
        <w:t>Klára Jiřičková</w:t>
      </w:r>
    </w:p>
    <w:p w14:paraId="14A447A7" w14:textId="77777777" w:rsidR="00236785" w:rsidRDefault="00236785">
      <w:pPr>
        <w:spacing w:after="160" w:line="259" w:lineRule="auto"/>
        <w:jc w:val="left"/>
        <w:rPr>
          <w:rFonts w:cs="Times New Roman"/>
          <w:sz w:val="32"/>
          <w:szCs w:val="32"/>
        </w:rPr>
        <w:sectPr w:rsidR="00236785" w:rsidSect="002A6D93">
          <w:footerReference w:type="even" r:id="rId8"/>
          <w:footerReference w:type="default" r:id="rId9"/>
          <w:pgSz w:w="11906" w:h="16838" w:code="9"/>
          <w:pgMar w:top="1418" w:right="1418" w:bottom="1418" w:left="1418" w:header="709" w:footer="709" w:gutter="0"/>
          <w:cols w:space="708"/>
          <w:vAlign w:val="both"/>
          <w:docGrid w:linePitch="360"/>
        </w:sectPr>
      </w:pPr>
    </w:p>
    <w:p w14:paraId="3B46277E" w14:textId="677FC840" w:rsidR="00D01A43" w:rsidRDefault="00D01A43">
      <w:pPr>
        <w:spacing w:after="160" w:line="259" w:lineRule="auto"/>
        <w:jc w:val="left"/>
        <w:rPr>
          <w:rFonts w:cs="Times New Roman"/>
          <w:sz w:val="32"/>
          <w:szCs w:val="32"/>
        </w:rPr>
      </w:pPr>
    </w:p>
    <w:p w14:paraId="1B4E34CE" w14:textId="3A3E7C25" w:rsidR="00C24AB0" w:rsidRPr="009021C8" w:rsidRDefault="005861A4" w:rsidP="005861A4">
      <w:pPr>
        <w:spacing w:before="120"/>
        <w:jc w:val="center"/>
        <w:rPr>
          <w:rFonts w:cs="Times New Roman"/>
          <w:sz w:val="40"/>
          <w:szCs w:val="40"/>
        </w:rPr>
      </w:pPr>
      <w:r>
        <w:rPr>
          <w:rFonts w:cs="Times New Roman"/>
          <w:b/>
          <w:bCs/>
          <w:sz w:val="44"/>
          <w:szCs w:val="44"/>
        </w:rPr>
        <w:br/>
      </w:r>
      <w:r w:rsidR="00C24AB0" w:rsidRPr="009021C8">
        <w:rPr>
          <w:rFonts w:cs="Times New Roman"/>
          <w:b/>
          <w:bCs/>
          <w:sz w:val="44"/>
          <w:szCs w:val="44"/>
        </w:rPr>
        <w:t>Univerzita Palackého v</w:t>
      </w:r>
      <w:r w:rsidR="00A7077E" w:rsidRPr="009021C8">
        <w:rPr>
          <w:rFonts w:cs="Times New Roman"/>
          <w:b/>
          <w:bCs/>
          <w:sz w:val="44"/>
          <w:szCs w:val="44"/>
        </w:rPr>
        <w:t> </w:t>
      </w:r>
      <w:r w:rsidR="00C24AB0" w:rsidRPr="009021C8">
        <w:rPr>
          <w:rFonts w:cs="Times New Roman"/>
          <w:b/>
          <w:bCs/>
          <w:sz w:val="44"/>
          <w:szCs w:val="44"/>
        </w:rPr>
        <w:t>Olomouci</w:t>
      </w:r>
      <w:r w:rsidR="00A7077E" w:rsidRPr="009021C8">
        <w:rPr>
          <w:rFonts w:cs="Times New Roman"/>
          <w:b/>
          <w:bCs/>
          <w:sz w:val="44"/>
          <w:szCs w:val="44"/>
        </w:rPr>
        <w:br/>
      </w:r>
      <w:r w:rsidR="00C24AB0" w:rsidRPr="009021C8">
        <w:rPr>
          <w:rFonts w:cs="Times New Roman"/>
          <w:sz w:val="44"/>
          <w:szCs w:val="44"/>
        </w:rPr>
        <w:t>Cyrilometodějská teologická fakulta</w:t>
      </w:r>
      <w:r w:rsidR="00A7077E" w:rsidRPr="00E37403">
        <w:rPr>
          <w:rFonts w:cs="Times New Roman"/>
          <w:sz w:val="40"/>
          <w:szCs w:val="40"/>
        </w:rPr>
        <w:br/>
      </w:r>
      <w:r w:rsidR="00C24AB0" w:rsidRPr="009021C8">
        <w:rPr>
          <w:rFonts w:cs="Times New Roman"/>
          <w:sz w:val="40"/>
          <w:szCs w:val="40"/>
        </w:rPr>
        <w:t>Katedra křesťanské sociální práce</w:t>
      </w:r>
    </w:p>
    <w:p w14:paraId="4BFFF3B8" w14:textId="48F6FAC5" w:rsidR="00C24AB0" w:rsidRPr="009021C8" w:rsidRDefault="00C24AB0" w:rsidP="000155D2">
      <w:pPr>
        <w:jc w:val="center"/>
        <w:rPr>
          <w:rFonts w:cs="Times New Roman"/>
          <w:i/>
          <w:iCs/>
          <w:sz w:val="40"/>
          <w:szCs w:val="40"/>
        </w:rPr>
      </w:pPr>
      <w:r w:rsidRPr="009021C8">
        <w:rPr>
          <w:rFonts w:cs="Times New Roman"/>
          <w:i/>
          <w:iCs/>
          <w:sz w:val="40"/>
          <w:szCs w:val="40"/>
        </w:rPr>
        <w:t>Mezinárodní sociální a humanitární práce</w:t>
      </w:r>
    </w:p>
    <w:p w14:paraId="45FF35D3" w14:textId="1327DF5E" w:rsidR="00C24AB0" w:rsidRPr="009021C8" w:rsidRDefault="009021C8" w:rsidP="000155D2">
      <w:pPr>
        <w:jc w:val="center"/>
        <w:rPr>
          <w:rFonts w:cs="Times New Roman"/>
          <w:i/>
          <w:iCs/>
          <w:sz w:val="36"/>
          <w:szCs w:val="36"/>
        </w:rPr>
      </w:pPr>
      <w:r w:rsidRPr="009021C8">
        <w:rPr>
          <w:rFonts w:cs="Times New Roman"/>
          <w:i/>
          <w:iCs/>
          <w:sz w:val="36"/>
          <w:szCs w:val="36"/>
        </w:rPr>
        <w:t>Klára Jiřičková</w:t>
      </w:r>
    </w:p>
    <w:p w14:paraId="79CB43B5" w14:textId="1889D427" w:rsidR="00C24AB0" w:rsidRPr="009021C8" w:rsidRDefault="009021C8" w:rsidP="000155D2">
      <w:pPr>
        <w:jc w:val="center"/>
        <w:rPr>
          <w:rFonts w:cs="Times New Roman"/>
          <w:sz w:val="40"/>
          <w:szCs w:val="40"/>
        </w:rPr>
      </w:pPr>
      <w:r>
        <w:rPr>
          <w:rFonts w:cs="Times New Roman"/>
          <w:i/>
          <w:iCs/>
          <w:sz w:val="36"/>
          <w:szCs w:val="36"/>
        </w:rPr>
        <w:t>I</w:t>
      </w:r>
      <w:r w:rsidRPr="009021C8">
        <w:rPr>
          <w:rFonts w:cs="Times New Roman"/>
          <w:i/>
          <w:iCs/>
          <w:sz w:val="36"/>
          <w:szCs w:val="36"/>
        </w:rPr>
        <w:t>nformovanost žáků středních škol o dobrovolnictví v sociálních službách</w:t>
      </w:r>
      <w:r w:rsidR="00236785">
        <w:rPr>
          <w:rFonts w:cs="Times New Roman"/>
          <w:i/>
          <w:iCs/>
          <w:sz w:val="36"/>
          <w:szCs w:val="36"/>
        </w:rPr>
        <w:br/>
      </w:r>
      <w:r w:rsidR="00A7077E" w:rsidRPr="009021C8">
        <w:rPr>
          <w:rFonts w:cs="Times New Roman"/>
          <w:i/>
          <w:iCs/>
          <w:sz w:val="36"/>
          <w:szCs w:val="36"/>
        </w:rPr>
        <w:br/>
      </w:r>
      <w:r w:rsidR="00C24AB0" w:rsidRPr="009021C8">
        <w:rPr>
          <w:rFonts w:cs="Times New Roman"/>
          <w:sz w:val="40"/>
          <w:szCs w:val="40"/>
        </w:rPr>
        <w:t>Bakalářská práce</w:t>
      </w:r>
    </w:p>
    <w:p w14:paraId="0D324ABE" w14:textId="283AADEE" w:rsidR="00A26B8C" w:rsidRPr="00E37403" w:rsidRDefault="00C24AB0" w:rsidP="000155D2">
      <w:pPr>
        <w:jc w:val="center"/>
        <w:rPr>
          <w:rFonts w:cs="Times New Roman"/>
          <w:sz w:val="32"/>
          <w:szCs w:val="32"/>
        </w:rPr>
      </w:pPr>
      <w:r w:rsidRPr="00E37403">
        <w:rPr>
          <w:rFonts w:cs="Times New Roman"/>
          <w:sz w:val="32"/>
          <w:szCs w:val="32"/>
        </w:rPr>
        <w:t xml:space="preserve">Vedoucí práce: </w:t>
      </w:r>
      <w:r w:rsidR="00D01A43" w:rsidRPr="00D01A43">
        <w:rPr>
          <w:rFonts w:cs="Times New Roman"/>
          <w:sz w:val="32"/>
          <w:szCs w:val="32"/>
        </w:rPr>
        <w:t>ThLic. Jakub Doležel, Th.D.</w:t>
      </w:r>
      <w:r w:rsidR="00A7077E" w:rsidRPr="00E37403">
        <w:rPr>
          <w:rFonts w:cs="Times New Roman"/>
          <w:sz w:val="32"/>
          <w:szCs w:val="32"/>
        </w:rPr>
        <w:br/>
      </w:r>
      <w:r w:rsidRPr="00E37403">
        <w:rPr>
          <w:rFonts w:cs="Times New Roman"/>
          <w:sz w:val="32"/>
          <w:szCs w:val="32"/>
        </w:rPr>
        <w:t>2022</w:t>
      </w:r>
    </w:p>
    <w:p w14:paraId="454FFC22" w14:textId="77777777" w:rsidR="003C1178" w:rsidRPr="00E37403" w:rsidRDefault="003C1178" w:rsidP="000155D2">
      <w:pPr>
        <w:jc w:val="center"/>
        <w:rPr>
          <w:rFonts w:cs="Times New Roman"/>
          <w:sz w:val="32"/>
          <w:szCs w:val="32"/>
        </w:rPr>
        <w:sectPr w:rsidR="003C1178" w:rsidRPr="00E37403" w:rsidSect="002A6D93">
          <w:type w:val="oddPage"/>
          <w:pgSz w:w="11906" w:h="16838" w:code="9"/>
          <w:pgMar w:top="1418" w:right="1418" w:bottom="1418" w:left="1418" w:header="709" w:footer="709" w:gutter="0"/>
          <w:cols w:space="708"/>
          <w:vAlign w:val="both"/>
          <w:docGrid w:linePitch="360"/>
        </w:sectPr>
      </w:pPr>
    </w:p>
    <w:p w14:paraId="5D31A4FE" w14:textId="42DDCE54" w:rsidR="00004C0C" w:rsidRPr="00E37403" w:rsidRDefault="00236785" w:rsidP="00C24AB0">
      <w:pPr>
        <w:rPr>
          <w:rFonts w:cs="Times New Roman"/>
        </w:rPr>
      </w:pPr>
      <w:r w:rsidRPr="00236785">
        <w:rPr>
          <w:rFonts w:cs="Times New Roman"/>
        </w:rPr>
        <w:lastRenderedPageBreak/>
        <w:t>Prohlašuji, že jsem bakalářskou/diplomovou práci vypracoval samostatně a použil jsem přitom jen uvedené prameny a literaturu</w:t>
      </w:r>
      <w:r w:rsidR="00C24AB0" w:rsidRPr="00E37403">
        <w:rPr>
          <w:rFonts w:cs="Times New Roman"/>
        </w:rPr>
        <w:t>.</w:t>
      </w:r>
    </w:p>
    <w:p w14:paraId="24FFF76A" w14:textId="77777777" w:rsidR="00004C0C" w:rsidRPr="00E37403" w:rsidRDefault="00004C0C" w:rsidP="00C24AB0">
      <w:pPr>
        <w:rPr>
          <w:rFonts w:cs="Times New Roman"/>
        </w:rPr>
      </w:pPr>
    </w:p>
    <w:p w14:paraId="23B03637" w14:textId="2E94A1B0" w:rsidR="007956A5" w:rsidRPr="00236785" w:rsidRDefault="00004C0C" w:rsidP="00236785">
      <w:pPr>
        <w:jc w:val="left"/>
      </w:pPr>
      <w:r w:rsidRPr="00E37403">
        <w:rPr>
          <w:rFonts w:cs="Times New Roman"/>
        </w:rPr>
        <w:t xml:space="preserve">V Olomouci dne </w:t>
      </w:r>
      <w:r w:rsidR="00D10B86">
        <w:rPr>
          <w:rFonts w:cs="Times New Roman"/>
        </w:rPr>
        <w:t>2</w:t>
      </w:r>
      <w:r w:rsidRPr="00E37403">
        <w:rPr>
          <w:rFonts w:cs="Times New Roman"/>
        </w:rPr>
        <w:t>.</w:t>
      </w:r>
      <w:r w:rsidR="00236785">
        <w:rPr>
          <w:rFonts w:cs="Times New Roman"/>
        </w:rPr>
        <w:t>11</w:t>
      </w:r>
      <w:r w:rsidRPr="00E37403">
        <w:rPr>
          <w:rFonts w:cs="Times New Roman"/>
        </w:rPr>
        <w:t>.</w:t>
      </w:r>
      <w:r w:rsidR="008E4F1D">
        <w:rPr>
          <w:rFonts w:cs="Times New Roman"/>
        </w:rPr>
        <w:t>2022</w:t>
      </w:r>
      <w:r w:rsidR="00236785">
        <w:rPr>
          <w:rFonts w:cs="Times New Roman"/>
          <w:spacing w:val="2800"/>
        </w:rPr>
        <w:t xml:space="preserve"> </w:t>
      </w:r>
      <w:r w:rsidR="00236785" w:rsidRPr="00236785">
        <w:t>Klá</w:t>
      </w:r>
      <w:r w:rsidR="00236785">
        <w:t>ra Jiřičková</w:t>
      </w:r>
    </w:p>
    <w:p w14:paraId="65D7D792" w14:textId="19CF600C" w:rsidR="00A26B8C" w:rsidRDefault="00A26B8C" w:rsidP="00A26B8C">
      <w:pPr>
        <w:ind w:right="1415"/>
        <w:rPr>
          <w:rFonts w:cs="Times New Roman"/>
        </w:rPr>
      </w:pPr>
    </w:p>
    <w:p w14:paraId="43A45BB7" w14:textId="77777777" w:rsidR="00236785" w:rsidRPr="00E37403" w:rsidRDefault="00236785" w:rsidP="00A26B8C">
      <w:pPr>
        <w:ind w:right="1415"/>
        <w:rPr>
          <w:rFonts w:cs="Times New Roman"/>
        </w:rPr>
      </w:pPr>
    </w:p>
    <w:p w14:paraId="637FCF4C" w14:textId="77777777" w:rsidR="003C1178" w:rsidRPr="00E37403" w:rsidRDefault="003C1178" w:rsidP="00A26B8C">
      <w:pPr>
        <w:ind w:right="1415"/>
        <w:rPr>
          <w:rFonts w:cs="Times New Roman"/>
        </w:rPr>
        <w:sectPr w:rsidR="003C1178" w:rsidRPr="00E37403" w:rsidSect="002A6D93">
          <w:headerReference w:type="default" r:id="rId10"/>
          <w:footerReference w:type="default" r:id="rId11"/>
          <w:type w:val="oddPage"/>
          <w:pgSz w:w="11906" w:h="16838" w:code="9"/>
          <w:pgMar w:top="1418" w:right="1418" w:bottom="1418" w:left="1418" w:header="709" w:footer="709" w:gutter="0"/>
          <w:cols w:space="708"/>
          <w:vAlign w:val="bottom"/>
          <w:docGrid w:linePitch="360"/>
        </w:sectPr>
      </w:pPr>
    </w:p>
    <w:p w14:paraId="0FBD61E5" w14:textId="11D7FB5B" w:rsidR="003C1178" w:rsidRPr="00E37403" w:rsidRDefault="00236785" w:rsidP="00C24AB0">
      <w:pPr>
        <w:rPr>
          <w:rFonts w:cs="Times New Roman"/>
        </w:rPr>
        <w:sectPr w:rsidR="003C1178" w:rsidRPr="00E37403" w:rsidSect="002A6D93">
          <w:headerReference w:type="default" r:id="rId12"/>
          <w:footerReference w:type="default" r:id="rId13"/>
          <w:type w:val="oddPage"/>
          <w:pgSz w:w="11906" w:h="16838" w:code="9"/>
          <w:pgMar w:top="1418" w:right="1418" w:bottom="1418" w:left="1418" w:header="709" w:footer="709" w:gutter="0"/>
          <w:cols w:space="708"/>
          <w:vAlign w:val="bottom"/>
          <w:docGrid w:linePitch="360"/>
        </w:sectPr>
      </w:pPr>
      <w:r w:rsidRPr="00236785">
        <w:rPr>
          <w:rFonts w:cs="Times New Roman"/>
          <w:b/>
          <w:bCs/>
        </w:rPr>
        <w:lastRenderedPageBreak/>
        <w:t>Poděkování</w:t>
      </w:r>
      <w:r>
        <w:rPr>
          <w:rFonts w:cs="Times New Roman"/>
        </w:rPr>
        <w:br/>
      </w:r>
      <w:r w:rsidR="00270D4C">
        <w:rPr>
          <w:rFonts w:cs="Times New Roman"/>
        </w:rPr>
        <w:t xml:space="preserve">Ráda bych </w:t>
      </w:r>
      <w:r w:rsidR="00270D4C" w:rsidRPr="00270D4C">
        <w:rPr>
          <w:rFonts w:cs="Times New Roman"/>
        </w:rPr>
        <w:t>poděkova</w:t>
      </w:r>
      <w:r w:rsidR="00270D4C">
        <w:rPr>
          <w:rFonts w:cs="Times New Roman"/>
        </w:rPr>
        <w:t>la</w:t>
      </w:r>
      <w:r w:rsidR="00270D4C" w:rsidRPr="00270D4C">
        <w:rPr>
          <w:rFonts w:cs="Times New Roman"/>
        </w:rPr>
        <w:t xml:space="preserve"> vedoucímu práce, ThLic. Jakubu Doleželovi, Th.D., za trpělivou spolupráci</w:t>
      </w:r>
      <w:r w:rsidR="00270D4C">
        <w:rPr>
          <w:rFonts w:cs="Times New Roman"/>
        </w:rPr>
        <w:t>, odborné připomínky a cenné rady</w:t>
      </w:r>
      <w:r w:rsidR="00270D4C" w:rsidRPr="00270D4C">
        <w:rPr>
          <w:rFonts w:cs="Times New Roman"/>
        </w:rPr>
        <w:t>, kter</w:t>
      </w:r>
      <w:r w:rsidR="00270D4C">
        <w:rPr>
          <w:rFonts w:cs="Times New Roman"/>
        </w:rPr>
        <w:t>é</w:t>
      </w:r>
      <w:r w:rsidR="00270D4C" w:rsidRPr="00270D4C">
        <w:rPr>
          <w:rFonts w:cs="Times New Roman"/>
        </w:rPr>
        <w:t xml:space="preserve"> mi v průběhu tvorby práce poskytoval.</w:t>
      </w:r>
      <w:r w:rsidR="00270D4C">
        <w:rPr>
          <w:rFonts w:cs="Times New Roman"/>
        </w:rPr>
        <w:t xml:space="preserve">  </w:t>
      </w:r>
      <w:r w:rsidR="00F90822">
        <w:rPr>
          <w:rFonts w:cs="Times New Roman"/>
        </w:rPr>
        <w:t xml:space="preserve"> Dále bych chtěla poděkovat také všem respondentům, kteří si udělali čas na vyplnění mého dotazníku, a pomohli mi tak zrealizovat výzkum, který je součástí této práce.</w:t>
      </w:r>
    </w:p>
    <w:p w14:paraId="7F38D07F" w14:textId="6F9E45ED" w:rsidR="00C24AB0" w:rsidRPr="00E37403" w:rsidRDefault="00C24AB0" w:rsidP="0023571A">
      <w:pPr>
        <w:pStyle w:val="Nadpis1"/>
        <w:numPr>
          <w:ilvl w:val="0"/>
          <w:numId w:val="0"/>
        </w:numPr>
        <w:rPr>
          <w:rFonts w:cs="Times New Roman"/>
        </w:rPr>
      </w:pPr>
      <w:bookmarkStart w:id="0" w:name="_Toc99011524"/>
      <w:bookmarkStart w:id="1" w:name="_Toc99013079"/>
      <w:bookmarkStart w:id="2" w:name="_Toc118302031"/>
      <w:r w:rsidRPr="00E37403">
        <w:rPr>
          <w:rFonts w:cs="Times New Roman"/>
        </w:rPr>
        <w:lastRenderedPageBreak/>
        <w:t>Obsah</w:t>
      </w:r>
      <w:bookmarkEnd w:id="0"/>
      <w:bookmarkEnd w:id="1"/>
      <w:bookmarkEnd w:id="2"/>
    </w:p>
    <w:p w14:paraId="348C4471" w14:textId="39AD0134" w:rsidR="007C14E4" w:rsidRDefault="008E73E6">
      <w:pPr>
        <w:pStyle w:val="Obsah1"/>
        <w:tabs>
          <w:tab w:val="right" w:leader="dot" w:pos="9060"/>
        </w:tabs>
        <w:rPr>
          <w:rFonts w:asciiTheme="minorHAnsi" w:eastAsiaTheme="minorEastAsia" w:hAnsiTheme="minorHAnsi"/>
          <w:noProof/>
          <w:sz w:val="22"/>
          <w:lang w:eastAsia="cs-CZ"/>
        </w:rPr>
      </w:pPr>
      <w:r>
        <w:rPr>
          <w:rFonts w:cs="Times New Roman"/>
        </w:rPr>
        <w:fldChar w:fldCharType="begin"/>
      </w:r>
      <w:r>
        <w:rPr>
          <w:rFonts w:cs="Times New Roman"/>
        </w:rPr>
        <w:instrText xml:space="preserve"> TOC \o "1-3" \h \z \u </w:instrText>
      </w:r>
      <w:r>
        <w:rPr>
          <w:rFonts w:cs="Times New Roman"/>
        </w:rPr>
        <w:fldChar w:fldCharType="separate"/>
      </w:r>
      <w:hyperlink w:anchor="_Toc118302031" w:history="1"/>
      <w:hyperlink w:anchor="_Toc118302032" w:history="1">
        <w:r w:rsidR="007C14E4" w:rsidRPr="00394E9A">
          <w:rPr>
            <w:rStyle w:val="Hypertextovodkaz"/>
            <w:rFonts w:cs="Times New Roman"/>
            <w:noProof/>
          </w:rPr>
          <w:t>Úvod</w:t>
        </w:r>
        <w:r w:rsidR="007C14E4">
          <w:rPr>
            <w:noProof/>
            <w:webHidden/>
          </w:rPr>
          <w:tab/>
        </w:r>
        <w:r w:rsidR="007C14E4">
          <w:rPr>
            <w:noProof/>
            <w:webHidden/>
          </w:rPr>
          <w:fldChar w:fldCharType="begin"/>
        </w:r>
        <w:r w:rsidR="007C14E4">
          <w:rPr>
            <w:noProof/>
            <w:webHidden/>
          </w:rPr>
          <w:instrText xml:space="preserve"> PAGEREF _Toc118302032 \h </w:instrText>
        </w:r>
        <w:r w:rsidR="007C14E4">
          <w:rPr>
            <w:noProof/>
            <w:webHidden/>
          </w:rPr>
        </w:r>
        <w:r w:rsidR="007C14E4">
          <w:rPr>
            <w:noProof/>
            <w:webHidden/>
          </w:rPr>
          <w:fldChar w:fldCharType="separate"/>
        </w:r>
        <w:r w:rsidR="007C14E4">
          <w:rPr>
            <w:noProof/>
            <w:webHidden/>
          </w:rPr>
          <w:t>11</w:t>
        </w:r>
        <w:r w:rsidR="007C14E4">
          <w:rPr>
            <w:noProof/>
            <w:webHidden/>
          </w:rPr>
          <w:fldChar w:fldCharType="end"/>
        </w:r>
      </w:hyperlink>
    </w:p>
    <w:p w14:paraId="042A7D7E" w14:textId="7D60E6C5" w:rsidR="007C14E4" w:rsidRDefault="00000000">
      <w:pPr>
        <w:pStyle w:val="Obsah1"/>
        <w:tabs>
          <w:tab w:val="left" w:pos="480"/>
          <w:tab w:val="right" w:leader="dot" w:pos="9060"/>
        </w:tabs>
        <w:rPr>
          <w:rFonts w:asciiTheme="minorHAnsi" w:eastAsiaTheme="minorEastAsia" w:hAnsiTheme="minorHAnsi"/>
          <w:noProof/>
          <w:sz w:val="22"/>
          <w:lang w:eastAsia="cs-CZ"/>
        </w:rPr>
      </w:pPr>
      <w:hyperlink w:anchor="_Toc118302033" w:history="1">
        <w:r w:rsidR="007C14E4" w:rsidRPr="00394E9A">
          <w:rPr>
            <w:rStyle w:val="Hypertextovodkaz"/>
            <w:rFonts w:cs="Times New Roman"/>
            <w:noProof/>
          </w:rPr>
          <w:t>1</w:t>
        </w:r>
        <w:r w:rsidR="007C14E4">
          <w:rPr>
            <w:rFonts w:asciiTheme="minorHAnsi" w:eastAsiaTheme="minorEastAsia" w:hAnsiTheme="minorHAnsi"/>
            <w:noProof/>
            <w:sz w:val="22"/>
            <w:lang w:eastAsia="cs-CZ"/>
          </w:rPr>
          <w:tab/>
        </w:r>
        <w:r w:rsidR="007C14E4" w:rsidRPr="00394E9A">
          <w:rPr>
            <w:rStyle w:val="Hypertextovodkaz"/>
            <w:rFonts w:cs="Times New Roman"/>
            <w:noProof/>
          </w:rPr>
          <w:t>Dobrovolnictví v sociálních službách</w:t>
        </w:r>
        <w:r w:rsidR="007C14E4">
          <w:rPr>
            <w:noProof/>
            <w:webHidden/>
          </w:rPr>
          <w:tab/>
        </w:r>
        <w:r w:rsidR="007C14E4">
          <w:rPr>
            <w:noProof/>
            <w:webHidden/>
          </w:rPr>
          <w:fldChar w:fldCharType="begin"/>
        </w:r>
        <w:r w:rsidR="007C14E4">
          <w:rPr>
            <w:noProof/>
            <w:webHidden/>
          </w:rPr>
          <w:instrText xml:space="preserve"> PAGEREF _Toc118302033 \h </w:instrText>
        </w:r>
        <w:r w:rsidR="007C14E4">
          <w:rPr>
            <w:noProof/>
            <w:webHidden/>
          </w:rPr>
        </w:r>
        <w:r w:rsidR="007C14E4">
          <w:rPr>
            <w:noProof/>
            <w:webHidden/>
          </w:rPr>
          <w:fldChar w:fldCharType="separate"/>
        </w:r>
        <w:r w:rsidR="007C14E4">
          <w:rPr>
            <w:noProof/>
            <w:webHidden/>
          </w:rPr>
          <w:t>12</w:t>
        </w:r>
        <w:r w:rsidR="007C14E4">
          <w:rPr>
            <w:noProof/>
            <w:webHidden/>
          </w:rPr>
          <w:fldChar w:fldCharType="end"/>
        </w:r>
      </w:hyperlink>
    </w:p>
    <w:p w14:paraId="6D1D0777" w14:textId="47BB6675"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34" w:history="1">
        <w:r w:rsidR="007C14E4" w:rsidRPr="00394E9A">
          <w:rPr>
            <w:rStyle w:val="Hypertextovodkaz"/>
            <w:rFonts w:cs="Times New Roman"/>
            <w:noProof/>
          </w:rPr>
          <w:t>1.1</w:t>
        </w:r>
        <w:r w:rsidR="007C14E4">
          <w:rPr>
            <w:rFonts w:asciiTheme="minorHAnsi" w:eastAsiaTheme="minorEastAsia" w:hAnsiTheme="minorHAnsi"/>
            <w:noProof/>
            <w:sz w:val="22"/>
            <w:lang w:eastAsia="cs-CZ"/>
          </w:rPr>
          <w:tab/>
        </w:r>
        <w:r w:rsidR="007C14E4" w:rsidRPr="00394E9A">
          <w:rPr>
            <w:rStyle w:val="Hypertextovodkaz"/>
            <w:rFonts w:cs="Times New Roman"/>
            <w:noProof/>
          </w:rPr>
          <w:t>Vymezení pojmu dobrovolnictví</w:t>
        </w:r>
        <w:r w:rsidR="007C14E4">
          <w:rPr>
            <w:noProof/>
            <w:webHidden/>
          </w:rPr>
          <w:tab/>
        </w:r>
        <w:r w:rsidR="007C14E4">
          <w:rPr>
            <w:noProof/>
            <w:webHidden/>
          </w:rPr>
          <w:fldChar w:fldCharType="begin"/>
        </w:r>
        <w:r w:rsidR="007C14E4">
          <w:rPr>
            <w:noProof/>
            <w:webHidden/>
          </w:rPr>
          <w:instrText xml:space="preserve"> PAGEREF _Toc118302034 \h </w:instrText>
        </w:r>
        <w:r w:rsidR="007C14E4">
          <w:rPr>
            <w:noProof/>
            <w:webHidden/>
          </w:rPr>
        </w:r>
        <w:r w:rsidR="007C14E4">
          <w:rPr>
            <w:noProof/>
            <w:webHidden/>
          </w:rPr>
          <w:fldChar w:fldCharType="separate"/>
        </w:r>
        <w:r w:rsidR="007C14E4">
          <w:rPr>
            <w:noProof/>
            <w:webHidden/>
          </w:rPr>
          <w:t>12</w:t>
        </w:r>
        <w:r w:rsidR="007C14E4">
          <w:rPr>
            <w:noProof/>
            <w:webHidden/>
          </w:rPr>
          <w:fldChar w:fldCharType="end"/>
        </w:r>
      </w:hyperlink>
    </w:p>
    <w:p w14:paraId="0DB43F05" w14:textId="7A58BC76"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35" w:history="1">
        <w:r w:rsidR="007C14E4" w:rsidRPr="00394E9A">
          <w:rPr>
            <w:rStyle w:val="Hypertextovodkaz"/>
            <w:rFonts w:cs="Times New Roman"/>
            <w:noProof/>
          </w:rPr>
          <w:t>1.2</w:t>
        </w:r>
        <w:r w:rsidR="007C14E4">
          <w:rPr>
            <w:rFonts w:asciiTheme="minorHAnsi" w:eastAsiaTheme="minorEastAsia" w:hAnsiTheme="minorHAnsi"/>
            <w:noProof/>
            <w:sz w:val="22"/>
            <w:lang w:eastAsia="cs-CZ"/>
          </w:rPr>
          <w:tab/>
        </w:r>
        <w:r w:rsidR="007C14E4" w:rsidRPr="00394E9A">
          <w:rPr>
            <w:rStyle w:val="Hypertextovodkaz"/>
            <w:rFonts w:cs="Times New Roman"/>
            <w:noProof/>
          </w:rPr>
          <w:t>Legislativní rámec dobrovolnictví v sociálních službách</w:t>
        </w:r>
        <w:r w:rsidR="007C14E4">
          <w:rPr>
            <w:noProof/>
            <w:webHidden/>
          </w:rPr>
          <w:tab/>
        </w:r>
        <w:r w:rsidR="007C14E4">
          <w:rPr>
            <w:noProof/>
            <w:webHidden/>
          </w:rPr>
          <w:fldChar w:fldCharType="begin"/>
        </w:r>
        <w:r w:rsidR="007C14E4">
          <w:rPr>
            <w:noProof/>
            <w:webHidden/>
          </w:rPr>
          <w:instrText xml:space="preserve"> PAGEREF _Toc118302035 \h </w:instrText>
        </w:r>
        <w:r w:rsidR="007C14E4">
          <w:rPr>
            <w:noProof/>
            <w:webHidden/>
          </w:rPr>
        </w:r>
        <w:r w:rsidR="007C14E4">
          <w:rPr>
            <w:noProof/>
            <w:webHidden/>
          </w:rPr>
          <w:fldChar w:fldCharType="separate"/>
        </w:r>
        <w:r w:rsidR="007C14E4">
          <w:rPr>
            <w:noProof/>
            <w:webHidden/>
          </w:rPr>
          <w:t>13</w:t>
        </w:r>
        <w:r w:rsidR="007C14E4">
          <w:rPr>
            <w:noProof/>
            <w:webHidden/>
          </w:rPr>
          <w:fldChar w:fldCharType="end"/>
        </w:r>
      </w:hyperlink>
    </w:p>
    <w:p w14:paraId="56E24DC0" w14:textId="6572B603"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36" w:history="1">
        <w:r w:rsidR="007C14E4" w:rsidRPr="00394E9A">
          <w:rPr>
            <w:rStyle w:val="Hypertextovodkaz"/>
            <w:rFonts w:cs="Times New Roman"/>
            <w:noProof/>
          </w:rPr>
          <w:t>1.3</w:t>
        </w:r>
        <w:r w:rsidR="007C14E4">
          <w:rPr>
            <w:rFonts w:asciiTheme="minorHAnsi" w:eastAsiaTheme="minorEastAsia" w:hAnsiTheme="minorHAnsi"/>
            <w:noProof/>
            <w:sz w:val="22"/>
            <w:lang w:eastAsia="cs-CZ"/>
          </w:rPr>
          <w:tab/>
        </w:r>
        <w:r w:rsidR="007C14E4" w:rsidRPr="00394E9A">
          <w:rPr>
            <w:rStyle w:val="Hypertextovodkaz"/>
            <w:rFonts w:cs="Times New Roman"/>
            <w:noProof/>
          </w:rPr>
          <w:t>Význam dobrovolnictví v sociálních službách</w:t>
        </w:r>
        <w:r w:rsidR="007C14E4">
          <w:rPr>
            <w:noProof/>
            <w:webHidden/>
          </w:rPr>
          <w:tab/>
        </w:r>
        <w:r w:rsidR="007C14E4">
          <w:rPr>
            <w:noProof/>
            <w:webHidden/>
          </w:rPr>
          <w:fldChar w:fldCharType="begin"/>
        </w:r>
        <w:r w:rsidR="007C14E4">
          <w:rPr>
            <w:noProof/>
            <w:webHidden/>
          </w:rPr>
          <w:instrText xml:space="preserve"> PAGEREF _Toc118302036 \h </w:instrText>
        </w:r>
        <w:r w:rsidR="007C14E4">
          <w:rPr>
            <w:noProof/>
            <w:webHidden/>
          </w:rPr>
        </w:r>
        <w:r w:rsidR="007C14E4">
          <w:rPr>
            <w:noProof/>
            <w:webHidden/>
          </w:rPr>
          <w:fldChar w:fldCharType="separate"/>
        </w:r>
        <w:r w:rsidR="007C14E4">
          <w:rPr>
            <w:noProof/>
            <w:webHidden/>
          </w:rPr>
          <w:t>14</w:t>
        </w:r>
        <w:r w:rsidR="007C14E4">
          <w:rPr>
            <w:noProof/>
            <w:webHidden/>
          </w:rPr>
          <w:fldChar w:fldCharType="end"/>
        </w:r>
      </w:hyperlink>
    </w:p>
    <w:p w14:paraId="42CD9BA9" w14:textId="1BDF01E7" w:rsidR="007C14E4" w:rsidRDefault="00000000">
      <w:pPr>
        <w:pStyle w:val="Obsah1"/>
        <w:tabs>
          <w:tab w:val="left" w:pos="480"/>
          <w:tab w:val="right" w:leader="dot" w:pos="9060"/>
        </w:tabs>
        <w:rPr>
          <w:rFonts w:asciiTheme="minorHAnsi" w:eastAsiaTheme="minorEastAsia" w:hAnsiTheme="minorHAnsi"/>
          <w:noProof/>
          <w:sz w:val="22"/>
          <w:lang w:eastAsia="cs-CZ"/>
        </w:rPr>
      </w:pPr>
      <w:hyperlink w:anchor="_Toc118302037" w:history="1">
        <w:r w:rsidR="007C14E4" w:rsidRPr="00394E9A">
          <w:rPr>
            <w:rStyle w:val="Hypertextovodkaz"/>
            <w:rFonts w:cs="Times New Roman"/>
            <w:noProof/>
          </w:rPr>
          <w:t>2</w:t>
        </w:r>
        <w:r w:rsidR="007C14E4">
          <w:rPr>
            <w:rFonts w:asciiTheme="minorHAnsi" w:eastAsiaTheme="minorEastAsia" w:hAnsiTheme="minorHAnsi"/>
            <w:noProof/>
            <w:sz w:val="22"/>
            <w:lang w:eastAsia="cs-CZ"/>
          </w:rPr>
          <w:tab/>
        </w:r>
        <w:r w:rsidR="007C14E4" w:rsidRPr="00394E9A">
          <w:rPr>
            <w:rStyle w:val="Hypertextovodkaz"/>
            <w:rFonts w:cs="Times New Roman"/>
            <w:noProof/>
          </w:rPr>
          <w:t>Informovanost a další faktory ovlivňující dobrovolnictví</w:t>
        </w:r>
        <w:r w:rsidR="007C14E4">
          <w:rPr>
            <w:noProof/>
            <w:webHidden/>
          </w:rPr>
          <w:tab/>
        </w:r>
        <w:r w:rsidR="007C14E4">
          <w:rPr>
            <w:noProof/>
            <w:webHidden/>
          </w:rPr>
          <w:fldChar w:fldCharType="begin"/>
        </w:r>
        <w:r w:rsidR="007C14E4">
          <w:rPr>
            <w:noProof/>
            <w:webHidden/>
          </w:rPr>
          <w:instrText xml:space="preserve"> PAGEREF _Toc118302037 \h </w:instrText>
        </w:r>
        <w:r w:rsidR="007C14E4">
          <w:rPr>
            <w:noProof/>
            <w:webHidden/>
          </w:rPr>
        </w:r>
        <w:r w:rsidR="007C14E4">
          <w:rPr>
            <w:noProof/>
            <w:webHidden/>
          </w:rPr>
          <w:fldChar w:fldCharType="separate"/>
        </w:r>
        <w:r w:rsidR="007C14E4">
          <w:rPr>
            <w:noProof/>
            <w:webHidden/>
          </w:rPr>
          <w:t>19</w:t>
        </w:r>
        <w:r w:rsidR="007C14E4">
          <w:rPr>
            <w:noProof/>
            <w:webHidden/>
          </w:rPr>
          <w:fldChar w:fldCharType="end"/>
        </w:r>
      </w:hyperlink>
    </w:p>
    <w:p w14:paraId="64D98539" w14:textId="29119902"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38" w:history="1">
        <w:r w:rsidR="007C14E4" w:rsidRPr="00394E9A">
          <w:rPr>
            <w:rStyle w:val="Hypertextovodkaz"/>
            <w:rFonts w:cs="Times New Roman"/>
            <w:noProof/>
          </w:rPr>
          <w:t>2.1</w:t>
        </w:r>
        <w:r w:rsidR="007C14E4">
          <w:rPr>
            <w:rFonts w:asciiTheme="minorHAnsi" w:eastAsiaTheme="minorEastAsia" w:hAnsiTheme="minorHAnsi"/>
            <w:noProof/>
            <w:sz w:val="22"/>
            <w:lang w:eastAsia="cs-CZ"/>
          </w:rPr>
          <w:tab/>
        </w:r>
        <w:r w:rsidR="007C14E4" w:rsidRPr="00394E9A">
          <w:rPr>
            <w:rStyle w:val="Hypertextovodkaz"/>
            <w:rFonts w:cs="Times New Roman"/>
            <w:noProof/>
          </w:rPr>
          <w:t>Externí faktory</w:t>
        </w:r>
        <w:r w:rsidR="007C14E4">
          <w:rPr>
            <w:noProof/>
            <w:webHidden/>
          </w:rPr>
          <w:tab/>
        </w:r>
        <w:r w:rsidR="007C14E4">
          <w:rPr>
            <w:noProof/>
            <w:webHidden/>
          </w:rPr>
          <w:fldChar w:fldCharType="begin"/>
        </w:r>
        <w:r w:rsidR="007C14E4">
          <w:rPr>
            <w:noProof/>
            <w:webHidden/>
          </w:rPr>
          <w:instrText xml:space="preserve"> PAGEREF _Toc118302038 \h </w:instrText>
        </w:r>
        <w:r w:rsidR="007C14E4">
          <w:rPr>
            <w:noProof/>
            <w:webHidden/>
          </w:rPr>
        </w:r>
        <w:r w:rsidR="007C14E4">
          <w:rPr>
            <w:noProof/>
            <w:webHidden/>
          </w:rPr>
          <w:fldChar w:fldCharType="separate"/>
        </w:r>
        <w:r w:rsidR="007C14E4">
          <w:rPr>
            <w:noProof/>
            <w:webHidden/>
          </w:rPr>
          <w:t>21</w:t>
        </w:r>
        <w:r w:rsidR="007C14E4">
          <w:rPr>
            <w:noProof/>
            <w:webHidden/>
          </w:rPr>
          <w:fldChar w:fldCharType="end"/>
        </w:r>
      </w:hyperlink>
    </w:p>
    <w:p w14:paraId="07D8CBF4" w14:textId="383990C1"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39" w:history="1">
        <w:r w:rsidR="007C14E4" w:rsidRPr="00394E9A">
          <w:rPr>
            <w:rStyle w:val="Hypertextovodkaz"/>
            <w:rFonts w:cs="Times New Roman"/>
            <w:noProof/>
          </w:rPr>
          <w:t>2.2</w:t>
        </w:r>
        <w:r w:rsidR="007C14E4">
          <w:rPr>
            <w:rFonts w:asciiTheme="minorHAnsi" w:eastAsiaTheme="minorEastAsia" w:hAnsiTheme="minorHAnsi"/>
            <w:noProof/>
            <w:sz w:val="22"/>
            <w:lang w:eastAsia="cs-CZ"/>
          </w:rPr>
          <w:tab/>
        </w:r>
        <w:r w:rsidR="007C14E4" w:rsidRPr="00394E9A">
          <w:rPr>
            <w:rStyle w:val="Hypertextovodkaz"/>
            <w:rFonts w:cs="Times New Roman"/>
            <w:noProof/>
          </w:rPr>
          <w:t>Intrapersonální faktory</w:t>
        </w:r>
        <w:r w:rsidR="007C14E4">
          <w:rPr>
            <w:noProof/>
            <w:webHidden/>
          </w:rPr>
          <w:tab/>
        </w:r>
        <w:r w:rsidR="007C14E4">
          <w:rPr>
            <w:noProof/>
            <w:webHidden/>
          </w:rPr>
          <w:fldChar w:fldCharType="begin"/>
        </w:r>
        <w:r w:rsidR="007C14E4">
          <w:rPr>
            <w:noProof/>
            <w:webHidden/>
          </w:rPr>
          <w:instrText xml:space="preserve"> PAGEREF _Toc118302039 \h </w:instrText>
        </w:r>
        <w:r w:rsidR="007C14E4">
          <w:rPr>
            <w:noProof/>
            <w:webHidden/>
          </w:rPr>
        </w:r>
        <w:r w:rsidR="007C14E4">
          <w:rPr>
            <w:noProof/>
            <w:webHidden/>
          </w:rPr>
          <w:fldChar w:fldCharType="separate"/>
        </w:r>
        <w:r w:rsidR="007C14E4">
          <w:rPr>
            <w:noProof/>
            <w:webHidden/>
          </w:rPr>
          <w:t>23</w:t>
        </w:r>
        <w:r w:rsidR="007C14E4">
          <w:rPr>
            <w:noProof/>
            <w:webHidden/>
          </w:rPr>
          <w:fldChar w:fldCharType="end"/>
        </w:r>
      </w:hyperlink>
    </w:p>
    <w:p w14:paraId="231506DD" w14:textId="4F071865" w:rsidR="007C14E4" w:rsidRDefault="00000000">
      <w:pPr>
        <w:pStyle w:val="Obsah3"/>
        <w:tabs>
          <w:tab w:val="left" w:pos="1320"/>
          <w:tab w:val="right" w:leader="dot" w:pos="9060"/>
        </w:tabs>
        <w:rPr>
          <w:rFonts w:asciiTheme="minorHAnsi" w:eastAsiaTheme="minorEastAsia" w:hAnsiTheme="minorHAnsi"/>
          <w:noProof/>
          <w:sz w:val="22"/>
          <w:lang w:eastAsia="cs-CZ"/>
        </w:rPr>
      </w:pPr>
      <w:hyperlink w:anchor="_Toc118302040" w:history="1">
        <w:r w:rsidR="007C14E4" w:rsidRPr="00394E9A">
          <w:rPr>
            <w:rStyle w:val="Hypertextovodkaz"/>
            <w:noProof/>
          </w:rPr>
          <w:t>2.2.1</w:t>
        </w:r>
        <w:r w:rsidR="007C14E4">
          <w:rPr>
            <w:rFonts w:asciiTheme="minorHAnsi" w:eastAsiaTheme="minorEastAsia" w:hAnsiTheme="minorHAnsi"/>
            <w:noProof/>
            <w:sz w:val="22"/>
            <w:lang w:eastAsia="cs-CZ"/>
          </w:rPr>
          <w:tab/>
        </w:r>
        <w:r w:rsidR="007C14E4" w:rsidRPr="00394E9A">
          <w:rPr>
            <w:rStyle w:val="Hypertextovodkaz"/>
            <w:noProof/>
          </w:rPr>
          <w:t>Informovanost</w:t>
        </w:r>
        <w:r w:rsidR="007C14E4">
          <w:rPr>
            <w:noProof/>
            <w:webHidden/>
          </w:rPr>
          <w:tab/>
        </w:r>
        <w:r w:rsidR="007C14E4">
          <w:rPr>
            <w:noProof/>
            <w:webHidden/>
          </w:rPr>
          <w:fldChar w:fldCharType="begin"/>
        </w:r>
        <w:r w:rsidR="007C14E4">
          <w:rPr>
            <w:noProof/>
            <w:webHidden/>
          </w:rPr>
          <w:instrText xml:space="preserve"> PAGEREF _Toc118302040 \h </w:instrText>
        </w:r>
        <w:r w:rsidR="007C14E4">
          <w:rPr>
            <w:noProof/>
            <w:webHidden/>
          </w:rPr>
        </w:r>
        <w:r w:rsidR="007C14E4">
          <w:rPr>
            <w:noProof/>
            <w:webHidden/>
          </w:rPr>
          <w:fldChar w:fldCharType="separate"/>
        </w:r>
        <w:r w:rsidR="007C14E4">
          <w:rPr>
            <w:noProof/>
            <w:webHidden/>
          </w:rPr>
          <w:t>25</w:t>
        </w:r>
        <w:r w:rsidR="007C14E4">
          <w:rPr>
            <w:noProof/>
            <w:webHidden/>
          </w:rPr>
          <w:fldChar w:fldCharType="end"/>
        </w:r>
      </w:hyperlink>
    </w:p>
    <w:p w14:paraId="78B5211A" w14:textId="3DC7BEFB" w:rsidR="007C14E4" w:rsidRDefault="00000000">
      <w:pPr>
        <w:pStyle w:val="Obsah1"/>
        <w:tabs>
          <w:tab w:val="left" w:pos="480"/>
          <w:tab w:val="right" w:leader="dot" w:pos="9060"/>
        </w:tabs>
        <w:rPr>
          <w:rFonts w:asciiTheme="minorHAnsi" w:eastAsiaTheme="minorEastAsia" w:hAnsiTheme="minorHAnsi"/>
          <w:noProof/>
          <w:sz w:val="22"/>
          <w:lang w:eastAsia="cs-CZ"/>
        </w:rPr>
      </w:pPr>
      <w:hyperlink w:anchor="_Toc118302041" w:history="1">
        <w:r w:rsidR="007C14E4" w:rsidRPr="00394E9A">
          <w:rPr>
            <w:rStyle w:val="Hypertextovodkaz"/>
            <w:rFonts w:cs="Times New Roman"/>
            <w:noProof/>
          </w:rPr>
          <w:t>3</w:t>
        </w:r>
        <w:r w:rsidR="007C14E4">
          <w:rPr>
            <w:rFonts w:asciiTheme="minorHAnsi" w:eastAsiaTheme="minorEastAsia" w:hAnsiTheme="minorHAnsi"/>
            <w:noProof/>
            <w:sz w:val="22"/>
            <w:lang w:eastAsia="cs-CZ"/>
          </w:rPr>
          <w:tab/>
        </w:r>
        <w:r w:rsidR="007C14E4" w:rsidRPr="00394E9A">
          <w:rPr>
            <w:rStyle w:val="Hypertextovodkaz"/>
            <w:rFonts w:cs="Times New Roman"/>
            <w:noProof/>
          </w:rPr>
          <w:t>Výzkumná část</w:t>
        </w:r>
        <w:r w:rsidR="007C14E4">
          <w:rPr>
            <w:noProof/>
            <w:webHidden/>
          </w:rPr>
          <w:tab/>
        </w:r>
        <w:r w:rsidR="007C14E4">
          <w:rPr>
            <w:noProof/>
            <w:webHidden/>
          </w:rPr>
          <w:fldChar w:fldCharType="begin"/>
        </w:r>
        <w:r w:rsidR="007C14E4">
          <w:rPr>
            <w:noProof/>
            <w:webHidden/>
          </w:rPr>
          <w:instrText xml:space="preserve"> PAGEREF _Toc118302041 \h </w:instrText>
        </w:r>
        <w:r w:rsidR="007C14E4">
          <w:rPr>
            <w:noProof/>
            <w:webHidden/>
          </w:rPr>
        </w:r>
        <w:r w:rsidR="007C14E4">
          <w:rPr>
            <w:noProof/>
            <w:webHidden/>
          </w:rPr>
          <w:fldChar w:fldCharType="separate"/>
        </w:r>
        <w:r w:rsidR="007C14E4">
          <w:rPr>
            <w:noProof/>
            <w:webHidden/>
          </w:rPr>
          <w:t>27</w:t>
        </w:r>
        <w:r w:rsidR="007C14E4">
          <w:rPr>
            <w:noProof/>
            <w:webHidden/>
          </w:rPr>
          <w:fldChar w:fldCharType="end"/>
        </w:r>
      </w:hyperlink>
    </w:p>
    <w:p w14:paraId="57C3D3F6" w14:textId="053A751A"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42" w:history="1">
        <w:r w:rsidR="007C14E4" w:rsidRPr="00394E9A">
          <w:rPr>
            <w:rStyle w:val="Hypertextovodkaz"/>
            <w:rFonts w:cs="Times New Roman"/>
            <w:noProof/>
          </w:rPr>
          <w:t>3.1</w:t>
        </w:r>
        <w:r w:rsidR="007C14E4">
          <w:rPr>
            <w:rFonts w:asciiTheme="minorHAnsi" w:eastAsiaTheme="minorEastAsia" w:hAnsiTheme="minorHAnsi"/>
            <w:noProof/>
            <w:sz w:val="22"/>
            <w:lang w:eastAsia="cs-CZ"/>
          </w:rPr>
          <w:tab/>
        </w:r>
        <w:r w:rsidR="007C14E4" w:rsidRPr="00394E9A">
          <w:rPr>
            <w:rStyle w:val="Hypertextovodkaz"/>
            <w:rFonts w:cs="Times New Roman"/>
            <w:noProof/>
          </w:rPr>
          <w:t>Cíl výzkumu a výzkumné otázky</w:t>
        </w:r>
        <w:r w:rsidR="007C14E4">
          <w:rPr>
            <w:noProof/>
            <w:webHidden/>
          </w:rPr>
          <w:tab/>
        </w:r>
        <w:r w:rsidR="007C14E4">
          <w:rPr>
            <w:noProof/>
            <w:webHidden/>
          </w:rPr>
          <w:fldChar w:fldCharType="begin"/>
        </w:r>
        <w:r w:rsidR="007C14E4">
          <w:rPr>
            <w:noProof/>
            <w:webHidden/>
          </w:rPr>
          <w:instrText xml:space="preserve"> PAGEREF _Toc118302042 \h </w:instrText>
        </w:r>
        <w:r w:rsidR="007C14E4">
          <w:rPr>
            <w:noProof/>
            <w:webHidden/>
          </w:rPr>
        </w:r>
        <w:r w:rsidR="007C14E4">
          <w:rPr>
            <w:noProof/>
            <w:webHidden/>
          </w:rPr>
          <w:fldChar w:fldCharType="separate"/>
        </w:r>
        <w:r w:rsidR="007C14E4">
          <w:rPr>
            <w:noProof/>
            <w:webHidden/>
          </w:rPr>
          <w:t>27</w:t>
        </w:r>
        <w:r w:rsidR="007C14E4">
          <w:rPr>
            <w:noProof/>
            <w:webHidden/>
          </w:rPr>
          <w:fldChar w:fldCharType="end"/>
        </w:r>
      </w:hyperlink>
    </w:p>
    <w:p w14:paraId="0EA76567" w14:textId="026D2462"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43" w:history="1">
        <w:r w:rsidR="007C14E4" w:rsidRPr="00394E9A">
          <w:rPr>
            <w:rStyle w:val="Hypertextovodkaz"/>
            <w:rFonts w:cs="Times New Roman"/>
            <w:noProof/>
          </w:rPr>
          <w:t>3.2</w:t>
        </w:r>
        <w:r w:rsidR="007C14E4">
          <w:rPr>
            <w:rFonts w:asciiTheme="minorHAnsi" w:eastAsiaTheme="minorEastAsia" w:hAnsiTheme="minorHAnsi"/>
            <w:noProof/>
            <w:sz w:val="22"/>
            <w:lang w:eastAsia="cs-CZ"/>
          </w:rPr>
          <w:tab/>
        </w:r>
        <w:r w:rsidR="007C14E4" w:rsidRPr="00394E9A">
          <w:rPr>
            <w:rStyle w:val="Hypertextovodkaz"/>
            <w:rFonts w:cs="Times New Roman"/>
            <w:noProof/>
          </w:rPr>
          <w:t>Použité metody</w:t>
        </w:r>
        <w:r w:rsidR="007C14E4">
          <w:rPr>
            <w:noProof/>
            <w:webHidden/>
          </w:rPr>
          <w:tab/>
        </w:r>
        <w:r w:rsidR="007C14E4">
          <w:rPr>
            <w:noProof/>
            <w:webHidden/>
          </w:rPr>
          <w:fldChar w:fldCharType="begin"/>
        </w:r>
        <w:r w:rsidR="007C14E4">
          <w:rPr>
            <w:noProof/>
            <w:webHidden/>
          </w:rPr>
          <w:instrText xml:space="preserve"> PAGEREF _Toc118302043 \h </w:instrText>
        </w:r>
        <w:r w:rsidR="007C14E4">
          <w:rPr>
            <w:noProof/>
            <w:webHidden/>
          </w:rPr>
        </w:r>
        <w:r w:rsidR="007C14E4">
          <w:rPr>
            <w:noProof/>
            <w:webHidden/>
          </w:rPr>
          <w:fldChar w:fldCharType="separate"/>
        </w:r>
        <w:r w:rsidR="007C14E4">
          <w:rPr>
            <w:noProof/>
            <w:webHidden/>
          </w:rPr>
          <w:t>28</w:t>
        </w:r>
        <w:r w:rsidR="007C14E4">
          <w:rPr>
            <w:noProof/>
            <w:webHidden/>
          </w:rPr>
          <w:fldChar w:fldCharType="end"/>
        </w:r>
      </w:hyperlink>
    </w:p>
    <w:p w14:paraId="46E9DC83" w14:textId="038445AC"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44" w:history="1">
        <w:r w:rsidR="007C14E4" w:rsidRPr="00394E9A">
          <w:rPr>
            <w:rStyle w:val="Hypertextovodkaz"/>
            <w:rFonts w:cs="Times New Roman"/>
            <w:noProof/>
          </w:rPr>
          <w:t>3.3</w:t>
        </w:r>
        <w:r w:rsidR="007C14E4">
          <w:rPr>
            <w:rFonts w:asciiTheme="minorHAnsi" w:eastAsiaTheme="minorEastAsia" w:hAnsiTheme="minorHAnsi"/>
            <w:noProof/>
            <w:sz w:val="22"/>
            <w:lang w:eastAsia="cs-CZ"/>
          </w:rPr>
          <w:tab/>
        </w:r>
        <w:r w:rsidR="007C14E4" w:rsidRPr="00394E9A">
          <w:rPr>
            <w:rStyle w:val="Hypertextovodkaz"/>
            <w:rFonts w:cs="Times New Roman"/>
            <w:noProof/>
          </w:rPr>
          <w:t>Popis výzkumného souboru</w:t>
        </w:r>
        <w:r w:rsidR="007C14E4">
          <w:rPr>
            <w:noProof/>
            <w:webHidden/>
          </w:rPr>
          <w:tab/>
        </w:r>
        <w:r w:rsidR="007C14E4">
          <w:rPr>
            <w:noProof/>
            <w:webHidden/>
          </w:rPr>
          <w:fldChar w:fldCharType="begin"/>
        </w:r>
        <w:r w:rsidR="007C14E4">
          <w:rPr>
            <w:noProof/>
            <w:webHidden/>
          </w:rPr>
          <w:instrText xml:space="preserve"> PAGEREF _Toc118302044 \h </w:instrText>
        </w:r>
        <w:r w:rsidR="007C14E4">
          <w:rPr>
            <w:noProof/>
            <w:webHidden/>
          </w:rPr>
        </w:r>
        <w:r w:rsidR="007C14E4">
          <w:rPr>
            <w:noProof/>
            <w:webHidden/>
          </w:rPr>
          <w:fldChar w:fldCharType="separate"/>
        </w:r>
        <w:r w:rsidR="007C14E4">
          <w:rPr>
            <w:noProof/>
            <w:webHidden/>
          </w:rPr>
          <w:t>29</w:t>
        </w:r>
        <w:r w:rsidR="007C14E4">
          <w:rPr>
            <w:noProof/>
            <w:webHidden/>
          </w:rPr>
          <w:fldChar w:fldCharType="end"/>
        </w:r>
      </w:hyperlink>
    </w:p>
    <w:p w14:paraId="14BD5AFE" w14:textId="492F9B9F"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45" w:history="1">
        <w:r w:rsidR="007C14E4" w:rsidRPr="00394E9A">
          <w:rPr>
            <w:rStyle w:val="Hypertextovodkaz"/>
            <w:noProof/>
          </w:rPr>
          <w:t>3.4</w:t>
        </w:r>
        <w:r w:rsidR="007C14E4">
          <w:rPr>
            <w:rFonts w:asciiTheme="minorHAnsi" w:eastAsiaTheme="minorEastAsia" w:hAnsiTheme="minorHAnsi"/>
            <w:noProof/>
            <w:sz w:val="22"/>
            <w:lang w:eastAsia="cs-CZ"/>
          </w:rPr>
          <w:tab/>
        </w:r>
        <w:r w:rsidR="007C14E4" w:rsidRPr="00394E9A">
          <w:rPr>
            <w:rStyle w:val="Hypertextovodkaz"/>
            <w:noProof/>
          </w:rPr>
          <w:t>Způsob zpracování dat</w:t>
        </w:r>
        <w:r w:rsidR="007C14E4">
          <w:rPr>
            <w:noProof/>
            <w:webHidden/>
          </w:rPr>
          <w:tab/>
        </w:r>
        <w:r w:rsidR="007C14E4">
          <w:rPr>
            <w:noProof/>
            <w:webHidden/>
          </w:rPr>
          <w:fldChar w:fldCharType="begin"/>
        </w:r>
        <w:r w:rsidR="007C14E4">
          <w:rPr>
            <w:noProof/>
            <w:webHidden/>
          </w:rPr>
          <w:instrText xml:space="preserve"> PAGEREF _Toc118302045 \h </w:instrText>
        </w:r>
        <w:r w:rsidR="007C14E4">
          <w:rPr>
            <w:noProof/>
            <w:webHidden/>
          </w:rPr>
        </w:r>
        <w:r w:rsidR="007C14E4">
          <w:rPr>
            <w:noProof/>
            <w:webHidden/>
          </w:rPr>
          <w:fldChar w:fldCharType="separate"/>
        </w:r>
        <w:r w:rsidR="007C14E4">
          <w:rPr>
            <w:noProof/>
            <w:webHidden/>
          </w:rPr>
          <w:t>30</w:t>
        </w:r>
        <w:r w:rsidR="007C14E4">
          <w:rPr>
            <w:noProof/>
            <w:webHidden/>
          </w:rPr>
          <w:fldChar w:fldCharType="end"/>
        </w:r>
      </w:hyperlink>
    </w:p>
    <w:p w14:paraId="3F588E1A" w14:textId="05A4A70F" w:rsidR="007C14E4" w:rsidRDefault="00000000">
      <w:pPr>
        <w:pStyle w:val="Obsah2"/>
        <w:tabs>
          <w:tab w:val="left" w:pos="880"/>
          <w:tab w:val="right" w:leader="dot" w:pos="9060"/>
        </w:tabs>
        <w:rPr>
          <w:rFonts w:asciiTheme="minorHAnsi" w:eastAsiaTheme="minorEastAsia" w:hAnsiTheme="minorHAnsi"/>
          <w:noProof/>
          <w:sz w:val="22"/>
          <w:lang w:eastAsia="cs-CZ"/>
        </w:rPr>
      </w:pPr>
      <w:hyperlink w:anchor="_Toc118302046" w:history="1">
        <w:r w:rsidR="007C14E4" w:rsidRPr="00394E9A">
          <w:rPr>
            <w:rStyle w:val="Hypertextovodkaz"/>
            <w:noProof/>
          </w:rPr>
          <w:t>3.5</w:t>
        </w:r>
        <w:r w:rsidR="007C14E4">
          <w:rPr>
            <w:rFonts w:asciiTheme="minorHAnsi" w:eastAsiaTheme="minorEastAsia" w:hAnsiTheme="minorHAnsi"/>
            <w:noProof/>
            <w:sz w:val="22"/>
            <w:lang w:eastAsia="cs-CZ"/>
          </w:rPr>
          <w:tab/>
        </w:r>
        <w:r w:rsidR="007C14E4" w:rsidRPr="00394E9A">
          <w:rPr>
            <w:rStyle w:val="Hypertextovodkaz"/>
            <w:noProof/>
          </w:rPr>
          <w:t>Výsledky výzkumu</w:t>
        </w:r>
        <w:r w:rsidR="007C14E4">
          <w:rPr>
            <w:noProof/>
            <w:webHidden/>
          </w:rPr>
          <w:tab/>
        </w:r>
        <w:r w:rsidR="007C14E4">
          <w:rPr>
            <w:noProof/>
            <w:webHidden/>
          </w:rPr>
          <w:fldChar w:fldCharType="begin"/>
        </w:r>
        <w:r w:rsidR="007C14E4">
          <w:rPr>
            <w:noProof/>
            <w:webHidden/>
          </w:rPr>
          <w:instrText xml:space="preserve"> PAGEREF _Toc118302046 \h </w:instrText>
        </w:r>
        <w:r w:rsidR="007C14E4">
          <w:rPr>
            <w:noProof/>
            <w:webHidden/>
          </w:rPr>
        </w:r>
        <w:r w:rsidR="007C14E4">
          <w:rPr>
            <w:noProof/>
            <w:webHidden/>
          </w:rPr>
          <w:fldChar w:fldCharType="separate"/>
        </w:r>
        <w:r w:rsidR="007C14E4">
          <w:rPr>
            <w:noProof/>
            <w:webHidden/>
          </w:rPr>
          <w:t>30</w:t>
        </w:r>
        <w:r w:rsidR="007C14E4">
          <w:rPr>
            <w:noProof/>
            <w:webHidden/>
          </w:rPr>
          <w:fldChar w:fldCharType="end"/>
        </w:r>
      </w:hyperlink>
    </w:p>
    <w:p w14:paraId="43504E64" w14:textId="42044F65" w:rsidR="007C14E4" w:rsidRDefault="00000000">
      <w:pPr>
        <w:pStyle w:val="Obsah1"/>
        <w:tabs>
          <w:tab w:val="right" w:leader="dot" w:pos="9060"/>
        </w:tabs>
        <w:rPr>
          <w:rFonts w:asciiTheme="minorHAnsi" w:eastAsiaTheme="minorEastAsia" w:hAnsiTheme="minorHAnsi"/>
          <w:noProof/>
          <w:sz w:val="22"/>
          <w:lang w:eastAsia="cs-CZ"/>
        </w:rPr>
      </w:pPr>
      <w:hyperlink w:anchor="_Toc118302047" w:history="1">
        <w:r w:rsidR="007C14E4" w:rsidRPr="00394E9A">
          <w:rPr>
            <w:rStyle w:val="Hypertextovodkaz"/>
            <w:rFonts w:cs="Times New Roman"/>
            <w:noProof/>
          </w:rPr>
          <w:t>Závěr</w:t>
        </w:r>
        <w:r w:rsidR="007C14E4">
          <w:rPr>
            <w:noProof/>
            <w:webHidden/>
          </w:rPr>
          <w:tab/>
        </w:r>
        <w:r w:rsidR="007C14E4">
          <w:rPr>
            <w:noProof/>
            <w:webHidden/>
          </w:rPr>
          <w:fldChar w:fldCharType="begin"/>
        </w:r>
        <w:r w:rsidR="007C14E4">
          <w:rPr>
            <w:noProof/>
            <w:webHidden/>
          </w:rPr>
          <w:instrText xml:space="preserve"> PAGEREF _Toc118302047 \h </w:instrText>
        </w:r>
        <w:r w:rsidR="007C14E4">
          <w:rPr>
            <w:noProof/>
            <w:webHidden/>
          </w:rPr>
        </w:r>
        <w:r w:rsidR="007C14E4">
          <w:rPr>
            <w:noProof/>
            <w:webHidden/>
          </w:rPr>
          <w:fldChar w:fldCharType="separate"/>
        </w:r>
        <w:r w:rsidR="007C14E4">
          <w:rPr>
            <w:noProof/>
            <w:webHidden/>
          </w:rPr>
          <w:t>39</w:t>
        </w:r>
        <w:r w:rsidR="007C14E4">
          <w:rPr>
            <w:noProof/>
            <w:webHidden/>
          </w:rPr>
          <w:fldChar w:fldCharType="end"/>
        </w:r>
      </w:hyperlink>
    </w:p>
    <w:p w14:paraId="7ADC2F16" w14:textId="09EA0C30" w:rsidR="007C14E4" w:rsidRDefault="00000000">
      <w:pPr>
        <w:pStyle w:val="Obsah1"/>
        <w:tabs>
          <w:tab w:val="right" w:leader="dot" w:pos="9060"/>
        </w:tabs>
        <w:rPr>
          <w:rFonts w:asciiTheme="minorHAnsi" w:eastAsiaTheme="minorEastAsia" w:hAnsiTheme="minorHAnsi"/>
          <w:noProof/>
          <w:sz w:val="22"/>
          <w:lang w:eastAsia="cs-CZ"/>
        </w:rPr>
      </w:pPr>
      <w:hyperlink w:anchor="_Toc118302048" w:history="1">
        <w:r w:rsidR="007C14E4" w:rsidRPr="00394E9A">
          <w:rPr>
            <w:rStyle w:val="Hypertextovodkaz"/>
            <w:rFonts w:cs="Times New Roman"/>
            <w:noProof/>
          </w:rPr>
          <w:t>Zdroje použité literatury</w:t>
        </w:r>
        <w:r w:rsidR="007C14E4">
          <w:rPr>
            <w:noProof/>
            <w:webHidden/>
          </w:rPr>
          <w:tab/>
        </w:r>
        <w:r w:rsidR="007C14E4">
          <w:rPr>
            <w:noProof/>
            <w:webHidden/>
          </w:rPr>
          <w:fldChar w:fldCharType="begin"/>
        </w:r>
        <w:r w:rsidR="007C14E4">
          <w:rPr>
            <w:noProof/>
            <w:webHidden/>
          </w:rPr>
          <w:instrText xml:space="preserve"> PAGEREF _Toc118302048 \h </w:instrText>
        </w:r>
        <w:r w:rsidR="007C14E4">
          <w:rPr>
            <w:noProof/>
            <w:webHidden/>
          </w:rPr>
        </w:r>
        <w:r w:rsidR="007C14E4">
          <w:rPr>
            <w:noProof/>
            <w:webHidden/>
          </w:rPr>
          <w:fldChar w:fldCharType="separate"/>
        </w:r>
        <w:r w:rsidR="007C14E4">
          <w:rPr>
            <w:noProof/>
            <w:webHidden/>
          </w:rPr>
          <w:t>43</w:t>
        </w:r>
        <w:r w:rsidR="007C14E4">
          <w:rPr>
            <w:noProof/>
            <w:webHidden/>
          </w:rPr>
          <w:fldChar w:fldCharType="end"/>
        </w:r>
      </w:hyperlink>
    </w:p>
    <w:p w14:paraId="6C075A3F" w14:textId="6E3FB278" w:rsidR="007C14E4" w:rsidRDefault="00000000">
      <w:pPr>
        <w:pStyle w:val="Obsah1"/>
        <w:tabs>
          <w:tab w:val="right" w:leader="dot" w:pos="9060"/>
        </w:tabs>
        <w:rPr>
          <w:rFonts w:asciiTheme="minorHAnsi" w:eastAsiaTheme="minorEastAsia" w:hAnsiTheme="minorHAnsi"/>
          <w:noProof/>
          <w:sz w:val="22"/>
          <w:lang w:eastAsia="cs-CZ"/>
        </w:rPr>
      </w:pPr>
      <w:hyperlink w:anchor="_Toc118302049" w:history="1">
        <w:r w:rsidR="007C14E4" w:rsidRPr="00394E9A">
          <w:rPr>
            <w:rStyle w:val="Hypertextovodkaz"/>
            <w:rFonts w:cs="Times New Roman"/>
            <w:noProof/>
          </w:rPr>
          <w:t>Anotace</w:t>
        </w:r>
        <w:r w:rsidR="007C14E4">
          <w:rPr>
            <w:noProof/>
            <w:webHidden/>
          </w:rPr>
          <w:tab/>
        </w:r>
        <w:r w:rsidR="007C14E4">
          <w:rPr>
            <w:noProof/>
            <w:webHidden/>
          </w:rPr>
          <w:fldChar w:fldCharType="begin"/>
        </w:r>
        <w:r w:rsidR="007C14E4">
          <w:rPr>
            <w:noProof/>
            <w:webHidden/>
          </w:rPr>
          <w:instrText xml:space="preserve"> PAGEREF _Toc118302049 \h </w:instrText>
        </w:r>
        <w:r w:rsidR="007C14E4">
          <w:rPr>
            <w:noProof/>
            <w:webHidden/>
          </w:rPr>
        </w:r>
        <w:r w:rsidR="007C14E4">
          <w:rPr>
            <w:noProof/>
            <w:webHidden/>
          </w:rPr>
          <w:fldChar w:fldCharType="separate"/>
        </w:r>
        <w:r w:rsidR="007C14E4">
          <w:rPr>
            <w:noProof/>
            <w:webHidden/>
          </w:rPr>
          <w:t>47</w:t>
        </w:r>
        <w:r w:rsidR="007C14E4">
          <w:rPr>
            <w:noProof/>
            <w:webHidden/>
          </w:rPr>
          <w:fldChar w:fldCharType="end"/>
        </w:r>
      </w:hyperlink>
    </w:p>
    <w:p w14:paraId="711E1B72" w14:textId="53D1E155" w:rsidR="007C14E4" w:rsidRDefault="00000000">
      <w:pPr>
        <w:pStyle w:val="Obsah1"/>
        <w:tabs>
          <w:tab w:val="right" w:leader="dot" w:pos="9060"/>
        </w:tabs>
        <w:rPr>
          <w:rFonts w:asciiTheme="minorHAnsi" w:eastAsiaTheme="minorEastAsia" w:hAnsiTheme="minorHAnsi"/>
          <w:noProof/>
          <w:sz w:val="22"/>
          <w:lang w:eastAsia="cs-CZ"/>
        </w:rPr>
      </w:pPr>
      <w:hyperlink w:anchor="_Toc118302050" w:history="1">
        <w:r w:rsidR="007C14E4" w:rsidRPr="00394E9A">
          <w:rPr>
            <w:rStyle w:val="Hypertextovodkaz"/>
            <w:rFonts w:cs="Times New Roman"/>
            <w:noProof/>
          </w:rPr>
          <w:t>Seznam tabulek a grafů</w:t>
        </w:r>
        <w:r w:rsidR="007C14E4">
          <w:rPr>
            <w:noProof/>
            <w:webHidden/>
          </w:rPr>
          <w:tab/>
        </w:r>
        <w:r w:rsidR="007C14E4">
          <w:rPr>
            <w:noProof/>
            <w:webHidden/>
          </w:rPr>
          <w:fldChar w:fldCharType="begin"/>
        </w:r>
        <w:r w:rsidR="007C14E4">
          <w:rPr>
            <w:noProof/>
            <w:webHidden/>
          </w:rPr>
          <w:instrText xml:space="preserve"> PAGEREF _Toc118302050 \h </w:instrText>
        </w:r>
        <w:r w:rsidR="007C14E4">
          <w:rPr>
            <w:noProof/>
            <w:webHidden/>
          </w:rPr>
        </w:r>
        <w:r w:rsidR="007C14E4">
          <w:rPr>
            <w:noProof/>
            <w:webHidden/>
          </w:rPr>
          <w:fldChar w:fldCharType="separate"/>
        </w:r>
        <w:r w:rsidR="007C14E4">
          <w:rPr>
            <w:noProof/>
            <w:webHidden/>
          </w:rPr>
          <w:t>49</w:t>
        </w:r>
        <w:r w:rsidR="007C14E4">
          <w:rPr>
            <w:noProof/>
            <w:webHidden/>
          </w:rPr>
          <w:fldChar w:fldCharType="end"/>
        </w:r>
      </w:hyperlink>
    </w:p>
    <w:p w14:paraId="2B0FC84C" w14:textId="05F4A4B2" w:rsidR="007C14E4" w:rsidRDefault="00000000">
      <w:pPr>
        <w:pStyle w:val="Obsah1"/>
        <w:tabs>
          <w:tab w:val="right" w:leader="dot" w:pos="9060"/>
        </w:tabs>
        <w:rPr>
          <w:rFonts w:asciiTheme="minorHAnsi" w:eastAsiaTheme="minorEastAsia" w:hAnsiTheme="minorHAnsi"/>
          <w:noProof/>
          <w:sz w:val="22"/>
          <w:lang w:eastAsia="cs-CZ"/>
        </w:rPr>
      </w:pPr>
      <w:hyperlink w:anchor="_Toc118302051" w:history="1">
        <w:r w:rsidR="007C14E4" w:rsidRPr="00394E9A">
          <w:rPr>
            <w:rStyle w:val="Hypertextovodkaz"/>
            <w:rFonts w:cs="Times New Roman"/>
            <w:noProof/>
          </w:rPr>
          <w:t>Seznam příloh</w:t>
        </w:r>
        <w:r w:rsidR="007C14E4">
          <w:rPr>
            <w:noProof/>
            <w:webHidden/>
          </w:rPr>
          <w:tab/>
        </w:r>
        <w:r w:rsidR="007C14E4">
          <w:rPr>
            <w:noProof/>
            <w:webHidden/>
          </w:rPr>
          <w:fldChar w:fldCharType="begin"/>
        </w:r>
        <w:r w:rsidR="007C14E4">
          <w:rPr>
            <w:noProof/>
            <w:webHidden/>
          </w:rPr>
          <w:instrText xml:space="preserve"> PAGEREF _Toc118302051 \h </w:instrText>
        </w:r>
        <w:r w:rsidR="007C14E4">
          <w:rPr>
            <w:noProof/>
            <w:webHidden/>
          </w:rPr>
        </w:r>
        <w:r w:rsidR="007C14E4">
          <w:rPr>
            <w:noProof/>
            <w:webHidden/>
          </w:rPr>
          <w:fldChar w:fldCharType="separate"/>
        </w:r>
        <w:r w:rsidR="007C14E4">
          <w:rPr>
            <w:noProof/>
            <w:webHidden/>
          </w:rPr>
          <w:t>51</w:t>
        </w:r>
        <w:r w:rsidR="007C14E4">
          <w:rPr>
            <w:noProof/>
            <w:webHidden/>
          </w:rPr>
          <w:fldChar w:fldCharType="end"/>
        </w:r>
      </w:hyperlink>
    </w:p>
    <w:p w14:paraId="1783C408" w14:textId="3DE6B24A" w:rsidR="007C14E4" w:rsidRDefault="00000000">
      <w:pPr>
        <w:pStyle w:val="Obsah1"/>
        <w:tabs>
          <w:tab w:val="right" w:leader="dot" w:pos="9060"/>
        </w:tabs>
        <w:rPr>
          <w:rFonts w:asciiTheme="minorHAnsi" w:eastAsiaTheme="minorEastAsia" w:hAnsiTheme="minorHAnsi"/>
          <w:noProof/>
          <w:sz w:val="22"/>
          <w:lang w:eastAsia="cs-CZ"/>
        </w:rPr>
      </w:pPr>
      <w:hyperlink w:anchor="_Toc118302052" w:history="1">
        <w:r w:rsidR="007C14E4" w:rsidRPr="00394E9A">
          <w:rPr>
            <w:rStyle w:val="Hypertextovodkaz"/>
            <w:rFonts w:cs="Times New Roman"/>
            <w:noProof/>
          </w:rPr>
          <w:t>Přílohy</w:t>
        </w:r>
        <w:r w:rsidR="007C14E4">
          <w:rPr>
            <w:noProof/>
            <w:webHidden/>
          </w:rPr>
          <w:tab/>
        </w:r>
        <w:r w:rsidR="007C14E4">
          <w:rPr>
            <w:noProof/>
            <w:webHidden/>
          </w:rPr>
          <w:fldChar w:fldCharType="begin"/>
        </w:r>
        <w:r w:rsidR="007C14E4">
          <w:rPr>
            <w:noProof/>
            <w:webHidden/>
          </w:rPr>
          <w:instrText xml:space="preserve"> PAGEREF _Toc118302052 \h </w:instrText>
        </w:r>
        <w:r w:rsidR="007C14E4">
          <w:rPr>
            <w:noProof/>
            <w:webHidden/>
          </w:rPr>
        </w:r>
        <w:r w:rsidR="007C14E4">
          <w:rPr>
            <w:noProof/>
            <w:webHidden/>
          </w:rPr>
          <w:fldChar w:fldCharType="separate"/>
        </w:r>
        <w:r w:rsidR="007C14E4">
          <w:rPr>
            <w:noProof/>
            <w:webHidden/>
          </w:rPr>
          <w:t>53</w:t>
        </w:r>
        <w:r w:rsidR="007C14E4">
          <w:rPr>
            <w:noProof/>
            <w:webHidden/>
          </w:rPr>
          <w:fldChar w:fldCharType="end"/>
        </w:r>
      </w:hyperlink>
    </w:p>
    <w:p w14:paraId="41D8ADB3" w14:textId="35043821" w:rsidR="00F50463" w:rsidRPr="00E37403" w:rsidRDefault="008E73E6" w:rsidP="002166D5">
      <w:pPr>
        <w:pStyle w:val="Normln-prvn"/>
        <w:rPr>
          <w:rFonts w:cs="Times New Roman"/>
        </w:rPr>
      </w:pPr>
      <w:r>
        <w:rPr>
          <w:rFonts w:cs="Times New Roman"/>
        </w:rPr>
        <w:fldChar w:fldCharType="end"/>
      </w:r>
    </w:p>
    <w:p w14:paraId="05E2CA55" w14:textId="3F808E1C" w:rsidR="00F50463" w:rsidRPr="00E37403" w:rsidRDefault="00F50463" w:rsidP="00F50463">
      <w:pPr>
        <w:pStyle w:val="Normln-odsazen"/>
        <w:ind w:firstLine="0"/>
        <w:rPr>
          <w:rFonts w:cs="Times New Roman"/>
        </w:rPr>
        <w:sectPr w:rsidR="00F50463" w:rsidRPr="00E37403" w:rsidSect="002A6D93">
          <w:headerReference w:type="default" r:id="rId14"/>
          <w:footerReference w:type="even" r:id="rId15"/>
          <w:footerReference w:type="default" r:id="rId16"/>
          <w:type w:val="oddPage"/>
          <w:pgSz w:w="11906" w:h="16838" w:code="9"/>
          <w:pgMar w:top="1418" w:right="1418" w:bottom="1418" w:left="1418" w:header="709" w:footer="709" w:gutter="0"/>
          <w:cols w:space="708"/>
          <w:docGrid w:linePitch="360"/>
        </w:sectPr>
      </w:pPr>
    </w:p>
    <w:p w14:paraId="25B82A0B" w14:textId="04796972" w:rsidR="000E1B27" w:rsidRPr="00E37403" w:rsidRDefault="0023571A" w:rsidP="0023571A">
      <w:pPr>
        <w:pStyle w:val="Nadpis1"/>
        <w:numPr>
          <w:ilvl w:val="0"/>
          <w:numId w:val="0"/>
        </w:numPr>
        <w:rPr>
          <w:rFonts w:cs="Times New Roman"/>
        </w:rPr>
      </w:pPr>
      <w:bookmarkStart w:id="3" w:name="_Toc118302032"/>
      <w:r w:rsidRPr="00E37403">
        <w:rPr>
          <w:rFonts w:cs="Times New Roman"/>
        </w:rPr>
        <w:lastRenderedPageBreak/>
        <w:t>Úvod</w:t>
      </w:r>
      <w:bookmarkEnd w:id="3"/>
    </w:p>
    <w:p w14:paraId="2EB2F255" w14:textId="24B5092F" w:rsidR="000310BF" w:rsidRDefault="008543DB" w:rsidP="008543DB">
      <w:pPr>
        <w:pStyle w:val="Normln-prvn"/>
        <w:rPr>
          <w:rFonts w:cs="Times New Roman"/>
        </w:rPr>
      </w:pPr>
      <w:r>
        <w:t xml:space="preserve">Tato práce se věnuje </w:t>
      </w:r>
      <w:r w:rsidR="004F371C">
        <w:t>tématu dobrovolnictví v sociálních službách, konkrétně otázce</w:t>
      </w:r>
      <w:r>
        <w:t xml:space="preserve"> </w:t>
      </w:r>
      <w:r w:rsidR="004F371C">
        <w:t xml:space="preserve">současného stavu </w:t>
      </w:r>
      <w:r>
        <w:t>informovanosti žáků středních škol o dobrovolnictví v</w:t>
      </w:r>
      <w:r w:rsidR="004F371C">
        <w:t> této oblasti</w:t>
      </w:r>
      <w:r>
        <w:t>.</w:t>
      </w:r>
      <w:r w:rsidR="004F371C">
        <w:t xml:space="preserve"> </w:t>
      </w:r>
      <w:r w:rsidR="00FE2DFB">
        <w:t>Jde o poměrně úzce vymezenou problematiku, která umožňuje bližší porozumění informovanosti</w:t>
      </w:r>
      <w:r w:rsidR="00B7151C">
        <w:t>,</w:t>
      </w:r>
      <w:r w:rsidR="00FE2DFB">
        <w:t xml:space="preserve"> jakožto jednomu z faktorů ovlivňujících celkový rozvoj dobrovolnictví v České republice</w:t>
      </w:r>
      <w:r w:rsidR="0078468A">
        <w:t>.</w:t>
      </w:r>
      <w:r w:rsidR="00B7151C">
        <w:t xml:space="preserve"> </w:t>
      </w:r>
      <w:r w:rsidR="0078468A">
        <w:t>A zároveň se zaměřuje</w:t>
      </w:r>
      <w:r w:rsidR="00B7151C">
        <w:t xml:space="preserve"> na skupinu, které doposud nevěnovaly přílišnou pozornost jiné výzkumy. </w:t>
      </w:r>
      <w:r w:rsidR="00FE2DFB">
        <w:t xml:space="preserve">Cílem práce je </w:t>
      </w:r>
      <w:r w:rsidR="00FE2DFB" w:rsidRPr="00E22F4A">
        <w:rPr>
          <w:rFonts w:cs="Times New Roman"/>
        </w:rPr>
        <w:t>zjistit stav informovanosti vzorku žáků středních škol o možnostech a významu dobrovolnické činnosti v sociálních službách.</w:t>
      </w:r>
    </w:p>
    <w:p w14:paraId="254B93DF" w14:textId="2AB0BF80" w:rsidR="00716705" w:rsidRDefault="00716705" w:rsidP="009B7975">
      <w:pPr>
        <w:pStyle w:val="Normln-odsazen"/>
      </w:pPr>
      <w:r>
        <w:t xml:space="preserve">Teoretická část, zpracovaná formou rešerše odborné literatury, obsahuje dvě kapitoly. První kapitola </w:t>
      </w:r>
      <w:r w:rsidR="00B7151C">
        <w:t xml:space="preserve">vymezuje samotný pojem dobrovolnictví, popisuje legislativní rámec dobrovolnictví v kontextu sociálních služeb v České republice, a </w:t>
      </w:r>
      <w:r>
        <w:t>dále</w:t>
      </w:r>
      <w:r w:rsidR="00B7151C">
        <w:t xml:space="preserve"> uvádí jeho možné podoby a také benefity, které přináší dobrovolníkům, poskytovatelům sociálních služeb, klientům těchto služeb a širší společnosti. </w:t>
      </w:r>
      <w:r w:rsidR="0086740C">
        <w:t xml:space="preserve">Druhá </w:t>
      </w:r>
      <w:r>
        <w:t>kapitola</w:t>
      </w:r>
      <w:r w:rsidR="0086740C">
        <w:t xml:space="preserve"> teoretické části je věnov</w:t>
      </w:r>
      <w:r w:rsidR="003160DB">
        <w:t>á</w:t>
      </w:r>
      <w:r w:rsidR="0086740C">
        <w:t>n</w:t>
      </w:r>
      <w:r w:rsidR="003160DB">
        <w:t>a</w:t>
      </w:r>
      <w:r w:rsidR="0086740C">
        <w:t xml:space="preserve"> faktorům, které ovlivňují míru dobrovolnictví ve společnosti s důrazem na informovanost, její roli a provázanost s ostatními faktory.</w:t>
      </w:r>
      <w:r w:rsidR="00D111EA">
        <w:t xml:space="preserve"> Přičemž informovanost je v kontextu této práce pojímána jako </w:t>
      </w:r>
      <w:r w:rsidR="00D111EA" w:rsidRPr="00D111EA">
        <w:t xml:space="preserve">množství informací, kterými </w:t>
      </w:r>
      <w:r w:rsidR="00D111EA">
        <w:t>sledovaná</w:t>
      </w:r>
      <w:r w:rsidR="00D111EA" w:rsidRPr="00D111EA">
        <w:t xml:space="preserve"> skupina disponuj</w:t>
      </w:r>
      <w:r w:rsidR="00D111EA">
        <w:t>e,</w:t>
      </w:r>
      <w:r w:rsidR="00D111EA" w:rsidRPr="00D111EA">
        <w:t xml:space="preserve"> a které m</w:t>
      </w:r>
      <w:r w:rsidR="00D111EA">
        <w:t>ůže</w:t>
      </w:r>
      <w:r w:rsidR="00D111EA" w:rsidRPr="00D111EA">
        <w:t xml:space="preserve"> šířit (Tomek, 2017, [online]).</w:t>
      </w:r>
    </w:p>
    <w:p w14:paraId="757DBD56" w14:textId="59301968" w:rsidR="00D111EA" w:rsidRDefault="003160DB" w:rsidP="009B7975">
      <w:pPr>
        <w:pStyle w:val="Normln-odsazen"/>
      </w:pPr>
      <w:r>
        <w:t>V</w:t>
      </w:r>
      <w:r w:rsidR="0086740C">
        <w:t>ýzkumn</w:t>
      </w:r>
      <w:r>
        <w:t>á</w:t>
      </w:r>
      <w:r w:rsidR="0086740C">
        <w:t xml:space="preserve"> část</w:t>
      </w:r>
      <w:r>
        <w:t xml:space="preserve"> této práce</w:t>
      </w:r>
      <w:r w:rsidR="009B7975">
        <w:t xml:space="preserve"> následně </w:t>
      </w:r>
      <w:r>
        <w:t xml:space="preserve">popisuje, v jaké míře </w:t>
      </w:r>
      <w:r w:rsidR="00D111EA">
        <w:t xml:space="preserve">jsou </w:t>
      </w:r>
      <w:r>
        <w:t xml:space="preserve">žáci středních škol </w:t>
      </w:r>
      <w:r w:rsidR="00D111EA">
        <w:t>informováni</w:t>
      </w:r>
      <w:r>
        <w:t xml:space="preserve"> o přínosech dobrovolnictví v sociálních službách, o možnostech, jak se do tohoto druhu dobrovolnictví zapojit, a v neposlední řadě také zobrazuje, jakými způsoby se dané informace k žákům dostaly. </w:t>
      </w:r>
      <w:r w:rsidRPr="003160DB">
        <w:t>Uvedená</w:t>
      </w:r>
      <w:r w:rsidR="00716705">
        <w:t xml:space="preserve"> data jsou prezentována na základě výsledků </w:t>
      </w:r>
      <w:r>
        <w:t xml:space="preserve">kvantitativního výzkumu, zprostředkovaného dotazníkovým šetřením, kterého se </w:t>
      </w:r>
      <w:r w:rsidR="00C162BC">
        <w:t xml:space="preserve">v průběhu října 2022 </w:t>
      </w:r>
      <w:r>
        <w:t>zúčastnilo celkem 647 žáků středních škol na území Jihomoravského</w:t>
      </w:r>
      <w:r w:rsidR="00D111EA">
        <w:t xml:space="preserve"> kraje.</w:t>
      </w:r>
    </w:p>
    <w:p w14:paraId="139FF301" w14:textId="15A135BE" w:rsidR="000310BF" w:rsidRPr="0064786F" w:rsidRDefault="00AC4127" w:rsidP="0064786F">
      <w:pPr>
        <w:pStyle w:val="Normln-odsazen"/>
      </w:pPr>
      <w:r>
        <w:t xml:space="preserve">Téma této práce vychází mimo jiné i z </w:t>
      </w:r>
      <w:r w:rsidRPr="000F65CD">
        <w:rPr>
          <w:rFonts w:cs="Times New Roman"/>
        </w:rPr>
        <w:t xml:space="preserve">Koncepce rozvoje dobrovolnictví </w:t>
      </w:r>
      <w:r>
        <w:rPr>
          <w:rFonts w:cs="Times New Roman"/>
        </w:rPr>
        <w:t>v České republice na léta 2020–2029</w:t>
      </w:r>
      <w:r w:rsidR="00ED1577">
        <w:rPr>
          <w:rFonts w:cs="Times New Roman"/>
        </w:rPr>
        <w:t>, ve které je mezi specifickými cíli pro dané období uveden i cíl „</w:t>
      </w:r>
      <w:r w:rsidR="00ED1577" w:rsidRPr="00ED1577">
        <w:rPr>
          <w:rFonts w:cs="Times New Roman"/>
          <w:i/>
          <w:iCs/>
        </w:rPr>
        <w:t>Informovat širokou veřejnost o celospolečenském významu dobrovolnictví a dárcovství</w:t>
      </w:r>
      <w:r w:rsidR="00ED1577">
        <w:rPr>
          <w:rFonts w:cs="Times New Roman"/>
        </w:rPr>
        <w:t>“</w:t>
      </w:r>
      <w:r w:rsidR="00ED1577" w:rsidRPr="00ED1577">
        <w:rPr>
          <w:rFonts w:cs="Times New Roman"/>
        </w:rPr>
        <w:t xml:space="preserve"> </w:t>
      </w:r>
      <w:r w:rsidRPr="000F65CD">
        <w:rPr>
          <w:rFonts w:cs="Times New Roman"/>
        </w:rPr>
        <w:t xml:space="preserve">(MVČR, Koncepce rozvoje dobrovolnictví, </w:t>
      </w:r>
      <w:r w:rsidR="007C14E4">
        <w:rPr>
          <w:rFonts w:cs="Times New Roman"/>
        </w:rPr>
        <w:t>s. </w:t>
      </w:r>
      <w:r w:rsidRPr="000F65CD">
        <w:rPr>
          <w:rFonts w:cs="Times New Roman"/>
        </w:rPr>
        <w:t>32, [online])</w:t>
      </w:r>
      <w:r w:rsidR="0078468A">
        <w:rPr>
          <w:rFonts w:cs="Times New Roman"/>
        </w:rPr>
        <w:t>.</w:t>
      </w:r>
      <w:r w:rsidR="00ED1577">
        <w:rPr>
          <w:rFonts w:cs="Times New Roman"/>
        </w:rPr>
        <w:t xml:space="preserve"> V popisu tohoto specifického cíle je následně vysvětlen záměr zprostředkovat dané informace žákům základních a středních škol, </w:t>
      </w:r>
      <w:r w:rsidR="00ED1577" w:rsidRPr="00ED1577">
        <w:rPr>
          <w:rFonts w:cs="Times New Roman"/>
        </w:rPr>
        <w:t xml:space="preserve">zavést dobrovolnictví do Rámcových vzdělávacích programů a </w:t>
      </w:r>
      <w:r w:rsidR="00ED1577">
        <w:rPr>
          <w:rFonts w:cs="Times New Roman"/>
        </w:rPr>
        <w:t xml:space="preserve">skrze soustavné a řízené informování učitelů využívat prostředí škol k propagaci dobrovolnictví </w:t>
      </w:r>
      <w:r w:rsidR="00ED1577" w:rsidRPr="000F65CD">
        <w:rPr>
          <w:rFonts w:cs="Times New Roman"/>
        </w:rPr>
        <w:t xml:space="preserve">(MVČR, Koncepce rozvoje dobrovolnictví, </w:t>
      </w:r>
      <w:r w:rsidR="007C14E4">
        <w:rPr>
          <w:rFonts w:cs="Times New Roman"/>
        </w:rPr>
        <w:t>s. </w:t>
      </w:r>
      <w:r w:rsidR="00ED1577" w:rsidRPr="000F65CD">
        <w:rPr>
          <w:rFonts w:cs="Times New Roman"/>
        </w:rPr>
        <w:t>32, [online])</w:t>
      </w:r>
      <w:r w:rsidR="00ED1577">
        <w:rPr>
          <w:rFonts w:cs="Times New Roman"/>
        </w:rPr>
        <w:t>.</w:t>
      </w:r>
      <w:r w:rsidR="00ED1577" w:rsidRPr="00ED1577">
        <w:t xml:space="preserve"> </w:t>
      </w:r>
      <w:r w:rsidR="00ED1577">
        <w:t>K dosavadním poznatkům o motivacích, postojích a bariérách k výkonu dobrovolnické činnosti, které přinesly již dřívější výzkumy, tak tato práce reaguje na otázku, do jaké míry vůbec mají žáci středních škol informace o tom, jakými způsoby a proč by se mohli sami do dobrovolnictví v sociálních službách zapojit.</w:t>
      </w:r>
      <w:r w:rsidR="00CB5EDF">
        <w:t xml:space="preserve"> A v souvislosti se zmiňovanou koncepcí také zjišťuje, jakým způsobem se žáci o dobrovolnictví v sociálních službách dozvídají a jaké procento z nich se s tímto tématem setkalo právě v rámci výuky.</w:t>
      </w:r>
    </w:p>
    <w:p w14:paraId="29FC999C" w14:textId="22077854" w:rsidR="000310BF" w:rsidRPr="00E37403" w:rsidRDefault="000310BF" w:rsidP="008D21B9">
      <w:pPr>
        <w:rPr>
          <w:rFonts w:cs="Times New Roman"/>
        </w:rPr>
        <w:sectPr w:rsidR="000310BF" w:rsidRPr="00E37403" w:rsidSect="002A6D93">
          <w:headerReference w:type="default" r:id="rId17"/>
          <w:footerReference w:type="even" r:id="rId18"/>
          <w:footerReference w:type="default" r:id="rId19"/>
          <w:type w:val="oddPage"/>
          <w:pgSz w:w="11906" w:h="16838" w:code="9"/>
          <w:pgMar w:top="1418" w:right="1418" w:bottom="1418" w:left="1418" w:header="709" w:footer="709" w:gutter="0"/>
          <w:cols w:space="708"/>
          <w:docGrid w:linePitch="360"/>
        </w:sectPr>
      </w:pPr>
    </w:p>
    <w:p w14:paraId="64A52C33" w14:textId="488F5D35" w:rsidR="007C48BD" w:rsidRPr="00D65AFF" w:rsidRDefault="00D65AFF" w:rsidP="00184F37">
      <w:pPr>
        <w:pStyle w:val="Nadpis1"/>
        <w:rPr>
          <w:rFonts w:cs="Times New Roman"/>
        </w:rPr>
      </w:pPr>
      <w:bookmarkStart w:id="4" w:name="_Toc118302033"/>
      <w:r w:rsidRPr="00D65AFF">
        <w:rPr>
          <w:rFonts w:cs="Times New Roman"/>
        </w:rPr>
        <w:lastRenderedPageBreak/>
        <w:t>Dobrovolnictví v sociálních službách</w:t>
      </w:r>
      <w:bookmarkEnd w:id="4"/>
    </w:p>
    <w:p w14:paraId="153F7077" w14:textId="3AA67D75" w:rsidR="007C48BD" w:rsidRPr="00E37403" w:rsidRDefault="001661FC" w:rsidP="001661FC">
      <w:pPr>
        <w:pStyle w:val="Normln-prvn"/>
        <w:rPr>
          <w:rFonts w:cs="Times New Roman"/>
        </w:rPr>
      </w:pPr>
      <w:r>
        <w:rPr>
          <w:rFonts w:cs="Times New Roman"/>
        </w:rPr>
        <w:t>Tato kapitola stručně shrnuje, co přesně se skrývá pod pojmem dobrovolnictví, a v jakých podobách se sním</w:t>
      </w:r>
      <w:r w:rsidR="00C52A17">
        <w:rPr>
          <w:rFonts w:cs="Times New Roman"/>
        </w:rPr>
        <w:t xml:space="preserve"> v dnešní době</w:t>
      </w:r>
      <w:r>
        <w:rPr>
          <w:rFonts w:cs="Times New Roman"/>
        </w:rPr>
        <w:t xml:space="preserve"> můžeme setkat</w:t>
      </w:r>
      <w:r w:rsidR="007C48BD" w:rsidRPr="00E37403">
        <w:rPr>
          <w:rFonts w:cs="Times New Roman"/>
        </w:rPr>
        <w:t>.</w:t>
      </w:r>
      <w:r>
        <w:rPr>
          <w:rFonts w:cs="Times New Roman"/>
        </w:rPr>
        <w:t xml:space="preserve"> Popisuje legislativní rámec dobrovolnictví v České republice, který navíc zasazuje do specifického kontextu sociálních služeb, a v neposlední řadě </w:t>
      </w:r>
      <w:r w:rsidR="00C52A17">
        <w:rPr>
          <w:rFonts w:cs="Times New Roman"/>
        </w:rPr>
        <w:t xml:space="preserve">také </w:t>
      </w:r>
      <w:r>
        <w:rPr>
          <w:rFonts w:cs="Times New Roman"/>
        </w:rPr>
        <w:t>nastiňuje význam dobrovolnictví</w:t>
      </w:r>
      <w:r w:rsidR="00C52A17">
        <w:rPr>
          <w:rFonts w:cs="Times New Roman"/>
        </w:rPr>
        <w:t xml:space="preserve"> v sociálních službách skrze konkrétní benefity, které přináší dobrovolníkům, poskytovatelům sociálních služeb, klientům těchto služeb a širší společnosti.</w:t>
      </w:r>
    </w:p>
    <w:p w14:paraId="3DCA38DB" w14:textId="60DC07B1" w:rsidR="007C48BD" w:rsidRPr="00E37403" w:rsidRDefault="00D65AFF" w:rsidP="007C48BD">
      <w:pPr>
        <w:pStyle w:val="Nadpis2"/>
        <w:rPr>
          <w:rFonts w:cs="Times New Roman"/>
        </w:rPr>
      </w:pPr>
      <w:bookmarkStart w:id="5" w:name="_Toc118302034"/>
      <w:r w:rsidRPr="00D65AFF">
        <w:rPr>
          <w:rFonts w:cs="Times New Roman"/>
        </w:rPr>
        <w:t>Vymezení pojmu dobrovolnictv</w:t>
      </w:r>
      <w:r>
        <w:rPr>
          <w:rFonts w:cs="Times New Roman"/>
        </w:rPr>
        <w:t>í</w:t>
      </w:r>
      <w:bookmarkEnd w:id="5"/>
    </w:p>
    <w:p w14:paraId="11F4092C" w14:textId="21FF61D8" w:rsidR="007C48BD" w:rsidRPr="00E37403" w:rsidRDefault="00D65AFF" w:rsidP="007C48BD">
      <w:pPr>
        <w:pStyle w:val="Normln-prvn"/>
        <w:rPr>
          <w:rFonts w:cs="Times New Roman"/>
        </w:rPr>
      </w:pPr>
      <w:r w:rsidRPr="00D65AFF">
        <w:rPr>
          <w:rFonts w:cs="Times New Roman"/>
        </w:rPr>
        <w:t>Nehledě na některé odchylky způsobené sociokulturním kontextem různých zemí a na odlišné preference jednotlivých autorů, pojem dobrovolnictví zpravidla označuje činnost, která je dobrovolná, prospěšná druhým a vykonávaná bez nároku na finanční odměnu. (</w:t>
      </w:r>
      <w:proofErr w:type="spellStart"/>
      <w:r w:rsidRPr="00D65AFF">
        <w:rPr>
          <w:rFonts w:cs="Times New Roman"/>
        </w:rPr>
        <w:t>Dekker</w:t>
      </w:r>
      <w:proofErr w:type="spellEnd"/>
      <w:r w:rsidRPr="00D65AFF">
        <w:rPr>
          <w:rFonts w:cs="Times New Roman"/>
        </w:rPr>
        <w:t xml:space="preserve">, </w:t>
      </w:r>
      <w:proofErr w:type="spellStart"/>
      <w:r w:rsidRPr="00D65AFF">
        <w:rPr>
          <w:rFonts w:cs="Times New Roman"/>
        </w:rPr>
        <w:t>Halman</w:t>
      </w:r>
      <w:proofErr w:type="spellEnd"/>
      <w:r w:rsidRPr="00D65AFF">
        <w:rPr>
          <w:rFonts w:cs="Times New Roman"/>
        </w:rPr>
        <w:t xml:space="preserve">, 2003, </w:t>
      </w:r>
      <w:r w:rsidR="007C14E4">
        <w:rPr>
          <w:rFonts w:cs="Times New Roman"/>
        </w:rPr>
        <w:t>s. </w:t>
      </w:r>
      <w:r w:rsidRPr="00D65AFF">
        <w:rPr>
          <w:rFonts w:cs="Times New Roman"/>
        </w:rPr>
        <w:t>1) Někteří autoři při definování dobrovolnictví navíc zdůrazňují podmínku veřejné prospěšnosti. Například Hruška a kol. definují dobrovolnictví jako „</w:t>
      </w:r>
      <w:r w:rsidRPr="000F65CD">
        <w:rPr>
          <w:rFonts w:cs="Times New Roman"/>
          <w:i/>
          <w:iCs/>
        </w:rPr>
        <w:t>veřejně prospěšnou činnost, která je vykonávána dobrovolníkem ze svobodné vůle, v jeho volném čase a bez nároku na odměnu nebo protislužbu</w:t>
      </w:r>
      <w:r w:rsidRPr="00D65AFF">
        <w:rPr>
          <w:rFonts w:cs="Times New Roman"/>
        </w:rPr>
        <w:t xml:space="preserve">“ (Hruška a kol., 2018, </w:t>
      </w:r>
      <w:r w:rsidR="007C14E4">
        <w:rPr>
          <w:rFonts w:cs="Times New Roman"/>
        </w:rPr>
        <w:t>s. </w:t>
      </w:r>
      <w:r w:rsidRPr="00D65AFF">
        <w:rPr>
          <w:rFonts w:cs="Times New Roman"/>
        </w:rPr>
        <w:t>18, [online]).</w:t>
      </w:r>
    </w:p>
    <w:p w14:paraId="7377AF1B" w14:textId="455A2C43" w:rsidR="00D65AFF" w:rsidRPr="00D65AFF" w:rsidRDefault="00D65AFF" w:rsidP="00D65AFF">
      <w:pPr>
        <w:pStyle w:val="Normln-odsazen"/>
        <w:rPr>
          <w:rFonts w:cs="Times New Roman"/>
        </w:rPr>
      </w:pPr>
      <w:r w:rsidRPr="00D65AFF">
        <w:rPr>
          <w:rFonts w:cs="Times New Roman"/>
        </w:rPr>
        <w:t xml:space="preserve">V některých případech se v literatuře místo vyzdvižení veřejné prospěšnosti objevuje negativní vymezení dobrovolnictví, pro které platí, že nikdy nesmí zahrnovat činnosti směřující ke členům vlastní domácnosti dobrovolníka. Autoři tak jasně odlišují dobrovolnictví jako projev občanské solidarity a iniciativy od činností vykonávaných jedinci v souvislosti s očekávaným plněním svých společenských rolí v rámci rodiny a profese. Tento typ vymezení dobrovolnictví ve svých dokumentech používá například Mezinárodní organizace práce, která popisuje dobrovolnictví jako neplacenou a dobrovolnou činnost, pro kterou platí, že jednotlivci věnují svůj čas bez nároku na odměnu aktivitám zprostředkovaným určitou organizací, nebo přímo pro ostatní, vždy však mimo domácnost jednotlivce. (Mezinárodní organizace práce, 2011, </w:t>
      </w:r>
      <w:r w:rsidR="007C14E4">
        <w:rPr>
          <w:rFonts w:cs="Times New Roman"/>
        </w:rPr>
        <w:t>s. </w:t>
      </w:r>
      <w:r w:rsidRPr="00D65AFF">
        <w:rPr>
          <w:rFonts w:cs="Times New Roman"/>
        </w:rPr>
        <w:t xml:space="preserve">13 [online]) Definice Mezinárodní organizace práce zahrnuje formální dobrovolnictví, tedy dobrovolnictví, které probíhá v rámci určité organizace nebo je danou organizací zprostředkované, stejně tak jako neformální dobrovolnictví, které může mít podobu sousedské výpomoci či jiných forem dobrovolnictví odehrávajících se mimo organizační kontext. (Pospíšilová in Skovajsa a kol., 2010, </w:t>
      </w:r>
      <w:r w:rsidR="007C14E4">
        <w:rPr>
          <w:rFonts w:cs="Times New Roman"/>
        </w:rPr>
        <w:t>s. </w:t>
      </w:r>
      <w:r w:rsidRPr="00D65AFF">
        <w:rPr>
          <w:rFonts w:cs="Times New Roman"/>
        </w:rPr>
        <w:t>125)</w:t>
      </w:r>
    </w:p>
    <w:p w14:paraId="5185817E" w14:textId="4AEA02CD" w:rsidR="00D65AFF" w:rsidRPr="00D65AFF" w:rsidRDefault="00D65AFF" w:rsidP="00D65AFF">
      <w:pPr>
        <w:pStyle w:val="Normln-odsazen"/>
        <w:rPr>
          <w:rFonts w:cs="Times New Roman"/>
        </w:rPr>
      </w:pPr>
      <w:r w:rsidRPr="00D65AFF">
        <w:rPr>
          <w:rFonts w:cs="Times New Roman"/>
        </w:rPr>
        <w:t xml:space="preserve">Specifickou formou dobrovolnictví je virtuální dobrovolnictví, které může v závislosti na dané situaci spadat do formálního i neformálního dobrovolnictví. Za virtuální dobrovolnictví bývají považovány dobrovolnické aktivity realizované v rámci kybernetického prostoru, zpravidla zahrnující používání komunikačních a informačních technologií (Rochester a kol., 2010, </w:t>
      </w:r>
      <w:r w:rsidR="007C14E4">
        <w:rPr>
          <w:rFonts w:cs="Times New Roman"/>
        </w:rPr>
        <w:t>s. </w:t>
      </w:r>
      <w:r w:rsidRPr="00D65AFF">
        <w:rPr>
          <w:rFonts w:cs="Times New Roman"/>
        </w:rPr>
        <w:t xml:space="preserve">112–113). Může tedy jít například o pomoc s vytvořením a údržbou webové stránky, či pomoc s online propagací fundraisingové kampaně apod. Virtuálnímu dobrovolnictví je v posledních letech věnována pozornost nejen na lokální úrovni ze strany jednotlivých organizací </w:t>
      </w:r>
      <w:r w:rsidRPr="00D65AFF">
        <w:rPr>
          <w:rFonts w:cs="Times New Roman"/>
        </w:rPr>
        <w:lastRenderedPageBreak/>
        <w:t xml:space="preserve">realizujících dobrovolnické programy, ale i na mezinárodní úrovni. Významnou roli komunikačních a informačních technologií při přinášení nových inovativních forem dobrovolnictví a při zvyšování dostupnosti dobrovolnictví i pro jedince v odlehlých či marginalizovaných oblastech zdůrazňuje i Valné shromáždění Organizace spojených národů (dále jen OSN) ve své Rezoluci přijaté 17. prosince 2015 (Valné shromáždění OSN, 2016, </w:t>
      </w:r>
      <w:r w:rsidR="007C14E4">
        <w:rPr>
          <w:rFonts w:cs="Times New Roman"/>
        </w:rPr>
        <w:t>s. </w:t>
      </w:r>
      <w:r w:rsidRPr="00D65AFF">
        <w:rPr>
          <w:rFonts w:cs="Times New Roman"/>
        </w:rPr>
        <w:t>3, [online]).</w:t>
      </w:r>
    </w:p>
    <w:p w14:paraId="2AD8223B" w14:textId="07E2074E" w:rsidR="007C48BD" w:rsidRPr="00E37403" w:rsidRDefault="00D65AFF" w:rsidP="0078468A">
      <w:pPr>
        <w:pStyle w:val="Normln-odsazen"/>
        <w:rPr>
          <w:rFonts w:cs="Times New Roman"/>
        </w:rPr>
      </w:pPr>
      <w:r w:rsidRPr="00D65AFF">
        <w:rPr>
          <w:rFonts w:cs="Times New Roman"/>
        </w:rPr>
        <w:t>Zvláštním typem dobrovolnictví je také firemní dobrovolnictví, které svou povahou zcela neodpovídá klasické definici dobrovolnictví. Firemní dobrovolnictví představuje model, v</w:t>
      </w:r>
      <w:r w:rsidR="0078468A">
        <w:rPr>
          <w:rFonts w:cs="Times New Roman"/>
        </w:rPr>
        <w:t> </w:t>
      </w:r>
      <w:r w:rsidRPr="00D65AFF">
        <w:rPr>
          <w:rFonts w:cs="Times New Roman"/>
        </w:rPr>
        <w:t>rámci</w:t>
      </w:r>
      <w:r w:rsidR="0078468A">
        <w:rPr>
          <w:rFonts w:cs="Times New Roman"/>
        </w:rPr>
        <w:t xml:space="preserve"> </w:t>
      </w:r>
      <w:r w:rsidRPr="00D65AFF">
        <w:rPr>
          <w:rFonts w:cs="Times New Roman"/>
        </w:rPr>
        <w:t xml:space="preserve">něhož zaměstnavatel poskytuje svým zaměstnancům finanční ohodnocení za čas, který věnují vybraným veřejně prospěšným aktivitám namísto své běžné pracovní náplně. Jde tedy o určitou kombinaci dárcovství ze strany zaměstnavatele a zapojení zaměstnanců do dobrovolnických aktivit, které však nejsou vykonávány bez nároku na finanční odměnu. (Hruška a kol., 2018, </w:t>
      </w:r>
      <w:r w:rsidR="007C14E4">
        <w:rPr>
          <w:rFonts w:cs="Times New Roman"/>
        </w:rPr>
        <w:t>s. </w:t>
      </w:r>
      <w:r w:rsidRPr="00D65AFF">
        <w:rPr>
          <w:rFonts w:cs="Times New Roman"/>
        </w:rPr>
        <w:t>299, [online])</w:t>
      </w:r>
    </w:p>
    <w:p w14:paraId="40A6091A" w14:textId="131A699F" w:rsidR="007C48BD" w:rsidRPr="0005621C" w:rsidRDefault="0005621C" w:rsidP="0005621C">
      <w:pPr>
        <w:pStyle w:val="Nadpis2"/>
        <w:rPr>
          <w:rFonts w:cs="Times New Roman"/>
        </w:rPr>
      </w:pPr>
      <w:bookmarkStart w:id="6" w:name="_Toc118302035"/>
      <w:r w:rsidRPr="0005621C">
        <w:rPr>
          <w:rFonts w:cs="Times New Roman"/>
        </w:rPr>
        <w:t>Legislativní rámec dobrovolnictví v sociálních službách</w:t>
      </w:r>
      <w:bookmarkEnd w:id="6"/>
    </w:p>
    <w:p w14:paraId="3CB7F1DA" w14:textId="7F75D154" w:rsidR="007C48BD" w:rsidRPr="00E37403" w:rsidRDefault="0005621C" w:rsidP="007C48BD">
      <w:pPr>
        <w:pStyle w:val="Normln-prvn"/>
        <w:rPr>
          <w:rFonts w:cs="Times New Roman"/>
        </w:rPr>
      </w:pPr>
      <w:r w:rsidRPr="0005621C">
        <w:rPr>
          <w:rFonts w:cs="Times New Roman"/>
        </w:rPr>
        <w:t xml:space="preserve">Legislativní oporu pro dobrovolnictví v České republice představuje především Zákon </w:t>
      </w:r>
      <w:r w:rsidR="007C14E4">
        <w:rPr>
          <w:rFonts w:cs="Times New Roman"/>
        </w:rPr>
        <w:t>č. </w:t>
      </w:r>
      <w:r w:rsidRPr="0005621C">
        <w:rPr>
          <w:rFonts w:cs="Times New Roman"/>
        </w:rPr>
        <w:t>198/2002 Sb., o dobrovolnické službě a o změně některých zákonů. Tento zákon upravuje fungování dobrovolnických aktivit realizovaných v rámci akreditovaných dobrovolnických programů. Akreditaci pro konkrétní dobrovolnický program nebo projekt může podle tohoto zákona udělit Ministerstvo vnitra</w:t>
      </w:r>
      <w:r w:rsidR="0078468A">
        <w:rPr>
          <w:rFonts w:cs="Times New Roman"/>
        </w:rPr>
        <w:t>, a to</w:t>
      </w:r>
      <w:r w:rsidRPr="0005621C">
        <w:rPr>
          <w:rFonts w:cs="Times New Roman"/>
        </w:rPr>
        <w:t xml:space="preserve"> spolku, obecně prospěšné společnosti, ústavu, nadaci, nadačnímu fondu, sociálnímu družstvu, církvi, náboženské společnosti nebo právnické osobě církve. Akreditace je platná po dobu čtyř let, vždy za předpokladu splnění podmínek uložených daným zákonem. (Zákon </w:t>
      </w:r>
      <w:r w:rsidR="007C14E4">
        <w:rPr>
          <w:rFonts w:cs="Times New Roman"/>
        </w:rPr>
        <w:t>č. </w:t>
      </w:r>
      <w:r w:rsidRPr="0005621C">
        <w:rPr>
          <w:rFonts w:cs="Times New Roman"/>
        </w:rPr>
        <w:t>198, § 6)</w:t>
      </w:r>
      <w:r w:rsidR="0078468A" w:rsidRPr="00E37403">
        <w:rPr>
          <w:rFonts w:cs="Times New Roman"/>
        </w:rPr>
        <w:t xml:space="preserve"> </w:t>
      </w:r>
    </w:p>
    <w:p w14:paraId="27904EA9" w14:textId="2B5FEAD8" w:rsidR="0005621C" w:rsidRPr="0005621C" w:rsidRDefault="0005621C" w:rsidP="0005621C">
      <w:pPr>
        <w:pStyle w:val="Normln-odsazen"/>
        <w:rPr>
          <w:rFonts w:cs="Times New Roman"/>
        </w:rPr>
      </w:pPr>
      <w:r w:rsidRPr="0005621C">
        <w:rPr>
          <w:rFonts w:cs="Times New Roman"/>
        </w:rPr>
        <w:t xml:space="preserve">Zákon umožňuje organizacím využít dotace na pojištění, školení a evidenci dobrovolníků, případně na některé další výdaje související s realizací dobrovolnického programu. (Zákon </w:t>
      </w:r>
      <w:r w:rsidR="007C14E4">
        <w:rPr>
          <w:rFonts w:cs="Times New Roman"/>
        </w:rPr>
        <w:t>č. </w:t>
      </w:r>
      <w:r w:rsidRPr="0005621C">
        <w:rPr>
          <w:rFonts w:cs="Times New Roman"/>
        </w:rPr>
        <w:t xml:space="preserve">198, § 11) Zároveň také definuje povinnosti, které plynou organizacím z udělení akreditace, ty se týkají především zajištění bezpečného zacházení s dobrovolníky. A v neposlední řadě zákon také garantuje určité státem poskytované benefity pro samotné dobrovolníky. (Zákon </w:t>
      </w:r>
      <w:r w:rsidR="007C14E4">
        <w:rPr>
          <w:rFonts w:cs="Times New Roman"/>
        </w:rPr>
        <w:t>č. </w:t>
      </w:r>
      <w:r w:rsidRPr="0005621C">
        <w:rPr>
          <w:rFonts w:cs="Times New Roman"/>
        </w:rPr>
        <w:t>198, § 4–11)</w:t>
      </w:r>
    </w:p>
    <w:p w14:paraId="66267E70" w14:textId="4072F76F" w:rsidR="0005621C" w:rsidRPr="0005621C" w:rsidRDefault="0005621C" w:rsidP="0005621C">
      <w:pPr>
        <w:pStyle w:val="Normln-odsazen"/>
        <w:rPr>
          <w:rFonts w:cs="Times New Roman"/>
        </w:rPr>
      </w:pPr>
      <w:r w:rsidRPr="0005621C">
        <w:rPr>
          <w:rFonts w:cs="Times New Roman"/>
        </w:rPr>
        <w:t xml:space="preserve">Jak už bylo zmíněno výše, zákon o dobrovolnické službě upravuje dobrovolnictví v rámci akreditovaných programů, zároveň ale nevylučuje možnost fungování dobrovolnictví mimo akreditované programy. Organizace se tedy stále mohou rozhodnout provozovat dobrovolnické programy i bez akreditace, a v takovém případě se na ně zákon o dobrovolnické službě nevztahuje. (HESTIA, 2012, </w:t>
      </w:r>
      <w:r w:rsidR="007C14E4">
        <w:rPr>
          <w:rFonts w:cs="Times New Roman"/>
        </w:rPr>
        <w:t>s. </w:t>
      </w:r>
      <w:r w:rsidRPr="0005621C">
        <w:rPr>
          <w:rFonts w:cs="Times New Roman"/>
        </w:rPr>
        <w:t xml:space="preserve">15, [online]) I mimo akreditaci se ale u formálního dobrovolnictví předpokládá uzavření dobrovolnické smlouvy, v případě neformálního dobrovolnictví autoři mluví o uzavření ústní občanskoprávní smlouvy o dobrovolné výpomoci. V oblastech, které neupravuje zákon o dobrovolnické službě, se tedy používá nový Občanský zákoník (Hruška a kol., 2018, </w:t>
      </w:r>
      <w:r w:rsidR="007C14E4">
        <w:rPr>
          <w:rFonts w:cs="Times New Roman"/>
        </w:rPr>
        <w:t>s. </w:t>
      </w:r>
      <w:r w:rsidRPr="0005621C">
        <w:rPr>
          <w:rFonts w:cs="Times New Roman"/>
        </w:rPr>
        <w:t xml:space="preserve">12, [online]) </w:t>
      </w:r>
      <w:r w:rsidR="0052673E">
        <w:rPr>
          <w:rFonts w:cs="Times New Roman"/>
        </w:rPr>
        <w:t>a</w:t>
      </w:r>
      <w:r w:rsidR="0052673E">
        <w:rPr>
          <w:rStyle w:val="Odkaznakoment"/>
        </w:rPr>
        <w:t xml:space="preserve"> </w:t>
      </w:r>
      <w:r w:rsidR="0052673E" w:rsidRPr="0052673E">
        <w:t>d</w:t>
      </w:r>
      <w:r w:rsidRPr="0052673E">
        <w:t>a</w:t>
      </w:r>
      <w:r w:rsidRPr="0005621C">
        <w:rPr>
          <w:rFonts w:cs="Times New Roman"/>
        </w:rPr>
        <w:t>lší právní předpisy související se specifiky daného dobrovolnického programu a prostředím, ve kterém je realizován.</w:t>
      </w:r>
    </w:p>
    <w:p w14:paraId="6DCD6EBE" w14:textId="21464425" w:rsidR="0005621C" w:rsidRPr="0005621C" w:rsidRDefault="0005621C" w:rsidP="0005621C">
      <w:pPr>
        <w:pStyle w:val="Normln-odsazen"/>
        <w:rPr>
          <w:rFonts w:cs="Times New Roman"/>
        </w:rPr>
      </w:pPr>
      <w:r w:rsidRPr="0005621C">
        <w:rPr>
          <w:rFonts w:cs="Times New Roman"/>
        </w:rPr>
        <w:lastRenderedPageBreak/>
        <w:t>Sociální služba, kterou zákon o sociálních službách definuje jako „</w:t>
      </w:r>
      <w:r w:rsidRPr="004C30CC">
        <w:rPr>
          <w:rFonts w:cs="Times New Roman"/>
          <w:i/>
          <w:iCs/>
        </w:rPr>
        <w:t>činnost nebo soubor činností podle tohoto zákona zajišťujících pomoc a podporu osobám za účelem sociálního začlenění nebo prevence sociálního vyloučení</w:t>
      </w:r>
      <w:r w:rsidRPr="0005621C">
        <w:rPr>
          <w:rFonts w:cs="Times New Roman"/>
        </w:rPr>
        <w:t xml:space="preserve">“ (Zákon </w:t>
      </w:r>
      <w:r w:rsidR="007C14E4">
        <w:rPr>
          <w:rFonts w:cs="Times New Roman"/>
        </w:rPr>
        <w:t>č. </w:t>
      </w:r>
      <w:r w:rsidRPr="0005621C">
        <w:rPr>
          <w:rFonts w:cs="Times New Roman"/>
        </w:rPr>
        <w:t xml:space="preserve">108, § 3), je jedním z příkladů takto specifického kontextu, který podléhá dalším legislativním opatřením. Sociální sféra </w:t>
      </w:r>
      <w:proofErr w:type="gramStart"/>
      <w:r w:rsidRPr="0005621C">
        <w:rPr>
          <w:rFonts w:cs="Times New Roman"/>
        </w:rPr>
        <w:t>patří</w:t>
      </w:r>
      <w:proofErr w:type="gramEnd"/>
      <w:r w:rsidRPr="0005621C">
        <w:rPr>
          <w:rFonts w:cs="Times New Roman"/>
        </w:rPr>
        <w:t xml:space="preserve"> spolu se zdravotnictvím k nejvýznamnějším oblastem, ve kterých se v České republice dobrovolníci angažují</w:t>
      </w:r>
      <w:r w:rsidR="0052673E">
        <w:rPr>
          <w:rFonts w:cs="Times New Roman"/>
        </w:rPr>
        <w:t>. V</w:t>
      </w:r>
      <w:r w:rsidRPr="0005621C">
        <w:rPr>
          <w:rFonts w:cs="Times New Roman"/>
        </w:rPr>
        <w:t xml:space="preserve"> obou případech jde však o oblasti, které vyžadují profesionální řízení dobrovolníků nezbytné pro dodržování všech legislativních i etických norem, které se k řízení a provozu těchto služeb pojí. (HESTIA, 2012, </w:t>
      </w:r>
      <w:r w:rsidR="007C14E4">
        <w:rPr>
          <w:rFonts w:cs="Times New Roman"/>
        </w:rPr>
        <w:t>s. </w:t>
      </w:r>
      <w:r w:rsidRPr="0005621C">
        <w:rPr>
          <w:rFonts w:cs="Times New Roman"/>
        </w:rPr>
        <w:t>4, [online])</w:t>
      </w:r>
    </w:p>
    <w:p w14:paraId="0E43E510" w14:textId="318128E0" w:rsidR="00BC6219" w:rsidRDefault="0005621C" w:rsidP="0005621C">
      <w:pPr>
        <w:pStyle w:val="Normln-odsazen"/>
        <w:rPr>
          <w:rFonts w:cs="Times New Roman"/>
        </w:rPr>
      </w:pPr>
      <w:r w:rsidRPr="0005621C">
        <w:rPr>
          <w:rFonts w:cs="Times New Roman"/>
        </w:rPr>
        <w:t>„</w:t>
      </w:r>
      <w:r w:rsidRPr="004C30CC">
        <w:rPr>
          <w:rFonts w:cs="Times New Roman"/>
          <w:i/>
          <w:iCs/>
        </w:rPr>
        <w:t>Oproti jiným oblastem dobrovolnictví jsou sociální služby specifické svým rozsahem, klientelou i samotným cílem služby</w:t>
      </w:r>
      <w:r w:rsidRPr="0005621C">
        <w:rPr>
          <w:rFonts w:cs="Times New Roman"/>
        </w:rPr>
        <w:t xml:space="preserve">.“ (HESTIA, 2012, </w:t>
      </w:r>
      <w:r w:rsidR="007C14E4">
        <w:rPr>
          <w:rFonts w:cs="Times New Roman"/>
        </w:rPr>
        <w:t>s. </w:t>
      </w:r>
      <w:r w:rsidRPr="0005621C">
        <w:rPr>
          <w:rFonts w:cs="Times New Roman"/>
        </w:rPr>
        <w:t xml:space="preserve">5, [online]) Je tedy nezbytné, aby dobrovolnictví v sociálních službách probíhalo v souladu s předpisy upravujícími působnost osob podílejících se na zajištění provozu a poskytování sociální služby. Akreditované programy se vždy řídí zákonem o dobrovolnické službě. Dobrovolnictví v režimu mimo akreditaci tomuto zákonu nepodléhá, přesto však není zcela osvobozeno od právem stanovených podmínek souvisejících s prostředím služby. Dobrovolníci jsou z právního hlediska považováni za fyzické osoby, které nejsou s poskytovatelem sociální služby v pracovně právním vztahu a jejich působení podléhá požadavkům standardu kvality sociálních služeb </w:t>
      </w:r>
      <w:r w:rsidR="007C14E4">
        <w:rPr>
          <w:rFonts w:cs="Times New Roman"/>
        </w:rPr>
        <w:t>č. </w:t>
      </w:r>
      <w:r w:rsidRPr="0005621C">
        <w:rPr>
          <w:rFonts w:cs="Times New Roman"/>
        </w:rPr>
        <w:t xml:space="preserve">9. Poskytovatel sociální služby je tedy v takovémto případě povinen mít písemně zpracovaná vnitřní pravidla pro přijímání, zaškolení a působení dobrovolníků, a těmito pravidly se řídit. (Vyhláška </w:t>
      </w:r>
      <w:r w:rsidR="007C14E4">
        <w:rPr>
          <w:rFonts w:cs="Times New Roman"/>
        </w:rPr>
        <w:t>č. </w:t>
      </w:r>
      <w:r w:rsidRPr="0005621C">
        <w:rPr>
          <w:rFonts w:cs="Times New Roman"/>
        </w:rPr>
        <w:t xml:space="preserve">505/2006 Sb., Příloha </w:t>
      </w:r>
      <w:r w:rsidR="007C14E4">
        <w:rPr>
          <w:rFonts w:cs="Times New Roman"/>
        </w:rPr>
        <w:t>č. </w:t>
      </w:r>
      <w:r w:rsidRPr="0005621C">
        <w:rPr>
          <w:rFonts w:cs="Times New Roman"/>
        </w:rPr>
        <w:t>2</w:t>
      </w:r>
      <w:r w:rsidR="0052673E">
        <w:rPr>
          <w:rFonts w:cs="Times New Roman"/>
        </w:rPr>
        <w:t xml:space="preserve">; </w:t>
      </w:r>
      <w:r w:rsidRPr="0005621C">
        <w:rPr>
          <w:rFonts w:cs="Times New Roman"/>
        </w:rPr>
        <w:t xml:space="preserve">HESTIA, 2012, </w:t>
      </w:r>
      <w:r w:rsidR="007C14E4">
        <w:rPr>
          <w:rFonts w:cs="Times New Roman"/>
        </w:rPr>
        <w:t>s. </w:t>
      </w:r>
      <w:r w:rsidRPr="0005621C">
        <w:rPr>
          <w:rFonts w:cs="Times New Roman"/>
        </w:rPr>
        <w:t>14–15, [online])</w:t>
      </w:r>
    </w:p>
    <w:p w14:paraId="5DB7462A" w14:textId="2DCC365D" w:rsidR="0005621C" w:rsidRPr="0005621C" w:rsidRDefault="0005621C" w:rsidP="0005621C">
      <w:pPr>
        <w:pStyle w:val="Nadpis2"/>
        <w:rPr>
          <w:rFonts w:cs="Times New Roman"/>
        </w:rPr>
      </w:pPr>
      <w:bookmarkStart w:id="7" w:name="_Toc118302036"/>
      <w:r>
        <w:rPr>
          <w:rFonts w:cs="Times New Roman"/>
        </w:rPr>
        <w:t>Význam</w:t>
      </w:r>
      <w:r w:rsidRPr="0005621C">
        <w:rPr>
          <w:rFonts w:cs="Times New Roman"/>
        </w:rPr>
        <w:t xml:space="preserve"> dobrovolnictví v sociálních službách</w:t>
      </w:r>
      <w:bookmarkEnd w:id="7"/>
    </w:p>
    <w:p w14:paraId="267640B1" w14:textId="13D449B2" w:rsidR="0005621C" w:rsidRDefault="0005621C" w:rsidP="0005621C">
      <w:pPr>
        <w:pStyle w:val="Normln-prvn"/>
      </w:pPr>
      <w:r w:rsidRPr="0005621C">
        <w:t xml:space="preserve">Prokazatelné přínosy dobrovolnictví nejsou v odborné literatuře ani zdaleka novým tématem. Mnoho výzkumů předkládá důkazy o benefitech plynoucích z dobrovolnictví pro organizace realizující dobrovolnické programy, pro samotné dobrovolníky i širší společnost. Pokud se konkrétněji zaměříme na dobrovolnictví v sociální sféře, můžeme pozorovat, že dobrovolnictví má schopnost přispívat k řešení sociálních problémů, a to buď přímým zprostředkováním služby nebo pomoci, posilováním sociální soudržnosti, lobováním za systémové změny či poskytováním možnosti smysluplně využít svůj čas a schopnosti pro veřejně prospěšné cíle (Frič, Pospíšilová a kol., 2010, </w:t>
      </w:r>
      <w:r w:rsidR="007C14E4">
        <w:t>s. </w:t>
      </w:r>
      <w:r w:rsidRPr="0005621C">
        <w:t xml:space="preserve">183). Někteří autoři dokonce </w:t>
      </w:r>
      <w:proofErr w:type="gramStart"/>
      <w:r w:rsidRPr="0005621C">
        <w:t>věří</w:t>
      </w:r>
      <w:proofErr w:type="gramEnd"/>
      <w:r w:rsidRPr="0005621C">
        <w:t>, že dobrovolnictví může ulevit přetíženému sociálnímu státu (</w:t>
      </w:r>
      <w:proofErr w:type="spellStart"/>
      <w:r w:rsidRPr="0005621C">
        <w:t>Rifkin</w:t>
      </w:r>
      <w:proofErr w:type="spellEnd"/>
      <w:r w:rsidRPr="0005621C">
        <w:t xml:space="preserve"> in Frič, Pospíšilová a kol., 2010, </w:t>
      </w:r>
      <w:r w:rsidR="007C14E4">
        <w:t>s. </w:t>
      </w:r>
      <w:r w:rsidRPr="0005621C">
        <w:t>183), což je jeden z důvodů, proč dobrovolnictví hraje důležitou roli nejen v sociální sféře obecně, ale i přímo v sociálních službách, po nichž je stále vyšší poptávka.</w:t>
      </w:r>
    </w:p>
    <w:p w14:paraId="6F765997" w14:textId="5D826A26" w:rsidR="0005621C" w:rsidRDefault="0005621C" w:rsidP="0005621C">
      <w:pPr>
        <w:pStyle w:val="Normln-odsazen"/>
      </w:pPr>
      <w:r>
        <w:t>Očekávání pojící se k roli dobrovolníků jsou ve většině vyspělých sociálních států vyšší než kdy dřív (</w:t>
      </w:r>
      <w:proofErr w:type="spellStart"/>
      <w:r>
        <w:t>Hardill</w:t>
      </w:r>
      <w:proofErr w:type="spellEnd"/>
      <w:r>
        <w:t xml:space="preserve"> a </w:t>
      </w:r>
      <w:proofErr w:type="spellStart"/>
      <w:r>
        <w:t>Baines</w:t>
      </w:r>
      <w:proofErr w:type="spellEnd"/>
      <w:r>
        <w:t xml:space="preserve"> in Van Bochove a kol., 2016, </w:t>
      </w:r>
      <w:r w:rsidR="007C14E4">
        <w:t>s. </w:t>
      </w:r>
      <w:r>
        <w:t>394, [on-line]), a přestože se v České republice na některých místech stále lze setkat se „</w:t>
      </w:r>
      <w:r w:rsidRPr="004C30CC">
        <w:rPr>
          <w:i/>
          <w:iCs/>
        </w:rPr>
        <w:t>zděděnou nedůvěrou vůči „laikům“ v institucionalizovaných službách</w:t>
      </w:r>
      <w:r>
        <w:t xml:space="preserve">“ (HESTIA, 2012, </w:t>
      </w:r>
      <w:r w:rsidR="007C14E4">
        <w:t>s. </w:t>
      </w:r>
      <w:r>
        <w:t xml:space="preserve">6, [on-line]), i u nás je viditelná snaha rozvíjet a profesionalizovat oblast dobrovolnictví a stále více dobrovolníků zapojovat i do dobrovolnických programů sociálních služeb. Podle Van Bochove a kol. (2016, </w:t>
      </w:r>
      <w:r w:rsidR="007C14E4">
        <w:t>s. </w:t>
      </w:r>
      <w:r>
        <w:t>394, [on-</w:t>
      </w:r>
      <w:r>
        <w:lastRenderedPageBreak/>
        <w:t>line]) dochází ke zvyšujícímu se zapojování dobrovolníků v sociálních službách primárně ze čtyř hlavních důvodů. Tím prvním je snaha vyplnit mezeru, která vzniká v důsledku úsporných politických opatření vlád a současně rostoucí poptávce po sociálních službách. Dále je dobrovolnictví podporováno pro svoji schopnost pozitivně formovat občany zapojené v dobrovolnictví, a tím posilovat celospolečenskou kohezi a solidaritu. Třetím důvodem je vnímaní dobrovolnictví jako klíčového prvku ke zplnomocňování občanů. Za předpokladu, že se zranitelní jedinci zapojí do dobrovolnictví, získávají novou možnost participace ve své komunitě, rozšiřují svůj sociální kapitál, a stávají se tak méně závislými na podpoře státu. Posledním důvodem je pak snaha o efektivnější spolupráci mezi vládami a neziskovým sektorem skrze podporu dobrovolnictví.</w:t>
      </w:r>
    </w:p>
    <w:p w14:paraId="2A57E56D" w14:textId="508D7F29" w:rsidR="0005621C" w:rsidRDefault="0005621C" w:rsidP="0005621C">
      <w:pPr>
        <w:pStyle w:val="Normln-odsazen"/>
      </w:pPr>
      <w:r>
        <w:t xml:space="preserve">Z pohledu poskytovatele sociální služby může dobrovolnictví přinášet benefity vyplývající z již zmiňovaného kvantitativního navýšení kapacity poskytovatele. (HESTIA, 2012, </w:t>
      </w:r>
      <w:r w:rsidR="007C14E4">
        <w:t>s. </w:t>
      </w:r>
      <w:r>
        <w:t xml:space="preserve">5, [on-line]) Jedním z těchto benefitů může být například snižování pravděpodobnosti výskytu rizikových situací, které mohou vznikat v důsledku neúměrného pracovního vytížení profesionálních zaměstnanců. Dobrovolnictví může znamenat také rozšíření činností zahrnutých do poskytované služby, především v rámci aktivizačních činností. Dále přítomnost dobrovolníků pozitivně ovlivňuje finanční bilanci, za předpokladu profesionálního řízení dobrovolníci totiž svou prací průměrně odpracují ekvivalent dvojnásobku až čtyřnásobku platu koordinátora dobrovolníků (Tošner, 2014, </w:t>
      </w:r>
      <w:r w:rsidR="007C14E4">
        <w:t>s. </w:t>
      </w:r>
      <w:r>
        <w:t>5, [on-line]).</w:t>
      </w:r>
    </w:p>
    <w:p w14:paraId="631BBD35" w14:textId="5AE8810C" w:rsidR="009B7975" w:rsidRDefault="0005621C" w:rsidP="009B7975">
      <w:pPr>
        <w:pStyle w:val="Normln-odsazen"/>
      </w:pPr>
      <w:r>
        <w:t>Zároveň je však důležité nezapomínat, že snížení pracovní zátěže není jedinou výhodou, kterou dobrovolníci přinášejí. Kvalitu poskytovaných služeb může dobrovolník zvyšovat různými způsoby, mimo jiné i tím, že svou pozorností a snahou pomáhá „</w:t>
      </w:r>
      <w:r w:rsidRPr="004C30CC">
        <w:rPr>
          <w:i/>
          <w:iCs/>
        </w:rPr>
        <w:t>udržet klientovi vědomí jeho osobní důstojnosti a hodnoty</w:t>
      </w:r>
      <w:r>
        <w:t xml:space="preserve">“. (HESTIA, 2012, </w:t>
      </w:r>
      <w:r w:rsidR="007C14E4">
        <w:t>s. </w:t>
      </w:r>
      <w:r>
        <w:t>5, [on-line])</w:t>
      </w:r>
      <w:r w:rsidR="009B7975">
        <w:t xml:space="preserve"> </w:t>
      </w:r>
      <w:r>
        <w:t>Dobrovolníci mohou být navíc „</w:t>
      </w:r>
      <w:r w:rsidRPr="004C30CC">
        <w:rPr>
          <w:i/>
          <w:iCs/>
        </w:rPr>
        <w:t>nositeli nejen pomoci, ale také lidskosti a tvořivosti, poskytují pomoc nejen při plnění poslání organizace, ale nabízejí nové pohledy na řešení problémů a zpětnou vazbu zabraňující stereotypnímu výkonu</w:t>
      </w:r>
      <w:r>
        <w:t xml:space="preserve">.“ (HESTIA, 2012, </w:t>
      </w:r>
      <w:r w:rsidR="007C14E4">
        <w:t>s. </w:t>
      </w:r>
      <w:r>
        <w:t>4, [on-line])</w:t>
      </w:r>
      <w:r w:rsidR="009B7975">
        <w:t xml:space="preserve"> </w:t>
      </w:r>
      <w:r>
        <w:t>A v ideálním případě, tedy za předpokladu dostatku dobrovolníků, profesionálního řízení dobrovolníků a spolupráce se sociálním pracovníkem, kdy řízení dobrovolníků může probíhat způsobem, který reaguje na individuální plány klientů, má dobrovolnictví potenciál také napomáhat klientům k postupnému naplňování stanovených cílů.</w:t>
      </w:r>
    </w:p>
    <w:p w14:paraId="09094BE9" w14:textId="151B83FC" w:rsidR="0005621C" w:rsidRDefault="0005621C" w:rsidP="009B7975">
      <w:pPr>
        <w:pStyle w:val="Normln-odsazen"/>
      </w:pPr>
      <w:r>
        <w:t xml:space="preserve">Tato situace je samozřejmě velmi náročná na vhodné nastavení hranic mezi dobrovolníky a profesionálními zaměstnanci. Pokud by ale sociální pracovník měl možnost delegovat a koordinovat některé aktivity, nejen že by se tím upevnila jeho profesionální pozice, ale měl by také více prostoru na věnování se odborným činnostem vyžadujícím danou specializaci (Van Bochove a kol., 2016, </w:t>
      </w:r>
      <w:r w:rsidR="007C14E4">
        <w:t>s. </w:t>
      </w:r>
      <w:r>
        <w:t xml:space="preserve">405, [on-line]). Dobrovolník a klient mohou být propojeni na základě sdílených zájmů či sympatií, ale i konkrétního cíle, který reaguje na situaci klienta. Dobrovolníci mohou pomáhat klientům rozvíjet jejich schopnosti a dovednosti, mohou přispívat k prevenci osamělosti, pomáhat klientům naplňovat jejich zážitkové a tvůrčí hodnoty nebo se podílet na aktivitách obsahujících prvky reminiscenční terapie (HESTIA, 2012, </w:t>
      </w:r>
      <w:r w:rsidR="007C14E4">
        <w:t>s. </w:t>
      </w:r>
      <w:r>
        <w:t>24, 30 [on-line]).</w:t>
      </w:r>
    </w:p>
    <w:p w14:paraId="6DB3F6C6" w14:textId="46C1C96C" w:rsidR="0005621C" w:rsidRDefault="0005621C" w:rsidP="0005621C">
      <w:pPr>
        <w:pStyle w:val="Normln-odsazen"/>
      </w:pPr>
      <w:r>
        <w:lastRenderedPageBreak/>
        <w:t>Zapojení dobrovolníka může být samozřejmě vždy velmi různé v závislosti na jeho kompetencích, zájmech, zkušenostech, a také na druhu dané sociální služby. Nelze tedy taxativně uvést všechny přínosy pro sociální službu a klienty. Konkrétní benefity se totiž odvíjí od obrovského spektra činností, které mohou dobrovolníci v rámci dobrovolnických programů v sociálních službách vykonávat. Alespoň pro určité přiblížení konkrétnější představy uvádí některé ze zmiňovaných činností následující tabulka.</w:t>
      </w:r>
    </w:p>
    <w:p w14:paraId="0CB62B70" w14:textId="4D8C38E4" w:rsidR="0005621C" w:rsidRDefault="0005621C" w:rsidP="0005621C">
      <w:pPr>
        <w:pStyle w:val="Titulek"/>
        <w:keepNext/>
      </w:pPr>
      <w:bookmarkStart w:id="8" w:name="_Toc118301875"/>
      <w:r>
        <w:t xml:space="preserve">Tabulka </w:t>
      </w:r>
      <w:fldSimple w:instr=" SEQ Tabulka \* ARABIC ">
        <w:r w:rsidR="00146BF8">
          <w:rPr>
            <w:noProof/>
          </w:rPr>
          <w:t>1</w:t>
        </w:r>
      </w:fldSimple>
      <w:r>
        <w:t xml:space="preserve"> - </w:t>
      </w:r>
      <w:r w:rsidRPr="0005621C">
        <w:t>Příklady aktivit realizovaných dobrovolníky v sociálních službách</w:t>
      </w:r>
      <w:bookmarkEnd w:id="8"/>
    </w:p>
    <w:tbl>
      <w:tblPr>
        <w:tblStyle w:val="Mkatabulky"/>
        <w:tblW w:w="0" w:type="auto"/>
        <w:tblLook w:val="04A0" w:firstRow="1" w:lastRow="0" w:firstColumn="1" w:lastColumn="0" w:noHBand="0" w:noVBand="1"/>
      </w:tblPr>
      <w:tblGrid>
        <w:gridCol w:w="2721"/>
        <w:gridCol w:w="5772"/>
      </w:tblGrid>
      <w:tr w:rsidR="0005621C" w14:paraId="76DE0562" w14:textId="77777777" w:rsidTr="0005621C">
        <w:tc>
          <w:tcPr>
            <w:tcW w:w="2721" w:type="dxa"/>
            <w:vMerge w:val="restart"/>
            <w:shd w:val="clear" w:color="auto" w:fill="F2F2F2" w:themeFill="background1" w:themeFillShade="F2"/>
            <w:vAlign w:val="center"/>
          </w:tcPr>
          <w:p w14:paraId="1AD2CF59" w14:textId="77777777" w:rsidR="0005621C" w:rsidRPr="00841855" w:rsidRDefault="0005621C" w:rsidP="00C52A17">
            <w:pPr>
              <w:spacing w:after="0" w:line="300" w:lineRule="auto"/>
              <w:jc w:val="center"/>
              <w:rPr>
                <w:rFonts w:cs="Times New Roman"/>
                <w:szCs w:val="24"/>
              </w:rPr>
            </w:pPr>
            <w:r w:rsidRPr="00841855">
              <w:rPr>
                <w:rFonts w:cs="Times New Roman"/>
                <w:szCs w:val="24"/>
              </w:rPr>
              <w:t>Volnočasové a aktivizační činnosti pro klienty</w:t>
            </w:r>
          </w:p>
        </w:tc>
        <w:tc>
          <w:tcPr>
            <w:tcW w:w="5772" w:type="dxa"/>
            <w:vAlign w:val="center"/>
          </w:tcPr>
          <w:p w14:paraId="24694DE5" w14:textId="77777777" w:rsidR="0005621C" w:rsidRPr="00841855" w:rsidRDefault="0005621C" w:rsidP="00C52A17">
            <w:pPr>
              <w:spacing w:after="0" w:line="300" w:lineRule="auto"/>
              <w:rPr>
                <w:rFonts w:cs="Times New Roman"/>
                <w:szCs w:val="24"/>
              </w:rPr>
            </w:pPr>
            <w:r w:rsidRPr="00841855">
              <w:rPr>
                <w:rFonts w:cs="Times New Roman"/>
                <w:szCs w:val="24"/>
              </w:rPr>
              <w:t>Příprava a realizace kulturních akcí pro klienty (koncerty, představení apod.)</w:t>
            </w:r>
          </w:p>
        </w:tc>
      </w:tr>
      <w:tr w:rsidR="0005621C" w14:paraId="0258ECB3" w14:textId="77777777" w:rsidTr="0005621C">
        <w:tc>
          <w:tcPr>
            <w:tcW w:w="2721" w:type="dxa"/>
            <w:vMerge/>
            <w:shd w:val="clear" w:color="auto" w:fill="F2F2F2" w:themeFill="background1" w:themeFillShade="F2"/>
            <w:vAlign w:val="center"/>
          </w:tcPr>
          <w:p w14:paraId="3E816D79" w14:textId="77777777" w:rsidR="0005621C" w:rsidRPr="00841855" w:rsidRDefault="0005621C" w:rsidP="00C52A17">
            <w:pPr>
              <w:spacing w:after="0" w:line="300" w:lineRule="auto"/>
              <w:jc w:val="center"/>
              <w:rPr>
                <w:rFonts w:cs="Times New Roman"/>
                <w:szCs w:val="24"/>
              </w:rPr>
            </w:pPr>
          </w:p>
        </w:tc>
        <w:tc>
          <w:tcPr>
            <w:tcW w:w="5772" w:type="dxa"/>
            <w:vAlign w:val="center"/>
          </w:tcPr>
          <w:p w14:paraId="065191F4" w14:textId="77777777" w:rsidR="0005621C" w:rsidRPr="00841855" w:rsidRDefault="0005621C" w:rsidP="00C52A17">
            <w:pPr>
              <w:spacing w:after="0" w:line="300" w:lineRule="auto"/>
              <w:rPr>
                <w:rFonts w:cs="Times New Roman"/>
                <w:szCs w:val="24"/>
              </w:rPr>
            </w:pPr>
            <w:r w:rsidRPr="00841855">
              <w:rPr>
                <w:rFonts w:cs="Times New Roman"/>
                <w:szCs w:val="24"/>
              </w:rPr>
              <w:t>Příprava a realizace tvůrčích činností pro klienty</w:t>
            </w:r>
          </w:p>
        </w:tc>
      </w:tr>
      <w:tr w:rsidR="0005621C" w14:paraId="3F6CFC3A" w14:textId="77777777" w:rsidTr="0005621C">
        <w:tc>
          <w:tcPr>
            <w:tcW w:w="2721" w:type="dxa"/>
            <w:vMerge/>
            <w:shd w:val="clear" w:color="auto" w:fill="F2F2F2" w:themeFill="background1" w:themeFillShade="F2"/>
            <w:vAlign w:val="center"/>
          </w:tcPr>
          <w:p w14:paraId="287D4534" w14:textId="77777777" w:rsidR="0005621C" w:rsidRPr="00841855" w:rsidRDefault="0005621C" w:rsidP="00C52A17">
            <w:pPr>
              <w:spacing w:after="0" w:line="300" w:lineRule="auto"/>
              <w:jc w:val="center"/>
              <w:rPr>
                <w:rFonts w:cs="Times New Roman"/>
                <w:szCs w:val="24"/>
              </w:rPr>
            </w:pPr>
          </w:p>
        </w:tc>
        <w:tc>
          <w:tcPr>
            <w:tcW w:w="5772" w:type="dxa"/>
            <w:vAlign w:val="center"/>
          </w:tcPr>
          <w:p w14:paraId="68D49BE1" w14:textId="77777777" w:rsidR="0005621C" w:rsidRPr="00841855" w:rsidRDefault="0005621C" w:rsidP="00C52A17">
            <w:pPr>
              <w:spacing w:after="0" w:line="300" w:lineRule="auto"/>
              <w:rPr>
                <w:rFonts w:cs="Times New Roman"/>
                <w:szCs w:val="24"/>
              </w:rPr>
            </w:pPr>
            <w:r w:rsidRPr="00841855">
              <w:rPr>
                <w:rFonts w:cs="Times New Roman"/>
                <w:szCs w:val="24"/>
              </w:rPr>
              <w:t>Příprava a realizace naučně-zábavných akcí pro klienty</w:t>
            </w:r>
          </w:p>
        </w:tc>
      </w:tr>
      <w:tr w:rsidR="0005621C" w14:paraId="6DBCD94F" w14:textId="77777777" w:rsidTr="0005621C">
        <w:tc>
          <w:tcPr>
            <w:tcW w:w="2721" w:type="dxa"/>
            <w:vMerge/>
            <w:shd w:val="clear" w:color="auto" w:fill="F2F2F2" w:themeFill="background1" w:themeFillShade="F2"/>
            <w:vAlign w:val="center"/>
          </w:tcPr>
          <w:p w14:paraId="53150FB7" w14:textId="77777777" w:rsidR="0005621C" w:rsidRPr="00841855" w:rsidRDefault="0005621C" w:rsidP="00C52A17">
            <w:pPr>
              <w:spacing w:after="0" w:line="300" w:lineRule="auto"/>
              <w:jc w:val="center"/>
              <w:rPr>
                <w:rFonts w:cs="Times New Roman"/>
                <w:szCs w:val="24"/>
              </w:rPr>
            </w:pPr>
          </w:p>
        </w:tc>
        <w:tc>
          <w:tcPr>
            <w:tcW w:w="5772" w:type="dxa"/>
            <w:vAlign w:val="center"/>
          </w:tcPr>
          <w:p w14:paraId="6A08C6BB" w14:textId="77777777" w:rsidR="0005621C" w:rsidRPr="00841855" w:rsidRDefault="0005621C" w:rsidP="00C52A17">
            <w:pPr>
              <w:spacing w:after="0" w:line="300" w:lineRule="auto"/>
              <w:rPr>
                <w:rFonts w:cs="Times New Roman"/>
                <w:szCs w:val="24"/>
              </w:rPr>
            </w:pPr>
            <w:r w:rsidRPr="00841855">
              <w:rPr>
                <w:rFonts w:cs="Times New Roman"/>
                <w:szCs w:val="24"/>
              </w:rPr>
              <w:t>Příprava a realizace pohybových aktivit pro klienty</w:t>
            </w:r>
          </w:p>
        </w:tc>
      </w:tr>
      <w:tr w:rsidR="0005621C" w14:paraId="59BA2FB1" w14:textId="77777777" w:rsidTr="0005621C">
        <w:tc>
          <w:tcPr>
            <w:tcW w:w="2721" w:type="dxa"/>
            <w:vMerge/>
            <w:shd w:val="clear" w:color="auto" w:fill="F2F2F2" w:themeFill="background1" w:themeFillShade="F2"/>
            <w:vAlign w:val="center"/>
          </w:tcPr>
          <w:p w14:paraId="00E9A2B1" w14:textId="77777777" w:rsidR="0005621C" w:rsidRPr="00841855" w:rsidRDefault="0005621C" w:rsidP="00C52A17">
            <w:pPr>
              <w:spacing w:after="0" w:line="300" w:lineRule="auto"/>
              <w:jc w:val="center"/>
              <w:rPr>
                <w:rFonts w:cs="Times New Roman"/>
                <w:szCs w:val="24"/>
              </w:rPr>
            </w:pPr>
          </w:p>
        </w:tc>
        <w:tc>
          <w:tcPr>
            <w:tcW w:w="5772" w:type="dxa"/>
            <w:vAlign w:val="center"/>
          </w:tcPr>
          <w:p w14:paraId="1E12FE80" w14:textId="77777777" w:rsidR="0005621C" w:rsidRPr="00841855" w:rsidRDefault="0005621C" w:rsidP="00C52A17">
            <w:pPr>
              <w:spacing w:after="0" w:line="300" w:lineRule="auto"/>
              <w:rPr>
                <w:rFonts w:cs="Times New Roman"/>
                <w:szCs w:val="24"/>
              </w:rPr>
            </w:pPr>
            <w:r w:rsidRPr="00841855">
              <w:rPr>
                <w:rFonts w:cs="Times New Roman"/>
                <w:szCs w:val="24"/>
              </w:rPr>
              <w:t>Příprava a realizace výletů a exkurzí</w:t>
            </w:r>
          </w:p>
        </w:tc>
      </w:tr>
      <w:tr w:rsidR="0005621C" w14:paraId="24078686" w14:textId="77777777" w:rsidTr="0005621C">
        <w:tc>
          <w:tcPr>
            <w:tcW w:w="2721" w:type="dxa"/>
            <w:vMerge/>
            <w:shd w:val="clear" w:color="auto" w:fill="F2F2F2" w:themeFill="background1" w:themeFillShade="F2"/>
            <w:vAlign w:val="center"/>
          </w:tcPr>
          <w:p w14:paraId="56C491AC" w14:textId="77777777" w:rsidR="0005621C" w:rsidRPr="00841855" w:rsidRDefault="0005621C" w:rsidP="00C52A17">
            <w:pPr>
              <w:spacing w:after="0" w:line="300" w:lineRule="auto"/>
              <w:jc w:val="center"/>
              <w:rPr>
                <w:rFonts w:cs="Times New Roman"/>
                <w:szCs w:val="24"/>
              </w:rPr>
            </w:pPr>
          </w:p>
        </w:tc>
        <w:tc>
          <w:tcPr>
            <w:tcW w:w="5772" w:type="dxa"/>
            <w:vAlign w:val="center"/>
          </w:tcPr>
          <w:p w14:paraId="4E155916" w14:textId="77777777" w:rsidR="0005621C" w:rsidRPr="00841855" w:rsidRDefault="0005621C" w:rsidP="00C52A17">
            <w:pPr>
              <w:spacing w:after="0" w:line="300" w:lineRule="auto"/>
              <w:rPr>
                <w:rFonts w:cs="Times New Roman"/>
                <w:szCs w:val="24"/>
              </w:rPr>
            </w:pPr>
            <w:r w:rsidRPr="00841855">
              <w:rPr>
                <w:rFonts w:cs="Times New Roman"/>
                <w:szCs w:val="24"/>
              </w:rPr>
              <w:t>Doprovázení klientů na náboženské akce (poutě, mše apod.), případně pomoc s přípravou a realizací aktivit s duchovní tematikou (společné čtení náboženských textů, společná modlitba, zpívání náboženských písní apod.)</w:t>
            </w:r>
          </w:p>
        </w:tc>
      </w:tr>
      <w:tr w:rsidR="0005621C" w14:paraId="1E58E965" w14:textId="77777777" w:rsidTr="0005621C">
        <w:tc>
          <w:tcPr>
            <w:tcW w:w="2721" w:type="dxa"/>
            <w:vMerge/>
            <w:shd w:val="clear" w:color="auto" w:fill="F2F2F2" w:themeFill="background1" w:themeFillShade="F2"/>
            <w:vAlign w:val="center"/>
          </w:tcPr>
          <w:p w14:paraId="4FC07AE0" w14:textId="77777777" w:rsidR="0005621C" w:rsidRPr="00841855" w:rsidRDefault="0005621C" w:rsidP="00C52A17">
            <w:pPr>
              <w:spacing w:after="0" w:line="300" w:lineRule="auto"/>
              <w:jc w:val="center"/>
              <w:rPr>
                <w:rFonts w:cs="Times New Roman"/>
                <w:szCs w:val="24"/>
              </w:rPr>
            </w:pPr>
          </w:p>
        </w:tc>
        <w:tc>
          <w:tcPr>
            <w:tcW w:w="5772" w:type="dxa"/>
            <w:vAlign w:val="center"/>
          </w:tcPr>
          <w:p w14:paraId="2636C60F" w14:textId="77777777" w:rsidR="0005621C" w:rsidRPr="00841855" w:rsidRDefault="0005621C" w:rsidP="00C52A17">
            <w:pPr>
              <w:spacing w:after="0" w:line="300" w:lineRule="auto"/>
              <w:rPr>
                <w:rFonts w:cs="Times New Roman"/>
                <w:szCs w:val="24"/>
              </w:rPr>
            </w:pPr>
            <w:r w:rsidRPr="00841855">
              <w:rPr>
                <w:rFonts w:cs="Times New Roman"/>
                <w:szCs w:val="24"/>
              </w:rPr>
              <w:t>Individuální rozhovory dobrovolníka s klientem, případně předčítání, hraní deskových her</w:t>
            </w:r>
          </w:p>
        </w:tc>
      </w:tr>
      <w:tr w:rsidR="0005621C" w14:paraId="51A92F24" w14:textId="77777777" w:rsidTr="0005621C">
        <w:tc>
          <w:tcPr>
            <w:tcW w:w="2721" w:type="dxa"/>
            <w:vMerge/>
            <w:tcBorders>
              <w:bottom w:val="single" w:sz="4" w:space="0" w:color="auto"/>
            </w:tcBorders>
            <w:shd w:val="clear" w:color="auto" w:fill="F2F2F2" w:themeFill="background1" w:themeFillShade="F2"/>
            <w:vAlign w:val="center"/>
          </w:tcPr>
          <w:p w14:paraId="53FE8728" w14:textId="77777777" w:rsidR="0005621C" w:rsidRPr="00841855" w:rsidRDefault="0005621C" w:rsidP="00C52A17">
            <w:pPr>
              <w:spacing w:after="0" w:line="300" w:lineRule="auto"/>
              <w:jc w:val="center"/>
              <w:rPr>
                <w:rFonts w:cs="Times New Roman"/>
                <w:szCs w:val="24"/>
              </w:rPr>
            </w:pPr>
          </w:p>
        </w:tc>
        <w:tc>
          <w:tcPr>
            <w:tcW w:w="5772" w:type="dxa"/>
            <w:tcBorders>
              <w:bottom w:val="single" w:sz="4" w:space="0" w:color="auto"/>
            </w:tcBorders>
            <w:vAlign w:val="center"/>
          </w:tcPr>
          <w:p w14:paraId="6693DD99" w14:textId="77777777" w:rsidR="0005621C" w:rsidRPr="00841855" w:rsidRDefault="0005621C" w:rsidP="00C52A17">
            <w:pPr>
              <w:spacing w:after="0" w:line="300" w:lineRule="auto"/>
              <w:rPr>
                <w:rFonts w:cs="Times New Roman"/>
                <w:szCs w:val="24"/>
              </w:rPr>
            </w:pPr>
            <w:r w:rsidRPr="00841855">
              <w:rPr>
                <w:rFonts w:cs="Times New Roman"/>
                <w:szCs w:val="24"/>
              </w:rPr>
              <w:t>V případě práce se seniory také aktivity obsahující prvky reminiscenční terapie (vzpomínkové večery, pečení a vaření podle oblíbených receptů klientů, hry zaměřené na trénování paměti apod.)</w:t>
            </w:r>
          </w:p>
        </w:tc>
      </w:tr>
      <w:tr w:rsidR="0005621C" w14:paraId="648B60D8" w14:textId="77777777" w:rsidTr="0005621C">
        <w:tc>
          <w:tcPr>
            <w:tcW w:w="2721" w:type="dxa"/>
            <w:tcBorders>
              <w:top w:val="single" w:sz="4" w:space="0" w:color="auto"/>
            </w:tcBorders>
            <w:shd w:val="clear" w:color="auto" w:fill="F2F2F2" w:themeFill="background1" w:themeFillShade="F2"/>
            <w:vAlign w:val="center"/>
          </w:tcPr>
          <w:p w14:paraId="62825BE1" w14:textId="77777777" w:rsidR="0005621C" w:rsidRPr="00841855" w:rsidRDefault="0005621C" w:rsidP="00C52A17">
            <w:pPr>
              <w:spacing w:after="0" w:line="300" w:lineRule="auto"/>
              <w:jc w:val="center"/>
              <w:rPr>
                <w:rFonts w:cs="Times New Roman"/>
                <w:szCs w:val="24"/>
              </w:rPr>
            </w:pPr>
            <w:r w:rsidRPr="00841855">
              <w:rPr>
                <w:rFonts w:cs="Times New Roman"/>
                <w:szCs w:val="24"/>
              </w:rPr>
              <w:t>Doprovázení</w:t>
            </w:r>
          </w:p>
        </w:tc>
        <w:tc>
          <w:tcPr>
            <w:tcW w:w="5772" w:type="dxa"/>
            <w:tcBorders>
              <w:top w:val="single" w:sz="4" w:space="0" w:color="auto"/>
            </w:tcBorders>
            <w:vAlign w:val="center"/>
          </w:tcPr>
          <w:p w14:paraId="3E0BC4D8" w14:textId="77777777" w:rsidR="0005621C" w:rsidRPr="00841855" w:rsidRDefault="0005621C" w:rsidP="00C52A17">
            <w:pPr>
              <w:spacing w:after="0" w:line="300" w:lineRule="auto"/>
              <w:rPr>
                <w:rFonts w:cs="Times New Roman"/>
                <w:szCs w:val="24"/>
              </w:rPr>
            </w:pPr>
            <w:r w:rsidRPr="00841855">
              <w:rPr>
                <w:rFonts w:cs="Times New Roman"/>
                <w:szCs w:val="24"/>
              </w:rPr>
              <w:t>Doprovázení k lékaři, do/ ze zařízení sociální služby, do/ ze školy či jiných zařízení</w:t>
            </w:r>
          </w:p>
        </w:tc>
      </w:tr>
      <w:tr w:rsidR="0005621C" w14:paraId="3A05221F" w14:textId="77777777" w:rsidTr="0005621C">
        <w:tc>
          <w:tcPr>
            <w:tcW w:w="2721" w:type="dxa"/>
            <w:vMerge w:val="restart"/>
            <w:shd w:val="clear" w:color="auto" w:fill="F2F2F2" w:themeFill="background1" w:themeFillShade="F2"/>
            <w:vAlign w:val="center"/>
          </w:tcPr>
          <w:p w14:paraId="520F1828" w14:textId="77777777" w:rsidR="0005621C" w:rsidRPr="00841855" w:rsidRDefault="0005621C" w:rsidP="00C52A17">
            <w:pPr>
              <w:spacing w:after="0" w:line="300" w:lineRule="auto"/>
              <w:jc w:val="center"/>
              <w:rPr>
                <w:rFonts w:cs="Times New Roman"/>
                <w:szCs w:val="24"/>
              </w:rPr>
            </w:pPr>
            <w:r w:rsidRPr="00841855">
              <w:rPr>
                <w:rFonts w:cs="Times New Roman"/>
                <w:szCs w:val="24"/>
              </w:rPr>
              <w:t>Administrativní a manuální výpomoc v prostorách zařízení</w:t>
            </w:r>
          </w:p>
        </w:tc>
        <w:tc>
          <w:tcPr>
            <w:tcW w:w="5772" w:type="dxa"/>
            <w:vAlign w:val="center"/>
          </w:tcPr>
          <w:p w14:paraId="281EA0A2" w14:textId="77777777" w:rsidR="0005621C" w:rsidRPr="00841855" w:rsidRDefault="0005621C" w:rsidP="00C52A17">
            <w:pPr>
              <w:spacing w:after="0" w:line="300" w:lineRule="auto"/>
              <w:rPr>
                <w:rFonts w:cs="Times New Roman"/>
                <w:szCs w:val="24"/>
              </w:rPr>
            </w:pPr>
            <w:r w:rsidRPr="00841855">
              <w:rPr>
                <w:rFonts w:cs="Times New Roman"/>
                <w:szCs w:val="24"/>
              </w:rPr>
              <w:t>Příprava brožurek či jiných materiálů.</w:t>
            </w:r>
          </w:p>
        </w:tc>
      </w:tr>
      <w:tr w:rsidR="0005621C" w14:paraId="6F14F467" w14:textId="77777777" w:rsidTr="0005621C">
        <w:tc>
          <w:tcPr>
            <w:tcW w:w="2721" w:type="dxa"/>
            <w:vMerge/>
            <w:shd w:val="clear" w:color="auto" w:fill="F2F2F2" w:themeFill="background1" w:themeFillShade="F2"/>
            <w:vAlign w:val="center"/>
          </w:tcPr>
          <w:p w14:paraId="71FACCBC" w14:textId="77777777" w:rsidR="0005621C" w:rsidRPr="00841855" w:rsidRDefault="0005621C" w:rsidP="00C52A17">
            <w:pPr>
              <w:spacing w:after="0" w:line="300" w:lineRule="auto"/>
              <w:jc w:val="center"/>
              <w:rPr>
                <w:rFonts w:cs="Times New Roman"/>
                <w:szCs w:val="24"/>
              </w:rPr>
            </w:pPr>
          </w:p>
        </w:tc>
        <w:tc>
          <w:tcPr>
            <w:tcW w:w="5772" w:type="dxa"/>
            <w:vAlign w:val="center"/>
          </w:tcPr>
          <w:p w14:paraId="3D8D4175" w14:textId="77777777" w:rsidR="0005621C" w:rsidRPr="00841855" w:rsidRDefault="0005621C" w:rsidP="00C52A17">
            <w:pPr>
              <w:spacing w:after="0" w:line="300" w:lineRule="auto"/>
              <w:rPr>
                <w:rFonts w:cs="Times New Roman"/>
                <w:szCs w:val="24"/>
              </w:rPr>
            </w:pPr>
            <w:r w:rsidRPr="00841855">
              <w:rPr>
                <w:rFonts w:cs="Times New Roman"/>
                <w:szCs w:val="24"/>
              </w:rPr>
              <w:t>Pomoc s distribucí informačních materiálů.</w:t>
            </w:r>
          </w:p>
        </w:tc>
      </w:tr>
      <w:tr w:rsidR="0005621C" w14:paraId="1D153AB8" w14:textId="77777777" w:rsidTr="0005621C">
        <w:tc>
          <w:tcPr>
            <w:tcW w:w="2721" w:type="dxa"/>
            <w:vMerge/>
            <w:shd w:val="clear" w:color="auto" w:fill="F2F2F2" w:themeFill="background1" w:themeFillShade="F2"/>
            <w:vAlign w:val="center"/>
          </w:tcPr>
          <w:p w14:paraId="11F0F786" w14:textId="77777777" w:rsidR="0005621C" w:rsidRPr="00841855" w:rsidRDefault="0005621C" w:rsidP="00C52A17">
            <w:pPr>
              <w:spacing w:after="0" w:line="300" w:lineRule="auto"/>
              <w:jc w:val="center"/>
              <w:rPr>
                <w:rFonts w:cs="Times New Roman"/>
                <w:szCs w:val="24"/>
              </w:rPr>
            </w:pPr>
          </w:p>
        </w:tc>
        <w:tc>
          <w:tcPr>
            <w:tcW w:w="5772" w:type="dxa"/>
            <w:vAlign w:val="center"/>
          </w:tcPr>
          <w:p w14:paraId="64549CEE" w14:textId="77777777" w:rsidR="0005621C" w:rsidRPr="00841855" w:rsidRDefault="0005621C" w:rsidP="00C52A17">
            <w:pPr>
              <w:spacing w:after="0" w:line="300" w:lineRule="auto"/>
              <w:rPr>
                <w:rFonts w:cs="Times New Roman"/>
                <w:szCs w:val="24"/>
              </w:rPr>
            </w:pPr>
            <w:r w:rsidRPr="00841855">
              <w:rPr>
                <w:rFonts w:cs="Times New Roman"/>
                <w:szCs w:val="24"/>
              </w:rPr>
              <w:t>Pomoc s distribucí potravinových balíčků/ pomoc s přípravou a výdejem jídla.</w:t>
            </w:r>
          </w:p>
        </w:tc>
      </w:tr>
      <w:tr w:rsidR="0005621C" w14:paraId="2B39E14A" w14:textId="77777777" w:rsidTr="0005621C">
        <w:tc>
          <w:tcPr>
            <w:tcW w:w="2721" w:type="dxa"/>
            <w:vMerge/>
            <w:shd w:val="clear" w:color="auto" w:fill="F2F2F2" w:themeFill="background1" w:themeFillShade="F2"/>
            <w:vAlign w:val="center"/>
          </w:tcPr>
          <w:p w14:paraId="527A59AB" w14:textId="77777777" w:rsidR="0005621C" w:rsidRPr="00841855" w:rsidRDefault="0005621C" w:rsidP="00C52A17">
            <w:pPr>
              <w:spacing w:after="0" w:line="300" w:lineRule="auto"/>
              <w:jc w:val="center"/>
              <w:rPr>
                <w:rFonts w:cs="Times New Roman"/>
                <w:szCs w:val="24"/>
              </w:rPr>
            </w:pPr>
          </w:p>
        </w:tc>
        <w:tc>
          <w:tcPr>
            <w:tcW w:w="5772" w:type="dxa"/>
            <w:vAlign w:val="center"/>
          </w:tcPr>
          <w:p w14:paraId="3ACED122" w14:textId="77777777" w:rsidR="0005621C" w:rsidRPr="00841855" w:rsidRDefault="0005621C" w:rsidP="00C52A17">
            <w:pPr>
              <w:spacing w:after="0" w:line="300" w:lineRule="auto"/>
              <w:rPr>
                <w:rFonts w:cs="Times New Roman"/>
                <w:szCs w:val="24"/>
              </w:rPr>
            </w:pPr>
            <w:r w:rsidRPr="00841855">
              <w:rPr>
                <w:rFonts w:cs="Times New Roman"/>
                <w:szCs w:val="24"/>
              </w:rPr>
              <w:t>Příležitostná pomoc s údržbou zahrad/ venkovních prostor zařízení.</w:t>
            </w:r>
          </w:p>
        </w:tc>
      </w:tr>
      <w:tr w:rsidR="0005621C" w14:paraId="0268A53D" w14:textId="77777777" w:rsidTr="0005621C">
        <w:tc>
          <w:tcPr>
            <w:tcW w:w="2721" w:type="dxa"/>
            <w:vMerge/>
            <w:shd w:val="clear" w:color="auto" w:fill="F2F2F2" w:themeFill="background1" w:themeFillShade="F2"/>
            <w:vAlign w:val="center"/>
          </w:tcPr>
          <w:p w14:paraId="6684A8D9" w14:textId="77777777" w:rsidR="0005621C" w:rsidRPr="00841855" w:rsidRDefault="0005621C" w:rsidP="00C52A17">
            <w:pPr>
              <w:spacing w:after="0" w:line="300" w:lineRule="auto"/>
              <w:jc w:val="center"/>
              <w:rPr>
                <w:rFonts w:cs="Times New Roman"/>
                <w:szCs w:val="24"/>
              </w:rPr>
            </w:pPr>
          </w:p>
        </w:tc>
        <w:tc>
          <w:tcPr>
            <w:tcW w:w="5772" w:type="dxa"/>
            <w:vAlign w:val="center"/>
          </w:tcPr>
          <w:p w14:paraId="0A4E8C4A" w14:textId="77777777" w:rsidR="0005621C" w:rsidRPr="00841855" w:rsidRDefault="0005621C" w:rsidP="00C52A17">
            <w:pPr>
              <w:spacing w:after="0" w:line="300" w:lineRule="auto"/>
              <w:rPr>
                <w:rFonts w:cs="Times New Roman"/>
                <w:szCs w:val="24"/>
              </w:rPr>
            </w:pPr>
            <w:r w:rsidRPr="00841855">
              <w:rPr>
                <w:rFonts w:cs="Times New Roman"/>
                <w:szCs w:val="24"/>
              </w:rPr>
              <w:t>Příležitostná pomoc při transportu a skladování materiálu (např. pomoc při materiálních sbírkách, při stěhování služby, při zřizování nového zařízení apod.)</w:t>
            </w:r>
          </w:p>
        </w:tc>
      </w:tr>
      <w:tr w:rsidR="0005621C" w14:paraId="608BBF59" w14:textId="77777777" w:rsidTr="0005621C">
        <w:tc>
          <w:tcPr>
            <w:tcW w:w="2721" w:type="dxa"/>
            <w:vMerge/>
            <w:shd w:val="clear" w:color="auto" w:fill="F2F2F2" w:themeFill="background1" w:themeFillShade="F2"/>
            <w:vAlign w:val="center"/>
          </w:tcPr>
          <w:p w14:paraId="0397CB0A" w14:textId="77777777" w:rsidR="0005621C" w:rsidRPr="00841855" w:rsidRDefault="0005621C" w:rsidP="00C52A17">
            <w:pPr>
              <w:spacing w:after="0" w:line="300" w:lineRule="auto"/>
              <w:jc w:val="center"/>
              <w:rPr>
                <w:rFonts w:cs="Times New Roman"/>
                <w:szCs w:val="24"/>
              </w:rPr>
            </w:pPr>
          </w:p>
        </w:tc>
        <w:tc>
          <w:tcPr>
            <w:tcW w:w="5772" w:type="dxa"/>
            <w:vAlign w:val="center"/>
          </w:tcPr>
          <w:p w14:paraId="7154E2BF" w14:textId="77777777" w:rsidR="0005621C" w:rsidRPr="00841855" w:rsidRDefault="0005621C" w:rsidP="00C52A17">
            <w:pPr>
              <w:spacing w:after="0" w:line="300" w:lineRule="auto"/>
              <w:rPr>
                <w:rFonts w:cs="Times New Roman"/>
                <w:szCs w:val="24"/>
              </w:rPr>
            </w:pPr>
            <w:r w:rsidRPr="00841855">
              <w:rPr>
                <w:rFonts w:cs="Times New Roman"/>
                <w:szCs w:val="24"/>
              </w:rPr>
              <w:t>Pomoc s výzdobou zařízení před konáním společenských akcích</w:t>
            </w:r>
          </w:p>
        </w:tc>
      </w:tr>
      <w:tr w:rsidR="0005621C" w14:paraId="4E17D535" w14:textId="77777777" w:rsidTr="0005621C">
        <w:trPr>
          <w:trHeight w:val="682"/>
        </w:trPr>
        <w:tc>
          <w:tcPr>
            <w:tcW w:w="2721" w:type="dxa"/>
            <w:shd w:val="clear" w:color="auto" w:fill="F2F2F2" w:themeFill="background1" w:themeFillShade="F2"/>
            <w:vAlign w:val="center"/>
          </w:tcPr>
          <w:p w14:paraId="6C38A1B4" w14:textId="77777777" w:rsidR="0005621C" w:rsidRPr="00841855" w:rsidRDefault="0005621C" w:rsidP="00C52A17">
            <w:pPr>
              <w:spacing w:after="0" w:line="300" w:lineRule="auto"/>
              <w:jc w:val="center"/>
              <w:rPr>
                <w:rFonts w:cs="Times New Roman"/>
                <w:szCs w:val="24"/>
              </w:rPr>
            </w:pPr>
            <w:r w:rsidRPr="00841855">
              <w:rPr>
                <w:rFonts w:cs="Times New Roman"/>
                <w:szCs w:val="24"/>
              </w:rPr>
              <w:t>Pomoc při sbírkách a jiných fundraisingových akcích</w:t>
            </w:r>
          </w:p>
        </w:tc>
        <w:tc>
          <w:tcPr>
            <w:tcW w:w="5772" w:type="dxa"/>
            <w:vAlign w:val="center"/>
          </w:tcPr>
          <w:p w14:paraId="53A07791" w14:textId="77777777" w:rsidR="0005621C" w:rsidRPr="00841855" w:rsidRDefault="0005621C" w:rsidP="00C52A17">
            <w:pPr>
              <w:spacing w:after="0" w:line="300" w:lineRule="auto"/>
              <w:rPr>
                <w:rFonts w:cs="Times New Roman"/>
                <w:szCs w:val="24"/>
              </w:rPr>
            </w:pPr>
            <w:r w:rsidRPr="00841855">
              <w:rPr>
                <w:rFonts w:cs="Times New Roman"/>
                <w:szCs w:val="24"/>
              </w:rPr>
              <w:t>Pomoc při přípravě a realizaci fundraisingové akce</w:t>
            </w:r>
          </w:p>
        </w:tc>
      </w:tr>
      <w:tr w:rsidR="0005621C" w14:paraId="2B373897" w14:textId="77777777" w:rsidTr="0005621C">
        <w:tc>
          <w:tcPr>
            <w:tcW w:w="2721" w:type="dxa"/>
            <w:vMerge w:val="restart"/>
            <w:shd w:val="clear" w:color="auto" w:fill="F2F2F2" w:themeFill="background1" w:themeFillShade="F2"/>
            <w:vAlign w:val="center"/>
          </w:tcPr>
          <w:p w14:paraId="035B42CD" w14:textId="77777777" w:rsidR="0005621C" w:rsidRPr="00841855" w:rsidRDefault="0005621C" w:rsidP="00C52A17">
            <w:pPr>
              <w:spacing w:after="0" w:line="300" w:lineRule="auto"/>
              <w:jc w:val="center"/>
              <w:rPr>
                <w:rFonts w:cs="Times New Roman"/>
                <w:szCs w:val="24"/>
              </w:rPr>
            </w:pPr>
            <w:r w:rsidRPr="00841855">
              <w:rPr>
                <w:rFonts w:cs="Times New Roman"/>
                <w:szCs w:val="24"/>
              </w:rPr>
              <w:lastRenderedPageBreak/>
              <w:t xml:space="preserve">Pomoc s propagací sociální služby </w:t>
            </w:r>
          </w:p>
        </w:tc>
        <w:tc>
          <w:tcPr>
            <w:tcW w:w="5772" w:type="dxa"/>
            <w:vAlign w:val="center"/>
          </w:tcPr>
          <w:p w14:paraId="5F1E5F34" w14:textId="77777777" w:rsidR="0005621C" w:rsidRPr="00841855" w:rsidRDefault="0005621C" w:rsidP="00C52A17">
            <w:pPr>
              <w:spacing w:after="0" w:line="300" w:lineRule="auto"/>
              <w:rPr>
                <w:rFonts w:cs="Times New Roman"/>
                <w:szCs w:val="24"/>
              </w:rPr>
            </w:pPr>
            <w:r w:rsidRPr="00841855">
              <w:rPr>
                <w:rFonts w:cs="Times New Roman"/>
                <w:szCs w:val="24"/>
              </w:rPr>
              <w:t>Přednášení o službě (případně i o dobrovolnickém programu služby) na školách a akcích</w:t>
            </w:r>
          </w:p>
        </w:tc>
      </w:tr>
      <w:tr w:rsidR="0005621C" w14:paraId="2E7E97E1" w14:textId="77777777" w:rsidTr="0005621C">
        <w:tc>
          <w:tcPr>
            <w:tcW w:w="2721" w:type="dxa"/>
            <w:vMerge/>
            <w:shd w:val="clear" w:color="auto" w:fill="F2F2F2" w:themeFill="background1" w:themeFillShade="F2"/>
            <w:vAlign w:val="center"/>
          </w:tcPr>
          <w:p w14:paraId="0082C583" w14:textId="77777777" w:rsidR="0005621C" w:rsidRPr="00841855" w:rsidRDefault="0005621C" w:rsidP="00C52A17">
            <w:pPr>
              <w:spacing w:after="0" w:line="300" w:lineRule="auto"/>
              <w:jc w:val="center"/>
              <w:rPr>
                <w:rFonts w:cs="Times New Roman"/>
                <w:szCs w:val="24"/>
              </w:rPr>
            </w:pPr>
          </w:p>
        </w:tc>
        <w:tc>
          <w:tcPr>
            <w:tcW w:w="5772" w:type="dxa"/>
            <w:vAlign w:val="center"/>
          </w:tcPr>
          <w:p w14:paraId="33DFDF19" w14:textId="77777777" w:rsidR="0005621C" w:rsidRPr="00841855" w:rsidRDefault="0005621C" w:rsidP="00C52A17">
            <w:pPr>
              <w:spacing w:after="0" w:line="300" w:lineRule="auto"/>
              <w:rPr>
                <w:rFonts w:cs="Times New Roman"/>
                <w:szCs w:val="24"/>
              </w:rPr>
            </w:pPr>
            <w:r w:rsidRPr="00841855">
              <w:rPr>
                <w:rFonts w:cs="Times New Roman"/>
                <w:szCs w:val="24"/>
              </w:rPr>
              <w:t>Účast na stáncích propagujících službu (na veletrzích a dalších akcích)</w:t>
            </w:r>
          </w:p>
        </w:tc>
      </w:tr>
      <w:tr w:rsidR="0005621C" w14:paraId="291A3A84" w14:textId="77777777" w:rsidTr="0005621C">
        <w:tc>
          <w:tcPr>
            <w:tcW w:w="2721" w:type="dxa"/>
            <w:vMerge/>
            <w:shd w:val="clear" w:color="auto" w:fill="F2F2F2" w:themeFill="background1" w:themeFillShade="F2"/>
            <w:vAlign w:val="center"/>
          </w:tcPr>
          <w:p w14:paraId="499550E4" w14:textId="77777777" w:rsidR="0005621C" w:rsidRPr="00841855" w:rsidRDefault="0005621C" w:rsidP="00C52A17">
            <w:pPr>
              <w:spacing w:after="0" w:line="300" w:lineRule="auto"/>
              <w:jc w:val="center"/>
              <w:rPr>
                <w:rFonts w:cs="Times New Roman"/>
                <w:szCs w:val="24"/>
              </w:rPr>
            </w:pPr>
          </w:p>
        </w:tc>
        <w:tc>
          <w:tcPr>
            <w:tcW w:w="5772" w:type="dxa"/>
            <w:vAlign w:val="center"/>
          </w:tcPr>
          <w:p w14:paraId="004D1B3A" w14:textId="77777777" w:rsidR="0005621C" w:rsidRPr="00841855" w:rsidRDefault="0005621C" w:rsidP="00C52A17">
            <w:pPr>
              <w:spacing w:after="0" w:line="300" w:lineRule="auto"/>
              <w:rPr>
                <w:rFonts w:cs="Times New Roman"/>
                <w:szCs w:val="24"/>
              </w:rPr>
            </w:pPr>
            <w:r w:rsidRPr="00841855">
              <w:rPr>
                <w:rFonts w:cs="Times New Roman"/>
                <w:szCs w:val="24"/>
              </w:rPr>
              <w:t>Sdílení informací a aktualit o službě na sociálních sítích.</w:t>
            </w:r>
          </w:p>
        </w:tc>
      </w:tr>
      <w:tr w:rsidR="0005621C" w14:paraId="5D3AA782" w14:textId="77777777" w:rsidTr="0005621C">
        <w:tc>
          <w:tcPr>
            <w:tcW w:w="2721" w:type="dxa"/>
            <w:vMerge w:val="restart"/>
            <w:shd w:val="clear" w:color="auto" w:fill="F2F2F2" w:themeFill="background1" w:themeFillShade="F2"/>
            <w:vAlign w:val="center"/>
          </w:tcPr>
          <w:p w14:paraId="6E43A781" w14:textId="77777777" w:rsidR="0005621C" w:rsidRPr="00841855" w:rsidRDefault="0005621C" w:rsidP="00C52A17">
            <w:pPr>
              <w:spacing w:after="0" w:line="300" w:lineRule="auto"/>
              <w:jc w:val="center"/>
              <w:rPr>
                <w:rFonts w:cs="Times New Roman"/>
                <w:szCs w:val="24"/>
              </w:rPr>
            </w:pPr>
            <w:r w:rsidRPr="00841855">
              <w:rPr>
                <w:rFonts w:cs="Times New Roman"/>
                <w:szCs w:val="24"/>
              </w:rPr>
              <w:t>Bezplatné poskytnutí svých odborných znalostí a dovedností dle individuální specializace</w:t>
            </w:r>
          </w:p>
        </w:tc>
        <w:tc>
          <w:tcPr>
            <w:tcW w:w="5772" w:type="dxa"/>
            <w:vAlign w:val="center"/>
          </w:tcPr>
          <w:p w14:paraId="347DE804" w14:textId="77777777" w:rsidR="0005621C" w:rsidRPr="00841855" w:rsidRDefault="0005621C" w:rsidP="00C52A17">
            <w:pPr>
              <w:spacing w:after="0" w:line="300" w:lineRule="auto"/>
              <w:rPr>
                <w:rFonts w:cs="Times New Roman"/>
                <w:szCs w:val="24"/>
              </w:rPr>
            </w:pPr>
            <w:r w:rsidRPr="00841855">
              <w:rPr>
                <w:rFonts w:cs="Times New Roman"/>
                <w:szCs w:val="24"/>
              </w:rPr>
              <w:t>Vytvoření a údržba webových stránek</w:t>
            </w:r>
          </w:p>
        </w:tc>
      </w:tr>
      <w:tr w:rsidR="0005621C" w14:paraId="06C3C68A" w14:textId="77777777" w:rsidTr="0005621C">
        <w:tc>
          <w:tcPr>
            <w:tcW w:w="2721" w:type="dxa"/>
            <w:vMerge/>
            <w:shd w:val="clear" w:color="auto" w:fill="F2F2F2" w:themeFill="background1" w:themeFillShade="F2"/>
            <w:vAlign w:val="center"/>
          </w:tcPr>
          <w:p w14:paraId="2E392010" w14:textId="77777777" w:rsidR="0005621C" w:rsidRPr="00841855" w:rsidRDefault="0005621C" w:rsidP="00C52A17">
            <w:pPr>
              <w:spacing w:after="0" w:line="300" w:lineRule="auto"/>
              <w:jc w:val="center"/>
              <w:rPr>
                <w:rFonts w:cs="Times New Roman"/>
                <w:b/>
                <w:bCs/>
                <w:szCs w:val="24"/>
              </w:rPr>
            </w:pPr>
          </w:p>
        </w:tc>
        <w:tc>
          <w:tcPr>
            <w:tcW w:w="5772" w:type="dxa"/>
            <w:vAlign w:val="center"/>
          </w:tcPr>
          <w:p w14:paraId="608FC6A0" w14:textId="77777777" w:rsidR="0005621C" w:rsidRPr="00841855" w:rsidRDefault="0005621C" w:rsidP="00C52A17">
            <w:pPr>
              <w:spacing w:after="0" w:line="300" w:lineRule="auto"/>
              <w:rPr>
                <w:rFonts w:cs="Times New Roman"/>
                <w:szCs w:val="24"/>
              </w:rPr>
            </w:pPr>
            <w:r w:rsidRPr="00841855">
              <w:rPr>
                <w:rFonts w:cs="Times New Roman"/>
                <w:szCs w:val="24"/>
              </w:rPr>
              <w:t>Realizace komunikačního a PR auditu</w:t>
            </w:r>
          </w:p>
        </w:tc>
      </w:tr>
      <w:tr w:rsidR="0005621C" w:rsidRPr="00C67B64" w14:paraId="234D19CC" w14:textId="77777777" w:rsidTr="0005621C">
        <w:tc>
          <w:tcPr>
            <w:tcW w:w="2721" w:type="dxa"/>
            <w:vMerge/>
          </w:tcPr>
          <w:p w14:paraId="1FA44A84" w14:textId="77777777" w:rsidR="0005621C" w:rsidRPr="00841855" w:rsidRDefault="0005621C" w:rsidP="00C52A17">
            <w:pPr>
              <w:spacing w:after="0" w:line="300" w:lineRule="auto"/>
              <w:jc w:val="center"/>
              <w:rPr>
                <w:rFonts w:cs="Times New Roman"/>
                <w:b/>
                <w:bCs/>
                <w:szCs w:val="24"/>
              </w:rPr>
            </w:pPr>
          </w:p>
        </w:tc>
        <w:tc>
          <w:tcPr>
            <w:tcW w:w="5772" w:type="dxa"/>
            <w:vAlign w:val="center"/>
          </w:tcPr>
          <w:p w14:paraId="7CCB6E22" w14:textId="77777777" w:rsidR="0005621C" w:rsidRPr="00841855" w:rsidRDefault="0005621C" w:rsidP="00C52A17">
            <w:pPr>
              <w:spacing w:after="0" w:line="300" w:lineRule="auto"/>
              <w:rPr>
                <w:rFonts w:cs="Times New Roman"/>
                <w:szCs w:val="24"/>
              </w:rPr>
            </w:pPr>
            <w:r w:rsidRPr="00841855">
              <w:rPr>
                <w:rFonts w:cs="Times New Roman"/>
                <w:szCs w:val="24"/>
              </w:rPr>
              <w:t>Překladatelské činnosti</w:t>
            </w:r>
          </w:p>
        </w:tc>
      </w:tr>
      <w:tr w:rsidR="0005621C" w:rsidRPr="00C67B64" w14:paraId="3E14DCAE" w14:textId="77777777" w:rsidTr="0005621C">
        <w:tc>
          <w:tcPr>
            <w:tcW w:w="2721" w:type="dxa"/>
            <w:vMerge/>
          </w:tcPr>
          <w:p w14:paraId="5FE35BEF" w14:textId="77777777" w:rsidR="0005621C" w:rsidRPr="00841855" w:rsidRDefault="0005621C" w:rsidP="00C52A17">
            <w:pPr>
              <w:spacing w:after="0" w:line="300" w:lineRule="auto"/>
              <w:jc w:val="center"/>
              <w:rPr>
                <w:rFonts w:cs="Times New Roman"/>
                <w:b/>
                <w:bCs/>
                <w:szCs w:val="24"/>
              </w:rPr>
            </w:pPr>
          </w:p>
        </w:tc>
        <w:tc>
          <w:tcPr>
            <w:tcW w:w="5772" w:type="dxa"/>
            <w:vAlign w:val="center"/>
          </w:tcPr>
          <w:p w14:paraId="304ABBD6" w14:textId="77777777" w:rsidR="0005621C" w:rsidRPr="00841855" w:rsidRDefault="0005621C" w:rsidP="00C52A17">
            <w:pPr>
              <w:spacing w:after="0" w:line="300" w:lineRule="auto"/>
              <w:rPr>
                <w:rFonts w:cs="Times New Roman"/>
                <w:szCs w:val="24"/>
              </w:rPr>
            </w:pPr>
            <w:r w:rsidRPr="00841855">
              <w:rPr>
                <w:rFonts w:cs="Times New Roman"/>
                <w:szCs w:val="24"/>
              </w:rPr>
              <w:t>Grafický design (navržení loga služby, návrh propagačních materiálů apod.)</w:t>
            </w:r>
          </w:p>
        </w:tc>
      </w:tr>
      <w:tr w:rsidR="0005621C" w:rsidRPr="00C67B64" w14:paraId="5881AE30" w14:textId="77777777" w:rsidTr="0005621C">
        <w:tc>
          <w:tcPr>
            <w:tcW w:w="2721" w:type="dxa"/>
            <w:vMerge/>
          </w:tcPr>
          <w:p w14:paraId="4162D42E" w14:textId="77777777" w:rsidR="0005621C" w:rsidRPr="00841855" w:rsidRDefault="0005621C" w:rsidP="00C52A17">
            <w:pPr>
              <w:spacing w:after="0" w:line="300" w:lineRule="auto"/>
              <w:jc w:val="center"/>
              <w:rPr>
                <w:rFonts w:cs="Times New Roman"/>
                <w:b/>
                <w:bCs/>
                <w:szCs w:val="24"/>
              </w:rPr>
            </w:pPr>
          </w:p>
        </w:tc>
        <w:tc>
          <w:tcPr>
            <w:tcW w:w="5772" w:type="dxa"/>
            <w:vAlign w:val="center"/>
          </w:tcPr>
          <w:p w14:paraId="0772C1CE" w14:textId="77777777" w:rsidR="0005621C" w:rsidRPr="00841855" w:rsidRDefault="0005621C" w:rsidP="00C52A17">
            <w:pPr>
              <w:spacing w:after="0" w:line="300" w:lineRule="auto"/>
              <w:rPr>
                <w:rFonts w:cs="Times New Roman"/>
                <w:szCs w:val="24"/>
              </w:rPr>
            </w:pPr>
            <w:r w:rsidRPr="00841855">
              <w:rPr>
                <w:rFonts w:cs="Times New Roman"/>
                <w:szCs w:val="24"/>
              </w:rPr>
              <w:t>Odborné poradenství v různých oblastech (právní, ekonomické apod.)</w:t>
            </w:r>
          </w:p>
        </w:tc>
      </w:tr>
    </w:tbl>
    <w:p w14:paraId="0CFF22E3" w14:textId="4F7E6EF4" w:rsidR="0005621C" w:rsidRPr="00841855" w:rsidRDefault="00841855" w:rsidP="00841855">
      <w:pPr>
        <w:pStyle w:val="Normln-odsazen"/>
        <w:spacing w:before="120"/>
        <w:ind w:firstLine="0"/>
        <w:rPr>
          <w:rFonts w:cs="Times New Roman"/>
        </w:rPr>
      </w:pPr>
      <w:r w:rsidRPr="00841855">
        <w:rPr>
          <w:rFonts w:cs="Times New Roman"/>
        </w:rPr>
        <w:t xml:space="preserve">Zpracováno autorkou podle: HESTIA, 2012, </w:t>
      </w:r>
      <w:r w:rsidR="007C14E4">
        <w:rPr>
          <w:rFonts w:cs="Times New Roman"/>
        </w:rPr>
        <w:t>s. </w:t>
      </w:r>
      <w:r w:rsidRPr="00841855">
        <w:rPr>
          <w:rFonts w:cs="Times New Roman"/>
        </w:rPr>
        <w:t xml:space="preserve">5, 21–24, 29–32, [online]; Mezinárodní organizace práce, 2011, </w:t>
      </w:r>
      <w:r w:rsidR="007C14E4">
        <w:rPr>
          <w:rFonts w:cs="Times New Roman"/>
        </w:rPr>
        <w:t>s. </w:t>
      </w:r>
      <w:r w:rsidRPr="00841855">
        <w:rPr>
          <w:rFonts w:cs="Times New Roman"/>
        </w:rPr>
        <w:t xml:space="preserve">67–69, [online]; Hruška a kol., 2018, </w:t>
      </w:r>
      <w:r w:rsidR="007C14E4">
        <w:rPr>
          <w:rFonts w:cs="Times New Roman"/>
        </w:rPr>
        <w:t>s. </w:t>
      </w:r>
      <w:r w:rsidRPr="00841855">
        <w:rPr>
          <w:rFonts w:cs="Times New Roman"/>
        </w:rPr>
        <w:t>274, [online]</w:t>
      </w:r>
    </w:p>
    <w:p w14:paraId="2C1BE6BA" w14:textId="24F5C41C" w:rsidR="00841855" w:rsidRDefault="00841855" w:rsidP="00841855">
      <w:pPr>
        <w:pStyle w:val="Normln-prvn"/>
      </w:pPr>
      <w:r>
        <w:t>Podrobnější data o podobě dobrovolnictví v sociálních službách v České republice, včetně nejčastěji vykonávaných činností, představuje výzkum Ministerstva práce a sociálních věcí zrealizovaný v roce 2012. Ze získaných dat vyplývá, že v daném roce bylo v ČR 862 organizací, které deklarovaly spolupráci s dobrovolníky. Z toho 685 organizací bylo přímo poskytovateli sociálních služeb a dalších 84 externích organizací se sociálními službami spolupracovalo. Sociální služby tedy měly v oblasti dobrovolnictví opravdu zásadní postavení. Pokud zároveň vezmeme v úvahu celkový počet poskytovatelů sociálních služeb (registrovaných v roce 2011), ukazuje se, že s dobrovolníky tehdy spolupracovalo 34,7</w:t>
      </w:r>
      <w:r w:rsidR="0052673E">
        <w:t> %</w:t>
      </w:r>
      <w:r>
        <w:t xml:space="preserve"> všech poskytovatelů sociálních služeb. V rámci druhů sociálních služeb bylo zjištěno, že nejvíce hodin odpracovali dobrovolníci v domovech pro seniory, nízkoprahových zařízeních pro děti a mládež a v sociálně aktivizačních službách pro seniory a osoby se zdravotním postižením. Mezi nejčastější činnosti, které dobrovolníci vykonávali, patřila realizace společenských akcí, procházky s klienty, rozhovory a předčítání u lůžka a vedení kroužků. (Lusková D. a Lusková Š, 2012, </w:t>
      </w:r>
      <w:r w:rsidR="007C14E4">
        <w:t>s. </w:t>
      </w:r>
      <w:r>
        <w:t>19–20, [online]) Podobně rozsáhlý výzkum v rámci České republiky s aktuálnějšími daty se autorce nepodařilo dohledat, z dat obsažených v jiných dokumentech týkajících se dobrovolnictví však můžeme alespoň předpokládat pozitivní vývoj zapojování dobrovolníků do sociálních služeb.</w:t>
      </w:r>
    </w:p>
    <w:p w14:paraId="45F7151B" w14:textId="6DF58B79" w:rsidR="00841855" w:rsidRPr="0005621C" w:rsidRDefault="00841855" w:rsidP="00754024">
      <w:pPr>
        <w:pStyle w:val="Normln-odsazen"/>
        <w:sectPr w:rsidR="00841855" w:rsidRPr="0005621C" w:rsidSect="002A6D93">
          <w:pgSz w:w="11906" w:h="16838" w:code="9"/>
          <w:pgMar w:top="1418" w:right="1418" w:bottom="1418" w:left="1418" w:header="709" w:footer="709" w:gutter="0"/>
          <w:cols w:space="708"/>
          <w:docGrid w:linePitch="360"/>
        </w:sectPr>
      </w:pPr>
      <w:r>
        <w:t xml:space="preserve">Poslední oblast přínosu </w:t>
      </w:r>
      <w:r w:rsidRPr="00841855">
        <w:t>dobrovolnictví</w:t>
      </w:r>
      <w:r>
        <w:t>, která zde ještě nebyla rozepsána, představují benefity plynoucími z dobrovolnictví samotným dobrovolníkům. Mezi ně lze řadit osobnostní rozvoj, včetně získávání nových znalostí, dovedností nebo sociálních kontaktů</w:t>
      </w:r>
      <w:r w:rsidR="00754024">
        <w:t>,</w:t>
      </w:r>
      <w:r>
        <w:t xml:space="preserve"> pocit</w:t>
      </w:r>
      <w:r w:rsidR="00754024">
        <w:t xml:space="preserve"> radosti a</w:t>
      </w:r>
      <w:r>
        <w:t xml:space="preserve"> osobních úspěchů</w:t>
      </w:r>
      <w:r w:rsidR="00754024">
        <w:t>, pozitivní vliv na</w:t>
      </w:r>
      <w:r>
        <w:t xml:space="preserve"> psychické, ale i celkové zdraví a spokojenost dobrovolníků. (Rochester a kol., 2010, </w:t>
      </w:r>
      <w:r w:rsidR="007C14E4">
        <w:t>s. </w:t>
      </w:r>
      <w:r>
        <w:t>163)</w:t>
      </w:r>
      <w:r w:rsidR="00754024">
        <w:t xml:space="preserve"> </w:t>
      </w:r>
      <w:r>
        <w:t xml:space="preserve">Přehledné shrnutí zde zmíněných, i některých dalších, benefitů plynoucích z dobrovolnictví lze najít v Příloze </w:t>
      </w:r>
      <w:r w:rsidR="007C14E4">
        <w:t>č. </w:t>
      </w:r>
      <w:r>
        <w:t>1 - Benefity plynoucí z dobrovolnictví.</w:t>
      </w:r>
    </w:p>
    <w:p w14:paraId="5BBABDCD" w14:textId="7B0E9375" w:rsidR="007C48BD" w:rsidRPr="00841855" w:rsidRDefault="00841855" w:rsidP="00841855">
      <w:pPr>
        <w:pStyle w:val="Nadpis1"/>
        <w:rPr>
          <w:rFonts w:cs="Times New Roman"/>
        </w:rPr>
      </w:pPr>
      <w:bookmarkStart w:id="9" w:name="_Toc118302037"/>
      <w:r w:rsidRPr="00841855">
        <w:rPr>
          <w:rFonts w:cs="Times New Roman"/>
        </w:rPr>
        <w:lastRenderedPageBreak/>
        <w:t>Informovanost a další faktory ovlivňující dobrovolnictví</w:t>
      </w:r>
      <w:bookmarkEnd w:id="9"/>
    </w:p>
    <w:p w14:paraId="2610498D" w14:textId="35134AFB" w:rsidR="007C48BD" w:rsidRDefault="00841855" w:rsidP="007C48BD">
      <w:pPr>
        <w:pStyle w:val="Normln-prvn"/>
        <w:rPr>
          <w:rFonts w:cs="Times New Roman"/>
        </w:rPr>
      </w:pPr>
      <w:r w:rsidRPr="00841855">
        <w:rPr>
          <w:rFonts w:cs="Times New Roman"/>
        </w:rPr>
        <w:t>Přes všechny benefity uvedené v předchozí kapitole u nás dobrovolnictví, ať už v sociálních službách nebo obecně, není všemi lidmi považováno za něco zcela samozřejmého a do dobrovolnických programů se zapojuje jen určitá část obyvatel. Stát, mnohé neziskové organizace i další subjekty však vyvíjí nemalé úsilí o rozvoj dobrovolnictví a o zvyšování počtu aktivních dobrovolníků.  V souvislosti s tím již byly, a stále jsou, realizovány četné výzkumy a studie zaměřené na porozumění faktorům, které ovlivňují míru dobrovolnictví ve společnosti, efektivitu dobrovolnických programů i dlouhodobost a spokojenost jednotlivých dobrovolníků. Za naprosto zásadní determinanty formálního dobrovolnictví můžeme považovat samotnou existenci dobrovolnických programů, jejich kvalitu a efektivitu a zároveň také informovanost široké veřejnosti o těchto programech. Je však zřejmé, že</w:t>
      </w:r>
      <w:r w:rsidR="0052673E" w:rsidRPr="0052673E">
        <w:rPr>
          <w:rFonts w:cs="Times New Roman"/>
        </w:rPr>
        <w:t xml:space="preserve"> </w:t>
      </w:r>
      <w:r w:rsidR="0052673E" w:rsidRPr="00841855">
        <w:rPr>
          <w:rFonts w:cs="Times New Roman"/>
        </w:rPr>
        <w:t>je mnohem více</w:t>
      </w:r>
      <w:r w:rsidRPr="00841855">
        <w:rPr>
          <w:rFonts w:cs="Times New Roman"/>
        </w:rPr>
        <w:t xml:space="preserve"> faktorů, které u konkrétních jedinců ovlivňují pravděpodobnost zapojení se do dobrovolnictví.</w:t>
      </w:r>
    </w:p>
    <w:p w14:paraId="65ADC280" w14:textId="5E0B0696" w:rsidR="00841855" w:rsidRDefault="00841855" w:rsidP="00841855">
      <w:pPr>
        <w:pStyle w:val="Normln-odsazen"/>
      </w:pPr>
      <w:r>
        <w:t xml:space="preserve">Jak již zaznělo, informovanost můžeme považovat za jeden ze stěžejních faktorů, bez něhož by rozvoj dobrovolnictví nebyl vůbec možný. Zároveň je však prokázané, že pokud chceme v komunitě nebo ve společnosti prosadit určitý typ pozitivního chování, čistě informovat osoby o postupech a prokázaných benefitech většinou </w:t>
      </w:r>
      <w:proofErr w:type="gramStart"/>
      <w:r>
        <w:t>nestačí</w:t>
      </w:r>
      <w:proofErr w:type="gramEnd"/>
      <w:r>
        <w:t xml:space="preserve"> (Schmied, 2017, </w:t>
      </w:r>
      <w:r w:rsidR="007C14E4">
        <w:t>s. </w:t>
      </w:r>
      <w:r>
        <w:t>3, [online]). Proto se tato kapitol</w:t>
      </w:r>
      <w:r w:rsidR="0052673E">
        <w:t xml:space="preserve">a </w:t>
      </w:r>
      <w:r>
        <w:t>zaměřuje na stručné shrnutí faktorů, které ovlivňují inklinaci k dobrovolnictví, jakožto k určité formě prosociálního chování, a zároveň popisuje roli informovanosti a její provázanost s ostatními faktory.</w:t>
      </w:r>
    </w:p>
    <w:p w14:paraId="560B8B08" w14:textId="62B88307" w:rsidR="00841855" w:rsidRDefault="00841855" w:rsidP="00841855">
      <w:pPr>
        <w:pStyle w:val="Normln-odsazen"/>
      </w:pPr>
      <w:r>
        <w:t xml:space="preserve">Schmied (2017, </w:t>
      </w:r>
      <w:r w:rsidR="007C14E4">
        <w:t>s. </w:t>
      </w:r>
      <w:r>
        <w:t xml:space="preserve">6, [online]) uvádí, že při snaze prosadit určité chování, můžeme vycházet z různých teorií, které se </w:t>
      </w:r>
      <w:proofErr w:type="gramStart"/>
      <w:r>
        <w:t>liší</w:t>
      </w:r>
      <w:proofErr w:type="gramEnd"/>
      <w:r>
        <w:t xml:space="preserve"> důrazem, který kladou na určité skupiny faktorů. Jednou z takovýchto teorií může být teorie směny (</w:t>
      </w:r>
      <w:proofErr w:type="spellStart"/>
      <w:r>
        <w:t>exchange</w:t>
      </w:r>
      <w:proofErr w:type="spellEnd"/>
      <w:r>
        <w:t xml:space="preserve"> </w:t>
      </w:r>
      <w:proofErr w:type="spellStart"/>
      <w:r>
        <w:t>theory</w:t>
      </w:r>
      <w:proofErr w:type="spellEnd"/>
      <w:r>
        <w:t xml:space="preserve">), která zdůrazňuje důležitost ceny, kterou člověk platí za praktikování určitého chování, ve srovnání s nově vzniklými přínosy. Přičemž cena může být vyjádřena nejen peněžně, ale i úsilím, časem, nepohodlím nebo rizikem snížení společenského postavení. Tato teorie totiž vychází z předpokladu, že člověk je ochoten změnit své chování pouze tehdy, když </w:t>
      </w:r>
      <w:proofErr w:type="gramStart"/>
      <w:r>
        <w:t>věří</w:t>
      </w:r>
      <w:proofErr w:type="gramEnd"/>
      <w:r>
        <w:t xml:space="preserve">, že jeho přínosy převažují nad náklady, respektive cenou za tuto změnu (Houston a </w:t>
      </w:r>
      <w:proofErr w:type="spellStart"/>
      <w:r>
        <w:t>Gassenheimer</w:t>
      </w:r>
      <w:proofErr w:type="spellEnd"/>
      <w:r>
        <w:t xml:space="preserve"> in Schmied, 2017, </w:t>
      </w:r>
      <w:r w:rsidR="007C14E4">
        <w:t>s. </w:t>
      </w:r>
      <w:r>
        <w:t>6, [online]). V kontextu dobrovolnictví jsou tedy podle zmiňované teorie zásadními faktory především proměnné, které lze označit za benefity plynoucí z dobrovolnictví, viz</w:t>
      </w:r>
      <w:r w:rsidR="0052673E">
        <w:t xml:space="preserve"> </w:t>
      </w:r>
      <w:r>
        <w:t xml:space="preserve">Příloha </w:t>
      </w:r>
      <w:r w:rsidR="007C14E4">
        <w:t>č. </w:t>
      </w:r>
      <w:r>
        <w:t>1, přičemž tyto benefity mohou mít pro jedince různou váhu na základě jeho hodnot, zájmů, cílů apod. A následně také faktory, které lze označit za osobní náklady vložené do dobrovolnické činnosti, například doba strávená dobrovolnictvím nebo dojížděním do dané služby, nepohodlím vzniklým adaptací na nové prostředí, množstvím energie vložené do aktivit apod.</w:t>
      </w:r>
    </w:p>
    <w:p w14:paraId="5B358DA2" w14:textId="3CB89FE0" w:rsidR="00841855" w:rsidRDefault="00841855" w:rsidP="00841855">
      <w:pPr>
        <w:pStyle w:val="Normln-odsazen"/>
      </w:pPr>
      <w:r>
        <w:t xml:space="preserve">Dalším příkladem může být model, který sestavili na základě kombinací více teorií a dostupných dat </w:t>
      </w:r>
      <w:proofErr w:type="spellStart"/>
      <w:r>
        <w:t>Bekkers</w:t>
      </w:r>
      <w:proofErr w:type="spellEnd"/>
      <w:r>
        <w:t xml:space="preserve"> a de </w:t>
      </w:r>
      <w:proofErr w:type="spellStart"/>
      <w:r>
        <w:t>Witt</w:t>
      </w:r>
      <w:proofErr w:type="spellEnd"/>
      <w:r>
        <w:t xml:space="preserve"> (2014, </w:t>
      </w:r>
      <w:r w:rsidR="007C14E4">
        <w:t>s. </w:t>
      </w:r>
      <w:r>
        <w:t>10, [online]). Ten v sobě shrnuje faktory, které podle autorů nejzásadněji ovlivňují míru dobrovolnictví ve společnosti viz</w:t>
      </w:r>
      <w:r w:rsidR="0052673E">
        <w:t xml:space="preserve"> </w:t>
      </w:r>
      <w:r>
        <w:t>následující tabulka.</w:t>
      </w:r>
    </w:p>
    <w:p w14:paraId="1B5AE5FC" w14:textId="64D0E0C8" w:rsidR="00841855" w:rsidRDefault="00841855" w:rsidP="00841855">
      <w:pPr>
        <w:pStyle w:val="Titulek"/>
        <w:keepNext/>
      </w:pPr>
      <w:bookmarkStart w:id="10" w:name="_Toc118301876"/>
      <w:r>
        <w:lastRenderedPageBreak/>
        <w:t xml:space="preserve">Tabulka </w:t>
      </w:r>
      <w:fldSimple w:instr=" SEQ Tabulka \* ARABIC ">
        <w:r w:rsidR="00146BF8">
          <w:rPr>
            <w:noProof/>
          </w:rPr>
          <w:t>2</w:t>
        </w:r>
      </w:fldSimple>
      <w:r>
        <w:t xml:space="preserve"> - </w:t>
      </w:r>
      <w:r w:rsidRPr="00841855">
        <w:t>Mechanismy zvyšující míru dobrovolnictví</w:t>
      </w:r>
      <w:bookmarkEnd w:id="10"/>
    </w:p>
    <w:tbl>
      <w:tblPr>
        <w:tblStyle w:val="Mkatabulky"/>
        <w:tblW w:w="8900" w:type="dxa"/>
        <w:tblCellMar>
          <w:top w:w="57" w:type="dxa"/>
          <w:bottom w:w="57" w:type="dxa"/>
        </w:tblCellMar>
        <w:tblLook w:val="04A0" w:firstRow="1" w:lastRow="0" w:firstColumn="1" w:lastColumn="0" w:noHBand="0" w:noVBand="1"/>
      </w:tblPr>
      <w:tblGrid>
        <w:gridCol w:w="1814"/>
        <w:gridCol w:w="1814"/>
        <w:gridCol w:w="1814"/>
        <w:gridCol w:w="3458"/>
      </w:tblGrid>
      <w:tr w:rsidR="00841855" w14:paraId="73F7A4B8" w14:textId="77777777" w:rsidTr="002E24EA">
        <w:tc>
          <w:tcPr>
            <w:tcW w:w="1814" w:type="dxa"/>
            <w:shd w:val="clear" w:color="auto" w:fill="F2F2F2" w:themeFill="background1" w:themeFillShade="F2"/>
            <w:vAlign w:val="center"/>
          </w:tcPr>
          <w:p w14:paraId="701E377F" w14:textId="77777777" w:rsidR="00841855" w:rsidRPr="00841855" w:rsidRDefault="00841855" w:rsidP="004820C6">
            <w:pPr>
              <w:spacing w:after="0" w:line="300" w:lineRule="auto"/>
              <w:jc w:val="center"/>
              <w:rPr>
                <w:rFonts w:cs="Times New Roman"/>
                <w:szCs w:val="24"/>
              </w:rPr>
            </w:pPr>
            <w:r w:rsidRPr="00841855">
              <w:rPr>
                <w:rFonts w:cs="Times New Roman"/>
                <w:szCs w:val="24"/>
              </w:rPr>
              <w:t>Název</w:t>
            </w:r>
          </w:p>
        </w:tc>
        <w:tc>
          <w:tcPr>
            <w:tcW w:w="1814" w:type="dxa"/>
            <w:shd w:val="clear" w:color="auto" w:fill="F2F2F2" w:themeFill="background1" w:themeFillShade="F2"/>
            <w:vAlign w:val="center"/>
          </w:tcPr>
          <w:p w14:paraId="52440968" w14:textId="77777777" w:rsidR="00841855" w:rsidRPr="00841855" w:rsidRDefault="00841855" w:rsidP="004820C6">
            <w:pPr>
              <w:spacing w:after="0" w:line="300" w:lineRule="auto"/>
              <w:jc w:val="center"/>
              <w:rPr>
                <w:rFonts w:cs="Times New Roman"/>
                <w:szCs w:val="24"/>
              </w:rPr>
            </w:pPr>
            <w:r w:rsidRPr="00841855">
              <w:rPr>
                <w:rFonts w:cs="Times New Roman"/>
                <w:szCs w:val="24"/>
              </w:rPr>
              <w:t>Oblast</w:t>
            </w:r>
          </w:p>
        </w:tc>
        <w:tc>
          <w:tcPr>
            <w:tcW w:w="1814" w:type="dxa"/>
            <w:shd w:val="clear" w:color="auto" w:fill="F2F2F2" w:themeFill="background1" w:themeFillShade="F2"/>
            <w:vAlign w:val="center"/>
          </w:tcPr>
          <w:p w14:paraId="1729C7CE" w14:textId="77777777" w:rsidR="00841855" w:rsidRPr="00841855" w:rsidRDefault="00841855" w:rsidP="004820C6">
            <w:pPr>
              <w:spacing w:after="0" w:line="300" w:lineRule="auto"/>
              <w:jc w:val="center"/>
              <w:rPr>
                <w:rFonts w:cs="Times New Roman"/>
                <w:szCs w:val="24"/>
              </w:rPr>
            </w:pPr>
            <w:r w:rsidRPr="00841855">
              <w:rPr>
                <w:rFonts w:cs="Times New Roman"/>
                <w:szCs w:val="24"/>
              </w:rPr>
              <w:t>Zdroj</w:t>
            </w:r>
          </w:p>
        </w:tc>
        <w:tc>
          <w:tcPr>
            <w:tcW w:w="3458" w:type="dxa"/>
            <w:shd w:val="clear" w:color="auto" w:fill="F2F2F2" w:themeFill="background1" w:themeFillShade="F2"/>
            <w:vAlign w:val="center"/>
          </w:tcPr>
          <w:p w14:paraId="38E2E854" w14:textId="77777777" w:rsidR="00841855" w:rsidRPr="00841855" w:rsidRDefault="00841855" w:rsidP="004820C6">
            <w:pPr>
              <w:spacing w:after="0" w:line="300" w:lineRule="auto"/>
              <w:jc w:val="center"/>
              <w:rPr>
                <w:rFonts w:cs="Times New Roman"/>
                <w:szCs w:val="24"/>
              </w:rPr>
            </w:pPr>
            <w:r w:rsidRPr="00841855">
              <w:rPr>
                <w:rFonts w:cs="Times New Roman"/>
                <w:szCs w:val="24"/>
              </w:rPr>
              <w:t>Hypotéza</w:t>
            </w:r>
          </w:p>
        </w:tc>
      </w:tr>
      <w:tr w:rsidR="00841855" w14:paraId="638C65CD" w14:textId="77777777" w:rsidTr="002E24EA">
        <w:tc>
          <w:tcPr>
            <w:tcW w:w="1814" w:type="dxa"/>
            <w:shd w:val="clear" w:color="auto" w:fill="F2F2F2" w:themeFill="background1" w:themeFillShade="F2"/>
            <w:vAlign w:val="center"/>
          </w:tcPr>
          <w:p w14:paraId="7E772E9C" w14:textId="77777777" w:rsidR="00841855" w:rsidRPr="00841855" w:rsidRDefault="00841855" w:rsidP="004820C6">
            <w:pPr>
              <w:spacing w:after="0" w:line="300" w:lineRule="auto"/>
              <w:jc w:val="center"/>
              <w:rPr>
                <w:rFonts w:cs="Times New Roman"/>
                <w:szCs w:val="24"/>
              </w:rPr>
            </w:pPr>
            <w:r w:rsidRPr="00841855">
              <w:rPr>
                <w:rFonts w:cs="Times New Roman"/>
                <w:szCs w:val="24"/>
              </w:rPr>
              <w:t>1. Povědomí o potřebě pomoci</w:t>
            </w:r>
          </w:p>
        </w:tc>
        <w:tc>
          <w:tcPr>
            <w:tcW w:w="1814" w:type="dxa"/>
            <w:vAlign w:val="center"/>
          </w:tcPr>
          <w:p w14:paraId="3D441BF8" w14:textId="77777777" w:rsidR="00841855" w:rsidRPr="00841855" w:rsidRDefault="00841855" w:rsidP="004820C6">
            <w:pPr>
              <w:spacing w:after="0" w:line="300" w:lineRule="auto"/>
              <w:jc w:val="left"/>
              <w:rPr>
                <w:rFonts w:cs="Times New Roman"/>
                <w:szCs w:val="24"/>
              </w:rPr>
            </w:pPr>
            <w:r w:rsidRPr="00841855">
              <w:rPr>
                <w:rFonts w:cs="Times New Roman"/>
                <w:szCs w:val="24"/>
              </w:rPr>
              <w:t>Informace</w:t>
            </w:r>
          </w:p>
        </w:tc>
        <w:tc>
          <w:tcPr>
            <w:tcW w:w="1814" w:type="dxa"/>
            <w:vAlign w:val="center"/>
          </w:tcPr>
          <w:p w14:paraId="78F1D853" w14:textId="77777777" w:rsidR="00841855" w:rsidRPr="00841855" w:rsidRDefault="00841855" w:rsidP="004820C6">
            <w:pPr>
              <w:spacing w:after="0" w:line="300" w:lineRule="auto"/>
              <w:jc w:val="left"/>
              <w:rPr>
                <w:rFonts w:cs="Times New Roman"/>
                <w:szCs w:val="24"/>
              </w:rPr>
            </w:pPr>
            <w:r w:rsidRPr="00841855">
              <w:rPr>
                <w:rFonts w:cs="Times New Roman"/>
                <w:szCs w:val="24"/>
              </w:rPr>
              <w:t xml:space="preserve">Neziskové organizace a příjemci služeb </w:t>
            </w:r>
          </w:p>
        </w:tc>
        <w:tc>
          <w:tcPr>
            <w:tcW w:w="3458" w:type="dxa"/>
            <w:vAlign w:val="center"/>
          </w:tcPr>
          <w:p w14:paraId="7104E32F" w14:textId="77777777" w:rsidR="00841855" w:rsidRPr="00841855" w:rsidRDefault="00841855" w:rsidP="004820C6">
            <w:pPr>
              <w:spacing w:after="0" w:line="300" w:lineRule="auto"/>
              <w:jc w:val="left"/>
              <w:rPr>
                <w:rFonts w:cs="Times New Roman"/>
                <w:szCs w:val="24"/>
              </w:rPr>
            </w:pPr>
            <w:r w:rsidRPr="00841855">
              <w:rPr>
                <w:rFonts w:cs="Times New Roman"/>
                <w:szCs w:val="24"/>
              </w:rPr>
              <w:t>Zvyšování povědomí o potřebě pomoci zvyšuje míru dobrovolnictví</w:t>
            </w:r>
          </w:p>
        </w:tc>
      </w:tr>
      <w:tr w:rsidR="00841855" w14:paraId="58343BA8" w14:textId="77777777" w:rsidTr="002E24EA">
        <w:tc>
          <w:tcPr>
            <w:tcW w:w="1814" w:type="dxa"/>
            <w:shd w:val="clear" w:color="auto" w:fill="F2F2F2" w:themeFill="background1" w:themeFillShade="F2"/>
            <w:vAlign w:val="center"/>
          </w:tcPr>
          <w:p w14:paraId="1C2A60B0" w14:textId="77777777" w:rsidR="00841855" w:rsidRPr="00841855" w:rsidRDefault="00841855" w:rsidP="004820C6">
            <w:pPr>
              <w:spacing w:after="0" w:line="300" w:lineRule="auto"/>
              <w:jc w:val="center"/>
              <w:rPr>
                <w:rFonts w:cs="Times New Roman"/>
                <w:szCs w:val="24"/>
              </w:rPr>
            </w:pPr>
            <w:r w:rsidRPr="00841855">
              <w:rPr>
                <w:rFonts w:cs="Times New Roman"/>
                <w:szCs w:val="24"/>
              </w:rPr>
              <w:t>2. Solicitace</w:t>
            </w:r>
          </w:p>
        </w:tc>
        <w:tc>
          <w:tcPr>
            <w:tcW w:w="1814" w:type="dxa"/>
            <w:vAlign w:val="center"/>
          </w:tcPr>
          <w:p w14:paraId="20CBF30A" w14:textId="77777777" w:rsidR="00841855" w:rsidRPr="00841855" w:rsidRDefault="00841855" w:rsidP="004820C6">
            <w:pPr>
              <w:spacing w:after="0" w:line="300" w:lineRule="auto"/>
              <w:jc w:val="left"/>
              <w:rPr>
                <w:rFonts w:cs="Times New Roman"/>
                <w:szCs w:val="24"/>
              </w:rPr>
            </w:pPr>
            <w:r w:rsidRPr="00841855">
              <w:rPr>
                <w:rFonts w:cs="Times New Roman"/>
                <w:szCs w:val="24"/>
              </w:rPr>
              <w:t>Sociální</w:t>
            </w:r>
          </w:p>
        </w:tc>
        <w:tc>
          <w:tcPr>
            <w:tcW w:w="1814" w:type="dxa"/>
            <w:vAlign w:val="center"/>
          </w:tcPr>
          <w:p w14:paraId="4B379BD3" w14:textId="77777777" w:rsidR="00841855" w:rsidRPr="00841855" w:rsidRDefault="00841855" w:rsidP="004820C6">
            <w:pPr>
              <w:spacing w:after="0" w:line="300" w:lineRule="auto"/>
              <w:jc w:val="left"/>
              <w:rPr>
                <w:rFonts w:cs="Times New Roman"/>
                <w:szCs w:val="24"/>
              </w:rPr>
            </w:pPr>
            <w:r w:rsidRPr="00841855">
              <w:rPr>
                <w:rFonts w:cs="Times New Roman"/>
                <w:szCs w:val="24"/>
              </w:rPr>
              <w:t>Sociální sítě dobrovolníků</w:t>
            </w:r>
          </w:p>
        </w:tc>
        <w:tc>
          <w:tcPr>
            <w:tcW w:w="3458" w:type="dxa"/>
            <w:vAlign w:val="center"/>
          </w:tcPr>
          <w:p w14:paraId="2F61DBA6" w14:textId="77777777" w:rsidR="00841855" w:rsidRPr="00841855" w:rsidRDefault="00841855" w:rsidP="004820C6">
            <w:pPr>
              <w:spacing w:after="0" w:line="300" w:lineRule="auto"/>
              <w:jc w:val="left"/>
              <w:rPr>
                <w:rFonts w:cs="Times New Roman"/>
                <w:szCs w:val="24"/>
              </w:rPr>
            </w:pPr>
            <w:r w:rsidRPr="00841855">
              <w:rPr>
                <w:rFonts w:cs="Times New Roman"/>
                <w:szCs w:val="24"/>
              </w:rPr>
              <w:t>Přímé oslovení s nabídkou dobrovolnictví zvyšuje míru dobrovolnictví</w:t>
            </w:r>
          </w:p>
        </w:tc>
      </w:tr>
      <w:tr w:rsidR="00841855" w14:paraId="1FB9CD1A" w14:textId="77777777" w:rsidTr="002E24EA">
        <w:tc>
          <w:tcPr>
            <w:tcW w:w="1814" w:type="dxa"/>
            <w:shd w:val="clear" w:color="auto" w:fill="F2F2F2" w:themeFill="background1" w:themeFillShade="F2"/>
            <w:vAlign w:val="center"/>
          </w:tcPr>
          <w:p w14:paraId="66E17964" w14:textId="77777777" w:rsidR="00841855" w:rsidRPr="00841855" w:rsidRDefault="00841855" w:rsidP="004820C6">
            <w:pPr>
              <w:spacing w:after="0" w:line="300" w:lineRule="auto"/>
              <w:jc w:val="center"/>
              <w:rPr>
                <w:rFonts w:cs="Times New Roman"/>
                <w:szCs w:val="24"/>
              </w:rPr>
            </w:pPr>
            <w:r w:rsidRPr="00841855">
              <w:rPr>
                <w:rFonts w:cs="Times New Roman"/>
                <w:szCs w:val="24"/>
              </w:rPr>
              <w:t>3. Náklady a benefity</w:t>
            </w:r>
          </w:p>
        </w:tc>
        <w:tc>
          <w:tcPr>
            <w:tcW w:w="1814" w:type="dxa"/>
            <w:vAlign w:val="center"/>
          </w:tcPr>
          <w:p w14:paraId="72FAD79A" w14:textId="77777777" w:rsidR="00841855" w:rsidRPr="00841855" w:rsidRDefault="00841855" w:rsidP="004820C6">
            <w:pPr>
              <w:spacing w:after="0" w:line="300" w:lineRule="auto"/>
              <w:jc w:val="left"/>
              <w:rPr>
                <w:rFonts w:cs="Times New Roman"/>
                <w:szCs w:val="24"/>
              </w:rPr>
            </w:pPr>
            <w:r w:rsidRPr="00841855">
              <w:rPr>
                <w:rFonts w:cs="Times New Roman"/>
                <w:szCs w:val="24"/>
              </w:rPr>
              <w:t>Materiální</w:t>
            </w:r>
          </w:p>
        </w:tc>
        <w:tc>
          <w:tcPr>
            <w:tcW w:w="1814" w:type="dxa"/>
            <w:vAlign w:val="center"/>
          </w:tcPr>
          <w:p w14:paraId="1C2E2CD4" w14:textId="77777777" w:rsidR="00841855" w:rsidRPr="00841855" w:rsidRDefault="00841855" w:rsidP="004820C6">
            <w:pPr>
              <w:spacing w:after="0" w:line="300" w:lineRule="auto"/>
              <w:jc w:val="left"/>
              <w:rPr>
                <w:rFonts w:cs="Times New Roman"/>
                <w:szCs w:val="24"/>
              </w:rPr>
            </w:pPr>
            <w:r w:rsidRPr="00841855">
              <w:rPr>
                <w:rFonts w:cs="Times New Roman"/>
                <w:szCs w:val="24"/>
              </w:rPr>
              <w:t>Neziskové organizace</w:t>
            </w:r>
          </w:p>
        </w:tc>
        <w:tc>
          <w:tcPr>
            <w:tcW w:w="3458" w:type="dxa"/>
            <w:vAlign w:val="center"/>
          </w:tcPr>
          <w:p w14:paraId="327A7A7D" w14:textId="77777777" w:rsidR="00841855" w:rsidRPr="00841855" w:rsidRDefault="00841855" w:rsidP="004820C6">
            <w:pPr>
              <w:spacing w:after="0" w:line="300" w:lineRule="auto"/>
              <w:jc w:val="left"/>
              <w:rPr>
                <w:rFonts w:cs="Times New Roman"/>
                <w:szCs w:val="24"/>
              </w:rPr>
            </w:pPr>
            <w:r w:rsidRPr="00841855">
              <w:rPr>
                <w:rFonts w:cs="Times New Roman"/>
                <w:szCs w:val="24"/>
              </w:rPr>
              <w:t>Nižší náklady a vyšší výhody zvyšují míru dobrovolnictví</w:t>
            </w:r>
          </w:p>
        </w:tc>
      </w:tr>
      <w:tr w:rsidR="00841855" w14:paraId="7C63B4C6" w14:textId="77777777" w:rsidTr="002E24EA">
        <w:tc>
          <w:tcPr>
            <w:tcW w:w="1814" w:type="dxa"/>
            <w:shd w:val="clear" w:color="auto" w:fill="F2F2F2" w:themeFill="background1" w:themeFillShade="F2"/>
            <w:vAlign w:val="center"/>
          </w:tcPr>
          <w:p w14:paraId="35FE210F" w14:textId="77777777" w:rsidR="00841855" w:rsidRPr="00841855" w:rsidRDefault="00841855" w:rsidP="004820C6">
            <w:pPr>
              <w:spacing w:after="0" w:line="300" w:lineRule="auto"/>
              <w:jc w:val="center"/>
              <w:rPr>
                <w:rFonts w:cs="Times New Roman"/>
                <w:szCs w:val="24"/>
              </w:rPr>
            </w:pPr>
            <w:r w:rsidRPr="00841855">
              <w:rPr>
                <w:rFonts w:cs="Times New Roman"/>
                <w:szCs w:val="24"/>
              </w:rPr>
              <w:t>4. Altruismus</w:t>
            </w:r>
          </w:p>
        </w:tc>
        <w:tc>
          <w:tcPr>
            <w:tcW w:w="1814" w:type="dxa"/>
            <w:vAlign w:val="center"/>
          </w:tcPr>
          <w:p w14:paraId="71470248" w14:textId="77777777" w:rsidR="00841855" w:rsidRPr="00841855" w:rsidRDefault="00841855" w:rsidP="004820C6">
            <w:pPr>
              <w:spacing w:after="0" w:line="300" w:lineRule="auto"/>
              <w:jc w:val="left"/>
              <w:rPr>
                <w:rFonts w:cs="Times New Roman"/>
                <w:szCs w:val="24"/>
              </w:rPr>
            </w:pPr>
            <w:r w:rsidRPr="00841855">
              <w:rPr>
                <w:rFonts w:cs="Times New Roman"/>
                <w:szCs w:val="24"/>
              </w:rPr>
              <w:t>Materiální, sociální a psychologická</w:t>
            </w:r>
          </w:p>
        </w:tc>
        <w:tc>
          <w:tcPr>
            <w:tcW w:w="1814" w:type="dxa"/>
            <w:vAlign w:val="center"/>
          </w:tcPr>
          <w:p w14:paraId="4C2F6916" w14:textId="77777777" w:rsidR="00841855" w:rsidRPr="00841855" w:rsidRDefault="00841855" w:rsidP="004820C6">
            <w:pPr>
              <w:spacing w:after="0" w:line="300" w:lineRule="auto"/>
              <w:jc w:val="left"/>
              <w:rPr>
                <w:rFonts w:cs="Times New Roman"/>
                <w:szCs w:val="24"/>
              </w:rPr>
            </w:pPr>
            <w:r w:rsidRPr="00841855">
              <w:rPr>
                <w:rFonts w:cs="Times New Roman"/>
                <w:szCs w:val="24"/>
              </w:rPr>
              <w:t>Příjemci služeb</w:t>
            </w:r>
          </w:p>
        </w:tc>
        <w:tc>
          <w:tcPr>
            <w:tcW w:w="3458" w:type="dxa"/>
            <w:vAlign w:val="center"/>
          </w:tcPr>
          <w:p w14:paraId="51DF3E3E" w14:textId="77777777" w:rsidR="00841855" w:rsidRPr="00841855" w:rsidRDefault="00841855" w:rsidP="004820C6">
            <w:pPr>
              <w:spacing w:after="0" w:line="300" w:lineRule="auto"/>
              <w:jc w:val="left"/>
              <w:rPr>
                <w:rFonts w:cs="Times New Roman"/>
                <w:szCs w:val="24"/>
              </w:rPr>
            </w:pPr>
            <w:r w:rsidRPr="00841855">
              <w:rPr>
                <w:rFonts w:cs="Times New Roman"/>
                <w:szCs w:val="24"/>
              </w:rPr>
              <w:t>Závažnost a intenzita potřeb zvyšují míru dobrovolnictví</w:t>
            </w:r>
          </w:p>
        </w:tc>
      </w:tr>
      <w:tr w:rsidR="00841855" w14:paraId="71C59D4C" w14:textId="77777777" w:rsidTr="002E24EA">
        <w:tc>
          <w:tcPr>
            <w:tcW w:w="1814" w:type="dxa"/>
            <w:shd w:val="clear" w:color="auto" w:fill="F2F2F2" w:themeFill="background1" w:themeFillShade="F2"/>
            <w:vAlign w:val="center"/>
          </w:tcPr>
          <w:p w14:paraId="181B117C" w14:textId="77777777" w:rsidR="00841855" w:rsidRPr="00841855" w:rsidRDefault="00841855" w:rsidP="004820C6">
            <w:pPr>
              <w:spacing w:after="0" w:line="300" w:lineRule="auto"/>
              <w:jc w:val="center"/>
              <w:rPr>
                <w:rFonts w:cs="Times New Roman"/>
                <w:szCs w:val="24"/>
              </w:rPr>
            </w:pPr>
            <w:r w:rsidRPr="00841855">
              <w:rPr>
                <w:rFonts w:cs="Times New Roman"/>
                <w:szCs w:val="24"/>
              </w:rPr>
              <w:t>5. Prestiž dobrovolnictví</w:t>
            </w:r>
          </w:p>
        </w:tc>
        <w:tc>
          <w:tcPr>
            <w:tcW w:w="1814" w:type="dxa"/>
            <w:vAlign w:val="center"/>
          </w:tcPr>
          <w:p w14:paraId="617A77C5" w14:textId="77777777" w:rsidR="00841855" w:rsidRPr="00841855" w:rsidRDefault="00841855" w:rsidP="004820C6">
            <w:pPr>
              <w:spacing w:after="0" w:line="300" w:lineRule="auto"/>
              <w:jc w:val="left"/>
              <w:rPr>
                <w:rFonts w:cs="Times New Roman"/>
                <w:szCs w:val="24"/>
              </w:rPr>
            </w:pPr>
            <w:r w:rsidRPr="00841855">
              <w:rPr>
                <w:rFonts w:cs="Times New Roman"/>
                <w:szCs w:val="24"/>
              </w:rPr>
              <w:t>Sociální</w:t>
            </w:r>
          </w:p>
        </w:tc>
        <w:tc>
          <w:tcPr>
            <w:tcW w:w="1814" w:type="dxa"/>
            <w:vAlign w:val="center"/>
          </w:tcPr>
          <w:p w14:paraId="3251A379" w14:textId="77777777" w:rsidR="00841855" w:rsidRPr="00841855" w:rsidRDefault="00841855" w:rsidP="004820C6">
            <w:pPr>
              <w:spacing w:after="0" w:line="300" w:lineRule="auto"/>
              <w:jc w:val="left"/>
              <w:rPr>
                <w:rFonts w:cs="Times New Roman"/>
                <w:szCs w:val="24"/>
              </w:rPr>
            </w:pPr>
            <w:r w:rsidRPr="00841855">
              <w:rPr>
                <w:rFonts w:cs="Times New Roman"/>
                <w:szCs w:val="24"/>
              </w:rPr>
              <w:t>Neziskové organizace a sociální sítě dobrovolníků</w:t>
            </w:r>
          </w:p>
        </w:tc>
        <w:tc>
          <w:tcPr>
            <w:tcW w:w="3458" w:type="dxa"/>
            <w:vAlign w:val="center"/>
          </w:tcPr>
          <w:p w14:paraId="00F929CF" w14:textId="77777777" w:rsidR="00841855" w:rsidRPr="00841855" w:rsidRDefault="00841855" w:rsidP="004820C6">
            <w:pPr>
              <w:spacing w:after="0" w:line="300" w:lineRule="auto"/>
              <w:jc w:val="left"/>
              <w:rPr>
                <w:rFonts w:cs="Times New Roman"/>
                <w:szCs w:val="24"/>
              </w:rPr>
            </w:pPr>
            <w:r w:rsidRPr="00841855">
              <w:rPr>
                <w:rFonts w:cs="Times New Roman"/>
                <w:szCs w:val="24"/>
              </w:rPr>
              <w:t>Uznání veřejnosti zvyšuje míru dobrovolnictví</w:t>
            </w:r>
          </w:p>
        </w:tc>
      </w:tr>
      <w:tr w:rsidR="00841855" w14:paraId="7EEAFAE0" w14:textId="77777777" w:rsidTr="002E24EA">
        <w:tc>
          <w:tcPr>
            <w:tcW w:w="1814" w:type="dxa"/>
            <w:shd w:val="clear" w:color="auto" w:fill="F2F2F2" w:themeFill="background1" w:themeFillShade="F2"/>
            <w:vAlign w:val="center"/>
          </w:tcPr>
          <w:p w14:paraId="4530682B" w14:textId="77777777" w:rsidR="00841855" w:rsidRPr="00841855" w:rsidRDefault="00841855" w:rsidP="004820C6">
            <w:pPr>
              <w:spacing w:after="0" w:line="300" w:lineRule="auto"/>
              <w:jc w:val="center"/>
              <w:rPr>
                <w:rFonts w:cs="Times New Roman"/>
                <w:szCs w:val="24"/>
              </w:rPr>
            </w:pPr>
            <w:r w:rsidRPr="00841855">
              <w:rPr>
                <w:rFonts w:cs="Times New Roman"/>
                <w:szCs w:val="24"/>
              </w:rPr>
              <w:t>6. Psychologické náklady a benefity</w:t>
            </w:r>
          </w:p>
        </w:tc>
        <w:tc>
          <w:tcPr>
            <w:tcW w:w="1814" w:type="dxa"/>
            <w:vAlign w:val="center"/>
          </w:tcPr>
          <w:p w14:paraId="6D190CDD" w14:textId="77777777" w:rsidR="00841855" w:rsidRPr="00841855" w:rsidRDefault="00841855" w:rsidP="004820C6">
            <w:pPr>
              <w:spacing w:after="0" w:line="300" w:lineRule="auto"/>
              <w:jc w:val="left"/>
              <w:rPr>
                <w:rFonts w:cs="Times New Roman"/>
                <w:szCs w:val="24"/>
              </w:rPr>
            </w:pPr>
            <w:r w:rsidRPr="00841855">
              <w:rPr>
                <w:rFonts w:cs="Times New Roman"/>
                <w:szCs w:val="24"/>
              </w:rPr>
              <w:t>Psychologická</w:t>
            </w:r>
          </w:p>
        </w:tc>
        <w:tc>
          <w:tcPr>
            <w:tcW w:w="1814" w:type="dxa"/>
            <w:vAlign w:val="center"/>
          </w:tcPr>
          <w:p w14:paraId="750F72EB" w14:textId="77777777" w:rsidR="00841855" w:rsidRPr="00841855" w:rsidRDefault="00841855" w:rsidP="004820C6">
            <w:pPr>
              <w:spacing w:after="0" w:line="300" w:lineRule="auto"/>
              <w:jc w:val="left"/>
              <w:rPr>
                <w:rFonts w:cs="Times New Roman"/>
                <w:szCs w:val="24"/>
              </w:rPr>
            </w:pPr>
            <w:r w:rsidRPr="00841855">
              <w:rPr>
                <w:rFonts w:cs="Times New Roman"/>
                <w:szCs w:val="24"/>
              </w:rPr>
              <w:t>Dobrovolníci</w:t>
            </w:r>
          </w:p>
        </w:tc>
        <w:tc>
          <w:tcPr>
            <w:tcW w:w="3458" w:type="dxa"/>
            <w:vAlign w:val="center"/>
          </w:tcPr>
          <w:p w14:paraId="6CB88C4B" w14:textId="77777777" w:rsidR="00841855" w:rsidRPr="00841855" w:rsidRDefault="00841855" w:rsidP="004820C6">
            <w:pPr>
              <w:spacing w:after="0" w:line="300" w:lineRule="auto"/>
              <w:jc w:val="left"/>
              <w:rPr>
                <w:rFonts w:cs="Times New Roman"/>
                <w:szCs w:val="24"/>
              </w:rPr>
            </w:pPr>
            <w:r w:rsidRPr="00841855">
              <w:rPr>
                <w:rFonts w:cs="Times New Roman"/>
                <w:szCs w:val="24"/>
              </w:rPr>
              <w:t>Snížení nákladů a očekávání sebe-ocenění zvyšuje míru dobrovolnictví</w:t>
            </w:r>
          </w:p>
        </w:tc>
      </w:tr>
      <w:tr w:rsidR="00841855" w14:paraId="29CF7E37" w14:textId="77777777" w:rsidTr="002E24EA">
        <w:tc>
          <w:tcPr>
            <w:tcW w:w="1814" w:type="dxa"/>
            <w:shd w:val="clear" w:color="auto" w:fill="F2F2F2" w:themeFill="background1" w:themeFillShade="F2"/>
            <w:vAlign w:val="center"/>
          </w:tcPr>
          <w:p w14:paraId="17A7574B" w14:textId="77777777" w:rsidR="00841855" w:rsidRPr="00841855" w:rsidRDefault="00841855" w:rsidP="004820C6">
            <w:pPr>
              <w:spacing w:after="0" w:line="300" w:lineRule="auto"/>
              <w:jc w:val="center"/>
              <w:rPr>
                <w:rFonts w:cs="Times New Roman"/>
                <w:szCs w:val="24"/>
              </w:rPr>
            </w:pPr>
            <w:r w:rsidRPr="00841855">
              <w:rPr>
                <w:rFonts w:cs="Times New Roman"/>
                <w:szCs w:val="24"/>
              </w:rPr>
              <w:t>7. Hodnoty</w:t>
            </w:r>
          </w:p>
        </w:tc>
        <w:tc>
          <w:tcPr>
            <w:tcW w:w="1814" w:type="dxa"/>
            <w:vAlign w:val="center"/>
          </w:tcPr>
          <w:p w14:paraId="09CC8BBA" w14:textId="77777777" w:rsidR="00841855" w:rsidRPr="00841855" w:rsidRDefault="00841855" w:rsidP="004820C6">
            <w:pPr>
              <w:spacing w:after="0" w:line="300" w:lineRule="auto"/>
              <w:jc w:val="left"/>
              <w:rPr>
                <w:rFonts w:cs="Times New Roman"/>
                <w:szCs w:val="24"/>
              </w:rPr>
            </w:pPr>
            <w:r w:rsidRPr="00841855">
              <w:rPr>
                <w:rFonts w:cs="Times New Roman"/>
                <w:szCs w:val="24"/>
              </w:rPr>
              <w:t>Sociální a psychologická</w:t>
            </w:r>
          </w:p>
        </w:tc>
        <w:tc>
          <w:tcPr>
            <w:tcW w:w="1814" w:type="dxa"/>
            <w:vAlign w:val="center"/>
          </w:tcPr>
          <w:p w14:paraId="071909E2" w14:textId="77777777" w:rsidR="00841855" w:rsidRPr="00841855" w:rsidRDefault="00841855" w:rsidP="004820C6">
            <w:pPr>
              <w:spacing w:after="0" w:line="300" w:lineRule="auto"/>
              <w:jc w:val="left"/>
              <w:rPr>
                <w:rFonts w:cs="Times New Roman"/>
                <w:szCs w:val="24"/>
              </w:rPr>
            </w:pPr>
            <w:r w:rsidRPr="00841855">
              <w:rPr>
                <w:rFonts w:cs="Times New Roman"/>
                <w:szCs w:val="24"/>
              </w:rPr>
              <w:t>Dobrovolníci</w:t>
            </w:r>
          </w:p>
        </w:tc>
        <w:tc>
          <w:tcPr>
            <w:tcW w:w="3458" w:type="dxa"/>
            <w:vAlign w:val="center"/>
          </w:tcPr>
          <w:p w14:paraId="669CD620" w14:textId="77777777" w:rsidR="00841855" w:rsidRPr="00841855" w:rsidRDefault="00841855" w:rsidP="004820C6">
            <w:pPr>
              <w:spacing w:after="0" w:line="300" w:lineRule="auto"/>
              <w:jc w:val="left"/>
              <w:rPr>
                <w:rFonts w:cs="Times New Roman"/>
                <w:szCs w:val="24"/>
              </w:rPr>
            </w:pPr>
            <w:r w:rsidRPr="00841855">
              <w:rPr>
                <w:rFonts w:cs="Times New Roman"/>
                <w:szCs w:val="24"/>
              </w:rPr>
              <w:t>Podporování prosociálních hodnot, včetně těch, ze kterých vychází neziskové organizace zvyšuje míru dobrovolnictví</w:t>
            </w:r>
          </w:p>
        </w:tc>
      </w:tr>
      <w:tr w:rsidR="00841855" w14:paraId="27E3BBC6" w14:textId="77777777" w:rsidTr="002E24EA">
        <w:tc>
          <w:tcPr>
            <w:tcW w:w="1814" w:type="dxa"/>
            <w:shd w:val="clear" w:color="auto" w:fill="F2F2F2" w:themeFill="background1" w:themeFillShade="F2"/>
            <w:vAlign w:val="center"/>
          </w:tcPr>
          <w:p w14:paraId="1829CFBC" w14:textId="77777777" w:rsidR="00841855" w:rsidRPr="00841855" w:rsidRDefault="00841855" w:rsidP="004820C6">
            <w:pPr>
              <w:spacing w:after="0" w:line="300" w:lineRule="auto"/>
              <w:jc w:val="center"/>
              <w:rPr>
                <w:rFonts w:cs="Times New Roman"/>
                <w:szCs w:val="24"/>
              </w:rPr>
            </w:pPr>
            <w:r w:rsidRPr="00841855">
              <w:rPr>
                <w:rFonts w:cs="Times New Roman"/>
                <w:szCs w:val="24"/>
              </w:rPr>
              <w:t>8. Efektivita</w:t>
            </w:r>
          </w:p>
        </w:tc>
        <w:tc>
          <w:tcPr>
            <w:tcW w:w="1814" w:type="dxa"/>
            <w:vAlign w:val="center"/>
          </w:tcPr>
          <w:p w14:paraId="17132B47" w14:textId="77777777" w:rsidR="00841855" w:rsidRPr="00841855" w:rsidRDefault="00841855" w:rsidP="004820C6">
            <w:pPr>
              <w:spacing w:after="0" w:line="300" w:lineRule="auto"/>
              <w:jc w:val="left"/>
              <w:rPr>
                <w:rFonts w:cs="Times New Roman"/>
                <w:szCs w:val="24"/>
              </w:rPr>
            </w:pPr>
            <w:r w:rsidRPr="00841855">
              <w:rPr>
                <w:rFonts w:cs="Times New Roman"/>
                <w:szCs w:val="24"/>
              </w:rPr>
              <w:t>Psychologická</w:t>
            </w:r>
          </w:p>
        </w:tc>
        <w:tc>
          <w:tcPr>
            <w:tcW w:w="1814" w:type="dxa"/>
            <w:vAlign w:val="center"/>
          </w:tcPr>
          <w:p w14:paraId="556FFD50" w14:textId="77777777" w:rsidR="00841855" w:rsidRPr="00841855" w:rsidRDefault="00841855" w:rsidP="004820C6">
            <w:pPr>
              <w:spacing w:after="0" w:line="300" w:lineRule="auto"/>
              <w:jc w:val="left"/>
              <w:rPr>
                <w:rFonts w:cs="Times New Roman"/>
                <w:szCs w:val="24"/>
              </w:rPr>
            </w:pPr>
            <w:r w:rsidRPr="00841855">
              <w:rPr>
                <w:rFonts w:cs="Times New Roman"/>
                <w:szCs w:val="24"/>
              </w:rPr>
              <w:t>Dobrovolníci</w:t>
            </w:r>
          </w:p>
        </w:tc>
        <w:tc>
          <w:tcPr>
            <w:tcW w:w="3458" w:type="dxa"/>
            <w:vAlign w:val="center"/>
          </w:tcPr>
          <w:p w14:paraId="4455BA95" w14:textId="77777777" w:rsidR="00841855" w:rsidRPr="00841855" w:rsidRDefault="00841855" w:rsidP="004820C6">
            <w:pPr>
              <w:spacing w:after="0" w:line="300" w:lineRule="auto"/>
              <w:jc w:val="left"/>
              <w:rPr>
                <w:rFonts w:cs="Times New Roman"/>
                <w:szCs w:val="24"/>
              </w:rPr>
            </w:pPr>
            <w:r w:rsidRPr="00841855">
              <w:rPr>
                <w:rFonts w:cs="Times New Roman"/>
                <w:szCs w:val="24"/>
              </w:rPr>
              <w:t>Vyšší efektivita a kvalita služeb poskytovaných klientům zvyšuje míru dobrovolnictví</w:t>
            </w:r>
          </w:p>
        </w:tc>
      </w:tr>
    </w:tbl>
    <w:p w14:paraId="46855BBF" w14:textId="76FE4A40" w:rsidR="00841855" w:rsidRDefault="00841855" w:rsidP="00841855">
      <w:pPr>
        <w:pStyle w:val="Normln-odsazen"/>
        <w:spacing w:before="120"/>
        <w:ind w:firstLine="0"/>
      </w:pPr>
      <w:proofErr w:type="spellStart"/>
      <w:r w:rsidRPr="00841855">
        <w:t>Bekkers</w:t>
      </w:r>
      <w:proofErr w:type="spellEnd"/>
      <w:r w:rsidRPr="00841855">
        <w:t xml:space="preserve"> a de </w:t>
      </w:r>
      <w:proofErr w:type="spellStart"/>
      <w:r w:rsidRPr="00841855">
        <w:t>Witt</w:t>
      </w:r>
      <w:proofErr w:type="spellEnd"/>
      <w:r w:rsidRPr="00841855">
        <w:t xml:space="preserve">, 2014, </w:t>
      </w:r>
      <w:r w:rsidR="007C14E4">
        <w:t>s. </w:t>
      </w:r>
      <w:r w:rsidRPr="00841855">
        <w:t>10, [online]</w:t>
      </w:r>
    </w:p>
    <w:p w14:paraId="2755D3FE" w14:textId="35207A22" w:rsidR="00841855" w:rsidRDefault="00841855" w:rsidP="00841855">
      <w:pPr>
        <w:pStyle w:val="Normln-odsazen"/>
        <w:spacing w:before="120"/>
        <w:ind w:firstLine="0"/>
      </w:pPr>
      <w:r w:rsidRPr="00841855">
        <w:t xml:space="preserve">Dalším modelem zobrazujícím faktory ovlivňující dobrovolnictví pak může být také ekologický model. V rámci tohoto modelu lze faktory rozdělit do určitých skupin na základě </w:t>
      </w:r>
      <w:r w:rsidRPr="00841855">
        <w:lastRenderedPageBreak/>
        <w:t>jednotlivých úrovní, ve kterých na jedince působí. První úroveň představují intrapersonální faktory, zatímco další skupiny již představují faktory externí., viz</w:t>
      </w:r>
      <w:r w:rsidR="000F65CD">
        <w:rPr>
          <w:noProof/>
          <w:lang w:eastAsia="cs-CZ"/>
        </w:rPr>
        <mc:AlternateContent>
          <mc:Choice Requires="wpg">
            <w:drawing>
              <wp:anchor distT="0" distB="0" distL="114300" distR="114300" simplePos="0" relativeHeight="251659264" behindDoc="0" locked="0" layoutInCell="1" allowOverlap="1" wp14:anchorId="5F6A9E89" wp14:editId="3AD5FEAB">
                <wp:simplePos x="0" y="0"/>
                <wp:positionH relativeFrom="margin">
                  <wp:align>left</wp:align>
                </wp:positionH>
                <wp:positionV relativeFrom="paragraph">
                  <wp:posOffset>1118870</wp:posOffset>
                </wp:positionV>
                <wp:extent cx="5445125" cy="2796540"/>
                <wp:effectExtent l="0" t="0" r="3175" b="22860"/>
                <wp:wrapTopAndBottom/>
                <wp:docPr id="26" name="Skupina 26"/>
                <wp:cNvGraphicFramePr/>
                <a:graphic xmlns:a="http://schemas.openxmlformats.org/drawingml/2006/main">
                  <a:graphicData uri="http://schemas.microsoft.com/office/word/2010/wordprocessingGroup">
                    <wpg:wgp>
                      <wpg:cNvGrpSpPr/>
                      <wpg:grpSpPr>
                        <a:xfrm>
                          <a:off x="0" y="0"/>
                          <a:ext cx="5445180" cy="2796540"/>
                          <a:chOff x="0" y="0"/>
                          <a:chExt cx="5445180" cy="2796540"/>
                        </a:xfrm>
                      </wpg:grpSpPr>
                      <wpg:grpSp>
                        <wpg:cNvPr id="23" name="Skupina 23"/>
                        <wpg:cNvGrpSpPr/>
                        <wpg:grpSpPr>
                          <a:xfrm>
                            <a:off x="0" y="0"/>
                            <a:ext cx="5298876" cy="2796540"/>
                            <a:chOff x="0" y="0"/>
                            <a:chExt cx="5298876" cy="2796540"/>
                          </a:xfrm>
                        </wpg:grpSpPr>
                        <wpg:grpSp>
                          <wpg:cNvPr id="22" name="Skupina 22"/>
                          <wpg:cNvGrpSpPr/>
                          <wpg:grpSpPr>
                            <a:xfrm>
                              <a:off x="0" y="0"/>
                              <a:ext cx="4976147" cy="2796540"/>
                              <a:chOff x="0" y="0"/>
                              <a:chExt cx="4976146" cy="2796296"/>
                            </a:xfrm>
                          </wpg:grpSpPr>
                          <wpg:grpSp>
                            <wpg:cNvPr id="1" name="Skupina 1"/>
                            <wpg:cNvGrpSpPr/>
                            <wpg:grpSpPr>
                              <a:xfrm>
                                <a:off x="0" y="0"/>
                                <a:ext cx="2743200" cy="2796296"/>
                                <a:chOff x="0" y="0"/>
                                <a:chExt cx="2743200" cy="2796296"/>
                              </a:xfrm>
                            </wpg:grpSpPr>
                            <wpg:grpSp>
                              <wpg:cNvPr id="10" name="Skupina 10"/>
                              <wpg:cNvGrpSpPr/>
                              <wpg:grpSpPr>
                                <a:xfrm>
                                  <a:off x="0" y="0"/>
                                  <a:ext cx="2743200" cy="2796296"/>
                                  <a:chOff x="0" y="0"/>
                                  <a:chExt cx="1980000" cy="1980000"/>
                                </a:xfrm>
                                <a:noFill/>
                              </wpg:grpSpPr>
                              <wps:wsp>
                                <wps:cNvPr id="15" name="Ovál 15"/>
                                <wps:cNvSpPr/>
                                <wps:spPr>
                                  <a:xfrm>
                                    <a:off x="0" y="0"/>
                                    <a:ext cx="1980000" cy="1980000"/>
                                  </a:xfrm>
                                  <a:prstGeom prst="ellipse">
                                    <a:avLst/>
                                  </a:prstGeom>
                                  <a:pattFill prst="pct5">
                                    <a:fgClr>
                                      <a:schemeClr val="bg2">
                                        <a:lumMod val="9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Ovál 16"/>
                                <wps:cNvSpPr/>
                                <wps:spPr>
                                  <a:xfrm>
                                    <a:off x="45720" y="320040"/>
                                    <a:ext cx="1620000" cy="1620000"/>
                                  </a:xfrm>
                                  <a:prstGeom prst="ellipse">
                                    <a:avLst/>
                                  </a:prstGeom>
                                  <a:pattFill prst="pct10">
                                    <a:fgClr>
                                      <a:schemeClr val="bg2">
                                        <a:lumMod val="9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Ovál 17"/>
                                <wps:cNvSpPr/>
                                <wps:spPr>
                                  <a:xfrm>
                                    <a:off x="97800" y="605473"/>
                                    <a:ext cx="1299213" cy="1274432"/>
                                  </a:xfrm>
                                  <a:prstGeom prst="ellipse">
                                    <a:avLst/>
                                  </a:prstGeom>
                                  <a:pattFill prst="pct20">
                                    <a:fgClr>
                                      <a:schemeClr val="bg2">
                                        <a:lumMod val="9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ál 18"/>
                                <wps:cNvSpPr/>
                                <wps:spPr>
                                  <a:xfrm>
                                    <a:off x="210472" y="1078477"/>
                                    <a:ext cx="779528" cy="764659"/>
                                  </a:xfrm>
                                  <a:prstGeom prst="ellipse">
                                    <a:avLst/>
                                  </a:prstGeom>
                                  <a:pattFill prst="pct30">
                                    <a:fgClr>
                                      <a:schemeClr val="bg2">
                                        <a:lumMod val="9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 name="Textové pole 2"/>
                              <wps:cNvSpPr txBox="1">
                                <a:spLocks noChangeArrowheads="1"/>
                              </wps:cNvSpPr>
                              <wps:spPr bwMode="auto">
                                <a:xfrm>
                                  <a:off x="251461" y="1820827"/>
                                  <a:ext cx="1120139" cy="615260"/>
                                </a:xfrm>
                                <a:prstGeom prst="rect">
                                  <a:avLst/>
                                </a:prstGeom>
                                <a:noFill/>
                                <a:ln w="9525">
                                  <a:noFill/>
                                  <a:miter lim="800000"/>
                                  <a:headEnd/>
                                  <a:tailEnd/>
                                </a:ln>
                              </wps:spPr>
                              <wps:txbx>
                                <w:txbxContent>
                                  <w:p w14:paraId="43B95E07" w14:textId="77777777" w:rsidR="00841855" w:rsidRPr="000F65CD" w:rsidRDefault="00841855" w:rsidP="00841855">
                                    <w:pPr>
                                      <w:jc w:val="center"/>
                                      <w:rPr>
                                        <w:rFonts w:cs="Times New Roman"/>
                                        <w:sz w:val="20"/>
                                        <w:szCs w:val="20"/>
                                      </w:rPr>
                                    </w:pPr>
                                    <w:r w:rsidRPr="000F65CD">
                                      <w:rPr>
                                        <w:rFonts w:cs="Times New Roman"/>
                                        <w:sz w:val="20"/>
                                        <w:szCs w:val="20"/>
                                      </w:rPr>
                                      <w:t>Intrapersonální faktory</w:t>
                                    </w:r>
                                  </w:p>
                                </w:txbxContent>
                              </wps:txbx>
                              <wps:bodyPr rot="0" vert="horz" wrap="square" lIns="91440" tIns="45720" rIns="91440" bIns="45720" anchor="t" anchorCtr="0">
                                <a:spAutoFit/>
                              </wps:bodyPr>
                            </wps:wsp>
                            <wps:wsp>
                              <wps:cNvPr id="12" name="Textové pole 2"/>
                              <wps:cNvSpPr txBox="1">
                                <a:spLocks noChangeArrowheads="1"/>
                              </wps:cNvSpPr>
                              <wps:spPr bwMode="auto">
                                <a:xfrm>
                                  <a:off x="365647" y="1040414"/>
                                  <a:ext cx="1356994" cy="615260"/>
                                </a:xfrm>
                                <a:prstGeom prst="rect">
                                  <a:avLst/>
                                </a:prstGeom>
                                <a:noFill/>
                                <a:ln w="9525">
                                  <a:noFill/>
                                  <a:miter lim="800000"/>
                                  <a:headEnd/>
                                  <a:tailEnd/>
                                </a:ln>
                              </wps:spPr>
                              <wps:txbx>
                                <w:txbxContent>
                                  <w:p w14:paraId="282B9E0D" w14:textId="77777777" w:rsidR="00841855" w:rsidRPr="000F65CD" w:rsidRDefault="00841855" w:rsidP="00841855">
                                    <w:pPr>
                                      <w:jc w:val="center"/>
                                      <w:rPr>
                                        <w:rFonts w:cs="Times New Roman"/>
                                        <w:sz w:val="20"/>
                                        <w:szCs w:val="20"/>
                                      </w:rPr>
                                    </w:pPr>
                                    <w:r w:rsidRPr="000F65CD">
                                      <w:rPr>
                                        <w:rFonts w:cs="Times New Roman"/>
                                        <w:sz w:val="20"/>
                                        <w:szCs w:val="20"/>
                                      </w:rPr>
                                      <w:t>Rodina, přátelé, kolegové/ spolužáci</w:t>
                                    </w:r>
                                  </w:p>
                                </w:txbxContent>
                              </wps:txbx>
                              <wps:bodyPr rot="0" vert="horz" wrap="square" lIns="91440" tIns="45720" rIns="91440" bIns="45720" anchor="t" anchorCtr="0">
                                <a:spAutoFit/>
                              </wps:bodyPr>
                            </wps:wsp>
                            <wps:wsp>
                              <wps:cNvPr id="13" name="Textové pole 2"/>
                              <wps:cNvSpPr txBox="1">
                                <a:spLocks noChangeArrowheads="1"/>
                              </wps:cNvSpPr>
                              <wps:spPr bwMode="auto">
                                <a:xfrm>
                                  <a:off x="609423" y="586628"/>
                                  <a:ext cx="1546858" cy="396204"/>
                                </a:xfrm>
                                <a:prstGeom prst="rect">
                                  <a:avLst/>
                                </a:prstGeom>
                                <a:noFill/>
                                <a:ln w="9525">
                                  <a:noFill/>
                                  <a:miter lim="800000"/>
                                  <a:headEnd/>
                                  <a:tailEnd/>
                                </a:ln>
                              </wps:spPr>
                              <wps:txbx>
                                <w:txbxContent>
                                  <w:p w14:paraId="3F93284C" w14:textId="77777777" w:rsidR="00841855" w:rsidRPr="000F65CD" w:rsidRDefault="00841855" w:rsidP="00841855">
                                    <w:pPr>
                                      <w:jc w:val="center"/>
                                      <w:rPr>
                                        <w:rFonts w:cs="Times New Roman"/>
                                        <w:sz w:val="20"/>
                                        <w:szCs w:val="20"/>
                                      </w:rPr>
                                    </w:pPr>
                                    <w:r w:rsidRPr="000F65CD">
                                      <w:rPr>
                                        <w:rFonts w:cs="Times New Roman"/>
                                        <w:sz w:val="20"/>
                                        <w:szCs w:val="20"/>
                                      </w:rPr>
                                      <w:t>Komunita</w:t>
                                    </w:r>
                                  </w:p>
                                </w:txbxContent>
                              </wps:txbx>
                              <wps:bodyPr rot="0" vert="horz" wrap="square" lIns="91440" tIns="45720" rIns="91440" bIns="45720" anchor="t" anchorCtr="0">
                                <a:spAutoFit/>
                              </wps:bodyPr>
                            </wps:wsp>
                            <wps:wsp>
                              <wps:cNvPr id="14" name="Textové pole 2"/>
                              <wps:cNvSpPr txBox="1">
                                <a:spLocks noChangeArrowheads="1"/>
                              </wps:cNvSpPr>
                              <wps:spPr bwMode="auto">
                                <a:xfrm>
                                  <a:off x="914135" y="182845"/>
                                  <a:ext cx="1546858" cy="396204"/>
                                </a:xfrm>
                                <a:prstGeom prst="rect">
                                  <a:avLst/>
                                </a:prstGeom>
                                <a:noFill/>
                                <a:ln w="9525">
                                  <a:noFill/>
                                  <a:miter lim="800000"/>
                                  <a:headEnd/>
                                  <a:tailEnd/>
                                </a:ln>
                              </wps:spPr>
                              <wps:txbx>
                                <w:txbxContent>
                                  <w:p w14:paraId="741AD24A" w14:textId="77777777" w:rsidR="00841855" w:rsidRPr="000F65CD" w:rsidRDefault="00841855" w:rsidP="00841855">
                                    <w:pPr>
                                      <w:jc w:val="center"/>
                                      <w:rPr>
                                        <w:rFonts w:cs="Times New Roman"/>
                                        <w:sz w:val="20"/>
                                        <w:szCs w:val="20"/>
                                      </w:rPr>
                                    </w:pPr>
                                    <w:r w:rsidRPr="000F65CD">
                                      <w:rPr>
                                        <w:rFonts w:cs="Times New Roman"/>
                                        <w:sz w:val="20"/>
                                        <w:szCs w:val="20"/>
                                      </w:rPr>
                                      <w:t>Společnost</w:t>
                                    </w:r>
                                  </w:p>
                                </w:txbxContent>
                              </wps:txbx>
                              <wps:bodyPr rot="0" vert="horz" wrap="square" lIns="91440" tIns="45720" rIns="91440" bIns="45720" anchor="t" anchorCtr="0">
                                <a:spAutoFit/>
                              </wps:bodyPr>
                            </wps:wsp>
                          </wpg:grpSp>
                          <wps:wsp>
                            <wps:cNvPr id="2" name="Přímá spojnice 2"/>
                            <wps:cNvCnPr/>
                            <wps:spPr>
                              <a:xfrm flipV="1">
                                <a:off x="2026920" y="320040"/>
                                <a:ext cx="108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Textové pole 2"/>
                            <wps:cNvSpPr txBox="1">
                              <a:spLocks noChangeArrowheads="1"/>
                            </wps:cNvSpPr>
                            <wps:spPr bwMode="auto">
                              <a:xfrm>
                                <a:off x="3076885" y="60931"/>
                                <a:ext cx="1845309" cy="615260"/>
                              </a:xfrm>
                              <a:prstGeom prst="rect">
                                <a:avLst/>
                              </a:prstGeom>
                              <a:noFill/>
                              <a:ln w="9525">
                                <a:noFill/>
                                <a:miter lim="800000"/>
                                <a:headEnd/>
                                <a:tailEnd/>
                              </a:ln>
                            </wps:spPr>
                            <wps:txbx>
                              <w:txbxContent>
                                <w:p w14:paraId="29B261FC" w14:textId="77777777" w:rsidR="00841855" w:rsidRPr="000F65CD" w:rsidRDefault="00841855" w:rsidP="000F65CD">
                                  <w:pPr>
                                    <w:spacing w:line="240" w:lineRule="auto"/>
                                    <w:jc w:val="left"/>
                                    <w:rPr>
                                      <w:rFonts w:cs="Times New Roman"/>
                                      <w:sz w:val="20"/>
                                      <w:szCs w:val="20"/>
                                    </w:rPr>
                                  </w:pPr>
                                  <w:r w:rsidRPr="000F65CD">
                                    <w:rPr>
                                      <w:rFonts w:cs="Times New Roman"/>
                                      <w:sz w:val="20"/>
                                      <w:szCs w:val="20"/>
                                    </w:rPr>
                                    <w:t>Legislativa, kulturně historický kontext, aktuální politické dění, ekonomika státu</w:t>
                                  </w:r>
                                </w:p>
                              </w:txbxContent>
                            </wps:txbx>
                            <wps:bodyPr rot="0" vert="horz" wrap="square" lIns="91440" tIns="45720" rIns="91440" bIns="45720" anchor="t" anchorCtr="0">
                              <a:spAutoFit/>
                            </wps:bodyPr>
                          </wps:wsp>
                          <wps:wsp>
                            <wps:cNvPr id="4" name="Přímá spojnice 4"/>
                            <wps:cNvCnPr/>
                            <wps:spPr>
                              <a:xfrm flipV="1">
                                <a:off x="1706880" y="708660"/>
                                <a:ext cx="140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Textové pole 2"/>
                            <wps:cNvSpPr txBox="1">
                              <a:spLocks noChangeArrowheads="1"/>
                            </wps:cNvSpPr>
                            <wps:spPr bwMode="auto">
                              <a:xfrm>
                                <a:off x="3069877" y="571191"/>
                                <a:ext cx="1906269" cy="469223"/>
                              </a:xfrm>
                              <a:prstGeom prst="rect">
                                <a:avLst/>
                              </a:prstGeom>
                              <a:noFill/>
                              <a:ln w="9525">
                                <a:noFill/>
                                <a:miter lim="800000"/>
                                <a:headEnd/>
                                <a:tailEnd/>
                              </a:ln>
                            </wps:spPr>
                            <wps:txbx>
                              <w:txbxContent>
                                <w:p w14:paraId="48C92F91" w14:textId="77777777" w:rsidR="00841855" w:rsidRPr="000F65CD" w:rsidRDefault="00841855" w:rsidP="000F65CD">
                                  <w:pPr>
                                    <w:spacing w:line="240" w:lineRule="auto"/>
                                    <w:jc w:val="left"/>
                                    <w:rPr>
                                      <w:rFonts w:cs="Times New Roman"/>
                                      <w:sz w:val="20"/>
                                      <w:szCs w:val="20"/>
                                    </w:rPr>
                                  </w:pPr>
                                  <w:r w:rsidRPr="000F65CD">
                                    <w:rPr>
                                      <w:rFonts w:cs="Times New Roman"/>
                                      <w:sz w:val="20"/>
                                      <w:szCs w:val="20"/>
                                    </w:rPr>
                                    <w:t>Organizace, služby, instituce, normy, zvyky, dostupnost zdrojů</w:t>
                                  </w:r>
                                </w:p>
                              </w:txbxContent>
                            </wps:txbx>
                            <wps:bodyPr rot="0" vert="horz" wrap="square" lIns="91440" tIns="45720" rIns="91440" bIns="45720" anchor="t" anchorCtr="0">
                              <a:spAutoFit/>
                            </wps:bodyPr>
                          </wps:wsp>
                          <wps:wsp>
                            <wps:cNvPr id="6" name="Přímá spojnice 6"/>
                            <wps:cNvCnPr/>
                            <wps:spPr>
                              <a:xfrm>
                                <a:off x="1600200" y="1242060"/>
                                <a:ext cx="1512000" cy="76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ové pole 2"/>
                            <wps:cNvSpPr txBox="1">
                              <a:spLocks noChangeArrowheads="1"/>
                            </wps:cNvSpPr>
                            <wps:spPr bwMode="auto">
                              <a:xfrm>
                                <a:off x="3076931" y="997819"/>
                                <a:ext cx="1828799" cy="615260"/>
                              </a:xfrm>
                              <a:prstGeom prst="rect">
                                <a:avLst/>
                              </a:prstGeom>
                              <a:noFill/>
                              <a:ln w="9525">
                                <a:noFill/>
                                <a:miter lim="800000"/>
                                <a:headEnd/>
                                <a:tailEnd/>
                              </a:ln>
                            </wps:spPr>
                            <wps:txbx>
                              <w:txbxContent>
                                <w:p w14:paraId="561232FB" w14:textId="77777777" w:rsidR="00841855" w:rsidRPr="000F65CD" w:rsidRDefault="00841855" w:rsidP="000F65CD">
                                  <w:pPr>
                                    <w:spacing w:line="240" w:lineRule="auto"/>
                                    <w:jc w:val="left"/>
                                    <w:rPr>
                                      <w:rFonts w:cs="Times New Roman"/>
                                      <w:sz w:val="20"/>
                                      <w:szCs w:val="20"/>
                                    </w:rPr>
                                  </w:pPr>
                                  <w:r w:rsidRPr="000F65CD">
                                    <w:rPr>
                                      <w:rFonts w:cs="Times New Roman"/>
                                      <w:sz w:val="20"/>
                                      <w:szCs w:val="20"/>
                                    </w:rPr>
                                    <w:t>Sociální normy uvedených skupin, informovanost, postoje a vzorce chování jejich členů</w:t>
                                  </w:r>
                                </w:p>
                              </w:txbxContent>
                            </wps:txbx>
                            <wps:bodyPr rot="0" vert="horz" wrap="square" lIns="91440" tIns="45720" rIns="91440" bIns="45720" anchor="t" anchorCtr="0">
                              <a:spAutoFit/>
                            </wps:bodyPr>
                          </wps:wsp>
                          <wps:wsp>
                            <wps:cNvPr id="8" name="Přímá spojnice 8"/>
                            <wps:cNvCnPr/>
                            <wps:spPr>
                              <a:xfrm>
                                <a:off x="1226820" y="2110740"/>
                                <a:ext cx="1872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Textové pole 2"/>
                            <wps:cNvSpPr txBox="1">
                              <a:spLocks noChangeArrowheads="1"/>
                            </wps:cNvSpPr>
                            <wps:spPr bwMode="auto">
                              <a:xfrm>
                                <a:off x="3085180" y="1797603"/>
                                <a:ext cx="1828799" cy="761298"/>
                              </a:xfrm>
                              <a:prstGeom prst="rect">
                                <a:avLst/>
                              </a:prstGeom>
                              <a:noFill/>
                              <a:ln w="9525">
                                <a:noFill/>
                                <a:miter lim="800000"/>
                                <a:headEnd/>
                                <a:tailEnd/>
                              </a:ln>
                            </wps:spPr>
                            <wps:txbx>
                              <w:txbxContent>
                                <w:p w14:paraId="4ABEDAAC" w14:textId="77777777" w:rsidR="00841855" w:rsidRPr="000F65CD" w:rsidRDefault="00841855" w:rsidP="000F65CD">
                                  <w:pPr>
                                    <w:spacing w:line="240" w:lineRule="auto"/>
                                    <w:jc w:val="left"/>
                                    <w:rPr>
                                      <w:rFonts w:cs="Times New Roman"/>
                                      <w:sz w:val="20"/>
                                      <w:szCs w:val="20"/>
                                    </w:rPr>
                                  </w:pPr>
                                  <w:r w:rsidRPr="000F65CD">
                                    <w:rPr>
                                      <w:rFonts w:cs="Times New Roman"/>
                                      <w:b/>
                                      <w:bCs/>
                                      <w:sz w:val="20"/>
                                      <w:szCs w:val="20"/>
                                    </w:rPr>
                                    <w:t>Informovanost</w:t>
                                  </w:r>
                                  <w:r w:rsidRPr="000F65CD">
                                    <w:rPr>
                                      <w:rFonts w:cs="Times New Roman"/>
                                      <w:sz w:val="20"/>
                                      <w:szCs w:val="20"/>
                                    </w:rPr>
                                    <w:t xml:space="preserve"> jedince, jeho povahové vlastnosti, postoje, zájmy, cíle, motivace, religiozita</w:t>
                                  </w:r>
                                </w:p>
                              </w:txbxContent>
                            </wps:txbx>
                            <wps:bodyPr rot="0" vert="horz" wrap="square" lIns="91440" tIns="45720" rIns="91440" bIns="45720" anchor="t" anchorCtr="0">
                              <a:spAutoFit/>
                            </wps:bodyPr>
                          </wps:wsp>
                        </wpg:grpSp>
                        <wps:wsp>
                          <wps:cNvPr id="20" name="Pravá složená závorka 20"/>
                          <wps:cNvSpPr/>
                          <wps:spPr>
                            <a:xfrm>
                              <a:off x="4861560" y="83820"/>
                              <a:ext cx="152400" cy="142494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ové pole 2"/>
                          <wps:cNvSpPr txBox="1">
                            <a:spLocks noChangeArrowheads="1"/>
                          </wps:cNvSpPr>
                          <wps:spPr bwMode="auto">
                            <a:xfrm rot="5400000">
                              <a:off x="4581962" y="666576"/>
                              <a:ext cx="1037589" cy="396239"/>
                            </a:xfrm>
                            <a:prstGeom prst="rect">
                              <a:avLst/>
                            </a:prstGeom>
                            <a:noFill/>
                            <a:ln w="9525">
                              <a:noFill/>
                              <a:miter lim="800000"/>
                              <a:headEnd/>
                              <a:tailEnd/>
                            </a:ln>
                          </wps:spPr>
                          <wps:txbx>
                            <w:txbxContent>
                              <w:p w14:paraId="6FA6F797" w14:textId="77777777" w:rsidR="00841855" w:rsidRPr="000F65CD" w:rsidRDefault="00841855" w:rsidP="00841855">
                                <w:pPr>
                                  <w:rPr>
                                    <w:rFonts w:cs="Times New Roman"/>
                                    <w:sz w:val="20"/>
                                    <w:szCs w:val="20"/>
                                  </w:rPr>
                                </w:pPr>
                                <w:r w:rsidRPr="000F65CD">
                                  <w:rPr>
                                    <w:rFonts w:cs="Times New Roman"/>
                                    <w:sz w:val="20"/>
                                    <w:szCs w:val="20"/>
                                  </w:rPr>
                                  <w:t>Externí faktory</w:t>
                                </w:r>
                              </w:p>
                            </w:txbxContent>
                          </wps:txbx>
                          <wps:bodyPr rot="0" vert="horz" wrap="square" lIns="91440" tIns="45720" rIns="91440" bIns="45720" anchor="t" anchorCtr="0">
                            <a:spAutoFit/>
                          </wps:bodyPr>
                        </wps:wsp>
                      </wpg:grpSp>
                      <wps:wsp>
                        <wps:cNvPr id="24" name="Pravá složená závorka 24"/>
                        <wps:cNvSpPr/>
                        <wps:spPr>
                          <a:xfrm>
                            <a:off x="4876800" y="1783080"/>
                            <a:ext cx="135255" cy="54000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ové pole 2"/>
                        <wps:cNvSpPr txBox="1">
                          <a:spLocks noChangeArrowheads="1"/>
                        </wps:cNvSpPr>
                        <wps:spPr bwMode="auto">
                          <a:xfrm rot="5400000">
                            <a:off x="4619681" y="1801660"/>
                            <a:ext cx="1035684" cy="615314"/>
                          </a:xfrm>
                          <a:prstGeom prst="rect">
                            <a:avLst/>
                          </a:prstGeom>
                          <a:noFill/>
                          <a:ln w="9525">
                            <a:noFill/>
                            <a:miter lim="800000"/>
                            <a:headEnd/>
                            <a:tailEnd/>
                          </a:ln>
                        </wps:spPr>
                        <wps:txbx>
                          <w:txbxContent>
                            <w:p w14:paraId="76FDACEB" w14:textId="77777777" w:rsidR="00841855" w:rsidRPr="000F65CD" w:rsidRDefault="00841855" w:rsidP="00841855">
                              <w:pPr>
                                <w:jc w:val="center"/>
                                <w:rPr>
                                  <w:rFonts w:cs="Times New Roman"/>
                                  <w:sz w:val="20"/>
                                  <w:szCs w:val="20"/>
                                </w:rPr>
                              </w:pPr>
                              <w:r w:rsidRPr="000F65CD">
                                <w:rPr>
                                  <w:rFonts w:cs="Times New Roman"/>
                                  <w:sz w:val="20"/>
                                  <w:szCs w:val="20"/>
                                </w:rPr>
                                <w:t>Intrapersonální faktory</w:t>
                              </w:r>
                            </w:p>
                          </w:txbxContent>
                        </wps:txbx>
                        <wps:bodyPr rot="0" vert="horz" wrap="square" lIns="91440" tIns="45720" rIns="91440" bIns="45720" anchor="t" anchorCtr="0">
                          <a:spAutoFit/>
                        </wps:bodyPr>
                      </wps:wsp>
                    </wpg:wgp>
                  </a:graphicData>
                </a:graphic>
              </wp:anchor>
            </w:drawing>
          </mc:Choice>
          <mc:Fallback>
            <w:pict>
              <v:group w14:anchorId="5F6A9E89" id="Skupina 26" o:spid="_x0000_s1026" style="position:absolute;left:0;text-align:left;margin-left:0;margin-top:88.1pt;width:428.75pt;height:220.2pt;z-index:251659264;mso-position-horizontal:left;mso-position-horizontal-relative:margin" coordsize="54451,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">
                <v:group id="Skupina 23" o:spid="_x0000_s1027" style="position:absolute;width:52988;height:27965" coordsize="52988,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Skupina 22" o:spid="_x0000_s1028" style="position:absolute;width:49761;height:27965" coordsize="49761,2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Skupina 1" o:spid="_x0000_s1029" style="position:absolute;width:27432;height:27962" coordsize="27432,2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Skupina 10" o:spid="_x0000_s1030" style="position:absolute;width:27432;height:27962" coordsize="19800,1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ál 15" o:spid="_x0000_s1031" style="position:absolute;width:198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" fillcolor="#cfcdcd [2894]" strokecolor="black [3213]">
                          <v:fill r:id="rId20" o:title="" color2="white [3212]" type="pattern"/>
                          <v:stroke joinstyle="miter"/>
                        </v:oval>
                        <v:oval id="Ovál 16" o:spid="_x0000_s1032" style="position:absolute;left:457;top:3200;width:162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" fillcolor="#cfcdcd [2894]" strokecolor="black [3213]">
                          <v:fill r:id="rId21" o:title="" color2="white [3212]" type="pattern"/>
                          <v:stroke joinstyle="miter"/>
                        </v:oval>
                        <v:oval id="Ovál 17" o:spid="_x0000_s1033" style="position:absolute;left:978;top:6054;width:12992;height:12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" fillcolor="#cfcdcd [2894]" strokecolor="black [3213]">
                          <v:fill r:id="rId22" o:title="" color2="white [3212]" type="pattern"/>
                          <v:stroke joinstyle="miter"/>
                        </v:oval>
                        <v:oval id="Ovál 18" o:spid="_x0000_s1034" style="position:absolute;left:2104;top:10784;width:7796;height:7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" fillcolor="#cfcdcd [2894]" strokecolor="black [3213]">
                          <v:fill r:id="rId23" o:title="" color2="white [3212]" type="pattern"/>
                          <v:stroke joinstyle="miter"/>
                        </v:oval>
                      </v:group>
                      <v:shapetype id="_x0000_t202" coordsize="21600,21600" o:spt="202" path="m,l,21600r21600,l21600,xe">
                        <v:stroke joinstyle="miter"/>
                        <v:path gradientshapeok="t" o:connecttype="rect"/>
                      </v:shapetype>
                      <v:shape id="Textové pole 2" o:spid="_x0000_s1035" type="#_x0000_t202" style="position:absolute;left:2514;top:18208;width:11202;height:6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3B95E07" w14:textId="77777777" w:rsidR="00841855" w:rsidRPr="000F65CD" w:rsidRDefault="00841855" w:rsidP="00841855">
                              <w:pPr>
                                <w:jc w:val="center"/>
                                <w:rPr>
                                  <w:rFonts w:cs="Times New Roman"/>
                                  <w:sz w:val="20"/>
                                  <w:szCs w:val="20"/>
                                </w:rPr>
                              </w:pPr>
                              <w:r w:rsidRPr="000F65CD">
                                <w:rPr>
                                  <w:rFonts w:cs="Times New Roman"/>
                                  <w:sz w:val="20"/>
                                  <w:szCs w:val="20"/>
                                </w:rPr>
                                <w:t>Intrapersonální faktory</w:t>
                              </w:r>
                            </w:p>
                          </w:txbxContent>
                        </v:textbox>
                      </v:shape>
                      <v:shape id="Textové pole 2" o:spid="_x0000_s1036" type="#_x0000_t202" style="position:absolute;left:3656;top:10404;width:13570;height:6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82B9E0D" w14:textId="77777777" w:rsidR="00841855" w:rsidRPr="000F65CD" w:rsidRDefault="00841855" w:rsidP="00841855">
                              <w:pPr>
                                <w:jc w:val="center"/>
                                <w:rPr>
                                  <w:rFonts w:cs="Times New Roman"/>
                                  <w:sz w:val="20"/>
                                  <w:szCs w:val="20"/>
                                </w:rPr>
                              </w:pPr>
                              <w:r w:rsidRPr="000F65CD">
                                <w:rPr>
                                  <w:rFonts w:cs="Times New Roman"/>
                                  <w:sz w:val="20"/>
                                  <w:szCs w:val="20"/>
                                </w:rPr>
                                <w:t>Rodina, přátelé, kolegové/ spolužáci</w:t>
                              </w:r>
                            </w:p>
                          </w:txbxContent>
                        </v:textbox>
                      </v:shape>
                      <v:shape id="Textové pole 2" o:spid="_x0000_s1037" type="#_x0000_t202" style="position:absolute;left:6094;top:5866;width:154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3F93284C" w14:textId="77777777" w:rsidR="00841855" w:rsidRPr="000F65CD" w:rsidRDefault="00841855" w:rsidP="00841855">
                              <w:pPr>
                                <w:jc w:val="center"/>
                                <w:rPr>
                                  <w:rFonts w:cs="Times New Roman"/>
                                  <w:sz w:val="20"/>
                                  <w:szCs w:val="20"/>
                                </w:rPr>
                              </w:pPr>
                              <w:r w:rsidRPr="000F65CD">
                                <w:rPr>
                                  <w:rFonts w:cs="Times New Roman"/>
                                  <w:sz w:val="20"/>
                                  <w:szCs w:val="20"/>
                                </w:rPr>
                                <w:t>Komunita</w:t>
                              </w:r>
                            </w:p>
                          </w:txbxContent>
                        </v:textbox>
                      </v:shape>
                      <v:shape id="Textové pole 2" o:spid="_x0000_s1038" type="#_x0000_t202" style="position:absolute;left:9141;top:1828;width:154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741AD24A" w14:textId="77777777" w:rsidR="00841855" w:rsidRPr="000F65CD" w:rsidRDefault="00841855" w:rsidP="00841855">
                              <w:pPr>
                                <w:jc w:val="center"/>
                                <w:rPr>
                                  <w:rFonts w:cs="Times New Roman"/>
                                  <w:sz w:val="20"/>
                                  <w:szCs w:val="20"/>
                                </w:rPr>
                              </w:pPr>
                              <w:r w:rsidRPr="000F65CD">
                                <w:rPr>
                                  <w:rFonts w:cs="Times New Roman"/>
                                  <w:sz w:val="20"/>
                                  <w:szCs w:val="20"/>
                                </w:rPr>
                                <w:t>Společnost</w:t>
                              </w:r>
                            </w:p>
                          </w:txbxContent>
                        </v:textbox>
                      </v:shape>
                    </v:group>
                    <v:line id="Přímá spojnice 2" o:spid="_x0000_s1039" style="position:absolute;flip:y;visibility:visible;mso-wrap-style:square" from="20269,3200" to="31069,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" strokecolor="black [3213]">
                      <v:stroke joinstyle="miter"/>
                    </v:line>
                    <v:shape id="Textové pole 2" o:spid="_x0000_s1040" type="#_x0000_t202" style="position:absolute;left:30768;top:609;width:18453;height:6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29B261FC" w14:textId="77777777" w:rsidR="00841855" w:rsidRPr="000F65CD" w:rsidRDefault="00841855" w:rsidP="000F65CD">
                            <w:pPr>
                              <w:spacing w:line="240" w:lineRule="auto"/>
                              <w:jc w:val="left"/>
                              <w:rPr>
                                <w:rFonts w:cs="Times New Roman"/>
                                <w:sz w:val="20"/>
                                <w:szCs w:val="20"/>
                              </w:rPr>
                            </w:pPr>
                            <w:r w:rsidRPr="000F65CD">
                              <w:rPr>
                                <w:rFonts w:cs="Times New Roman"/>
                                <w:sz w:val="20"/>
                                <w:szCs w:val="20"/>
                              </w:rPr>
                              <w:t>Legislativa, kulturně historický kontext, aktuální politické dění, ekonomika státu</w:t>
                            </w:r>
                          </w:p>
                        </w:txbxContent>
                      </v:textbox>
                    </v:shape>
                    <v:line id="Přímá spojnice 4" o:spid="_x0000_s1041" style="position:absolute;flip:y;visibility:visible;mso-wrap-style:square" from="17068,7086" to="31108,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" strokecolor="black [3213]">
                      <v:stroke joinstyle="miter"/>
                    </v:line>
                    <v:shape id="Textové pole 2" o:spid="_x0000_s1042" type="#_x0000_t202" style="position:absolute;left:30698;top:5711;width:19063;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48C92F91" w14:textId="77777777" w:rsidR="00841855" w:rsidRPr="000F65CD" w:rsidRDefault="00841855" w:rsidP="000F65CD">
                            <w:pPr>
                              <w:spacing w:line="240" w:lineRule="auto"/>
                              <w:jc w:val="left"/>
                              <w:rPr>
                                <w:rFonts w:cs="Times New Roman"/>
                                <w:sz w:val="20"/>
                                <w:szCs w:val="20"/>
                              </w:rPr>
                            </w:pPr>
                            <w:r w:rsidRPr="000F65CD">
                              <w:rPr>
                                <w:rFonts w:cs="Times New Roman"/>
                                <w:sz w:val="20"/>
                                <w:szCs w:val="20"/>
                              </w:rPr>
                              <w:t>Organizace, služby, instituce, normy, zvyky, dostupnost zdrojů</w:t>
                            </w:r>
                          </w:p>
                        </w:txbxContent>
                      </v:textbox>
                    </v:shape>
                    <v:line id="Přímá spojnice 6" o:spid="_x0000_s1043" style="position:absolute;visibility:visible;mso-wrap-style:square" from="16002,12420" to="31122,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" strokecolor="black [3213]">
                      <v:stroke joinstyle="miter"/>
                    </v:line>
                    <v:shape id="Textové pole 2" o:spid="_x0000_s1044" type="#_x0000_t202" style="position:absolute;left:30769;top:9978;width:18288;height:6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561232FB" w14:textId="77777777" w:rsidR="00841855" w:rsidRPr="000F65CD" w:rsidRDefault="00841855" w:rsidP="000F65CD">
                            <w:pPr>
                              <w:spacing w:line="240" w:lineRule="auto"/>
                              <w:jc w:val="left"/>
                              <w:rPr>
                                <w:rFonts w:cs="Times New Roman"/>
                                <w:sz w:val="20"/>
                                <w:szCs w:val="20"/>
                              </w:rPr>
                            </w:pPr>
                            <w:r w:rsidRPr="000F65CD">
                              <w:rPr>
                                <w:rFonts w:cs="Times New Roman"/>
                                <w:sz w:val="20"/>
                                <w:szCs w:val="20"/>
                              </w:rPr>
                              <w:t>Sociální normy uvedených skupin, informovanost, postoje a vzorce chování jejich členů</w:t>
                            </w:r>
                          </w:p>
                        </w:txbxContent>
                      </v:textbox>
                    </v:shape>
                    <v:line id="Přímá spojnice 8" o:spid="_x0000_s1045" style="position:absolute;visibility:visible;mso-wrap-style:square" from="12268,21107" to="30988,2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" strokecolor="black [3213]">
                      <v:stroke joinstyle="miter"/>
                    </v:line>
                    <v:shape id="Textové pole 2" o:spid="_x0000_s1046" type="#_x0000_t202" style="position:absolute;left:30851;top:17976;width:18288;height:7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ABEDAAC" w14:textId="77777777" w:rsidR="00841855" w:rsidRPr="000F65CD" w:rsidRDefault="00841855" w:rsidP="000F65CD">
                            <w:pPr>
                              <w:spacing w:line="240" w:lineRule="auto"/>
                              <w:jc w:val="left"/>
                              <w:rPr>
                                <w:rFonts w:cs="Times New Roman"/>
                                <w:sz w:val="20"/>
                                <w:szCs w:val="20"/>
                              </w:rPr>
                            </w:pPr>
                            <w:r w:rsidRPr="000F65CD">
                              <w:rPr>
                                <w:rFonts w:cs="Times New Roman"/>
                                <w:b/>
                                <w:bCs/>
                                <w:sz w:val="20"/>
                                <w:szCs w:val="20"/>
                              </w:rPr>
                              <w:t>Informovanost</w:t>
                            </w:r>
                            <w:r w:rsidRPr="000F65CD">
                              <w:rPr>
                                <w:rFonts w:cs="Times New Roman"/>
                                <w:sz w:val="20"/>
                                <w:szCs w:val="20"/>
                              </w:rPr>
                              <w:t xml:space="preserve"> jedince, jeho povahové vlastnosti, postoje, zájmy, cíle, motivace, religiozita</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20" o:spid="_x0000_s1047" type="#_x0000_t88" style="position:absolute;left:48615;top:838;width:1524;height:14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" adj="193" strokecolor="black [3213]">
                    <v:stroke joinstyle="miter"/>
                  </v:shape>
                  <v:shape id="Textové pole 2" o:spid="_x0000_s1048" type="#_x0000_t202" style="position:absolute;left:45819;top:6666;width:10375;height:3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" filled="f" stroked="f">
                    <v:textbox style="mso-fit-shape-to-text:t">
                      <w:txbxContent>
                        <w:p w14:paraId="6FA6F797" w14:textId="77777777" w:rsidR="00841855" w:rsidRPr="000F65CD" w:rsidRDefault="00841855" w:rsidP="00841855">
                          <w:pPr>
                            <w:rPr>
                              <w:rFonts w:cs="Times New Roman"/>
                              <w:sz w:val="20"/>
                              <w:szCs w:val="20"/>
                            </w:rPr>
                          </w:pPr>
                          <w:r w:rsidRPr="000F65CD">
                            <w:rPr>
                              <w:rFonts w:cs="Times New Roman"/>
                              <w:sz w:val="20"/>
                              <w:szCs w:val="20"/>
                            </w:rPr>
                            <w:t>Externí faktory</w:t>
                          </w:r>
                        </w:p>
                      </w:txbxContent>
                    </v:textbox>
                  </v:shape>
                </v:group>
                <v:shape id="Pravá složená závorka 24" o:spid="_x0000_s1049" type="#_x0000_t88" style="position:absolute;left:48768;top:17830;width:1352;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" adj="451" strokecolor="black [3213]">
                  <v:stroke joinstyle="miter"/>
                </v:shape>
                <v:shape id="Textové pole 2" o:spid="_x0000_s1050" type="#_x0000_t202" style="position:absolute;left:46196;top:18016;width:10357;height:61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" filled="f" stroked="f">
                  <v:textbox style="mso-fit-shape-to-text:t">
                    <w:txbxContent>
                      <w:p w14:paraId="76FDACEB" w14:textId="77777777" w:rsidR="00841855" w:rsidRPr="000F65CD" w:rsidRDefault="00841855" w:rsidP="00841855">
                        <w:pPr>
                          <w:jc w:val="center"/>
                          <w:rPr>
                            <w:rFonts w:cs="Times New Roman"/>
                            <w:sz w:val="20"/>
                            <w:szCs w:val="20"/>
                          </w:rPr>
                        </w:pPr>
                        <w:r w:rsidRPr="000F65CD">
                          <w:rPr>
                            <w:rFonts w:cs="Times New Roman"/>
                            <w:sz w:val="20"/>
                            <w:szCs w:val="20"/>
                          </w:rPr>
                          <w:t>Intrapersonální faktory</w:t>
                        </w:r>
                      </w:p>
                    </w:txbxContent>
                  </v:textbox>
                </v:shape>
                <w10:wrap type="topAndBottom" anchorx="margin"/>
              </v:group>
            </w:pict>
          </mc:Fallback>
        </mc:AlternateContent>
      </w:r>
      <w:r w:rsidR="000F65CD">
        <w:rPr>
          <w:noProof/>
        </w:rPr>
        <mc:AlternateContent>
          <mc:Choice Requires="wps">
            <w:drawing>
              <wp:anchor distT="71755" distB="0" distL="114300" distR="114300" simplePos="0" relativeHeight="251661312" behindDoc="0" locked="0" layoutInCell="1" allowOverlap="1" wp14:anchorId="2B91C69B" wp14:editId="3CC3DD9D">
                <wp:simplePos x="0" y="0"/>
                <wp:positionH relativeFrom="margin">
                  <wp:align>center</wp:align>
                </wp:positionH>
                <wp:positionV relativeFrom="paragraph">
                  <wp:posOffset>533400</wp:posOffset>
                </wp:positionV>
                <wp:extent cx="5421600" cy="457200"/>
                <wp:effectExtent l="0" t="0" r="8255" b="0"/>
                <wp:wrapTopAndBottom/>
                <wp:docPr id="27" name="Textové pole 27"/>
                <wp:cNvGraphicFramePr/>
                <a:graphic xmlns:a="http://schemas.openxmlformats.org/drawingml/2006/main">
                  <a:graphicData uri="http://schemas.microsoft.com/office/word/2010/wordprocessingShape">
                    <wps:wsp>
                      <wps:cNvSpPr txBox="1"/>
                      <wps:spPr>
                        <a:xfrm>
                          <a:off x="0" y="0"/>
                          <a:ext cx="5421600" cy="457200"/>
                        </a:xfrm>
                        <a:prstGeom prst="rect">
                          <a:avLst/>
                        </a:prstGeom>
                        <a:solidFill>
                          <a:prstClr val="white"/>
                        </a:solidFill>
                        <a:ln>
                          <a:noFill/>
                        </a:ln>
                      </wps:spPr>
                      <wps:txbx>
                        <w:txbxContent>
                          <w:p w14:paraId="490A9AA7" w14:textId="411ED708" w:rsidR="000F65CD" w:rsidRPr="00901DD6" w:rsidRDefault="000F65CD" w:rsidP="000F65CD">
                            <w:pPr>
                              <w:pStyle w:val="Titulek"/>
                              <w:rPr>
                                <w:noProof/>
                              </w:rPr>
                            </w:pPr>
                            <w:r>
                              <w:t xml:space="preserve">Obr. </w:t>
                            </w:r>
                            <w:fldSimple w:instr=" SEQ Obr. \* ARABIC ">
                              <w:r w:rsidR="00146BF8">
                                <w:rPr>
                                  <w:noProof/>
                                </w:rPr>
                                <w:t>1</w:t>
                              </w:r>
                            </w:fldSimple>
                            <w:r>
                              <w:t xml:space="preserve"> - </w:t>
                            </w:r>
                            <w:r w:rsidRPr="000F65CD">
                              <w:t>Ekologický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1C69B" id="Textové pole 27" o:spid="_x0000_s1051" type="#_x0000_t202" style="position:absolute;left:0;text-align:left;margin-left:0;margin-top:42pt;width:426.9pt;height:36pt;z-index:251661312;visibility:visible;mso-wrap-style:square;mso-width-percent:0;mso-wrap-distance-left:9pt;mso-wrap-distance-top:5.65pt;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" stroked="f">
                <v:textbox inset="0,0,0,0">
                  <w:txbxContent>
                    <w:p w14:paraId="490A9AA7" w14:textId="411ED708" w:rsidR="000F65CD" w:rsidRPr="00901DD6" w:rsidRDefault="000F65CD" w:rsidP="000F65CD">
                      <w:pPr>
                        <w:pStyle w:val="Titulek"/>
                        <w:rPr>
                          <w:noProof/>
                        </w:rPr>
                      </w:pPr>
                      <w:r>
                        <w:t xml:space="preserve">Obr. </w:t>
                      </w:r>
                      <w:fldSimple w:instr=" SEQ Obr. \* ARABIC ">
                        <w:r w:rsidR="00146BF8">
                          <w:rPr>
                            <w:noProof/>
                          </w:rPr>
                          <w:t>1</w:t>
                        </w:r>
                      </w:fldSimple>
                      <w:r>
                        <w:t xml:space="preserve"> - </w:t>
                      </w:r>
                      <w:r w:rsidRPr="000F65CD">
                        <w:t>Ekologický model</w:t>
                      </w:r>
                    </w:p>
                  </w:txbxContent>
                </v:textbox>
                <w10:wrap type="topAndBottom" anchorx="margin"/>
              </v:shape>
            </w:pict>
          </mc:Fallback>
        </mc:AlternateContent>
      </w:r>
      <w:r w:rsidR="0052673E">
        <w:t xml:space="preserve"> </w:t>
      </w:r>
      <w:r w:rsidRPr="00841855">
        <w:t>následující obrázek.</w:t>
      </w:r>
    </w:p>
    <w:p w14:paraId="04B75564" w14:textId="522BFF2E" w:rsidR="00841855" w:rsidRDefault="000F65CD" w:rsidP="00841855">
      <w:pPr>
        <w:pStyle w:val="Normln-odsazen"/>
        <w:spacing w:before="120"/>
        <w:ind w:firstLine="0"/>
      </w:pPr>
      <w:r w:rsidRPr="000F65CD">
        <w:t xml:space="preserve">Zpracováno autorkou podle: Schmied, 2017, </w:t>
      </w:r>
      <w:r w:rsidR="007C14E4">
        <w:t>s. </w:t>
      </w:r>
      <w:r w:rsidRPr="000F65CD">
        <w:t xml:space="preserve">5, [online], </w:t>
      </w:r>
      <w:proofErr w:type="spellStart"/>
      <w:r w:rsidRPr="000F65CD">
        <w:t>McLeroy</w:t>
      </w:r>
      <w:proofErr w:type="spellEnd"/>
      <w:r w:rsidRPr="000F65CD">
        <w:t xml:space="preserve">, 1988, </w:t>
      </w:r>
      <w:r w:rsidR="007C14E4">
        <w:t>s. </w:t>
      </w:r>
      <w:r w:rsidRPr="000F65CD">
        <w:t>355, [online]</w:t>
      </w:r>
    </w:p>
    <w:p w14:paraId="59E26529" w14:textId="4030F265" w:rsidR="007C48BD" w:rsidRPr="00E37403" w:rsidRDefault="000F65CD" w:rsidP="00C77393">
      <w:pPr>
        <w:pStyle w:val="Nadpis2"/>
        <w:rPr>
          <w:rFonts w:cs="Times New Roman"/>
        </w:rPr>
      </w:pPr>
      <w:bookmarkStart w:id="11" w:name="_Toc118302038"/>
      <w:r>
        <w:rPr>
          <w:rFonts w:cs="Times New Roman"/>
        </w:rPr>
        <w:t>Externí faktory</w:t>
      </w:r>
      <w:bookmarkEnd w:id="11"/>
    </w:p>
    <w:p w14:paraId="45D2B7E7" w14:textId="39E29D50" w:rsidR="000F65CD" w:rsidRPr="000F65CD" w:rsidRDefault="000F65CD" w:rsidP="000F65CD">
      <w:pPr>
        <w:pStyle w:val="Normln-prvn"/>
      </w:pPr>
      <w:r w:rsidRPr="000F65CD">
        <w:t xml:space="preserve">Mezi společenské faktory, které mohou mít vliv na dobrovolnictví, jakožto na určitý typ prosociálního chování, můžeme obecně řadit ekonomiku státu, podobu současné legislativy, aktuální politické dění a kulturně historický kontext. Na určité souvislosti mezi kulturou různých zemí a mírou dobrovolnictví upozorňují například </w:t>
      </w:r>
      <w:proofErr w:type="spellStart"/>
      <w:r w:rsidRPr="000F65CD">
        <w:t>Curtis</w:t>
      </w:r>
      <w:proofErr w:type="spellEnd"/>
      <w:r w:rsidRPr="000F65CD">
        <w:t xml:space="preserve"> a kol. (in </w:t>
      </w:r>
      <w:proofErr w:type="spellStart"/>
      <w:r w:rsidRPr="000F65CD">
        <w:t>Aydinli</w:t>
      </w:r>
      <w:proofErr w:type="spellEnd"/>
      <w:r w:rsidRPr="000F65CD">
        <w:t xml:space="preserve"> a kol., 2016, </w:t>
      </w:r>
      <w:r w:rsidR="007C14E4">
        <w:t>s. </w:t>
      </w:r>
      <w:r w:rsidRPr="000F65CD">
        <w:t>377, [online]), kteří na základě svého výzkumu uvádí, že zapojování se do dobrovolnictví je častější v zemích, které mají vysokou úroveň ekonomického rozvoje, jsou převážně protestantské a mají dlouhou historii liberálního demokratického politického systému. Pokud se pozastavíme u zmíněného převažujícího náboženství, můžeme v mnohých výzkumech pozorovat, že nejen protestanské, ale i jiná náboženství mají pozitivní vliv na dobrovolnictví a dárcovství (</w:t>
      </w:r>
      <w:proofErr w:type="spellStart"/>
      <w:r w:rsidRPr="000F65CD">
        <w:t>Monsma</w:t>
      </w:r>
      <w:proofErr w:type="spellEnd"/>
      <w:r w:rsidRPr="000F65CD">
        <w:t xml:space="preserve"> in </w:t>
      </w:r>
      <w:proofErr w:type="spellStart"/>
      <w:r w:rsidRPr="000F65CD">
        <w:t>Kushnirovich</w:t>
      </w:r>
      <w:proofErr w:type="spellEnd"/>
      <w:r w:rsidRPr="000F65CD">
        <w:t xml:space="preserve"> a </w:t>
      </w:r>
      <w:proofErr w:type="spellStart"/>
      <w:r w:rsidRPr="000F65CD">
        <w:t>Ribovsky</w:t>
      </w:r>
      <w:proofErr w:type="spellEnd"/>
      <w:r w:rsidRPr="000F65CD">
        <w:t xml:space="preserve">, 2012, </w:t>
      </w:r>
      <w:r w:rsidR="007C14E4">
        <w:t>s. </w:t>
      </w:r>
      <w:r w:rsidRPr="000F65CD">
        <w:t xml:space="preserve">206, [online]). A přestože jednotlivá náboženství přistupují k dobrovolnictví a dárcovství různě, </w:t>
      </w:r>
      <w:proofErr w:type="spellStart"/>
      <w:r w:rsidRPr="000F65CD">
        <w:t>Lyons</w:t>
      </w:r>
      <w:proofErr w:type="spellEnd"/>
      <w:r w:rsidRPr="000F65CD">
        <w:t xml:space="preserve"> a </w:t>
      </w:r>
      <w:proofErr w:type="spellStart"/>
      <w:r w:rsidRPr="000F65CD">
        <w:t>Nivision</w:t>
      </w:r>
      <w:proofErr w:type="spellEnd"/>
      <w:r w:rsidRPr="000F65CD">
        <w:t xml:space="preserve">-Smith (in </w:t>
      </w:r>
      <w:proofErr w:type="spellStart"/>
      <w:r w:rsidRPr="000F65CD">
        <w:t>Kushnirovich</w:t>
      </w:r>
      <w:proofErr w:type="spellEnd"/>
      <w:r w:rsidRPr="000F65CD">
        <w:t xml:space="preserve"> a </w:t>
      </w:r>
      <w:proofErr w:type="spellStart"/>
      <w:r w:rsidRPr="000F65CD">
        <w:t>Ribovsky</w:t>
      </w:r>
      <w:proofErr w:type="spellEnd"/>
      <w:r w:rsidRPr="000F65CD">
        <w:t xml:space="preserve">, 2012, </w:t>
      </w:r>
      <w:r w:rsidR="007C14E4">
        <w:t>s. </w:t>
      </w:r>
      <w:r w:rsidRPr="000F65CD">
        <w:t>206–207, [online]) tvrdí, že častější účast na náboženských akcích a aktivitách obecně zvyšuje pravděpodobnost zapojení se do dobrovolnictví. K této korelaci je však nutné uvést, že v České republice se v roce 2021 považovalo za věřící pouze 22,2</w:t>
      </w:r>
      <w:r w:rsidR="0052673E">
        <w:t> %</w:t>
      </w:r>
      <w:r w:rsidRPr="000F65CD">
        <w:t xml:space="preserve"> obyvatel a pouze 13,06</w:t>
      </w:r>
      <w:r w:rsidR="0052673E">
        <w:t> %</w:t>
      </w:r>
      <w:r w:rsidRPr="000F65CD">
        <w:t xml:space="preserve"> se hlásilo ke konkrétní církvi, náboženské společnosti nebo směru (ČSÚ, Obyvatelstvo podle náboženské víry, 2021, [online]). I pokud tedy religiozita </w:t>
      </w:r>
      <w:r w:rsidRPr="000F65CD">
        <w:lastRenderedPageBreak/>
        <w:t>pozitivně ovlivňuje inklinaci k dobrovolnictví, v naší společnosti se tento pozitivní dopad bude týkat pouze poměrně malého zlomku obyvatel.</w:t>
      </w:r>
    </w:p>
    <w:p w14:paraId="3FE5F05C" w14:textId="37C44BAC" w:rsidR="000F65CD" w:rsidRPr="000F65CD" w:rsidRDefault="000F65CD" w:rsidP="000F65CD">
      <w:pPr>
        <w:pStyle w:val="Normln-odsazen"/>
        <w:rPr>
          <w:rFonts w:cs="Times New Roman"/>
        </w:rPr>
      </w:pPr>
      <w:r w:rsidRPr="000F65CD">
        <w:rPr>
          <w:rFonts w:cs="Times New Roman"/>
        </w:rPr>
        <w:t xml:space="preserve">Oproti tomu celospolečenský a poměrně zásadní dopad na vývoj dobrovolnictví měly v naší zemi politické události druhé poloviny minulého století. Období socialismu představovalo silně negativní zásah do občanského sektoru. Neziskové organizace, které nevyhovovaly režimu, byly zrušeny nebo transformovány, a ty, které přetrvaly nebo byly nově založeny, spadaly spolu s povolenými politickými stranami pod tzv. Národní frontu, která byla plně kontrolovaná komunistickou stranou. (Skovajsa in Skovajsa a kol., 2010, </w:t>
      </w:r>
      <w:r w:rsidR="007C14E4">
        <w:rPr>
          <w:rFonts w:cs="Times New Roman"/>
        </w:rPr>
        <w:t>s. </w:t>
      </w:r>
      <w:r w:rsidRPr="000F65CD">
        <w:rPr>
          <w:rFonts w:cs="Times New Roman"/>
        </w:rPr>
        <w:t xml:space="preserve">57) Dobrovolnictví nově získalo podobu povinné neplacené práce ve prospěch tehdejšího režimu a začalo být mezi lidmi spojováno s neautentičností a nedůvěrou. (Frič a kol., 2001, </w:t>
      </w:r>
      <w:r w:rsidR="007C14E4">
        <w:rPr>
          <w:rFonts w:cs="Times New Roman"/>
        </w:rPr>
        <w:t>s. </w:t>
      </w:r>
      <w:r w:rsidRPr="000F65CD">
        <w:rPr>
          <w:rFonts w:cs="Times New Roman"/>
        </w:rPr>
        <w:t>61) Tyto postoje z naší společnosti bohužel nezmizely hned s pádem komunistického režimu, a přestože na rozsahu jejich negativního vlivu se v literatuře někteří autoři neshodují, určitým způsobem se do vývoje dobrovolnictví promítly i po roce 1989. V roce 1999, tedy přibližně deset let od konce komunistického režimu, se v České republice věnovalo dobrovolné práci jen asi 8</w:t>
      </w:r>
      <w:r w:rsidR="0052673E">
        <w:rPr>
          <w:rFonts w:cs="Times New Roman"/>
        </w:rPr>
        <w:t> %</w:t>
      </w:r>
      <w:r w:rsidRPr="000F65CD">
        <w:rPr>
          <w:rFonts w:cs="Times New Roman"/>
        </w:rPr>
        <w:t xml:space="preserve"> obyvatel. (Frič a kol., 2001, </w:t>
      </w:r>
      <w:r w:rsidR="007C14E4">
        <w:rPr>
          <w:rFonts w:cs="Times New Roman"/>
        </w:rPr>
        <w:t>s. </w:t>
      </w:r>
      <w:r w:rsidRPr="000F65CD">
        <w:rPr>
          <w:rFonts w:cs="Times New Roman"/>
        </w:rPr>
        <w:t>62) Tento údaj můžeme porovnat například s mírou dobrovolnictví v Nizozemsku, kde ve stejném období vykazovalo nějakou formu dobrovolné činnosti kolem 40</w:t>
      </w:r>
      <w:r w:rsidR="0052673E">
        <w:rPr>
          <w:rFonts w:cs="Times New Roman"/>
        </w:rPr>
        <w:t> %</w:t>
      </w:r>
      <w:r w:rsidRPr="000F65CD">
        <w:rPr>
          <w:rFonts w:cs="Times New Roman"/>
        </w:rPr>
        <w:t xml:space="preserve"> obyvatel (Van </w:t>
      </w:r>
      <w:proofErr w:type="spellStart"/>
      <w:r w:rsidRPr="000F65CD">
        <w:rPr>
          <w:rFonts w:cs="Times New Roman"/>
        </w:rPr>
        <w:t>Vianen</w:t>
      </w:r>
      <w:proofErr w:type="spellEnd"/>
      <w:r w:rsidRPr="000F65CD">
        <w:rPr>
          <w:rFonts w:cs="Times New Roman"/>
        </w:rPr>
        <w:t xml:space="preserve"> a kol., 2008, </w:t>
      </w:r>
      <w:r w:rsidR="007C14E4">
        <w:rPr>
          <w:rFonts w:cs="Times New Roman"/>
        </w:rPr>
        <w:t>s. </w:t>
      </w:r>
      <w:r w:rsidRPr="000F65CD">
        <w:rPr>
          <w:rFonts w:cs="Times New Roman"/>
        </w:rPr>
        <w:t xml:space="preserve">153, [online]). Kromě samotné nízké míry dobrovolnictví navíc ve výzkumu Friče a kol. z let 1999 a 2000 (2001, </w:t>
      </w:r>
      <w:r w:rsidR="007C14E4">
        <w:rPr>
          <w:rFonts w:cs="Times New Roman"/>
        </w:rPr>
        <w:t>s. </w:t>
      </w:r>
      <w:r w:rsidRPr="000F65CD">
        <w:rPr>
          <w:rFonts w:cs="Times New Roman"/>
        </w:rPr>
        <w:t>69) 70</w:t>
      </w:r>
      <w:r w:rsidR="0052673E">
        <w:rPr>
          <w:rFonts w:cs="Times New Roman"/>
        </w:rPr>
        <w:t> %</w:t>
      </w:r>
      <w:r w:rsidRPr="000F65CD">
        <w:rPr>
          <w:rFonts w:cs="Times New Roman"/>
        </w:rPr>
        <w:t xml:space="preserve"> českých respondentů souhlasilo s názorem, že kdyby si stát plnil své povinnosti, dobrovolníci by nebyli vůbec potřební. A 34</w:t>
      </w:r>
      <w:r w:rsidR="0052673E">
        <w:rPr>
          <w:rFonts w:cs="Times New Roman"/>
        </w:rPr>
        <w:t> %</w:t>
      </w:r>
      <w:r w:rsidRPr="000F65CD">
        <w:rPr>
          <w:rFonts w:cs="Times New Roman"/>
        </w:rPr>
        <w:t xml:space="preserve"> dotazovaných se dokonce přiklonilo k tvrzení, že lidé, kteří zadarmo pracují pro druhé, jsou ostatním k smíchu. Averze společnosti vůči dobrovolnickým programům se v České republice od dané doby naštěstí výrazně snížila, a dobrovolnictví si naopak postupně získává své zasloužené uznání. Například ve výzkumu Friče, Pospíšilové a kol. z let 2009 a 2010 se 71</w:t>
      </w:r>
      <w:r w:rsidR="0052673E">
        <w:rPr>
          <w:rFonts w:cs="Times New Roman"/>
        </w:rPr>
        <w:t> %</w:t>
      </w:r>
      <w:r w:rsidRPr="000F65CD">
        <w:rPr>
          <w:rFonts w:cs="Times New Roman"/>
        </w:rPr>
        <w:t xml:space="preserve"> respondentů přiklání k názoru, že v České republice převažují lidé, kteří dobrovolnictví vnímají jako něco, na co může být člověk hrdý (Frič, Pospíšilová a kol., 2010, </w:t>
      </w:r>
      <w:r w:rsidR="007C14E4">
        <w:rPr>
          <w:rFonts w:cs="Times New Roman"/>
        </w:rPr>
        <w:t>s. </w:t>
      </w:r>
      <w:r w:rsidRPr="000F65CD">
        <w:rPr>
          <w:rFonts w:cs="Times New Roman"/>
        </w:rPr>
        <w:t>196). I přesto je však dobré nezapomínat na možný pozůstatek zmiňovaných negativních postojů při propagaci dobrovolnictví a klást důraz na informovanost o současné podobě a hodnotách dobrovolnictví.</w:t>
      </w:r>
    </w:p>
    <w:p w14:paraId="7D907067" w14:textId="5E0E9CEF" w:rsidR="007C48BD" w:rsidRPr="00E37403" w:rsidRDefault="000F65CD" w:rsidP="000F65CD">
      <w:pPr>
        <w:pStyle w:val="Normln-odsazen"/>
        <w:rPr>
          <w:rFonts w:cs="Times New Roman"/>
        </w:rPr>
      </w:pPr>
      <w:r w:rsidRPr="000F65CD">
        <w:rPr>
          <w:rFonts w:cs="Times New Roman"/>
        </w:rPr>
        <w:t xml:space="preserve">Dalším faktorem ovlivňujícím dobrovolnictví je podpora dobrovolnictví ze strany veřejné správy. Do této oblasti lze řadit materiální i symbolickou podporu, například poskytování dotací na dobrovolnické programy, formální zakotvení statusu dobrovolníka v legislativě, snahu vlády zvyšovat informovanost a prestiž dobrovolnictví, snižovat bariéry dostupnosti dobrovolnických programů nebo posilovat profesionalitu a schopnost organizací získávat a udržet si dobrovolníky. (Frič, Pospíšilová a kol., 2010, </w:t>
      </w:r>
      <w:r w:rsidR="007C14E4">
        <w:rPr>
          <w:rFonts w:cs="Times New Roman"/>
        </w:rPr>
        <w:t>s. </w:t>
      </w:r>
      <w:r w:rsidRPr="000F65CD">
        <w:rPr>
          <w:rFonts w:cs="Times New Roman"/>
        </w:rPr>
        <w:t xml:space="preserve">185, 196) V kontextu České republiky můžeme na této úrovni kladně hodnotit nejen existenci dotací, i když ne příliš štědrých, a legislativní ukotvení dobrovolnictví, ale také snahu státu o podporu profesionalizace, koordinace a strategického rozvoje dobrovolnictví. Strategické oblasti a cíle tohoto rozvoje najdeme například v Koncepci rozvoje dobrovolnictví v </w:t>
      </w:r>
      <w:proofErr w:type="spellStart"/>
      <w:r w:rsidR="0052673E">
        <w:rPr>
          <w:rFonts w:cs="Times New Roman"/>
        </w:rPr>
        <w:t>Č</w:t>
      </w:r>
      <w:r w:rsidRPr="000F65CD">
        <w:rPr>
          <w:rFonts w:cs="Times New Roman"/>
        </w:rPr>
        <w:t>ské</w:t>
      </w:r>
      <w:proofErr w:type="spellEnd"/>
      <w:r w:rsidRPr="000F65CD">
        <w:rPr>
          <w:rFonts w:cs="Times New Roman"/>
        </w:rPr>
        <w:t xml:space="preserve"> republice na léta 2020–2029, ze které následně vychází akční plány na určitá, kratší, období. (MVČR, Koncepce rozvoje dobrovolnictví, [online])</w:t>
      </w:r>
    </w:p>
    <w:p w14:paraId="2935125C" w14:textId="6DBE0890" w:rsidR="007C48BD" w:rsidRPr="000F65CD" w:rsidRDefault="000F65CD" w:rsidP="000F65CD">
      <w:pPr>
        <w:pStyle w:val="Nadpis2"/>
        <w:rPr>
          <w:rFonts w:cs="Times New Roman"/>
        </w:rPr>
      </w:pPr>
      <w:bookmarkStart w:id="12" w:name="_Toc118302039"/>
      <w:r w:rsidRPr="000F65CD">
        <w:rPr>
          <w:rFonts w:cs="Times New Roman"/>
        </w:rPr>
        <w:lastRenderedPageBreak/>
        <w:t>Intrapersonální faktory</w:t>
      </w:r>
      <w:bookmarkEnd w:id="12"/>
    </w:p>
    <w:p w14:paraId="64561DDF" w14:textId="3E35980E" w:rsidR="000F65CD" w:rsidRPr="000F65CD" w:rsidRDefault="000F65CD" w:rsidP="000F65CD">
      <w:pPr>
        <w:pStyle w:val="Normln-prvn"/>
      </w:pPr>
      <w:r w:rsidRPr="000F65CD">
        <w:t xml:space="preserve">Mnohé výzkumy prokázaly, že formální dobrovolnictví je kromě jiných faktorů významně ovlivněno i psychologickými faktory a proměnnými, které mnozí vědci vnímají jako výsledky genetiky, socializace, individuálních sociálních rolí a osobní zkušenosti. Mezi tyto faktory můžeme řadit například osobnostní rysy, hodnoty, postoje, návyky, cíle a motivační faktory. Některé zdroje navíc zmiňují i emocionalitu, intelektuální a kognitivní schopnosti, sebepojetí a další proměnné. (Smith a kol., 2016, </w:t>
      </w:r>
      <w:r w:rsidR="007C14E4">
        <w:t>s. </w:t>
      </w:r>
      <w:r w:rsidRPr="000F65CD">
        <w:t>702, [online]) Přičemž největší pozornost v této oblasti výzkumy věnují především osobnostním rysům a motivacím ve vztahu k dobrovolnictví.</w:t>
      </w:r>
    </w:p>
    <w:p w14:paraId="7996E277" w14:textId="77D9A326" w:rsidR="00754024" w:rsidRDefault="000F65CD" w:rsidP="000F65CD">
      <w:pPr>
        <w:pStyle w:val="Normln-odsazen"/>
        <w:rPr>
          <w:rFonts w:cs="Times New Roman"/>
        </w:rPr>
      </w:pPr>
      <w:r w:rsidRPr="000F65CD">
        <w:rPr>
          <w:rFonts w:cs="Times New Roman"/>
        </w:rPr>
        <w:t xml:space="preserve">Co se týče povahových vlastností, bývá individuální predispozice k dobrovolnictví v odborné literatuře často spojována s komplexem pěti osobnostních rysů, označovaných také jako </w:t>
      </w:r>
      <w:proofErr w:type="spellStart"/>
      <w:r w:rsidRPr="00E22F4A">
        <w:rPr>
          <w:rFonts w:cs="Times New Roman"/>
          <w:i/>
          <w:iCs/>
        </w:rPr>
        <w:t>The</w:t>
      </w:r>
      <w:proofErr w:type="spellEnd"/>
      <w:r w:rsidRPr="00E22F4A">
        <w:rPr>
          <w:rFonts w:cs="Times New Roman"/>
          <w:i/>
          <w:iCs/>
        </w:rPr>
        <w:t xml:space="preserve"> Big </w:t>
      </w:r>
      <w:proofErr w:type="spellStart"/>
      <w:r w:rsidRPr="00E22F4A">
        <w:rPr>
          <w:rFonts w:cs="Times New Roman"/>
          <w:i/>
          <w:iCs/>
        </w:rPr>
        <w:t>Five</w:t>
      </w:r>
      <w:proofErr w:type="spellEnd"/>
      <w:r w:rsidRPr="000F65CD">
        <w:rPr>
          <w:rFonts w:cs="Times New Roman"/>
        </w:rPr>
        <w:t xml:space="preserve">. Do této skupiny </w:t>
      </w:r>
      <w:proofErr w:type="gramStart"/>
      <w:r w:rsidRPr="000F65CD">
        <w:rPr>
          <w:rFonts w:cs="Times New Roman"/>
        </w:rPr>
        <w:t>patří</w:t>
      </w:r>
      <w:proofErr w:type="gramEnd"/>
      <w:r w:rsidRPr="000F65CD">
        <w:rPr>
          <w:rFonts w:cs="Times New Roman"/>
        </w:rPr>
        <w:t xml:space="preserve"> otevřenost novým zkušenostem, svědomitost, extraverze, přívětivost a emoční stabilita. Jedinci s vysokým indexem těchto vlastností vykazují vyšší inklinaci k dobrovolnictví. (</w:t>
      </w:r>
      <w:proofErr w:type="spellStart"/>
      <w:r w:rsidRPr="000F65CD">
        <w:rPr>
          <w:rFonts w:cs="Times New Roman"/>
        </w:rPr>
        <w:t>Ackermann</w:t>
      </w:r>
      <w:proofErr w:type="spellEnd"/>
      <w:r w:rsidRPr="000F65CD">
        <w:rPr>
          <w:rFonts w:cs="Times New Roman"/>
        </w:rPr>
        <w:t xml:space="preserve">, 2019, </w:t>
      </w:r>
      <w:r w:rsidR="007C14E4">
        <w:rPr>
          <w:rFonts w:cs="Times New Roman"/>
        </w:rPr>
        <w:t>s. </w:t>
      </w:r>
      <w:r w:rsidRPr="000F65CD">
        <w:rPr>
          <w:rFonts w:cs="Times New Roman"/>
        </w:rPr>
        <w:t>1122–1123, [online])</w:t>
      </w:r>
    </w:p>
    <w:p w14:paraId="4E3EB1B4" w14:textId="508D0869" w:rsidR="00754024" w:rsidRPr="00C30B13" w:rsidRDefault="00C30B13" w:rsidP="000F65CD">
      <w:pPr>
        <w:pStyle w:val="Normln-odsazen"/>
        <w:rPr>
          <w:rFonts w:cs="Times New Roman"/>
        </w:rPr>
      </w:pPr>
      <w:r>
        <w:rPr>
          <w:rFonts w:cs="Times New Roman"/>
        </w:rPr>
        <w:t xml:space="preserve">Naopak nižší pravděpodobnost výkonu dobrovolnictví, a praktikování dalších forem prosociálního chování, bývá spojována s trojicí povahových rysů označovaných jako </w:t>
      </w:r>
      <w:proofErr w:type="spellStart"/>
      <w:r w:rsidRPr="00C30B13">
        <w:rPr>
          <w:rFonts w:cs="Times New Roman"/>
          <w:i/>
          <w:iCs/>
        </w:rPr>
        <w:t>The</w:t>
      </w:r>
      <w:proofErr w:type="spellEnd"/>
      <w:r w:rsidRPr="00C30B13">
        <w:rPr>
          <w:rFonts w:cs="Times New Roman"/>
          <w:i/>
          <w:iCs/>
        </w:rPr>
        <w:t xml:space="preserve"> </w:t>
      </w:r>
      <w:proofErr w:type="spellStart"/>
      <w:r w:rsidRPr="00C30B13">
        <w:rPr>
          <w:rFonts w:cs="Times New Roman"/>
          <w:i/>
          <w:iCs/>
        </w:rPr>
        <w:t>Dark</w:t>
      </w:r>
      <w:proofErr w:type="spellEnd"/>
      <w:r w:rsidRPr="00C30B13">
        <w:rPr>
          <w:rFonts w:cs="Times New Roman"/>
          <w:i/>
          <w:iCs/>
        </w:rPr>
        <w:t xml:space="preserve"> </w:t>
      </w:r>
      <w:proofErr w:type="spellStart"/>
      <w:r w:rsidRPr="00C30B13">
        <w:rPr>
          <w:rFonts w:cs="Times New Roman"/>
          <w:i/>
          <w:iCs/>
        </w:rPr>
        <w:t>Triad</w:t>
      </w:r>
      <w:proofErr w:type="spellEnd"/>
      <w:r>
        <w:rPr>
          <w:rFonts w:cs="Times New Roman"/>
          <w:i/>
          <w:iCs/>
        </w:rPr>
        <w:t xml:space="preserve">. </w:t>
      </w:r>
      <w:r>
        <w:rPr>
          <w:rFonts w:cs="Times New Roman"/>
        </w:rPr>
        <w:t xml:space="preserve">Do této skupiny </w:t>
      </w:r>
      <w:proofErr w:type="gramStart"/>
      <w:r>
        <w:rPr>
          <w:rFonts w:cs="Times New Roman"/>
        </w:rPr>
        <w:t>patří</w:t>
      </w:r>
      <w:proofErr w:type="gramEnd"/>
      <w:r>
        <w:rPr>
          <w:rFonts w:cs="Times New Roman"/>
        </w:rPr>
        <w:t xml:space="preserve"> machiavellismus, cynismus a narcisismu</w:t>
      </w:r>
      <w:r w:rsidR="007C14E4">
        <w:rPr>
          <w:rFonts w:cs="Times New Roman"/>
        </w:rPr>
        <w:t>s. </w:t>
      </w:r>
      <w:r>
        <w:rPr>
          <w:rFonts w:cs="Times New Roman"/>
        </w:rPr>
        <w:t xml:space="preserve">Přičemž </w:t>
      </w:r>
      <w:r w:rsidR="003416E9">
        <w:rPr>
          <w:rFonts w:cs="Times New Roman"/>
        </w:rPr>
        <w:t xml:space="preserve">machiavellismus, typický manipulativností, bezzásadovostí a tendencí strategického plánování jednání s cílem dosažení osobního prospěchu, může mít dočasně </w:t>
      </w:r>
      <w:r w:rsidR="00222BD6">
        <w:rPr>
          <w:rFonts w:cs="Times New Roman"/>
        </w:rPr>
        <w:t xml:space="preserve">i </w:t>
      </w:r>
      <w:r w:rsidR="003416E9">
        <w:rPr>
          <w:rFonts w:cs="Times New Roman"/>
        </w:rPr>
        <w:t>pozitivní vliv</w:t>
      </w:r>
      <w:r w:rsidR="00222BD6">
        <w:rPr>
          <w:rFonts w:cs="Times New Roman"/>
        </w:rPr>
        <w:t xml:space="preserve"> na zapojení se do dobrovolnictví</w:t>
      </w:r>
      <w:r w:rsidR="003416E9">
        <w:rPr>
          <w:rFonts w:cs="Times New Roman"/>
        </w:rPr>
        <w:t>,</w:t>
      </w:r>
      <w:r w:rsidR="00222BD6">
        <w:rPr>
          <w:rFonts w:cs="Times New Roman"/>
        </w:rPr>
        <w:t xml:space="preserve"> většinou však pouze,</w:t>
      </w:r>
      <w:r w:rsidR="003416E9">
        <w:rPr>
          <w:rFonts w:cs="Times New Roman"/>
        </w:rPr>
        <w:t xml:space="preserve"> pokud jedinec považuje daný typ prosociálního chování za prostředek, kterým může zlepšit své postavení v určité skupině. </w:t>
      </w:r>
      <w:r w:rsidR="00222BD6">
        <w:rPr>
          <w:rFonts w:cs="Times New Roman"/>
        </w:rPr>
        <w:t xml:space="preserve">Tím zároveň dochází k rozporu mezi motivem takového jednání a samotnou podstatou dobrovolnictví, která v sobě zahrnuje prospěšnost druhým bez nároku na odměnu. Podobně i narcisismus může vést ve výjimečných případech k prosociálnímu chování. Motivací bývá </w:t>
      </w:r>
      <w:r w:rsidR="004C6CDB">
        <w:rPr>
          <w:rFonts w:cs="Times New Roman"/>
        </w:rPr>
        <w:t xml:space="preserve">opět </w:t>
      </w:r>
      <w:r w:rsidR="00222BD6">
        <w:rPr>
          <w:rFonts w:cs="Times New Roman"/>
        </w:rPr>
        <w:t xml:space="preserve">posílení statusu a moci. Zpravidla však vede narcisismus </w:t>
      </w:r>
      <w:r w:rsidR="004C6CDB">
        <w:rPr>
          <w:rFonts w:cs="Times New Roman"/>
        </w:rPr>
        <w:t>k nižší míře empatie a pomoci druhým a lidé s tímto povahovým rysem se do dobrovolnictví obecně zapojují méně. (</w:t>
      </w:r>
      <w:proofErr w:type="spellStart"/>
      <w:r w:rsidR="004C6CDB" w:rsidRPr="004C6CDB">
        <w:rPr>
          <w:rFonts w:cs="Times New Roman"/>
        </w:rPr>
        <w:t>Prewett</w:t>
      </w:r>
      <w:proofErr w:type="spellEnd"/>
      <w:r w:rsidR="004C6CDB" w:rsidRPr="004C6CDB">
        <w:rPr>
          <w:rFonts w:cs="Times New Roman"/>
        </w:rPr>
        <w:t xml:space="preserve">, </w:t>
      </w:r>
      <w:proofErr w:type="spellStart"/>
      <w:r w:rsidR="004C6CDB" w:rsidRPr="004C6CDB">
        <w:rPr>
          <w:rFonts w:cs="Times New Roman"/>
        </w:rPr>
        <w:t>Elliott</w:t>
      </w:r>
      <w:proofErr w:type="spellEnd"/>
      <w:r w:rsidR="004C6CDB" w:rsidRPr="004C6CDB">
        <w:rPr>
          <w:rFonts w:cs="Times New Roman"/>
        </w:rPr>
        <w:t xml:space="preserve">, </w:t>
      </w:r>
      <w:r w:rsidR="004C6CDB">
        <w:rPr>
          <w:rFonts w:cs="Times New Roman"/>
        </w:rPr>
        <w:t>a</w:t>
      </w:r>
      <w:r w:rsidR="004C6CDB" w:rsidRPr="004C6CDB">
        <w:rPr>
          <w:rFonts w:cs="Times New Roman"/>
        </w:rPr>
        <w:t xml:space="preserve"> Story</w:t>
      </w:r>
      <w:r w:rsidR="004C6CDB">
        <w:rPr>
          <w:rFonts w:cs="Times New Roman"/>
        </w:rPr>
        <w:t xml:space="preserve">, </w:t>
      </w:r>
      <w:r w:rsidR="004C6CDB" w:rsidRPr="004C6CDB">
        <w:rPr>
          <w:rFonts w:cs="Times New Roman"/>
        </w:rPr>
        <w:t>2019</w:t>
      </w:r>
      <w:r w:rsidR="004C6CDB">
        <w:rPr>
          <w:rFonts w:cs="Times New Roman"/>
        </w:rPr>
        <w:t xml:space="preserve">, </w:t>
      </w:r>
      <w:r w:rsidR="007C14E4">
        <w:rPr>
          <w:rFonts w:cs="Times New Roman"/>
        </w:rPr>
        <w:t>s. </w:t>
      </w:r>
      <w:r w:rsidR="004C6CDB">
        <w:rPr>
          <w:rFonts w:cs="Times New Roman"/>
        </w:rPr>
        <w:t>2,</w:t>
      </w:r>
      <w:r w:rsidR="004C6CDB" w:rsidRPr="004C6CDB">
        <w:rPr>
          <w:rFonts w:cs="Times New Roman"/>
        </w:rPr>
        <w:t xml:space="preserve"> </w:t>
      </w:r>
      <w:r w:rsidR="004C6CDB" w:rsidRPr="000F65CD">
        <w:rPr>
          <w:rFonts w:cs="Times New Roman"/>
        </w:rPr>
        <w:t>[online]</w:t>
      </w:r>
      <w:r w:rsidR="004C6CDB" w:rsidRPr="004C6CDB">
        <w:rPr>
          <w:rFonts w:cs="Times New Roman"/>
        </w:rPr>
        <w:t>)</w:t>
      </w:r>
    </w:p>
    <w:p w14:paraId="363D7D52" w14:textId="071F8C31" w:rsidR="007C48BD" w:rsidRDefault="000F65CD" w:rsidP="000F65CD">
      <w:pPr>
        <w:pStyle w:val="Normln-odsazen"/>
        <w:rPr>
          <w:rFonts w:cs="Times New Roman"/>
        </w:rPr>
      </w:pPr>
      <w:r w:rsidRPr="000F65CD">
        <w:rPr>
          <w:rFonts w:cs="Times New Roman"/>
        </w:rPr>
        <w:t xml:space="preserve">Vlastí index využívá pro predikci pravděpodobnosti formálního dobrovolnictví Smith (in Smith a kol., 2016, </w:t>
      </w:r>
      <w:r w:rsidR="007C14E4">
        <w:rPr>
          <w:rFonts w:cs="Times New Roman"/>
        </w:rPr>
        <w:t>s. </w:t>
      </w:r>
      <w:r w:rsidRPr="000F65CD">
        <w:rPr>
          <w:rFonts w:cs="Times New Roman"/>
        </w:rPr>
        <w:t>706, [online]), který uvádí, že vyšší pravděpodobnost zapojení se do dobrovolnictví u jednotlivce úzce souvisí s důvěrou, ochotou poznávat nové lidi, nízkou úrovní cynismu, sebevědomím, nízkou mírou potřeby autonomie, orientací na úspěch, sebeovládáním, plánováním, optimismem, životní spokojeností, sebeuvědoměním, moralismus, schopností psychicky se přizpůsobovat a nízkou mírou fatalismu. Smith však kromě osobnostních rysů zároveň popisuje i význam dalších faktorů, které pozitivně ovlivňují pravděpodobnost prosociálního chování u jednotlivců. Některé z těchto faktorů jsou již zmíněné v</w:t>
      </w:r>
      <w:r w:rsidR="004C6CDB">
        <w:rPr>
          <w:rFonts w:cs="Times New Roman"/>
        </w:rPr>
        <w:t> </w:t>
      </w:r>
      <w:r w:rsidRPr="000F65CD">
        <w:rPr>
          <w:rFonts w:cs="Times New Roman"/>
        </w:rPr>
        <w:t>předchozí</w:t>
      </w:r>
      <w:r w:rsidR="004C6CDB">
        <w:rPr>
          <w:rFonts w:cs="Times New Roman"/>
        </w:rPr>
        <w:t>ch odstavcích</w:t>
      </w:r>
      <w:r w:rsidRPr="000F65CD">
        <w:rPr>
          <w:rFonts w:cs="Times New Roman"/>
        </w:rPr>
        <w:t>, další lze najít v</w:t>
      </w:r>
      <w:r w:rsidR="004C6CDB">
        <w:rPr>
          <w:rFonts w:cs="Times New Roman"/>
        </w:rPr>
        <w:t> následující tabulce</w:t>
      </w:r>
      <w:r w:rsidRPr="000F65CD">
        <w:rPr>
          <w:rFonts w:cs="Times New Roman"/>
        </w:rPr>
        <w:t xml:space="preserve"> – </w:t>
      </w:r>
      <w:proofErr w:type="spellStart"/>
      <w:r w:rsidRPr="000F65CD">
        <w:rPr>
          <w:rFonts w:cs="Times New Roman"/>
        </w:rPr>
        <w:t>Smithův</w:t>
      </w:r>
      <w:proofErr w:type="spellEnd"/>
      <w:r w:rsidRPr="000F65CD">
        <w:rPr>
          <w:rFonts w:cs="Times New Roman"/>
        </w:rPr>
        <w:t xml:space="preserve"> A-PC (</w:t>
      </w:r>
      <w:proofErr w:type="spellStart"/>
      <w:r w:rsidRPr="000F65CD">
        <w:rPr>
          <w:rFonts w:cs="Times New Roman"/>
        </w:rPr>
        <w:t>active-prosocial</w:t>
      </w:r>
      <w:proofErr w:type="spellEnd"/>
      <w:r w:rsidRPr="000F65CD">
        <w:rPr>
          <w:rFonts w:cs="Times New Roman"/>
        </w:rPr>
        <w:t xml:space="preserve"> </w:t>
      </w:r>
      <w:proofErr w:type="spellStart"/>
      <w:r w:rsidRPr="000F65CD">
        <w:rPr>
          <w:rFonts w:cs="Times New Roman"/>
        </w:rPr>
        <w:t>character</w:t>
      </w:r>
      <w:proofErr w:type="spellEnd"/>
      <w:r w:rsidRPr="000F65CD">
        <w:rPr>
          <w:rFonts w:cs="Times New Roman"/>
        </w:rPr>
        <w:t>) model.</w:t>
      </w:r>
    </w:p>
    <w:p w14:paraId="6A5A2689" w14:textId="4E235C80" w:rsidR="00CF430F" w:rsidRDefault="00CF430F" w:rsidP="00CF430F">
      <w:pPr>
        <w:pStyle w:val="Titulek"/>
        <w:keepNext/>
      </w:pPr>
      <w:bookmarkStart w:id="13" w:name="_Toc118301877"/>
      <w:r>
        <w:lastRenderedPageBreak/>
        <w:t xml:space="preserve">Tabulka </w:t>
      </w:r>
      <w:fldSimple w:instr=" SEQ Tabulka \* ARABIC ">
        <w:r w:rsidR="00146BF8">
          <w:rPr>
            <w:noProof/>
          </w:rPr>
          <w:t>3</w:t>
        </w:r>
      </w:fldSimple>
      <w:r>
        <w:t xml:space="preserve"> - </w:t>
      </w:r>
      <w:proofErr w:type="spellStart"/>
      <w:r w:rsidRPr="00923F01">
        <w:t>Smithův</w:t>
      </w:r>
      <w:proofErr w:type="spellEnd"/>
      <w:r w:rsidRPr="00923F01">
        <w:t xml:space="preserve"> A-PC (</w:t>
      </w:r>
      <w:proofErr w:type="spellStart"/>
      <w:r w:rsidRPr="00923F01">
        <w:t>active-prosocial</w:t>
      </w:r>
      <w:proofErr w:type="spellEnd"/>
      <w:r w:rsidRPr="00923F01">
        <w:t xml:space="preserve"> </w:t>
      </w:r>
      <w:proofErr w:type="spellStart"/>
      <w:r w:rsidRPr="00923F01">
        <w:t>character</w:t>
      </w:r>
      <w:proofErr w:type="spellEnd"/>
      <w:r w:rsidRPr="00923F01">
        <w:t>) model</w:t>
      </w:r>
      <w:bookmarkEnd w:id="13"/>
    </w:p>
    <w:tbl>
      <w:tblPr>
        <w:tblStyle w:val="Mkatabulky"/>
        <w:tblW w:w="9067" w:type="dxa"/>
        <w:tblCellMar>
          <w:top w:w="57" w:type="dxa"/>
          <w:bottom w:w="57" w:type="dxa"/>
        </w:tblCellMar>
        <w:tblLook w:val="04A0" w:firstRow="1" w:lastRow="0" w:firstColumn="1" w:lastColumn="0" w:noHBand="0" w:noVBand="1"/>
      </w:tblPr>
      <w:tblGrid>
        <w:gridCol w:w="2972"/>
        <w:gridCol w:w="6095"/>
      </w:tblGrid>
      <w:tr w:rsidR="004C6CDB" w:rsidRPr="001F46D8" w14:paraId="2FBB77CF" w14:textId="77777777" w:rsidTr="00CF430F">
        <w:tc>
          <w:tcPr>
            <w:tcW w:w="2972" w:type="dxa"/>
            <w:shd w:val="clear" w:color="auto" w:fill="D9D9D9" w:themeFill="background1" w:themeFillShade="D9"/>
            <w:vAlign w:val="center"/>
          </w:tcPr>
          <w:p w14:paraId="2FB7DD65"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Typy psychologických faktorů pozitivně ovlivňujících inklinaci k dobrovolnictví</w:t>
            </w:r>
          </w:p>
        </w:tc>
        <w:tc>
          <w:tcPr>
            <w:tcW w:w="6095" w:type="dxa"/>
            <w:shd w:val="clear" w:color="auto" w:fill="D9D9D9" w:themeFill="background1" w:themeFillShade="D9"/>
            <w:vAlign w:val="center"/>
          </w:tcPr>
          <w:p w14:paraId="3BB5278F"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Vysvětlivky a příklady</w:t>
            </w:r>
          </w:p>
        </w:tc>
      </w:tr>
      <w:tr w:rsidR="004C6CDB" w:rsidRPr="001F46D8" w14:paraId="27FB4722" w14:textId="77777777" w:rsidTr="00CF430F">
        <w:tc>
          <w:tcPr>
            <w:tcW w:w="2972" w:type="dxa"/>
            <w:shd w:val="clear" w:color="auto" w:fill="F2F2F2" w:themeFill="background1" w:themeFillShade="F2"/>
          </w:tcPr>
          <w:p w14:paraId="45F01864" w14:textId="77777777" w:rsidR="004C6CDB" w:rsidRPr="00CF430F" w:rsidRDefault="004C6CDB" w:rsidP="00546E4F">
            <w:pPr>
              <w:spacing w:before="120" w:line="240" w:lineRule="auto"/>
              <w:jc w:val="left"/>
              <w:rPr>
                <w:rFonts w:cs="Times New Roman"/>
                <w:sz w:val="21"/>
                <w:szCs w:val="21"/>
                <w:lang w:val="es-ES"/>
              </w:rPr>
            </w:pPr>
            <w:r w:rsidRPr="00CF430F">
              <w:rPr>
                <w:rFonts w:cs="Times New Roman"/>
                <w:sz w:val="21"/>
                <w:szCs w:val="21"/>
                <w:lang w:val="es-ES"/>
              </w:rPr>
              <w:t>Vhodné osobnostní rysy a motivace</w:t>
            </w:r>
          </w:p>
        </w:tc>
        <w:tc>
          <w:tcPr>
            <w:tcW w:w="6095" w:type="dxa"/>
          </w:tcPr>
          <w:p w14:paraId="26E48627" w14:textId="77777777" w:rsidR="004C6CDB" w:rsidRPr="00CF430F" w:rsidRDefault="004C6CDB" w:rsidP="00546E4F">
            <w:pPr>
              <w:spacing w:before="120" w:line="240" w:lineRule="auto"/>
              <w:jc w:val="left"/>
              <w:rPr>
                <w:rFonts w:cs="Times New Roman"/>
                <w:sz w:val="21"/>
                <w:szCs w:val="21"/>
                <w:lang w:val="es-ES"/>
              </w:rPr>
            </w:pPr>
            <w:r w:rsidRPr="00CF430F">
              <w:rPr>
                <w:rFonts w:cs="Times New Roman"/>
                <w:sz w:val="21"/>
                <w:szCs w:val="21"/>
                <w:lang w:val="es-ES"/>
              </w:rPr>
              <w:t>Altruismus, důvěra, společenskost, smysl pro efektivitu; optimismus; orientace na úspěch; otevřenost novým zkušenostem atd.</w:t>
            </w:r>
          </w:p>
        </w:tc>
      </w:tr>
      <w:tr w:rsidR="004C6CDB" w:rsidRPr="001F46D8" w14:paraId="73C5A865" w14:textId="77777777" w:rsidTr="00CF430F">
        <w:tc>
          <w:tcPr>
            <w:tcW w:w="2972" w:type="dxa"/>
            <w:shd w:val="clear" w:color="auto" w:fill="F2F2F2" w:themeFill="background1" w:themeFillShade="F2"/>
          </w:tcPr>
          <w:p w14:paraId="6DE4A955"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Vhodné hodnoty</w:t>
            </w:r>
          </w:p>
        </w:tc>
        <w:tc>
          <w:tcPr>
            <w:tcW w:w="6095" w:type="dxa"/>
          </w:tcPr>
          <w:p w14:paraId="784114BE" w14:textId="04665376"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Např. individualismus v</w:t>
            </w:r>
            <w:r w:rsidR="007C14E4">
              <w:rPr>
                <w:rFonts w:cs="Times New Roman"/>
                <w:sz w:val="21"/>
                <w:szCs w:val="21"/>
              </w:rPr>
              <w:t>s. </w:t>
            </w:r>
            <w:r w:rsidRPr="00CF430F">
              <w:rPr>
                <w:rFonts w:cs="Times New Roman"/>
                <w:sz w:val="21"/>
                <w:szCs w:val="21"/>
              </w:rPr>
              <w:t>kolektivismus, nezávislost v</w:t>
            </w:r>
            <w:r w:rsidR="007C14E4">
              <w:rPr>
                <w:rFonts w:cs="Times New Roman"/>
                <w:sz w:val="21"/>
                <w:szCs w:val="21"/>
              </w:rPr>
              <w:t>s. </w:t>
            </w:r>
            <w:r w:rsidRPr="00CF430F">
              <w:rPr>
                <w:rFonts w:cs="Times New Roman"/>
                <w:sz w:val="21"/>
                <w:szCs w:val="21"/>
              </w:rPr>
              <w:t>závislost, svépomoc v</w:t>
            </w:r>
            <w:r w:rsidR="007C14E4">
              <w:rPr>
                <w:rFonts w:cs="Times New Roman"/>
                <w:sz w:val="21"/>
                <w:szCs w:val="21"/>
              </w:rPr>
              <w:t>s. </w:t>
            </w:r>
            <w:r w:rsidRPr="00CF430F">
              <w:rPr>
                <w:rFonts w:cs="Times New Roman"/>
                <w:sz w:val="21"/>
                <w:szCs w:val="21"/>
              </w:rPr>
              <w:t>pomoc druhých.</w:t>
            </w:r>
          </w:p>
        </w:tc>
      </w:tr>
      <w:tr w:rsidR="004C6CDB" w:rsidRPr="001F46D8" w14:paraId="1D176F21" w14:textId="77777777" w:rsidTr="00CF430F">
        <w:tc>
          <w:tcPr>
            <w:tcW w:w="2972" w:type="dxa"/>
            <w:shd w:val="clear" w:color="auto" w:fill="F2F2F2" w:themeFill="background1" w:themeFillShade="F2"/>
          </w:tcPr>
          <w:p w14:paraId="00DA0FC6"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Vhodné specifické postoje</w:t>
            </w:r>
          </w:p>
        </w:tc>
        <w:tc>
          <w:tcPr>
            <w:tcW w:w="6095" w:type="dxa"/>
          </w:tcPr>
          <w:p w14:paraId="489BD3C1"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Specifické postoje jsou kombinací kognice-percepce, přesvědčení a emocí-afektů týkajících se konkrétních, pojmenovaných podnětů, (aktivit, událostí, situací, skupin nebo osob), které mají související motivační dispozice. Příkladem mohou být specifické postoje k určité vládní agentuře, k rodině, k dobrovolnému sdružení, neziskové organizaci, k roli dobrovolníka, k dobrovolnictví a tak dále.</w:t>
            </w:r>
          </w:p>
        </w:tc>
      </w:tr>
      <w:tr w:rsidR="004C6CDB" w:rsidRPr="001F46D8" w14:paraId="39975B85" w14:textId="77777777" w:rsidTr="00CF430F">
        <w:tc>
          <w:tcPr>
            <w:tcW w:w="2972" w:type="dxa"/>
            <w:shd w:val="clear" w:color="auto" w:fill="F2F2F2" w:themeFill="background1" w:themeFillShade="F2"/>
          </w:tcPr>
          <w:p w14:paraId="270F0607"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Vhodné úmysly pro zapojení se do dobrovolnických kontextů/rolí</w:t>
            </w:r>
          </w:p>
        </w:tc>
        <w:tc>
          <w:tcPr>
            <w:tcW w:w="6095" w:type="dxa"/>
          </w:tcPr>
          <w:p w14:paraId="06670780" w14:textId="77777777" w:rsidR="004C6CDB" w:rsidRPr="00CF430F" w:rsidRDefault="004C6CDB" w:rsidP="00546E4F">
            <w:pPr>
              <w:spacing w:before="120" w:line="240" w:lineRule="auto"/>
              <w:jc w:val="left"/>
              <w:rPr>
                <w:rFonts w:cs="Times New Roman"/>
                <w:sz w:val="21"/>
                <w:szCs w:val="21"/>
              </w:rPr>
            </w:pPr>
          </w:p>
        </w:tc>
      </w:tr>
      <w:tr w:rsidR="004C6CDB" w:rsidRPr="001F46D8" w14:paraId="4CDEAD3D" w14:textId="77777777" w:rsidTr="00CF430F">
        <w:tc>
          <w:tcPr>
            <w:tcW w:w="2972" w:type="dxa"/>
            <w:shd w:val="clear" w:color="auto" w:fill="F2F2F2" w:themeFill="background1" w:themeFillShade="F2"/>
          </w:tcPr>
          <w:p w14:paraId="7E9EC29F"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Vhodné afekty/ emoce</w:t>
            </w:r>
          </w:p>
        </w:tc>
        <w:tc>
          <w:tcPr>
            <w:tcW w:w="6095" w:type="dxa"/>
          </w:tcPr>
          <w:p w14:paraId="2B9D4EA4" w14:textId="58AFE644" w:rsidR="004C6CDB" w:rsidRPr="00CF430F" w:rsidRDefault="0052673E" w:rsidP="00546E4F">
            <w:pPr>
              <w:spacing w:before="120" w:line="240" w:lineRule="auto"/>
              <w:jc w:val="left"/>
              <w:rPr>
                <w:rFonts w:cs="Times New Roman"/>
                <w:sz w:val="21"/>
                <w:szCs w:val="21"/>
              </w:rPr>
            </w:pPr>
            <w:r>
              <w:rPr>
                <w:rFonts w:cs="Times New Roman"/>
                <w:sz w:val="21"/>
                <w:szCs w:val="21"/>
              </w:rPr>
              <w:t>N</w:t>
            </w:r>
            <w:r w:rsidR="004C6CDB" w:rsidRPr="00CF430F">
              <w:rPr>
                <w:rFonts w:cs="Times New Roman"/>
                <w:sz w:val="21"/>
                <w:szCs w:val="21"/>
              </w:rPr>
              <w:t>apř. empatie, emoční stabilita, nízká impulzivita, nízká sociální úzkost a další sociální a morální emoce</w:t>
            </w:r>
            <w:r>
              <w:rPr>
                <w:rFonts w:cs="Times New Roman"/>
                <w:sz w:val="21"/>
                <w:szCs w:val="21"/>
              </w:rPr>
              <w:t>.</w:t>
            </w:r>
          </w:p>
        </w:tc>
      </w:tr>
      <w:tr w:rsidR="004C6CDB" w:rsidRPr="001F46D8" w14:paraId="2426E8AC" w14:textId="77777777" w:rsidTr="00CF430F">
        <w:tc>
          <w:tcPr>
            <w:tcW w:w="2972" w:type="dxa"/>
            <w:shd w:val="clear" w:color="auto" w:fill="F2F2F2" w:themeFill="background1" w:themeFillShade="F2"/>
          </w:tcPr>
          <w:p w14:paraId="15A8D7D4"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Vhodné cíle/hodnoty týkající se formálního dobrovolnictví</w:t>
            </w:r>
          </w:p>
        </w:tc>
        <w:tc>
          <w:tcPr>
            <w:tcW w:w="6095" w:type="dxa"/>
          </w:tcPr>
          <w:p w14:paraId="096C8B41" w14:textId="6F21A281"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Zahrnující cíle/ hodnoty produktivních volnočasových aktivit, pomoci ostatním lidem mimo domov a v místní komunitě, zapojování se a/nebo účast ve sdruženích a neziskových organizacích, cíl netrávit volný čas u televize/poslouchání CD nebo prokrastinací a neužívat si pouze společný čas s rodinou v rámci dané domácnosti</w:t>
            </w:r>
            <w:r w:rsidR="0052673E">
              <w:rPr>
                <w:rFonts w:cs="Times New Roman"/>
                <w:sz w:val="21"/>
                <w:szCs w:val="21"/>
              </w:rPr>
              <w:t>.</w:t>
            </w:r>
          </w:p>
        </w:tc>
      </w:tr>
      <w:tr w:rsidR="004C6CDB" w:rsidRPr="001F46D8" w14:paraId="26F3DFFA" w14:textId="77777777" w:rsidTr="00CF430F">
        <w:tc>
          <w:tcPr>
            <w:tcW w:w="2972" w:type="dxa"/>
            <w:shd w:val="clear" w:color="auto" w:fill="F2F2F2" w:themeFill="background1" w:themeFillShade="F2"/>
          </w:tcPr>
          <w:p w14:paraId="03B8E0D6"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 xml:space="preserve">Vhodné intelektuální schopnosti </w:t>
            </w:r>
          </w:p>
        </w:tc>
        <w:tc>
          <w:tcPr>
            <w:tcW w:w="6095" w:type="dxa"/>
          </w:tcPr>
          <w:p w14:paraId="669616C1" w14:textId="363B593B" w:rsidR="004C6CDB" w:rsidRPr="00CF430F" w:rsidRDefault="0052673E" w:rsidP="00546E4F">
            <w:pPr>
              <w:spacing w:before="120" w:line="240" w:lineRule="auto"/>
              <w:jc w:val="left"/>
              <w:rPr>
                <w:rFonts w:cs="Times New Roman"/>
                <w:sz w:val="21"/>
                <w:szCs w:val="21"/>
              </w:rPr>
            </w:pPr>
            <w:r>
              <w:rPr>
                <w:rFonts w:cs="Times New Roman"/>
                <w:sz w:val="21"/>
                <w:szCs w:val="21"/>
              </w:rPr>
              <w:t>O</w:t>
            </w:r>
            <w:r w:rsidR="004C6CDB" w:rsidRPr="00CF430F">
              <w:rPr>
                <w:rFonts w:cs="Times New Roman"/>
                <w:sz w:val="21"/>
                <w:szCs w:val="21"/>
              </w:rPr>
              <w:t>becná inteligence a zejména verbálně-lingvistické, interpersonální a intrapersonální (emocionální) schopnosti</w:t>
            </w:r>
            <w:r>
              <w:rPr>
                <w:rFonts w:cs="Times New Roman"/>
                <w:sz w:val="21"/>
                <w:szCs w:val="21"/>
              </w:rPr>
              <w:t>.</w:t>
            </w:r>
          </w:p>
        </w:tc>
      </w:tr>
      <w:tr w:rsidR="004C6CDB" w:rsidRPr="001F46D8" w14:paraId="4D9FDB46" w14:textId="77777777" w:rsidTr="00CF430F">
        <w:tc>
          <w:tcPr>
            <w:tcW w:w="2972" w:type="dxa"/>
            <w:shd w:val="clear" w:color="auto" w:fill="F2F2F2" w:themeFill="background1" w:themeFillShade="F2"/>
          </w:tcPr>
          <w:p w14:paraId="74E448F1"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Vhodné kognice</w:t>
            </w:r>
          </w:p>
        </w:tc>
        <w:tc>
          <w:tcPr>
            <w:tcW w:w="6095" w:type="dxa"/>
          </w:tcPr>
          <w:p w14:paraId="74CF3E8F" w14:textId="51F7D9EF" w:rsidR="004C6CDB" w:rsidRPr="00CF430F" w:rsidRDefault="0052673E" w:rsidP="00546E4F">
            <w:pPr>
              <w:spacing w:before="120" w:line="240" w:lineRule="auto"/>
              <w:jc w:val="left"/>
              <w:rPr>
                <w:rFonts w:cs="Times New Roman"/>
                <w:sz w:val="21"/>
                <w:szCs w:val="21"/>
              </w:rPr>
            </w:pPr>
            <w:r>
              <w:rPr>
                <w:rFonts w:cs="Times New Roman"/>
                <w:sz w:val="21"/>
                <w:szCs w:val="21"/>
              </w:rPr>
              <w:t>N</w:t>
            </w:r>
            <w:r w:rsidR="004C6CDB" w:rsidRPr="00CF430F">
              <w:rPr>
                <w:rFonts w:cs="Times New Roman"/>
                <w:sz w:val="21"/>
                <w:szCs w:val="21"/>
              </w:rPr>
              <w:t>apř. vnímání hodnoty a účinnosti sdružení/ organizace, dobrovolnictví a občanské participace, vnímání společenských tlaků ze strany ostatních, aby se dobrovolně zapojili, byli aktivní nebo aktivnější ve sdruženích nebo jiných formálních dobrovolnických programech, přesvědčení o občanských svobodách a roli neziskových organizací v demokratické společnosti</w:t>
            </w:r>
            <w:r>
              <w:rPr>
                <w:rFonts w:cs="Times New Roman"/>
                <w:sz w:val="21"/>
                <w:szCs w:val="21"/>
              </w:rPr>
              <w:t>.</w:t>
            </w:r>
          </w:p>
        </w:tc>
      </w:tr>
      <w:tr w:rsidR="004C6CDB" w:rsidRPr="001F46D8" w14:paraId="087EDEF0" w14:textId="77777777" w:rsidTr="00CF430F">
        <w:tc>
          <w:tcPr>
            <w:tcW w:w="2972" w:type="dxa"/>
            <w:shd w:val="clear" w:color="auto" w:fill="F2F2F2" w:themeFill="background1" w:themeFillShade="F2"/>
          </w:tcPr>
          <w:p w14:paraId="08ABF8DB"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Žádná, nízká nebo ne příliš závažná míra pociťované bolesti</w:t>
            </w:r>
          </w:p>
        </w:tc>
        <w:tc>
          <w:tcPr>
            <w:tcW w:w="6095" w:type="dxa"/>
          </w:tcPr>
          <w:p w14:paraId="487696AA" w14:textId="77777777" w:rsidR="004C6CDB" w:rsidRPr="00CF430F" w:rsidRDefault="004C6CDB" w:rsidP="00546E4F">
            <w:pPr>
              <w:spacing w:before="120" w:line="240" w:lineRule="auto"/>
              <w:jc w:val="left"/>
              <w:rPr>
                <w:rFonts w:cs="Times New Roman"/>
                <w:sz w:val="21"/>
                <w:szCs w:val="21"/>
              </w:rPr>
            </w:pPr>
          </w:p>
        </w:tc>
      </w:tr>
      <w:tr w:rsidR="004C6CDB" w:rsidRPr="001F46D8" w14:paraId="4C919FAE" w14:textId="77777777" w:rsidTr="00CF430F">
        <w:tc>
          <w:tcPr>
            <w:tcW w:w="2972" w:type="dxa"/>
            <w:shd w:val="clear" w:color="auto" w:fill="F2F2F2" w:themeFill="background1" w:themeFillShade="F2"/>
          </w:tcPr>
          <w:p w14:paraId="063B553D" w14:textId="77777777"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Vhodné aspekty týkající se vlastní ho já (</w:t>
            </w:r>
            <w:proofErr w:type="spellStart"/>
            <w:r w:rsidRPr="00CF430F">
              <w:rPr>
                <w:rFonts w:cs="Times New Roman"/>
                <w:i/>
                <w:iCs/>
                <w:sz w:val="21"/>
                <w:szCs w:val="21"/>
              </w:rPr>
              <w:t>the</w:t>
            </w:r>
            <w:proofErr w:type="spellEnd"/>
            <w:r w:rsidRPr="00CF430F">
              <w:rPr>
                <w:rFonts w:cs="Times New Roman"/>
                <w:i/>
                <w:iCs/>
                <w:sz w:val="21"/>
                <w:szCs w:val="21"/>
              </w:rPr>
              <w:t xml:space="preserve"> </w:t>
            </w:r>
            <w:proofErr w:type="spellStart"/>
            <w:r w:rsidRPr="00CF430F">
              <w:rPr>
                <w:rFonts w:cs="Times New Roman"/>
                <w:i/>
                <w:iCs/>
                <w:sz w:val="21"/>
                <w:szCs w:val="21"/>
              </w:rPr>
              <w:t>self</w:t>
            </w:r>
            <w:proofErr w:type="spellEnd"/>
            <w:r w:rsidRPr="00CF430F">
              <w:rPr>
                <w:rFonts w:cs="Times New Roman"/>
                <w:sz w:val="21"/>
                <w:szCs w:val="21"/>
              </w:rPr>
              <w:t>)</w:t>
            </w:r>
          </w:p>
        </w:tc>
        <w:tc>
          <w:tcPr>
            <w:tcW w:w="6095" w:type="dxa"/>
          </w:tcPr>
          <w:p w14:paraId="2D41B38B" w14:textId="2C7086DC" w:rsidR="004C6CDB" w:rsidRPr="00CF430F" w:rsidRDefault="004C6CDB" w:rsidP="00546E4F">
            <w:pPr>
              <w:spacing w:before="120" w:line="240" w:lineRule="auto"/>
              <w:jc w:val="left"/>
              <w:rPr>
                <w:rFonts w:cs="Times New Roman"/>
                <w:sz w:val="21"/>
                <w:szCs w:val="21"/>
              </w:rPr>
            </w:pPr>
            <w:r w:rsidRPr="00CF430F">
              <w:rPr>
                <w:rFonts w:cs="Times New Roman"/>
                <w:sz w:val="21"/>
                <w:szCs w:val="21"/>
              </w:rPr>
              <w:t xml:space="preserve">Identifikace s rolí dobrovolníka, velmi sociální </w:t>
            </w:r>
            <w:r w:rsidRPr="00CF430F">
              <w:rPr>
                <w:rFonts w:cs="Times New Roman"/>
                <w:i/>
                <w:iCs/>
                <w:sz w:val="21"/>
                <w:szCs w:val="21"/>
              </w:rPr>
              <w:t>já</w:t>
            </w:r>
            <w:r w:rsidRPr="00CF430F">
              <w:rPr>
                <w:rFonts w:cs="Times New Roman"/>
                <w:sz w:val="21"/>
                <w:szCs w:val="21"/>
              </w:rPr>
              <w:t xml:space="preserve"> a vidění asociace/ organizace jako svoji vlastní součást – rozšíření ega</w:t>
            </w:r>
            <w:r w:rsidR="0052673E">
              <w:rPr>
                <w:rFonts w:cs="Times New Roman"/>
                <w:sz w:val="21"/>
                <w:szCs w:val="21"/>
              </w:rPr>
              <w:t>.</w:t>
            </w:r>
          </w:p>
        </w:tc>
      </w:tr>
    </w:tbl>
    <w:p w14:paraId="1ADD1D40" w14:textId="64F47F23" w:rsidR="004C6CDB" w:rsidRDefault="004C6CDB" w:rsidP="004C6CDB">
      <w:pPr>
        <w:pStyle w:val="Normln-odsazen"/>
        <w:ind w:firstLine="0"/>
        <w:rPr>
          <w:rFonts w:cs="Times New Roman"/>
        </w:rPr>
      </w:pPr>
      <w:r w:rsidRPr="00923F01">
        <w:rPr>
          <w:rFonts w:cs="Times New Roman"/>
        </w:rPr>
        <w:t xml:space="preserve">Tabulka sestavena podle Smith a kol., 2016, </w:t>
      </w:r>
      <w:r w:rsidR="007C14E4">
        <w:rPr>
          <w:rFonts w:cs="Times New Roman"/>
        </w:rPr>
        <w:t>s. </w:t>
      </w:r>
      <w:r w:rsidRPr="00923F01">
        <w:rPr>
          <w:rFonts w:cs="Times New Roman"/>
        </w:rPr>
        <w:t>704, 708, [online]</w:t>
      </w:r>
    </w:p>
    <w:p w14:paraId="7DB21592" w14:textId="574AFCFD" w:rsidR="000F65CD" w:rsidRPr="000F65CD" w:rsidRDefault="000F65CD" w:rsidP="000F65CD">
      <w:pPr>
        <w:pStyle w:val="Nadpis3"/>
      </w:pPr>
      <w:bookmarkStart w:id="14" w:name="_Toc118302040"/>
      <w:r w:rsidRPr="000F65CD">
        <w:lastRenderedPageBreak/>
        <w:t>In</w:t>
      </w:r>
      <w:r>
        <w:t>formovanost</w:t>
      </w:r>
      <w:bookmarkEnd w:id="14"/>
    </w:p>
    <w:p w14:paraId="77C20810" w14:textId="77777777" w:rsidR="000F65CD" w:rsidRPr="000F65CD" w:rsidRDefault="000F65CD" w:rsidP="000F65CD">
      <w:pPr>
        <w:pStyle w:val="Normln-prvn"/>
      </w:pPr>
      <w:r w:rsidRPr="000F65CD">
        <w:t xml:space="preserve">Jedním z intrapersonálních faktorů je i informovanost jedince o dobrovolnictví. Přičemž informovanost můžeme vnímat jako </w:t>
      </w:r>
      <w:bookmarkStart w:id="15" w:name="_Hlk118134246"/>
      <w:r w:rsidRPr="000F65CD">
        <w:t>„</w:t>
      </w:r>
      <w:r w:rsidRPr="000F65CD">
        <w:rPr>
          <w:i/>
          <w:iCs/>
        </w:rPr>
        <w:t>množství informací, kterými jedinec či určitá skupina disponují a které mohou aktivně šířit</w:t>
      </w:r>
      <w:r w:rsidRPr="000F65CD">
        <w:t xml:space="preserve">“ (Tomek, 2017, [online]). </w:t>
      </w:r>
      <w:bookmarkEnd w:id="15"/>
    </w:p>
    <w:p w14:paraId="69BC35A9" w14:textId="2B5AD615" w:rsidR="000F65CD" w:rsidRPr="000F65CD" w:rsidRDefault="000F65CD" w:rsidP="000F65CD">
      <w:pPr>
        <w:pStyle w:val="Normln-odsazen"/>
        <w:rPr>
          <w:rFonts w:cs="Times New Roman"/>
        </w:rPr>
      </w:pPr>
      <w:r w:rsidRPr="000F65CD">
        <w:rPr>
          <w:rFonts w:cs="Times New Roman"/>
        </w:rPr>
        <w:t xml:space="preserve">Vyšší míra informovanosti logicky zvyšuje pravděpodobnost zapojení se do dobrovolnictví. Zároveň však bylo zdůrazněno, že faktorů ovlivňujících inklinaci k dobrovolnictví je více. Jak významná je tedy role informovanosti v širším kontextu ostatních proměnných? </w:t>
      </w:r>
      <w:proofErr w:type="spellStart"/>
      <w:r w:rsidRPr="000F65CD">
        <w:rPr>
          <w:rFonts w:cs="Times New Roman"/>
        </w:rPr>
        <w:t>Stukas</w:t>
      </w:r>
      <w:proofErr w:type="spellEnd"/>
      <w:r w:rsidRPr="000F65CD">
        <w:rPr>
          <w:rFonts w:cs="Times New Roman"/>
        </w:rPr>
        <w:t xml:space="preserve">, </w:t>
      </w:r>
      <w:proofErr w:type="spellStart"/>
      <w:r w:rsidRPr="000F65CD">
        <w:rPr>
          <w:rFonts w:cs="Times New Roman"/>
        </w:rPr>
        <w:t>Snyder</w:t>
      </w:r>
      <w:proofErr w:type="spellEnd"/>
      <w:r w:rsidRPr="000F65CD">
        <w:rPr>
          <w:rFonts w:cs="Times New Roman"/>
        </w:rPr>
        <w:t xml:space="preserve"> a Clary (2008, </w:t>
      </w:r>
      <w:r w:rsidR="007C14E4">
        <w:rPr>
          <w:rFonts w:cs="Times New Roman"/>
        </w:rPr>
        <w:t>s. </w:t>
      </w:r>
      <w:r w:rsidRPr="000F65CD">
        <w:rPr>
          <w:rFonts w:cs="Times New Roman"/>
        </w:rPr>
        <w:t>8, [online]) uvádí, že pouhé poskytnutí informací typu kde, kdy a jak lze vykonávat dobrovolnickou činnost, by mohlo být naprosto dostačujícím podnětem pro zapojení se dobrovolnictví u určité skupiny osob. Jde o okruh jedinců, kteří již vykazují vysokou míru inklinace k dobrovolnictví svými povahovými rysy, hodnotami, motivacemi a dalšími faktory, dobrovolnictví ale ještě aktivně nepraktikují. O něco menší vliv má podle uvedených autorů zvýšení informovanosti na osoby, které nevykazují inklinaci ani odpor k dobrovolnictví. U této skupiny se prokazatelně projevuje výše zmíněná teorie směny, a případná informační kampaň by tak neměla opomenout vyzdvižení možných benefitů. A nakonec velmi malý vliv má zvýšení informovanosti u lidí, kteří vykazují negativní postoj vůči dobrovolnictví.</w:t>
      </w:r>
    </w:p>
    <w:p w14:paraId="74638B4E" w14:textId="77777777" w:rsidR="000F65CD" w:rsidRPr="000F65CD" w:rsidRDefault="000F65CD" w:rsidP="000F65CD">
      <w:pPr>
        <w:pStyle w:val="Normln-odsazen"/>
        <w:rPr>
          <w:rFonts w:cs="Times New Roman"/>
        </w:rPr>
      </w:pPr>
      <w:r w:rsidRPr="000F65CD">
        <w:rPr>
          <w:rFonts w:cs="Times New Roman"/>
        </w:rPr>
        <w:t>Je tedy patrné, že informovanost není jen izolovaným determinantem, ale je silně provázaná s dalšími faktory na všech úrovních zobrazených v ekologickém modelu. Informace, které se k nám dostávají formují a ovlivňují naše postoje a povědomí o benefitech může silně ovlivnit podobu motivací. Sdílení informací pak může probíhat v rámci rodiny, okruhu přátel, spolužáků, ale i organizovaně ze strany neziskových organizací či veřejné správy.</w:t>
      </w:r>
    </w:p>
    <w:p w14:paraId="29E4134B" w14:textId="101EE40D" w:rsidR="000F65CD" w:rsidRPr="000F65CD" w:rsidRDefault="000F65CD" w:rsidP="000F65CD">
      <w:pPr>
        <w:pStyle w:val="Normln-odsazen"/>
        <w:rPr>
          <w:rFonts w:cs="Times New Roman"/>
        </w:rPr>
      </w:pPr>
      <w:r w:rsidRPr="000F65CD">
        <w:rPr>
          <w:rFonts w:cs="Times New Roman"/>
        </w:rPr>
        <w:t xml:space="preserve">Pokud mluvíme o možnostech vlivu veřejné správy na celospolečenskou informovanost o dobrovolnictví, můžeme uvést dva strategické cíle obsažené v Koncepci rozvoje dobrovolnictví v </w:t>
      </w:r>
      <w:proofErr w:type="spellStart"/>
      <w:r w:rsidR="0052673E">
        <w:rPr>
          <w:rFonts w:cs="Times New Roman"/>
        </w:rPr>
        <w:t>Č</w:t>
      </w:r>
      <w:r w:rsidRPr="000F65CD">
        <w:rPr>
          <w:rFonts w:cs="Times New Roman"/>
        </w:rPr>
        <w:t>ské</w:t>
      </w:r>
      <w:proofErr w:type="spellEnd"/>
      <w:r w:rsidRPr="000F65CD">
        <w:rPr>
          <w:rFonts w:cs="Times New Roman"/>
        </w:rPr>
        <w:t xml:space="preserve"> republice na léta 2020–2029. Ministerstvo vnitra v tomto dokumentu zmiňuje cíl propagovat možnosti dobrovolnictví v České republice a ve světě efektivními komunikačními kanály a za druhé informovat širokou veřejnost o celospolečenském významu dobrovolnictví a dárcovství. Součástí druhého cíle by mělo být i informování žáků základních a středních škol o možnostech dobrovolnictví a rámcové zařazení tohoto tématu do výuky. (MVČR, Koncepce rozvoje dobrovolnictví, </w:t>
      </w:r>
      <w:r w:rsidR="007C14E4">
        <w:rPr>
          <w:rFonts w:cs="Times New Roman"/>
        </w:rPr>
        <w:t>s. </w:t>
      </w:r>
      <w:r w:rsidRPr="000F65CD">
        <w:rPr>
          <w:rFonts w:cs="Times New Roman"/>
        </w:rPr>
        <w:t>31–32, [online])</w:t>
      </w:r>
    </w:p>
    <w:p w14:paraId="7C841A4C" w14:textId="3FF5D635" w:rsidR="008E73E6" w:rsidRDefault="000F65CD" w:rsidP="004C30CC">
      <w:pPr>
        <w:pStyle w:val="Normln-odsazen"/>
        <w:rPr>
          <w:rFonts w:cs="Times New Roman"/>
        </w:rPr>
        <w:sectPr w:rsidR="008E73E6" w:rsidSect="002A6D93">
          <w:type w:val="oddPage"/>
          <w:pgSz w:w="11906" w:h="16838" w:code="9"/>
          <w:pgMar w:top="1418" w:right="1418" w:bottom="1418" w:left="1418" w:header="709" w:footer="709" w:gutter="0"/>
          <w:cols w:space="708"/>
          <w:docGrid w:linePitch="360"/>
        </w:sectPr>
      </w:pPr>
      <w:r w:rsidRPr="000F65CD">
        <w:rPr>
          <w:rFonts w:cs="Times New Roman"/>
        </w:rPr>
        <w:t>Nemalou roli ve zvyšování informovanosti mají samozřejmě také samotné neziskové organizace, které dobrovolnické programy propagují. A aktuální stav informovanosti může být navíc ovlivněn i těžko předvídatelnými faktory, jako jsou mimořádné události, které dočasně zvyšují míru dobrovolnictví a solidarity ve společnosti. Proměnných ovlivňujících dobrovolnictví je tedy opravdu mnoho. A informovanost není zdaleka jediným prvkem, který má potenciál zvýšit úroveň dobrovolnictví ve společnosti. Díky zmiňované provázanosti s ostatními faktory však informovanost lze stále považovat za jeden z nejzásadnějších determinantů dobrovolnictví, i když míra jejího dopadu vždy záleží na predispozicích konkrétního jednotlivce.</w:t>
      </w:r>
    </w:p>
    <w:p w14:paraId="2073C889" w14:textId="0E5E2A15" w:rsidR="00917982" w:rsidRPr="00E37403" w:rsidRDefault="00BC6219" w:rsidP="00917982">
      <w:pPr>
        <w:pStyle w:val="Nadpis1"/>
        <w:rPr>
          <w:rFonts w:cs="Times New Roman"/>
        </w:rPr>
      </w:pPr>
      <w:bookmarkStart w:id="16" w:name="_Toc118302041"/>
      <w:bookmarkStart w:id="17" w:name="_Hlk91238802"/>
      <w:r>
        <w:rPr>
          <w:rFonts w:cs="Times New Roman"/>
        </w:rPr>
        <w:lastRenderedPageBreak/>
        <w:t>Výzkumná část</w:t>
      </w:r>
      <w:bookmarkEnd w:id="16"/>
    </w:p>
    <w:p w14:paraId="637500F1" w14:textId="68BBD078" w:rsidR="00917982" w:rsidRPr="00E37403" w:rsidRDefault="00E22F4A" w:rsidP="00E22F4A">
      <w:pPr>
        <w:pStyle w:val="Normln-prvn"/>
      </w:pPr>
      <w:r w:rsidRPr="00E22F4A">
        <w:t>Po teoretické části, která představila téma dobrovolnictví v sociálních službách, jeho možné podoby, legislativní vymezení, význam a dále roli informovanosti a dalších faktorů, které mohou míru dobrovolnictví ovlivňovat, následuje část výzkumná. Výzkumná část této práce se zaměřuje na zjištění stavu informovanosti o možnostech a významu dobrovolnické činnosti v sociálních službách u vybrané skupiny osob, konkrétně u žáků středních škol.</w:t>
      </w:r>
    </w:p>
    <w:p w14:paraId="1AB1FA17" w14:textId="0F201AFE" w:rsidR="00917982" w:rsidRPr="00E22F4A" w:rsidRDefault="00E22F4A" w:rsidP="00E22F4A">
      <w:pPr>
        <w:pStyle w:val="Nadpis2"/>
        <w:rPr>
          <w:rFonts w:cs="Times New Roman"/>
        </w:rPr>
      </w:pPr>
      <w:bookmarkStart w:id="18" w:name="_Toc118302042"/>
      <w:r w:rsidRPr="00E22F4A">
        <w:rPr>
          <w:rFonts w:cs="Times New Roman"/>
        </w:rPr>
        <w:t>Cíl výzkumu a výzkumné otázky</w:t>
      </w:r>
      <w:bookmarkEnd w:id="18"/>
    </w:p>
    <w:p w14:paraId="1E38BA0F" w14:textId="77777777" w:rsidR="00E22F4A" w:rsidRPr="00E22F4A" w:rsidRDefault="00E22F4A" w:rsidP="00E22F4A">
      <w:pPr>
        <w:pStyle w:val="Normln-prvn"/>
        <w:rPr>
          <w:rFonts w:cs="Times New Roman"/>
        </w:rPr>
      </w:pPr>
      <w:r w:rsidRPr="00E22F4A">
        <w:rPr>
          <w:rFonts w:cs="Times New Roman"/>
        </w:rPr>
        <w:t>Cílem výzkumu je tedy zjistit stav informovanosti vzorku žáků středních škol o možnostech a významu dobrovolnické činnosti v sociálních službách.</w:t>
      </w:r>
    </w:p>
    <w:p w14:paraId="38D40458" w14:textId="21A1BD6C" w:rsidR="00917982" w:rsidRDefault="00E22F4A" w:rsidP="00E22F4A">
      <w:pPr>
        <w:pStyle w:val="Normln-prvn"/>
      </w:pPr>
      <w:r w:rsidRPr="00E22F4A">
        <w:rPr>
          <w:i/>
          <w:iCs/>
        </w:rPr>
        <w:t>Hlavní výzkumná otázka</w:t>
      </w:r>
      <w:r w:rsidRPr="00E22F4A">
        <w:t>: Jaký je stav informovanosti vzorku žáků středních škol o možnostech a významu dobrovolnické činnosti v sociálních službách?</w:t>
      </w:r>
    </w:p>
    <w:p w14:paraId="230FAD8C" w14:textId="71EE299A" w:rsidR="00E22F4A" w:rsidRDefault="00E22F4A" w:rsidP="00E22F4A">
      <w:pPr>
        <w:pStyle w:val="Normln-prvn"/>
        <w:numPr>
          <w:ilvl w:val="0"/>
          <w:numId w:val="19"/>
        </w:numPr>
        <w:ind w:left="426"/>
      </w:pPr>
      <w:r w:rsidRPr="00E22F4A">
        <w:rPr>
          <w:i/>
          <w:iCs/>
        </w:rPr>
        <w:t>Dílčí výzkumná otázka</w:t>
      </w:r>
      <w:r>
        <w:t xml:space="preserve">: Disponují </w:t>
      </w:r>
      <w:bookmarkStart w:id="19" w:name="_Hlk118133196"/>
      <w:r>
        <w:t>žáci středních škol informacemi o možnostech zapojení se do dobrovolnické činnosti v sociálních službách?</w:t>
      </w:r>
      <w:bookmarkEnd w:id="19"/>
    </w:p>
    <w:p w14:paraId="2B81AB4D" w14:textId="77777777" w:rsidR="00E22F4A" w:rsidRDefault="00E22F4A" w:rsidP="00E22F4A">
      <w:pPr>
        <w:pStyle w:val="Normln-prvn"/>
      </w:pPr>
      <w:r w:rsidRPr="00E22F4A">
        <w:rPr>
          <w:i/>
          <w:iCs/>
        </w:rPr>
        <w:t>Operacionalizace:</w:t>
      </w:r>
      <w:r>
        <w:t xml:space="preserve"> Tato otázka je pro účely výzkumu operacionalizována následujícími indikátory:</w:t>
      </w:r>
    </w:p>
    <w:p w14:paraId="289581D7" w14:textId="24BFA994" w:rsidR="00E22F4A" w:rsidRDefault="00E22F4A" w:rsidP="00E22F4A">
      <w:pPr>
        <w:pStyle w:val="Normln-odsazen"/>
        <w:ind w:left="567" w:hanging="284"/>
      </w:pPr>
      <w:r>
        <w:t xml:space="preserve">a) osobní zkušenost s dobrovolnictvím, měřená v tomto případě skrze dřívější zkušenost s pojmem dobrovolnictví a osobní zapojení se do dobrovolnictví za posledních 12 měsíců (v dotazníku otázky </w:t>
      </w:r>
      <w:r w:rsidR="007C14E4">
        <w:t>č. </w:t>
      </w:r>
      <w:r>
        <w:t xml:space="preserve">1., 2. a 2.3. viz. Příloha </w:t>
      </w:r>
      <w:r w:rsidR="007C14E4">
        <w:t>č. </w:t>
      </w:r>
      <w:r>
        <w:t>3 – Grafické schéma logiky dotazníku),</w:t>
      </w:r>
    </w:p>
    <w:p w14:paraId="0AA2D8EB" w14:textId="1770E9CB" w:rsidR="00E22F4A" w:rsidRDefault="00E22F4A" w:rsidP="00E22F4A">
      <w:pPr>
        <w:pStyle w:val="Normln-odsazen"/>
        <w:ind w:left="567" w:hanging="284"/>
      </w:pPr>
      <w:r>
        <w:t xml:space="preserve">b) povědomí respondenta o výskytu dobrovolnických programů v sociálních službách ve svém okolí (v dotazníku otázky </w:t>
      </w:r>
      <w:r w:rsidR="007C14E4">
        <w:t>č. </w:t>
      </w:r>
      <w:r>
        <w:t>2.1., 2.4. a 2.7.),</w:t>
      </w:r>
    </w:p>
    <w:p w14:paraId="2468719C" w14:textId="7CCBBBF1" w:rsidR="00E22F4A" w:rsidRDefault="00E22F4A" w:rsidP="00E22F4A">
      <w:pPr>
        <w:pStyle w:val="Normln-odsazen"/>
        <w:ind w:left="567" w:hanging="284"/>
      </w:pPr>
      <w:r>
        <w:t xml:space="preserve">c) znalost názvů konkrétních organizacích, které zprostředkovávají dobrovolnictví v sociálních službách (v dotazníku body </w:t>
      </w:r>
      <w:r w:rsidR="007C14E4">
        <w:t>č. </w:t>
      </w:r>
      <w:r>
        <w:t>3. a 3.1.),</w:t>
      </w:r>
    </w:p>
    <w:p w14:paraId="55DB3707" w14:textId="306B18D4" w:rsidR="00E22F4A" w:rsidRDefault="00E22F4A" w:rsidP="00E22F4A">
      <w:pPr>
        <w:pStyle w:val="Normln-odsazen"/>
        <w:ind w:left="567" w:hanging="284"/>
      </w:pPr>
      <w:r>
        <w:t xml:space="preserve">d) adekvátnost představy respondentů o tom, jaké činnosti lze vykonávat v rámci dobrovolnické činnosti v sociálních službách (v dotazníku otázka </w:t>
      </w:r>
      <w:r w:rsidR="007C14E4">
        <w:t>č. </w:t>
      </w:r>
      <w:r>
        <w:t xml:space="preserve">6.), </w:t>
      </w:r>
    </w:p>
    <w:p w14:paraId="55DADAB6" w14:textId="12AE2EE3" w:rsidR="00E22F4A" w:rsidRDefault="00E22F4A" w:rsidP="00E22F4A">
      <w:pPr>
        <w:pStyle w:val="Normln-odsazen"/>
        <w:ind w:left="567" w:hanging="284"/>
      </w:pPr>
      <w:r>
        <w:t xml:space="preserve">e) povědomí o tom, kdo se může stát dobrovolníkem v sociálních službách (v dotazníku měřeno správností odpovědi u otázka </w:t>
      </w:r>
      <w:r w:rsidR="007C14E4">
        <w:t>č. </w:t>
      </w:r>
      <w:r>
        <w:t>4.)</w:t>
      </w:r>
      <w:r w:rsidR="0052673E">
        <w:t>.</w:t>
      </w:r>
    </w:p>
    <w:p w14:paraId="480569C9" w14:textId="639BB8CA" w:rsidR="00E22F4A" w:rsidRDefault="00E22F4A" w:rsidP="00572099">
      <w:pPr>
        <w:pStyle w:val="Normln-prvn"/>
        <w:numPr>
          <w:ilvl w:val="0"/>
          <w:numId w:val="19"/>
        </w:numPr>
        <w:ind w:left="426"/>
      </w:pPr>
      <w:r w:rsidRPr="00572099">
        <w:rPr>
          <w:i/>
          <w:iCs/>
        </w:rPr>
        <w:t>Dílčí výzkumná otázka</w:t>
      </w:r>
      <w:r w:rsidRPr="00E22F4A">
        <w:t>: Disponují žáci středních škol informacemi o přínosech dobrovolnické</w:t>
      </w:r>
      <w:r>
        <w:t xml:space="preserve"> činnosti v sociálních službách?</w:t>
      </w:r>
    </w:p>
    <w:p w14:paraId="12B80C8E" w14:textId="7E846E4C" w:rsidR="00E22F4A" w:rsidRDefault="00E22F4A" w:rsidP="00572099">
      <w:pPr>
        <w:pStyle w:val="Normln-prvn"/>
      </w:pPr>
      <w:r w:rsidRPr="00572099">
        <w:rPr>
          <w:i/>
          <w:iCs/>
        </w:rPr>
        <w:t>Operacionalizace</w:t>
      </w:r>
      <w:r>
        <w:t xml:space="preserve">: V rámci výzkumu bude tato otázka operacionalizována v bodě </w:t>
      </w:r>
      <w:r w:rsidR="007C14E4">
        <w:t>č. </w:t>
      </w:r>
      <w:r>
        <w:t>5., kde respondenti pomocí škály hodnotí vlastní schopnost představit si na základě informací, které momentálně mají, čím je dobrovolnictví v sociálních službách přínosné pro samotné dobrovolníky, poskytovatele sociálních služeb, klienty sociálních služeb a pro širší společnost.</w:t>
      </w:r>
    </w:p>
    <w:p w14:paraId="39C65078" w14:textId="6EEC5527" w:rsidR="00E22F4A" w:rsidRDefault="00E22F4A" w:rsidP="00572099">
      <w:pPr>
        <w:pStyle w:val="Normln-prvn"/>
        <w:numPr>
          <w:ilvl w:val="0"/>
          <w:numId w:val="19"/>
        </w:numPr>
        <w:ind w:left="426"/>
      </w:pPr>
      <w:r w:rsidRPr="00572099">
        <w:rPr>
          <w:i/>
          <w:iCs/>
        </w:rPr>
        <w:lastRenderedPageBreak/>
        <w:t>Dílčí výzkumná otázka</w:t>
      </w:r>
      <w:r>
        <w:t>: Jakým způsobem se informace o dobrovolnické činnosti v sociálních službách k žákům středních škol dostávají?</w:t>
      </w:r>
    </w:p>
    <w:p w14:paraId="0809DDDE" w14:textId="77777777" w:rsidR="00E22F4A" w:rsidRDefault="00E22F4A" w:rsidP="00572099">
      <w:pPr>
        <w:pStyle w:val="Normln-prvn"/>
      </w:pPr>
      <w:r w:rsidRPr="00572099">
        <w:rPr>
          <w:i/>
          <w:iCs/>
        </w:rPr>
        <w:t>Operacionalizace</w:t>
      </w:r>
      <w:r>
        <w:t>: V rámci výzkumu bude tato otázka operacionalizována následujícími indikátory:</w:t>
      </w:r>
    </w:p>
    <w:p w14:paraId="7D91520E" w14:textId="77777777" w:rsidR="00E22F4A" w:rsidRDefault="00E22F4A" w:rsidP="00572099">
      <w:pPr>
        <w:pStyle w:val="Normln-odsazen"/>
        <w:ind w:left="567" w:hanging="284"/>
      </w:pPr>
      <w:r>
        <w:t>a)</w:t>
      </w:r>
      <w:r>
        <w:tab/>
        <w:t xml:space="preserve"> konkrétní informační médium/ média, které/ která respondenti </w:t>
      </w:r>
      <w:proofErr w:type="gramStart"/>
      <w:r>
        <w:t>označí</w:t>
      </w:r>
      <w:proofErr w:type="gramEnd"/>
      <w:r>
        <w:t xml:space="preserve"> v bodech 2.2., 2.5. a 2.6. zmiňovaného dotazníku za způsob, kterým se o dané možnosti dobrovolnictví/ daném dobrovolnickém programu dozvěděli,</w:t>
      </w:r>
    </w:p>
    <w:p w14:paraId="4B05DD12" w14:textId="3F20EFED" w:rsidR="00E22F4A" w:rsidRDefault="00E22F4A" w:rsidP="00572099">
      <w:pPr>
        <w:pStyle w:val="Normln-odsazen"/>
        <w:ind w:left="567" w:hanging="284"/>
      </w:pPr>
      <w:r>
        <w:t>b)</w:t>
      </w:r>
      <w:r>
        <w:tab/>
        <w:t xml:space="preserve">Zkušenost respondenta s tématem dobrovolnictví v sociálních službách v rámci výuky na své střední škole (v dotazníku otázka </w:t>
      </w:r>
      <w:r w:rsidR="007C14E4">
        <w:t>č. </w:t>
      </w:r>
      <w:r>
        <w:t>8.),</w:t>
      </w:r>
    </w:p>
    <w:p w14:paraId="54EC8FE8" w14:textId="5DA8444C" w:rsidR="00E22F4A" w:rsidRDefault="00E22F4A" w:rsidP="00572099">
      <w:pPr>
        <w:pStyle w:val="Normln-odsazen"/>
        <w:ind w:left="567" w:hanging="284"/>
      </w:pPr>
      <w:r>
        <w:t>c)</w:t>
      </w:r>
      <w:r>
        <w:tab/>
        <w:t xml:space="preserve">Vnímaná (ne)dostatečnost informací/ projevení zájmu o více informací (obecně i konkrétně v rámci výuky), (v dotazníku otázka </w:t>
      </w:r>
      <w:r w:rsidR="007C14E4">
        <w:t>č. </w:t>
      </w:r>
      <w:r>
        <w:t>7., 9.).</w:t>
      </w:r>
    </w:p>
    <w:p w14:paraId="1C590264" w14:textId="51E4817E" w:rsidR="00572099" w:rsidRPr="00E22F4A" w:rsidRDefault="00572099" w:rsidP="00572099">
      <w:pPr>
        <w:pStyle w:val="Nadpis2"/>
        <w:rPr>
          <w:rFonts w:cs="Times New Roman"/>
        </w:rPr>
      </w:pPr>
      <w:bookmarkStart w:id="20" w:name="_Toc118302043"/>
      <w:r>
        <w:rPr>
          <w:rFonts w:cs="Times New Roman"/>
        </w:rPr>
        <w:t>Použité metody</w:t>
      </w:r>
      <w:bookmarkEnd w:id="20"/>
    </w:p>
    <w:p w14:paraId="704CE1B2" w14:textId="0AC76067" w:rsidR="00572099" w:rsidRDefault="00572099" w:rsidP="00572099">
      <w:pPr>
        <w:pStyle w:val="Normln-prvn"/>
      </w:pPr>
      <w:r>
        <w:t>K dosažení cíle této práce byl zvolen kvantitativní výzkum, který předpokládá deduktivní přístup a umožňuje úzké zaměření se na konkrétní předem stanovená měřitelná data u zvolené populace (</w:t>
      </w:r>
      <w:proofErr w:type="spellStart"/>
      <w:r>
        <w:t>Pajo</w:t>
      </w:r>
      <w:proofErr w:type="spellEnd"/>
      <w:r>
        <w:t xml:space="preserve">, 2017, </w:t>
      </w:r>
      <w:r w:rsidR="007C14E4">
        <w:t>s. </w:t>
      </w:r>
      <w:r>
        <w:t>38, [online]). Dotazníkové šetření bylo zrealizované prostřednictvím online dotazníku obsahujícího celkem 20 otázek. Počet otázek, který se zobrazil konkrétnímu respondentovi, se však lišit v závislosti na jeho odpovědích viz</w:t>
      </w:r>
      <w:r w:rsidR="0052673E">
        <w:t xml:space="preserve"> </w:t>
      </w:r>
      <w:r>
        <w:t xml:space="preserve">Příloha </w:t>
      </w:r>
      <w:r w:rsidR="007C14E4">
        <w:t>č. </w:t>
      </w:r>
      <w:r>
        <w:t>3 – Grafické schéma logiky dotazníku. Úvod dotazníku obsahoval vysvětlení účelu dotazníku, ujištění o zachování anonymity respondentů a mimo jiné také definici pojmů dobrovolnictví a sociální služba. Pro účely dotazníku byly údaje vztahovány pouze k formálnímu dobrovolnictví, čemuž odpovídala uvedená definice.</w:t>
      </w:r>
    </w:p>
    <w:p w14:paraId="5AE4F35C" w14:textId="60ADF837" w:rsidR="00572099" w:rsidRDefault="00572099" w:rsidP="00572099">
      <w:pPr>
        <w:pStyle w:val="Normln-odsazen"/>
      </w:pPr>
      <w:r>
        <w:t xml:space="preserve">Výzkum vychází z již dříve publikovaných studií, které představily určitou míru dezinformací u občanů České republiky (viz kapitola 2.1. Externí faktory), z části výstupu výzkumu veřejného mínění realizovaného v rámci projektu Koncepce rozvoje dobrovolnictví v České republice s akcentem na zajištění regionální a oborové dostupnosti dobrovolnictví v podobě dobrovolnických center (2022, </w:t>
      </w:r>
      <w:r w:rsidR="007C14E4">
        <w:t>s. </w:t>
      </w:r>
      <w:r>
        <w:t xml:space="preserve">5 -14, 29 -32, [online]), který za rok 2021 prezentuje na celostátní úrovni poměrně vysoké obecné povědomí  o dobrovolnictví, zároveň však bariéru v podobě neznalosti konkrétních možností osobního zapojení se do dobrovolnictví. Nedostatek určitých informací jako jednu z bariér dobrovolnictví potvrzuje mimo jiné i výzkum </w:t>
      </w:r>
      <w:proofErr w:type="spellStart"/>
      <w:r>
        <w:t>Knichalové</w:t>
      </w:r>
      <w:proofErr w:type="spellEnd"/>
      <w:r>
        <w:t>, ve kterém ze 799 obyvatel Olomouce 155 respondentů uvedlo, že se nezapojilo do formálního dobrovolnictví, protože nevěděli, jak by se mohli do dobrovolnictví zapojit, a dalších 254 osob se nezapojilo, protože je nikdo nepožádal o pomoc (</w:t>
      </w:r>
      <w:proofErr w:type="spellStart"/>
      <w:r>
        <w:t>Knichalová</w:t>
      </w:r>
      <w:proofErr w:type="spellEnd"/>
      <w:r>
        <w:t>, 2017, 53, 60, [online]). Na základě výsledků zmiňovaných výzkumů byly sestaveny otázky umožňující měření informovanosti o možnostech a významu dobrovolnictví v sociálních službách u žáků středních škol. Adekvátnost přizpůsobení formulace otázek pro daný výzkumný soubor byla následně přezkoumána pilotním testováním ve spolupráci tří respondentů. Samotný sběr dat skrze online dotazník probíhal po dobu dvou týdnů.</w:t>
      </w:r>
    </w:p>
    <w:p w14:paraId="6D6C8573" w14:textId="5C1049AD" w:rsidR="00572099" w:rsidRDefault="00572099" w:rsidP="00572099">
      <w:pPr>
        <w:pStyle w:val="Nadpis2"/>
        <w:rPr>
          <w:rFonts w:cs="Times New Roman"/>
        </w:rPr>
      </w:pPr>
      <w:bookmarkStart w:id="21" w:name="_Toc118302044"/>
      <w:r>
        <w:rPr>
          <w:rFonts w:cs="Times New Roman"/>
        </w:rPr>
        <w:lastRenderedPageBreak/>
        <w:t>Popis výzkumného souboru</w:t>
      </w:r>
      <w:bookmarkEnd w:id="21"/>
    </w:p>
    <w:p w14:paraId="3185F115" w14:textId="19E18B95" w:rsidR="00572099" w:rsidRDefault="0052673E" w:rsidP="00572099">
      <w:pPr>
        <w:pStyle w:val="Normln-prvn"/>
      </w:pPr>
      <w:r>
        <w:rPr>
          <w:noProof/>
          <w:lang w:eastAsia="cs-CZ"/>
        </w:rPr>
        <w:drawing>
          <wp:anchor distT="180340" distB="360045" distL="114300" distR="114300" simplePos="0" relativeHeight="251663360" behindDoc="0" locked="0" layoutInCell="1" allowOverlap="1" wp14:anchorId="53F211B7" wp14:editId="09C1A7A2">
            <wp:simplePos x="0" y="0"/>
            <wp:positionH relativeFrom="margin">
              <wp:align>left</wp:align>
            </wp:positionH>
            <wp:positionV relativeFrom="paragraph">
              <wp:posOffset>5675630</wp:posOffset>
            </wp:positionV>
            <wp:extent cx="4974590" cy="2519680"/>
            <wp:effectExtent l="0" t="0" r="16510" b="13970"/>
            <wp:wrapTopAndBottom/>
            <wp:docPr id="64" name="Graf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lang w:eastAsia="cs-CZ"/>
        </w:rPr>
        <w:drawing>
          <wp:anchor distT="0" distB="180340" distL="114300" distR="114300" simplePos="0" relativeHeight="251667456" behindDoc="0" locked="0" layoutInCell="1" allowOverlap="1" wp14:anchorId="5BAC58AD" wp14:editId="1FC793AA">
            <wp:simplePos x="0" y="0"/>
            <wp:positionH relativeFrom="margin">
              <wp:align>left</wp:align>
            </wp:positionH>
            <wp:positionV relativeFrom="paragraph">
              <wp:posOffset>2473960</wp:posOffset>
            </wp:positionV>
            <wp:extent cx="4974590" cy="2519680"/>
            <wp:effectExtent l="0" t="0" r="16510" b="13970"/>
            <wp:wrapTopAndBottom/>
            <wp:docPr id="59" name="Graf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7C62828D" wp14:editId="61873CF7">
                <wp:simplePos x="0" y="0"/>
                <wp:positionH relativeFrom="margin">
                  <wp:align>left</wp:align>
                </wp:positionH>
                <wp:positionV relativeFrom="paragraph">
                  <wp:posOffset>2019300</wp:posOffset>
                </wp:positionV>
                <wp:extent cx="4974590" cy="457200"/>
                <wp:effectExtent l="0" t="0" r="0" b="0"/>
                <wp:wrapTopAndBottom/>
                <wp:docPr id="29" name="Textové pole 29"/>
                <wp:cNvGraphicFramePr/>
                <a:graphic xmlns:a="http://schemas.openxmlformats.org/drawingml/2006/main">
                  <a:graphicData uri="http://schemas.microsoft.com/office/word/2010/wordprocessingShape">
                    <wps:wsp>
                      <wps:cNvSpPr txBox="1"/>
                      <wps:spPr>
                        <a:xfrm>
                          <a:off x="0" y="0"/>
                          <a:ext cx="4974590" cy="457200"/>
                        </a:xfrm>
                        <a:prstGeom prst="rect">
                          <a:avLst/>
                        </a:prstGeom>
                        <a:solidFill>
                          <a:prstClr val="white"/>
                        </a:solidFill>
                        <a:ln>
                          <a:noFill/>
                        </a:ln>
                      </wps:spPr>
                      <wps:txbx>
                        <w:txbxContent>
                          <w:p w14:paraId="4B037473" w14:textId="6C702D5A" w:rsidR="00981027" w:rsidRPr="00500BDE" w:rsidRDefault="00981027" w:rsidP="00981027">
                            <w:pPr>
                              <w:pStyle w:val="Titulek"/>
                              <w:rPr>
                                <w:noProof/>
                              </w:rPr>
                            </w:pPr>
                            <w:bookmarkStart w:id="22" w:name="_Toc118301915"/>
                            <w:r>
                              <w:t xml:space="preserve">Graf </w:t>
                            </w:r>
                            <w:fldSimple w:instr=" SEQ Graf \* ARABIC ">
                              <w:r w:rsidR="00146BF8">
                                <w:rPr>
                                  <w:noProof/>
                                </w:rPr>
                                <w:t>1</w:t>
                              </w:r>
                            </w:fldSimple>
                            <w:r>
                              <w:t xml:space="preserve"> - </w:t>
                            </w:r>
                            <w:r w:rsidRPr="00981027">
                              <w:t>Zastoupení respondentů podle typu studované školy</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C62828D" id="Textové pole 29" o:spid="_x0000_s1052" type="#_x0000_t202" style="position:absolute;left:0;text-align:left;margin-left:0;margin-top:159pt;width:391.7pt;height:36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" stroked="f">
                <v:textbox inset="0,0,0,0">
                  <w:txbxContent>
                    <w:p w14:paraId="4B037473" w14:textId="6C702D5A" w:rsidR="00981027" w:rsidRPr="00500BDE" w:rsidRDefault="00981027" w:rsidP="00981027">
                      <w:pPr>
                        <w:pStyle w:val="Titulek"/>
                        <w:rPr>
                          <w:noProof/>
                        </w:rPr>
                      </w:pPr>
                      <w:bookmarkStart w:id="23" w:name="_Toc118301915"/>
                      <w:r>
                        <w:t xml:space="preserve">Graf </w:t>
                      </w:r>
                      <w:fldSimple w:instr=" SEQ Graf \* ARABIC ">
                        <w:r w:rsidR="00146BF8">
                          <w:rPr>
                            <w:noProof/>
                          </w:rPr>
                          <w:t>1</w:t>
                        </w:r>
                      </w:fldSimple>
                      <w:r>
                        <w:t xml:space="preserve"> - </w:t>
                      </w:r>
                      <w:r w:rsidRPr="00981027">
                        <w:t>Zastoupení respondentů podle typu studované školy</w:t>
                      </w:r>
                      <w:bookmarkEnd w:id="23"/>
                    </w:p>
                  </w:txbxContent>
                </v:textbox>
                <w10:wrap type="topAndBottom" anchorx="margin"/>
              </v:shape>
            </w:pict>
          </mc:Fallback>
        </mc:AlternateContent>
      </w:r>
      <w:r>
        <w:rPr>
          <w:noProof/>
        </w:rPr>
        <mc:AlternateContent>
          <mc:Choice Requires="wps">
            <w:drawing>
              <wp:anchor distT="0" distB="0" distL="114300" distR="114300" simplePos="0" relativeHeight="251665408" behindDoc="0" locked="0" layoutInCell="1" allowOverlap="1" wp14:anchorId="181E8F42" wp14:editId="326BB65D">
                <wp:simplePos x="0" y="0"/>
                <wp:positionH relativeFrom="margin">
                  <wp:align>left</wp:align>
                </wp:positionH>
                <wp:positionV relativeFrom="paragraph">
                  <wp:posOffset>5187950</wp:posOffset>
                </wp:positionV>
                <wp:extent cx="4974590" cy="457200"/>
                <wp:effectExtent l="0" t="0" r="0" b="0"/>
                <wp:wrapTopAndBottom/>
                <wp:docPr id="28" name="Textové pole 28"/>
                <wp:cNvGraphicFramePr/>
                <a:graphic xmlns:a="http://schemas.openxmlformats.org/drawingml/2006/main">
                  <a:graphicData uri="http://schemas.microsoft.com/office/word/2010/wordprocessingShape">
                    <wps:wsp>
                      <wps:cNvSpPr txBox="1"/>
                      <wps:spPr>
                        <a:xfrm>
                          <a:off x="0" y="0"/>
                          <a:ext cx="4974590" cy="457200"/>
                        </a:xfrm>
                        <a:prstGeom prst="rect">
                          <a:avLst/>
                        </a:prstGeom>
                        <a:solidFill>
                          <a:prstClr val="white"/>
                        </a:solidFill>
                        <a:ln>
                          <a:noFill/>
                        </a:ln>
                      </wps:spPr>
                      <wps:txbx>
                        <w:txbxContent>
                          <w:p w14:paraId="02BFA0D4" w14:textId="41AE8FE3" w:rsidR="00572099" w:rsidRPr="0063296F" w:rsidRDefault="00572099" w:rsidP="00572099">
                            <w:pPr>
                              <w:pStyle w:val="Titulek"/>
                              <w:rPr>
                                <w:noProof/>
                              </w:rPr>
                            </w:pPr>
                            <w:bookmarkStart w:id="24" w:name="_Toc118301916"/>
                            <w:r>
                              <w:t xml:space="preserve">Graf </w:t>
                            </w:r>
                            <w:fldSimple w:instr=" SEQ Graf \* ARABIC ">
                              <w:r w:rsidR="00146BF8">
                                <w:rPr>
                                  <w:noProof/>
                                </w:rPr>
                                <w:t>2</w:t>
                              </w:r>
                            </w:fldSimple>
                            <w:r>
                              <w:t xml:space="preserve">- </w:t>
                            </w:r>
                            <w:r w:rsidRPr="00572099">
                              <w:t>Zastoupení respondentů podle studovaného ročníku</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1E8F42" id="Textové pole 28" o:spid="_x0000_s1053" type="#_x0000_t202" style="position:absolute;left:0;text-align:left;margin-left:0;margin-top:408.5pt;width:391.7pt;height:36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" stroked="f">
                <v:textbox inset="0,0,0,0">
                  <w:txbxContent>
                    <w:p w14:paraId="02BFA0D4" w14:textId="41AE8FE3" w:rsidR="00572099" w:rsidRPr="0063296F" w:rsidRDefault="00572099" w:rsidP="00572099">
                      <w:pPr>
                        <w:pStyle w:val="Titulek"/>
                        <w:rPr>
                          <w:noProof/>
                        </w:rPr>
                      </w:pPr>
                      <w:bookmarkStart w:id="25" w:name="_Toc118301916"/>
                      <w:r>
                        <w:t xml:space="preserve">Graf </w:t>
                      </w:r>
                      <w:fldSimple w:instr=" SEQ Graf \* ARABIC ">
                        <w:r w:rsidR="00146BF8">
                          <w:rPr>
                            <w:noProof/>
                          </w:rPr>
                          <w:t>2</w:t>
                        </w:r>
                      </w:fldSimple>
                      <w:r>
                        <w:t xml:space="preserve">- </w:t>
                      </w:r>
                      <w:r w:rsidRPr="00572099">
                        <w:t>Zastoupení respondentů podle studovaného ročníku</w:t>
                      </w:r>
                      <w:bookmarkEnd w:id="25"/>
                    </w:p>
                  </w:txbxContent>
                </v:textbox>
                <w10:wrap type="topAndBottom" anchorx="margin"/>
              </v:shape>
            </w:pict>
          </mc:Fallback>
        </mc:AlternateContent>
      </w:r>
      <w:r w:rsidR="00572099" w:rsidRPr="00572099">
        <w:t>Výzkum byl proveden za spolupráce žáků středních škol, přičemž pro vyšší reprezentativnost byl výzkum místně omezen pouze na území Jihomoravského kraje. Školy, které jsou v rejstříku Ministerstva školství mládeže a tělovýchovy registrovány na území Jihomoravského kraje, byly požádány o distribuci dotazníku a spolupráci žáků na výzkumu prostřednictvím e-mailu. Dále byli osloveni i někteří konkrétní žáci přímo autorkou výzkumu a požádáni o distribuci dotazníku mezi své spolužáky. Celkově dotazník vyplnilo 647 respondentů, z toho 67,2</w:t>
      </w:r>
      <w:r>
        <w:t> %</w:t>
      </w:r>
      <w:r w:rsidR="00572099" w:rsidRPr="00572099">
        <w:t xml:space="preserve"> tvořily ženy (435 respondentů), 27,7</w:t>
      </w:r>
      <w:r>
        <w:t> %</w:t>
      </w:r>
      <w:r w:rsidR="00572099" w:rsidRPr="00572099">
        <w:t xml:space="preserve"> muži (179 respondentů) a 5,1</w:t>
      </w:r>
      <w:r>
        <w:t> %</w:t>
      </w:r>
      <w:r w:rsidR="00572099" w:rsidRPr="00572099">
        <w:t xml:space="preserve"> osoby, které se ztotožňují s jinou než dříve uvedenou možností (33 respondentů). Typ střední školy a studovaný ročník respondentů zobrazují následující grafy.</w:t>
      </w:r>
    </w:p>
    <w:p w14:paraId="38B78274" w14:textId="4C2D2BB1" w:rsidR="00917982" w:rsidRDefault="00981027" w:rsidP="00981027">
      <w:pPr>
        <w:pStyle w:val="Nadpis2"/>
      </w:pPr>
      <w:bookmarkStart w:id="26" w:name="_Toc118302045"/>
      <w:r w:rsidRPr="00981027">
        <w:lastRenderedPageBreak/>
        <w:t>Způsob zpracování dat</w:t>
      </w:r>
      <w:bookmarkEnd w:id="26"/>
    </w:p>
    <w:p w14:paraId="01F291ED" w14:textId="6565EAC5" w:rsidR="00BC6219" w:rsidRDefault="00981027" w:rsidP="00981027">
      <w:pPr>
        <w:pStyle w:val="Normln-prvn"/>
      </w:pPr>
      <w:r w:rsidRPr="00981027">
        <w:t xml:space="preserve">Data získaná skrze online dotazník byla automaticky vyhodnocena použitým programem po ukončení výzkumného šetření. U většiny bodů dotazníku byla data analyzována pomocí deskriptivní statistiky. Pro statistický popis dat byly využity především statistické grafy, které jsou obecně považovány za jednu ze základních metod popisu v oblasti deskriptivní statistiky (Kořínek, 2014, </w:t>
      </w:r>
      <w:r w:rsidR="007C14E4">
        <w:t>s. </w:t>
      </w:r>
      <w:r w:rsidRPr="00981027">
        <w:t xml:space="preserve">52, [online]). Tyto grafy byly sestaveny na základě tabulek absolutní četnosti odpovědí, které jsou v elektronické podobě uloženy v </w:t>
      </w:r>
      <w:r w:rsidR="00BE0172">
        <w:t>portfoliu</w:t>
      </w:r>
      <w:r w:rsidRPr="00981027">
        <w:t xml:space="preserve"> výzkumníka. V bodě </w:t>
      </w:r>
      <w:r w:rsidR="007C14E4">
        <w:t>č. </w:t>
      </w:r>
      <w:r w:rsidRPr="00981027">
        <w:t xml:space="preserve">4 byla kromě četnosti hodnocena i správnost zvolené odpovědi. Bod 3.1. a 6. tohoto dotazníku obsahoval otevřenou otázku. V případě bodu 3.1. byla vyhodnocena pouze četnost výskytu měřených hesel. V bodě. 6. bylo použito kódování a následné vytvoření kategorií, jejichž četnost výskytu byla vzájemně porovnána. V některých bodech dotazníku se při analýze dat prokázal i vztah mezi některými proměnnými. Kromě pouhého popisu dat na základě četnosti odpovědí respondentů tak v některých případech byla zkoumána, změřena a následně popsána i zjištěná souvislost. Jde například o rozdíl v převládajícím způsobu získávání informací o možnostech dobrovolnictví mezi skupinou osob, které se aktivně zapojili do dobrovolnictví, a těmi, kteří nikoliv viz Graf </w:t>
      </w:r>
      <w:r w:rsidR="007C14E4">
        <w:t>č. </w:t>
      </w:r>
      <w:r w:rsidRPr="00981027">
        <w:t>9 - Způsob získávání informací. V některých bodech je dále přidán komentář popisující existenci nebo naopak absenci souvislosti mezi konkrétní kategorií měřených dat a studovaným ročníkem či typem školy respondenta.</w:t>
      </w:r>
    </w:p>
    <w:p w14:paraId="18286DF3" w14:textId="520891B9" w:rsidR="00981027" w:rsidRDefault="00981027" w:rsidP="00981027">
      <w:pPr>
        <w:pStyle w:val="Nadpis2"/>
      </w:pPr>
      <w:bookmarkStart w:id="27" w:name="_Toc118302046"/>
      <w:r w:rsidRPr="00981027">
        <w:t>Výsledky výzkumu</w:t>
      </w:r>
      <w:bookmarkEnd w:id="27"/>
    </w:p>
    <w:p w14:paraId="2DCB4E65" w14:textId="22454C7A" w:rsidR="00981027" w:rsidRDefault="00981027" w:rsidP="00981027">
      <w:pPr>
        <w:pStyle w:val="Normln-prvn"/>
        <w:rPr>
          <w:b/>
          <w:bCs/>
        </w:rPr>
      </w:pPr>
      <w:r w:rsidRPr="00981027">
        <w:rPr>
          <w:b/>
          <w:bCs/>
        </w:rPr>
        <w:t>Dřívější zkušenost s pojmem dobrovolnictví a osobní zapojení se do dobrovolnictví za posledních 12 měsíců</w:t>
      </w:r>
    </w:p>
    <w:p w14:paraId="5793B0D2" w14:textId="069E45A1" w:rsidR="00981027" w:rsidRDefault="00981027" w:rsidP="00981027">
      <w:pPr>
        <w:pStyle w:val="Normln-prvn"/>
      </w:pPr>
      <w:r>
        <w:rPr>
          <w:noProof/>
          <w:lang w:eastAsia="cs-CZ"/>
        </w:rPr>
        <w:drawing>
          <wp:anchor distT="0" distB="180340" distL="114300" distR="114300" simplePos="0" relativeHeight="251671552" behindDoc="0" locked="0" layoutInCell="1" allowOverlap="1" wp14:anchorId="10F5B874" wp14:editId="74DF722F">
            <wp:simplePos x="0" y="0"/>
            <wp:positionH relativeFrom="margin">
              <wp:align>left</wp:align>
            </wp:positionH>
            <wp:positionV relativeFrom="paragraph">
              <wp:posOffset>1100455</wp:posOffset>
            </wp:positionV>
            <wp:extent cx="4974590" cy="2160905"/>
            <wp:effectExtent l="0" t="0" r="16510" b="10795"/>
            <wp:wrapTopAndBottom/>
            <wp:docPr id="77" name="Graf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1708120A" wp14:editId="647C83AD">
                <wp:simplePos x="0" y="0"/>
                <wp:positionH relativeFrom="margin">
                  <wp:align>left</wp:align>
                </wp:positionH>
                <wp:positionV relativeFrom="paragraph">
                  <wp:posOffset>643255</wp:posOffset>
                </wp:positionV>
                <wp:extent cx="4974590" cy="457200"/>
                <wp:effectExtent l="0" t="0" r="0" b="0"/>
                <wp:wrapTopAndBottom/>
                <wp:docPr id="30" name="Textové pole 30"/>
                <wp:cNvGraphicFramePr/>
                <a:graphic xmlns:a="http://schemas.openxmlformats.org/drawingml/2006/main">
                  <a:graphicData uri="http://schemas.microsoft.com/office/word/2010/wordprocessingShape">
                    <wps:wsp>
                      <wps:cNvSpPr txBox="1"/>
                      <wps:spPr>
                        <a:xfrm>
                          <a:off x="0" y="0"/>
                          <a:ext cx="4974590" cy="457200"/>
                        </a:xfrm>
                        <a:prstGeom prst="rect">
                          <a:avLst/>
                        </a:prstGeom>
                        <a:solidFill>
                          <a:prstClr val="white"/>
                        </a:solidFill>
                        <a:ln>
                          <a:noFill/>
                        </a:ln>
                      </wps:spPr>
                      <wps:txbx>
                        <w:txbxContent>
                          <w:p w14:paraId="0F236E20" w14:textId="1DD23ACF" w:rsidR="00981027" w:rsidRPr="004D5C04" w:rsidRDefault="00981027" w:rsidP="00981027">
                            <w:pPr>
                              <w:pStyle w:val="Titulek"/>
                              <w:rPr>
                                <w:noProof/>
                              </w:rPr>
                            </w:pPr>
                            <w:bookmarkStart w:id="28" w:name="_Toc118301917"/>
                            <w:r>
                              <w:t xml:space="preserve">Graf </w:t>
                            </w:r>
                            <w:fldSimple w:instr=" SEQ Graf \* ARABIC ">
                              <w:r w:rsidR="00146BF8">
                                <w:rPr>
                                  <w:noProof/>
                                </w:rPr>
                                <w:t>3</w:t>
                              </w:r>
                            </w:fldSimple>
                            <w:r>
                              <w:t xml:space="preserve"> - </w:t>
                            </w:r>
                            <w:r w:rsidRPr="00981027">
                              <w:t>Dřívější zkušenost respondentů s pojmem dobrovolnictví</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708120A" id="Textové pole 30" o:spid="_x0000_s1054" type="#_x0000_t202" style="position:absolute;left:0;text-align:left;margin-left:0;margin-top:50.65pt;width:391.7pt;height:36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" stroked="f">
                <v:textbox inset="0,0,0,0">
                  <w:txbxContent>
                    <w:p w14:paraId="0F236E20" w14:textId="1DD23ACF" w:rsidR="00981027" w:rsidRPr="004D5C04" w:rsidRDefault="00981027" w:rsidP="00981027">
                      <w:pPr>
                        <w:pStyle w:val="Titulek"/>
                        <w:rPr>
                          <w:noProof/>
                        </w:rPr>
                      </w:pPr>
                      <w:bookmarkStart w:id="29" w:name="_Toc118301917"/>
                      <w:r>
                        <w:t xml:space="preserve">Graf </w:t>
                      </w:r>
                      <w:fldSimple w:instr=" SEQ Graf \* ARABIC ">
                        <w:r w:rsidR="00146BF8">
                          <w:rPr>
                            <w:noProof/>
                          </w:rPr>
                          <w:t>3</w:t>
                        </w:r>
                      </w:fldSimple>
                      <w:r>
                        <w:t xml:space="preserve"> - </w:t>
                      </w:r>
                      <w:r w:rsidRPr="00981027">
                        <w:t>Dřívější zkušenost respondentů s pojmem dobrovolnictví</w:t>
                      </w:r>
                      <w:bookmarkEnd w:id="29"/>
                    </w:p>
                  </w:txbxContent>
                </v:textbox>
                <w10:wrap type="topAndBottom" anchorx="margin"/>
              </v:shape>
            </w:pict>
          </mc:Fallback>
        </mc:AlternateContent>
      </w:r>
      <w:r w:rsidRPr="00981027">
        <w:t>S pojmem dobrovolnictví se již dříve setkala naprostá většina respondentů (91, 2</w:t>
      </w:r>
      <w:r w:rsidR="0052673E">
        <w:t> %</w:t>
      </w:r>
      <w:r w:rsidRPr="00981027">
        <w:t>). Záporně odpovědělo 5,7</w:t>
      </w:r>
      <w:r w:rsidR="0052673E">
        <w:t> %</w:t>
      </w:r>
      <w:r w:rsidRPr="00981027">
        <w:t xml:space="preserve"> respondentů a 3,1</w:t>
      </w:r>
      <w:r w:rsidR="0052673E">
        <w:t> %</w:t>
      </w:r>
      <w:r w:rsidRPr="00981027">
        <w:t xml:space="preserve"> respondentů zvolilo odpověď „nevím“</w:t>
      </w:r>
    </w:p>
    <w:p w14:paraId="67633096" w14:textId="09CF8321" w:rsidR="00981027" w:rsidRDefault="00981027" w:rsidP="00981027">
      <w:pPr>
        <w:pStyle w:val="Normln-prvn"/>
      </w:pPr>
      <w:r w:rsidRPr="00981027">
        <w:lastRenderedPageBreak/>
        <w:t>Výrazně nižší již byla míra aktivního zapojení se respondentů do dobrovolnictví. Na otázku: „Vykonával/a jste sám/ sama za posledních 12 měsíců nějakou formu dobrovolnické činnosti?“, odpovědělo kladně 33,8</w:t>
      </w:r>
      <w:r w:rsidR="0052673E">
        <w:t> %</w:t>
      </w:r>
      <w:r w:rsidRPr="00981027">
        <w:t xml:space="preserve"> všech respondentů (219 osob).</w:t>
      </w:r>
      <w:r>
        <w:t xml:space="preserve"> </w:t>
      </w:r>
      <w:r w:rsidRPr="00981027">
        <w:t>Z toho 47, 5</w:t>
      </w:r>
      <w:r w:rsidR="0052673E">
        <w:t> %</w:t>
      </w:r>
      <w:r w:rsidRPr="00981027">
        <w:t xml:space="preserve"> respondentů (104 osob) dále uvedlo, že šlo, alespoň částečně, o dobrovolnictví v sociálních službách. Dalších 31, 5</w:t>
      </w:r>
      <w:r w:rsidR="0052673E">
        <w:t> %</w:t>
      </w:r>
      <w:r w:rsidRPr="00981027">
        <w:t xml:space="preserve"> (69) aktivních dobrovolníků se zapojilo v jiné oblasti dobrovolnictví a 21</w:t>
      </w:r>
      <w:r w:rsidR="0052673E">
        <w:t> %</w:t>
      </w:r>
      <w:r w:rsidRPr="00981027">
        <w:t xml:space="preserve"> (46 osob) si nebylo jistých, zda šlo o oblast sociálních služeb</w:t>
      </w:r>
      <w:r>
        <w:t>.</w:t>
      </w:r>
    </w:p>
    <w:p w14:paraId="2D846379" w14:textId="04D4D861" w:rsidR="00B25C05" w:rsidRDefault="00B25C05" w:rsidP="00866F32">
      <w:pPr>
        <w:pStyle w:val="Normln-odsazen"/>
      </w:pPr>
      <w:r>
        <w:t>Pokud bychom chtěli zaznamenat i počet respondentů, kteří za posledních 12 měsíců vykonávali nějakou formu dobrovolnické činnosti v souvislosti s typem studované školy, tvořili by nejpočetnější skupiny studenti gymnázia (34, 5</w:t>
      </w:r>
      <w:r w:rsidR="0052673E">
        <w:t> %</w:t>
      </w:r>
      <w:r>
        <w:t>), následně studenti střední odborných škol s jiným než sociálním zaměřením (27, 7</w:t>
      </w:r>
      <w:r w:rsidR="0052673E">
        <w:t> %</w:t>
      </w:r>
      <w:r>
        <w:t>), dále žáci střední odborných škol se sociálním zaměřením (26,8</w:t>
      </w:r>
      <w:r w:rsidR="0052673E">
        <w:t> %</w:t>
      </w:r>
      <w:r>
        <w:t>), studenti středních odborných učilišť (7,7</w:t>
      </w:r>
      <w:r w:rsidR="0052673E">
        <w:t> %</w:t>
      </w:r>
      <w:r>
        <w:t>) a zbytek tvořili žáci jiných typů středních škol. Je však nutné brát v potaz, že i účast žáků na výzkumu se značně lišila v závislosti na daném typu školy.</w:t>
      </w:r>
    </w:p>
    <w:p w14:paraId="3B479150" w14:textId="325D22B8" w:rsidR="00981027" w:rsidRDefault="00866F32" w:rsidP="00B25C05">
      <w:pPr>
        <w:pStyle w:val="Normln-odsazen"/>
      </w:pPr>
      <w:r>
        <w:rPr>
          <w:noProof/>
          <w:lang w:eastAsia="cs-CZ"/>
        </w:rPr>
        <w:drawing>
          <wp:anchor distT="0" distB="180340" distL="114300" distR="114300" simplePos="0" relativeHeight="251675648" behindDoc="0" locked="0" layoutInCell="1" allowOverlap="1" wp14:anchorId="0A2862E8" wp14:editId="71BEAD87">
            <wp:simplePos x="0" y="0"/>
            <wp:positionH relativeFrom="margin">
              <wp:align>left</wp:align>
            </wp:positionH>
            <wp:positionV relativeFrom="paragraph">
              <wp:posOffset>2271395</wp:posOffset>
            </wp:positionV>
            <wp:extent cx="5021580" cy="2537460"/>
            <wp:effectExtent l="0" t="0" r="7620" b="15240"/>
            <wp:wrapTopAndBottom/>
            <wp:docPr id="79" name="Graf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5EC651EB" wp14:editId="5F480427">
                <wp:simplePos x="0" y="0"/>
                <wp:positionH relativeFrom="margin">
                  <wp:align>left</wp:align>
                </wp:positionH>
                <wp:positionV relativeFrom="paragraph">
                  <wp:posOffset>1772920</wp:posOffset>
                </wp:positionV>
                <wp:extent cx="5021580" cy="457200"/>
                <wp:effectExtent l="0" t="0" r="7620" b="0"/>
                <wp:wrapTopAndBottom/>
                <wp:docPr id="31" name="Textové pole 31"/>
                <wp:cNvGraphicFramePr/>
                <a:graphic xmlns:a="http://schemas.openxmlformats.org/drawingml/2006/main">
                  <a:graphicData uri="http://schemas.microsoft.com/office/word/2010/wordprocessingShape">
                    <wps:wsp>
                      <wps:cNvSpPr txBox="1"/>
                      <wps:spPr>
                        <a:xfrm>
                          <a:off x="0" y="0"/>
                          <a:ext cx="5021580" cy="457200"/>
                        </a:xfrm>
                        <a:prstGeom prst="rect">
                          <a:avLst/>
                        </a:prstGeom>
                        <a:solidFill>
                          <a:prstClr val="white"/>
                        </a:solidFill>
                        <a:ln>
                          <a:noFill/>
                        </a:ln>
                      </wps:spPr>
                      <wps:txbx>
                        <w:txbxContent>
                          <w:p w14:paraId="69AD020C" w14:textId="46C7BCA6" w:rsidR="00B25C05" w:rsidRPr="00E46D1F" w:rsidRDefault="00B25C05" w:rsidP="00B25C05">
                            <w:pPr>
                              <w:pStyle w:val="Titulek"/>
                              <w:rPr>
                                <w:noProof/>
                              </w:rPr>
                            </w:pPr>
                            <w:bookmarkStart w:id="30" w:name="_Toc118301918"/>
                            <w:r>
                              <w:t xml:space="preserve">Graf </w:t>
                            </w:r>
                            <w:fldSimple w:instr=" SEQ Graf \* ARABIC ">
                              <w:r w:rsidR="00146BF8">
                                <w:rPr>
                                  <w:noProof/>
                                </w:rPr>
                                <w:t>4</w:t>
                              </w:r>
                            </w:fldSimple>
                            <w:r>
                              <w:t xml:space="preserve"> - Aktivní účast respondentů na dobrovolnictví za posledních 12 měsíců</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EC651EB" id="Textové pole 31" o:spid="_x0000_s1055" type="#_x0000_t202" style="position:absolute;left:0;text-align:left;margin-left:0;margin-top:139.6pt;width:395.4pt;height:36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" stroked="f">
                <v:textbox inset="0,0,0,0">
                  <w:txbxContent>
                    <w:p w14:paraId="69AD020C" w14:textId="46C7BCA6" w:rsidR="00B25C05" w:rsidRPr="00E46D1F" w:rsidRDefault="00B25C05" w:rsidP="00B25C05">
                      <w:pPr>
                        <w:pStyle w:val="Titulek"/>
                        <w:rPr>
                          <w:noProof/>
                        </w:rPr>
                      </w:pPr>
                      <w:bookmarkStart w:id="31" w:name="_Toc118301918"/>
                      <w:r>
                        <w:t xml:space="preserve">Graf </w:t>
                      </w:r>
                      <w:fldSimple w:instr=" SEQ Graf \* ARABIC ">
                        <w:r w:rsidR="00146BF8">
                          <w:rPr>
                            <w:noProof/>
                          </w:rPr>
                          <w:t>4</w:t>
                        </w:r>
                      </w:fldSimple>
                      <w:r>
                        <w:t xml:space="preserve"> - Aktivní účast respondentů na dobrovolnictví za posledních 12 měsíců</w:t>
                      </w:r>
                      <w:bookmarkEnd w:id="31"/>
                    </w:p>
                  </w:txbxContent>
                </v:textbox>
                <w10:wrap type="topAndBottom" anchorx="margin"/>
              </v:shape>
            </w:pict>
          </mc:Fallback>
        </mc:AlternateContent>
      </w:r>
      <w:r w:rsidR="00B25C05">
        <w:t>Studovaný ročník se v tomto bodě nezdá být nijak určující. Zastoupení studentů podle studovaných ročníků je mezi aktivně zapojenými téměř rovnoměrné. Mezi respondenty, kteří za posledních 12 měsíců vykonávali nějakou formu dobrovolnické činnosti, bylo 54 studentů prvního ročníku (24, 7</w:t>
      </w:r>
      <w:r w:rsidR="0052673E">
        <w:t> %</w:t>
      </w:r>
      <w:r w:rsidR="00B25C05">
        <w:t>), 58 studentů druhého ročníku (26, 5</w:t>
      </w:r>
      <w:r w:rsidR="0052673E">
        <w:t> %</w:t>
      </w:r>
      <w:r w:rsidR="00B25C05">
        <w:t>), 56 studentů třetího ročníku (25, 5</w:t>
      </w:r>
      <w:r w:rsidR="0052673E">
        <w:t> %</w:t>
      </w:r>
      <w:r w:rsidR="00B25C05">
        <w:t>) a 51 studentů čtvrtého ročníku (23, 3</w:t>
      </w:r>
      <w:r w:rsidR="0052673E">
        <w:t> %</w:t>
      </w:r>
      <w:r w:rsidR="00B25C05">
        <w:t>).  Pro srovnání, v celkové množině 647 respondentů, kteří vyplnili dotazník, připadalo 26, 1</w:t>
      </w:r>
      <w:r w:rsidR="0052673E">
        <w:t> %</w:t>
      </w:r>
      <w:r w:rsidR="00B25C05">
        <w:t xml:space="preserve"> na studenty prvního ročníku, 24, 3</w:t>
      </w:r>
      <w:r w:rsidR="0052673E">
        <w:t> %</w:t>
      </w:r>
      <w:r w:rsidR="00B25C05">
        <w:t xml:space="preserve"> na studenty druhého ročníku, 26, 6</w:t>
      </w:r>
      <w:r w:rsidR="0052673E">
        <w:t> %</w:t>
      </w:r>
      <w:r w:rsidR="00B25C05">
        <w:t xml:space="preserve"> na studenty třetího ročníku a 23</w:t>
      </w:r>
      <w:r w:rsidR="0052673E">
        <w:t> %</w:t>
      </w:r>
      <w:r w:rsidR="00B25C05">
        <w:t xml:space="preserve"> na studenty čtvrtého ročníku.</w:t>
      </w:r>
    </w:p>
    <w:p w14:paraId="764D80BC" w14:textId="3BEECF41" w:rsidR="00B25C05" w:rsidRDefault="00B25C05" w:rsidP="00866F32">
      <w:pPr>
        <w:pStyle w:val="Normln-prvn"/>
        <w:keepNext/>
        <w:rPr>
          <w:b/>
          <w:bCs/>
        </w:rPr>
      </w:pPr>
      <w:r w:rsidRPr="00B25C05">
        <w:rPr>
          <w:b/>
          <w:bCs/>
        </w:rPr>
        <w:lastRenderedPageBreak/>
        <w:t>Povědomí respondenta o výskytu dobrovolnických programů v sociálních službách ve svém okolí</w:t>
      </w:r>
    </w:p>
    <w:p w14:paraId="5391BD6A" w14:textId="1E257F52" w:rsidR="00B25C05" w:rsidRDefault="00B25C05" w:rsidP="00B25C05">
      <w:pPr>
        <w:pStyle w:val="Normln-prvn"/>
      </w:pPr>
      <w:r>
        <w:rPr>
          <w:noProof/>
          <w:lang w:eastAsia="cs-CZ"/>
        </w:rPr>
        <w:drawing>
          <wp:anchor distT="0" distB="180340" distL="114300" distR="114300" simplePos="0" relativeHeight="251679744" behindDoc="0" locked="0" layoutInCell="1" allowOverlap="1" wp14:anchorId="4E70CC0C" wp14:editId="427BF55B">
            <wp:simplePos x="0" y="0"/>
            <wp:positionH relativeFrom="margin">
              <wp:posOffset>-18415</wp:posOffset>
            </wp:positionH>
            <wp:positionV relativeFrom="paragraph">
              <wp:posOffset>2012315</wp:posOffset>
            </wp:positionV>
            <wp:extent cx="5229860" cy="2819400"/>
            <wp:effectExtent l="0" t="0" r="8890" b="0"/>
            <wp:wrapTopAndBottom/>
            <wp:docPr id="81" name="Graf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14:anchorId="3C19A233" wp14:editId="60640577">
                <wp:simplePos x="0" y="0"/>
                <wp:positionH relativeFrom="margin">
                  <wp:align>left</wp:align>
                </wp:positionH>
                <wp:positionV relativeFrom="paragraph">
                  <wp:posOffset>1509395</wp:posOffset>
                </wp:positionV>
                <wp:extent cx="5229860" cy="457200"/>
                <wp:effectExtent l="0" t="0" r="8890" b="0"/>
                <wp:wrapTopAndBottom/>
                <wp:docPr id="32" name="Textové pole 32"/>
                <wp:cNvGraphicFramePr/>
                <a:graphic xmlns:a="http://schemas.openxmlformats.org/drawingml/2006/main">
                  <a:graphicData uri="http://schemas.microsoft.com/office/word/2010/wordprocessingShape">
                    <wps:wsp>
                      <wps:cNvSpPr txBox="1"/>
                      <wps:spPr>
                        <a:xfrm>
                          <a:off x="0" y="0"/>
                          <a:ext cx="5229860" cy="457200"/>
                        </a:xfrm>
                        <a:prstGeom prst="rect">
                          <a:avLst/>
                        </a:prstGeom>
                        <a:solidFill>
                          <a:prstClr val="white"/>
                        </a:solidFill>
                        <a:ln>
                          <a:noFill/>
                        </a:ln>
                      </wps:spPr>
                      <wps:txbx>
                        <w:txbxContent>
                          <w:p w14:paraId="265C5EDC" w14:textId="5B1D9602" w:rsidR="00B25C05" w:rsidRPr="00531389" w:rsidRDefault="00B25C05" w:rsidP="00B25C05">
                            <w:pPr>
                              <w:pStyle w:val="Titulek"/>
                              <w:rPr>
                                <w:noProof/>
                              </w:rPr>
                            </w:pPr>
                            <w:bookmarkStart w:id="32" w:name="_Toc118301919"/>
                            <w:r>
                              <w:t xml:space="preserve">Graf </w:t>
                            </w:r>
                            <w:fldSimple w:instr=" SEQ Graf \* ARABIC ">
                              <w:r w:rsidR="00146BF8">
                                <w:rPr>
                                  <w:noProof/>
                                </w:rPr>
                                <w:t>5</w:t>
                              </w:r>
                            </w:fldSimple>
                            <w:r>
                              <w:t xml:space="preserve"> - Informovanost respondentů o výskytu dobrovolnických programů ve svém okolí</w:t>
                            </w:r>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C19A233" id="Textové pole 32" o:spid="_x0000_s1056" type="#_x0000_t202" style="position:absolute;left:0;text-align:left;margin-left:0;margin-top:118.85pt;width:411.8pt;height:36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" stroked="f">
                <v:textbox inset="0,0,0,0">
                  <w:txbxContent>
                    <w:p w14:paraId="265C5EDC" w14:textId="5B1D9602" w:rsidR="00B25C05" w:rsidRPr="00531389" w:rsidRDefault="00B25C05" w:rsidP="00B25C05">
                      <w:pPr>
                        <w:pStyle w:val="Titulek"/>
                        <w:rPr>
                          <w:noProof/>
                        </w:rPr>
                      </w:pPr>
                      <w:bookmarkStart w:id="33" w:name="_Toc118301919"/>
                      <w:r>
                        <w:t xml:space="preserve">Graf </w:t>
                      </w:r>
                      <w:fldSimple w:instr=" SEQ Graf \* ARABIC ">
                        <w:r w:rsidR="00146BF8">
                          <w:rPr>
                            <w:noProof/>
                          </w:rPr>
                          <w:t>5</w:t>
                        </w:r>
                      </w:fldSimple>
                      <w:r>
                        <w:t xml:space="preserve"> - Informovanost respondentů o výskytu dobrovolnických programů ve svém okolí</w:t>
                      </w:r>
                      <w:bookmarkEnd w:id="33"/>
                    </w:p>
                  </w:txbxContent>
                </v:textbox>
                <w10:wrap type="topAndBottom" anchorx="margin"/>
              </v:shape>
            </w:pict>
          </mc:Fallback>
        </mc:AlternateContent>
      </w:r>
      <w:r w:rsidRPr="00B25C05">
        <w:t>Jak již bylo zmíněno, z celkového počtu respondentů (647) vykonávalo nějakou formu dobrovolnické činnosti za poslední rok aktivně 33, 8</w:t>
      </w:r>
      <w:r w:rsidR="0052673E">
        <w:t> %</w:t>
      </w:r>
      <w:r w:rsidRPr="00B25C05">
        <w:t>. Zbývajících 66, 2</w:t>
      </w:r>
      <w:r w:rsidR="0052673E">
        <w:t> %</w:t>
      </w:r>
      <w:r w:rsidRPr="00B25C05">
        <w:t xml:space="preserve"> tvořila skupina 428 respondentů, kteří se do dobrovolnictví sami nezapojili. Z těchto 428 osob 40</w:t>
      </w:r>
      <w:r w:rsidR="0052673E">
        <w:t> %</w:t>
      </w:r>
      <w:r w:rsidRPr="00B25C05">
        <w:t xml:space="preserve"> uvedlo, že i přesto, že se sami nezapojili, vědí o nějakém dobrovolnickém programu/ dobrovolnických programech ve svém okolí. Oproti tomu 60</w:t>
      </w:r>
      <w:r w:rsidR="0052673E">
        <w:t> %</w:t>
      </w:r>
      <w:r w:rsidRPr="00B25C05">
        <w:t xml:space="preserve"> respondentů, ze zmiňovaných 428, o žádném programu neví.</w:t>
      </w:r>
    </w:p>
    <w:p w14:paraId="74ACC834" w14:textId="44FDB617" w:rsidR="00B25C05" w:rsidRDefault="00B25C05" w:rsidP="00B25C05">
      <w:pPr>
        <w:pStyle w:val="Normln-prvn"/>
      </w:pPr>
      <w:r w:rsidRPr="00B25C05">
        <w:t>Co se týče konkrétního zaměření dobrovolnického programu na oblast sociálních služeb, nějaký dobrovolnický program s tímto zaměřením znalo ve svém okolí údajně 34,6</w:t>
      </w:r>
      <w:r w:rsidR="0052673E">
        <w:t> %</w:t>
      </w:r>
      <w:r w:rsidRPr="00B25C05">
        <w:t xml:space="preserve"> respondentů (224 osob). Z toho 104 respondentů představovaly osoby, které se v daném programu aktivně zapojily. Dalších 39 osob, o takovémto programu vědělo, ale zapojilo se v jiné oblasti dobrovolnictví. A 81 osob o programu vědělo, přestože žádnou formu dobrovolnické činnosti za poslední rok nevykonávalo.</w:t>
      </w:r>
    </w:p>
    <w:p w14:paraId="0B009628" w14:textId="7F90FB3C" w:rsidR="00866F32" w:rsidRDefault="00866F32" w:rsidP="00866F32">
      <w:pPr>
        <w:pStyle w:val="Normln-prvn"/>
        <w:rPr>
          <w:b/>
          <w:bCs/>
        </w:rPr>
      </w:pPr>
      <w:r w:rsidRPr="00866F32">
        <w:rPr>
          <w:b/>
          <w:bCs/>
        </w:rPr>
        <w:t>Znalost konkrétních neziskových organizací</w:t>
      </w:r>
    </w:p>
    <w:p w14:paraId="78031ED6" w14:textId="69B2FAAD" w:rsidR="00866F32" w:rsidRDefault="00866F32" w:rsidP="00866F32">
      <w:pPr>
        <w:pStyle w:val="Normln-prvn"/>
      </w:pPr>
      <w:r w:rsidRPr="00866F32">
        <w:t>U otázky, zda respondent zná názvy nějakých konkrétních organizací, které zprostředkovávají dobrovolnickou činnost v sociálních službách, zvolilo odpověď „ano“ pouze 17,5</w:t>
      </w:r>
      <w:r w:rsidR="0052673E">
        <w:t> %</w:t>
      </w:r>
      <w:r w:rsidRPr="00866F32">
        <w:t xml:space="preserve"> respondentů (113 osob). 19, 7</w:t>
      </w:r>
      <w:r w:rsidR="0052673E">
        <w:t> %</w:t>
      </w:r>
      <w:r w:rsidRPr="00866F32">
        <w:t xml:space="preserve"> respondentů (127 osob) uvedlo, že zná konkrétní organizaci, ale neví, jestli zprostředkovává dobrovolnictví i přímo v sociálních službách. 62, 7</w:t>
      </w:r>
      <w:r w:rsidR="0052673E">
        <w:t> %</w:t>
      </w:r>
      <w:r w:rsidRPr="00866F32">
        <w:t xml:space="preserve"> respondentů (404 osob) na tuto otázku odpovědělo záporně.</w:t>
      </w:r>
    </w:p>
    <w:p w14:paraId="7FD8DE2A" w14:textId="296AE63C" w:rsidR="00866F32" w:rsidRDefault="0000581F" w:rsidP="00866F32">
      <w:pPr>
        <w:pStyle w:val="Normln-prvn"/>
      </w:pPr>
      <w:r w:rsidRPr="0000581F">
        <w:lastRenderedPageBreak/>
        <w:t>V následujícím bodě dotazníku měli respondenti, kteří zvolili odpověď „Ano“ nebo „Znám konkrétní organizaci, ale nevím, jestli zprostředkovává dobrovolnictví i přímo v sociálních službách“ uvést daný název/ názvy. Svoji odpověď zde uvedlo pouze 155 respondentů. Z odpovědí bylo zřejmé, že respondenti mají někdy problém rozlišit mezi názvem neziskové organizace, názvem konkrétní sociální služby, jíž je organizace poskytovatelem, a také mezi fundraisingovými sbírkami, které neziskové organizace pořádají. Někteří respondenti také uvedli neziskové organizace, které zprostředkovávají dobrovolnictví v jiných sférách, než jsou sociální služby. Z organizací, které zprostředkovávají dobrovolnictví v sociálních službách, byla v odpovědích nejčetněji zastoupena ADRA (31 respondentů), následně Charita Česká republika (název některé z farních, diecézních, arcidiecézních Charit nebo obecný termín Charita uvedlo 28 respondentů). Český červený kříž uvedlo 11 respondentů, název Diakonie ČCE 6 respondentů, stejný počet respondentů (6) uvedlo organizaci Člověk v tísni. Další relevantní organizace se objevily pouze v řádech jednotek (méně než 5).</w:t>
      </w:r>
      <w:r w:rsidR="00866F32">
        <w:rPr>
          <w:noProof/>
          <w:lang w:eastAsia="cs-CZ"/>
        </w:rPr>
        <w:drawing>
          <wp:anchor distT="180340" distB="180340" distL="114300" distR="114300" simplePos="0" relativeHeight="251683840" behindDoc="0" locked="0" layoutInCell="1" allowOverlap="1" wp14:anchorId="241691ED" wp14:editId="6C696886">
            <wp:simplePos x="0" y="0"/>
            <wp:positionH relativeFrom="margin">
              <wp:align>left</wp:align>
            </wp:positionH>
            <wp:positionV relativeFrom="paragraph">
              <wp:posOffset>516890</wp:posOffset>
            </wp:positionV>
            <wp:extent cx="4974590" cy="2689860"/>
            <wp:effectExtent l="0" t="0" r="16510" b="15240"/>
            <wp:wrapTopAndBottom/>
            <wp:docPr id="61" name="Graf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866F32">
        <w:rPr>
          <w:noProof/>
        </w:rPr>
        <mc:AlternateContent>
          <mc:Choice Requires="wps">
            <w:drawing>
              <wp:anchor distT="0" distB="0" distL="114300" distR="114300" simplePos="0" relativeHeight="251685888" behindDoc="0" locked="0" layoutInCell="1" allowOverlap="1" wp14:anchorId="44E87A4B" wp14:editId="1875D52E">
                <wp:simplePos x="0" y="0"/>
                <wp:positionH relativeFrom="column">
                  <wp:posOffset>0</wp:posOffset>
                </wp:positionH>
                <wp:positionV relativeFrom="paragraph">
                  <wp:posOffset>0</wp:posOffset>
                </wp:positionV>
                <wp:extent cx="4974590" cy="457200"/>
                <wp:effectExtent l="0" t="0" r="0" b="0"/>
                <wp:wrapTopAndBottom/>
                <wp:docPr id="33" name="Textové pole 33"/>
                <wp:cNvGraphicFramePr/>
                <a:graphic xmlns:a="http://schemas.openxmlformats.org/drawingml/2006/main">
                  <a:graphicData uri="http://schemas.microsoft.com/office/word/2010/wordprocessingShape">
                    <wps:wsp>
                      <wps:cNvSpPr txBox="1"/>
                      <wps:spPr>
                        <a:xfrm>
                          <a:off x="0" y="0"/>
                          <a:ext cx="4974590" cy="457200"/>
                        </a:xfrm>
                        <a:prstGeom prst="rect">
                          <a:avLst/>
                        </a:prstGeom>
                        <a:solidFill>
                          <a:prstClr val="white"/>
                        </a:solidFill>
                        <a:ln>
                          <a:noFill/>
                        </a:ln>
                      </wps:spPr>
                      <wps:txbx>
                        <w:txbxContent>
                          <w:p w14:paraId="2A3CF42B" w14:textId="251A780A" w:rsidR="00866F32" w:rsidRPr="002444F4" w:rsidRDefault="00866F32" w:rsidP="00866F32">
                            <w:pPr>
                              <w:pStyle w:val="Titulek"/>
                              <w:rPr>
                                <w:noProof/>
                              </w:rPr>
                            </w:pPr>
                            <w:bookmarkStart w:id="34" w:name="_Toc118301920"/>
                            <w:r>
                              <w:t xml:space="preserve">Graf </w:t>
                            </w:r>
                            <w:fldSimple w:instr=" SEQ Graf \* ARABIC ">
                              <w:r w:rsidR="00146BF8">
                                <w:rPr>
                                  <w:noProof/>
                                </w:rPr>
                                <w:t>6</w:t>
                              </w:r>
                            </w:fldSimple>
                            <w:r>
                              <w:t xml:space="preserve"> - Znalost konkrétních organizací zprostředkovávajících dobrovolnickou činnost v sociálních službách</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E87A4B" id="Textové pole 33" o:spid="_x0000_s1057" type="#_x0000_t202" style="position:absolute;left:0;text-align:left;margin-left:0;margin-top:0;width:391.7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" stroked="f">
                <v:textbox inset="0,0,0,0">
                  <w:txbxContent>
                    <w:p w14:paraId="2A3CF42B" w14:textId="251A780A" w:rsidR="00866F32" w:rsidRPr="002444F4" w:rsidRDefault="00866F32" w:rsidP="00866F32">
                      <w:pPr>
                        <w:pStyle w:val="Titulek"/>
                        <w:rPr>
                          <w:noProof/>
                        </w:rPr>
                      </w:pPr>
                      <w:bookmarkStart w:id="35" w:name="_Toc118301920"/>
                      <w:r>
                        <w:t xml:space="preserve">Graf </w:t>
                      </w:r>
                      <w:fldSimple w:instr=" SEQ Graf \* ARABIC ">
                        <w:r w:rsidR="00146BF8">
                          <w:rPr>
                            <w:noProof/>
                          </w:rPr>
                          <w:t>6</w:t>
                        </w:r>
                      </w:fldSimple>
                      <w:r>
                        <w:t xml:space="preserve"> - Znalost konkrétních organizací zprostředkovávajících dobrovolnickou činnost v sociálních službách</w:t>
                      </w:r>
                      <w:bookmarkEnd w:id="35"/>
                    </w:p>
                  </w:txbxContent>
                </v:textbox>
                <w10:wrap type="topAndBottom"/>
              </v:shape>
            </w:pict>
          </mc:Fallback>
        </mc:AlternateContent>
      </w:r>
    </w:p>
    <w:p w14:paraId="323AD179" w14:textId="77777777" w:rsidR="0000581F" w:rsidRPr="0000581F" w:rsidRDefault="0000581F" w:rsidP="0000581F">
      <w:pPr>
        <w:pStyle w:val="Normln-prvn"/>
        <w:rPr>
          <w:b/>
          <w:bCs/>
        </w:rPr>
      </w:pPr>
      <w:r w:rsidRPr="0000581F">
        <w:rPr>
          <w:b/>
          <w:bCs/>
        </w:rPr>
        <w:t>Adekvátnost představy respondentů o tom, jaké činnosti lze vykonávat v rámci dobrovolnické činnosti v sociálních službách</w:t>
      </w:r>
    </w:p>
    <w:p w14:paraId="1582DED5" w14:textId="1EDF20C7" w:rsidR="0000581F" w:rsidRDefault="0000581F" w:rsidP="0000581F">
      <w:pPr>
        <w:pStyle w:val="Normln-prvn"/>
      </w:pPr>
      <w:r>
        <w:t>V 6. bodě dotazníku byla respondentům položena otázka: „</w:t>
      </w:r>
      <w:r w:rsidRPr="00F22CED">
        <w:rPr>
          <w:i/>
          <w:iCs/>
        </w:rPr>
        <w:t>Jaké činnosti podle vás mohou vykonávat dobrovolníci v sociálních službách</w:t>
      </w:r>
      <w:r>
        <w:t>?“ Respondenti byli zároveň požádáni, aby uvedli co nejvíce příkladů. Svoji odpověď v tomto bodě uvedlo pouze 311 respondentů. Z celkového souboru odpovědí je patrné, že většina respondentů nemá příliš konkrétní představu o činnostech, které mohou dobrovolníci vykonávat v sociálních službách. Značná část odpovědí byla velmi obecná, často obsahovala jen „</w:t>
      </w:r>
      <w:r w:rsidRPr="00F22CED">
        <w:rPr>
          <w:i/>
          <w:iCs/>
        </w:rPr>
        <w:t>pomáhání</w:t>
      </w:r>
      <w:r>
        <w:t>“ určité skupině osob, přičemž nejčastěji zmiňovanou skupinou byli senioři. Tuto cílovou skupinu ve své odpovědi zmínilo přes 33</w:t>
      </w:r>
      <w:r w:rsidR="0052673E">
        <w:t> %</w:t>
      </w:r>
      <w:r>
        <w:t xml:space="preserve"> respondentů (103 ze zmiňovaných 311 osob). Často uváděné byly činnosti, které bychom svou </w:t>
      </w:r>
      <w:r>
        <w:lastRenderedPageBreak/>
        <w:t>povahou mohly zařadit do aktivizačních a volnočasových aktivit. Do této skupiny spadalo téměř 37</w:t>
      </w:r>
      <w:r w:rsidR="0052673E">
        <w:t> %</w:t>
      </w:r>
      <w:r>
        <w:t xml:space="preserve"> odpovědí. Mezi obecnější odpovědi v této kategorii patřilo trávení času se seniory, navštěvování klientů, zajišťování společnosti, aktivizace, pomoc při společenských akcích, vymýšlení programu apod. Mezi konkrétnější pak například čtení, povídání si, doučování dětí nebo společné chození na procházky. Přibližně 16</w:t>
      </w:r>
      <w:r w:rsidR="0052673E">
        <w:t> %</w:t>
      </w:r>
      <w:r>
        <w:t xml:space="preserve"> odpovědí se týkalo manuální výpomoci v prostorách zařízení. Nejčastěji zmiňovanou činností v této oblasti byla pomoc s úklidem. Pomoc s realizací finanční nebo materiální sbírky uvedlo ve svých odpovědích necelých 8</w:t>
      </w:r>
      <w:r w:rsidR="0052673E">
        <w:t> %</w:t>
      </w:r>
      <w:r>
        <w:t xml:space="preserve"> respondentů.</w:t>
      </w:r>
    </w:p>
    <w:p w14:paraId="4ACBD5BA" w14:textId="2412E4A3" w:rsidR="00866F32" w:rsidRDefault="0000581F" w:rsidP="0000581F">
      <w:pPr>
        <w:pStyle w:val="Normln-odsazen"/>
      </w:pPr>
      <w:r>
        <w:t>Naprostá většina odpovědí byla adekvátní v tom smyslu, že by se daná činnost mohla vyskytnout v rámci dobrovolnictví v sociálních službách. Výjimkou byly odpovědi popisující environmentálně zaměřené činnosti či dárcovství. Zároveň však většina respondentů uvedla jen několik málo aktivit, většinou spadajících do jedné oblasti (např. aktivizační činnosti). Mnohé odpovědi byly, jak již bylo zmíněno, velmi obecné a odkazovaly se pouze na určitou cílovou skupinu osob, případně na určitý druh sociální služby (např. domov pro seniory, azylové domy apod.).</w:t>
      </w:r>
    </w:p>
    <w:p w14:paraId="03DA09C0" w14:textId="0A34A5F0" w:rsidR="0000581F" w:rsidRDefault="0000581F" w:rsidP="0000581F">
      <w:pPr>
        <w:pStyle w:val="Normln-prvn"/>
        <w:rPr>
          <w:b/>
          <w:bCs/>
        </w:rPr>
      </w:pPr>
      <w:r w:rsidRPr="0000581F">
        <w:rPr>
          <w:b/>
          <w:bCs/>
        </w:rPr>
        <w:t>Povědomí žáků o tom, kdo se může stát dobrovolníkem v sociálních službách</w:t>
      </w:r>
    </w:p>
    <w:p w14:paraId="20CEAE8C" w14:textId="39C56661" w:rsidR="0000581F" w:rsidRDefault="00DC7426" w:rsidP="0000581F">
      <w:pPr>
        <w:pStyle w:val="Normln-prvn"/>
      </w:pPr>
      <w:r>
        <w:rPr>
          <w:noProof/>
          <w:lang w:eastAsia="cs-CZ"/>
        </w:rPr>
        <w:drawing>
          <wp:anchor distT="180340" distB="360045" distL="114300" distR="114300" simplePos="0" relativeHeight="251687936" behindDoc="0" locked="0" layoutInCell="1" allowOverlap="1" wp14:anchorId="0892D48E" wp14:editId="08B0FE00">
            <wp:simplePos x="0" y="0"/>
            <wp:positionH relativeFrom="margin">
              <wp:align>left</wp:align>
            </wp:positionH>
            <wp:positionV relativeFrom="paragraph">
              <wp:posOffset>2491105</wp:posOffset>
            </wp:positionV>
            <wp:extent cx="5074920" cy="2667000"/>
            <wp:effectExtent l="0" t="0" r="11430" b="0"/>
            <wp:wrapTopAndBottom/>
            <wp:docPr id="68"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9984" behindDoc="0" locked="0" layoutInCell="1" allowOverlap="1" wp14:anchorId="253F9063" wp14:editId="4CE94131">
                <wp:simplePos x="0" y="0"/>
                <wp:positionH relativeFrom="margin">
                  <wp:align>left</wp:align>
                </wp:positionH>
                <wp:positionV relativeFrom="paragraph">
                  <wp:posOffset>2002790</wp:posOffset>
                </wp:positionV>
                <wp:extent cx="5074920" cy="457200"/>
                <wp:effectExtent l="0" t="0" r="0" b="0"/>
                <wp:wrapTopAndBottom/>
                <wp:docPr id="34" name="Textové pole 34"/>
                <wp:cNvGraphicFramePr/>
                <a:graphic xmlns:a="http://schemas.openxmlformats.org/drawingml/2006/main">
                  <a:graphicData uri="http://schemas.microsoft.com/office/word/2010/wordprocessingShape">
                    <wps:wsp>
                      <wps:cNvSpPr txBox="1"/>
                      <wps:spPr>
                        <a:xfrm>
                          <a:off x="0" y="0"/>
                          <a:ext cx="5074920" cy="457200"/>
                        </a:xfrm>
                        <a:prstGeom prst="rect">
                          <a:avLst/>
                        </a:prstGeom>
                        <a:solidFill>
                          <a:prstClr val="white"/>
                        </a:solidFill>
                        <a:ln>
                          <a:noFill/>
                        </a:ln>
                      </wps:spPr>
                      <wps:txbx>
                        <w:txbxContent>
                          <w:p w14:paraId="232E53F8" w14:textId="5B870B12" w:rsidR="00DC7426" w:rsidRPr="003A195A" w:rsidRDefault="00DC7426" w:rsidP="00DC7426">
                            <w:pPr>
                              <w:pStyle w:val="Titulek"/>
                              <w:rPr>
                                <w:noProof/>
                              </w:rPr>
                            </w:pPr>
                            <w:bookmarkStart w:id="36" w:name="_Toc118301921"/>
                            <w:r>
                              <w:t xml:space="preserve">Graf </w:t>
                            </w:r>
                            <w:fldSimple w:instr=" SEQ Graf \* ARABIC ">
                              <w:r w:rsidR="00146BF8">
                                <w:rPr>
                                  <w:noProof/>
                                </w:rPr>
                                <w:t>7</w:t>
                              </w:r>
                            </w:fldSimple>
                            <w:r>
                              <w:t xml:space="preserve"> - Informovanost respondentů o tom, kdo se může stát dobrovolníkem v sociálních službách v ČR</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53F9063" id="Textové pole 34" o:spid="_x0000_s1058" type="#_x0000_t202" style="position:absolute;left:0;text-align:left;margin-left:0;margin-top:157.7pt;width:399.6pt;height:36pt;z-index:251689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" stroked="f">
                <v:textbox inset="0,0,0,0">
                  <w:txbxContent>
                    <w:p w14:paraId="232E53F8" w14:textId="5B870B12" w:rsidR="00DC7426" w:rsidRPr="003A195A" w:rsidRDefault="00DC7426" w:rsidP="00DC7426">
                      <w:pPr>
                        <w:pStyle w:val="Titulek"/>
                        <w:rPr>
                          <w:noProof/>
                        </w:rPr>
                      </w:pPr>
                      <w:bookmarkStart w:id="37" w:name="_Toc118301921"/>
                      <w:r>
                        <w:t xml:space="preserve">Graf </w:t>
                      </w:r>
                      <w:fldSimple w:instr=" SEQ Graf \* ARABIC ">
                        <w:r w:rsidR="00146BF8">
                          <w:rPr>
                            <w:noProof/>
                          </w:rPr>
                          <w:t>7</w:t>
                        </w:r>
                      </w:fldSimple>
                      <w:r>
                        <w:t xml:space="preserve"> - Informovanost respondentů o tom, kdo se může stát dobrovolníkem v sociálních službách v ČR</w:t>
                      </w:r>
                      <w:bookmarkEnd w:id="37"/>
                    </w:p>
                  </w:txbxContent>
                </v:textbox>
                <w10:wrap type="topAndBottom" anchorx="margin"/>
              </v:shape>
            </w:pict>
          </mc:Fallback>
        </mc:AlternateContent>
      </w:r>
      <w:r w:rsidR="0000581F" w:rsidRPr="0000581F">
        <w:t xml:space="preserve">V bodě </w:t>
      </w:r>
      <w:r w:rsidR="007C14E4">
        <w:t>č. </w:t>
      </w:r>
      <w:r w:rsidR="0000581F" w:rsidRPr="0000581F">
        <w:t>4. představeného dotazníku byla respondentům položena otázka, kdo se podle nich může stát dobrovolníkem v sociálních službách, přičemž měli z nabízených možností vybrat odpověď, kterou považují za správnou. 22,9</w:t>
      </w:r>
      <w:r w:rsidR="0052673E">
        <w:t> %</w:t>
      </w:r>
      <w:r w:rsidR="0000581F" w:rsidRPr="0000581F">
        <w:t xml:space="preserve"> (148) respondentů zvolilo možnost pouze osoba starší 18 let a 5,1</w:t>
      </w:r>
      <w:r w:rsidR="0052673E">
        <w:t> %</w:t>
      </w:r>
      <w:r w:rsidR="0000581F" w:rsidRPr="0000581F">
        <w:t xml:space="preserve"> (33) respondentů odpovědělo pouze osoba starší 18 let s dokončeným vysokoškolským, nebo alespoň středoškolským, vzděláním v oboru sociální činnost/ sociální práce. Z toho vyplývá, že někteří žáci středních škol si bohužel nejsou vědomi toho, že se sami mohou stát dobrovolníky v sociálních službách. Pozitivním výsledkem je však fakt, že většina, konkrétně 466, respondentů (72</w:t>
      </w:r>
      <w:r w:rsidR="0052673E">
        <w:t> %</w:t>
      </w:r>
      <w:r w:rsidR="0000581F" w:rsidRPr="0000581F">
        <w:t>) správně zvolila odpověď pouze osoba starší 15 let.</w:t>
      </w:r>
    </w:p>
    <w:p w14:paraId="47F8E8C7" w14:textId="77953CB3" w:rsidR="0000581F" w:rsidRPr="00DC7426" w:rsidRDefault="00DC7426" w:rsidP="0000581F">
      <w:pPr>
        <w:pStyle w:val="Normln-prvn"/>
        <w:rPr>
          <w:b/>
          <w:bCs/>
        </w:rPr>
      </w:pPr>
      <w:r w:rsidRPr="00DC7426">
        <w:rPr>
          <w:b/>
          <w:bCs/>
        </w:rPr>
        <w:lastRenderedPageBreak/>
        <w:t>Informovanost o přínosech dobrovolnictví v sociálních službách</w:t>
      </w:r>
    </w:p>
    <w:p w14:paraId="3346841B" w14:textId="33B2C3F6" w:rsidR="00DC7426" w:rsidRDefault="00DC7426" w:rsidP="00DC7426">
      <w:pPr>
        <w:pStyle w:val="Normln-prvn"/>
      </w:pPr>
      <w:r>
        <w:rPr>
          <w:noProof/>
          <w:lang w:eastAsia="cs-CZ"/>
        </w:rPr>
        <w:drawing>
          <wp:anchor distT="0" distB="180340" distL="114300" distR="114300" simplePos="0" relativeHeight="251692032" behindDoc="0" locked="0" layoutInCell="1" allowOverlap="1" wp14:anchorId="49CFA0AC" wp14:editId="5E922E5A">
            <wp:simplePos x="0" y="0"/>
            <wp:positionH relativeFrom="margin">
              <wp:align>left</wp:align>
            </wp:positionH>
            <wp:positionV relativeFrom="paragraph">
              <wp:posOffset>1509395</wp:posOffset>
            </wp:positionV>
            <wp:extent cx="5646420" cy="3817620"/>
            <wp:effectExtent l="0" t="0" r="11430" b="11430"/>
            <wp:wrapTopAndBottom/>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4080" behindDoc="0" locked="0" layoutInCell="1" allowOverlap="1" wp14:anchorId="3D4F4469" wp14:editId="477D99A5">
                <wp:simplePos x="0" y="0"/>
                <wp:positionH relativeFrom="margin">
                  <wp:align>left</wp:align>
                </wp:positionH>
                <wp:positionV relativeFrom="paragraph">
                  <wp:posOffset>1052195</wp:posOffset>
                </wp:positionV>
                <wp:extent cx="5646420" cy="457200"/>
                <wp:effectExtent l="0" t="0" r="0" b="0"/>
                <wp:wrapTopAndBottom/>
                <wp:docPr id="36" name="Textové pole 36"/>
                <wp:cNvGraphicFramePr/>
                <a:graphic xmlns:a="http://schemas.openxmlformats.org/drawingml/2006/main">
                  <a:graphicData uri="http://schemas.microsoft.com/office/word/2010/wordprocessingShape">
                    <wps:wsp>
                      <wps:cNvSpPr txBox="1"/>
                      <wps:spPr>
                        <a:xfrm>
                          <a:off x="0" y="0"/>
                          <a:ext cx="5646420" cy="457200"/>
                        </a:xfrm>
                        <a:prstGeom prst="rect">
                          <a:avLst/>
                        </a:prstGeom>
                        <a:solidFill>
                          <a:prstClr val="white"/>
                        </a:solidFill>
                        <a:ln>
                          <a:noFill/>
                        </a:ln>
                      </wps:spPr>
                      <wps:txbx>
                        <w:txbxContent>
                          <w:p w14:paraId="7063A4E2" w14:textId="79FF2FA0" w:rsidR="00DC7426" w:rsidRPr="001F25F1" w:rsidRDefault="00DC7426" w:rsidP="00DC7426">
                            <w:pPr>
                              <w:pStyle w:val="Titulek"/>
                              <w:rPr>
                                <w:noProof/>
                              </w:rPr>
                            </w:pPr>
                            <w:bookmarkStart w:id="38" w:name="_Hlk118183031"/>
                            <w:bookmarkStart w:id="39" w:name="_Hlk118183032"/>
                            <w:bookmarkStart w:id="40" w:name="_Toc118301922"/>
                            <w:r>
                              <w:t xml:space="preserve">Graf </w:t>
                            </w:r>
                            <w:fldSimple w:instr=" SEQ Graf \* ARABIC ">
                              <w:r w:rsidR="00146BF8">
                                <w:rPr>
                                  <w:noProof/>
                                </w:rPr>
                                <w:t>8</w:t>
                              </w:r>
                            </w:fldSimple>
                            <w:r>
                              <w:t xml:space="preserve"> - Vnímaný přínos dobrovolnictví v sociálních službách</w:t>
                            </w:r>
                            <w:bookmarkEnd w:id="38"/>
                            <w:bookmarkEnd w:id="39"/>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D4F4469" id="Textové pole 36" o:spid="_x0000_s1059" type="#_x0000_t202" style="position:absolute;left:0;text-align:left;margin-left:0;margin-top:82.85pt;width:444.6pt;height:36pt;z-index:2516940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" stroked="f">
                <v:textbox inset="0,0,0,0">
                  <w:txbxContent>
                    <w:p w14:paraId="7063A4E2" w14:textId="79FF2FA0" w:rsidR="00DC7426" w:rsidRPr="001F25F1" w:rsidRDefault="00DC7426" w:rsidP="00DC7426">
                      <w:pPr>
                        <w:pStyle w:val="Titulek"/>
                        <w:rPr>
                          <w:noProof/>
                        </w:rPr>
                      </w:pPr>
                      <w:bookmarkStart w:id="41" w:name="_Hlk118183031"/>
                      <w:bookmarkStart w:id="42" w:name="_Hlk118183032"/>
                      <w:bookmarkStart w:id="43" w:name="_Toc118301922"/>
                      <w:r>
                        <w:t xml:space="preserve">Graf </w:t>
                      </w:r>
                      <w:fldSimple w:instr=" SEQ Graf \* ARABIC ">
                        <w:r w:rsidR="00146BF8">
                          <w:rPr>
                            <w:noProof/>
                          </w:rPr>
                          <w:t>8</w:t>
                        </w:r>
                      </w:fldSimple>
                      <w:r>
                        <w:t xml:space="preserve"> - Vnímaný přínos dobrovolnictví v sociálních službách</w:t>
                      </w:r>
                      <w:bookmarkEnd w:id="41"/>
                      <w:bookmarkEnd w:id="42"/>
                      <w:bookmarkEnd w:id="43"/>
                    </w:p>
                  </w:txbxContent>
                </v:textbox>
                <w10:wrap type="topAndBottom" anchorx="margin"/>
              </v:shape>
            </w:pict>
          </mc:Fallback>
        </mc:AlternateContent>
      </w:r>
      <w:r w:rsidRPr="00DC7426">
        <w:t xml:space="preserve">V bodě </w:t>
      </w:r>
      <w:r w:rsidR="007C14E4">
        <w:t>č. </w:t>
      </w:r>
      <w:r w:rsidRPr="00DC7426">
        <w:t xml:space="preserve">5 prezentovaného dotazníku měli respondenti označit, zda si na základě svých dosavadních informací </w:t>
      </w:r>
      <w:proofErr w:type="gramStart"/>
      <w:r w:rsidRPr="00DC7426">
        <w:t>dokáží</w:t>
      </w:r>
      <w:proofErr w:type="gramEnd"/>
      <w:r w:rsidRPr="00DC7426">
        <w:t xml:space="preserve"> představit, čím je dobrovolnictví v sociálních službách přínosné pro samotné dobrovolníky, poskytovatele sociálních služeb, klienty sociálních služeb a širší společnost. Odpovědi zobrazuje následující graf</w:t>
      </w:r>
      <w:r>
        <w:t>.</w:t>
      </w:r>
    </w:p>
    <w:p w14:paraId="4749F44D" w14:textId="152D25A8" w:rsidR="00DC7426" w:rsidRDefault="00DC7426" w:rsidP="00DC7426">
      <w:pPr>
        <w:pStyle w:val="Normln-prvn"/>
      </w:pPr>
      <w:r w:rsidRPr="00DC7426">
        <w:t>Někteří respondenti při svých odpovědích zvolili více než jednu z možností Ne/ Spíše ne/ Spíše ano/ Ano. Graf zobrazuje celkovou četnost označení dané odpovědi. Pokud bychom chtěli porovnat vnímaný přínos u uvedených skupin, můžeme k odpovědím Ne/ Spíše ne/ Spíše ano/ Ano přiřadit číselnou hodnotu vyjadřující míru souhlasu. Pokud Ne = 1, Spíše ne = 2, Spíše ano = 3, Ano = 4, vyjde nám, že nejvyšší míra souhlasu s tvrzením, že si respondent dokáže na základě informací, které momentálně má, představit přínos pro danou skupinu osob, platí pro skupinu klientů sociálních služeb. Menší vnímaná míra přínosu je pro poskytovatele sociálních služeb, následně samotné dobrovolníky a nejnižší míra je u širší společnosti. Obecně z grafu vyplývá, že někteří žáci středních škol nejsou informováni o konkrétních přínosech dobrovolnictví v sociálních službách, přesto však počet žáků, kteří si umí význam dobrovolnictví představit, převyšuje počet žáků, kteří nikoliv.</w:t>
      </w:r>
    </w:p>
    <w:p w14:paraId="000A4ED0" w14:textId="6440FF81" w:rsidR="00DC7426" w:rsidRDefault="00DC7426" w:rsidP="00DC7426">
      <w:pPr>
        <w:pStyle w:val="Normln-prvn"/>
        <w:keepNext/>
        <w:rPr>
          <w:b/>
          <w:bCs/>
        </w:rPr>
      </w:pPr>
      <w:r w:rsidRPr="00DC7426">
        <w:rPr>
          <w:b/>
          <w:bCs/>
        </w:rPr>
        <w:lastRenderedPageBreak/>
        <w:t>Způsob získávání informací o možnostech dobrovolnictví</w:t>
      </w:r>
    </w:p>
    <w:p w14:paraId="159CD5CB" w14:textId="77777777" w:rsidR="00DC7426" w:rsidRDefault="00DC7426" w:rsidP="00DC7426">
      <w:pPr>
        <w:pStyle w:val="Normln-prvn"/>
      </w:pPr>
      <w:r>
        <w:t>Na začátku dotazníku byli respondenti dotazováni, zda znají nějaké dobrovolnické programy ve svém okolí, a zda se jedná i o programy v sociálních službách. Následně jim byla položena otázka, jakým způsobem se o daném programu dozvěděli. Respondenti mohli vybrat více možností z nabízených odpovědí. Celkově byla respondenty nejčastěji označena možnost prostřednictvím blízké osoby (rodinný příslušník, kamarád, spolužák atd.), následně prostřednictvím školy a dále také náhodným způsobem prostřednictvím internetových zdrojů. Pokud bychom však náhodný způsob a účelné vyhledávání informací na internetových zdrojích počítali dohromady, stál by internet na druhém místě hned za blízkou osobou.</w:t>
      </w:r>
    </w:p>
    <w:p w14:paraId="2C96E7A8" w14:textId="796FEDA5" w:rsidR="00DC7426" w:rsidRDefault="00DC7426" w:rsidP="00DC7426">
      <w:pPr>
        <w:pStyle w:val="Normln-odsazen"/>
      </w:pPr>
      <w:r>
        <w:t xml:space="preserve">Zajímavým výsledkem je, že se výběr odpovědí značně lišil </w:t>
      </w:r>
      <w:r w:rsidR="007C14E4">
        <w:t xml:space="preserve">u </w:t>
      </w:r>
      <w:r>
        <w:t>respondentů, kteří se v posledním roce sami zapojili do dobrovolnictví od těch, kteří se dobrovolnické činnosti sami nevěnovali. Osoby, které se do dobrovolnictví nezapojili, získali informace o dobrovolnickém programu ve svém okolí nejčastěji prostřednictvím internetu, a to náhodným způsobem, aniž by tento druh informací účelně vyhledávali.</w:t>
      </w:r>
    </w:p>
    <w:p w14:paraId="421E5206" w14:textId="1E87611D" w:rsidR="00DC7426" w:rsidRPr="00DC7426" w:rsidRDefault="00D94064" w:rsidP="00DC7426">
      <w:pPr>
        <w:pStyle w:val="Normln-odsazen"/>
      </w:pPr>
      <w:r>
        <w:rPr>
          <w:noProof/>
          <w:lang w:eastAsia="cs-CZ"/>
        </w:rPr>
        <w:drawing>
          <wp:anchor distT="0" distB="180340" distL="114300" distR="114300" simplePos="0" relativeHeight="251696128" behindDoc="0" locked="0" layoutInCell="1" allowOverlap="1" wp14:anchorId="1FB1DE36" wp14:editId="0FE2BD9F">
            <wp:simplePos x="0" y="0"/>
            <wp:positionH relativeFrom="margin">
              <wp:align>left</wp:align>
            </wp:positionH>
            <wp:positionV relativeFrom="paragraph">
              <wp:posOffset>989965</wp:posOffset>
            </wp:positionV>
            <wp:extent cx="5745480" cy="4373880"/>
            <wp:effectExtent l="0" t="0" r="7620" b="7620"/>
            <wp:wrapTopAndBottom/>
            <wp:docPr id="6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8176" behindDoc="0" locked="0" layoutInCell="1" allowOverlap="1" wp14:anchorId="36CFC14C" wp14:editId="4CF5E080">
                <wp:simplePos x="0" y="0"/>
                <wp:positionH relativeFrom="margin">
                  <wp:align>right</wp:align>
                </wp:positionH>
                <wp:positionV relativeFrom="paragraph">
                  <wp:posOffset>492125</wp:posOffset>
                </wp:positionV>
                <wp:extent cx="5745480" cy="457200"/>
                <wp:effectExtent l="0" t="0" r="7620" b="0"/>
                <wp:wrapTopAndBottom/>
                <wp:docPr id="37" name="Textové pole 37"/>
                <wp:cNvGraphicFramePr/>
                <a:graphic xmlns:a="http://schemas.openxmlformats.org/drawingml/2006/main">
                  <a:graphicData uri="http://schemas.microsoft.com/office/word/2010/wordprocessingShape">
                    <wps:wsp>
                      <wps:cNvSpPr txBox="1"/>
                      <wps:spPr>
                        <a:xfrm>
                          <a:off x="0" y="0"/>
                          <a:ext cx="5745480" cy="457200"/>
                        </a:xfrm>
                        <a:prstGeom prst="rect">
                          <a:avLst/>
                        </a:prstGeom>
                        <a:solidFill>
                          <a:prstClr val="white"/>
                        </a:solidFill>
                        <a:ln>
                          <a:noFill/>
                        </a:ln>
                      </wps:spPr>
                      <wps:txbx>
                        <w:txbxContent>
                          <w:p w14:paraId="05DECA0B" w14:textId="119FE7BB" w:rsidR="00D94064" w:rsidRPr="00C63772" w:rsidRDefault="00D94064" w:rsidP="00D94064">
                            <w:pPr>
                              <w:pStyle w:val="Titulek"/>
                              <w:rPr>
                                <w:noProof/>
                              </w:rPr>
                            </w:pPr>
                            <w:bookmarkStart w:id="44" w:name="_Hlk118186266"/>
                            <w:bookmarkStart w:id="45" w:name="_Hlk118186267"/>
                            <w:bookmarkStart w:id="46" w:name="_Toc118301923"/>
                            <w:r>
                              <w:t xml:space="preserve">Graf </w:t>
                            </w:r>
                            <w:fldSimple w:instr=" SEQ Graf \* ARABIC ">
                              <w:r w:rsidR="00146BF8">
                                <w:rPr>
                                  <w:noProof/>
                                </w:rPr>
                                <w:t>9</w:t>
                              </w:r>
                            </w:fldSimple>
                            <w:r>
                              <w:t xml:space="preserve"> - Způsob získávání informací o možnostech dobrovolnictví</w:t>
                            </w:r>
                            <w:bookmarkEnd w:id="44"/>
                            <w:bookmarkEnd w:id="45"/>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6CFC14C" id="Textové pole 37" o:spid="_x0000_s1060" type="#_x0000_t202" style="position:absolute;left:0;text-align:left;margin-left:401.2pt;margin-top:38.75pt;width:452.4pt;height:36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" stroked="f">
                <v:textbox inset="0,0,0,0">
                  <w:txbxContent>
                    <w:p w14:paraId="05DECA0B" w14:textId="119FE7BB" w:rsidR="00D94064" w:rsidRPr="00C63772" w:rsidRDefault="00D94064" w:rsidP="00D94064">
                      <w:pPr>
                        <w:pStyle w:val="Titulek"/>
                        <w:rPr>
                          <w:noProof/>
                        </w:rPr>
                      </w:pPr>
                      <w:bookmarkStart w:id="47" w:name="_Hlk118186266"/>
                      <w:bookmarkStart w:id="48" w:name="_Hlk118186267"/>
                      <w:bookmarkStart w:id="49" w:name="_Toc118301923"/>
                      <w:r>
                        <w:t xml:space="preserve">Graf </w:t>
                      </w:r>
                      <w:fldSimple w:instr=" SEQ Graf \* ARABIC ">
                        <w:r w:rsidR="00146BF8">
                          <w:rPr>
                            <w:noProof/>
                          </w:rPr>
                          <w:t>9</w:t>
                        </w:r>
                      </w:fldSimple>
                      <w:r>
                        <w:t xml:space="preserve"> - Způsob získávání informací o možnostech dobrovolnictví</w:t>
                      </w:r>
                      <w:bookmarkEnd w:id="47"/>
                      <w:bookmarkEnd w:id="48"/>
                      <w:bookmarkEnd w:id="49"/>
                    </w:p>
                  </w:txbxContent>
                </v:textbox>
                <w10:wrap type="topAndBottom" anchorx="margin"/>
              </v:shape>
            </w:pict>
          </mc:Fallback>
        </mc:AlternateContent>
      </w:r>
      <w:r w:rsidR="00DC7426" w:rsidRPr="00DC7426">
        <w:t xml:space="preserve">Naopak osoby, které se do dobrovolnictví samy </w:t>
      </w:r>
      <w:r w:rsidR="00DC7426">
        <w:t>zapojily</w:t>
      </w:r>
      <w:r>
        <w:t>, se o dané dobrovolnické příležitosti</w:t>
      </w:r>
      <w:r w:rsidR="00DC7426">
        <w:t xml:space="preserve"> </w:t>
      </w:r>
      <w:r w:rsidR="00DC7426" w:rsidRPr="00DC7426">
        <w:t>nejčastěji dozvěděli od blízké osoby</w:t>
      </w:r>
      <w:r>
        <w:t>.</w:t>
      </w:r>
    </w:p>
    <w:p w14:paraId="2823E13D" w14:textId="6C30DE74" w:rsidR="00D94064" w:rsidRPr="00D94064" w:rsidRDefault="00D94064" w:rsidP="00D94064">
      <w:pPr>
        <w:pStyle w:val="Normln-prvn"/>
        <w:rPr>
          <w:b/>
          <w:bCs/>
        </w:rPr>
      </w:pPr>
      <w:r w:rsidRPr="00D94064">
        <w:rPr>
          <w:b/>
          <w:bCs/>
        </w:rPr>
        <w:lastRenderedPageBreak/>
        <w:t>Zkušenost respondenta s tématem dobrovolnictví v sociálních službách v rámci výuky</w:t>
      </w:r>
    </w:p>
    <w:p w14:paraId="6D31D17E" w14:textId="3CE39F64" w:rsidR="00981027" w:rsidRDefault="00D94064" w:rsidP="00D94064">
      <w:pPr>
        <w:pStyle w:val="Normln-prvn"/>
      </w:pPr>
      <w:r>
        <w:rPr>
          <w:noProof/>
          <w:lang w:eastAsia="cs-CZ"/>
        </w:rPr>
        <w:drawing>
          <wp:anchor distT="0" distB="180340" distL="114300" distR="114300" simplePos="0" relativeHeight="251700224" behindDoc="0" locked="0" layoutInCell="1" allowOverlap="1" wp14:anchorId="3C887104" wp14:editId="4F015A9B">
            <wp:simplePos x="0" y="0"/>
            <wp:positionH relativeFrom="margin">
              <wp:align>left</wp:align>
            </wp:positionH>
            <wp:positionV relativeFrom="paragraph">
              <wp:posOffset>1523365</wp:posOffset>
            </wp:positionV>
            <wp:extent cx="4974590" cy="2519680"/>
            <wp:effectExtent l="0" t="0" r="16510" b="13970"/>
            <wp:wrapTopAndBottom/>
            <wp:docPr id="71" name="Graf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14:anchorId="210C79FD" wp14:editId="3C117B45">
                <wp:simplePos x="0" y="0"/>
                <wp:positionH relativeFrom="margin">
                  <wp:align>left</wp:align>
                </wp:positionH>
                <wp:positionV relativeFrom="paragraph">
                  <wp:posOffset>1066165</wp:posOffset>
                </wp:positionV>
                <wp:extent cx="4974590" cy="457200"/>
                <wp:effectExtent l="0" t="0" r="0" b="0"/>
                <wp:wrapTopAndBottom/>
                <wp:docPr id="38" name="Textové pole 38"/>
                <wp:cNvGraphicFramePr/>
                <a:graphic xmlns:a="http://schemas.openxmlformats.org/drawingml/2006/main">
                  <a:graphicData uri="http://schemas.microsoft.com/office/word/2010/wordprocessingShape">
                    <wps:wsp>
                      <wps:cNvSpPr txBox="1"/>
                      <wps:spPr>
                        <a:xfrm>
                          <a:off x="0" y="0"/>
                          <a:ext cx="4974590" cy="457200"/>
                        </a:xfrm>
                        <a:prstGeom prst="rect">
                          <a:avLst/>
                        </a:prstGeom>
                        <a:solidFill>
                          <a:prstClr val="white"/>
                        </a:solidFill>
                        <a:ln>
                          <a:noFill/>
                        </a:ln>
                      </wps:spPr>
                      <wps:txbx>
                        <w:txbxContent>
                          <w:p w14:paraId="3DD6B9CE" w14:textId="639EE7CE" w:rsidR="00D94064" w:rsidRPr="00355FDB" w:rsidRDefault="00D94064" w:rsidP="00D94064">
                            <w:pPr>
                              <w:pStyle w:val="Titulek"/>
                              <w:rPr>
                                <w:noProof/>
                              </w:rPr>
                            </w:pPr>
                            <w:bookmarkStart w:id="50" w:name="_Toc118301924"/>
                            <w:r>
                              <w:t xml:space="preserve">Graf </w:t>
                            </w:r>
                            <w:fldSimple w:instr=" SEQ Graf \* ARABIC ">
                              <w:r w:rsidR="00146BF8">
                                <w:rPr>
                                  <w:noProof/>
                                </w:rPr>
                                <w:t>10</w:t>
                              </w:r>
                            </w:fldSimple>
                            <w:r>
                              <w:t xml:space="preserve"> - Zahrnutí tématu dobrovolnictví v sociálních službách do výuky</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0C79FD" id="Textové pole 38" o:spid="_x0000_s1061" type="#_x0000_t202" style="position:absolute;left:0;text-align:left;margin-left:0;margin-top:83.95pt;width:391.7pt;height:36pt;z-index:2517022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" stroked="f">
                <v:textbox inset="0,0,0,0">
                  <w:txbxContent>
                    <w:p w14:paraId="3DD6B9CE" w14:textId="639EE7CE" w:rsidR="00D94064" w:rsidRPr="00355FDB" w:rsidRDefault="00D94064" w:rsidP="00D94064">
                      <w:pPr>
                        <w:pStyle w:val="Titulek"/>
                        <w:rPr>
                          <w:noProof/>
                        </w:rPr>
                      </w:pPr>
                      <w:bookmarkStart w:id="51" w:name="_Toc118301924"/>
                      <w:r>
                        <w:t xml:space="preserve">Graf </w:t>
                      </w:r>
                      <w:fldSimple w:instr=" SEQ Graf \* ARABIC ">
                        <w:r w:rsidR="00146BF8">
                          <w:rPr>
                            <w:noProof/>
                          </w:rPr>
                          <w:t>10</w:t>
                        </w:r>
                      </w:fldSimple>
                      <w:r>
                        <w:t xml:space="preserve"> - Zahrnutí tématu dobrovolnictví v sociálních službách do výuky</w:t>
                      </w:r>
                      <w:bookmarkEnd w:id="51"/>
                    </w:p>
                  </w:txbxContent>
                </v:textbox>
                <w10:wrap type="topAndBottom" anchorx="margin"/>
              </v:shape>
            </w:pict>
          </mc:Fallback>
        </mc:AlternateContent>
      </w:r>
      <w:r>
        <w:t xml:space="preserve">V </w:t>
      </w:r>
      <w:r w:rsidRPr="00D94064">
        <w:t xml:space="preserve">další části dotazníku byla respondentům položena otázka, zda téma dobrovolnictví v sociálních službách někdy zaznělo v rámci výuky </w:t>
      </w:r>
      <w:r w:rsidR="007C14E4">
        <w:t xml:space="preserve">na </w:t>
      </w:r>
      <w:r w:rsidRPr="00D94064">
        <w:t>jejich střední škole. Na tuto otázku odpovědělo kladně 27</w:t>
      </w:r>
      <w:r w:rsidR="0052673E">
        <w:t> %</w:t>
      </w:r>
      <w:r w:rsidRPr="00D94064">
        <w:t xml:space="preserve"> respondentů (175 žáků). Záporně odpovědělo 48, 7</w:t>
      </w:r>
      <w:r w:rsidR="0052673E">
        <w:t> %</w:t>
      </w:r>
      <w:r w:rsidRPr="00D94064">
        <w:t xml:space="preserve"> (315 respondentů). A 24,3</w:t>
      </w:r>
      <w:r w:rsidR="0052673E">
        <w:t> %</w:t>
      </w:r>
      <w:r w:rsidRPr="00D94064">
        <w:t xml:space="preserve"> (157) respondentů uvedlo, že neví.</w:t>
      </w:r>
    </w:p>
    <w:p w14:paraId="4EE55D66" w14:textId="53EE2893" w:rsidR="00D94064" w:rsidRDefault="00D94064" w:rsidP="00D94064">
      <w:pPr>
        <w:pStyle w:val="Normln-prvn"/>
      </w:pPr>
      <w:r w:rsidRPr="00D94064">
        <w:t>Jak se dalo očekávat, z respondentů, kteří odpověděli na tuto otázku kladně, tvořili největší skupiny žáci odborných středních škol se sociálním zaměřením (43, 4</w:t>
      </w:r>
      <w:r w:rsidR="0052673E">
        <w:t> %</w:t>
      </w:r>
      <w:r w:rsidRPr="00D94064">
        <w:t xml:space="preserve">). Žáci odborných středních škol s </w:t>
      </w:r>
      <w:proofErr w:type="gramStart"/>
      <w:r w:rsidRPr="00D94064">
        <w:t>jiným</w:t>
      </w:r>
      <w:proofErr w:type="gramEnd"/>
      <w:r w:rsidRPr="00D94064">
        <w:t xml:space="preserve"> než sociálním zaměřením tvořili v množině kladných odpovědí 24, 6</w:t>
      </w:r>
      <w:r w:rsidR="0052673E">
        <w:t> %</w:t>
      </w:r>
      <w:r w:rsidRPr="00D94064">
        <w:t xml:space="preserve"> a žáci gymnázií 23, 4</w:t>
      </w:r>
      <w:r w:rsidR="0052673E">
        <w:t> %</w:t>
      </w:r>
      <w:r w:rsidRPr="00D94064">
        <w:t>.</w:t>
      </w:r>
    </w:p>
    <w:p w14:paraId="35E2131A" w14:textId="0B2A206D" w:rsidR="00D94064" w:rsidRPr="00D94064" w:rsidRDefault="00D94064" w:rsidP="00D94064">
      <w:pPr>
        <w:pStyle w:val="Normln-prvn"/>
        <w:rPr>
          <w:b/>
          <w:bCs/>
        </w:rPr>
      </w:pPr>
      <w:r w:rsidRPr="00D94064">
        <w:rPr>
          <w:b/>
          <w:bCs/>
        </w:rPr>
        <w:t>Zájem o více informací</w:t>
      </w:r>
    </w:p>
    <w:p w14:paraId="1FA23985" w14:textId="4B0B3192" w:rsidR="00D94064" w:rsidRPr="00D94064" w:rsidRDefault="00D94064" w:rsidP="00A21786">
      <w:pPr>
        <w:pStyle w:val="Normln-prvn"/>
      </w:pPr>
      <w:r>
        <w:t>Zjišťován byl u respondentů i zájem o více informací o dobrovolnictví v sociálních službách. Počet kladných reakcí byl v tomto bodě vyšší než těch záporných, nicméně rozdíl nebyl příliš výrazný.</w:t>
      </w:r>
      <w:r w:rsidR="00A21786">
        <w:t xml:space="preserve"> </w:t>
      </w:r>
      <w:r w:rsidR="00A21786" w:rsidRPr="00A21786">
        <w:t>O něco vý</w:t>
      </w:r>
      <w:r w:rsidR="00A21786">
        <w:t>znamnější</w:t>
      </w:r>
      <w:r w:rsidR="00A21786" w:rsidRPr="00A21786">
        <w:t xml:space="preserve"> převaha pozitivních odpovědí se ukázala u otázky, zda by žáci uvítali, kdyby jejich škola byla aktivnější ve zprostředkování informací ohledně dobrovolnictví v sociálních službách.</w:t>
      </w:r>
      <w:r w:rsidR="00A21786">
        <w:t xml:space="preserve"> Viz grafy na následující straně.</w:t>
      </w:r>
    </w:p>
    <w:p w14:paraId="4A40D61F" w14:textId="7B37F443" w:rsidR="00D94064" w:rsidRPr="0093208A" w:rsidRDefault="0093208A" w:rsidP="00A21786">
      <w:pPr>
        <w:pStyle w:val="Normln-prvn"/>
        <w:rPr>
          <w:b/>
          <w:bCs/>
        </w:rPr>
      </w:pPr>
      <w:r w:rsidRPr="0093208A">
        <w:rPr>
          <w:b/>
          <w:bCs/>
          <w:noProof/>
          <w:lang w:eastAsia="cs-CZ"/>
        </w:rPr>
        <w:lastRenderedPageBreak/>
        <w:drawing>
          <wp:anchor distT="0" distB="180340" distL="114300" distR="114300" simplePos="0" relativeHeight="251708416" behindDoc="0" locked="0" layoutInCell="1" allowOverlap="1" wp14:anchorId="3712C70C" wp14:editId="312655E7">
            <wp:simplePos x="0" y="0"/>
            <wp:positionH relativeFrom="margin">
              <wp:align>left</wp:align>
            </wp:positionH>
            <wp:positionV relativeFrom="paragraph">
              <wp:posOffset>3854450</wp:posOffset>
            </wp:positionV>
            <wp:extent cx="5227320" cy="2519680"/>
            <wp:effectExtent l="0" t="0" r="11430" b="13970"/>
            <wp:wrapTopAndBottom/>
            <wp:docPr id="75" name="Graf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A21786" w:rsidRPr="0093208A">
        <w:rPr>
          <w:b/>
          <w:bCs/>
          <w:noProof/>
          <w:lang w:eastAsia="cs-CZ"/>
        </w:rPr>
        <w:drawing>
          <wp:anchor distT="0" distB="180340" distL="114300" distR="114300" simplePos="0" relativeHeight="251704320" behindDoc="0" locked="0" layoutInCell="1" allowOverlap="1" wp14:anchorId="50F8F23D" wp14:editId="434BB122">
            <wp:simplePos x="0" y="0"/>
            <wp:positionH relativeFrom="margin">
              <wp:align>left</wp:align>
            </wp:positionH>
            <wp:positionV relativeFrom="paragraph">
              <wp:posOffset>475615</wp:posOffset>
            </wp:positionV>
            <wp:extent cx="5166360" cy="2529840"/>
            <wp:effectExtent l="0" t="0" r="15240" b="3810"/>
            <wp:wrapTopAndBottom/>
            <wp:docPr id="72" name="Graf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A21786" w:rsidRPr="0093208A">
        <w:rPr>
          <w:b/>
          <w:bCs/>
          <w:noProof/>
        </w:rPr>
        <mc:AlternateContent>
          <mc:Choice Requires="wps">
            <w:drawing>
              <wp:anchor distT="0" distB="0" distL="114300" distR="114300" simplePos="0" relativeHeight="251710464" behindDoc="0" locked="0" layoutInCell="1" allowOverlap="1" wp14:anchorId="47A96D9C" wp14:editId="6CADE5A7">
                <wp:simplePos x="0" y="0"/>
                <wp:positionH relativeFrom="margin">
                  <wp:align>left</wp:align>
                </wp:positionH>
                <wp:positionV relativeFrom="paragraph">
                  <wp:posOffset>3244850</wp:posOffset>
                </wp:positionV>
                <wp:extent cx="5227320" cy="457200"/>
                <wp:effectExtent l="0" t="0" r="0" b="0"/>
                <wp:wrapTopAndBottom/>
                <wp:docPr id="40" name="Textové pole 40"/>
                <wp:cNvGraphicFramePr/>
                <a:graphic xmlns:a="http://schemas.openxmlformats.org/drawingml/2006/main">
                  <a:graphicData uri="http://schemas.microsoft.com/office/word/2010/wordprocessingShape">
                    <wps:wsp>
                      <wps:cNvSpPr txBox="1"/>
                      <wps:spPr>
                        <a:xfrm>
                          <a:off x="0" y="0"/>
                          <a:ext cx="5227320" cy="457200"/>
                        </a:xfrm>
                        <a:prstGeom prst="rect">
                          <a:avLst/>
                        </a:prstGeom>
                        <a:solidFill>
                          <a:prstClr val="white"/>
                        </a:solidFill>
                        <a:ln>
                          <a:noFill/>
                        </a:ln>
                      </wps:spPr>
                      <wps:txbx>
                        <w:txbxContent>
                          <w:p w14:paraId="64132D28" w14:textId="2D139FCA" w:rsidR="00A21786" w:rsidRPr="00592F3C" w:rsidRDefault="00A21786" w:rsidP="00A21786">
                            <w:pPr>
                              <w:pStyle w:val="Titulek"/>
                              <w:rPr>
                                <w:noProof/>
                              </w:rPr>
                            </w:pPr>
                            <w:bookmarkStart w:id="52" w:name="_Toc118301925"/>
                            <w:r>
                              <w:t xml:space="preserve">Graf </w:t>
                            </w:r>
                            <w:fldSimple w:instr=" SEQ Graf \* ARABIC ">
                              <w:r w:rsidR="00146BF8">
                                <w:rPr>
                                  <w:noProof/>
                                </w:rPr>
                                <w:t>11</w:t>
                              </w:r>
                            </w:fldSimple>
                            <w:r>
                              <w:t xml:space="preserve"> - Projevený zájem o vyšší aktivitu školy při </w:t>
                            </w:r>
                            <w:r w:rsidRPr="003F2F80">
                              <w:t>zprostředkování informací o dobrovolnictví v sociálních službách</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7A96D9C" id="Textové pole 40" o:spid="_x0000_s1062" type="#_x0000_t202" style="position:absolute;left:0;text-align:left;margin-left:0;margin-top:255.5pt;width:411.6pt;height:36pt;z-index:251710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" stroked="f">
                <v:textbox inset="0,0,0,0">
                  <w:txbxContent>
                    <w:p w14:paraId="64132D28" w14:textId="2D139FCA" w:rsidR="00A21786" w:rsidRPr="00592F3C" w:rsidRDefault="00A21786" w:rsidP="00A21786">
                      <w:pPr>
                        <w:pStyle w:val="Titulek"/>
                        <w:rPr>
                          <w:noProof/>
                        </w:rPr>
                      </w:pPr>
                      <w:bookmarkStart w:id="53" w:name="_Toc118301925"/>
                      <w:r>
                        <w:t xml:space="preserve">Graf </w:t>
                      </w:r>
                      <w:fldSimple w:instr=" SEQ Graf \* ARABIC ">
                        <w:r w:rsidR="00146BF8">
                          <w:rPr>
                            <w:noProof/>
                          </w:rPr>
                          <w:t>11</w:t>
                        </w:r>
                      </w:fldSimple>
                      <w:r>
                        <w:t xml:space="preserve"> - Projevený zájem o vyšší aktivitu školy při </w:t>
                      </w:r>
                      <w:r w:rsidRPr="003F2F80">
                        <w:t>zprostředkování informací o dobrovolnictví v sociálních službách</w:t>
                      </w:r>
                      <w:bookmarkEnd w:id="53"/>
                    </w:p>
                  </w:txbxContent>
                </v:textbox>
                <w10:wrap type="topAndBottom" anchorx="margin"/>
              </v:shape>
            </w:pict>
          </mc:Fallback>
        </mc:AlternateContent>
      </w:r>
      <w:r w:rsidR="00A21786" w:rsidRPr="0093208A">
        <w:rPr>
          <w:b/>
          <w:bCs/>
          <w:noProof/>
        </w:rPr>
        <mc:AlternateContent>
          <mc:Choice Requires="wps">
            <w:drawing>
              <wp:anchor distT="0" distB="0" distL="114300" distR="114300" simplePos="0" relativeHeight="251706368" behindDoc="0" locked="0" layoutInCell="1" allowOverlap="1" wp14:anchorId="32B7AE5B" wp14:editId="63598FB5">
                <wp:simplePos x="0" y="0"/>
                <wp:positionH relativeFrom="column">
                  <wp:posOffset>-30480</wp:posOffset>
                </wp:positionH>
                <wp:positionV relativeFrom="paragraph">
                  <wp:posOffset>0</wp:posOffset>
                </wp:positionV>
                <wp:extent cx="4974590" cy="457200"/>
                <wp:effectExtent l="0" t="0" r="0" b="0"/>
                <wp:wrapTopAndBottom/>
                <wp:docPr id="39" name="Textové pole 39"/>
                <wp:cNvGraphicFramePr/>
                <a:graphic xmlns:a="http://schemas.openxmlformats.org/drawingml/2006/main">
                  <a:graphicData uri="http://schemas.microsoft.com/office/word/2010/wordprocessingShape">
                    <wps:wsp>
                      <wps:cNvSpPr txBox="1"/>
                      <wps:spPr>
                        <a:xfrm>
                          <a:off x="0" y="0"/>
                          <a:ext cx="4974590" cy="457200"/>
                        </a:xfrm>
                        <a:prstGeom prst="rect">
                          <a:avLst/>
                        </a:prstGeom>
                        <a:solidFill>
                          <a:prstClr val="white"/>
                        </a:solidFill>
                        <a:ln>
                          <a:noFill/>
                        </a:ln>
                      </wps:spPr>
                      <wps:txbx>
                        <w:txbxContent>
                          <w:p w14:paraId="1AA7C1D6" w14:textId="6124DD9B" w:rsidR="00A21786" w:rsidRPr="008968D5" w:rsidRDefault="00A21786" w:rsidP="00A21786">
                            <w:pPr>
                              <w:pStyle w:val="Titulek"/>
                              <w:rPr>
                                <w:noProof/>
                              </w:rPr>
                            </w:pPr>
                            <w:bookmarkStart w:id="54" w:name="_Toc118301926"/>
                            <w:r>
                              <w:t xml:space="preserve">Graf </w:t>
                            </w:r>
                            <w:fldSimple w:instr=" SEQ Graf \* ARABIC ">
                              <w:r w:rsidR="00146BF8">
                                <w:rPr>
                                  <w:noProof/>
                                </w:rPr>
                                <w:t>12</w:t>
                              </w:r>
                            </w:fldSimple>
                            <w:r>
                              <w:t xml:space="preserve"> - Projevený zájem o více informací o dobrovolnictví v sociálních službách</w:t>
                            </w:r>
                            <w:bookmarkEnd w:id="5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B7AE5B" id="Textové pole 39" o:spid="_x0000_s1063" type="#_x0000_t202" style="position:absolute;left:0;text-align:left;margin-left:-2.4pt;margin-top:0;width:391.7pt;height:3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" stroked="f">
                <v:textbox inset="0,0,0,0">
                  <w:txbxContent>
                    <w:p w14:paraId="1AA7C1D6" w14:textId="6124DD9B" w:rsidR="00A21786" w:rsidRPr="008968D5" w:rsidRDefault="00A21786" w:rsidP="00A21786">
                      <w:pPr>
                        <w:pStyle w:val="Titulek"/>
                        <w:rPr>
                          <w:noProof/>
                        </w:rPr>
                      </w:pPr>
                      <w:bookmarkStart w:id="55" w:name="_Toc118301926"/>
                      <w:r>
                        <w:t xml:space="preserve">Graf </w:t>
                      </w:r>
                      <w:fldSimple w:instr=" SEQ Graf \* ARABIC ">
                        <w:r w:rsidR="00146BF8">
                          <w:rPr>
                            <w:noProof/>
                          </w:rPr>
                          <w:t>12</w:t>
                        </w:r>
                      </w:fldSimple>
                      <w:r>
                        <w:t xml:space="preserve"> - Projevený zájem o více informací o dobrovolnictví v sociálních službách</w:t>
                      </w:r>
                      <w:bookmarkEnd w:id="55"/>
                    </w:p>
                  </w:txbxContent>
                </v:textbox>
                <w10:wrap type="topAndBottom"/>
              </v:shape>
            </w:pict>
          </mc:Fallback>
        </mc:AlternateContent>
      </w:r>
    </w:p>
    <w:p w14:paraId="176F8796" w14:textId="77777777" w:rsidR="009F2EEF" w:rsidRPr="00E37403" w:rsidRDefault="009F2EEF" w:rsidP="00917982">
      <w:pPr>
        <w:pStyle w:val="Nadpis1"/>
        <w:numPr>
          <w:ilvl w:val="0"/>
          <w:numId w:val="0"/>
        </w:numPr>
        <w:rPr>
          <w:rFonts w:cs="Times New Roman"/>
        </w:rPr>
        <w:sectPr w:rsidR="009F2EEF" w:rsidRPr="00E37403" w:rsidSect="002A6D93">
          <w:type w:val="oddPage"/>
          <w:pgSz w:w="11906" w:h="16838" w:code="9"/>
          <w:pgMar w:top="1418" w:right="1418" w:bottom="1418" w:left="1418" w:header="709" w:footer="709" w:gutter="0"/>
          <w:cols w:space="708"/>
          <w:docGrid w:linePitch="360"/>
        </w:sectPr>
      </w:pPr>
    </w:p>
    <w:p w14:paraId="595696E2" w14:textId="1AADC51C" w:rsidR="00917982" w:rsidRPr="00E37403" w:rsidRDefault="00917982" w:rsidP="00917982">
      <w:pPr>
        <w:pStyle w:val="Nadpis1"/>
        <w:numPr>
          <w:ilvl w:val="0"/>
          <w:numId w:val="0"/>
        </w:numPr>
        <w:rPr>
          <w:rFonts w:cs="Times New Roman"/>
        </w:rPr>
      </w:pPr>
      <w:bookmarkStart w:id="56" w:name="_Toc118302047"/>
      <w:r w:rsidRPr="00E37403">
        <w:rPr>
          <w:rFonts w:cs="Times New Roman"/>
        </w:rPr>
        <w:lastRenderedPageBreak/>
        <w:t>Závěr</w:t>
      </w:r>
      <w:bookmarkEnd w:id="56"/>
    </w:p>
    <w:p w14:paraId="3B4E5A32" w14:textId="3C3CAE36" w:rsidR="003C1178" w:rsidRDefault="00305305" w:rsidP="0064786F">
      <w:pPr>
        <w:pStyle w:val="Normln-prvn"/>
        <w:rPr>
          <w:rFonts w:cs="Times New Roman"/>
        </w:rPr>
      </w:pPr>
      <w:r>
        <w:t xml:space="preserve">Cílem této práce bylo </w:t>
      </w:r>
      <w:r w:rsidRPr="00E22F4A">
        <w:rPr>
          <w:rFonts w:cs="Times New Roman"/>
        </w:rPr>
        <w:t>zjistit stav informovanosti vzorku žáků středních škol o možnostech a významu dobrovolnické činnosti v sociálních službách.</w:t>
      </w:r>
      <w:r>
        <w:rPr>
          <w:rFonts w:cs="Times New Roman"/>
        </w:rPr>
        <w:t xml:space="preserve"> </w:t>
      </w:r>
      <w:r w:rsidR="00F84501">
        <w:rPr>
          <w:rFonts w:cs="Times New Roman"/>
        </w:rPr>
        <w:t>Informovanost byla v této práci představena</w:t>
      </w:r>
      <w:r>
        <w:rPr>
          <w:rFonts w:cs="Times New Roman"/>
        </w:rPr>
        <w:t xml:space="preserve"> jako jed</w:t>
      </w:r>
      <w:r w:rsidR="00F84501">
        <w:rPr>
          <w:rFonts w:cs="Times New Roman"/>
        </w:rPr>
        <w:t>en</w:t>
      </w:r>
      <w:r>
        <w:rPr>
          <w:rFonts w:cs="Times New Roman"/>
        </w:rPr>
        <w:t xml:space="preserve"> z faktorů ovlivňujících celkovou míru dobrovolnictví ve společnosti. </w:t>
      </w:r>
      <w:r w:rsidR="00F84501">
        <w:rPr>
          <w:rFonts w:cs="Times New Roman"/>
        </w:rPr>
        <w:t xml:space="preserve">A kontext sociálních služeb byl zvolen vzhledem ke studovanému oboru, </w:t>
      </w:r>
      <w:r w:rsidR="00DD1BA2">
        <w:rPr>
          <w:rFonts w:cs="Times New Roman"/>
        </w:rPr>
        <w:t>ke</w:t>
      </w:r>
      <w:r w:rsidR="00F84501">
        <w:rPr>
          <w:rFonts w:cs="Times New Roman"/>
        </w:rPr>
        <w:t xml:space="preserve"> stěžejnímu </w:t>
      </w:r>
      <w:r w:rsidR="00DD1BA2">
        <w:rPr>
          <w:rFonts w:cs="Times New Roman"/>
        </w:rPr>
        <w:t>postavení,</w:t>
      </w:r>
      <w:r w:rsidR="002059A2">
        <w:rPr>
          <w:rFonts w:cs="Times New Roman"/>
        </w:rPr>
        <w:t xml:space="preserve"> </w:t>
      </w:r>
      <w:r w:rsidR="00F84501">
        <w:rPr>
          <w:rFonts w:cs="Times New Roman"/>
        </w:rPr>
        <w:t>které má tato oblast v</w:t>
      </w:r>
      <w:r w:rsidR="002059A2">
        <w:rPr>
          <w:rFonts w:cs="Times New Roman"/>
        </w:rPr>
        <w:t xml:space="preserve"> rámci </w:t>
      </w:r>
      <w:r w:rsidR="00F84501">
        <w:rPr>
          <w:rFonts w:cs="Times New Roman"/>
        </w:rPr>
        <w:t>dobrovolnictví v České republice</w:t>
      </w:r>
      <w:r w:rsidR="00DD1BA2">
        <w:rPr>
          <w:rFonts w:cs="Times New Roman"/>
        </w:rPr>
        <w:t>, a v neposlední řadě také vzhledem ke značným benefitům, které může dobrovolnictví přinášet poskytovatelům sociálních služeb, jejich klientům, samotným dobrovolníkům a širší společnosti</w:t>
      </w:r>
      <w:r w:rsidR="00F84501">
        <w:rPr>
          <w:rFonts w:cs="Times New Roman"/>
        </w:rPr>
        <w:t>.</w:t>
      </w:r>
    </w:p>
    <w:p w14:paraId="7FA07C67" w14:textId="3F997CBA" w:rsidR="00753BD7" w:rsidRPr="00753BD7" w:rsidRDefault="00DD1BA2" w:rsidP="00753BD7">
      <w:pPr>
        <w:pStyle w:val="Normln-odsazen"/>
        <w:rPr>
          <w:rFonts w:cs="Times New Roman"/>
        </w:rPr>
      </w:pPr>
      <w:r>
        <w:t xml:space="preserve">Empirická část této práce zodpověděla prostřednictvím kvantitativního výzkumu otázku současného stavu </w:t>
      </w:r>
      <w:r w:rsidRPr="00E22F4A">
        <w:rPr>
          <w:rFonts w:cs="Times New Roman"/>
        </w:rPr>
        <w:t>informovanosti vzorku žáků středních škol o možnostech a významu dobrovolnické činnosti v sociálních službách</w:t>
      </w:r>
      <w:r>
        <w:rPr>
          <w:rFonts w:cs="Times New Roman"/>
        </w:rPr>
        <w:t>. Pro získání těchto dat byla použita metoda dotazníkového šetření, kterého se zúčastnilo 647 žáků středních škol na území Jihomoravského kraje.</w:t>
      </w:r>
      <w:r w:rsidR="00753BD7">
        <w:rPr>
          <w:rFonts w:cs="Times New Roman"/>
        </w:rPr>
        <w:t xml:space="preserve"> Cíle práce tedy bylo dosaženo skrze zodpovězení hlavní </w:t>
      </w:r>
      <w:r w:rsidR="00753BD7" w:rsidRPr="004820C6">
        <w:t>výzkumn</w:t>
      </w:r>
      <w:r w:rsidR="00753BD7">
        <w:t>é</w:t>
      </w:r>
      <w:r w:rsidR="00753BD7" w:rsidRPr="004820C6">
        <w:t xml:space="preserve"> otázk</w:t>
      </w:r>
      <w:r w:rsidR="00753BD7">
        <w:t>y, jejíž znění bylo</w:t>
      </w:r>
      <w:r w:rsidR="00753BD7" w:rsidRPr="004820C6">
        <w:t>:</w:t>
      </w:r>
      <w:r w:rsidR="00753BD7" w:rsidRPr="00E22F4A">
        <w:t xml:space="preserve"> </w:t>
      </w:r>
      <w:r w:rsidR="00753BD7">
        <w:t>„</w:t>
      </w:r>
      <w:r w:rsidR="00753BD7" w:rsidRPr="004820C6">
        <w:rPr>
          <w:i/>
          <w:iCs/>
        </w:rPr>
        <w:t>Jaký je stav informovanosti vzorku žáků středních škol o možnostech a významu dobrovolnické činnosti v sociálních službách?</w:t>
      </w:r>
      <w:r w:rsidR="00753BD7">
        <w:rPr>
          <w:i/>
          <w:iCs/>
        </w:rPr>
        <w:t>“</w:t>
      </w:r>
    </w:p>
    <w:p w14:paraId="4AD170FB" w14:textId="2C38580D" w:rsidR="00753BD7" w:rsidRDefault="00753BD7" w:rsidP="00753BD7">
      <w:pPr>
        <w:pStyle w:val="Normln-odsazen"/>
      </w:pPr>
      <w:r>
        <w:t xml:space="preserve">Výše prezentovaná data ukázala, že povědomí o pojmu dobrovolnictví je mezi žáky středních škol na území Jihomoravského kraje vysoké. </w:t>
      </w:r>
      <w:r w:rsidRPr="00981027">
        <w:t>S pojmem dobrovolnictví se již dříve setkal</w:t>
      </w:r>
      <w:r>
        <w:t xml:space="preserve">o </w:t>
      </w:r>
      <w:r w:rsidRPr="00981027">
        <w:t>91, 2</w:t>
      </w:r>
      <w:r w:rsidR="0052673E">
        <w:t> %</w:t>
      </w:r>
      <w:r>
        <w:t xml:space="preserve"> </w:t>
      </w:r>
      <w:r w:rsidRPr="00981027">
        <w:t>respondentů</w:t>
      </w:r>
      <w:r>
        <w:t xml:space="preserve">, což je vyšší podíl, než průměr zaznamenaný u populace Jihomoravského kraje v rámci projektu Koncepce rozvoje dobrovolnictví v České republice s akcentem na zajištění regionální a oborové dostupnosti dobrovolnictví v podobě dobrovolnických center (2022, </w:t>
      </w:r>
      <w:r w:rsidR="007C14E4">
        <w:t>s. </w:t>
      </w:r>
      <w:r>
        <w:t>5–6, [online]). V rámci tohoto výzkumu měl Jihomoravský kraj nejnižší podíl kladných odpovědí mezi kraji. Na otázku „</w:t>
      </w:r>
      <w:r w:rsidRPr="00BC7BEB">
        <w:rPr>
          <w:i/>
          <w:iCs/>
        </w:rPr>
        <w:t>Slyšel/a jste někdy o dobrovolnících/dobrovolnické činnosti</w:t>
      </w:r>
      <w:r>
        <w:t>?“ odpovědělo kladně pouze 77</w:t>
      </w:r>
      <w:r w:rsidR="0052673E">
        <w:t> %</w:t>
      </w:r>
      <w:r>
        <w:t xml:space="preserve"> respondentů. Celorepublikový průměr byl však 89</w:t>
      </w:r>
      <w:r w:rsidR="0052673E">
        <w:t> %</w:t>
      </w:r>
      <w:r>
        <w:t>, 97</w:t>
      </w:r>
      <w:r w:rsidR="0052673E">
        <w:t> %</w:t>
      </w:r>
      <w:r>
        <w:t xml:space="preserve"> po přečtení uvážené definice.</w:t>
      </w:r>
    </w:p>
    <w:p w14:paraId="5FE826DF" w14:textId="18A11546" w:rsidR="00753BD7" w:rsidRDefault="00753BD7" w:rsidP="00753BD7">
      <w:pPr>
        <w:pStyle w:val="Normln-odsazen"/>
      </w:pPr>
      <w:r>
        <w:t>Pozitivní je také výsledek týkající se informovanosti ohledně výskytu dobrovolnických programů v okolí respondentů. O nějakém dobrovolnickém programu ve svém okolí vědělo podle zjištěných dat 60, 3</w:t>
      </w:r>
      <w:r w:rsidR="0052673E">
        <w:t> %</w:t>
      </w:r>
      <w:r>
        <w:t xml:space="preserve"> respondentů. Nižší bylo procento u znalosti programů se zaměřením na oblast sociálních služeb, v </w:t>
      </w:r>
      <w:proofErr w:type="gramStart"/>
      <w:r>
        <w:t>rámci</w:t>
      </w:r>
      <w:proofErr w:type="gramEnd"/>
      <w:r>
        <w:t xml:space="preserve"> které odpovědělo kladně 34,6 respondentů. Zde se potvrzuje tvrzení, že </w:t>
      </w:r>
      <w:r w:rsidRPr="0064786F">
        <w:t xml:space="preserve">pokud chceme v komunitě nebo ve společnosti prosadit určitý typ pozitivního chování, čistě informovat osoby o postupech a prokázaných benefitech většinou </w:t>
      </w:r>
      <w:proofErr w:type="gramStart"/>
      <w:r w:rsidRPr="0064786F">
        <w:t>nestačí</w:t>
      </w:r>
      <w:proofErr w:type="gramEnd"/>
      <w:r>
        <w:t xml:space="preserve"> a roli budou vždy hrát i další faktory</w:t>
      </w:r>
      <w:r w:rsidRPr="0064786F">
        <w:t xml:space="preserve"> (Schmied, 2017, </w:t>
      </w:r>
      <w:r w:rsidR="007C14E4">
        <w:t>s. </w:t>
      </w:r>
      <w:r w:rsidRPr="0064786F">
        <w:t>3, [online]).</w:t>
      </w:r>
      <w:r>
        <w:t xml:space="preserve"> Když se totiž opět vrátíme k získaným datům, můžeme vidět, že 171 osob (26, 4</w:t>
      </w:r>
      <w:r w:rsidR="0052673E">
        <w:t> %</w:t>
      </w:r>
      <w:r>
        <w:t xml:space="preserve"> respondentů) vědělo o nějakém dobrovolnickém programu ve svém okolí, přesto se však do dobrovolnictví nezapojilo. Zároveň je však patrné, že informovanost v této oblasti není momentálně zdaleka na ideální úrovni. Pokud vezmeme v potaz cíl Ministerstva vnitra České republiky, zavést téma přínosů a možností dobrovolnictví do výuky na základních a středních školách, je číslo těch, kteří neznají žádný dobrovolnický program ve svém okolí, poměrně vysoké. Šlo o 257 osob (39, 7</w:t>
      </w:r>
      <w:r w:rsidR="0052673E">
        <w:t> %</w:t>
      </w:r>
      <w:r>
        <w:t xml:space="preserve"> respondentů).</w:t>
      </w:r>
    </w:p>
    <w:p w14:paraId="6828231C" w14:textId="07797D2B" w:rsidR="00753BD7" w:rsidRDefault="00753BD7" w:rsidP="00753BD7">
      <w:pPr>
        <w:pStyle w:val="Normln-odsazen"/>
      </w:pPr>
      <w:r>
        <w:lastRenderedPageBreak/>
        <w:t xml:space="preserve">I v oblasti povědomí o přínosech dobrovolnictví v sociálních službách je stále ještě velký potenciál pro zlepšení. Za pozitivní však můžeme považovat fakt, že přínos pro uvedené skupiny osob, viz </w:t>
      </w:r>
      <w:r w:rsidRPr="007B4369">
        <w:t>Graf 8 - Vnímaný přínos dobrovolnictví v sociálních službách</w:t>
      </w:r>
      <w:r>
        <w:t>, si na základě informací, kterými momentálně disponují, dokáže představit nadpoloviční většina respondentů.</w:t>
      </w:r>
    </w:p>
    <w:p w14:paraId="66D7CACD" w14:textId="375520CC" w:rsidR="00753BD7" w:rsidRDefault="00753BD7" w:rsidP="00753BD7">
      <w:pPr>
        <w:pStyle w:val="Normln-odsazen"/>
      </w:pPr>
      <w:r>
        <w:t>Ne všichni respondenti si byli vědomi toho, kdo se může stát dobrovolníkem v sociálních službách v ČR. Z celkových 647</w:t>
      </w:r>
      <w:r w:rsidRPr="009B5C63">
        <w:t xml:space="preserve"> </w:t>
      </w:r>
      <w:r>
        <w:t>respondentů 148 (22, 9</w:t>
      </w:r>
      <w:r w:rsidR="0052673E">
        <w:t> %</w:t>
      </w:r>
      <w:r>
        <w:t>) chybně považovala za nutnou podmínku minimální věk 18 let. Dalších 33 respondentů (5, 1</w:t>
      </w:r>
      <w:r w:rsidR="0052673E">
        <w:t> %</w:t>
      </w:r>
      <w:r>
        <w:t>) usuzovalo, že nezbytné je pravděpodobně specializované vzdělání v této oblasti. Přibližně 28</w:t>
      </w:r>
      <w:r w:rsidR="0052673E">
        <w:t> %</w:t>
      </w:r>
      <w:r>
        <w:t xml:space="preserve"> respondentů si tedy neuvědomovalo, že by se sami mohli stát dobrovolníky v sociálních službách.</w:t>
      </w:r>
    </w:p>
    <w:p w14:paraId="7F8C0E4F" w14:textId="2086DE00" w:rsidR="00753BD7" w:rsidRDefault="00753BD7" w:rsidP="00753BD7">
      <w:pPr>
        <w:pStyle w:val="Normln-odsazen"/>
      </w:pPr>
      <w:r>
        <w:t>Nízká míra informovanosti se mezi žáky prokázala v oblasti znalosti konkrétních organizací, které zprostředkovávají dobrovolnictví v sociálních službách. Mezi nejčastěji uváděnými byly ADRA (31 respondentů) a Charita ČR (28 respondentů). I u těchto organizací ale počet respondentů, kteří je uvedli, nepřesáhl 5</w:t>
      </w:r>
      <w:r w:rsidR="0052673E">
        <w:t> %</w:t>
      </w:r>
      <w:r>
        <w:t>. Více než 62, 4</w:t>
      </w:r>
      <w:r w:rsidR="0052673E">
        <w:t> %</w:t>
      </w:r>
      <w:r>
        <w:t xml:space="preserve"> respondentů (404 osob) rovnou uvedlo, že žádný název takovéto organizace nezná. Poměrně nejasná byla také představa respondentů o tom, jaké činnosti mohou dobrovolníci v sociálních službách vykonávat. Na tuto otázku odpovědělo 311 respondentů, tedy o něco méně než polovina dotazovaných. Přibližně 16</w:t>
      </w:r>
      <w:r w:rsidR="0052673E">
        <w:t> %</w:t>
      </w:r>
      <w:r>
        <w:t xml:space="preserve"> odpovědí (z 311 respondentů) se týkalo manuální výpomoci v prostorách zařízení, necelých 8</w:t>
      </w:r>
      <w:r w:rsidR="0052673E">
        <w:t> %</w:t>
      </w:r>
      <w:r>
        <w:t xml:space="preserve"> uvedlo ve svých odpovědích pomoc s realizací finanční nebo materiální sbírky a nejvíce odpovědí, kolem 37</w:t>
      </w:r>
      <w:r w:rsidR="0052673E">
        <w:t> %</w:t>
      </w:r>
      <w:r>
        <w:t>, spadalo do oblasti volnočasových a aktivizačních činností. Velké procento odpovědí však bylo velmi obecných. Z celkových 647 respondentů, kteří dotazník vyplnili, dokázalo v tomto bodě uvést více než tři konkrétní (adekvátní) činnosti 8</w:t>
      </w:r>
      <w:r w:rsidR="0052673E">
        <w:t> %</w:t>
      </w:r>
      <w:r>
        <w:t xml:space="preserve"> respondentů (57 osob).</w:t>
      </w:r>
    </w:p>
    <w:p w14:paraId="3B0DE5DC" w14:textId="70FF769F" w:rsidR="00753BD7" w:rsidRDefault="00753BD7" w:rsidP="00753BD7">
      <w:pPr>
        <w:pStyle w:val="Normln-odsazen"/>
      </w:pPr>
      <w:r>
        <w:t xml:space="preserve">V oblasti způsobů, jakými se respondenti o dobrovolnictví v sociálních službách dozvěděli, převládalo získání informací skrze blízkou osobu, následně prostřednictvím internetu (pokud počítáme cílené vyhledávání i náhodný způsob) a dále skrze školu. Přičemž převládající způsob získávání informací se lišil u skupin respondentů, kteří se do dobrovolnictví sami zapojili, a těch, kteří nikoliv viz </w:t>
      </w:r>
      <w:r w:rsidRPr="00BC4E76">
        <w:t>Graf 9 - Způsob získávání informací o možnostech dobrovolnictví</w:t>
      </w:r>
      <w:r>
        <w:t>.</w:t>
      </w:r>
    </w:p>
    <w:p w14:paraId="1F37F7D3" w14:textId="773A4F18" w:rsidR="00753BD7" w:rsidRDefault="00753BD7" w:rsidP="00753BD7">
      <w:pPr>
        <w:pStyle w:val="Normln-odsazen"/>
      </w:pPr>
      <w:r w:rsidRPr="00D94064">
        <w:t>Na otázku</w:t>
      </w:r>
      <w:r>
        <w:t xml:space="preserve">, zda se žáci setkali s tématem dobrovolnictví v sociálních službách v rámci výuky na své škole, </w:t>
      </w:r>
      <w:r w:rsidRPr="00D94064">
        <w:t>odpovědělo kladně 27</w:t>
      </w:r>
      <w:r w:rsidR="0052673E">
        <w:t> %</w:t>
      </w:r>
      <w:r w:rsidRPr="00D94064">
        <w:t xml:space="preserve"> respondentů (175 žáků)</w:t>
      </w:r>
      <w:r>
        <w:t>, z</w:t>
      </w:r>
      <w:r w:rsidRPr="00D94064">
        <w:t>áporně 48, 7</w:t>
      </w:r>
      <w:r w:rsidR="0052673E">
        <w:t> %</w:t>
      </w:r>
      <w:r w:rsidRPr="00D94064">
        <w:t xml:space="preserve"> (315 respondentů)</w:t>
      </w:r>
      <w:r>
        <w:t xml:space="preserve"> a</w:t>
      </w:r>
      <w:r w:rsidRPr="00D94064">
        <w:t xml:space="preserve"> 24,3</w:t>
      </w:r>
      <w:r w:rsidR="0052673E">
        <w:t> %</w:t>
      </w:r>
      <w:r w:rsidRPr="00D94064">
        <w:t xml:space="preserve"> (157) respondentů uvedlo, že neví.</w:t>
      </w:r>
    </w:p>
    <w:p w14:paraId="412B1765" w14:textId="077A68CF" w:rsidR="00753BD7" w:rsidRPr="004820C6" w:rsidRDefault="00753BD7" w:rsidP="00753BD7">
      <w:pPr>
        <w:pStyle w:val="Normln-odsazen"/>
      </w:pPr>
      <w:r>
        <w:t>Pokud se zaměříme na otázku vnímané dostatečnosti míry informací ze strany žáků středních škol, vychází ze získaných dat, že více než 59</w:t>
      </w:r>
      <w:r w:rsidR="0052673E">
        <w:t> %</w:t>
      </w:r>
      <w:r>
        <w:t xml:space="preserve"> respondentů (384 osob) by uvítalo více informací o dobrovolnictví v sociálních službách. Ještě vyšší podíl respondentů uvedl, že by si přáli, aby jejich škola byla aktivnější při zprostředkování informací o dobrovolnictví v sociálních službách, šlo v tomto případě o 71, 3</w:t>
      </w:r>
      <w:r w:rsidR="0052673E">
        <w:t> %</w:t>
      </w:r>
      <w:r>
        <w:t xml:space="preserve"> (461 osob).</w:t>
      </w:r>
    </w:p>
    <w:p w14:paraId="64F79521" w14:textId="2D2D4AF2" w:rsidR="00753BD7" w:rsidRPr="002059A2" w:rsidRDefault="00753BD7" w:rsidP="00753BD7">
      <w:pPr>
        <w:pStyle w:val="Normln-odsazen"/>
      </w:pPr>
      <w:r>
        <w:t xml:space="preserve">Co se týče limitů výzkumu, je nutné nezapomínat, že vzhledem k povaze a rozsahu bakalářské práce bylo zvoleno poměrně úzké demografické i územní vymezení výzkumného souboru. Jak již bylo zmíněno, výzkum proběhl ve spolupráci žáků středních škol na území Jihomoravského kraje, data tedy nemusí být reprezentativní na celorepublikové úrovni. </w:t>
      </w:r>
      <w:r>
        <w:lastRenderedPageBreak/>
        <w:t>Výzkum také proběhl formou dotazníkového šetření zprostředkovaného distribuovaným online dotazníkem. K určitému zkreslení dat by tak teoreticky mohlo dojít v souvislosti se zkoumaným tématem dobrovolnictví a použitou metodou výzkumu. Je možné, že u lidí s vyšší inklinací k dobrovolnictví byla i vyšší ochota vyplnit ve svém volném čase bez nároku na odměnu online dotazník. A výsledky výzkumu by tak mohly být pozitivnější, než je průměrný stav v celkové populaci žáků středních škol na území Jihomoravského kraje. Tento vztah však na základě získaných dat nelze potvrdit ani vyvrátit.</w:t>
      </w:r>
    </w:p>
    <w:bookmarkEnd w:id="17"/>
    <w:p w14:paraId="7EFCA879" w14:textId="378D11D7" w:rsidR="003C1178" w:rsidRPr="0064786F" w:rsidRDefault="0064786F" w:rsidP="0064786F">
      <w:pPr>
        <w:pStyle w:val="Normln-odsazen"/>
        <w:rPr>
          <w:rFonts w:cs="Times New Roman"/>
          <w:b/>
          <w:bCs/>
          <w:szCs w:val="24"/>
        </w:rPr>
        <w:sectPr w:rsidR="003C1178" w:rsidRPr="0064786F" w:rsidSect="002A6D93">
          <w:type w:val="oddPage"/>
          <w:pgSz w:w="11906" w:h="16838" w:code="9"/>
          <w:pgMar w:top="1418" w:right="1418" w:bottom="1418" w:left="1418" w:header="709" w:footer="709" w:gutter="0"/>
          <w:cols w:space="708"/>
          <w:docGrid w:linePitch="360"/>
        </w:sectPr>
      </w:pPr>
      <w:r>
        <w:t xml:space="preserve">Zjištěná data mohou být v praxi užitečná pro neziskové organizace, které realizují nábor dobrovolníků do programů spadajících do oblasti sociálních služeb. Díky výzkumu mohou dané organizace </w:t>
      </w:r>
      <w:r w:rsidR="009E5070">
        <w:t xml:space="preserve">mimo jiné například </w:t>
      </w:r>
      <w:r>
        <w:t>získat přehled o tom, jaká média se zdají být efektivní při propagaci dobrovolnictví mezi žáky středních škol, jakou představu mají žáci středních škol o tom, jaké činnosti může dobrovolnictví v sociálních službách obnášet, kolik žáků se s pojmem dobrovolnictví ještě nikdy dříve nesetkalo</w:t>
      </w:r>
      <w:r w:rsidR="009E5070">
        <w:t xml:space="preserve"> nebo</w:t>
      </w:r>
      <w:r>
        <w:t xml:space="preserve"> jaké neziskové organizace žáci znají</w:t>
      </w:r>
      <w:r w:rsidR="009E5070">
        <w:t>.</w:t>
      </w:r>
    </w:p>
    <w:p w14:paraId="280830C0" w14:textId="0C2A6F9A" w:rsidR="002569F8" w:rsidRPr="00E37403" w:rsidRDefault="002569F8" w:rsidP="0023571A">
      <w:pPr>
        <w:pStyle w:val="Nadpis1"/>
        <w:numPr>
          <w:ilvl w:val="0"/>
          <w:numId w:val="0"/>
        </w:numPr>
        <w:rPr>
          <w:rFonts w:cs="Times New Roman"/>
        </w:rPr>
      </w:pPr>
      <w:bookmarkStart w:id="57" w:name="_Toc118302048"/>
      <w:r w:rsidRPr="00E37403">
        <w:rPr>
          <w:rFonts w:cs="Times New Roman"/>
        </w:rPr>
        <w:lastRenderedPageBreak/>
        <w:t>Zdroje</w:t>
      </w:r>
      <w:r w:rsidR="00A56D08">
        <w:rPr>
          <w:rFonts w:cs="Times New Roman"/>
        </w:rPr>
        <w:t xml:space="preserve"> použité literatury</w:t>
      </w:r>
      <w:bookmarkEnd w:id="57"/>
    </w:p>
    <w:p w14:paraId="1F22D07E" w14:textId="77777777" w:rsidR="002166D5" w:rsidRPr="00A56D08" w:rsidRDefault="002166D5" w:rsidP="002166D5">
      <w:pPr>
        <w:spacing w:line="288" w:lineRule="auto"/>
        <w:ind w:left="567" w:hanging="425"/>
        <w:jc w:val="left"/>
        <w:rPr>
          <w:rFonts w:cs="Times New Roman"/>
          <w:szCs w:val="24"/>
        </w:rPr>
      </w:pPr>
      <w:bookmarkStart w:id="58" w:name="_Hlk113278433"/>
      <w:r w:rsidRPr="00A56D08">
        <w:rPr>
          <w:rFonts w:cs="Times New Roman"/>
          <w:szCs w:val="24"/>
        </w:rPr>
        <w:t>ACKERMANN</w:t>
      </w:r>
      <w:bookmarkEnd w:id="58"/>
      <w:r w:rsidRPr="00A56D08">
        <w:rPr>
          <w:rFonts w:cs="Times New Roman"/>
          <w:szCs w:val="24"/>
        </w:rPr>
        <w:t xml:space="preserve">, Kathrin. 2019. </w:t>
      </w:r>
      <w:proofErr w:type="spellStart"/>
      <w:r w:rsidRPr="00A56D08">
        <w:rPr>
          <w:rFonts w:cs="Times New Roman"/>
          <w:i/>
          <w:iCs/>
          <w:szCs w:val="24"/>
        </w:rPr>
        <w:t>Predisposed</w:t>
      </w:r>
      <w:proofErr w:type="spellEnd"/>
      <w:r w:rsidRPr="00A56D08">
        <w:rPr>
          <w:rFonts w:cs="Times New Roman"/>
          <w:i/>
          <w:iCs/>
          <w:szCs w:val="24"/>
        </w:rPr>
        <w:t xml:space="preserve"> to </w:t>
      </w:r>
      <w:proofErr w:type="spellStart"/>
      <w:r w:rsidRPr="00A56D08">
        <w:rPr>
          <w:rFonts w:cs="Times New Roman"/>
          <w:i/>
          <w:iCs/>
          <w:szCs w:val="24"/>
        </w:rPr>
        <w:t>Volunteer</w:t>
      </w:r>
      <w:proofErr w:type="spellEnd"/>
      <w:r w:rsidRPr="00A56D08">
        <w:rPr>
          <w:rFonts w:cs="Times New Roman"/>
          <w:i/>
          <w:iCs/>
          <w:szCs w:val="24"/>
        </w:rPr>
        <w:t xml:space="preserve">? Personality </w:t>
      </w:r>
      <w:proofErr w:type="spellStart"/>
      <w:r w:rsidRPr="00A56D08">
        <w:rPr>
          <w:rFonts w:cs="Times New Roman"/>
          <w:i/>
          <w:iCs/>
          <w:szCs w:val="24"/>
        </w:rPr>
        <w:t>Traits</w:t>
      </w:r>
      <w:proofErr w:type="spellEnd"/>
      <w:r w:rsidRPr="00A56D08">
        <w:rPr>
          <w:rFonts w:cs="Times New Roman"/>
          <w:i/>
          <w:iCs/>
          <w:szCs w:val="24"/>
        </w:rPr>
        <w:t xml:space="preserve"> and </w:t>
      </w:r>
      <w:proofErr w:type="spellStart"/>
      <w:r w:rsidRPr="00A56D08">
        <w:rPr>
          <w:rFonts w:cs="Times New Roman"/>
          <w:i/>
          <w:iCs/>
          <w:szCs w:val="24"/>
        </w:rPr>
        <w:t>Different</w:t>
      </w:r>
      <w:proofErr w:type="spellEnd"/>
      <w:r w:rsidRPr="00A56D08">
        <w:rPr>
          <w:rFonts w:cs="Times New Roman"/>
          <w:i/>
          <w:iCs/>
          <w:szCs w:val="24"/>
        </w:rPr>
        <w:t xml:space="preserve"> </w:t>
      </w:r>
      <w:proofErr w:type="spellStart"/>
      <w:r w:rsidRPr="00A56D08">
        <w:rPr>
          <w:rFonts w:cs="Times New Roman"/>
          <w:i/>
          <w:iCs/>
          <w:szCs w:val="24"/>
        </w:rPr>
        <w:t>Forms</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Volunteering</w:t>
      </w:r>
      <w:proofErr w:type="spellEnd"/>
      <w:r w:rsidRPr="00A56D08">
        <w:rPr>
          <w:rFonts w:cs="Times New Roman"/>
          <w:szCs w:val="24"/>
        </w:rPr>
        <w:t xml:space="preserve">. In: </w:t>
      </w:r>
      <w:proofErr w:type="spellStart"/>
      <w:r w:rsidRPr="00A56D08">
        <w:rPr>
          <w:rFonts w:cs="Times New Roman"/>
          <w:i/>
          <w:iCs/>
          <w:szCs w:val="24"/>
        </w:rPr>
        <w:t>Nonprofit</w:t>
      </w:r>
      <w:proofErr w:type="spellEnd"/>
      <w:r w:rsidRPr="00A56D08">
        <w:rPr>
          <w:rFonts w:cs="Times New Roman"/>
          <w:i/>
          <w:iCs/>
          <w:szCs w:val="24"/>
        </w:rPr>
        <w:t xml:space="preserve"> and </w:t>
      </w:r>
      <w:proofErr w:type="spellStart"/>
      <w:r w:rsidRPr="00A56D08">
        <w:rPr>
          <w:rFonts w:cs="Times New Roman"/>
          <w:i/>
          <w:iCs/>
          <w:szCs w:val="24"/>
        </w:rPr>
        <w:t>Voluntary</w:t>
      </w:r>
      <w:proofErr w:type="spellEnd"/>
      <w:r w:rsidRPr="00A56D08">
        <w:rPr>
          <w:rFonts w:cs="Times New Roman"/>
          <w:i/>
          <w:iCs/>
          <w:szCs w:val="24"/>
        </w:rPr>
        <w:t xml:space="preserve"> </w:t>
      </w:r>
      <w:proofErr w:type="spellStart"/>
      <w:r w:rsidRPr="00A56D08">
        <w:rPr>
          <w:rFonts w:cs="Times New Roman"/>
          <w:i/>
          <w:iCs/>
          <w:szCs w:val="24"/>
        </w:rPr>
        <w:t>Sector</w:t>
      </w:r>
      <w:proofErr w:type="spellEnd"/>
      <w:r w:rsidRPr="00A56D08">
        <w:rPr>
          <w:rFonts w:cs="Times New Roman"/>
          <w:i/>
          <w:iCs/>
          <w:szCs w:val="24"/>
        </w:rPr>
        <w:t xml:space="preserve"> </w:t>
      </w:r>
      <w:proofErr w:type="spellStart"/>
      <w:r w:rsidRPr="00A56D08">
        <w:rPr>
          <w:rFonts w:cs="Times New Roman"/>
          <w:i/>
          <w:iCs/>
          <w:szCs w:val="24"/>
        </w:rPr>
        <w:t>Quarterly</w:t>
      </w:r>
      <w:proofErr w:type="spellEnd"/>
      <w:r w:rsidRPr="00A56D08">
        <w:rPr>
          <w:rFonts w:cs="Times New Roman"/>
          <w:i/>
          <w:iCs/>
          <w:szCs w:val="24"/>
        </w:rPr>
        <w:t xml:space="preserve">. </w:t>
      </w:r>
      <w:r w:rsidRPr="00A56D08">
        <w:rPr>
          <w:rFonts w:cs="Times New Roman"/>
          <w:szCs w:val="24"/>
        </w:rPr>
        <w:t>(Vol. 48(6)): 1119–1142</w:t>
      </w:r>
      <w:r w:rsidRPr="00A56D08">
        <w:rPr>
          <w:rFonts w:cs="Times New Roman"/>
          <w:i/>
          <w:iCs/>
          <w:szCs w:val="24"/>
        </w:rPr>
        <w:t xml:space="preserve">. </w:t>
      </w:r>
      <w:r w:rsidRPr="00A56D08">
        <w:rPr>
          <w:rFonts w:cs="Times New Roman"/>
          <w:szCs w:val="24"/>
        </w:rPr>
        <w:t xml:space="preserve">[on-line]. [cit. 2022-09-05]. Dostupné z: </w:t>
      </w:r>
      <w:hyperlink r:id="rId36" w:history="1">
        <w:r w:rsidRPr="00A56D08">
          <w:rPr>
            <w:rStyle w:val="Hypertextovodkaz"/>
            <w:rFonts w:cs="Times New Roman"/>
            <w:szCs w:val="24"/>
          </w:rPr>
          <w:t>https://archiv.ub.uni-heidelberg.de/volltextserver/28677/1/10.1177_0899764019848484.pdf</w:t>
        </w:r>
      </w:hyperlink>
      <w:r w:rsidRPr="00A56D08">
        <w:rPr>
          <w:rFonts w:cs="Times New Roman"/>
          <w:szCs w:val="24"/>
        </w:rPr>
        <w:t>.</w:t>
      </w:r>
    </w:p>
    <w:p w14:paraId="15A52DCB" w14:textId="77777777" w:rsidR="002166D5" w:rsidRPr="00A56D08" w:rsidRDefault="002166D5" w:rsidP="002166D5">
      <w:pPr>
        <w:spacing w:line="288" w:lineRule="auto"/>
        <w:ind w:left="567" w:hanging="425"/>
        <w:jc w:val="left"/>
        <w:rPr>
          <w:rFonts w:cs="Times New Roman"/>
          <w:szCs w:val="24"/>
        </w:rPr>
      </w:pPr>
      <w:bookmarkStart w:id="59" w:name="_Hlk113134748"/>
      <w:r w:rsidRPr="00A56D08">
        <w:rPr>
          <w:rFonts w:cs="Times New Roman"/>
          <w:szCs w:val="24"/>
        </w:rPr>
        <w:t>AYDINLI</w:t>
      </w:r>
      <w:bookmarkEnd w:id="59"/>
      <w:r w:rsidRPr="00A56D08">
        <w:rPr>
          <w:rFonts w:cs="Times New Roman"/>
          <w:szCs w:val="24"/>
        </w:rPr>
        <w:t xml:space="preserve">, A., BENDER, M., CHASIOTIS, A. a kol. 2016. </w:t>
      </w:r>
      <w:r w:rsidRPr="00A56D08">
        <w:rPr>
          <w:rFonts w:cs="Times New Roman"/>
          <w:i/>
          <w:iCs/>
          <w:szCs w:val="24"/>
        </w:rPr>
        <w:t xml:space="preserve">A </w:t>
      </w:r>
      <w:proofErr w:type="spellStart"/>
      <w:r w:rsidRPr="00A56D08">
        <w:rPr>
          <w:rFonts w:cs="Times New Roman"/>
          <w:i/>
          <w:iCs/>
          <w:szCs w:val="24"/>
        </w:rPr>
        <w:t>Cross-Cultural</w:t>
      </w:r>
      <w:proofErr w:type="spellEnd"/>
      <w:r w:rsidRPr="00A56D08">
        <w:rPr>
          <w:rFonts w:cs="Times New Roman"/>
          <w:i/>
          <w:iCs/>
          <w:szCs w:val="24"/>
        </w:rPr>
        <w:t xml:space="preserve"> Study </w:t>
      </w:r>
      <w:proofErr w:type="spellStart"/>
      <w:r w:rsidRPr="00A56D08">
        <w:rPr>
          <w:rFonts w:cs="Times New Roman"/>
          <w:i/>
          <w:iCs/>
          <w:szCs w:val="24"/>
        </w:rPr>
        <w:t>of</w:t>
      </w:r>
      <w:proofErr w:type="spellEnd"/>
      <w:r w:rsidRPr="00A56D08">
        <w:rPr>
          <w:rFonts w:cs="Times New Roman"/>
          <w:i/>
          <w:iCs/>
          <w:szCs w:val="24"/>
        </w:rPr>
        <w:t xml:space="preserve"> Explicit and </w:t>
      </w:r>
      <w:proofErr w:type="spellStart"/>
      <w:r w:rsidRPr="00A56D08">
        <w:rPr>
          <w:rFonts w:cs="Times New Roman"/>
          <w:i/>
          <w:iCs/>
          <w:szCs w:val="24"/>
        </w:rPr>
        <w:t>Implicit</w:t>
      </w:r>
      <w:proofErr w:type="spellEnd"/>
      <w:r w:rsidRPr="00A56D08">
        <w:rPr>
          <w:rFonts w:cs="Times New Roman"/>
          <w:i/>
          <w:iCs/>
          <w:szCs w:val="24"/>
        </w:rPr>
        <w:t xml:space="preserve"> </w:t>
      </w:r>
      <w:proofErr w:type="spellStart"/>
      <w:r w:rsidRPr="00A56D08">
        <w:rPr>
          <w:rFonts w:cs="Times New Roman"/>
          <w:i/>
          <w:iCs/>
          <w:szCs w:val="24"/>
        </w:rPr>
        <w:t>Motivation</w:t>
      </w:r>
      <w:proofErr w:type="spellEnd"/>
      <w:r w:rsidRPr="00A56D08">
        <w:rPr>
          <w:rFonts w:cs="Times New Roman"/>
          <w:i/>
          <w:iCs/>
          <w:szCs w:val="24"/>
        </w:rPr>
        <w:t xml:space="preserve"> for Long-Term </w:t>
      </w:r>
      <w:proofErr w:type="spellStart"/>
      <w:r w:rsidRPr="00A56D08">
        <w:rPr>
          <w:rFonts w:cs="Times New Roman"/>
          <w:i/>
          <w:iCs/>
          <w:szCs w:val="24"/>
        </w:rPr>
        <w:t>Volunteering</w:t>
      </w:r>
      <w:proofErr w:type="spellEnd"/>
      <w:r w:rsidRPr="00A56D08">
        <w:rPr>
          <w:rFonts w:cs="Times New Roman"/>
          <w:i/>
          <w:iCs/>
          <w:szCs w:val="24"/>
        </w:rPr>
        <w:t xml:space="preserve">. </w:t>
      </w:r>
      <w:r w:rsidRPr="00A56D08">
        <w:rPr>
          <w:rFonts w:cs="Times New Roman"/>
          <w:szCs w:val="24"/>
        </w:rPr>
        <w:t xml:space="preserve">In: </w:t>
      </w:r>
      <w:proofErr w:type="spellStart"/>
      <w:r w:rsidRPr="00A56D08">
        <w:rPr>
          <w:rFonts w:cs="Times New Roman"/>
          <w:i/>
          <w:iCs/>
          <w:szCs w:val="24"/>
        </w:rPr>
        <w:t>Nonprofit</w:t>
      </w:r>
      <w:proofErr w:type="spellEnd"/>
      <w:r w:rsidRPr="00A56D08">
        <w:rPr>
          <w:rFonts w:cs="Times New Roman"/>
          <w:i/>
          <w:iCs/>
          <w:szCs w:val="24"/>
        </w:rPr>
        <w:t xml:space="preserve"> and </w:t>
      </w:r>
      <w:proofErr w:type="spellStart"/>
      <w:r w:rsidRPr="00A56D08">
        <w:rPr>
          <w:rFonts w:cs="Times New Roman"/>
          <w:i/>
          <w:iCs/>
          <w:szCs w:val="24"/>
        </w:rPr>
        <w:t>Voluntary</w:t>
      </w:r>
      <w:proofErr w:type="spellEnd"/>
      <w:r w:rsidRPr="00A56D08">
        <w:rPr>
          <w:rFonts w:cs="Times New Roman"/>
          <w:i/>
          <w:iCs/>
          <w:szCs w:val="24"/>
        </w:rPr>
        <w:t xml:space="preserve"> </w:t>
      </w:r>
      <w:proofErr w:type="spellStart"/>
      <w:r w:rsidRPr="00A56D08">
        <w:rPr>
          <w:rFonts w:cs="Times New Roman"/>
          <w:i/>
          <w:iCs/>
          <w:szCs w:val="24"/>
        </w:rPr>
        <w:t>Sector</w:t>
      </w:r>
      <w:proofErr w:type="spellEnd"/>
      <w:r w:rsidRPr="00A56D08">
        <w:rPr>
          <w:rFonts w:cs="Times New Roman"/>
          <w:i/>
          <w:iCs/>
          <w:szCs w:val="24"/>
        </w:rPr>
        <w:t xml:space="preserve"> </w:t>
      </w:r>
      <w:proofErr w:type="spellStart"/>
      <w:r w:rsidRPr="00A56D08">
        <w:rPr>
          <w:rFonts w:cs="Times New Roman"/>
          <w:i/>
          <w:iCs/>
          <w:szCs w:val="24"/>
        </w:rPr>
        <w:t>Quarterly</w:t>
      </w:r>
      <w:proofErr w:type="spellEnd"/>
      <w:r w:rsidRPr="00A56D08">
        <w:rPr>
          <w:rFonts w:cs="Times New Roman"/>
          <w:i/>
          <w:iCs/>
          <w:szCs w:val="24"/>
        </w:rPr>
        <w:t xml:space="preserve">. </w:t>
      </w:r>
      <w:r w:rsidRPr="00A56D08">
        <w:rPr>
          <w:rFonts w:cs="Times New Roman"/>
          <w:szCs w:val="24"/>
        </w:rPr>
        <w:t>(Vol. 45(2)): 375–396. [on-line]. [cit. 2022-09-03]. Dostupné z: https://www.academia.edu/23223271/A_Cross_Cultural_Study_of_Explicit_and_Implicit_Motivation_for_Long_Term_Volunteering.</w:t>
      </w:r>
    </w:p>
    <w:p w14:paraId="7CDA8B2D" w14:textId="62E8D7A4"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BEKKERS, R.  a </w:t>
      </w:r>
      <w:proofErr w:type="spellStart"/>
      <w:r w:rsidRPr="00A56D08">
        <w:rPr>
          <w:rFonts w:cs="Times New Roman"/>
          <w:szCs w:val="24"/>
        </w:rPr>
        <w:t>Arjen</w:t>
      </w:r>
      <w:proofErr w:type="spellEnd"/>
      <w:r w:rsidRPr="00A56D08">
        <w:rPr>
          <w:rFonts w:cs="Times New Roman"/>
          <w:szCs w:val="24"/>
        </w:rPr>
        <w:t xml:space="preserve"> DE WITT. 2014. </w:t>
      </w:r>
      <w:proofErr w:type="spellStart"/>
      <w:r w:rsidRPr="00A56D08">
        <w:rPr>
          <w:rFonts w:cs="Times New Roman"/>
          <w:i/>
          <w:iCs/>
          <w:szCs w:val="24"/>
        </w:rPr>
        <w:t>Participation</w:t>
      </w:r>
      <w:proofErr w:type="spellEnd"/>
      <w:r w:rsidRPr="00A56D08">
        <w:rPr>
          <w:rFonts w:cs="Times New Roman"/>
          <w:i/>
          <w:iCs/>
          <w:szCs w:val="24"/>
        </w:rPr>
        <w:t xml:space="preserve"> in </w:t>
      </w:r>
      <w:proofErr w:type="spellStart"/>
      <w:r w:rsidRPr="00A56D08">
        <w:rPr>
          <w:rFonts w:cs="Times New Roman"/>
          <w:i/>
          <w:iCs/>
          <w:szCs w:val="24"/>
        </w:rPr>
        <w:t>volunteering</w:t>
      </w:r>
      <w:proofErr w:type="spellEnd"/>
      <w:r w:rsidRPr="00A56D08">
        <w:rPr>
          <w:rFonts w:cs="Times New Roman"/>
          <w:i/>
          <w:iCs/>
          <w:szCs w:val="24"/>
        </w:rPr>
        <w:t xml:space="preserve">: </w:t>
      </w:r>
      <w:proofErr w:type="spellStart"/>
      <w:r w:rsidRPr="00A56D08">
        <w:rPr>
          <w:rFonts w:cs="Times New Roman"/>
          <w:i/>
          <w:iCs/>
          <w:szCs w:val="24"/>
        </w:rPr>
        <w:t>What</w:t>
      </w:r>
      <w:proofErr w:type="spellEnd"/>
      <w:r w:rsidRPr="00A56D08">
        <w:rPr>
          <w:rFonts w:cs="Times New Roman"/>
          <w:i/>
          <w:iCs/>
          <w:szCs w:val="24"/>
        </w:rPr>
        <w:t xml:space="preserve"> </w:t>
      </w:r>
      <w:proofErr w:type="spellStart"/>
      <w:r w:rsidRPr="00A56D08">
        <w:rPr>
          <w:rFonts w:cs="Times New Roman"/>
          <w:i/>
          <w:iCs/>
          <w:szCs w:val="24"/>
        </w:rPr>
        <w:t>helps</w:t>
      </w:r>
      <w:proofErr w:type="spellEnd"/>
      <w:r w:rsidRPr="00A56D08">
        <w:rPr>
          <w:rFonts w:cs="Times New Roman"/>
          <w:i/>
          <w:iCs/>
          <w:szCs w:val="24"/>
        </w:rPr>
        <w:t xml:space="preserve"> and </w:t>
      </w:r>
      <w:proofErr w:type="spellStart"/>
      <w:r w:rsidRPr="00A56D08">
        <w:rPr>
          <w:rFonts w:cs="Times New Roman"/>
          <w:i/>
          <w:iCs/>
          <w:szCs w:val="24"/>
        </w:rPr>
        <w:t>hinder</w:t>
      </w:r>
      <w:r w:rsidR="007C14E4">
        <w:rPr>
          <w:rFonts w:cs="Times New Roman"/>
          <w:i/>
          <w:iCs/>
          <w:szCs w:val="24"/>
        </w:rPr>
        <w:t>s</w:t>
      </w:r>
      <w:proofErr w:type="spellEnd"/>
      <w:r w:rsidR="007C14E4">
        <w:rPr>
          <w:rFonts w:cs="Times New Roman"/>
          <w:i/>
          <w:iCs/>
          <w:szCs w:val="24"/>
        </w:rPr>
        <w:t>. </w:t>
      </w:r>
      <w:r w:rsidRPr="00A56D08">
        <w:rPr>
          <w:rFonts w:cs="Times New Roman"/>
          <w:szCs w:val="24"/>
        </w:rPr>
        <w:t xml:space="preserve">A </w:t>
      </w:r>
      <w:proofErr w:type="spellStart"/>
      <w:proofErr w:type="gramStart"/>
      <w:r w:rsidRPr="00A56D08">
        <w:rPr>
          <w:rFonts w:cs="Times New Roman"/>
          <w:szCs w:val="24"/>
        </w:rPr>
        <w:t>deliverable</w:t>
      </w:r>
      <w:proofErr w:type="spellEnd"/>
      <w:r w:rsidRPr="00A56D08">
        <w:rPr>
          <w:rFonts w:cs="Times New Roman"/>
          <w:szCs w:val="24"/>
        </w:rPr>
        <w:t xml:space="preserve">  </w:t>
      </w:r>
      <w:proofErr w:type="spellStart"/>
      <w:r w:rsidRPr="00A56D08">
        <w:rPr>
          <w:rFonts w:cs="Times New Roman"/>
          <w:szCs w:val="24"/>
        </w:rPr>
        <w:t>of</w:t>
      </w:r>
      <w:proofErr w:type="spellEnd"/>
      <w:proofErr w:type="gramEnd"/>
      <w:r w:rsidRPr="00A56D08">
        <w:rPr>
          <w:rFonts w:cs="Times New Roman"/>
          <w:szCs w:val="24"/>
        </w:rPr>
        <w:t xml:space="preserve">  </w:t>
      </w:r>
      <w:proofErr w:type="spellStart"/>
      <w:r w:rsidRPr="00A56D08">
        <w:rPr>
          <w:rFonts w:cs="Times New Roman"/>
          <w:szCs w:val="24"/>
        </w:rPr>
        <w:t>the</w:t>
      </w:r>
      <w:proofErr w:type="spellEnd"/>
      <w:r w:rsidRPr="00A56D08">
        <w:rPr>
          <w:rFonts w:cs="Times New Roman"/>
          <w:szCs w:val="24"/>
        </w:rPr>
        <w:t xml:space="preserve">  </w:t>
      </w:r>
      <w:proofErr w:type="spellStart"/>
      <w:r w:rsidRPr="00A56D08">
        <w:rPr>
          <w:rFonts w:cs="Times New Roman"/>
          <w:szCs w:val="24"/>
        </w:rPr>
        <w:t>project</w:t>
      </w:r>
      <w:proofErr w:type="spellEnd"/>
      <w:r w:rsidRPr="00A56D08">
        <w:rPr>
          <w:rFonts w:cs="Times New Roman"/>
          <w:szCs w:val="24"/>
        </w:rPr>
        <w:t xml:space="preserve">:  </w:t>
      </w:r>
      <w:proofErr w:type="spellStart"/>
      <w:r w:rsidRPr="00A56D08">
        <w:rPr>
          <w:rFonts w:cs="Times New Roman"/>
          <w:i/>
          <w:iCs/>
          <w:szCs w:val="24"/>
        </w:rPr>
        <w:t>Impact</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third</w:t>
      </w:r>
      <w:proofErr w:type="spellEnd"/>
      <w:r w:rsidRPr="00A56D08">
        <w:rPr>
          <w:rFonts w:cs="Times New Roman"/>
          <w:i/>
          <w:iCs/>
          <w:szCs w:val="24"/>
        </w:rPr>
        <w:t xml:space="preserve">  </w:t>
      </w:r>
      <w:proofErr w:type="spellStart"/>
      <w:r w:rsidRPr="00A56D08">
        <w:rPr>
          <w:rFonts w:cs="Times New Roman"/>
          <w:i/>
          <w:iCs/>
          <w:szCs w:val="24"/>
        </w:rPr>
        <w:t>sector</w:t>
      </w:r>
      <w:proofErr w:type="spellEnd"/>
      <w:r w:rsidRPr="00A56D08">
        <w:rPr>
          <w:rFonts w:cs="Times New Roman"/>
          <w:i/>
          <w:iCs/>
          <w:szCs w:val="24"/>
        </w:rPr>
        <w:t xml:space="preserve">  as  </w:t>
      </w:r>
      <w:proofErr w:type="spellStart"/>
      <w:r w:rsidRPr="00A56D08">
        <w:rPr>
          <w:rFonts w:cs="Times New Roman"/>
          <w:i/>
          <w:iCs/>
          <w:szCs w:val="24"/>
        </w:rPr>
        <w:t>Social</w:t>
      </w:r>
      <w:proofErr w:type="spellEnd"/>
      <w:r w:rsidRPr="00A56D08">
        <w:rPr>
          <w:rFonts w:cs="Times New Roman"/>
          <w:i/>
          <w:iCs/>
          <w:szCs w:val="24"/>
        </w:rPr>
        <w:t xml:space="preserve">  Innovation</w:t>
      </w:r>
      <w:r w:rsidRPr="00A56D08">
        <w:rPr>
          <w:rFonts w:cs="Times New Roman"/>
          <w:szCs w:val="24"/>
        </w:rPr>
        <w:t xml:space="preserve">  (ITSSOIN), </w:t>
      </w:r>
      <w:proofErr w:type="spellStart"/>
      <w:r w:rsidRPr="00A56D08">
        <w:rPr>
          <w:rFonts w:cs="Times New Roman"/>
          <w:szCs w:val="24"/>
        </w:rPr>
        <w:t>European</w:t>
      </w:r>
      <w:proofErr w:type="spellEnd"/>
      <w:r w:rsidRPr="00A56D08">
        <w:rPr>
          <w:rFonts w:cs="Times New Roman"/>
          <w:szCs w:val="24"/>
        </w:rPr>
        <w:t xml:space="preserve">  </w:t>
      </w:r>
      <w:proofErr w:type="spellStart"/>
      <w:r w:rsidRPr="00A56D08">
        <w:rPr>
          <w:rFonts w:cs="Times New Roman"/>
          <w:szCs w:val="24"/>
        </w:rPr>
        <w:t>Commission</w:t>
      </w:r>
      <w:proofErr w:type="spellEnd"/>
      <w:r w:rsidRPr="00A56D08">
        <w:rPr>
          <w:rFonts w:cs="Times New Roman"/>
          <w:szCs w:val="24"/>
        </w:rPr>
        <w:t xml:space="preserve">  –  7th  Framework  </w:t>
      </w:r>
      <w:proofErr w:type="spellStart"/>
      <w:r w:rsidRPr="00A56D08">
        <w:rPr>
          <w:rFonts w:cs="Times New Roman"/>
          <w:szCs w:val="24"/>
        </w:rPr>
        <w:t>Programme</w:t>
      </w:r>
      <w:proofErr w:type="spellEnd"/>
      <w:r w:rsidRPr="00A56D08">
        <w:rPr>
          <w:rFonts w:cs="Times New Roman"/>
          <w:szCs w:val="24"/>
        </w:rPr>
        <w:t xml:space="preserve">,  </w:t>
      </w:r>
      <w:proofErr w:type="spellStart"/>
      <w:r w:rsidRPr="00A56D08">
        <w:rPr>
          <w:rFonts w:cs="Times New Roman"/>
          <w:szCs w:val="24"/>
        </w:rPr>
        <w:t>Brussels</w:t>
      </w:r>
      <w:proofErr w:type="spellEnd"/>
      <w:r w:rsidRPr="00A56D08">
        <w:rPr>
          <w:rFonts w:cs="Times New Roman"/>
          <w:szCs w:val="24"/>
        </w:rPr>
        <w:t xml:space="preserve">:  </w:t>
      </w:r>
      <w:proofErr w:type="spellStart"/>
      <w:r w:rsidRPr="00A56D08">
        <w:rPr>
          <w:rFonts w:cs="Times New Roman"/>
          <w:szCs w:val="24"/>
        </w:rPr>
        <w:t>European</w:t>
      </w:r>
      <w:proofErr w:type="spellEnd"/>
      <w:r w:rsidRPr="00A56D08">
        <w:rPr>
          <w:rFonts w:cs="Times New Roman"/>
          <w:szCs w:val="24"/>
        </w:rPr>
        <w:t xml:space="preserve">  </w:t>
      </w:r>
      <w:proofErr w:type="spellStart"/>
      <w:r w:rsidRPr="00A56D08">
        <w:rPr>
          <w:rFonts w:cs="Times New Roman"/>
          <w:szCs w:val="24"/>
        </w:rPr>
        <w:t>Commission</w:t>
      </w:r>
      <w:proofErr w:type="spellEnd"/>
      <w:r w:rsidRPr="00A56D08">
        <w:rPr>
          <w:rFonts w:cs="Times New Roman"/>
          <w:szCs w:val="24"/>
        </w:rPr>
        <w:t xml:space="preserve">,  DG </w:t>
      </w:r>
      <w:proofErr w:type="spellStart"/>
      <w:r w:rsidRPr="00A56D08">
        <w:rPr>
          <w:rFonts w:cs="Times New Roman"/>
          <w:szCs w:val="24"/>
        </w:rPr>
        <w:t>Research</w:t>
      </w:r>
      <w:proofErr w:type="spellEnd"/>
      <w:r w:rsidRPr="00A56D08">
        <w:rPr>
          <w:rFonts w:cs="Times New Roman"/>
          <w:szCs w:val="24"/>
        </w:rPr>
        <w:t xml:space="preserve">. [on-line]. [cit. 2022-09-06]. Dostupné z: </w:t>
      </w:r>
      <w:hyperlink r:id="rId37" w:history="1">
        <w:r w:rsidRPr="00A56D08">
          <w:rPr>
            <w:rStyle w:val="Hypertextovodkaz"/>
            <w:rFonts w:cs="Times New Roman"/>
            <w:szCs w:val="24"/>
          </w:rPr>
          <w:t>https://www.researchgate.net/publication/288436761_Participation_in_volunteering_what_helps_and_hinders</w:t>
        </w:r>
      </w:hyperlink>
      <w:r w:rsidRPr="00A56D08">
        <w:rPr>
          <w:rFonts w:cs="Times New Roman"/>
          <w:szCs w:val="24"/>
        </w:rPr>
        <w:t>.</w:t>
      </w:r>
    </w:p>
    <w:p w14:paraId="671A33A8"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ČESKÝ STATISTICKÝ ÚŘAD (ČSÚ). </w:t>
      </w:r>
      <w:r w:rsidRPr="00A56D08">
        <w:rPr>
          <w:rFonts w:cs="Times New Roman"/>
          <w:i/>
          <w:iCs/>
          <w:szCs w:val="24"/>
        </w:rPr>
        <w:t xml:space="preserve">Obyvatelstvo podle náboženské víry a krajů podle obvyklého pobytu. Období: SLDB 2021. </w:t>
      </w:r>
      <w:r w:rsidRPr="00A56D08">
        <w:rPr>
          <w:rFonts w:cs="Times New Roman"/>
          <w:szCs w:val="24"/>
        </w:rPr>
        <w:t xml:space="preserve">2021. [on-line]. [cit. 2022-09-03]. Dostupné z: </w:t>
      </w:r>
      <w:hyperlink r:id="rId38" w:history="1">
        <w:r w:rsidRPr="00A56D08">
          <w:rPr>
            <w:rStyle w:val="Hypertextovodkaz"/>
            <w:rFonts w:cs="Times New Roman"/>
            <w:szCs w:val="24"/>
          </w:rPr>
          <w:t>https://vdb.czso.cz/vdbvo2/faces/cs/index.jsf?page=vystup-objekt&amp;pvo=SLD210092-KR&amp;z=T&amp;f=TABULKA&amp;skupId=4294&amp;katalog=33525&amp;pvo=SLD210092-KR</w:t>
        </w:r>
      </w:hyperlink>
    </w:p>
    <w:p w14:paraId="733CAD0A" w14:textId="585FE8AD"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DEKKER, Paul a </w:t>
      </w:r>
      <w:proofErr w:type="spellStart"/>
      <w:r w:rsidRPr="00A56D08">
        <w:rPr>
          <w:rFonts w:cs="Times New Roman"/>
          <w:szCs w:val="24"/>
        </w:rPr>
        <w:t>Loek</w:t>
      </w:r>
      <w:proofErr w:type="spellEnd"/>
      <w:r w:rsidRPr="00A56D08">
        <w:rPr>
          <w:rFonts w:cs="Times New Roman"/>
          <w:szCs w:val="24"/>
        </w:rPr>
        <w:t xml:space="preserve"> HALMAN. (</w:t>
      </w:r>
      <w:proofErr w:type="spellStart"/>
      <w:r w:rsidRPr="00A56D08">
        <w:rPr>
          <w:rFonts w:cs="Times New Roman"/>
          <w:szCs w:val="24"/>
        </w:rPr>
        <w:t>ed</w:t>
      </w:r>
      <w:proofErr w:type="spellEnd"/>
      <w:r w:rsidRPr="00A56D08">
        <w:rPr>
          <w:rFonts w:cs="Times New Roman"/>
          <w:szCs w:val="24"/>
        </w:rPr>
        <w:t xml:space="preserve">.). 2003.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Values</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Volunteering</w:t>
      </w:r>
      <w:proofErr w:type="spellEnd"/>
      <w:r w:rsidRPr="00A56D08">
        <w:rPr>
          <w:rFonts w:cs="Times New Roman"/>
          <w:i/>
          <w:iCs/>
          <w:szCs w:val="24"/>
        </w:rPr>
        <w:t xml:space="preserve">. </w:t>
      </w:r>
      <w:proofErr w:type="spellStart"/>
      <w:r w:rsidRPr="00A56D08">
        <w:rPr>
          <w:rFonts w:cs="Times New Roman"/>
          <w:i/>
          <w:iCs/>
          <w:szCs w:val="24"/>
        </w:rPr>
        <w:t>Cross-Cultural</w:t>
      </w:r>
      <w:proofErr w:type="spellEnd"/>
      <w:r w:rsidRPr="00A56D08">
        <w:rPr>
          <w:rFonts w:cs="Times New Roman"/>
          <w:i/>
          <w:iCs/>
          <w:szCs w:val="24"/>
        </w:rPr>
        <w:t xml:space="preserve"> </w:t>
      </w:r>
      <w:proofErr w:type="spellStart"/>
      <w:r w:rsidRPr="00A56D08">
        <w:rPr>
          <w:rFonts w:cs="Times New Roman"/>
          <w:i/>
          <w:iCs/>
          <w:szCs w:val="24"/>
        </w:rPr>
        <w:t>Perspective</w:t>
      </w:r>
      <w:r w:rsidR="007C14E4">
        <w:rPr>
          <w:rFonts w:cs="Times New Roman"/>
          <w:i/>
          <w:iCs/>
          <w:szCs w:val="24"/>
        </w:rPr>
        <w:t>s</w:t>
      </w:r>
      <w:proofErr w:type="spellEnd"/>
      <w:r w:rsidR="007C14E4">
        <w:rPr>
          <w:rFonts w:cs="Times New Roman"/>
          <w:i/>
          <w:iCs/>
          <w:szCs w:val="24"/>
        </w:rPr>
        <w:t>. </w:t>
      </w:r>
      <w:r w:rsidRPr="00A56D08">
        <w:rPr>
          <w:rFonts w:cs="Times New Roman"/>
          <w:szCs w:val="24"/>
        </w:rPr>
        <w:t xml:space="preserve">New York: </w:t>
      </w:r>
      <w:proofErr w:type="spellStart"/>
      <w:r w:rsidRPr="00A56D08">
        <w:rPr>
          <w:rFonts w:cs="Times New Roman"/>
          <w:szCs w:val="24"/>
        </w:rPr>
        <w:t>Kluwer</w:t>
      </w:r>
      <w:proofErr w:type="spellEnd"/>
      <w:r w:rsidRPr="00A56D08">
        <w:rPr>
          <w:rFonts w:cs="Times New Roman"/>
          <w:szCs w:val="24"/>
        </w:rPr>
        <w:t xml:space="preserve"> </w:t>
      </w:r>
      <w:proofErr w:type="spellStart"/>
      <w:r w:rsidRPr="00A56D08">
        <w:rPr>
          <w:rFonts w:cs="Times New Roman"/>
          <w:szCs w:val="24"/>
        </w:rPr>
        <w:t>Academic</w:t>
      </w:r>
      <w:proofErr w:type="spellEnd"/>
      <w:r w:rsidRPr="00A56D08">
        <w:rPr>
          <w:rFonts w:cs="Times New Roman"/>
          <w:szCs w:val="24"/>
        </w:rPr>
        <w:t xml:space="preserve">/ </w:t>
      </w:r>
      <w:proofErr w:type="spellStart"/>
      <w:r w:rsidRPr="00A56D08">
        <w:rPr>
          <w:rFonts w:cs="Times New Roman"/>
          <w:szCs w:val="24"/>
        </w:rPr>
        <w:t>Plenum</w:t>
      </w:r>
      <w:proofErr w:type="spellEnd"/>
      <w:r w:rsidRPr="00A56D08">
        <w:rPr>
          <w:rFonts w:cs="Times New Roman"/>
          <w:szCs w:val="24"/>
        </w:rPr>
        <w:t xml:space="preserve"> </w:t>
      </w:r>
      <w:proofErr w:type="spellStart"/>
      <w:r w:rsidRPr="00A56D08">
        <w:rPr>
          <w:rFonts w:cs="Times New Roman"/>
          <w:szCs w:val="24"/>
        </w:rPr>
        <w:t>Publisher</w:t>
      </w:r>
      <w:r w:rsidR="007C14E4">
        <w:rPr>
          <w:rFonts w:cs="Times New Roman"/>
          <w:szCs w:val="24"/>
        </w:rPr>
        <w:t>s</w:t>
      </w:r>
      <w:proofErr w:type="spellEnd"/>
      <w:r w:rsidR="007C14E4">
        <w:rPr>
          <w:rFonts w:cs="Times New Roman"/>
          <w:szCs w:val="24"/>
        </w:rPr>
        <w:t>. </w:t>
      </w:r>
      <w:r w:rsidRPr="00A56D08">
        <w:rPr>
          <w:rFonts w:cs="Times New Roman"/>
          <w:szCs w:val="24"/>
        </w:rPr>
        <w:t>ISBN 0-306-47854-4</w:t>
      </w:r>
    </w:p>
    <w:p w14:paraId="79C73FE1" w14:textId="03B765C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FRIČ, Pavol a kol. 2001. </w:t>
      </w:r>
      <w:r w:rsidRPr="00A56D08">
        <w:rPr>
          <w:rFonts w:cs="Times New Roman"/>
          <w:i/>
          <w:iCs/>
          <w:szCs w:val="24"/>
        </w:rPr>
        <w:t>Dárcovství a dobrovolnictví v České republice. Výsledky výzkumu NROS a AGNE</w:t>
      </w:r>
      <w:r w:rsidR="007C14E4">
        <w:rPr>
          <w:rFonts w:cs="Times New Roman"/>
          <w:i/>
          <w:iCs/>
          <w:szCs w:val="24"/>
        </w:rPr>
        <w:t>S. </w:t>
      </w:r>
      <w:r w:rsidRPr="00A56D08">
        <w:rPr>
          <w:rFonts w:cs="Times New Roman"/>
          <w:szCs w:val="24"/>
        </w:rPr>
        <w:t>Praha: AGNES, NRO</w:t>
      </w:r>
      <w:r w:rsidR="007C14E4">
        <w:rPr>
          <w:rFonts w:cs="Times New Roman"/>
          <w:szCs w:val="24"/>
        </w:rPr>
        <w:t>S. </w:t>
      </w:r>
      <w:r w:rsidRPr="00A56D08">
        <w:rPr>
          <w:rFonts w:cs="Times New Roman"/>
          <w:szCs w:val="24"/>
        </w:rPr>
        <w:t>ISBN: 80-902633-7-2</w:t>
      </w:r>
    </w:p>
    <w:p w14:paraId="6BEAA6A1" w14:textId="773A1A98"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FRIČ, Pavol, Tereza POSPÍŠILOVÁ, a kol. 2010. </w:t>
      </w:r>
      <w:r w:rsidRPr="00A56D08">
        <w:rPr>
          <w:rFonts w:cs="Times New Roman"/>
          <w:i/>
          <w:iCs/>
          <w:szCs w:val="24"/>
        </w:rPr>
        <w:t>Vzorce a hodnoty dobrovolnictví v české společnosti na začátku 21. století</w:t>
      </w:r>
      <w:r w:rsidRPr="00A56D08">
        <w:rPr>
          <w:rFonts w:cs="Times New Roman"/>
          <w:szCs w:val="24"/>
        </w:rPr>
        <w:t>. Praha: AGNE</w:t>
      </w:r>
      <w:r w:rsidR="007C14E4">
        <w:rPr>
          <w:rFonts w:cs="Times New Roman"/>
          <w:szCs w:val="24"/>
        </w:rPr>
        <w:t>S. </w:t>
      </w:r>
      <w:r w:rsidRPr="00A56D08">
        <w:rPr>
          <w:rFonts w:cs="Times New Roman"/>
          <w:szCs w:val="24"/>
        </w:rPr>
        <w:t>ISBN: 978-80-903696-8-9</w:t>
      </w:r>
    </w:p>
    <w:p w14:paraId="24074D20"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HESTIA, z. </w:t>
      </w:r>
      <w:proofErr w:type="spellStart"/>
      <w:r w:rsidRPr="00A56D08">
        <w:rPr>
          <w:rFonts w:cs="Times New Roman"/>
          <w:szCs w:val="24"/>
        </w:rPr>
        <w:t>ú.</w:t>
      </w:r>
      <w:proofErr w:type="spellEnd"/>
      <w:r w:rsidRPr="00A56D08">
        <w:rPr>
          <w:rFonts w:cs="Times New Roman"/>
          <w:szCs w:val="24"/>
        </w:rPr>
        <w:t xml:space="preserve"> 2012. </w:t>
      </w:r>
      <w:r w:rsidRPr="00A56D08">
        <w:rPr>
          <w:rFonts w:cs="Times New Roman"/>
          <w:i/>
          <w:iCs/>
          <w:szCs w:val="24"/>
        </w:rPr>
        <w:t>Metodika dobrovolnictví v sociálních službách</w:t>
      </w:r>
      <w:r w:rsidRPr="00A56D08">
        <w:rPr>
          <w:rFonts w:cs="Times New Roman"/>
          <w:szCs w:val="24"/>
        </w:rPr>
        <w:t xml:space="preserve">. [on-line]. [cit. 2022-06-15]. Dostupné z: </w:t>
      </w:r>
      <w:hyperlink r:id="rId39" w:history="1">
        <w:r w:rsidRPr="00A56D08">
          <w:rPr>
            <w:rStyle w:val="Hypertextovodkaz"/>
            <w:rFonts w:cs="Times New Roman"/>
            <w:szCs w:val="24"/>
          </w:rPr>
          <w:t>https://www.hest.cz/cdn/public/001597.pdf</w:t>
        </w:r>
      </w:hyperlink>
      <w:r w:rsidRPr="00A56D08">
        <w:rPr>
          <w:rFonts w:cs="Times New Roman"/>
          <w:szCs w:val="24"/>
        </w:rPr>
        <w:t>.</w:t>
      </w:r>
    </w:p>
    <w:p w14:paraId="472687FC" w14:textId="77777777" w:rsidR="002166D5" w:rsidRPr="00A56D08" w:rsidRDefault="002166D5" w:rsidP="002166D5">
      <w:pPr>
        <w:pStyle w:val="Bibliografie"/>
        <w:spacing w:line="288" w:lineRule="auto"/>
        <w:ind w:left="567" w:hanging="425"/>
        <w:rPr>
          <w:rFonts w:ascii="Times New Roman" w:hAnsi="Times New Roman" w:cs="Times New Roman"/>
          <w:sz w:val="24"/>
          <w:szCs w:val="24"/>
        </w:rPr>
      </w:pPr>
      <w:r w:rsidRPr="00A56D08">
        <w:rPr>
          <w:rFonts w:ascii="Times New Roman" w:hAnsi="Times New Roman" w:cs="Times New Roman"/>
          <w:sz w:val="24"/>
          <w:szCs w:val="24"/>
        </w:rPr>
        <w:t xml:space="preserve">HRUŠKA, L., A. HRUŠKOVÁ, J. TOŠNER, M. PILÁT, a kol. 2018. </w:t>
      </w:r>
      <w:r w:rsidRPr="00A56D08">
        <w:rPr>
          <w:rFonts w:ascii="Times New Roman" w:hAnsi="Times New Roman" w:cs="Times New Roman"/>
          <w:i/>
          <w:iCs/>
          <w:sz w:val="24"/>
          <w:szCs w:val="24"/>
        </w:rPr>
        <w:t>Analýza o stavu dobrovolnictví v zahraničí a ČR</w:t>
      </w:r>
      <w:r w:rsidRPr="00A56D08">
        <w:rPr>
          <w:rFonts w:ascii="Times New Roman" w:hAnsi="Times New Roman" w:cs="Times New Roman"/>
          <w:sz w:val="24"/>
          <w:szCs w:val="24"/>
        </w:rPr>
        <w:t xml:space="preserve">. Ostrava: ACCENDO. [on-line]. [cit. 2022-06-14]. Dostupné z: </w:t>
      </w:r>
      <w:hyperlink r:id="rId40" w:history="1">
        <w:r w:rsidRPr="00A56D08">
          <w:rPr>
            <w:rStyle w:val="Hypertextovodkaz"/>
            <w:rFonts w:ascii="Times New Roman" w:hAnsi="Times New Roman" w:cs="Times New Roman"/>
            <w:sz w:val="24"/>
            <w:szCs w:val="24"/>
          </w:rPr>
          <w:t>https://www.mvcr.cz/webpm/soubor/01-rozvoj-dobrovolnictvi-v-cr-analyza-pdf.aspx</w:t>
        </w:r>
      </w:hyperlink>
      <w:r w:rsidRPr="00A56D08">
        <w:rPr>
          <w:rFonts w:ascii="Times New Roman" w:hAnsi="Times New Roman" w:cs="Times New Roman"/>
          <w:sz w:val="24"/>
          <w:szCs w:val="24"/>
        </w:rPr>
        <w:t>.</w:t>
      </w:r>
    </w:p>
    <w:p w14:paraId="2C3BB3B4" w14:textId="5099168B"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KNICHALOVÁ, Veronika. 2017. </w:t>
      </w:r>
      <w:r w:rsidRPr="00A56D08">
        <w:rPr>
          <w:rFonts w:cs="Times New Roman"/>
          <w:i/>
          <w:iCs/>
          <w:szCs w:val="24"/>
        </w:rPr>
        <w:t>Dobrovolnictví – důvody k nevykonávání dobrovolnických aktivit obyvateli města Olomouce</w:t>
      </w:r>
      <w:r w:rsidRPr="00A56D08">
        <w:rPr>
          <w:rFonts w:cs="Times New Roman"/>
          <w:szCs w:val="24"/>
        </w:rPr>
        <w:t>. Olomouc (diplomová práce). Univerzita Palackého v Olomouci, Cyrilometodějská teologická fakulta, Katedra křesťanské sociální práce. [on-</w:t>
      </w:r>
      <w:r w:rsidRPr="00A56D08">
        <w:rPr>
          <w:rFonts w:cs="Times New Roman"/>
          <w:szCs w:val="24"/>
        </w:rPr>
        <w:lastRenderedPageBreak/>
        <w:t>line]. [cit. 2022-10-22]. Dostupné z:</w:t>
      </w:r>
      <w:r>
        <w:rPr>
          <w:rFonts w:cs="Times New Roman"/>
          <w:szCs w:val="24"/>
        </w:rPr>
        <w:t xml:space="preserve"> </w:t>
      </w:r>
      <w:hyperlink r:id="rId41" w:history="1">
        <w:r w:rsidRPr="00066D7B">
          <w:rPr>
            <w:rStyle w:val="Hypertextovodkaz"/>
            <w:rFonts w:cs="Times New Roman"/>
            <w:szCs w:val="24"/>
          </w:rPr>
          <w:t>https://theses.cz/id/fl0ubh/Diplomov_prce_Knichalov.pdf?zpet=%2Fvyhledavani%2F%3Fsearch%3Dbari%C3%A9ry%20dobrovolnictv%C3%AD%26start%3D1</w:t>
        </w:r>
      </w:hyperlink>
      <w:r w:rsidRPr="00A56D08">
        <w:rPr>
          <w:rFonts w:cs="Times New Roman"/>
          <w:szCs w:val="24"/>
        </w:rPr>
        <w:t>.</w:t>
      </w:r>
    </w:p>
    <w:p w14:paraId="0969BC1D"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Koncepce rozvoje dobrovolnictví v České republice s akcentem na zajištění regionální a oborové dostupnosti dobrovolnictví v podobě dobrovolnických center. 2022. [online]. [cit. 2022-10-22]. Dostupné z: </w:t>
      </w:r>
      <w:hyperlink r:id="rId42" w:history="1">
        <w:r w:rsidRPr="00A56D08">
          <w:rPr>
            <w:rStyle w:val="Hypertextovodkaz"/>
            <w:rFonts w:cs="Times New Roman"/>
            <w:szCs w:val="24"/>
          </w:rPr>
          <w:t>https://www.dobrovolnictvi.net/storage/app/media/vystupy/20220830_-_SCaC_Dobrovolnictvi_v_CR.pdf</w:t>
        </w:r>
      </w:hyperlink>
      <w:r w:rsidRPr="00A56D08">
        <w:rPr>
          <w:rFonts w:cs="Times New Roman"/>
          <w:szCs w:val="24"/>
        </w:rPr>
        <w:t>.</w:t>
      </w:r>
    </w:p>
    <w:p w14:paraId="38624F18"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KOŘÍNEK, Martin. 2014. </w:t>
      </w:r>
      <w:r w:rsidRPr="00A56D08">
        <w:rPr>
          <w:rFonts w:cs="Times New Roman"/>
          <w:i/>
          <w:iCs/>
          <w:szCs w:val="24"/>
        </w:rPr>
        <w:t xml:space="preserve">Statistické zpracování dat. </w:t>
      </w:r>
      <w:r w:rsidRPr="00A56D08">
        <w:rPr>
          <w:rFonts w:cs="Times New Roman"/>
          <w:szCs w:val="24"/>
        </w:rPr>
        <w:t xml:space="preserve">Univerzita Hradec Králové. Ústav sociální práce. ISBN 978-80-7435-399-4. [online]. [cit. 2022-10-26]. Dostupné z: </w:t>
      </w:r>
      <w:hyperlink r:id="rId43" w:history="1">
        <w:r w:rsidRPr="00A56D08">
          <w:rPr>
            <w:rStyle w:val="Hypertextovodkaz"/>
            <w:rFonts w:cs="Times New Roman"/>
            <w:szCs w:val="24"/>
          </w:rPr>
          <w:t>https://www.uhk.cz/file/edee/filozoficka-fakulta/studium/korinek_-_statisticke_zpracovani_dat-20200401-100405.pdf</w:t>
        </w:r>
      </w:hyperlink>
      <w:r w:rsidRPr="00A56D08">
        <w:rPr>
          <w:rFonts w:cs="Times New Roman"/>
          <w:szCs w:val="24"/>
        </w:rPr>
        <w:t>.</w:t>
      </w:r>
    </w:p>
    <w:p w14:paraId="2E812C27"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KUSHNIROVICH, N. a D. RIBOVSKY. 2012. </w:t>
      </w:r>
      <w:proofErr w:type="spellStart"/>
      <w:r w:rsidRPr="00A56D08">
        <w:rPr>
          <w:rFonts w:cs="Times New Roman"/>
          <w:i/>
          <w:iCs/>
          <w:szCs w:val="24"/>
        </w:rPr>
        <w:t>Determinants</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Volunteering</w:t>
      </w:r>
      <w:proofErr w:type="spellEnd"/>
      <w:r w:rsidRPr="00A56D08">
        <w:rPr>
          <w:rFonts w:cs="Times New Roman"/>
          <w:i/>
          <w:iCs/>
          <w:szCs w:val="24"/>
        </w:rPr>
        <w:t xml:space="preserve"> and </w:t>
      </w:r>
      <w:proofErr w:type="spellStart"/>
      <w:r w:rsidRPr="00A56D08">
        <w:rPr>
          <w:rFonts w:cs="Times New Roman"/>
          <w:i/>
          <w:iCs/>
          <w:szCs w:val="24"/>
        </w:rPr>
        <w:t>Charitable</w:t>
      </w:r>
      <w:proofErr w:type="spellEnd"/>
      <w:r w:rsidRPr="00A56D08">
        <w:rPr>
          <w:rFonts w:cs="Times New Roman"/>
          <w:i/>
          <w:iCs/>
          <w:szCs w:val="24"/>
        </w:rPr>
        <w:t xml:space="preserve"> </w:t>
      </w:r>
      <w:proofErr w:type="spellStart"/>
      <w:r w:rsidRPr="00A56D08">
        <w:rPr>
          <w:rFonts w:cs="Times New Roman"/>
          <w:i/>
          <w:iCs/>
          <w:szCs w:val="24"/>
        </w:rPr>
        <w:t>Giving</w:t>
      </w:r>
      <w:proofErr w:type="spellEnd"/>
      <w:r w:rsidRPr="00A56D08">
        <w:rPr>
          <w:rFonts w:cs="Times New Roman"/>
          <w:i/>
          <w:iCs/>
          <w:szCs w:val="24"/>
        </w:rPr>
        <w:t xml:space="preserve">. </w:t>
      </w:r>
      <w:r w:rsidRPr="00A56D08">
        <w:rPr>
          <w:rFonts w:cs="Times New Roman"/>
          <w:szCs w:val="24"/>
        </w:rPr>
        <w:t xml:space="preserve">In: </w:t>
      </w:r>
      <w:proofErr w:type="spellStart"/>
      <w:r w:rsidRPr="00A56D08">
        <w:rPr>
          <w:rFonts w:cs="Times New Roman"/>
          <w:i/>
          <w:iCs/>
          <w:szCs w:val="24"/>
        </w:rPr>
        <w:t>Економічний</w:t>
      </w:r>
      <w:proofErr w:type="spellEnd"/>
      <w:r w:rsidRPr="00A56D08">
        <w:rPr>
          <w:rFonts w:cs="Times New Roman"/>
          <w:i/>
          <w:iCs/>
          <w:szCs w:val="24"/>
        </w:rPr>
        <w:t xml:space="preserve"> </w:t>
      </w:r>
      <w:proofErr w:type="spellStart"/>
      <w:r w:rsidRPr="00A56D08">
        <w:rPr>
          <w:rFonts w:cs="Times New Roman"/>
          <w:i/>
          <w:iCs/>
          <w:szCs w:val="24"/>
        </w:rPr>
        <w:t>вісник</w:t>
      </w:r>
      <w:proofErr w:type="spellEnd"/>
      <w:r w:rsidRPr="00A56D08">
        <w:rPr>
          <w:rFonts w:cs="Times New Roman"/>
          <w:i/>
          <w:iCs/>
          <w:szCs w:val="24"/>
        </w:rPr>
        <w:t xml:space="preserve"> </w:t>
      </w:r>
      <w:proofErr w:type="spellStart"/>
      <w:r w:rsidRPr="00A56D08">
        <w:rPr>
          <w:rFonts w:cs="Times New Roman"/>
          <w:i/>
          <w:iCs/>
          <w:szCs w:val="24"/>
        </w:rPr>
        <w:t>Донбасу</w:t>
      </w:r>
      <w:proofErr w:type="spellEnd"/>
      <w:r w:rsidRPr="00A56D08">
        <w:rPr>
          <w:rFonts w:cs="Times New Roman"/>
          <w:szCs w:val="24"/>
        </w:rPr>
        <w:t xml:space="preserve"> (4 (30)): 205–213. [on-line]. [cit. 2022-09-03]. Dostupné z: </w:t>
      </w:r>
      <w:hyperlink r:id="rId44" w:history="1">
        <w:r w:rsidRPr="00A56D08">
          <w:rPr>
            <w:rStyle w:val="Hypertextovodkaz"/>
            <w:rFonts w:cs="Times New Roman"/>
            <w:szCs w:val="24"/>
          </w:rPr>
          <w:t>https://www.academia.edu/6741321/DETERMINANTS_OF_VOLUNTEERING_AND_CHARITABLE_GIVING</w:t>
        </w:r>
      </w:hyperlink>
      <w:r w:rsidRPr="00A56D08">
        <w:rPr>
          <w:rFonts w:cs="Times New Roman"/>
          <w:szCs w:val="24"/>
        </w:rPr>
        <w:t>.</w:t>
      </w:r>
    </w:p>
    <w:p w14:paraId="2C87A53E" w14:textId="77777777" w:rsidR="002166D5" w:rsidRPr="00A56D08" w:rsidRDefault="002166D5" w:rsidP="002166D5">
      <w:pPr>
        <w:spacing w:line="288" w:lineRule="auto"/>
        <w:ind w:left="567" w:hanging="425"/>
        <w:jc w:val="left"/>
        <w:rPr>
          <w:rStyle w:val="Hypertextovodkaz"/>
          <w:rFonts w:cs="Times New Roman"/>
          <w:szCs w:val="24"/>
        </w:rPr>
      </w:pPr>
      <w:r w:rsidRPr="00A56D08">
        <w:rPr>
          <w:rFonts w:cs="Times New Roman"/>
          <w:szCs w:val="24"/>
        </w:rPr>
        <w:t xml:space="preserve">LUSKOVÁ, Daniela a Štěpánka LUSKOVÁ. 2012. </w:t>
      </w:r>
      <w:r w:rsidRPr="00A56D08">
        <w:rPr>
          <w:rFonts w:cs="Times New Roman"/>
          <w:i/>
          <w:iCs/>
          <w:szCs w:val="24"/>
        </w:rPr>
        <w:t xml:space="preserve">Dobrovolnictví v sociálních službách. </w:t>
      </w:r>
      <w:r w:rsidRPr="00A56D08">
        <w:rPr>
          <w:rFonts w:cs="Times New Roman"/>
          <w:szCs w:val="24"/>
        </w:rPr>
        <w:t>MPSV.</w:t>
      </w:r>
      <w:r w:rsidRPr="00A56D08">
        <w:rPr>
          <w:rFonts w:cs="Times New Roman"/>
          <w:i/>
          <w:iCs/>
          <w:szCs w:val="24"/>
        </w:rPr>
        <w:t xml:space="preserve"> </w:t>
      </w:r>
      <w:r w:rsidRPr="00A56D08">
        <w:rPr>
          <w:rFonts w:cs="Times New Roman"/>
          <w:szCs w:val="24"/>
        </w:rPr>
        <w:t xml:space="preserve">[on-line]. [cit. 2022-09-01]. Dostupné z: </w:t>
      </w:r>
      <w:hyperlink r:id="rId45" w:history="1">
        <w:r w:rsidRPr="00A56D08">
          <w:rPr>
            <w:rStyle w:val="Hypertextovodkaz"/>
            <w:rFonts w:cs="Times New Roman"/>
            <w:szCs w:val="24"/>
          </w:rPr>
          <w:t>https://www.mpsv.cz/documents/20142/225517/Zprava_2012.pdf/fc9a448f-e2c6-02ab-4229-a796b8796695</w:t>
        </w:r>
      </w:hyperlink>
      <w:r w:rsidRPr="00A56D08">
        <w:rPr>
          <w:rStyle w:val="Hypertextovodkaz"/>
          <w:rFonts w:cs="Times New Roman"/>
          <w:szCs w:val="24"/>
        </w:rPr>
        <w:t>.</w:t>
      </w:r>
    </w:p>
    <w:p w14:paraId="6ADB0387" w14:textId="2DA7BF4B" w:rsidR="002166D5" w:rsidRPr="00A56D08" w:rsidRDefault="002166D5" w:rsidP="002166D5">
      <w:pPr>
        <w:spacing w:line="288" w:lineRule="auto"/>
        <w:ind w:left="567" w:hanging="425"/>
        <w:jc w:val="left"/>
        <w:rPr>
          <w:rFonts w:cs="Times New Roman"/>
          <w:szCs w:val="24"/>
        </w:rPr>
      </w:pPr>
      <w:bookmarkStart w:id="60" w:name="_Hlk113263408"/>
      <w:proofErr w:type="spellStart"/>
      <w:r w:rsidRPr="00A56D08">
        <w:rPr>
          <w:rFonts w:cs="Times New Roman"/>
          <w:szCs w:val="24"/>
        </w:rPr>
        <w:t>McLEROY</w:t>
      </w:r>
      <w:bookmarkEnd w:id="60"/>
      <w:proofErr w:type="spellEnd"/>
      <w:r w:rsidRPr="00A56D08">
        <w:rPr>
          <w:rFonts w:cs="Times New Roman"/>
          <w:szCs w:val="24"/>
        </w:rPr>
        <w:t xml:space="preserve">, K., et al. 1988. </w:t>
      </w:r>
      <w:r w:rsidRPr="00A56D08">
        <w:rPr>
          <w:rFonts w:cs="Times New Roman"/>
          <w:i/>
          <w:iCs/>
          <w:szCs w:val="24"/>
        </w:rPr>
        <w:t xml:space="preserve">An </w:t>
      </w:r>
      <w:proofErr w:type="spellStart"/>
      <w:r w:rsidRPr="00A56D08">
        <w:rPr>
          <w:rFonts w:cs="Times New Roman"/>
          <w:i/>
          <w:iCs/>
          <w:szCs w:val="24"/>
        </w:rPr>
        <w:t>Ecological</w:t>
      </w:r>
      <w:proofErr w:type="spellEnd"/>
      <w:r w:rsidRPr="00A56D08">
        <w:rPr>
          <w:rFonts w:cs="Times New Roman"/>
          <w:i/>
          <w:iCs/>
          <w:szCs w:val="24"/>
        </w:rPr>
        <w:t xml:space="preserve"> </w:t>
      </w:r>
      <w:proofErr w:type="spellStart"/>
      <w:r w:rsidRPr="00A56D08">
        <w:rPr>
          <w:rFonts w:cs="Times New Roman"/>
          <w:i/>
          <w:iCs/>
          <w:szCs w:val="24"/>
        </w:rPr>
        <w:t>Perspective</w:t>
      </w:r>
      <w:proofErr w:type="spellEnd"/>
      <w:r w:rsidRPr="00A56D08">
        <w:rPr>
          <w:rFonts w:cs="Times New Roman"/>
          <w:i/>
          <w:iCs/>
          <w:szCs w:val="24"/>
        </w:rPr>
        <w:t xml:space="preserve"> on </w:t>
      </w:r>
      <w:proofErr w:type="spellStart"/>
      <w:r w:rsidRPr="00A56D08">
        <w:rPr>
          <w:rFonts w:cs="Times New Roman"/>
          <w:i/>
          <w:iCs/>
          <w:szCs w:val="24"/>
        </w:rPr>
        <w:t>Health</w:t>
      </w:r>
      <w:proofErr w:type="spellEnd"/>
      <w:r w:rsidRPr="00A56D08">
        <w:rPr>
          <w:rFonts w:cs="Times New Roman"/>
          <w:i/>
          <w:iCs/>
          <w:szCs w:val="24"/>
        </w:rPr>
        <w:t xml:space="preserve"> </w:t>
      </w:r>
      <w:proofErr w:type="spellStart"/>
      <w:r w:rsidRPr="00A56D08">
        <w:rPr>
          <w:rFonts w:cs="Times New Roman"/>
          <w:i/>
          <w:iCs/>
          <w:szCs w:val="24"/>
        </w:rPr>
        <w:t>Promotion</w:t>
      </w:r>
      <w:proofErr w:type="spellEnd"/>
      <w:r w:rsidRPr="00A56D08">
        <w:rPr>
          <w:rFonts w:cs="Times New Roman"/>
          <w:i/>
          <w:iCs/>
          <w:szCs w:val="24"/>
        </w:rPr>
        <w:t xml:space="preserve"> </w:t>
      </w:r>
      <w:proofErr w:type="spellStart"/>
      <w:r w:rsidRPr="00A56D08">
        <w:rPr>
          <w:rFonts w:cs="Times New Roman"/>
          <w:i/>
          <w:iCs/>
          <w:szCs w:val="24"/>
        </w:rPr>
        <w:t>Program</w:t>
      </w:r>
      <w:r w:rsidR="007C14E4">
        <w:rPr>
          <w:rFonts w:cs="Times New Roman"/>
          <w:i/>
          <w:iCs/>
          <w:szCs w:val="24"/>
        </w:rPr>
        <w:t>s</w:t>
      </w:r>
      <w:proofErr w:type="spellEnd"/>
      <w:r w:rsidR="007C14E4">
        <w:rPr>
          <w:rFonts w:cs="Times New Roman"/>
          <w:i/>
          <w:iCs/>
          <w:szCs w:val="24"/>
        </w:rPr>
        <w:t>. </w:t>
      </w:r>
      <w:r w:rsidRPr="00A56D08">
        <w:rPr>
          <w:rFonts w:cs="Times New Roman"/>
          <w:szCs w:val="24"/>
        </w:rPr>
        <w:t xml:space="preserve">In: </w:t>
      </w:r>
      <w:proofErr w:type="spellStart"/>
      <w:r w:rsidRPr="00A56D08">
        <w:rPr>
          <w:rFonts w:cs="Times New Roman"/>
          <w:i/>
          <w:iCs/>
          <w:szCs w:val="24"/>
        </w:rPr>
        <w:t>Health</w:t>
      </w:r>
      <w:proofErr w:type="spellEnd"/>
      <w:r w:rsidRPr="00A56D08">
        <w:rPr>
          <w:rFonts w:cs="Times New Roman"/>
          <w:i/>
          <w:iCs/>
          <w:szCs w:val="24"/>
        </w:rPr>
        <w:t xml:space="preserve"> </w:t>
      </w:r>
      <w:proofErr w:type="spellStart"/>
      <w:r w:rsidRPr="00A56D08">
        <w:rPr>
          <w:rFonts w:cs="Times New Roman"/>
          <w:i/>
          <w:iCs/>
          <w:szCs w:val="24"/>
        </w:rPr>
        <w:t>Education</w:t>
      </w:r>
      <w:proofErr w:type="spellEnd"/>
      <w:r w:rsidRPr="00A56D08">
        <w:rPr>
          <w:rFonts w:cs="Times New Roman"/>
          <w:i/>
          <w:iCs/>
          <w:szCs w:val="24"/>
        </w:rPr>
        <w:t xml:space="preserve"> </w:t>
      </w:r>
      <w:proofErr w:type="spellStart"/>
      <w:r w:rsidRPr="00A56D08">
        <w:rPr>
          <w:rFonts w:cs="Times New Roman"/>
          <w:i/>
          <w:iCs/>
          <w:szCs w:val="24"/>
        </w:rPr>
        <w:t>Quarterly</w:t>
      </w:r>
      <w:proofErr w:type="spellEnd"/>
      <w:r w:rsidRPr="00A56D08">
        <w:rPr>
          <w:rFonts w:cs="Times New Roman"/>
          <w:szCs w:val="24"/>
        </w:rPr>
        <w:t xml:space="preserve">, (Vol. 15(4)): 351-377. [on-line]. [cit. 2022-09-05]. Dostupné z: </w:t>
      </w:r>
      <w:hyperlink r:id="rId46" w:history="1">
        <w:r w:rsidRPr="00A56D08">
          <w:rPr>
            <w:rStyle w:val="Hypertextovodkaz"/>
            <w:rFonts w:cs="Times New Roman"/>
            <w:szCs w:val="24"/>
          </w:rPr>
          <w:t>https://www.researchgate.net/publication/313172043_An_ecological_perspective_on_health_promotion_programs</w:t>
        </w:r>
      </w:hyperlink>
      <w:r w:rsidRPr="00A56D08">
        <w:rPr>
          <w:rFonts w:cs="Times New Roman"/>
          <w:szCs w:val="24"/>
        </w:rPr>
        <w:t>.</w:t>
      </w:r>
    </w:p>
    <w:p w14:paraId="6F23413C"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MEZINÁRODNÍ ORGANIZACE PRÁCE. 2011. </w:t>
      </w:r>
      <w:proofErr w:type="spellStart"/>
      <w:r w:rsidRPr="00A56D08">
        <w:rPr>
          <w:rFonts w:cs="Times New Roman"/>
          <w:i/>
          <w:iCs/>
          <w:szCs w:val="24"/>
        </w:rPr>
        <w:t>Manual</w:t>
      </w:r>
      <w:proofErr w:type="spellEnd"/>
      <w:r w:rsidRPr="00A56D08">
        <w:rPr>
          <w:rFonts w:cs="Times New Roman"/>
          <w:i/>
          <w:iCs/>
          <w:szCs w:val="24"/>
        </w:rPr>
        <w:t xml:space="preserve"> on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measurement</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volunteer</w:t>
      </w:r>
      <w:proofErr w:type="spellEnd"/>
      <w:r w:rsidRPr="00A56D08">
        <w:rPr>
          <w:rFonts w:cs="Times New Roman"/>
          <w:i/>
          <w:iCs/>
          <w:szCs w:val="24"/>
        </w:rPr>
        <w:t xml:space="preserve"> </w:t>
      </w:r>
      <w:proofErr w:type="spellStart"/>
      <w:r w:rsidRPr="00A56D08">
        <w:rPr>
          <w:rFonts w:cs="Times New Roman"/>
          <w:i/>
          <w:iCs/>
          <w:szCs w:val="24"/>
        </w:rPr>
        <w:t>work</w:t>
      </w:r>
      <w:proofErr w:type="spellEnd"/>
      <w:r w:rsidRPr="00A56D08">
        <w:rPr>
          <w:rFonts w:cs="Times New Roman"/>
          <w:i/>
          <w:iCs/>
          <w:szCs w:val="24"/>
        </w:rPr>
        <w:t xml:space="preserve">. </w:t>
      </w:r>
      <w:proofErr w:type="spellStart"/>
      <w:r w:rsidRPr="00A56D08">
        <w:rPr>
          <w:rFonts w:cs="Times New Roman"/>
          <w:szCs w:val="24"/>
        </w:rPr>
        <w:t>Geneva</w:t>
      </w:r>
      <w:proofErr w:type="spellEnd"/>
      <w:r w:rsidRPr="00A56D08">
        <w:rPr>
          <w:rFonts w:cs="Times New Roman"/>
          <w:szCs w:val="24"/>
        </w:rPr>
        <w:t xml:space="preserve">: International </w:t>
      </w:r>
      <w:proofErr w:type="spellStart"/>
      <w:r w:rsidRPr="00A56D08">
        <w:rPr>
          <w:rFonts w:cs="Times New Roman"/>
          <w:szCs w:val="24"/>
        </w:rPr>
        <w:t>Labour</w:t>
      </w:r>
      <w:proofErr w:type="spellEnd"/>
      <w:r w:rsidRPr="00A56D08">
        <w:rPr>
          <w:rFonts w:cs="Times New Roman"/>
          <w:szCs w:val="24"/>
        </w:rPr>
        <w:t xml:space="preserve"> Office. ISBN 978-92-2-125071-5 [online]. [cit. 2022-06-14]. Dostupné z: </w:t>
      </w:r>
      <w:hyperlink r:id="rId47" w:history="1">
        <w:r w:rsidRPr="00A56D08">
          <w:rPr>
            <w:rStyle w:val="Hypertextovodkaz"/>
            <w:rFonts w:cs="Times New Roman"/>
            <w:color w:val="auto"/>
            <w:szCs w:val="24"/>
            <w:u w:val="none"/>
          </w:rPr>
          <w:t>https://www.ilo.org/wcmsp5/groups/public/---</w:t>
        </w:r>
        <w:proofErr w:type="spellStart"/>
        <w:r w:rsidRPr="00A56D08">
          <w:rPr>
            <w:rStyle w:val="Hypertextovodkaz"/>
            <w:rFonts w:cs="Times New Roman"/>
            <w:color w:val="auto"/>
            <w:szCs w:val="24"/>
            <w:u w:val="none"/>
          </w:rPr>
          <w:t>dgreports</w:t>
        </w:r>
        <w:proofErr w:type="spellEnd"/>
        <w:r w:rsidRPr="00A56D08">
          <w:rPr>
            <w:rStyle w:val="Hypertextovodkaz"/>
            <w:rFonts w:cs="Times New Roman"/>
            <w:color w:val="auto"/>
            <w:szCs w:val="24"/>
            <w:u w:val="none"/>
          </w:rPr>
          <w:t>/---</w:t>
        </w:r>
        <w:proofErr w:type="spellStart"/>
        <w:r w:rsidRPr="00A56D08">
          <w:rPr>
            <w:rStyle w:val="Hypertextovodkaz"/>
            <w:rFonts w:cs="Times New Roman"/>
            <w:color w:val="auto"/>
            <w:szCs w:val="24"/>
            <w:u w:val="none"/>
          </w:rPr>
          <w:t>stat</w:t>
        </w:r>
        <w:proofErr w:type="spellEnd"/>
        <w:r w:rsidRPr="00A56D08">
          <w:rPr>
            <w:rStyle w:val="Hypertextovodkaz"/>
            <w:rFonts w:cs="Times New Roman"/>
            <w:color w:val="auto"/>
            <w:szCs w:val="24"/>
            <w:u w:val="none"/>
          </w:rPr>
          <w:t>/</w:t>
        </w:r>
        <w:proofErr w:type="spellStart"/>
        <w:r w:rsidRPr="00A56D08">
          <w:rPr>
            <w:rStyle w:val="Hypertextovodkaz"/>
            <w:rFonts w:cs="Times New Roman"/>
            <w:color w:val="auto"/>
            <w:szCs w:val="24"/>
            <w:u w:val="none"/>
          </w:rPr>
          <w:t>documents</w:t>
        </w:r>
        <w:proofErr w:type="spellEnd"/>
        <w:r w:rsidRPr="00A56D08">
          <w:rPr>
            <w:rStyle w:val="Hypertextovodkaz"/>
            <w:rFonts w:cs="Times New Roman"/>
            <w:color w:val="auto"/>
            <w:szCs w:val="24"/>
            <w:u w:val="none"/>
          </w:rPr>
          <w:t>/</w:t>
        </w:r>
        <w:proofErr w:type="spellStart"/>
        <w:r w:rsidRPr="00A56D08">
          <w:rPr>
            <w:rStyle w:val="Hypertextovodkaz"/>
            <w:rFonts w:cs="Times New Roman"/>
            <w:color w:val="auto"/>
            <w:szCs w:val="24"/>
            <w:u w:val="none"/>
          </w:rPr>
          <w:t>publication</w:t>
        </w:r>
        <w:proofErr w:type="spellEnd"/>
        <w:r w:rsidRPr="00A56D08">
          <w:rPr>
            <w:rStyle w:val="Hypertextovodkaz"/>
            <w:rFonts w:cs="Times New Roman"/>
            <w:color w:val="auto"/>
            <w:szCs w:val="24"/>
            <w:u w:val="none"/>
          </w:rPr>
          <w:t>/wcms_162119.pdf</w:t>
        </w:r>
      </w:hyperlink>
      <w:r w:rsidRPr="00A56D08">
        <w:rPr>
          <w:rFonts w:cs="Times New Roman"/>
          <w:szCs w:val="24"/>
        </w:rPr>
        <w:t>.</w:t>
      </w:r>
    </w:p>
    <w:p w14:paraId="368A89EB"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Ministerstvo vnitra České republiky (MVČR). </w:t>
      </w:r>
      <w:r w:rsidRPr="00A56D08">
        <w:rPr>
          <w:rFonts w:cs="Times New Roman"/>
          <w:i/>
          <w:iCs/>
          <w:szCs w:val="24"/>
        </w:rPr>
        <w:t xml:space="preserve">Koncepce rozvoje dobrovolnictví v České republice na léta 2020–2029. </w:t>
      </w:r>
      <w:r w:rsidRPr="00A56D08">
        <w:rPr>
          <w:rFonts w:cs="Times New Roman"/>
          <w:szCs w:val="24"/>
        </w:rPr>
        <w:t xml:space="preserve">[on-line]. [cit. 2022-09-06]. Dostupné z: </w:t>
      </w:r>
      <w:hyperlink r:id="rId48" w:history="1">
        <w:r w:rsidRPr="00A56D08">
          <w:rPr>
            <w:rStyle w:val="Hypertextovodkaz"/>
            <w:rFonts w:cs="Times New Roman"/>
            <w:szCs w:val="24"/>
          </w:rPr>
          <w:t>https://www.mvcr.cz/soubor/koncept-koncepce-rozvoje-dobrovolnictvi-v-cr-pro-projednavani.aspx</w:t>
        </w:r>
      </w:hyperlink>
      <w:r w:rsidRPr="00A56D08">
        <w:rPr>
          <w:rFonts w:cs="Times New Roman"/>
          <w:szCs w:val="24"/>
        </w:rPr>
        <w:t>.</w:t>
      </w:r>
    </w:p>
    <w:p w14:paraId="7BD9BE3B" w14:textId="563434C3" w:rsidR="002166D5" w:rsidRDefault="002166D5" w:rsidP="002166D5">
      <w:pPr>
        <w:spacing w:line="288" w:lineRule="auto"/>
        <w:ind w:left="567" w:hanging="425"/>
        <w:jc w:val="left"/>
        <w:rPr>
          <w:rFonts w:cs="Times New Roman"/>
          <w:szCs w:val="24"/>
        </w:rPr>
      </w:pPr>
      <w:r w:rsidRPr="00A56D08">
        <w:rPr>
          <w:rFonts w:cs="Times New Roman"/>
          <w:szCs w:val="24"/>
        </w:rPr>
        <w:t xml:space="preserve">PAJO, Bora. 2017. </w:t>
      </w:r>
      <w:proofErr w:type="spellStart"/>
      <w:r w:rsidRPr="00A56D08">
        <w:rPr>
          <w:rFonts w:cs="Times New Roman"/>
          <w:i/>
          <w:iCs/>
          <w:szCs w:val="24"/>
        </w:rPr>
        <w:t>Introduction</w:t>
      </w:r>
      <w:proofErr w:type="spellEnd"/>
      <w:r w:rsidRPr="00A56D08">
        <w:rPr>
          <w:rFonts w:cs="Times New Roman"/>
          <w:i/>
          <w:iCs/>
          <w:szCs w:val="24"/>
        </w:rPr>
        <w:t xml:space="preserve"> to </w:t>
      </w:r>
      <w:proofErr w:type="spellStart"/>
      <w:r w:rsidRPr="00A56D08">
        <w:rPr>
          <w:rFonts w:cs="Times New Roman"/>
          <w:i/>
          <w:iCs/>
          <w:szCs w:val="24"/>
        </w:rPr>
        <w:t>Research</w:t>
      </w:r>
      <w:proofErr w:type="spellEnd"/>
      <w:r w:rsidRPr="00A56D08">
        <w:rPr>
          <w:rFonts w:cs="Times New Roman"/>
          <w:i/>
          <w:iCs/>
          <w:szCs w:val="24"/>
        </w:rPr>
        <w:t xml:space="preserve"> </w:t>
      </w:r>
      <w:proofErr w:type="spellStart"/>
      <w:r w:rsidRPr="00A56D08">
        <w:rPr>
          <w:rFonts w:cs="Times New Roman"/>
          <w:i/>
          <w:iCs/>
          <w:szCs w:val="24"/>
        </w:rPr>
        <w:t>Methods</w:t>
      </w:r>
      <w:proofErr w:type="spellEnd"/>
      <w:r w:rsidRPr="00A56D08">
        <w:rPr>
          <w:rFonts w:cs="Times New Roman"/>
          <w:i/>
          <w:iCs/>
          <w:szCs w:val="24"/>
        </w:rPr>
        <w:t xml:space="preserve">: A </w:t>
      </w:r>
      <w:proofErr w:type="spellStart"/>
      <w:r w:rsidRPr="00A56D08">
        <w:rPr>
          <w:rFonts w:cs="Times New Roman"/>
          <w:i/>
          <w:iCs/>
          <w:szCs w:val="24"/>
        </w:rPr>
        <w:t>Hands</w:t>
      </w:r>
      <w:proofErr w:type="spellEnd"/>
      <w:r w:rsidRPr="00A56D08">
        <w:rPr>
          <w:rFonts w:cs="Times New Roman"/>
          <w:i/>
          <w:iCs/>
          <w:szCs w:val="24"/>
        </w:rPr>
        <w:t xml:space="preserve">-On </w:t>
      </w:r>
      <w:proofErr w:type="spellStart"/>
      <w:r w:rsidRPr="00A56D08">
        <w:rPr>
          <w:rFonts w:cs="Times New Roman"/>
          <w:i/>
          <w:iCs/>
          <w:szCs w:val="24"/>
        </w:rPr>
        <w:t>Approach</w:t>
      </w:r>
      <w:proofErr w:type="spellEnd"/>
      <w:r w:rsidRPr="00A56D08">
        <w:rPr>
          <w:rFonts w:cs="Times New Roman"/>
          <w:i/>
          <w:iCs/>
          <w:szCs w:val="24"/>
        </w:rPr>
        <w:t xml:space="preserve">. </w:t>
      </w:r>
      <w:r w:rsidRPr="00A56D08">
        <w:rPr>
          <w:rFonts w:cs="Times New Roman"/>
          <w:szCs w:val="24"/>
        </w:rPr>
        <w:t xml:space="preserve">Los Angeles: SAGE. ISBN: 9781483386959. [on-line]. [cit. 2022-10-22]. Dostupné z: </w:t>
      </w:r>
      <w:hyperlink r:id="rId49" w:anchor="v=onepage&amp;q=research&amp;f=false" w:history="1">
        <w:r w:rsidRPr="00A56D08">
          <w:rPr>
            <w:rStyle w:val="Hypertextovodkaz"/>
            <w:rFonts w:cs="Times New Roman"/>
            <w:szCs w:val="24"/>
          </w:rPr>
          <w:t>https://books.google.cz/books?id=zw0sDgAAQBAJ&amp;printsec=frontcover&amp;dq=research&amp;hl=cs&amp;sa=X&amp;redir_esc=y#v=onepage&amp;q=research&amp;f=false</w:t>
        </w:r>
      </w:hyperlink>
      <w:r w:rsidRPr="00A56D08">
        <w:rPr>
          <w:rFonts w:cs="Times New Roman"/>
          <w:szCs w:val="24"/>
        </w:rPr>
        <w:t>.</w:t>
      </w:r>
    </w:p>
    <w:p w14:paraId="2BD8FCAD" w14:textId="37659600" w:rsidR="00754024" w:rsidRDefault="00754024" w:rsidP="00754024">
      <w:pPr>
        <w:spacing w:line="288" w:lineRule="auto"/>
        <w:ind w:left="567" w:hanging="425"/>
        <w:jc w:val="left"/>
        <w:rPr>
          <w:rFonts w:cs="Times New Roman"/>
          <w:szCs w:val="24"/>
        </w:rPr>
      </w:pPr>
      <w:r w:rsidRPr="00754024">
        <w:rPr>
          <w:rFonts w:cs="Times New Roman"/>
          <w:szCs w:val="24"/>
        </w:rPr>
        <w:lastRenderedPageBreak/>
        <w:t>PREWETT, Austin N.</w:t>
      </w:r>
      <w:r>
        <w:rPr>
          <w:rFonts w:cs="Times New Roman"/>
          <w:szCs w:val="24"/>
        </w:rPr>
        <w:t>,</w:t>
      </w:r>
      <w:r w:rsidRPr="00754024">
        <w:rPr>
          <w:rFonts w:cs="Times New Roman"/>
          <w:szCs w:val="24"/>
        </w:rPr>
        <w:t xml:space="preserve"> ELLIOTT, Charles</w:t>
      </w:r>
      <w:r>
        <w:rPr>
          <w:rFonts w:cs="Times New Roman"/>
          <w:szCs w:val="24"/>
        </w:rPr>
        <w:t xml:space="preserve"> a</w:t>
      </w:r>
      <w:r w:rsidRPr="00754024">
        <w:rPr>
          <w:rFonts w:cs="Times New Roman"/>
          <w:szCs w:val="24"/>
        </w:rPr>
        <w:t xml:space="preserve"> Paul A</w:t>
      </w:r>
      <w:r>
        <w:rPr>
          <w:rFonts w:cs="Times New Roman"/>
          <w:szCs w:val="24"/>
        </w:rPr>
        <w:t>.</w:t>
      </w:r>
      <w:r w:rsidRPr="00754024">
        <w:rPr>
          <w:rFonts w:cs="Times New Roman"/>
          <w:szCs w:val="24"/>
        </w:rPr>
        <w:t xml:space="preserve"> STORY. 2019</w:t>
      </w:r>
      <w:r>
        <w:rPr>
          <w:rFonts w:cs="Times New Roman"/>
          <w:szCs w:val="24"/>
        </w:rPr>
        <w:t xml:space="preserve">. </w:t>
      </w:r>
      <w:proofErr w:type="spellStart"/>
      <w:r w:rsidRPr="00754024">
        <w:rPr>
          <w:rFonts w:cs="Times New Roman"/>
          <w:i/>
          <w:iCs/>
          <w:szCs w:val="24"/>
        </w:rPr>
        <w:t>The</w:t>
      </w:r>
      <w:proofErr w:type="spellEnd"/>
      <w:r w:rsidRPr="00754024">
        <w:rPr>
          <w:rFonts w:cs="Times New Roman"/>
          <w:i/>
          <w:iCs/>
          <w:szCs w:val="24"/>
        </w:rPr>
        <w:t xml:space="preserve"> </w:t>
      </w:r>
      <w:proofErr w:type="spellStart"/>
      <w:r w:rsidRPr="00754024">
        <w:rPr>
          <w:rFonts w:cs="Times New Roman"/>
          <w:i/>
          <w:iCs/>
          <w:szCs w:val="24"/>
        </w:rPr>
        <w:t>Short</w:t>
      </w:r>
      <w:proofErr w:type="spellEnd"/>
      <w:r w:rsidRPr="00754024">
        <w:rPr>
          <w:rFonts w:cs="Times New Roman"/>
          <w:i/>
          <w:iCs/>
          <w:szCs w:val="24"/>
        </w:rPr>
        <w:t xml:space="preserve"> </w:t>
      </w:r>
      <w:proofErr w:type="spellStart"/>
      <w:r w:rsidRPr="00754024">
        <w:rPr>
          <w:rFonts w:cs="Times New Roman"/>
          <w:i/>
          <w:iCs/>
          <w:szCs w:val="24"/>
        </w:rPr>
        <w:t>Dark</w:t>
      </w:r>
      <w:proofErr w:type="spellEnd"/>
      <w:r w:rsidRPr="00754024">
        <w:rPr>
          <w:rFonts w:cs="Times New Roman"/>
          <w:i/>
          <w:iCs/>
          <w:szCs w:val="24"/>
        </w:rPr>
        <w:t xml:space="preserve"> </w:t>
      </w:r>
      <w:proofErr w:type="spellStart"/>
      <w:r w:rsidRPr="00754024">
        <w:rPr>
          <w:rFonts w:cs="Times New Roman"/>
          <w:i/>
          <w:iCs/>
          <w:szCs w:val="24"/>
        </w:rPr>
        <w:t>Triad</w:t>
      </w:r>
      <w:proofErr w:type="spellEnd"/>
      <w:r w:rsidRPr="00754024">
        <w:rPr>
          <w:rFonts w:cs="Times New Roman"/>
          <w:i/>
          <w:iCs/>
          <w:szCs w:val="24"/>
        </w:rPr>
        <w:t xml:space="preserve"> and </w:t>
      </w:r>
      <w:proofErr w:type="spellStart"/>
      <w:r w:rsidRPr="00754024">
        <w:rPr>
          <w:rFonts w:cs="Times New Roman"/>
          <w:i/>
          <w:iCs/>
          <w:szCs w:val="24"/>
        </w:rPr>
        <w:t>Giving</w:t>
      </w:r>
      <w:proofErr w:type="spellEnd"/>
      <w:r w:rsidRPr="00754024">
        <w:rPr>
          <w:rFonts w:cs="Times New Roman"/>
          <w:i/>
          <w:iCs/>
          <w:szCs w:val="24"/>
        </w:rPr>
        <w:t xml:space="preserve"> to</w:t>
      </w:r>
      <w:r w:rsidRPr="00754024">
        <w:rPr>
          <w:rFonts w:cs="Times New Roman"/>
          <w:szCs w:val="24"/>
        </w:rPr>
        <w:t xml:space="preserve"> </w:t>
      </w:r>
      <w:proofErr w:type="spellStart"/>
      <w:r w:rsidRPr="00754024">
        <w:rPr>
          <w:rFonts w:cs="Times New Roman"/>
          <w:i/>
          <w:iCs/>
          <w:szCs w:val="24"/>
        </w:rPr>
        <w:t>Nonprofit</w:t>
      </w:r>
      <w:r w:rsidR="007C14E4">
        <w:rPr>
          <w:rFonts w:cs="Times New Roman"/>
          <w:i/>
          <w:iCs/>
          <w:szCs w:val="24"/>
        </w:rPr>
        <w:t>s</w:t>
      </w:r>
      <w:proofErr w:type="spellEnd"/>
      <w:r w:rsidR="007C14E4">
        <w:rPr>
          <w:rFonts w:cs="Times New Roman"/>
          <w:i/>
          <w:iCs/>
          <w:szCs w:val="24"/>
        </w:rPr>
        <w:t>. </w:t>
      </w:r>
      <w:r>
        <w:rPr>
          <w:rFonts w:cs="Times New Roman"/>
          <w:szCs w:val="24"/>
        </w:rPr>
        <w:t>In:</w:t>
      </w:r>
      <w:r w:rsidRPr="00754024">
        <w:rPr>
          <w:rFonts w:cs="Times New Roman"/>
          <w:szCs w:val="24"/>
        </w:rPr>
        <w:t xml:space="preserve"> </w:t>
      </w:r>
      <w:proofErr w:type="spellStart"/>
      <w:r w:rsidRPr="00754024">
        <w:rPr>
          <w:rFonts w:cs="Times New Roman"/>
          <w:i/>
          <w:iCs/>
          <w:szCs w:val="24"/>
        </w:rPr>
        <w:t>The</w:t>
      </w:r>
      <w:proofErr w:type="spellEnd"/>
      <w:r w:rsidRPr="00754024">
        <w:rPr>
          <w:rFonts w:cs="Times New Roman"/>
          <w:i/>
          <w:iCs/>
          <w:szCs w:val="24"/>
        </w:rPr>
        <w:t xml:space="preserve"> </w:t>
      </w:r>
      <w:proofErr w:type="spellStart"/>
      <w:r w:rsidRPr="00754024">
        <w:rPr>
          <w:rFonts w:cs="Times New Roman"/>
          <w:i/>
          <w:iCs/>
          <w:szCs w:val="24"/>
        </w:rPr>
        <w:t>Kennesaw</w:t>
      </w:r>
      <w:proofErr w:type="spellEnd"/>
      <w:r w:rsidRPr="00754024">
        <w:rPr>
          <w:rFonts w:cs="Times New Roman"/>
          <w:i/>
          <w:iCs/>
          <w:szCs w:val="24"/>
        </w:rPr>
        <w:t xml:space="preserve"> </w:t>
      </w:r>
      <w:proofErr w:type="spellStart"/>
      <w:r w:rsidRPr="00754024">
        <w:rPr>
          <w:rFonts w:cs="Times New Roman"/>
          <w:i/>
          <w:iCs/>
          <w:szCs w:val="24"/>
        </w:rPr>
        <w:t>Journal</w:t>
      </w:r>
      <w:proofErr w:type="spellEnd"/>
      <w:r w:rsidRPr="00754024">
        <w:rPr>
          <w:rFonts w:cs="Times New Roman"/>
          <w:i/>
          <w:iCs/>
          <w:szCs w:val="24"/>
        </w:rPr>
        <w:t xml:space="preserve"> </w:t>
      </w:r>
      <w:proofErr w:type="spellStart"/>
      <w:r w:rsidRPr="00754024">
        <w:rPr>
          <w:rFonts w:cs="Times New Roman"/>
          <w:i/>
          <w:iCs/>
          <w:szCs w:val="24"/>
        </w:rPr>
        <w:t>of</w:t>
      </w:r>
      <w:proofErr w:type="spellEnd"/>
      <w:r w:rsidRPr="00754024">
        <w:rPr>
          <w:rFonts w:cs="Times New Roman"/>
          <w:i/>
          <w:iCs/>
          <w:szCs w:val="24"/>
        </w:rPr>
        <w:t xml:space="preserve"> </w:t>
      </w:r>
      <w:proofErr w:type="spellStart"/>
      <w:r w:rsidRPr="00754024">
        <w:rPr>
          <w:rFonts w:cs="Times New Roman"/>
          <w:i/>
          <w:iCs/>
          <w:szCs w:val="24"/>
        </w:rPr>
        <w:t>Undergraduate</w:t>
      </w:r>
      <w:proofErr w:type="spellEnd"/>
      <w:r w:rsidRPr="00754024">
        <w:rPr>
          <w:rFonts w:cs="Times New Roman"/>
          <w:i/>
          <w:iCs/>
          <w:szCs w:val="24"/>
        </w:rPr>
        <w:t xml:space="preserve"> </w:t>
      </w:r>
      <w:proofErr w:type="spellStart"/>
      <w:r w:rsidRPr="00754024">
        <w:rPr>
          <w:rFonts w:cs="Times New Roman"/>
          <w:i/>
          <w:iCs/>
          <w:szCs w:val="24"/>
        </w:rPr>
        <w:t>Research</w:t>
      </w:r>
      <w:proofErr w:type="spellEnd"/>
      <w:r>
        <w:rPr>
          <w:rFonts w:cs="Times New Roman"/>
          <w:i/>
          <w:iCs/>
          <w:szCs w:val="24"/>
        </w:rPr>
        <w:t>.</w:t>
      </w:r>
      <w:r>
        <w:rPr>
          <w:rFonts w:cs="Times New Roman"/>
          <w:szCs w:val="24"/>
        </w:rPr>
        <w:t xml:space="preserve"> (</w:t>
      </w:r>
      <w:r w:rsidRPr="00754024">
        <w:rPr>
          <w:rFonts w:cs="Times New Roman"/>
          <w:szCs w:val="24"/>
        </w:rPr>
        <w:t>Vol. 6</w:t>
      </w:r>
      <w:r>
        <w:rPr>
          <w:rFonts w:cs="Times New Roman"/>
          <w:szCs w:val="24"/>
        </w:rPr>
        <w:t xml:space="preserve">: </w:t>
      </w:r>
      <w:r w:rsidRPr="00754024">
        <w:rPr>
          <w:rFonts w:cs="Times New Roman"/>
          <w:szCs w:val="24"/>
        </w:rPr>
        <w:t>2</w:t>
      </w:r>
      <w:r>
        <w:rPr>
          <w:rFonts w:cs="Times New Roman"/>
          <w:szCs w:val="24"/>
        </w:rPr>
        <w:t xml:space="preserve">). </w:t>
      </w:r>
      <w:r w:rsidRPr="00A56D08">
        <w:rPr>
          <w:rFonts w:cs="Times New Roman"/>
          <w:szCs w:val="24"/>
        </w:rPr>
        <w:t>[on-line]. [cit. 2022-10-</w:t>
      </w:r>
      <w:r>
        <w:rPr>
          <w:rFonts w:cs="Times New Roman"/>
          <w:szCs w:val="24"/>
        </w:rPr>
        <w:t>31</w:t>
      </w:r>
      <w:r w:rsidRPr="00A56D08">
        <w:rPr>
          <w:rFonts w:cs="Times New Roman"/>
          <w:szCs w:val="24"/>
        </w:rPr>
        <w:t>]. Dostupné z:</w:t>
      </w:r>
      <w:r>
        <w:rPr>
          <w:rFonts w:cs="Times New Roman"/>
          <w:szCs w:val="24"/>
        </w:rPr>
        <w:t xml:space="preserve"> </w:t>
      </w:r>
      <w:hyperlink r:id="rId50" w:history="1">
        <w:r w:rsidRPr="0047053D">
          <w:rPr>
            <w:rStyle w:val="Hypertextovodkaz"/>
            <w:rFonts w:cs="Times New Roman"/>
            <w:szCs w:val="24"/>
          </w:rPr>
          <w:t>https://digitalcommons.kennesaw.edu/cgi/viewcontent.cgi?article=1170&amp;context=kjur</w:t>
        </w:r>
      </w:hyperlink>
      <w:r>
        <w:rPr>
          <w:rFonts w:cs="Times New Roman"/>
          <w:szCs w:val="24"/>
        </w:rPr>
        <w:t>.</w:t>
      </w:r>
    </w:p>
    <w:p w14:paraId="6B63D0AC" w14:textId="41017418"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ROCHESTER, C., A. ELLIS PAINE a </w:t>
      </w:r>
      <w:r w:rsidR="007C14E4">
        <w:rPr>
          <w:rFonts w:cs="Times New Roman"/>
          <w:szCs w:val="24"/>
        </w:rPr>
        <w:t>S. </w:t>
      </w:r>
      <w:r w:rsidRPr="00A56D08">
        <w:rPr>
          <w:rFonts w:cs="Times New Roman"/>
          <w:szCs w:val="24"/>
        </w:rPr>
        <w:t xml:space="preserve">HOWLETT. 2010. </w:t>
      </w:r>
      <w:proofErr w:type="spellStart"/>
      <w:r w:rsidRPr="00A56D08">
        <w:rPr>
          <w:rFonts w:cs="Times New Roman"/>
          <w:i/>
          <w:iCs/>
          <w:szCs w:val="24"/>
        </w:rPr>
        <w:t>Volunteering</w:t>
      </w:r>
      <w:proofErr w:type="spellEnd"/>
      <w:r w:rsidRPr="00A56D08">
        <w:rPr>
          <w:rFonts w:cs="Times New Roman"/>
          <w:i/>
          <w:iCs/>
          <w:szCs w:val="24"/>
        </w:rPr>
        <w:t xml:space="preserve"> and society in </w:t>
      </w:r>
      <w:proofErr w:type="spellStart"/>
      <w:r w:rsidRPr="00A56D08">
        <w:rPr>
          <w:rFonts w:cs="Times New Roman"/>
          <w:i/>
          <w:iCs/>
          <w:szCs w:val="24"/>
        </w:rPr>
        <w:t>the</w:t>
      </w:r>
      <w:proofErr w:type="spellEnd"/>
      <w:r w:rsidRPr="00A56D08">
        <w:rPr>
          <w:rFonts w:cs="Times New Roman"/>
          <w:i/>
          <w:iCs/>
          <w:szCs w:val="24"/>
        </w:rPr>
        <w:t xml:space="preserve"> 21st </w:t>
      </w:r>
      <w:proofErr w:type="spellStart"/>
      <w:r w:rsidRPr="00A56D08">
        <w:rPr>
          <w:rFonts w:cs="Times New Roman"/>
          <w:i/>
          <w:iCs/>
          <w:szCs w:val="24"/>
        </w:rPr>
        <w:t>century</w:t>
      </w:r>
      <w:proofErr w:type="spellEnd"/>
      <w:r w:rsidRPr="00A56D08">
        <w:rPr>
          <w:rFonts w:cs="Times New Roman"/>
          <w:szCs w:val="24"/>
        </w:rPr>
        <w:t xml:space="preserve">. Londýn: </w:t>
      </w:r>
      <w:proofErr w:type="spellStart"/>
      <w:r w:rsidRPr="00A56D08">
        <w:rPr>
          <w:rFonts w:cs="Times New Roman"/>
          <w:szCs w:val="24"/>
        </w:rPr>
        <w:t>Palgrave</w:t>
      </w:r>
      <w:proofErr w:type="spellEnd"/>
      <w:r w:rsidRPr="00A56D08">
        <w:rPr>
          <w:rFonts w:cs="Times New Roman"/>
          <w:szCs w:val="24"/>
        </w:rPr>
        <w:t xml:space="preserve"> </w:t>
      </w:r>
      <w:proofErr w:type="spellStart"/>
      <w:r w:rsidRPr="00A56D08">
        <w:rPr>
          <w:rFonts w:cs="Times New Roman"/>
          <w:szCs w:val="24"/>
        </w:rPr>
        <w:t>Macmillan</w:t>
      </w:r>
      <w:proofErr w:type="spellEnd"/>
      <w:r w:rsidRPr="00A56D08">
        <w:rPr>
          <w:rFonts w:cs="Times New Roman"/>
          <w:szCs w:val="24"/>
        </w:rPr>
        <w:t>, ISBN: 978-0-230-36772-2</w:t>
      </w:r>
    </w:p>
    <w:p w14:paraId="6F493E68" w14:textId="5BB3C1D9"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SCHMIED, Petr. 2017. </w:t>
      </w:r>
      <w:proofErr w:type="spellStart"/>
      <w:r w:rsidRPr="00A56D08">
        <w:rPr>
          <w:rFonts w:cs="Times New Roman"/>
          <w:i/>
          <w:iCs/>
          <w:szCs w:val="24"/>
        </w:rPr>
        <w:t>Behaviour</w:t>
      </w:r>
      <w:proofErr w:type="spellEnd"/>
      <w:r w:rsidRPr="00A56D08">
        <w:rPr>
          <w:rFonts w:cs="Times New Roman"/>
          <w:i/>
          <w:iCs/>
          <w:szCs w:val="24"/>
        </w:rPr>
        <w:t xml:space="preserve"> </w:t>
      </w:r>
      <w:proofErr w:type="spellStart"/>
      <w:r w:rsidRPr="00A56D08">
        <w:rPr>
          <w:rFonts w:cs="Times New Roman"/>
          <w:i/>
          <w:iCs/>
          <w:szCs w:val="24"/>
        </w:rPr>
        <w:t>change</w:t>
      </w:r>
      <w:proofErr w:type="spellEnd"/>
      <w:r w:rsidRPr="00A56D08">
        <w:rPr>
          <w:rFonts w:cs="Times New Roman"/>
          <w:i/>
          <w:iCs/>
          <w:szCs w:val="24"/>
        </w:rPr>
        <w:t xml:space="preserve"> </w:t>
      </w:r>
      <w:proofErr w:type="spellStart"/>
      <w:r w:rsidRPr="00A56D08">
        <w:rPr>
          <w:rFonts w:cs="Times New Roman"/>
          <w:i/>
          <w:iCs/>
          <w:szCs w:val="24"/>
        </w:rPr>
        <w:t>toolkit</w:t>
      </w:r>
      <w:proofErr w:type="spellEnd"/>
      <w:r w:rsidRPr="00A56D08">
        <w:rPr>
          <w:rFonts w:cs="Times New Roman"/>
          <w:i/>
          <w:iCs/>
          <w:szCs w:val="24"/>
        </w:rPr>
        <w:t xml:space="preserve"> for </w:t>
      </w:r>
      <w:proofErr w:type="spellStart"/>
      <w:r w:rsidRPr="00A56D08">
        <w:rPr>
          <w:rFonts w:cs="Times New Roman"/>
          <w:i/>
          <w:iCs/>
          <w:szCs w:val="24"/>
        </w:rPr>
        <w:t>international</w:t>
      </w:r>
      <w:proofErr w:type="spellEnd"/>
      <w:r w:rsidRPr="00A56D08">
        <w:rPr>
          <w:rFonts w:cs="Times New Roman"/>
          <w:i/>
          <w:iCs/>
          <w:szCs w:val="24"/>
        </w:rPr>
        <w:t xml:space="preserve"> development </w:t>
      </w:r>
      <w:proofErr w:type="spellStart"/>
      <w:r w:rsidRPr="00A56D08">
        <w:rPr>
          <w:rFonts w:cs="Times New Roman"/>
          <w:i/>
          <w:iCs/>
          <w:szCs w:val="24"/>
        </w:rPr>
        <w:t>practitioner</w:t>
      </w:r>
      <w:r w:rsidR="007C14E4">
        <w:rPr>
          <w:rFonts w:cs="Times New Roman"/>
          <w:i/>
          <w:iCs/>
          <w:szCs w:val="24"/>
        </w:rPr>
        <w:t>s</w:t>
      </w:r>
      <w:proofErr w:type="spellEnd"/>
      <w:r w:rsidR="007C14E4">
        <w:rPr>
          <w:rFonts w:cs="Times New Roman"/>
          <w:i/>
          <w:iCs/>
          <w:szCs w:val="24"/>
        </w:rPr>
        <w:t>. </w:t>
      </w:r>
      <w:proofErr w:type="spellStart"/>
      <w:r w:rsidRPr="00A56D08">
        <w:rPr>
          <w:rFonts w:cs="Times New Roman"/>
          <w:i/>
          <w:iCs/>
          <w:szCs w:val="24"/>
        </w:rPr>
        <w:t>Enabling</w:t>
      </w:r>
      <w:proofErr w:type="spellEnd"/>
      <w:r w:rsidRPr="00A56D08">
        <w:rPr>
          <w:rFonts w:cs="Times New Roman"/>
          <w:i/>
          <w:iCs/>
          <w:szCs w:val="24"/>
        </w:rPr>
        <w:t xml:space="preserve"> </w:t>
      </w:r>
      <w:proofErr w:type="spellStart"/>
      <w:r w:rsidRPr="00A56D08">
        <w:rPr>
          <w:rFonts w:cs="Times New Roman"/>
          <w:i/>
          <w:iCs/>
          <w:szCs w:val="24"/>
        </w:rPr>
        <w:t>people</w:t>
      </w:r>
      <w:proofErr w:type="spellEnd"/>
      <w:r w:rsidRPr="00A56D08">
        <w:rPr>
          <w:rFonts w:cs="Times New Roman"/>
          <w:i/>
          <w:iCs/>
          <w:szCs w:val="24"/>
        </w:rPr>
        <w:t xml:space="preserve"> to </w:t>
      </w:r>
      <w:proofErr w:type="spellStart"/>
      <w:r w:rsidRPr="00A56D08">
        <w:rPr>
          <w:rFonts w:cs="Times New Roman"/>
          <w:i/>
          <w:iCs/>
          <w:szCs w:val="24"/>
        </w:rPr>
        <w:t>practice</w:t>
      </w:r>
      <w:proofErr w:type="spellEnd"/>
      <w:r w:rsidRPr="00A56D08">
        <w:rPr>
          <w:rFonts w:cs="Times New Roman"/>
          <w:i/>
          <w:iCs/>
          <w:szCs w:val="24"/>
        </w:rPr>
        <w:t xml:space="preserve"> positive </w:t>
      </w:r>
      <w:proofErr w:type="spellStart"/>
      <w:r w:rsidRPr="00A56D08">
        <w:rPr>
          <w:rFonts w:cs="Times New Roman"/>
          <w:i/>
          <w:iCs/>
          <w:szCs w:val="24"/>
        </w:rPr>
        <w:t>behaviour</w:t>
      </w:r>
      <w:r w:rsidR="007C14E4">
        <w:rPr>
          <w:rFonts w:cs="Times New Roman"/>
          <w:i/>
          <w:iCs/>
          <w:szCs w:val="24"/>
        </w:rPr>
        <w:t>s</w:t>
      </w:r>
      <w:proofErr w:type="spellEnd"/>
      <w:r w:rsidR="007C14E4">
        <w:rPr>
          <w:rFonts w:cs="Times New Roman"/>
          <w:i/>
          <w:iCs/>
          <w:szCs w:val="24"/>
        </w:rPr>
        <w:t>. </w:t>
      </w:r>
      <w:r w:rsidRPr="00A56D08">
        <w:rPr>
          <w:rFonts w:cs="Times New Roman"/>
          <w:szCs w:val="24"/>
        </w:rPr>
        <w:t xml:space="preserve">Člověk v tísni. ISBN: 978-80-87456-83-5. [on-line]. [cit. 2022-09-05]. Dostupné z: </w:t>
      </w:r>
      <w:hyperlink r:id="rId51" w:history="1">
        <w:r w:rsidRPr="00A56D08">
          <w:rPr>
            <w:rStyle w:val="Hypertextovodkaz"/>
            <w:rFonts w:cs="Times New Roman"/>
            <w:szCs w:val="24"/>
          </w:rPr>
          <w:t>https://www.clovekvtisni.cz/media/publications/752/file/1498144203-behaviour-change-toolkit-mail.pdf</w:t>
        </w:r>
      </w:hyperlink>
      <w:r w:rsidRPr="00A56D08">
        <w:rPr>
          <w:rFonts w:cs="Times New Roman"/>
          <w:szCs w:val="24"/>
        </w:rPr>
        <w:t>.</w:t>
      </w:r>
    </w:p>
    <w:p w14:paraId="67EC1995" w14:textId="6D5D2E53"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SKOVAJSA, Marek a kol. 2010. </w:t>
      </w:r>
      <w:r w:rsidRPr="00A56D08">
        <w:rPr>
          <w:rFonts w:cs="Times New Roman"/>
          <w:i/>
          <w:iCs/>
          <w:szCs w:val="24"/>
        </w:rPr>
        <w:t>Občanský sektor. Organizovaná občanská společnost v České republice</w:t>
      </w:r>
      <w:r w:rsidRPr="00A56D08">
        <w:rPr>
          <w:rFonts w:cs="Times New Roman"/>
          <w:szCs w:val="24"/>
        </w:rPr>
        <w:t xml:space="preserve">. Praha: Portál </w:t>
      </w:r>
      <w:r w:rsidR="007C14E4">
        <w:rPr>
          <w:rFonts w:cs="Times New Roman"/>
          <w:szCs w:val="24"/>
        </w:rPr>
        <w:t>s. </w:t>
      </w:r>
      <w:r w:rsidRPr="00A56D08">
        <w:rPr>
          <w:rFonts w:cs="Times New Roman"/>
          <w:szCs w:val="24"/>
        </w:rPr>
        <w:t>r. o. ISBN 978-80-7367-681-0</w:t>
      </w:r>
    </w:p>
    <w:p w14:paraId="679E686E"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SMITH, D. H., SARDINHA, B., MOLDAVANOVA, A., DONG, H. K. D., KASSAM, M., LEE, Y.-j., a </w:t>
      </w:r>
      <w:proofErr w:type="spellStart"/>
      <w:r w:rsidRPr="00A56D08">
        <w:rPr>
          <w:rFonts w:cs="Times New Roman"/>
          <w:szCs w:val="24"/>
        </w:rPr>
        <w:t>A</w:t>
      </w:r>
      <w:proofErr w:type="spellEnd"/>
      <w:r w:rsidRPr="00A56D08">
        <w:rPr>
          <w:rFonts w:cs="Times New Roman"/>
          <w:szCs w:val="24"/>
        </w:rPr>
        <w:t xml:space="preserve">. SILLAH. 2016. </w:t>
      </w:r>
      <w:proofErr w:type="spellStart"/>
      <w:r w:rsidRPr="00A56D08">
        <w:rPr>
          <w:rFonts w:cs="Times New Roman"/>
          <w:i/>
          <w:iCs/>
          <w:szCs w:val="24"/>
        </w:rPr>
        <w:t>Conducive</w:t>
      </w:r>
      <w:proofErr w:type="spellEnd"/>
      <w:r w:rsidRPr="00A56D08">
        <w:rPr>
          <w:rFonts w:cs="Times New Roman"/>
          <w:i/>
          <w:iCs/>
          <w:szCs w:val="24"/>
        </w:rPr>
        <w:t xml:space="preserve"> </w:t>
      </w:r>
      <w:proofErr w:type="spellStart"/>
      <w:r w:rsidRPr="00A56D08">
        <w:rPr>
          <w:rFonts w:cs="Times New Roman"/>
          <w:i/>
          <w:iCs/>
          <w:szCs w:val="24"/>
        </w:rPr>
        <w:t>Motivations</w:t>
      </w:r>
      <w:proofErr w:type="spellEnd"/>
      <w:r w:rsidRPr="00A56D08">
        <w:rPr>
          <w:rFonts w:cs="Times New Roman"/>
          <w:i/>
          <w:iCs/>
          <w:szCs w:val="24"/>
        </w:rPr>
        <w:t xml:space="preserve"> and </w:t>
      </w:r>
      <w:proofErr w:type="spellStart"/>
      <w:r w:rsidRPr="00A56D08">
        <w:rPr>
          <w:rFonts w:cs="Times New Roman"/>
          <w:i/>
          <w:iCs/>
          <w:szCs w:val="24"/>
        </w:rPr>
        <w:t>Psychological</w:t>
      </w:r>
      <w:proofErr w:type="spellEnd"/>
      <w:r w:rsidRPr="00A56D08">
        <w:rPr>
          <w:rFonts w:cs="Times New Roman"/>
          <w:i/>
          <w:iCs/>
          <w:szCs w:val="24"/>
        </w:rPr>
        <w:t xml:space="preserve"> </w:t>
      </w:r>
      <w:proofErr w:type="spellStart"/>
      <w:r w:rsidRPr="00A56D08">
        <w:rPr>
          <w:rFonts w:cs="Times New Roman"/>
          <w:i/>
          <w:iCs/>
          <w:szCs w:val="24"/>
        </w:rPr>
        <w:t>Influences</w:t>
      </w:r>
      <w:proofErr w:type="spellEnd"/>
      <w:r w:rsidRPr="00A56D08">
        <w:rPr>
          <w:rFonts w:cs="Times New Roman"/>
          <w:i/>
          <w:iCs/>
          <w:szCs w:val="24"/>
        </w:rPr>
        <w:t xml:space="preserve"> on </w:t>
      </w:r>
      <w:proofErr w:type="spellStart"/>
      <w:r w:rsidRPr="00A56D08">
        <w:rPr>
          <w:rFonts w:cs="Times New Roman"/>
          <w:i/>
          <w:iCs/>
          <w:szCs w:val="24"/>
        </w:rPr>
        <w:t>Volunteering</w:t>
      </w:r>
      <w:proofErr w:type="spellEnd"/>
      <w:r w:rsidRPr="00A56D08">
        <w:rPr>
          <w:rFonts w:cs="Times New Roman"/>
          <w:i/>
          <w:iCs/>
          <w:szCs w:val="24"/>
        </w:rPr>
        <w:t xml:space="preserve">. </w:t>
      </w:r>
      <w:r w:rsidRPr="00A56D08">
        <w:rPr>
          <w:rFonts w:cs="Times New Roman"/>
          <w:szCs w:val="24"/>
        </w:rPr>
        <w:t>In</w:t>
      </w:r>
      <w:r w:rsidRPr="00A56D08">
        <w:rPr>
          <w:rFonts w:cs="Times New Roman"/>
          <w:i/>
          <w:iCs/>
          <w:szCs w:val="24"/>
        </w:rPr>
        <w:t xml:space="preserve">: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Palgrave</w:t>
      </w:r>
      <w:proofErr w:type="spellEnd"/>
      <w:r w:rsidRPr="00A56D08">
        <w:rPr>
          <w:rFonts w:cs="Times New Roman"/>
          <w:i/>
          <w:iCs/>
          <w:szCs w:val="24"/>
        </w:rPr>
        <w:t xml:space="preserve"> Handbook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Volunteering</w:t>
      </w:r>
      <w:proofErr w:type="spellEnd"/>
      <w:r w:rsidRPr="00A56D08">
        <w:rPr>
          <w:rFonts w:cs="Times New Roman"/>
          <w:i/>
          <w:iCs/>
          <w:szCs w:val="24"/>
        </w:rPr>
        <w:t xml:space="preserve">, </w:t>
      </w:r>
      <w:proofErr w:type="spellStart"/>
      <w:r w:rsidRPr="00A56D08">
        <w:rPr>
          <w:rFonts w:cs="Times New Roman"/>
          <w:i/>
          <w:iCs/>
          <w:szCs w:val="24"/>
        </w:rPr>
        <w:t>Civic</w:t>
      </w:r>
      <w:proofErr w:type="spellEnd"/>
      <w:r w:rsidRPr="00A56D08">
        <w:rPr>
          <w:rFonts w:cs="Times New Roman"/>
          <w:i/>
          <w:iCs/>
          <w:szCs w:val="24"/>
        </w:rPr>
        <w:t xml:space="preserve"> </w:t>
      </w:r>
      <w:proofErr w:type="spellStart"/>
      <w:r w:rsidRPr="00A56D08">
        <w:rPr>
          <w:rFonts w:cs="Times New Roman"/>
          <w:i/>
          <w:iCs/>
          <w:szCs w:val="24"/>
        </w:rPr>
        <w:t>Participation</w:t>
      </w:r>
      <w:proofErr w:type="spellEnd"/>
      <w:r w:rsidRPr="00A56D08">
        <w:rPr>
          <w:rFonts w:cs="Times New Roman"/>
          <w:i/>
          <w:iCs/>
          <w:szCs w:val="24"/>
        </w:rPr>
        <w:t xml:space="preserve">, and </w:t>
      </w:r>
      <w:proofErr w:type="spellStart"/>
      <w:r w:rsidRPr="00A56D08">
        <w:rPr>
          <w:rFonts w:cs="Times New Roman"/>
          <w:i/>
          <w:iCs/>
          <w:szCs w:val="24"/>
        </w:rPr>
        <w:t>Nonprofit</w:t>
      </w:r>
      <w:proofErr w:type="spellEnd"/>
      <w:r w:rsidRPr="00A56D08">
        <w:rPr>
          <w:rFonts w:cs="Times New Roman"/>
          <w:i/>
          <w:iCs/>
          <w:szCs w:val="24"/>
        </w:rPr>
        <w:t xml:space="preserve"> </w:t>
      </w:r>
      <w:proofErr w:type="spellStart"/>
      <w:r w:rsidRPr="00A56D08">
        <w:rPr>
          <w:rFonts w:cs="Times New Roman"/>
          <w:i/>
          <w:iCs/>
          <w:szCs w:val="24"/>
        </w:rPr>
        <w:t>Associations</w:t>
      </w:r>
      <w:proofErr w:type="spellEnd"/>
      <w:r w:rsidRPr="00A56D08">
        <w:rPr>
          <w:rFonts w:cs="Times New Roman"/>
          <w:szCs w:val="24"/>
        </w:rPr>
        <w:t xml:space="preserve">: 702-751. [on-line]. [cit. 2022-09-05]. Dostupné z: </w:t>
      </w:r>
      <w:hyperlink r:id="rId52" w:history="1">
        <w:r w:rsidRPr="00A56D08">
          <w:rPr>
            <w:rStyle w:val="Hypertextovodkaz"/>
            <w:rFonts w:cs="Times New Roman"/>
            <w:szCs w:val="24"/>
          </w:rPr>
          <w:t>https://www.academia.edu/35903848/Conducive_Motivations_and_Psychological_Influences_on_Volunteering</w:t>
        </w:r>
      </w:hyperlink>
      <w:r w:rsidRPr="00A56D08">
        <w:rPr>
          <w:rFonts w:cs="Times New Roman"/>
          <w:szCs w:val="24"/>
        </w:rPr>
        <w:t>.</w:t>
      </w:r>
    </w:p>
    <w:p w14:paraId="4319351A" w14:textId="316E2CF8" w:rsidR="002166D5" w:rsidRPr="00A56D08" w:rsidRDefault="002166D5" w:rsidP="002166D5">
      <w:pPr>
        <w:spacing w:line="288" w:lineRule="auto"/>
        <w:ind w:left="567" w:hanging="425"/>
        <w:jc w:val="left"/>
        <w:rPr>
          <w:rFonts w:cs="Times New Roman"/>
          <w:szCs w:val="24"/>
        </w:rPr>
      </w:pPr>
      <w:bookmarkStart w:id="61" w:name="_Hlk113398870"/>
      <w:r w:rsidRPr="00A56D08">
        <w:rPr>
          <w:rFonts w:cs="Times New Roman"/>
          <w:szCs w:val="24"/>
        </w:rPr>
        <w:t>STUKAS, A. A., SNYDER, M. a E. G. CLARY</w:t>
      </w:r>
      <w:bookmarkEnd w:id="61"/>
      <w:r w:rsidRPr="00A56D08">
        <w:rPr>
          <w:rFonts w:cs="Times New Roman"/>
          <w:szCs w:val="24"/>
        </w:rPr>
        <w:t xml:space="preserve">, 2008.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social</w:t>
      </w:r>
      <w:proofErr w:type="spellEnd"/>
      <w:r w:rsidRPr="00A56D08">
        <w:rPr>
          <w:rFonts w:cs="Times New Roman"/>
          <w:i/>
          <w:iCs/>
          <w:szCs w:val="24"/>
        </w:rPr>
        <w:t xml:space="preserve"> marketing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volunteerism</w:t>
      </w:r>
      <w:proofErr w:type="spellEnd"/>
      <w:r w:rsidRPr="00A56D08">
        <w:rPr>
          <w:rFonts w:cs="Times New Roman"/>
          <w:i/>
          <w:iCs/>
          <w:szCs w:val="24"/>
        </w:rPr>
        <w:t xml:space="preserve">: A </w:t>
      </w:r>
      <w:proofErr w:type="spellStart"/>
      <w:r w:rsidRPr="00A56D08">
        <w:rPr>
          <w:rFonts w:cs="Times New Roman"/>
          <w:i/>
          <w:iCs/>
          <w:szCs w:val="24"/>
        </w:rPr>
        <w:t>functional</w:t>
      </w:r>
      <w:proofErr w:type="spellEnd"/>
      <w:r w:rsidRPr="00A56D08">
        <w:rPr>
          <w:rFonts w:cs="Times New Roman"/>
          <w:i/>
          <w:iCs/>
          <w:szCs w:val="24"/>
        </w:rPr>
        <w:t xml:space="preserve"> </w:t>
      </w:r>
      <w:proofErr w:type="spellStart"/>
      <w:r w:rsidRPr="00A56D08">
        <w:rPr>
          <w:rFonts w:cs="Times New Roman"/>
          <w:i/>
          <w:iCs/>
          <w:szCs w:val="24"/>
        </w:rPr>
        <w:t>approach</w:t>
      </w:r>
      <w:proofErr w:type="spellEnd"/>
      <w:r w:rsidRPr="00A56D08">
        <w:rPr>
          <w:rFonts w:cs="Times New Roman"/>
          <w:szCs w:val="24"/>
        </w:rPr>
        <w:t xml:space="preserve">. In: C. P. </w:t>
      </w:r>
      <w:proofErr w:type="spellStart"/>
      <w:r w:rsidRPr="00A56D08">
        <w:rPr>
          <w:rFonts w:cs="Times New Roman"/>
          <w:szCs w:val="24"/>
        </w:rPr>
        <w:t>Haugtvedt</w:t>
      </w:r>
      <w:proofErr w:type="spellEnd"/>
      <w:r w:rsidRPr="00A56D08">
        <w:rPr>
          <w:rFonts w:cs="Times New Roman"/>
          <w:szCs w:val="24"/>
        </w:rPr>
        <w:t xml:space="preserve">, P. </w:t>
      </w:r>
      <w:proofErr w:type="spellStart"/>
      <w:r w:rsidRPr="00A56D08">
        <w:rPr>
          <w:rFonts w:cs="Times New Roman"/>
          <w:szCs w:val="24"/>
        </w:rPr>
        <w:t>Herr</w:t>
      </w:r>
      <w:proofErr w:type="spellEnd"/>
      <w:r w:rsidRPr="00A56D08">
        <w:rPr>
          <w:rFonts w:cs="Times New Roman"/>
          <w:szCs w:val="24"/>
        </w:rPr>
        <w:t xml:space="preserve">, &amp; F. </w:t>
      </w:r>
      <w:proofErr w:type="spellStart"/>
      <w:r w:rsidRPr="00A56D08">
        <w:rPr>
          <w:rFonts w:cs="Times New Roman"/>
          <w:szCs w:val="24"/>
        </w:rPr>
        <w:t>Kardes</w:t>
      </w:r>
      <w:proofErr w:type="spellEnd"/>
      <w:r w:rsidRPr="00A56D08">
        <w:rPr>
          <w:rFonts w:cs="Times New Roman"/>
          <w:szCs w:val="24"/>
        </w:rPr>
        <w:t xml:space="preserve"> (Ed.), </w:t>
      </w:r>
      <w:r w:rsidRPr="00A56D08">
        <w:rPr>
          <w:rFonts w:cs="Times New Roman"/>
          <w:i/>
          <w:iCs/>
          <w:szCs w:val="24"/>
        </w:rPr>
        <w:t xml:space="preserve">Handbook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consumer</w:t>
      </w:r>
      <w:proofErr w:type="spellEnd"/>
      <w:r w:rsidRPr="00A56D08">
        <w:rPr>
          <w:rFonts w:cs="Times New Roman"/>
          <w:i/>
          <w:iCs/>
          <w:szCs w:val="24"/>
        </w:rPr>
        <w:t xml:space="preserve"> psychology</w:t>
      </w:r>
      <w:r w:rsidRPr="00A56D08">
        <w:rPr>
          <w:rFonts w:cs="Times New Roman"/>
          <w:szCs w:val="24"/>
        </w:rPr>
        <w:t xml:space="preserve"> (</w:t>
      </w:r>
      <w:r w:rsidR="007C14E4">
        <w:rPr>
          <w:rFonts w:cs="Times New Roman"/>
          <w:szCs w:val="24"/>
        </w:rPr>
        <w:t>s. </w:t>
      </w:r>
      <w:r w:rsidRPr="00A56D08">
        <w:rPr>
          <w:rFonts w:cs="Times New Roman"/>
          <w:szCs w:val="24"/>
        </w:rPr>
        <w:t xml:space="preserve">959-979). </w:t>
      </w:r>
      <w:proofErr w:type="spellStart"/>
      <w:r w:rsidRPr="00A56D08">
        <w:rPr>
          <w:rFonts w:cs="Times New Roman"/>
          <w:szCs w:val="24"/>
        </w:rPr>
        <w:t>Mahwah</w:t>
      </w:r>
      <w:proofErr w:type="spellEnd"/>
      <w:r w:rsidRPr="00A56D08">
        <w:rPr>
          <w:rFonts w:cs="Times New Roman"/>
          <w:szCs w:val="24"/>
        </w:rPr>
        <w:t xml:space="preserve">, New Jersey: </w:t>
      </w:r>
      <w:proofErr w:type="spellStart"/>
      <w:r w:rsidRPr="00A56D08">
        <w:rPr>
          <w:rFonts w:cs="Times New Roman"/>
          <w:szCs w:val="24"/>
        </w:rPr>
        <w:t>Erlbaum</w:t>
      </w:r>
      <w:proofErr w:type="spellEnd"/>
      <w:r w:rsidRPr="00A56D08">
        <w:rPr>
          <w:rFonts w:cs="Times New Roman"/>
          <w:szCs w:val="24"/>
        </w:rPr>
        <w:t xml:space="preserve">. [on-line]. [cit. 2022-09-06]. Dostupné z: </w:t>
      </w:r>
      <w:hyperlink r:id="rId53" w:history="1">
        <w:r w:rsidRPr="00A56D08">
          <w:rPr>
            <w:rStyle w:val="Hypertextovodkaz"/>
            <w:rFonts w:cs="Times New Roman"/>
            <w:szCs w:val="24"/>
          </w:rPr>
          <w:t>https://www.academia.edu/877045/The_social_marketing_of_volunteerism_A_functional_approach</w:t>
        </w:r>
      </w:hyperlink>
      <w:r w:rsidRPr="00A56D08">
        <w:rPr>
          <w:rFonts w:cs="Times New Roman"/>
          <w:szCs w:val="24"/>
        </w:rPr>
        <w:t>.</w:t>
      </w:r>
    </w:p>
    <w:p w14:paraId="39170AED"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TOMEK, Ivan. 2017. </w:t>
      </w:r>
      <w:r w:rsidRPr="00A56D08">
        <w:rPr>
          <w:rFonts w:cs="Times New Roman"/>
          <w:i/>
          <w:iCs/>
          <w:szCs w:val="24"/>
        </w:rPr>
        <w:t>Informovanost</w:t>
      </w:r>
      <w:r w:rsidRPr="00A56D08">
        <w:rPr>
          <w:rFonts w:cs="Times New Roman"/>
          <w:szCs w:val="24"/>
        </w:rPr>
        <w:t xml:space="preserve">. In: </w:t>
      </w:r>
      <w:r w:rsidRPr="00A56D08">
        <w:rPr>
          <w:rFonts w:cs="Times New Roman"/>
          <w:i/>
          <w:iCs/>
          <w:szCs w:val="24"/>
        </w:rPr>
        <w:t xml:space="preserve">Sociologická encyklopedie. </w:t>
      </w:r>
      <w:r w:rsidRPr="00A56D08">
        <w:rPr>
          <w:rFonts w:cs="Times New Roman"/>
          <w:szCs w:val="24"/>
        </w:rPr>
        <w:t xml:space="preserve">Sociologický ústav AV ČR, V.V.I. [on-line]. [cit. 2022-10-20]. Dostupné z: </w:t>
      </w:r>
      <w:hyperlink r:id="rId54" w:history="1">
        <w:r w:rsidRPr="00A56D08">
          <w:rPr>
            <w:rStyle w:val="Hypertextovodkaz"/>
            <w:rFonts w:cs="Times New Roman"/>
            <w:szCs w:val="24"/>
          </w:rPr>
          <w:t>https://encyklopedie.soc.cas.cz/w/Informovanost</w:t>
        </w:r>
      </w:hyperlink>
      <w:r w:rsidRPr="00A56D08">
        <w:rPr>
          <w:rFonts w:cs="Times New Roman"/>
          <w:szCs w:val="24"/>
        </w:rPr>
        <w:t>.</w:t>
      </w:r>
    </w:p>
    <w:p w14:paraId="440AEFD4"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TOŠNER, Jiří. 2014.  </w:t>
      </w:r>
      <w:r w:rsidRPr="00A56D08">
        <w:rPr>
          <w:rFonts w:cs="Times New Roman"/>
          <w:i/>
          <w:iCs/>
          <w:szCs w:val="24"/>
        </w:rPr>
        <w:t>Studie o dobrovolnictví</w:t>
      </w:r>
      <w:r w:rsidRPr="00A56D08">
        <w:rPr>
          <w:rFonts w:cs="Times New Roman"/>
          <w:szCs w:val="24"/>
        </w:rPr>
        <w:t>. Praha: HESTIA – Národní dobrovolnické centrum. [on-line]. [cit. 2022-08-11]. Dostupné z: https://www.vlada.cz/assets/ppov/rnno/dokumenty/studie_tosner_pro_web.pdf.</w:t>
      </w:r>
    </w:p>
    <w:p w14:paraId="729F67A9"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VALNÉ SHROMÁŽDĚNÍ ORGANIZACE SPOJENÝCH NÁRODŮ (OSN). 2016. </w:t>
      </w:r>
      <w:proofErr w:type="spellStart"/>
      <w:r w:rsidRPr="00A56D08">
        <w:rPr>
          <w:rFonts w:cs="Times New Roman"/>
          <w:i/>
          <w:iCs/>
          <w:szCs w:val="24"/>
        </w:rPr>
        <w:t>Resolution</w:t>
      </w:r>
      <w:proofErr w:type="spellEnd"/>
      <w:r w:rsidRPr="00A56D08">
        <w:rPr>
          <w:rFonts w:cs="Times New Roman"/>
          <w:i/>
          <w:iCs/>
          <w:szCs w:val="24"/>
        </w:rPr>
        <w:t xml:space="preserve"> </w:t>
      </w:r>
      <w:proofErr w:type="spellStart"/>
      <w:r w:rsidRPr="00A56D08">
        <w:rPr>
          <w:rFonts w:cs="Times New Roman"/>
          <w:i/>
          <w:iCs/>
          <w:szCs w:val="24"/>
        </w:rPr>
        <w:t>adopted</w:t>
      </w:r>
      <w:proofErr w:type="spellEnd"/>
      <w:r w:rsidRPr="00A56D08">
        <w:rPr>
          <w:rFonts w:cs="Times New Roman"/>
          <w:i/>
          <w:iCs/>
          <w:szCs w:val="24"/>
        </w:rPr>
        <w:t xml:space="preserve"> by </w:t>
      </w:r>
      <w:proofErr w:type="spellStart"/>
      <w:r w:rsidRPr="00A56D08">
        <w:rPr>
          <w:rFonts w:cs="Times New Roman"/>
          <w:i/>
          <w:iCs/>
          <w:szCs w:val="24"/>
        </w:rPr>
        <w:t>the</w:t>
      </w:r>
      <w:proofErr w:type="spellEnd"/>
      <w:r w:rsidRPr="00A56D08">
        <w:rPr>
          <w:rFonts w:cs="Times New Roman"/>
          <w:i/>
          <w:iCs/>
          <w:szCs w:val="24"/>
        </w:rPr>
        <w:t xml:space="preserve"> General </w:t>
      </w:r>
      <w:proofErr w:type="spellStart"/>
      <w:r w:rsidRPr="00A56D08">
        <w:rPr>
          <w:rFonts w:cs="Times New Roman"/>
          <w:i/>
          <w:iCs/>
          <w:szCs w:val="24"/>
        </w:rPr>
        <w:t>Assembly</w:t>
      </w:r>
      <w:proofErr w:type="spellEnd"/>
      <w:r w:rsidRPr="00A56D08">
        <w:rPr>
          <w:rFonts w:cs="Times New Roman"/>
          <w:i/>
          <w:iCs/>
          <w:szCs w:val="24"/>
        </w:rPr>
        <w:t xml:space="preserve"> on 17 </w:t>
      </w:r>
      <w:proofErr w:type="spellStart"/>
      <w:r w:rsidRPr="00A56D08">
        <w:rPr>
          <w:rFonts w:cs="Times New Roman"/>
          <w:i/>
          <w:iCs/>
          <w:szCs w:val="24"/>
        </w:rPr>
        <w:t>December</w:t>
      </w:r>
      <w:proofErr w:type="spellEnd"/>
      <w:r w:rsidRPr="00A56D08">
        <w:rPr>
          <w:rFonts w:cs="Times New Roman"/>
          <w:i/>
          <w:iCs/>
          <w:szCs w:val="24"/>
        </w:rPr>
        <w:t xml:space="preserve"> 2015: 70/129. </w:t>
      </w:r>
      <w:proofErr w:type="spellStart"/>
      <w:r w:rsidRPr="00A56D08">
        <w:rPr>
          <w:rFonts w:cs="Times New Roman"/>
          <w:i/>
          <w:iCs/>
          <w:szCs w:val="24"/>
        </w:rPr>
        <w:t>Integrating</w:t>
      </w:r>
      <w:proofErr w:type="spellEnd"/>
      <w:r w:rsidRPr="00A56D08">
        <w:rPr>
          <w:rFonts w:cs="Times New Roman"/>
          <w:i/>
          <w:iCs/>
          <w:szCs w:val="24"/>
        </w:rPr>
        <w:t xml:space="preserve"> </w:t>
      </w:r>
      <w:proofErr w:type="spellStart"/>
      <w:r w:rsidRPr="00A56D08">
        <w:rPr>
          <w:rFonts w:cs="Times New Roman"/>
          <w:i/>
          <w:iCs/>
          <w:szCs w:val="24"/>
        </w:rPr>
        <w:t>volunteering</w:t>
      </w:r>
      <w:proofErr w:type="spellEnd"/>
      <w:r w:rsidRPr="00A56D08">
        <w:rPr>
          <w:rFonts w:cs="Times New Roman"/>
          <w:i/>
          <w:iCs/>
          <w:szCs w:val="24"/>
        </w:rPr>
        <w:t xml:space="preserve"> </w:t>
      </w:r>
      <w:proofErr w:type="spellStart"/>
      <w:r w:rsidRPr="00A56D08">
        <w:rPr>
          <w:rFonts w:cs="Times New Roman"/>
          <w:i/>
          <w:iCs/>
          <w:szCs w:val="24"/>
        </w:rPr>
        <w:t>into</w:t>
      </w:r>
      <w:proofErr w:type="spellEnd"/>
      <w:r w:rsidRPr="00A56D08">
        <w:rPr>
          <w:rFonts w:cs="Times New Roman"/>
          <w:i/>
          <w:iCs/>
          <w:szCs w:val="24"/>
        </w:rPr>
        <w:t xml:space="preserve"> </w:t>
      </w:r>
      <w:proofErr w:type="spellStart"/>
      <w:r w:rsidRPr="00A56D08">
        <w:rPr>
          <w:rFonts w:cs="Times New Roman"/>
          <w:i/>
          <w:iCs/>
          <w:szCs w:val="24"/>
        </w:rPr>
        <w:t>peace</w:t>
      </w:r>
      <w:proofErr w:type="spellEnd"/>
      <w:r w:rsidRPr="00A56D08">
        <w:rPr>
          <w:rFonts w:cs="Times New Roman"/>
          <w:i/>
          <w:iCs/>
          <w:szCs w:val="24"/>
        </w:rPr>
        <w:t xml:space="preserve"> and development: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plan</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action</w:t>
      </w:r>
      <w:proofErr w:type="spellEnd"/>
      <w:r w:rsidRPr="00A56D08">
        <w:rPr>
          <w:rFonts w:cs="Times New Roman"/>
          <w:i/>
          <w:iCs/>
          <w:szCs w:val="24"/>
        </w:rPr>
        <w:t xml:space="preserve"> for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next</w:t>
      </w:r>
      <w:proofErr w:type="spellEnd"/>
      <w:r w:rsidRPr="00A56D08">
        <w:rPr>
          <w:rFonts w:cs="Times New Roman"/>
          <w:i/>
          <w:iCs/>
          <w:szCs w:val="24"/>
        </w:rPr>
        <w:t xml:space="preserve"> </w:t>
      </w:r>
      <w:proofErr w:type="spellStart"/>
      <w:r w:rsidRPr="00A56D08">
        <w:rPr>
          <w:rFonts w:cs="Times New Roman"/>
          <w:i/>
          <w:iCs/>
          <w:szCs w:val="24"/>
        </w:rPr>
        <w:t>decade</w:t>
      </w:r>
      <w:proofErr w:type="spellEnd"/>
      <w:r w:rsidRPr="00A56D08">
        <w:rPr>
          <w:rFonts w:cs="Times New Roman"/>
          <w:i/>
          <w:iCs/>
          <w:szCs w:val="24"/>
        </w:rPr>
        <w:t xml:space="preserve"> and </w:t>
      </w:r>
      <w:proofErr w:type="spellStart"/>
      <w:r w:rsidRPr="00A56D08">
        <w:rPr>
          <w:rFonts w:cs="Times New Roman"/>
          <w:i/>
          <w:iCs/>
          <w:szCs w:val="24"/>
        </w:rPr>
        <w:t>beyond</w:t>
      </w:r>
      <w:proofErr w:type="spellEnd"/>
      <w:r w:rsidRPr="00A56D08">
        <w:rPr>
          <w:rFonts w:cs="Times New Roman"/>
          <w:i/>
          <w:iCs/>
          <w:szCs w:val="24"/>
        </w:rPr>
        <w:t xml:space="preserve">. </w:t>
      </w:r>
      <w:r w:rsidRPr="00A56D08">
        <w:rPr>
          <w:rFonts w:cs="Times New Roman"/>
          <w:szCs w:val="24"/>
        </w:rPr>
        <w:t xml:space="preserve">New York: UN. General </w:t>
      </w:r>
      <w:proofErr w:type="spellStart"/>
      <w:r w:rsidRPr="00A56D08">
        <w:rPr>
          <w:rFonts w:cs="Times New Roman"/>
          <w:szCs w:val="24"/>
        </w:rPr>
        <w:t>Assembly</w:t>
      </w:r>
      <w:proofErr w:type="spellEnd"/>
      <w:r w:rsidRPr="00A56D08">
        <w:rPr>
          <w:rFonts w:cs="Times New Roman"/>
          <w:szCs w:val="24"/>
        </w:rPr>
        <w:t xml:space="preserve">. [on-line]. [cit. 2022-06-15]. Dostupné z: </w:t>
      </w:r>
      <w:hyperlink r:id="rId55" w:history="1">
        <w:r w:rsidRPr="00A56D08">
          <w:rPr>
            <w:rStyle w:val="Hypertextovodkaz"/>
            <w:rFonts w:cs="Times New Roman"/>
            <w:color w:val="auto"/>
            <w:szCs w:val="24"/>
            <w:u w:val="none"/>
          </w:rPr>
          <w:t>https://digitallibrary.un.org/record/820866</w:t>
        </w:r>
      </w:hyperlink>
      <w:r w:rsidRPr="00A56D08">
        <w:rPr>
          <w:rStyle w:val="Hypertextovodkaz"/>
          <w:rFonts w:cs="Times New Roman"/>
          <w:color w:val="auto"/>
          <w:szCs w:val="24"/>
          <w:u w:val="none"/>
        </w:rPr>
        <w:t>.</w:t>
      </w:r>
    </w:p>
    <w:p w14:paraId="6858C1D1" w14:textId="5E215B2A"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VAN BOCHOVE, M., TONKENS, E., VERPLANKE, L. a </w:t>
      </w:r>
      <w:r w:rsidR="007C14E4">
        <w:rPr>
          <w:rFonts w:cs="Times New Roman"/>
          <w:szCs w:val="24"/>
        </w:rPr>
        <w:t>S. </w:t>
      </w:r>
      <w:r w:rsidRPr="00A56D08">
        <w:rPr>
          <w:rFonts w:cs="Times New Roman"/>
          <w:szCs w:val="24"/>
        </w:rPr>
        <w:t xml:space="preserve">ROGGEVEEN. 2016. </w:t>
      </w:r>
      <w:proofErr w:type="spellStart"/>
      <w:r w:rsidRPr="00A56D08">
        <w:rPr>
          <w:rFonts w:cs="Times New Roman"/>
          <w:i/>
          <w:iCs/>
          <w:szCs w:val="24"/>
        </w:rPr>
        <w:t>Reconstructing</w:t>
      </w:r>
      <w:proofErr w:type="spellEnd"/>
      <w:r w:rsidRPr="00A56D08">
        <w:rPr>
          <w:rFonts w:cs="Times New Roman"/>
          <w:i/>
          <w:iCs/>
          <w:szCs w:val="24"/>
        </w:rPr>
        <w:t xml:space="preserve">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professional</w:t>
      </w:r>
      <w:proofErr w:type="spellEnd"/>
      <w:r w:rsidRPr="00A56D08">
        <w:rPr>
          <w:rFonts w:cs="Times New Roman"/>
          <w:i/>
          <w:iCs/>
          <w:szCs w:val="24"/>
        </w:rPr>
        <w:t xml:space="preserve"> </w:t>
      </w:r>
      <w:proofErr w:type="spellStart"/>
      <w:r w:rsidRPr="00A56D08">
        <w:rPr>
          <w:rFonts w:cs="Times New Roman"/>
          <w:i/>
          <w:iCs/>
          <w:szCs w:val="24"/>
        </w:rPr>
        <w:t>domain</w:t>
      </w:r>
      <w:proofErr w:type="spellEnd"/>
      <w:r w:rsidRPr="00A56D08">
        <w:rPr>
          <w:rFonts w:cs="Times New Roman"/>
          <w:i/>
          <w:iCs/>
          <w:szCs w:val="24"/>
        </w:rPr>
        <w:t xml:space="preserve">: </w:t>
      </w:r>
      <w:proofErr w:type="spellStart"/>
      <w:r w:rsidRPr="00A56D08">
        <w:rPr>
          <w:rFonts w:cs="Times New Roman"/>
          <w:i/>
          <w:iCs/>
          <w:szCs w:val="24"/>
        </w:rPr>
        <w:t>Boundary</w:t>
      </w:r>
      <w:proofErr w:type="spellEnd"/>
      <w:r w:rsidRPr="00A56D08">
        <w:rPr>
          <w:rFonts w:cs="Times New Roman"/>
          <w:i/>
          <w:iCs/>
          <w:szCs w:val="24"/>
        </w:rPr>
        <w:t xml:space="preserve"> </w:t>
      </w:r>
      <w:proofErr w:type="spellStart"/>
      <w:r w:rsidRPr="00A56D08">
        <w:rPr>
          <w:rFonts w:cs="Times New Roman"/>
          <w:i/>
          <w:iCs/>
          <w:szCs w:val="24"/>
        </w:rPr>
        <w:t>work</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professionals</w:t>
      </w:r>
      <w:proofErr w:type="spellEnd"/>
      <w:r w:rsidRPr="00A56D08">
        <w:rPr>
          <w:rFonts w:cs="Times New Roman"/>
          <w:i/>
          <w:iCs/>
          <w:szCs w:val="24"/>
        </w:rPr>
        <w:t xml:space="preserve"> and </w:t>
      </w:r>
      <w:proofErr w:type="spellStart"/>
      <w:r w:rsidRPr="00A56D08">
        <w:rPr>
          <w:rFonts w:cs="Times New Roman"/>
          <w:i/>
          <w:iCs/>
          <w:szCs w:val="24"/>
        </w:rPr>
        <w:t>volunteers</w:t>
      </w:r>
      <w:proofErr w:type="spellEnd"/>
      <w:r w:rsidRPr="00A56D08">
        <w:rPr>
          <w:rFonts w:cs="Times New Roman"/>
          <w:i/>
          <w:iCs/>
          <w:szCs w:val="24"/>
        </w:rPr>
        <w:t xml:space="preserve"> in </w:t>
      </w:r>
      <w:proofErr w:type="spellStart"/>
      <w:r w:rsidRPr="00A56D08">
        <w:rPr>
          <w:rFonts w:cs="Times New Roman"/>
          <w:i/>
          <w:iCs/>
          <w:szCs w:val="24"/>
        </w:rPr>
        <w:t>the</w:t>
      </w:r>
      <w:proofErr w:type="spellEnd"/>
      <w:r w:rsidRPr="00A56D08">
        <w:rPr>
          <w:rFonts w:cs="Times New Roman"/>
          <w:i/>
          <w:iCs/>
          <w:szCs w:val="24"/>
        </w:rPr>
        <w:t xml:space="preserve"> </w:t>
      </w:r>
      <w:proofErr w:type="spellStart"/>
      <w:r w:rsidRPr="00A56D08">
        <w:rPr>
          <w:rFonts w:cs="Times New Roman"/>
          <w:i/>
          <w:iCs/>
          <w:szCs w:val="24"/>
        </w:rPr>
        <w:t>context</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social</w:t>
      </w:r>
      <w:proofErr w:type="spellEnd"/>
      <w:r w:rsidRPr="00A56D08">
        <w:rPr>
          <w:rFonts w:cs="Times New Roman"/>
          <w:i/>
          <w:iCs/>
          <w:szCs w:val="24"/>
        </w:rPr>
        <w:t xml:space="preserve"> </w:t>
      </w:r>
      <w:proofErr w:type="spellStart"/>
      <w:r w:rsidRPr="00A56D08">
        <w:rPr>
          <w:rFonts w:cs="Times New Roman"/>
          <w:i/>
          <w:iCs/>
          <w:szCs w:val="24"/>
        </w:rPr>
        <w:t>service</w:t>
      </w:r>
      <w:proofErr w:type="spellEnd"/>
      <w:r w:rsidRPr="00A56D08">
        <w:rPr>
          <w:rFonts w:cs="Times New Roman"/>
          <w:i/>
          <w:iCs/>
          <w:szCs w:val="24"/>
        </w:rPr>
        <w:t xml:space="preserve"> </w:t>
      </w:r>
      <w:proofErr w:type="spellStart"/>
      <w:r w:rsidRPr="00A56D08">
        <w:rPr>
          <w:rFonts w:cs="Times New Roman"/>
          <w:i/>
          <w:iCs/>
          <w:szCs w:val="24"/>
        </w:rPr>
        <w:t>reform</w:t>
      </w:r>
      <w:proofErr w:type="spellEnd"/>
      <w:r w:rsidRPr="00A56D08">
        <w:rPr>
          <w:rFonts w:cs="Times New Roman"/>
          <w:szCs w:val="24"/>
        </w:rPr>
        <w:t xml:space="preserve">. In: </w:t>
      </w:r>
      <w:proofErr w:type="spellStart"/>
      <w:r w:rsidRPr="00A56D08">
        <w:rPr>
          <w:rFonts w:cs="Times New Roman"/>
          <w:i/>
          <w:iCs/>
          <w:szCs w:val="24"/>
        </w:rPr>
        <w:t>Current</w:t>
      </w:r>
      <w:proofErr w:type="spellEnd"/>
      <w:r w:rsidRPr="00A56D08">
        <w:rPr>
          <w:rFonts w:cs="Times New Roman"/>
          <w:i/>
          <w:iCs/>
          <w:szCs w:val="24"/>
        </w:rPr>
        <w:t xml:space="preserve"> Sociology.</w:t>
      </w:r>
      <w:r w:rsidRPr="00A56D08">
        <w:rPr>
          <w:rFonts w:cs="Times New Roman"/>
          <w:szCs w:val="24"/>
        </w:rPr>
        <w:t xml:space="preserve"> (Vol. 66(3)): </w:t>
      </w:r>
      <w:r w:rsidRPr="00A56D08">
        <w:rPr>
          <w:rFonts w:cs="Times New Roman"/>
          <w:szCs w:val="24"/>
        </w:rPr>
        <w:lastRenderedPageBreak/>
        <w:t xml:space="preserve">392–411. [on-line]. [cit. 2022-08-04]. Dostupné z: </w:t>
      </w:r>
      <w:hyperlink r:id="rId56" w:history="1">
        <w:r w:rsidRPr="00A56D08">
          <w:rPr>
            <w:rStyle w:val="Hypertextovodkaz"/>
            <w:rFonts w:cs="Times New Roman"/>
            <w:szCs w:val="24"/>
          </w:rPr>
          <w:t>https://journals.sagepub.com/doi/full/10.1177/0011392116677300</w:t>
        </w:r>
      </w:hyperlink>
      <w:r w:rsidRPr="00A56D08">
        <w:rPr>
          <w:rFonts w:cs="Times New Roman"/>
          <w:szCs w:val="24"/>
        </w:rPr>
        <w:t>.</w:t>
      </w:r>
    </w:p>
    <w:p w14:paraId="30105FD8" w14:textId="77777777"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VAN VIANEN, A. E. M., NIJSTAD, B. A. a O. F VOSKUIJL. 2008. </w:t>
      </w:r>
      <w:r w:rsidRPr="00A56D08">
        <w:rPr>
          <w:rFonts w:cs="Times New Roman"/>
          <w:i/>
          <w:iCs/>
          <w:szCs w:val="24"/>
        </w:rPr>
        <w:t xml:space="preserve">A Person-Environment Fit </w:t>
      </w:r>
      <w:proofErr w:type="spellStart"/>
      <w:r w:rsidRPr="00A56D08">
        <w:rPr>
          <w:rFonts w:cs="Times New Roman"/>
          <w:i/>
          <w:iCs/>
          <w:szCs w:val="24"/>
        </w:rPr>
        <w:t>Approach</w:t>
      </w:r>
      <w:proofErr w:type="spellEnd"/>
      <w:r w:rsidRPr="00A56D08">
        <w:rPr>
          <w:rFonts w:cs="Times New Roman"/>
          <w:i/>
          <w:iCs/>
          <w:szCs w:val="24"/>
        </w:rPr>
        <w:t xml:space="preserve"> to </w:t>
      </w:r>
      <w:proofErr w:type="spellStart"/>
      <w:r w:rsidRPr="00A56D08">
        <w:rPr>
          <w:rFonts w:cs="Times New Roman"/>
          <w:i/>
          <w:iCs/>
          <w:szCs w:val="24"/>
        </w:rPr>
        <w:t>Volunteerism</w:t>
      </w:r>
      <w:proofErr w:type="spellEnd"/>
      <w:r w:rsidRPr="00A56D08">
        <w:rPr>
          <w:rFonts w:cs="Times New Roman"/>
          <w:i/>
          <w:iCs/>
          <w:szCs w:val="24"/>
        </w:rPr>
        <w:t xml:space="preserve">: </w:t>
      </w:r>
      <w:proofErr w:type="spellStart"/>
      <w:r w:rsidRPr="00A56D08">
        <w:rPr>
          <w:rFonts w:cs="Times New Roman"/>
          <w:i/>
          <w:iCs/>
          <w:szCs w:val="24"/>
        </w:rPr>
        <w:t>Volunteer</w:t>
      </w:r>
      <w:proofErr w:type="spellEnd"/>
      <w:r w:rsidRPr="00A56D08">
        <w:rPr>
          <w:rFonts w:cs="Times New Roman"/>
          <w:i/>
          <w:iCs/>
          <w:szCs w:val="24"/>
        </w:rPr>
        <w:t xml:space="preserve"> Personality Fit and </w:t>
      </w:r>
      <w:proofErr w:type="spellStart"/>
      <w:r w:rsidRPr="00A56D08">
        <w:rPr>
          <w:rFonts w:cs="Times New Roman"/>
          <w:i/>
          <w:iCs/>
          <w:szCs w:val="24"/>
        </w:rPr>
        <w:t>Culture</w:t>
      </w:r>
      <w:proofErr w:type="spellEnd"/>
      <w:r w:rsidRPr="00A56D08">
        <w:rPr>
          <w:rFonts w:cs="Times New Roman"/>
          <w:i/>
          <w:iCs/>
          <w:szCs w:val="24"/>
        </w:rPr>
        <w:t xml:space="preserve"> Fit as </w:t>
      </w:r>
      <w:proofErr w:type="spellStart"/>
      <w:r w:rsidRPr="00A56D08">
        <w:rPr>
          <w:rFonts w:cs="Times New Roman"/>
          <w:i/>
          <w:iCs/>
          <w:szCs w:val="24"/>
        </w:rPr>
        <w:t>Predictors</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Affective</w:t>
      </w:r>
      <w:proofErr w:type="spellEnd"/>
      <w:r w:rsidRPr="00A56D08">
        <w:rPr>
          <w:rFonts w:cs="Times New Roman"/>
          <w:i/>
          <w:iCs/>
          <w:szCs w:val="24"/>
        </w:rPr>
        <w:t xml:space="preserve"> </w:t>
      </w:r>
      <w:proofErr w:type="spellStart"/>
      <w:r w:rsidRPr="00A56D08">
        <w:rPr>
          <w:rFonts w:cs="Times New Roman"/>
          <w:i/>
          <w:iCs/>
          <w:szCs w:val="24"/>
        </w:rPr>
        <w:t>Outcomes</w:t>
      </w:r>
      <w:proofErr w:type="spellEnd"/>
      <w:r w:rsidRPr="00A56D08">
        <w:rPr>
          <w:rFonts w:cs="Times New Roman"/>
          <w:szCs w:val="24"/>
        </w:rPr>
        <w:t xml:space="preserve">, In: </w:t>
      </w:r>
      <w:r w:rsidRPr="00A56D08">
        <w:rPr>
          <w:rFonts w:cs="Times New Roman"/>
          <w:i/>
          <w:iCs/>
          <w:szCs w:val="24"/>
        </w:rPr>
        <w:t xml:space="preserve">Basic and </w:t>
      </w:r>
      <w:proofErr w:type="spellStart"/>
      <w:r w:rsidRPr="00A56D08">
        <w:rPr>
          <w:rFonts w:cs="Times New Roman"/>
          <w:i/>
          <w:iCs/>
          <w:szCs w:val="24"/>
        </w:rPr>
        <w:t>Applied</w:t>
      </w:r>
      <w:proofErr w:type="spellEnd"/>
      <w:r w:rsidRPr="00A56D08">
        <w:rPr>
          <w:rFonts w:cs="Times New Roman"/>
          <w:i/>
          <w:iCs/>
          <w:szCs w:val="24"/>
        </w:rPr>
        <w:t xml:space="preserve"> </w:t>
      </w:r>
      <w:proofErr w:type="spellStart"/>
      <w:r w:rsidRPr="00A56D08">
        <w:rPr>
          <w:rFonts w:cs="Times New Roman"/>
          <w:i/>
          <w:iCs/>
          <w:szCs w:val="24"/>
        </w:rPr>
        <w:t>Social</w:t>
      </w:r>
      <w:proofErr w:type="spellEnd"/>
      <w:r w:rsidRPr="00A56D08">
        <w:rPr>
          <w:rFonts w:cs="Times New Roman"/>
          <w:i/>
          <w:iCs/>
          <w:szCs w:val="24"/>
        </w:rPr>
        <w:t xml:space="preserve"> Psychology</w:t>
      </w:r>
      <w:r w:rsidRPr="00A56D08">
        <w:rPr>
          <w:rFonts w:cs="Times New Roman"/>
          <w:szCs w:val="24"/>
        </w:rPr>
        <w:t xml:space="preserve"> (30:2): 153–166. [on-line]. [cit. 2022-09-04]. Dostupné z: </w:t>
      </w:r>
      <w:hyperlink r:id="rId57" w:history="1">
        <w:r w:rsidRPr="00A56D08">
          <w:rPr>
            <w:rStyle w:val="Hypertextovodkaz"/>
            <w:rFonts w:cs="Times New Roman"/>
            <w:szCs w:val="24"/>
          </w:rPr>
          <w:t>https://www.academia.edu/16737472/A_Person-Environment_Fit_Approach_to_Volunteerism_Volunteer_Personality_Fit_and_Culture_Fit_as_Predictors_of_Affective_Outcomes</w:t>
        </w:r>
      </w:hyperlink>
      <w:r w:rsidRPr="00A56D08">
        <w:rPr>
          <w:rFonts w:cs="Times New Roman"/>
          <w:szCs w:val="24"/>
        </w:rPr>
        <w:t>.</w:t>
      </w:r>
    </w:p>
    <w:p w14:paraId="7F39B10A" w14:textId="3926EF1F" w:rsidR="002166D5" w:rsidRPr="00A56D08" w:rsidRDefault="002166D5" w:rsidP="002166D5">
      <w:pPr>
        <w:spacing w:line="288" w:lineRule="auto"/>
        <w:ind w:left="567" w:hanging="425"/>
        <w:jc w:val="left"/>
        <w:rPr>
          <w:rStyle w:val="Hypertextovodkaz"/>
          <w:rFonts w:cs="Times New Roman"/>
          <w:szCs w:val="24"/>
        </w:rPr>
      </w:pPr>
      <w:bookmarkStart w:id="62" w:name="_Hlk113086832"/>
      <w:r w:rsidRPr="00A56D08">
        <w:rPr>
          <w:rFonts w:cs="Times New Roman"/>
          <w:szCs w:val="24"/>
        </w:rPr>
        <w:t xml:space="preserve">VAN WILLIGEN, </w:t>
      </w:r>
      <w:proofErr w:type="spellStart"/>
      <w:r w:rsidRPr="00A56D08">
        <w:rPr>
          <w:rFonts w:cs="Times New Roman"/>
          <w:szCs w:val="24"/>
        </w:rPr>
        <w:t>Marieke</w:t>
      </w:r>
      <w:proofErr w:type="spellEnd"/>
      <w:r w:rsidRPr="00A56D08">
        <w:rPr>
          <w:rFonts w:cs="Times New Roman"/>
          <w:szCs w:val="24"/>
        </w:rPr>
        <w:t xml:space="preserve">. 2000. </w:t>
      </w:r>
      <w:bookmarkEnd w:id="62"/>
      <w:proofErr w:type="spellStart"/>
      <w:r w:rsidRPr="00A56D08">
        <w:rPr>
          <w:rFonts w:cs="Times New Roman"/>
          <w:i/>
          <w:iCs/>
          <w:szCs w:val="24"/>
        </w:rPr>
        <w:t>Differential</w:t>
      </w:r>
      <w:proofErr w:type="spellEnd"/>
      <w:r w:rsidRPr="00A56D08">
        <w:rPr>
          <w:rFonts w:cs="Times New Roman"/>
          <w:i/>
          <w:iCs/>
          <w:szCs w:val="24"/>
        </w:rPr>
        <w:t xml:space="preserve"> </w:t>
      </w:r>
      <w:proofErr w:type="spellStart"/>
      <w:r w:rsidRPr="00A56D08">
        <w:rPr>
          <w:rFonts w:cs="Times New Roman"/>
          <w:i/>
          <w:iCs/>
          <w:szCs w:val="24"/>
        </w:rPr>
        <w:t>Benefits</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w:t>
      </w:r>
      <w:proofErr w:type="spellStart"/>
      <w:r w:rsidRPr="00A56D08">
        <w:rPr>
          <w:rFonts w:cs="Times New Roman"/>
          <w:i/>
          <w:iCs/>
          <w:szCs w:val="24"/>
        </w:rPr>
        <w:t>Volunteering</w:t>
      </w:r>
      <w:proofErr w:type="spellEnd"/>
      <w:r w:rsidRPr="00A56D08">
        <w:rPr>
          <w:rFonts w:cs="Times New Roman"/>
          <w:i/>
          <w:iCs/>
          <w:szCs w:val="24"/>
        </w:rPr>
        <w:t xml:space="preserve"> </w:t>
      </w:r>
      <w:proofErr w:type="spellStart"/>
      <w:r w:rsidRPr="00A56D08">
        <w:rPr>
          <w:rFonts w:cs="Times New Roman"/>
          <w:i/>
          <w:iCs/>
          <w:szCs w:val="24"/>
        </w:rPr>
        <w:t>Acrossthe</w:t>
      </w:r>
      <w:proofErr w:type="spellEnd"/>
      <w:r w:rsidRPr="00A56D08">
        <w:rPr>
          <w:rFonts w:cs="Times New Roman"/>
          <w:i/>
          <w:iCs/>
          <w:szCs w:val="24"/>
        </w:rPr>
        <w:t xml:space="preserve"> </w:t>
      </w:r>
      <w:proofErr w:type="spellStart"/>
      <w:r w:rsidRPr="00A56D08">
        <w:rPr>
          <w:rFonts w:cs="Times New Roman"/>
          <w:i/>
          <w:iCs/>
          <w:szCs w:val="24"/>
        </w:rPr>
        <w:t>Life</w:t>
      </w:r>
      <w:proofErr w:type="spellEnd"/>
      <w:r w:rsidRPr="00A56D08">
        <w:rPr>
          <w:rFonts w:cs="Times New Roman"/>
          <w:i/>
          <w:iCs/>
          <w:szCs w:val="24"/>
        </w:rPr>
        <w:t xml:space="preserve"> </w:t>
      </w:r>
      <w:proofErr w:type="spellStart"/>
      <w:r w:rsidRPr="00A56D08">
        <w:rPr>
          <w:rFonts w:cs="Times New Roman"/>
          <w:i/>
          <w:iCs/>
          <w:szCs w:val="24"/>
        </w:rPr>
        <w:t>Course</w:t>
      </w:r>
      <w:proofErr w:type="spellEnd"/>
      <w:r w:rsidRPr="00A56D08">
        <w:rPr>
          <w:rFonts w:cs="Times New Roman"/>
          <w:i/>
          <w:iCs/>
          <w:szCs w:val="24"/>
        </w:rPr>
        <w:t xml:space="preserve">. </w:t>
      </w:r>
      <w:r w:rsidRPr="00A56D08">
        <w:rPr>
          <w:rFonts w:cs="Times New Roman"/>
          <w:szCs w:val="24"/>
        </w:rPr>
        <w:t xml:space="preserve">In: </w:t>
      </w:r>
      <w:proofErr w:type="spellStart"/>
      <w:r w:rsidRPr="00A56D08">
        <w:rPr>
          <w:rFonts w:cs="Times New Roman"/>
          <w:i/>
          <w:iCs/>
          <w:szCs w:val="24"/>
        </w:rPr>
        <w:t>Journal</w:t>
      </w:r>
      <w:proofErr w:type="spellEnd"/>
      <w:r w:rsidRPr="00A56D08">
        <w:rPr>
          <w:rFonts w:cs="Times New Roman"/>
          <w:i/>
          <w:iCs/>
          <w:szCs w:val="24"/>
        </w:rPr>
        <w:t xml:space="preserve"> </w:t>
      </w:r>
      <w:proofErr w:type="spellStart"/>
      <w:r w:rsidRPr="00A56D08">
        <w:rPr>
          <w:rFonts w:cs="Times New Roman"/>
          <w:i/>
          <w:iCs/>
          <w:szCs w:val="24"/>
        </w:rPr>
        <w:t>of</w:t>
      </w:r>
      <w:proofErr w:type="spellEnd"/>
      <w:r w:rsidRPr="00A56D08">
        <w:rPr>
          <w:rFonts w:cs="Times New Roman"/>
          <w:i/>
          <w:iCs/>
          <w:szCs w:val="24"/>
        </w:rPr>
        <w:t xml:space="preserve"> Gerontology: SOCIAL SCIENCE</w:t>
      </w:r>
      <w:r w:rsidR="007C14E4">
        <w:rPr>
          <w:rFonts w:cs="Times New Roman"/>
          <w:i/>
          <w:iCs/>
          <w:szCs w:val="24"/>
        </w:rPr>
        <w:t>S. </w:t>
      </w:r>
      <w:r w:rsidRPr="00A56D08">
        <w:rPr>
          <w:rFonts w:cs="Times New Roman"/>
          <w:szCs w:val="24"/>
        </w:rPr>
        <w:t xml:space="preserve">(Vol. </w:t>
      </w:r>
      <w:proofErr w:type="gramStart"/>
      <w:r w:rsidRPr="00A56D08">
        <w:rPr>
          <w:rFonts w:cs="Times New Roman"/>
          <w:szCs w:val="24"/>
        </w:rPr>
        <w:t>55B</w:t>
      </w:r>
      <w:proofErr w:type="gramEnd"/>
      <w:r w:rsidRPr="00A56D08">
        <w:rPr>
          <w:rFonts w:cs="Times New Roman"/>
          <w:szCs w:val="24"/>
        </w:rPr>
        <w:t xml:space="preserve">, (No. 5)): 308–318. [on-line]. [cit. 2022-09-03]. Dostupné z: </w:t>
      </w:r>
      <w:hyperlink r:id="rId58" w:history="1">
        <w:r w:rsidRPr="00A56D08">
          <w:rPr>
            <w:rStyle w:val="Hypertextovodkaz"/>
            <w:rFonts w:cs="Times New Roman"/>
            <w:szCs w:val="24"/>
          </w:rPr>
          <w:t>https://www.academia.edu/67276278/Differential_benefits_of_volunteering_across_the_life_course</w:t>
        </w:r>
      </w:hyperlink>
      <w:r w:rsidRPr="00A56D08">
        <w:rPr>
          <w:rStyle w:val="Hypertextovodkaz"/>
          <w:rFonts w:cs="Times New Roman"/>
          <w:szCs w:val="24"/>
        </w:rPr>
        <w:t>.</w:t>
      </w:r>
    </w:p>
    <w:p w14:paraId="6349C916" w14:textId="36561D8F"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Vyhláška </w:t>
      </w:r>
      <w:r w:rsidR="007C14E4">
        <w:rPr>
          <w:rFonts w:cs="Times New Roman"/>
          <w:szCs w:val="24"/>
        </w:rPr>
        <w:t>č. </w:t>
      </w:r>
      <w:r w:rsidRPr="00A56D08">
        <w:rPr>
          <w:rFonts w:cs="Times New Roman"/>
          <w:szCs w:val="24"/>
        </w:rPr>
        <w:t xml:space="preserve">505 ze dne 15. listopadu 2006 kterou se provádějí některá ustanovení zákona o sociálních službách In: </w:t>
      </w:r>
      <w:r w:rsidRPr="00A56D08">
        <w:rPr>
          <w:rFonts w:cs="Times New Roman"/>
          <w:i/>
          <w:iCs/>
          <w:szCs w:val="24"/>
        </w:rPr>
        <w:t>Sbírka zákonů České republiky</w:t>
      </w:r>
      <w:r w:rsidRPr="00A56D08">
        <w:rPr>
          <w:rFonts w:cs="Times New Roman"/>
          <w:szCs w:val="24"/>
        </w:rPr>
        <w:t xml:space="preserve">. Částka 164, </w:t>
      </w:r>
      <w:r w:rsidR="007C14E4">
        <w:rPr>
          <w:rFonts w:cs="Times New Roman"/>
          <w:szCs w:val="24"/>
        </w:rPr>
        <w:t>s. </w:t>
      </w:r>
      <w:r w:rsidRPr="00A56D08">
        <w:rPr>
          <w:rFonts w:cs="Times New Roman"/>
          <w:szCs w:val="24"/>
        </w:rPr>
        <w:t>7021-7048. [on-line]. [cit. 2022-08-01]. Dostupné z: https://aplikace.mvcr.cz/sbirka-zakonu/ViewFile.aspx?type=c&amp;id=5010.</w:t>
      </w:r>
    </w:p>
    <w:p w14:paraId="3AE95F6B" w14:textId="6D2047B3" w:rsidR="002166D5" w:rsidRDefault="002166D5" w:rsidP="002166D5">
      <w:pPr>
        <w:spacing w:line="288" w:lineRule="auto"/>
        <w:ind w:left="567" w:hanging="425"/>
        <w:jc w:val="left"/>
        <w:rPr>
          <w:rFonts w:cs="Times New Roman"/>
          <w:szCs w:val="24"/>
        </w:rPr>
      </w:pPr>
      <w:r w:rsidRPr="00A56D08">
        <w:rPr>
          <w:rFonts w:cs="Times New Roman"/>
          <w:szCs w:val="24"/>
        </w:rPr>
        <w:t xml:space="preserve">Zákon </w:t>
      </w:r>
      <w:r w:rsidR="007C14E4">
        <w:rPr>
          <w:rFonts w:cs="Times New Roman"/>
          <w:szCs w:val="24"/>
        </w:rPr>
        <w:t>č. </w:t>
      </w:r>
      <w:r w:rsidRPr="00A56D08">
        <w:rPr>
          <w:rFonts w:cs="Times New Roman"/>
          <w:szCs w:val="24"/>
        </w:rPr>
        <w:t xml:space="preserve">108 ze dne 14. března 2006 o sociálních službách. In: </w:t>
      </w:r>
      <w:r w:rsidRPr="00A56D08">
        <w:rPr>
          <w:rFonts w:cs="Times New Roman"/>
          <w:i/>
          <w:iCs/>
          <w:szCs w:val="24"/>
        </w:rPr>
        <w:t>Sbírka zákonů České republiky</w:t>
      </w:r>
      <w:r w:rsidRPr="00A56D08">
        <w:rPr>
          <w:rFonts w:cs="Times New Roman"/>
          <w:szCs w:val="24"/>
        </w:rPr>
        <w:t xml:space="preserve">. Částka 37, </w:t>
      </w:r>
      <w:r w:rsidR="007C14E4">
        <w:rPr>
          <w:rFonts w:cs="Times New Roman"/>
          <w:szCs w:val="24"/>
        </w:rPr>
        <w:t>s. </w:t>
      </w:r>
      <w:r w:rsidRPr="00A56D08">
        <w:rPr>
          <w:rFonts w:cs="Times New Roman"/>
          <w:szCs w:val="24"/>
        </w:rPr>
        <w:t xml:space="preserve">1257-1289. [on-line]. [cit. 2022-08-01]. Dostupné z: </w:t>
      </w:r>
      <w:hyperlink r:id="rId59" w:history="1">
        <w:r w:rsidRPr="00A56D08">
          <w:rPr>
            <w:rStyle w:val="Hypertextovodkaz"/>
            <w:rFonts w:cs="Times New Roman"/>
            <w:szCs w:val="24"/>
          </w:rPr>
          <w:t>https://aplikace.mvcr.cz/sbirka-zakonu/ViewFile.aspx?type=c&amp;id=4883</w:t>
        </w:r>
      </w:hyperlink>
      <w:r w:rsidRPr="00A56D08">
        <w:rPr>
          <w:rFonts w:cs="Times New Roman"/>
          <w:szCs w:val="24"/>
        </w:rPr>
        <w:t>.</w:t>
      </w:r>
    </w:p>
    <w:p w14:paraId="3EEC903C" w14:textId="5AE78E88" w:rsidR="002166D5" w:rsidRPr="00A56D08" w:rsidRDefault="002166D5" w:rsidP="002166D5">
      <w:pPr>
        <w:spacing w:line="288" w:lineRule="auto"/>
        <w:ind w:left="567" w:hanging="425"/>
        <w:jc w:val="left"/>
        <w:rPr>
          <w:rFonts w:cs="Times New Roman"/>
          <w:szCs w:val="24"/>
        </w:rPr>
      </w:pPr>
      <w:r w:rsidRPr="00A56D08">
        <w:rPr>
          <w:rFonts w:cs="Times New Roman"/>
          <w:szCs w:val="24"/>
        </w:rPr>
        <w:t xml:space="preserve">Zákon </w:t>
      </w:r>
      <w:r w:rsidR="007C14E4">
        <w:rPr>
          <w:rFonts w:cs="Times New Roman"/>
          <w:szCs w:val="24"/>
        </w:rPr>
        <w:t>č. </w:t>
      </w:r>
      <w:r w:rsidRPr="00A56D08">
        <w:rPr>
          <w:rFonts w:cs="Times New Roman"/>
          <w:szCs w:val="24"/>
        </w:rPr>
        <w:t xml:space="preserve">198 ze dne 24. dubna 2002 o dobrovolnické službě a o změně některých zákonů (zákon o dobrovolnické službě). In: </w:t>
      </w:r>
      <w:r w:rsidRPr="00A56D08">
        <w:rPr>
          <w:rFonts w:cs="Times New Roman"/>
          <w:i/>
          <w:iCs/>
          <w:szCs w:val="24"/>
        </w:rPr>
        <w:t>Sbírka zákonů České republiky</w:t>
      </w:r>
      <w:r w:rsidRPr="00A56D08">
        <w:rPr>
          <w:rFonts w:cs="Times New Roman"/>
          <w:szCs w:val="24"/>
        </w:rPr>
        <w:t xml:space="preserve">. Částka 82, </w:t>
      </w:r>
      <w:r w:rsidR="007C14E4">
        <w:rPr>
          <w:rFonts w:cs="Times New Roman"/>
          <w:szCs w:val="24"/>
        </w:rPr>
        <w:t>s. </w:t>
      </w:r>
      <w:r w:rsidRPr="00A56D08">
        <w:rPr>
          <w:rFonts w:cs="Times New Roman"/>
          <w:szCs w:val="24"/>
        </w:rPr>
        <w:t xml:space="preserve">4835-4839. [on-line]. [cit. 2022-06-15]. Dostupné z: </w:t>
      </w:r>
      <w:hyperlink r:id="rId60" w:history="1">
        <w:r w:rsidRPr="00A56D08">
          <w:rPr>
            <w:rStyle w:val="Hypertextovodkaz"/>
            <w:rFonts w:cs="Times New Roman"/>
            <w:szCs w:val="24"/>
          </w:rPr>
          <w:t>https://aplikace.mvcr.cz/sbirka-zakonu/ViewFile.aspx?type=c&amp;id=3901</w:t>
        </w:r>
      </w:hyperlink>
      <w:r w:rsidRPr="00A56D08">
        <w:rPr>
          <w:rFonts w:cs="Times New Roman"/>
          <w:szCs w:val="24"/>
        </w:rPr>
        <w:t>.</w:t>
      </w:r>
    </w:p>
    <w:p w14:paraId="00D0A573" w14:textId="00BAD3B3" w:rsidR="002B3F84" w:rsidRPr="00E37403" w:rsidRDefault="002B3F84">
      <w:pPr>
        <w:spacing w:after="160" w:line="259" w:lineRule="auto"/>
        <w:jc w:val="left"/>
        <w:rPr>
          <w:rFonts w:cs="Times New Roman"/>
        </w:rPr>
      </w:pPr>
    </w:p>
    <w:p w14:paraId="44213C2D" w14:textId="77777777" w:rsidR="003C1178" w:rsidRPr="00E37403" w:rsidRDefault="003C1178" w:rsidP="002B3F84">
      <w:pPr>
        <w:pStyle w:val="Nadpis1"/>
        <w:numPr>
          <w:ilvl w:val="0"/>
          <w:numId w:val="0"/>
        </w:numPr>
        <w:rPr>
          <w:rFonts w:cs="Times New Roman"/>
        </w:rPr>
        <w:sectPr w:rsidR="003C1178" w:rsidRPr="00E37403" w:rsidSect="002A6D93">
          <w:type w:val="oddPage"/>
          <w:pgSz w:w="11906" w:h="16838" w:code="9"/>
          <w:pgMar w:top="1418" w:right="1418" w:bottom="1418" w:left="1418" w:header="709" w:footer="709" w:gutter="0"/>
          <w:cols w:space="708"/>
          <w:docGrid w:linePitch="360"/>
        </w:sectPr>
      </w:pPr>
    </w:p>
    <w:p w14:paraId="4508C316" w14:textId="1A582F74" w:rsidR="002B3F84" w:rsidRPr="00E37403" w:rsidRDefault="002B3F84" w:rsidP="002B3F84">
      <w:pPr>
        <w:pStyle w:val="Nadpis1"/>
        <w:numPr>
          <w:ilvl w:val="0"/>
          <w:numId w:val="0"/>
        </w:numPr>
        <w:rPr>
          <w:rFonts w:cs="Times New Roman"/>
        </w:rPr>
      </w:pPr>
      <w:bookmarkStart w:id="63" w:name="_Toc118302049"/>
      <w:r w:rsidRPr="00E37403">
        <w:rPr>
          <w:rFonts w:cs="Times New Roman"/>
        </w:rPr>
        <w:lastRenderedPageBreak/>
        <w:t>Anotace</w:t>
      </w:r>
      <w:bookmarkEnd w:id="63"/>
    </w:p>
    <w:p w14:paraId="7C30EC45" w14:textId="70E177D3" w:rsidR="002B3F84" w:rsidRPr="00E37403" w:rsidRDefault="009E5070" w:rsidP="002B3F84">
      <w:pPr>
        <w:pStyle w:val="Normln-prvn"/>
        <w:rPr>
          <w:rFonts w:cs="Times New Roman"/>
        </w:rPr>
      </w:pPr>
      <w:r>
        <w:rPr>
          <w:rFonts w:cs="Times New Roman"/>
        </w:rPr>
        <w:t>Tato bakalářská práce se zaměřuje na téma dobrovolnictví v sociálních službách</w:t>
      </w:r>
      <w:r w:rsidR="002B3F84" w:rsidRPr="00E37403">
        <w:rPr>
          <w:rFonts w:cs="Times New Roman"/>
        </w:rPr>
        <w:t>.</w:t>
      </w:r>
      <w:r>
        <w:rPr>
          <w:rFonts w:cs="Times New Roman"/>
        </w:rPr>
        <w:t xml:space="preserve"> Jejím cílem je </w:t>
      </w:r>
      <w:r w:rsidRPr="00E22F4A">
        <w:rPr>
          <w:rFonts w:cs="Times New Roman"/>
        </w:rPr>
        <w:t>zjistit stav informovanosti vzorku žáků středních škol o možnostech a významu dobrovolnické činnosti v sociálních službách.</w:t>
      </w:r>
      <w:r>
        <w:rPr>
          <w:rFonts w:cs="Times New Roman"/>
        </w:rPr>
        <w:t xml:space="preserve"> </w:t>
      </w:r>
      <w:r>
        <w:t xml:space="preserve">V teoretické části </w:t>
      </w:r>
      <w:r w:rsidR="00596FD0">
        <w:t xml:space="preserve">této práce </w:t>
      </w:r>
      <w:r>
        <w:t xml:space="preserve">jsou shrnuty různé aspekty dobrovolnictví v sociálních službách v České republice, včetně jeho </w:t>
      </w:r>
      <w:r w:rsidR="00596FD0">
        <w:t xml:space="preserve">možných </w:t>
      </w:r>
      <w:r>
        <w:t>podob, legislativního rámce a celospolečenského významu. Dále je představen koncept informovanosti jako jednoho z faktorů, který ovlivňuje celkovou míru dobrovolnictví ve společnosti.</w:t>
      </w:r>
      <w:r w:rsidR="00596FD0">
        <w:t xml:space="preserve"> Empirická část, při níž byla použita metoda dotazníkového šetření, popisuje současný stav informovanosti </w:t>
      </w:r>
      <w:r w:rsidR="00596FD0" w:rsidRPr="00E22F4A">
        <w:rPr>
          <w:rFonts w:cs="Times New Roman"/>
        </w:rPr>
        <w:t>o možnostech a významu dobrovolnické činnosti v sociálních službách</w:t>
      </w:r>
      <w:r w:rsidR="00596FD0">
        <w:t xml:space="preserve"> u vzorku 647 </w:t>
      </w:r>
      <w:r w:rsidR="00596FD0" w:rsidRPr="00E22F4A">
        <w:rPr>
          <w:rFonts w:cs="Times New Roman"/>
        </w:rPr>
        <w:t>žáků středních škol</w:t>
      </w:r>
      <w:r w:rsidR="00596FD0">
        <w:rPr>
          <w:rFonts w:cs="Times New Roman"/>
        </w:rPr>
        <w:t xml:space="preserve"> na území Jihomoravského kraje.</w:t>
      </w:r>
    </w:p>
    <w:p w14:paraId="1C15E75A" w14:textId="77777777" w:rsidR="002B3F84" w:rsidRPr="00E37403" w:rsidRDefault="002B3F84" w:rsidP="002166D5">
      <w:pPr>
        <w:pStyle w:val="Normln-prvn"/>
        <w:rPr>
          <w:rFonts w:cs="Times New Roman"/>
          <w:b/>
          <w:bCs/>
        </w:rPr>
      </w:pPr>
      <w:r w:rsidRPr="00E37403">
        <w:rPr>
          <w:rFonts w:cs="Times New Roman"/>
          <w:b/>
          <w:bCs/>
        </w:rPr>
        <w:t>Klíčová slova</w:t>
      </w:r>
    </w:p>
    <w:p w14:paraId="49EF09BE" w14:textId="7570F7C6" w:rsidR="009E5070" w:rsidRPr="009E5070" w:rsidRDefault="00596FD0" w:rsidP="00596FD0">
      <w:pPr>
        <w:pStyle w:val="Normln-prvn"/>
      </w:pPr>
      <w:r>
        <w:t>Dobrovolnictví, sociální služby, informovanost, žáci středních škol</w:t>
      </w:r>
    </w:p>
    <w:p w14:paraId="6C9BC8CE" w14:textId="1956628A" w:rsidR="002B3F84" w:rsidRPr="00596FD0" w:rsidRDefault="002B3F84" w:rsidP="002166D5">
      <w:pPr>
        <w:pStyle w:val="Normln-prvn"/>
        <w:spacing w:before="600" w:after="240"/>
        <w:rPr>
          <w:b/>
          <w:bCs/>
          <w:sz w:val="40"/>
          <w:szCs w:val="40"/>
          <w:lang w:val="en-GB"/>
        </w:rPr>
      </w:pPr>
      <w:r w:rsidRPr="00596FD0">
        <w:rPr>
          <w:b/>
          <w:bCs/>
          <w:sz w:val="40"/>
          <w:szCs w:val="40"/>
          <w:lang w:val="en-GB"/>
        </w:rPr>
        <w:t>Annotation</w:t>
      </w:r>
    </w:p>
    <w:p w14:paraId="2F7369F8" w14:textId="7AB8C013" w:rsidR="002B3F84" w:rsidRPr="00596FD0" w:rsidRDefault="00596FD0" w:rsidP="002B3F84">
      <w:pPr>
        <w:pStyle w:val="Normln-prvn"/>
        <w:rPr>
          <w:rFonts w:cs="Times New Roman"/>
          <w:lang w:val="en-GB"/>
        </w:rPr>
      </w:pPr>
      <w:r w:rsidRPr="00596FD0">
        <w:rPr>
          <w:rFonts w:cs="Times New Roman"/>
          <w:lang w:val="en-GB"/>
        </w:rPr>
        <w:t>This thesis focuses on the topic of volunteering in social service</w:t>
      </w:r>
      <w:r w:rsidR="007C14E4">
        <w:rPr>
          <w:rFonts w:cs="Times New Roman"/>
          <w:lang w:val="en-GB"/>
        </w:rPr>
        <w:t>s. </w:t>
      </w:r>
      <w:r w:rsidRPr="00596FD0">
        <w:rPr>
          <w:rFonts w:cs="Times New Roman"/>
          <w:lang w:val="en-GB"/>
        </w:rPr>
        <w:t xml:space="preserve">Its goal is to determine the level of awareness </w:t>
      </w:r>
      <w:r>
        <w:rPr>
          <w:rFonts w:cs="Times New Roman"/>
          <w:lang w:val="en-GB"/>
        </w:rPr>
        <w:t>of</w:t>
      </w:r>
      <w:r w:rsidRPr="00596FD0">
        <w:rPr>
          <w:rFonts w:cs="Times New Roman"/>
          <w:lang w:val="en-GB"/>
        </w:rPr>
        <w:t xml:space="preserve"> the possibilities and importance of volunteering in social services</w:t>
      </w:r>
      <w:r>
        <w:rPr>
          <w:rFonts w:cs="Times New Roman"/>
          <w:lang w:val="en-GB"/>
        </w:rPr>
        <w:t xml:space="preserve"> among</w:t>
      </w:r>
      <w:r w:rsidRPr="00596FD0">
        <w:rPr>
          <w:rFonts w:cs="Times New Roman"/>
          <w:lang w:val="en-GB"/>
        </w:rPr>
        <w:t xml:space="preserve"> secondary school student</w:t>
      </w:r>
      <w:r w:rsidR="007C14E4">
        <w:rPr>
          <w:rFonts w:cs="Times New Roman"/>
          <w:lang w:val="en-GB"/>
        </w:rPr>
        <w:t>s. </w:t>
      </w:r>
      <w:r w:rsidRPr="00596FD0">
        <w:rPr>
          <w:rFonts w:cs="Times New Roman"/>
          <w:lang w:val="en-GB"/>
        </w:rPr>
        <w:t xml:space="preserve">The theoretical part summarizes various aspects of volunteering in social services in the Czech Republic, including its possible forms, legislative </w:t>
      </w:r>
      <w:r w:rsidR="007E5DBE" w:rsidRPr="00596FD0">
        <w:rPr>
          <w:rFonts w:cs="Times New Roman"/>
          <w:lang w:val="en-GB"/>
        </w:rPr>
        <w:t>framework,</w:t>
      </w:r>
      <w:r w:rsidRPr="00596FD0">
        <w:rPr>
          <w:rFonts w:cs="Times New Roman"/>
          <w:lang w:val="en-GB"/>
        </w:rPr>
        <w:t xml:space="preserve"> and societal importance. Furthermore, the concept of awareness is presented as one of the factors that affects the overall level of volunteering in society. The empirical part, in which the questionnaire survey method was used, describes the current state of awareness of the possibilities and importance of volunteering in social services among a sample of 647 secondary school students </w:t>
      </w:r>
      <w:r>
        <w:rPr>
          <w:rFonts w:cs="Times New Roman"/>
          <w:lang w:val="en-GB"/>
        </w:rPr>
        <w:t>from</w:t>
      </w:r>
      <w:r w:rsidRPr="00596FD0">
        <w:rPr>
          <w:rFonts w:cs="Times New Roman"/>
          <w:lang w:val="en-GB"/>
        </w:rPr>
        <w:t xml:space="preserve"> the South Moravia</w:t>
      </w:r>
      <w:r w:rsidR="007E5DBE">
        <w:rPr>
          <w:rFonts w:cs="Times New Roman"/>
          <w:lang w:val="en-GB"/>
        </w:rPr>
        <w:t>n Region</w:t>
      </w:r>
      <w:r w:rsidRPr="00596FD0">
        <w:rPr>
          <w:rFonts w:cs="Times New Roman"/>
          <w:lang w:val="en-GB"/>
        </w:rPr>
        <w:t>.</w:t>
      </w:r>
    </w:p>
    <w:p w14:paraId="31FC5805" w14:textId="77777777" w:rsidR="002B3F84" w:rsidRPr="007E5DBE" w:rsidRDefault="002B3F84" w:rsidP="002166D5">
      <w:pPr>
        <w:spacing w:before="240"/>
        <w:rPr>
          <w:rFonts w:cs="Times New Roman"/>
          <w:b/>
          <w:bCs/>
          <w:lang w:val="en-GB"/>
        </w:rPr>
      </w:pPr>
      <w:r w:rsidRPr="007E5DBE">
        <w:rPr>
          <w:rFonts w:cs="Times New Roman"/>
          <w:b/>
          <w:bCs/>
          <w:lang w:val="en-GB"/>
        </w:rPr>
        <w:t>Keywords</w:t>
      </w:r>
    </w:p>
    <w:p w14:paraId="38C98A2A" w14:textId="297BEFEF" w:rsidR="002B3F84" w:rsidRPr="007E5DBE" w:rsidRDefault="007E5DBE" w:rsidP="002B3F84">
      <w:pPr>
        <w:pStyle w:val="Normln-prvn"/>
        <w:rPr>
          <w:rFonts w:cs="Times New Roman"/>
          <w:lang w:val="en-GB"/>
        </w:rPr>
      </w:pPr>
      <w:r w:rsidRPr="007E5DBE">
        <w:rPr>
          <w:rFonts w:cs="Times New Roman"/>
          <w:lang w:val="en-GB"/>
        </w:rPr>
        <w:t>Volunteering, social services, awareness, secondary school students</w:t>
      </w:r>
    </w:p>
    <w:p w14:paraId="317733BE" w14:textId="77777777" w:rsidR="002B3F84" w:rsidRPr="00E37403" w:rsidRDefault="002B3F84" w:rsidP="00C876BC">
      <w:pPr>
        <w:rPr>
          <w:rFonts w:cs="Times New Roman"/>
        </w:rPr>
      </w:pPr>
    </w:p>
    <w:p w14:paraId="310F0E6F" w14:textId="77777777" w:rsidR="009F2EEF" w:rsidRPr="00E37403" w:rsidRDefault="009F2EEF" w:rsidP="009E1474">
      <w:pPr>
        <w:pStyle w:val="Nadpis1"/>
        <w:numPr>
          <w:ilvl w:val="0"/>
          <w:numId w:val="0"/>
        </w:numPr>
        <w:rPr>
          <w:rFonts w:cs="Times New Roman"/>
        </w:rPr>
        <w:sectPr w:rsidR="009F2EEF" w:rsidRPr="00E37403" w:rsidSect="002A6D93">
          <w:type w:val="oddPage"/>
          <w:pgSz w:w="11906" w:h="16838" w:code="9"/>
          <w:pgMar w:top="1418" w:right="1418" w:bottom="1418" w:left="1418" w:header="709" w:footer="709" w:gutter="0"/>
          <w:cols w:space="708"/>
          <w:docGrid w:linePitch="360"/>
        </w:sectPr>
      </w:pPr>
    </w:p>
    <w:p w14:paraId="696A32B5" w14:textId="5B0BED25" w:rsidR="00470E19" w:rsidRDefault="00470E19" w:rsidP="00470E19">
      <w:pPr>
        <w:pStyle w:val="Nadpis1"/>
        <w:numPr>
          <w:ilvl w:val="0"/>
          <w:numId w:val="0"/>
        </w:numPr>
        <w:rPr>
          <w:rFonts w:cs="Times New Roman"/>
        </w:rPr>
      </w:pPr>
      <w:bookmarkStart w:id="64" w:name="_Toc118302050"/>
      <w:bookmarkStart w:id="65" w:name="_Hlk117932197"/>
      <w:r>
        <w:rPr>
          <w:rFonts w:cs="Times New Roman"/>
        </w:rPr>
        <w:lastRenderedPageBreak/>
        <w:t>Seznam tabulek a grafů</w:t>
      </w:r>
      <w:bookmarkEnd w:id="64"/>
    </w:p>
    <w:p w14:paraId="273DAF1D" w14:textId="1A41CD35" w:rsidR="00470E19" w:rsidRPr="002166D5" w:rsidRDefault="00470E19" w:rsidP="002166D5">
      <w:pPr>
        <w:pStyle w:val="Normln-odsazen"/>
        <w:spacing w:after="240"/>
        <w:rPr>
          <w:b/>
          <w:bCs/>
          <w:sz w:val="32"/>
          <w:szCs w:val="32"/>
        </w:rPr>
      </w:pPr>
      <w:bookmarkStart w:id="66" w:name="_Hlk117932220"/>
      <w:bookmarkEnd w:id="65"/>
      <w:r w:rsidRPr="002166D5">
        <w:rPr>
          <w:b/>
          <w:bCs/>
          <w:sz w:val="32"/>
          <w:szCs w:val="32"/>
        </w:rPr>
        <w:t>Seznam tabulek</w:t>
      </w:r>
    </w:p>
    <w:p w14:paraId="1BED31E4" w14:textId="5A78AA1D" w:rsidR="007C14E4" w:rsidRDefault="00470E19">
      <w:pPr>
        <w:pStyle w:val="Seznamobrzk"/>
        <w:tabs>
          <w:tab w:val="right" w:leader="dot" w:pos="9060"/>
        </w:tabs>
        <w:rPr>
          <w:rFonts w:asciiTheme="minorHAnsi" w:eastAsiaTheme="minorEastAsia" w:hAnsiTheme="minorHAnsi"/>
          <w:noProof/>
          <w:sz w:val="22"/>
          <w:lang w:eastAsia="cs-CZ"/>
        </w:rPr>
      </w:pPr>
      <w:r>
        <w:rPr>
          <w:rFonts w:cs="Times New Roman"/>
        </w:rPr>
        <w:fldChar w:fldCharType="begin"/>
      </w:r>
      <w:r>
        <w:rPr>
          <w:rFonts w:cs="Times New Roman"/>
        </w:rPr>
        <w:instrText xml:space="preserve"> TOC \h \z \c "Tabulka" </w:instrText>
      </w:r>
      <w:r>
        <w:rPr>
          <w:rFonts w:cs="Times New Roman"/>
        </w:rPr>
        <w:fldChar w:fldCharType="separate"/>
      </w:r>
      <w:hyperlink w:anchor="_Toc118301875" w:history="1">
        <w:r w:rsidR="007C14E4" w:rsidRPr="00126EFF">
          <w:rPr>
            <w:rStyle w:val="Hypertextovodkaz"/>
            <w:noProof/>
          </w:rPr>
          <w:t>Tabulka 1 - Příklady aktivit realizovaných dobrovolníky v sociálních službách</w:t>
        </w:r>
        <w:r w:rsidR="007C14E4">
          <w:rPr>
            <w:noProof/>
            <w:webHidden/>
          </w:rPr>
          <w:tab/>
        </w:r>
        <w:r w:rsidR="007C14E4">
          <w:rPr>
            <w:noProof/>
            <w:webHidden/>
          </w:rPr>
          <w:fldChar w:fldCharType="begin"/>
        </w:r>
        <w:r w:rsidR="007C14E4">
          <w:rPr>
            <w:noProof/>
            <w:webHidden/>
          </w:rPr>
          <w:instrText xml:space="preserve"> PAGEREF _Toc118301875 \h </w:instrText>
        </w:r>
        <w:r w:rsidR="007C14E4">
          <w:rPr>
            <w:noProof/>
            <w:webHidden/>
          </w:rPr>
        </w:r>
        <w:r w:rsidR="007C14E4">
          <w:rPr>
            <w:noProof/>
            <w:webHidden/>
          </w:rPr>
          <w:fldChar w:fldCharType="separate"/>
        </w:r>
        <w:r w:rsidR="007C14E4">
          <w:rPr>
            <w:noProof/>
            <w:webHidden/>
          </w:rPr>
          <w:t>16</w:t>
        </w:r>
        <w:r w:rsidR="007C14E4">
          <w:rPr>
            <w:noProof/>
            <w:webHidden/>
          </w:rPr>
          <w:fldChar w:fldCharType="end"/>
        </w:r>
      </w:hyperlink>
    </w:p>
    <w:p w14:paraId="759FCBE6" w14:textId="77E58B41" w:rsidR="007C14E4" w:rsidRDefault="00000000">
      <w:pPr>
        <w:pStyle w:val="Seznamobrzk"/>
        <w:tabs>
          <w:tab w:val="right" w:leader="dot" w:pos="9060"/>
        </w:tabs>
        <w:rPr>
          <w:rFonts w:asciiTheme="minorHAnsi" w:eastAsiaTheme="minorEastAsia" w:hAnsiTheme="minorHAnsi"/>
          <w:noProof/>
          <w:sz w:val="22"/>
          <w:lang w:eastAsia="cs-CZ"/>
        </w:rPr>
      </w:pPr>
      <w:hyperlink w:anchor="_Toc118301876" w:history="1">
        <w:r w:rsidR="007C14E4" w:rsidRPr="00126EFF">
          <w:rPr>
            <w:rStyle w:val="Hypertextovodkaz"/>
            <w:noProof/>
          </w:rPr>
          <w:t>Tabulka 2 - Mechanismy zvyšující míru dobrovolnictví</w:t>
        </w:r>
        <w:r w:rsidR="007C14E4">
          <w:rPr>
            <w:noProof/>
            <w:webHidden/>
          </w:rPr>
          <w:tab/>
        </w:r>
        <w:r w:rsidR="007C14E4">
          <w:rPr>
            <w:noProof/>
            <w:webHidden/>
          </w:rPr>
          <w:fldChar w:fldCharType="begin"/>
        </w:r>
        <w:r w:rsidR="007C14E4">
          <w:rPr>
            <w:noProof/>
            <w:webHidden/>
          </w:rPr>
          <w:instrText xml:space="preserve"> PAGEREF _Toc118301876 \h </w:instrText>
        </w:r>
        <w:r w:rsidR="007C14E4">
          <w:rPr>
            <w:noProof/>
            <w:webHidden/>
          </w:rPr>
        </w:r>
        <w:r w:rsidR="007C14E4">
          <w:rPr>
            <w:noProof/>
            <w:webHidden/>
          </w:rPr>
          <w:fldChar w:fldCharType="separate"/>
        </w:r>
        <w:r w:rsidR="007C14E4">
          <w:rPr>
            <w:noProof/>
            <w:webHidden/>
          </w:rPr>
          <w:t>20</w:t>
        </w:r>
        <w:r w:rsidR="007C14E4">
          <w:rPr>
            <w:noProof/>
            <w:webHidden/>
          </w:rPr>
          <w:fldChar w:fldCharType="end"/>
        </w:r>
      </w:hyperlink>
    </w:p>
    <w:p w14:paraId="0E5E1FC2" w14:textId="7D5074F5" w:rsidR="007C14E4" w:rsidRDefault="00000000">
      <w:pPr>
        <w:pStyle w:val="Seznamobrzk"/>
        <w:tabs>
          <w:tab w:val="right" w:leader="dot" w:pos="9060"/>
        </w:tabs>
        <w:rPr>
          <w:rFonts w:asciiTheme="minorHAnsi" w:eastAsiaTheme="minorEastAsia" w:hAnsiTheme="minorHAnsi"/>
          <w:noProof/>
          <w:sz w:val="22"/>
          <w:lang w:eastAsia="cs-CZ"/>
        </w:rPr>
      </w:pPr>
      <w:hyperlink w:anchor="_Toc118301877" w:history="1">
        <w:r w:rsidR="007C14E4" w:rsidRPr="00126EFF">
          <w:rPr>
            <w:rStyle w:val="Hypertextovodkaz"/>
            <w:noProof/>
          </w:rPr>
          <w:t>Tabulka 3 - Smithův A-PC (active-prosocial character) model</w:t>
        </w:r>
        <w:r w:rsidR="007C14E4">
          <w:rPr>
            <w:noProof/>
            <w:webHidden/>
          </w:rPr>
          <w:tab/>
        </w:r>
        <w:r w:rsidR="007C14E4">
          <w:rPr>
            <w:noProof/>
            <w:webHidden/>
          </w:rPr>
          <w:fldChar w:fldCharType="begin"/>
        </w:r>
        <w:r w:rsidR="007C14E4">
          <w:rPr>
            <w:noProof/>
            <w:webHidden/>
          </w:rPr>
          <w:instrText xml:space="preserve"> PAGEREF _Toc118301877 \h </w:instrText>
        </w:r>
        <w:r w:rsidR="007C14E4">
          <w:rPr>
            <w:noProof/>
            <w:webHidden/>
          </w:rPr>
        </w:r>
        <w:r w:rsidR="007C14E4">
          <w:rPr>
            <w:noProof/>
            <w:webHidden/>
          </w:rPr>
          <w:fldChar w:fldCharType="separate"/>
        </w:r>
        <w:r w:rsidR="007C14E4">
          <w:rPr>
            <w:noProof/>
            <w:webHidden/>
          </w:rPr>
          <w:t>24</w:t>
        </w:r>
        <w:r w:rsidR="007C14E4">
          <w:rPr>
            <w:noProof/>
            <w:webHidden/>
          </w:rPr>
          <w:fldChar w:fldCharType="end"/>
        </w:r>
      </w:hyperlink>
    </w:p>
    <w:p w14:paraId="2A10580E" w14:textId="4BF509DA" w:rsidR="00470E19" w:rsidRPr="002166D5" w:rsidRDefault="00470E19" w:rsidP="002166D5">
      <w:pPr>
        <w:pStyle w:val="Normln-odsazen"/>
        <w:spacing w:before="240" w:after="240"/>
        <w:rPr>
          <w:b/>
          <w:bCs/>
          <w:sz w:val="32"/>
          <w:szCs w:val="32"/>
        </w:rPr>
      </w:pPr>
      <w:r>
        <w:fldChar w:fldCharType="end"/>
      </w:r>
      <w:r w:rsidRPr="002166D5">
        <w:rPr>
          <w:b/>
          <w:bCs/>
          <w:sz w:val="32"/>
          <w:szCs w:val="32"/>
        </w:rPr>
        <w:t>Seznam grafů</w:t>
      </w:r>
    </w:p>
    <w:p w14:paraId="0C35EFA9" w14:textId="40D00335" w:rsidR="007C14E4" w:rsidRDefault="00470E19" w:rsidP="007C14E4">
      <w:pPr>
        <w:pStyle w:val="Seznamobrzk"/>
        <w:tabs>
          <w:tab w:val="right" w:leader="dot" w:pos="9060"/>
        </w:tabs>
        <w:jc w:val="left"/>
        <w:rPr>
          <w:rFonts w:asciiTheme="minorHAnsi" w:eastAsiaTheme="minorEastAsia" w:hAnsiTheme="minorHAnsi"/>
          <w:noProof/>
          <w:sz w:val="22"/>
          <w:lang w:eastAsia="cs-CZ"/>
        </w:rPr>
      </w:pPr>
      <w:r>
        <w:rPr>
          <w:rFonts w:cs="Times New Roman"/>
        </w:rPr>
        <w:fldChar w:fldCharType="begin"/>
      </w:r>
      <w:r>
        <w:rPr>
          <w:rFonts w:cs="Times New Roman"/>
        </w:rPr>
        <w:instrText xml:space="preserve"> TOC \h \z \c "Graf" </w:instrText>
      </w:r>
      <w:r>
        <w:rPr>
          <w:rFonts w:cs="Times New Roman"/>
        </w:rPr>
        <w:fldChar w:fldCharType="separate"/>
      </w:r>
      <w:hyperlink r:id="rId61" w:anchor="_Toc118301915" w:history="1">
        <w:r w:rsidR="007C14E4" w:rsidRPr="00BC5EB2">
          <w:rPr>
            <w:rStyle w:val="Hypertextovodkaz"/>
            <w:noProof/>
          </w:rPr>
          <w:t>Graf 1 - Zastoupení respondentů podle typu studované školy</w:t>
        </w:r>
        <w:r w:rsidR="007C14E4">
          <w:rPr>
            <w:noProof/>
            <w:webHidden/>
          </w:rPr>
          <w:tab/>
        </w:r>
        <w:r w:rsidR="007C14E4">
          <w:rPr>
            <w:noProof/>
            <w:webHidden/>
          </w:rPr>
          <w:fldChar w:fldCharType="begin"/>
        </w:r>
        <w:r w:rsidR="007C14E4">
          <w:rPr>
            <w:noProof/>
            <w:webHidden/>
          </w:rPr>
          <w:instrText xml:space="preserve"> PAGEREF _Toc118301915 \h </w:instrText>
        </w:r>
        <w:r w:rsidR="007C14E4">
          <w:rPr>
            <w:noProof/>
            <w:webHidden/>
          </w:rPr>
        </w:r>
        <w:r w:rsidR="007C14E4">
          <w:rPr>
            <w:noProof/>
            <w:webHidden/>
          </w:rPr>
          <w:fldChar w:fldCharType="separate"/>
        </w:r>
        <w:r w:rsidR="007C14E4">
          <w:rPr>
            <w:noProof/>
            <w:webHidden/>
          </w:rPr>
          <w:t>29</w:t>
        </w:r>
        <w:r w:rsidR="007C14E4">
          <w:rPr>
            <w:noProof/>
            <w:webHidden/>
          </w:rPr>
          <w:fldChar w:fldCharType="end"/>
        </w:r>
      </w:hyperlink>
    </w:p>
    <w:p w14:paraId="0C37D993" w14:textId="1B3DF67A"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2" w:anchor="_Toc118301916" w:history="1">
        <w:r w:rsidR="007C14E4" w:rsidRPr="00BC5EB2">
          <w:rPr>
            <w:rStyle w:val="Hypertextovodkaz"/>
            <w:noProof/>
          </w:rPr>
          <w:t>Graf 2- Zastoupení respondentů podle studovaného ročníku</w:t>
        </w:r>
        <w:r w:rsidR="007C14E4">
          <w:rPr>
            <w:noProof/>
            <w:webHidden/>
          </w:rPr>
          <w:tab/>
        </w:r>
        <w:r w:rsidR="007C14E4">
          <w:rPr>
            <w:noProof/>
            <w:webHidden/>
          </w:rPr>
          <w:fldChar w:fldCharType="begin"/>
        </w:r>
        <w:r w:rsidR="007C14E4">
          <w:rPr>
            <w:noProof/>
            <w:webHidden/>
          </w:rPr>
          <w:instrText xml:space="preserve"> PAGEREF _Toc118301916 \h </w:instrText>
        </w:r>
        <w:r w:rsidR="007C14E4">
          <w:rPr>
            <w:noProof/>
            <w:webHidden/>
          </w:rPr>
        </w:r>
        <w:r w:rsidR="007C14E4">
          <w:rPr>
            <w:noProof/>
            <w:webHidden/>
          </w:rPr>
          <w:fldChar w:fldCharType="separate"/>
        </w:r>
        <w:r w:rsidR="007C14E4">
          <w:rPr>
            <w:noProof/>
            <w:webHidden/>
          </w:rPr>
          <w:t>29</w:t>
        </w:r>
        <w:r w:rsidR="007C14E4">
          <w:rPr>
            <w:noProof/>
            <w:webHidden/>
          </w:rPr>
          <w:fldChar w:fldCharType="end"/>
        </w:r>
      </w:hyperlink>
    </w:p>
    <w:p w14:paraId="55A29233" w14:textId="00D29B0E"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3" w:anchor="_Toc118301917" w:history="1">
        <w:r w:rsidR="007C14E4" w:rsidRPr="00BC5EB2">
          <w:rPr>
            <w:rStyle w:val="Hypertextovodkaz"/>
            <w:noProof/>
          </w:rPr>
          <w:t>Graf 3 - Dřívější zkušenost respondentů s pojmem dobrovolnictví</w:t>
        </w:r>
        <w:r w:rsidR="007C14E4">
          <w:rPr>
            <w:noProof/>
            <w:webHidden/>
          </w:rPr>
          <w:tab/>
        </w:r>
        <w:r w:rsidR="007C14E4">
          <w:rPr>
            <w:noProof/>
            <w:webHidden/>
          </w:rPr>
          <w:fldChar w:fldCharType="begin"/>
        </w:r>
        <w:r w:rsidR="007C14E4">
          <w:rPr>
            <w:noProof/>
            <w:webHidden/>
          </w:rPr>
          <w:instrText xml:space="preserve"> PAGEREF _Toc118301917 \h </w:instrText>
        </w:r>
        <w:r w:rsidR="007C14E4">
          <w:rPr>
            <w:noProof/>
            <w:webHidden/>
          </w:rPr>
        </w:r>
        <w:r w:rsidR="007C14E4">
          <w:rPr>
            <w:noProof/>
            <w:webHidden/>
          </w:rPr>
          <w:fldChar w:fldCharType="separate"/>
        </w:r>
        <w:r w:rsidR="007C14E4">
          <w:rPr>
            <w:noProof/>
            <w:webHidden/>
          </w:rPr>
          <w:t>30</w:t>
        </w:r>
        <w:r w:rsidR="007C14E4">
          <w:rPr>
            <w:noProof/>
            <w:webHidden/>
          </w:rPr>
          <w:fldChar w:fldCharType="end"/>
        </w:r>
      </w:hyperlink>
    </w:p>
    <w:p w14:paraId="58CF9866" w14:textId="1312EE3A"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4" w:anchor="_Toc118301918" w:history="1">
        <w:r w:rsidR="007C14E4" w:rsidRPr="00BC5EB2">
          <w:rPr>
            <w:rStyle w:val="Hypertextovodkaz"/>
            <w:noProof/>
          </w:rPr>
          <w:t>Graf 4 - Aktivní účast respondentů na dobrovolnictví za posledních 12 měsíců</w:t>
        </w:r>
        <w:r w:rsidR="007C14E4">
          <w:rPr>
            <w:noProof/>
            <w:webHidden/>
          </w:rPr>
          <w:tab/>
        </w:r>
        <w:r w:rsidR="007C14E4">
          <w:rPr>
            <w:noProof/>
            <w:webHidden/>
          </w:rPr>
          <w:fldChar w:fldCharType="begin"/>
        </w:r>
        <w:r w:rsidR="007C14E4">
          <w:rPr>
            <w:noProof/>
            <w:webHidden/>
          </w:rPr>
          <w:instrText xml:space="preserve"> PAGEREF _Toc118301918 \h </w:instrText>
        </w:r>
        <w:r w:rsidR="007C14E4">
          <w:rPr>
            <w:noProof/>
            <w:webHidden/>
          </w:rPr>
        </w:r>
        <w:r w:rsidR="007C14E4">
          <w:rPr>
            <w:noProof/>
            <w:webHidden/>
          </w:rPr>
          <w:fldChar w:fldCharType="separate"/>
        </w:r>
        <w:r w:rsidR="007C14E4">
          <w:rPr>
            <w:noProof/>
            <w:webHidden/>
          </w:rPr>
          <w:t>31</w:t>
        </w:r>
        <w:r w:rsidR="007C14E4">
          <w:rPr>
            <w:noProof/>
            <w:webHidden/>
          </w:rPr>
          <w:fldChar w:fldCharType="end"/>
        </w:r>
      </w:hyperlink>
    </w:p>
    <w:p w14:paraId="2F167425" w14:textId="724B510A"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5" w:anchor="_Toc118301919" w:history="1">
        <w:r w:rsidR="007C14E4" w:rsidRPr="00BC5EB2">
          <w:rPr>
            <w:rStyle w:val="Hypertextovodkaz"/>
            <w:noProof/>
          </w:rPr>
          <w:t>Graf 5 - Informovanost respondentů o výskytu dobrovolnických programů ve svém okolí</w:t>
        </w:r>
        <w:r w:rsidR="007C14E4">
          <w:rPr>
            <w:noProof/>
            <w:webHidden/>
          </w:rPr>
          <w:tab/>
        </w:r>
        <w:r w:rsidR="007C14E4">
          <w:rPr>
            <w:noProof/>
            <w:webHidden/>
          </w:rPr>
          <w:fldChar w:fldCharType="begin"/>
        </w:r>
        <w:r w:rsidR="007C14E4">
          <w:rPr>
            <w:noProof/>
            <w:webHidden/>
          </w:rPr>
          <w:instrText xml:space="preserve"> PAGEREF _Toc118301919 \h </w:instrText>
        </w:r>
        <w:r w:rsidR="007C14E4">
          <w:rPr>
            <w:noProof/>
            <w:webHidden/>
          </w:rPr>
        </w:r>
        <w:r w:rsidR="007C14E4">
          <w:rPr>
            <w:noProof/>
            <w:webHidden/>
          </w:rPr>
          <w:fldChar w:fldCharType="separate"/>
        </w:r>
        <w:r w:rsidR="007C14E4">
          <w:rPr>
            <w:noProof/>
            <w:webHidden/>
          </w:rPr>
          <w:t>32</w:t>
        </w:r>
        <w:r w:rsidR="007C14E4">
          <w:rPr>
            <w:noProof/>
            <w:webHidden/>
          </w:rPr>
          <w:fldChar w:fldCharType="end"/>
        </w:r>
      </w:hyperlink>
    </w:p>
    <w:p w14:paraId="0B728949" w14:textId="77108C45"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6" w:anchor="_Toc118301920" w:history="1">
        <w:r w:rsidR="007C14E4" w:rsidRPr="00BC5EB2">
          <w:rPr>
            <w:rStyle w:val="Hypertextovodkaz"/>
            <w:noProof/>
          </w:rPr>
          <w:t>Graf 6 - Znalost konkrétních organizací zprostředkovávajících dobrovolnickou činnost v sociálních službách</w:t>
        </w:r>
        <w:r w:rsidR="007C14E4">
          <w:rPr>
            <w:noProof/>
            <w:webHidden/>
          </w:rPr>
          <w:tab/>
        </w:r>
        <w:r w:rsidR="007C14E4">
          <w:rPr>
            <w:noProof/>
            <w:webHidden/>
          </w:rPr>
          <w:fldChar w:fldCharType="begin"/>
        </w:r>
        <w:r w:rsidR="007C14E4">
          <w:rPr>
            <w:noProof/>
            <w:webHidden/>
          </w:rPr>
          <w:instrText xml:space="preserve"> PAGEREF _Toc118301920 \h </w:instrText>
        </w:r>
        <w:r w:rsidR="007C14E4">
          <w:rPr>
            <w:noProof/>
            <w:webHidden/>
          </w:rPr>
        </w:r>
        <w:r w:rsidR="007C14E4">
          <w:rPr>
            <w:noProof/>
            <w:webHidden/>
          </w:rPr>
          <w:fldChar w:fldCharType="separate"/>
        </w:r>
        <w:r w:rsidR="007C14E4">
          <w:rPr>
            <w:noProof/>
            <w:webHidden/>
          </w:rPr>
          <w:t>33</w:t>
        </w:r>
        <w:r w:rsidR="007C14E4">
          <w:rPr>
            <w:noProof/>
            <w:webHidden/>
          </w:rPr>
          <w:fldChar w:fldCharType="end"/>
        </w:r>
      </w:hyperlink>
    </w:p>
    <w:p w14:paraId="440960D4" w14:textId="0C343FFE"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7" w:anchor="_Toc118301921" w:history="1">
        <w:r w:rsidR="007C14E4" w:rsidRPr="00BC5EB2">
          <w:rPr>
            <w:rStyle w:val="Hypertextovodkaz"/>
            <w:noProof/>
          </w:rPr>
          <w:t>Graf 7 - Informovanost respondentů o tom, kdo se může stát dobrovolníkem v sociálních službách v ČR</w:t>
        </w:r>
        <w:r w:rsidR="007C14E4">
          <w:rPr>
            <w:noProof/>
            <w:webHidden/>
          </w:rPr>
          <w:tab/>
        </w:r>
        <w:r w:rsidR="007C14E4">
          <w:rPr>
            <w:noProof/>
            <w:webHidden/>
          </w:rPr>
          <w:fldChar w:fldCharType="begin"/>
        </w:r>
        <w:r w:rsidR="007C14E4">
          <w:rPr>
            <w:noProof/>
            <w:webHidden/>
          </w:rPr>
          <w:instrText xml:space="preserve"> PAGEREF _Toc118301921 \h </w:instrText>
        </w:r>
        <w:r w:rsidR="007C14E4">
          <w:rPr>
            <w:noProof/>
            <w:webHidden/>
          </w:rPr>
        </w:r>
        <w:r w:rsidR="007C14E4">
          <w:rPr>
            <w:noProof/>
            <w:webHidden/>
          </w:rPr>
          <w:fldChar w:fldCharType="separate"/>
        </w:r>
        <w:r w:rsidR="007C14E4">
          <w:rPr>
            <w:noProof/>
            <w:webHidden/>
          </w:rPr>
          <w:t>34</w:t>
        </w:r>
        <w:r w:rsidR="007C14E4">
          <w:rPr>
            <w:noProof/>
            <w:webHidden/>
          </w:rPr>
          <w:fldChar w:fldCharType="end"/>
        </w:r>
      </w:hyperlink>
    </w:p>
    <w:p w14:paraId="36D47E68" w14:textId="4F517461"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8" w:anchor="_Toc118301922" w:history="1">
        <w:r w:rsidR="007C14E4" w:rsidRPr="00BC5EB2">
          <w:rPr>
            <w:rStyle w:val="Hypertextovodkaz"/>
            <w:noProof/>
          </w:rPr>
          <w:t>Graf 8 - Vnímaný přínos dobrovolnictví v sociálních službách</w:t>
        </w:r>
        <w:r w:rsidR="007C14E4">
          <w:rPr>
            <w:noProof/>
            <w:webHidden/>
          </w:rPr>
          <w:tab/>
        </w:r>
        <w:r w:rsidR="007C14E4">
          <w:rPr>
            <w:noProof/>
            <w:webHidden/>
          </w:rPr>
          <w:fldChar w:fldCharType="begin"/>
        </w:r>
        <w:r w:rsidR="007C14E4">
          <w:rPr>
            <w:noProof/>
            <w:webHidden/>
          </w:rPr>
          <w:instrText xml:space="preserve"> PAGEREF _Toc118301922 \h </w:instrText>
        </w:r>
        <w:r w:rsidR="007C14E4">
          <w:rPr>
            <w:noProof/>
            <w:webHidden/>
          </w:rPr>
        </w:r>
        <w:r w:rsidR="007C14E4">
          <w:rPr>
            <w:noProof/>
            <w:webHidden/>
          </w:rPr>
          <w:fldChar w:fldCharType="separate"/>
        </w:r>
        <w:r w:rsidR="007C14E4">
          <w:rPr>
            <w:noProof/>
            <w:webHidden/>
          </w:rPr>
          <w:t>35</w:t>
        </w:r>
        <w:r w:rsidR="007C14E4">
          <w:rPr>
            <w:noProof/>
            <w:webHidden/>
          </w:rPr>
          <w:fldChar w:fldCharType="end"/>
        </w:r>
      </w:hyperlink>
    </w:p>
    <w:p w14:paraId="11022A02" w14:textId="64502254"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69" w:anchor="_Toc118301923" w:history="1">
        <w:r w:rsidR="007C14E4" w:rsidRPr="00BC5EB2">
          <w:rPr>
            <w:rStyle w:val="Hypertextovodkaz"/>
            <w:noProof/>
          </w:rPr>
          <w:t>Graf 9 - Způsob získávání informací o možnostech dobrovolnictví</w:t>
        </w:r>
        <w:r w:rsidR="007C14E4">
          <w:rPr>
            <w:noProof/>
            <w:webHidden/>
          </w:rPr>
          <w:tab/>
        </w:r>
        <w:r w:rsidR="007C14E4">
          <w:rPr>
            <w:noProof/>
            <w:webHidden/>
          </w:rPr>
          <w:fldChar w:fldCharType="begin"/>
        </w:r>
        <w:r w:rsidR="007C14E4">
          <w:rPr>
            <w:noProof/>
            <w:webHidden/>
          </w:rPr>
          <w:instrText xml:space="preserve"> PAGEREF _Toc118301923 \h </w:instrText>
        </w:r>
        <w:r w:rsidR="007C14E4">
          <w:rPr>
            <w:noProof/>
            <w:webHidden/>
          </w:rPr>
        </w:r>
        <w:r w:rsidR="007C14E4">
          <w:rPr>
            <w:noProof/>
            <w:webHidden/>
          </w:rPr>
          <w:fldChar w:fldCharType="separate"/>
        </w:r>
        <w:r w:rsidR="007C14E4">
          <w:rPr>
            <w:noProof/>
            <w:webHidden/>
          </w:rPr>
          <w:t>36</w:t>
        </w:r>
        <w:r w:rsidR="007C14E4">
          <w:rPr>
            <w:noProof/>
            <w:webHidden/>
          </w:rPr>
          <w:fldChar w:fldCharType="end"/>
        </w:r>
      </w:hyperlink>
    </w:p>
    <w:p w14:paraId="1B125A7B" w14:textId="132BBC92"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70" w:anchor="_Toc118301924" w:history="1">
        <w:r w:rsidR="007C14E4" w:rsidRPr="00BC5EB2">
          <w:rPr>
            <w:rStyle w:val="Hypertextovodkaz"/>
            <w:noProof/>
          </w:rPr>
          <w:t>Graf 10 - Zahrnutí tématu dobrovolnictví v sociálních službách do výuky</w:t>
        </w:r>
        <w:r w:rsidR="007C14E4">
          <w:rPr>
            <w:noProof/>
            <w:webHidden/>
          </w:rPr>
          <w:tab/>
        </w:r>
        <w:r w:rsidR="007C14E4">
          <w:rPr>
            <w:noProof/>
            <w:webHidden/>
          </w:rPr>
          <w:fldChar w:fldCharType="begin"/>
        </w:r>
        <w:r w:rsidR="007C14E4">
          <w:rPr>
            <w:noProof/>
            <w:webHidden/>
          </w:rPr>
          <w:instrText xml:space="preserve"> PAGEREF _Toc118301924 \h </w:instrText>
        </w:r>
        <w:r w:rsidR="007C14E4">
          <w:rPr>
            <w:noProof/>
            <w:webHidden/>
          </w:rPr>
        </w:r>
        <w:r w:rsidR="007C14E4">
          <w:rPr>
            <w:noProof/>
            <w:webHidden/>
          </w:rPr>
          <w:fldChar w:fldCharType="separate"/>
        </w:r>
        <w:r w:rsidR="007C14E4">
          <w:rPr>
            <w:noProof/>
            <w:webHidden/>
          </w:rPr>
          <w:t>37</w:t>
        </w:r>
        <w:r w:rsidR="007C14E4">
          <w:rPr>
            <w:noProof/>
            <w:webHidden/>
          </w:rPr>
          <w:fldChar w:fldCharType="end"/>
        </w:r>
      </w:hyperlink>
    </w:p>
    <w:p w14:paraId="2A25ECAA" w14:textId="540A2521"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71" w:anchor="_Toc118301925" w:history="1">
        <w:r w:rsidR="007C14E4" w:rsidRPr="00BC5EB2">
          <w:rPr>
            <w:rStyle w:val="Hypertextovodkaz"/>
            <w:noProof/>
          </w:rPr>
          <w:t>Graf 11 - Projevený zájem o vyšší aktivitu školy při zprostředkování informací o dobrovolnictví v sociálních službách</w:t>
        </w:r>
        <w:r w:rsidR="007C14E4">
          <w:rPr>
            <w:noProof/>
            <w:webHidden/>
          </w:rPr>
          <w:tab/>
        </w:r>
        <w:r w:rsidR="007C14E4">
          <w:rPr>
            <w:noProof/>
            <w:webHidden/>
          </w:rPr>
          <w:fldChar w:fldCharType="begin"/>
        </w:r>
        <w:r w:rsidR="007C14E4">
          <w:rPr>
            <w:noProof/>
            <w:webHidden/>
          </w:rPr>
          <w:instrText xml:space="preserve"> PAGEREF _Toc118301925 \h </w:instrText>
        </w:r>
        <w:r w:rsidR="007C14E4">
          <w:rPr>
            <w:noProof/>
            <w:webHidden/>
          </w:rPr>
        </w:r>
        <w:r w:rsidR="007C14E4">
          <w:rPr>
            <w:noProof/>
            <w:webHidden/>
          </w:rPr>
          <w:fldChar w:fldCharType="separate"/>
        </w:r>
        <w:r w:rsidR="007C14E4">
          <w:rPr>
            <w:noProof/>
            <w:webHidden/>
          </w:rPr>
          <w:t>38</w:t>
        </w:r>
        <w:r w:rsidR="007C14E4">
          <w:rPr>
            <w:noProof/>
            <w:webHidden/>
          </w:rPr>
          <w:fldChar w:fldCharType="end"/>
        </w:r>
      </w:hyperlink>
    </w:p>
    <w:p w14:paraId="0BF4F048" w14:textId="28E26CA8" w:rsidR="007C14E4" w:rsidRDefault="00000000" w:rsidP="007C14E4">
      <w:pPr>
        <w:pStyle w:val="Seznamobrzk"/>
        <w:tabs>
          <w:tab w:val="right" w:leader="dot" w:pos="9060"/>
        </w:tabs>
        <w:jc w:val="left"/>
        <w:rPr>
          <w:rFonts w:asciiTheme="minorHAnsi" w:eastAsiaTheme="minorEastAsia" w:hAnsiTheme="minorHAnsi"/>
          <w:noProof/>
          <w:sz w:val="22"/>
          <w:lang w:eastAsia="cs-CZ"/>
        </w:rPr>
      </w:pPr>
      <w:hyperlink r:id="rId72" w:anchor="_Toc118301926" w:history="1">
        <w:r w:rsidR="007C14E4" w:rsidRPr="00BC5EB2">
          <w:rPr>
            <w:rStyle w:val="Hypertextovodkaz"/>
            <w:noProof/>
          </w:rPr>
          <w:t>Graf 12 - Projevený zájem o více informací o dobrovolnictví v sociálních službách</w:t>
        </w:r>
        <w:r w:rsidR="007C14E4">
          <w:rPr>
            <w:noProof/>
            <w:webHidden/>
          </w:rPr>
          <w:tab/>
        </w:r>
        <w:r w:rsidR="007C14E4">
          <w:rPr>
            <w:noProof/>
            <w:webHidden/>
          </w:rPr>
          <w:fldChar w:fldCharType="begin"/>
        </w:r>
        <w:r w:rsidR="007C14E4">
          <w:rPr>
            <w:noProof/>
            <w:webHidden/>
          </w:rPr>
          <w:instrText xml:space="preserve"> PAGEREF _Toc118301926 \h </w:instrText>
        </w:r>
        <w:r w:rsidR="007C14E4">
          <w:rPr>
            <w:noProof/>
            <w:webHidden/>
          </w:rPr>
        </w:r>
        <w:r w:rsidR="007C14E4">
          <w:rPr>
            <w:noProof/>
            <w:webHidden/>
          </w:rPr>
          <w:fldChar w:fldCharType="separate"/>
        </w:r>
        <w:r w:rsidR="007C14E4">
          <w:rPr>
            <w:noProof/>
            <w:webHidden/>
          </w:rPr>
          <w:t>38</w:t>
        </w:r>
        <w:r w:rsidR="007C14E4">
          <w:rPr>
            <w:noProof/>
            <w:webHidden/>
          </w:rPr>
          <w:fldChar w:fldCharType="end"/>
        </w:r>
      </w:hyperlink>
    </w:p>
    <w:p w14:paraId="7944C688" w14:textId="4EB2A850" w:rsidR="00470E19" w:rsidRDefault="00470E19" w:rsidP="00470E19">
      <w:pPr>
        <w:pStyle w:val="Normln-prvn"/>
        <w:tabs>
          <w:tab w:val="center" w:pos="4535"/>
        </w:tabs>
        <w:rPr>
          <w:rFonts w:cs="Times New Roman"/>
        </w:rPr>
        <w:sectPr w:rsidR="00470E19" w:rsidSect="002A6D93">
          <w:type w:val="oddPage"/>
          <w:pgSz w:w="11906" w:h="16838" w:code="9"/>
          <w:pgMar w:top="1418" w:right="1418" w:bottom="1418" w:left="1418" w:header="709" w:footer="709" w:gutter="0"/>
          <w:cols w:space="708"/>
          <w:docGrid w:linePitch="360"/>
        </w:sectPr>
      </w:pPr>
      <w:r>
        <w:rPr>
          <w:rFonts w:cs="Times New Roman"/>
        </w:rPr>
        <w:fldChar w:fldCharType="end"/>
      </w:r>
      <w:bookmarkEnd w:id="66"/>
    </w:p>
    <w:p w14:paraId="0F85F94E" w14:textId="31AFFC02" w:rsidR="00470E19" w:rsidRPr="00470E19" w:rsidRDefault="00470E19" w:rsidP="00470E19">
      <w:pPr>
        <w:pStyle w:val="Nadpis1"/>
        <w:numPr>
          <w:ilvl w:val="0"/>
          <w:numId w:val="0"/>
        </w:numPr>
        <w:rPr>
          <w:rFonts w:cs="Times New Roman"/>
        </w:rPr>
      </w:pPr>
      <w:bookmarkStart w:id="67" w:name="_Toc118302051"/>
      <w:bookmarkStart w:id="68" w:name="_Hlk117932252"/>
      <w:r>
        <w:rPr>
          <w:rFonts w:cs="Times New Roman"/>
        </w:rPr>
        <w:lastRenderedPageBreak/>
        <w:t>Seznam příloh</w:t>
      </w:r>
      <w:bookmarkEnd w:id="67"/>
    </w:p>
    <w:p w14:paraId="730C5EA1" w14:textId="2B16497B" w:rsidR="00CF430F" w:rsidRDefault="00A56D08">
      <w:pPr>
        <w:pStyle w:val="Seznamobrzk"/>
        <w:tabs>
          <w:tab w:val="right" w:leader="dot" w:pos="9060"/>
        </w:tabs>
        <w:rPr>
          <w:rFonts w:asciiTheme="minorHAnsi" w:eastAsiaTheme="minorEastAsia" w:hAnsiTheme="minorHAnsi"/>
          <w:noProof/>
          <w:sz w:val="22"/>
          <w:lang w:eastAsia="cs-CZ"/>
        </w:rPr>
      </w:pPr>
      <w:r>
        <w:rPr>
          <w:rFonts w:cs="Times New Roman"/>
        </w:rPr>
        <w:fldChar w:fldCharType="begin"/>
      </w:r>
      <w:r>
        <w:rPr>
          <w:rFonts w:cs="Times New Roman"/>
        </w:rPr>
        <w:instrText xml:space="preserve"> TOC \h \z \c "Příloha č." </w:instrText>
      </w:r>
      <w:r>
        <w:rPr>
          <w:rFonts w:cs="Times New Roman"/>
        </w:rPr>
        <w:fldChar w:fldCharType="separate"/>
      </w:r>
      <w:hyperlink w:anchor="_Toc118144884" w:history="1">
        <w:r w:rsidR="00CF430F" w:rsidRPr="003D04CE">
          <w:rPr>
            <w:rStyle w:val="Hypertextovodkaz"/>
            <w:noProof/>
          </w:rPr>
          <w:t xml:space="preserve">Příloha </w:t>
        </w:r>
        <w:r w:rsidR="007C14E4">
          <w:rPr>
            <w:rStyle w:val="Hypertextovodkaz"/>
            <w:noProof/>
          </w:rPr>
          <w:t>č. </w:t>
        </w:r>
        <w:r w:rsidR="00CF430F" w:rsidRPr="003D04CE">
          <w:rPr>
            <w:rStyle w:val="Hypertextovodkaz"/>
            <w:noProof/>
          </w:rPr>
          <w:t>1</w:t>
        </w:r>
        <w:r w:rsidR="007C14E4">
          <w:rPr>
            <w:rStyle w:val="Hypertextovodkaz"/>
            <w:noProof/>
          </w:rPr>
          <w:t xml:space="preserve"> </w:t>
        </w:r>
        <w:r w:rsidR="00CF430F" w:rsidRPr="003D04CE">
          <w:rPr>
            <w:rStyle w:val="Hypertextovodkaz"/>
            <w:noProof/>
          </w:rPr>
          <w:t>- Benefity plynoucí z dobrovolnictví</w:t>
        </w:r>
        <w:r w:rsidR="00CF430F">
          <w:rPr>
            <w:noProof/>
            <w:webHidden/>
          </w:rPr>
          <w:tab/>
        </w:r>
        <w:r w:rsidR="00CF430F">
          <w:rPr>
            <w:noProof/>
            <w:webHidden/>
          </w:rPr>
          <w:fldChar w:fldCharType="begin"/>
        </w:r>
        <w:r w:rsidR="00CF430F">
          <w:rPr>
            <w:noProof/>
            <w:webHidden/>
          </w:rPr>
          <w:instrText xml:space="preserve"> PAGEREF _Toc118144884 \h </w:instrText>
        </w:r>
        <w:r w:rsidR="00CF430F">
          <w:rPr>
            <w:noProof/>
            <w:webHidden/>
          </w:rPr>
        </w:r>
        <w:r w:rsidR="00CF430F">
          <w:rPr>
            <w:noProof/>
            <w:webHidden/>
          </w:rPr>
          <w:fldChar w:fldCharType="separate"/>
        </w:r>
        <w:r w:rsidR="00146BF8">
          <w:rPr>
            <w:noProof/>
            <w:webHidden/>
          </w:rPr>
          <w:t>51</w:t>
        </w:r>
        <w:r w:rsidR="00CF430F">
          <w:rPr>
            <w:noProof/>
            <w:webHidden/>
          </w:rPr>
          <w:fldChar w:fldCharType="end"/>
        </w:r>
      </w:hyperlink>
    </w:p>
    <w:p w14:paraId="3C972F8A" w14:textId="593951BF" w:rsidR="00CF430F" w:rsidRDefault="00000000">
      <w:pPr>
        <w:pStyle w:val="Seznamobrzk"/>
        <w:tabs>
          <w:tab w:val="right" w:leader="dot" w:pos="9060"/>
        </w:tabs>
        <w:rPr>
          <w:rFonts w:asciiTheme="minorHAnsi" w:eastAsiaTheme="minorEastAsia" w:hAnsiTheme="minorHAnsi"/>
          <w:noProof/>
          <w:sz w:val="22"/>
          <w:lang w:eastAsia="cs-CZ"/>
        </w:rPr>
      </w:pPr>
      <w:hyperlink r:id="rId73" w:anchor="_Toc118144885" w:history="1">
        <w:r w:rsidR="00CF430F" w:rsidRPr="003D04CE">
          <w:rPr>
            <w:rStyle w:val="Hypertextovodkaz"/>
            <w:noProof/>
          </w:rPr>
          <w:t xml:space="preserve">Příloha </w:t>
        </w:r>
        <w:r w:rsidR="007C14E4">
          <w:rPr>
            <w:rStyle w:val="Hypertextovodkaz"/>
            <w:noProof/>
          </w:rPr>
          <w:t>č. </w:t>
        </w:r>
        <w:r w:rsidR="00CF430F" w:rsidRPr="003D04CE">
          <w:rPr>
            <w:rStyle w:val="Hypertextovodkaz"/>
            <w:noProof/>
          </w:rPr>
          <w:t>2 - Grafické schéma logiky dotazníku</w:t>
        </w:r>
        <w:r w:rsidR="00CF430F">
          <w:rPr>
            <w:noProof/>
            <w:webHidden/>
          </w:rPr>
          <w:tab/>
        </w:r>
        <w:r w:rsidR="00CF430F">
          <w:rPr>
            <w:noProof/>
            <w:webHidden/>
          </w:rPr>
          <w:fldChar w:fldCharType="begin"/>
        </w:r>
        <w:r w:rsidR="00CF430F">
          <w:rPr>
            <w:noProof/>
            <w:webHidden/>
          </w:rPr>
          <w:instrText xml:space="preserve"> PAGEREF _Toc118144885 \h </w:instrText>
        </w:r>
        <w:r w:rsidR="00CF430F">
          <w:rPr>
            <w:noProof/>
            <w:webHidden/>
          </w:rPr>
        </w:r>
        <w:r w:rsidR="00CF430F">
          <w:rPr>
            <w:noProof/>
            <w:webHidden/>
          </w:rPr>
          <w:fldChar w:fldCharType="separate"/>
        </w:r>
        <w:r w:rsidR="00146BF8">
          <w:rPr>
            <w:noProof/>
            <w:webHidden/>
          </w:rPr>
          <w:t>52</w:t>
        </w:r>
        <w:r w:rsidR="00CF430F">
          <w:rPr>
            <w:noProof/>
            <w:webHidden/>
          </w:rPr>
          <w:fldChar w:fldCharType="end"/>
        </w:r>
      </w:hyperlink>
    </w:p>
    <w:p w14:paraId="761EBC5B" w14:textId="0F078E16" w:rsidR="00A56D08" w:rsidRDefault="00A56D08" w:rsidP="00470E19">
      <w:pPr>
        <w:rPr>
          <w:rFonts w:cs="Times New Roman"/>
        </w:rPr>
        <w:sectPr w:rsidR="00A56D08" w:rsidSect="002A6D93">
          <w:type w:val="oddPage"/>
          <w:pgSz w:w="11906" w:h="16838" w:code="9"/>
          <w:pgMar w:top="1418" w:right="1418" w:bottom="1418" w:left="1418" w:header="709" w:footer="709" w:gutter="0"/>
          <w:cols w:space="708"/>
          <w:docGrid w:linePitch="360"/>
        </w:sectPr>
      </w:pPr>
      <w:r>
        <w:rPr>
          <w:rFonts w:cs="Times New Roman"/>
        </w:rPr>
        <w:fldChar w:fldCharType="end"/>
      </w:r>
    </w:p>
    <w:p w14:paraId="4EBBE9D2" w14:textId="371EBB95" w:rsidR="009E1474" w:rsidRPr="00E37403" w:rsidRDefault="009E1474" w:rsidP="009E1474">
      <w:pPr>
        <w:pStyle w:val="Nadpis1"/>
        <w:numPr>
          <w:ilvl w:val="0"/>
          <w:numId w:val="0"/>
        </w:numPr>
        <w:rPr>
          <w:rFonts w:cs="Times New Roman"/>
        </w:rPr>
      </w:pPr>
      <w:bookmarkStart w:id="69" w:name="_Toc118302052"/>
      <w:bookmarkEnd w:id="68"/>
      <w:r w:rsidRPr="00E37403">
        <w:rPr>
          <w:rFonts w:cs="Times New Roman"/>
        </w:rPr>
        <w:lastRenderedPageBreak/>
        <w:t>Přílohy</w:t>
      </w:r>
      <w:bookmarkEnd w:id="69"/>
    </w:p>
    <w:p w14:paraId="708E31EA" w14:textId="7133E116" w:rsidR="00923F01" w:rsidRDefault="00923F01" w:rsidP="00923F01">
      <w:pPr>
        <w:pStyle w:val="Titulek"/>
        <w:keepNext/>
      </w:pPr>
      <w:bookmarkStart w:id="70" w:name="_Toc118144884"/>
      <w:r>
        <w:t xml:space="preserve">Příloha </w:t>
      </w:r>
      <w:r w:rsidR="007C14E4">
        <w:t>č. </w:t>
      </w:r>
      <w:fldSimple w:instr=" SEQ Příloha_č. \* ARABIC ">
        <w:r w:rsidR="00146BF8">
          <w:rPr>
            <w:noProof/>
          </w:rPr>
          <w:t>1</w:t>
        </w:r>
      </w:fldSimple>
      <w:r w:rsidR="007C14E4">
        <w:rPr>
          <w:noProof/>
        </w:rPr>
        <w:t xml:space="preserve"> </w:t>
      </w:r>
      <w:r>
        <w:t xml:space="preserve">- </w:t>
      </w:r>
      <w:r w:rsidRPr="00923F01">
        <w:t>Benefity plynoucí z dobrovolnictví</w:t>
      </w:r>
      <w:bookmarkEnd w:id="70"/>
    </w:p>
    <w:tbl>
      <w:tblPr>
        <w:tblStyle w:val="Mkatabulky"/>
        <w:tblW w:w="9215" w:type="dxa"/>
        <w:tblLayout w:type="fixed"/>
        <w:tblCellMar>
          <w:top w:w="57" w:type="dxa"/>
          <w:bottom w:w="57" w:type="dxa"/>
        </w:tblCellMar>
        <w:tblLook w:val="04A0" w:firstRow="1" w:lastRow="0" w:firstColumn="1" w:lastColumn="0" w:noHBand="0" w:noVBand="1"/>
      </w:tblPr>
      <w:tblGrid>
        <w:gridCol w:w="1276"/>
        <w:gridCol w:w="1560"/>
        <w:gridCol w:w="1559"/>
        <w:gridCol w:w="1559"/>
        <w:gridCol w:w="1701"/>
        <w:gridCol w:w="1560"/>
      </w:tblGrid>
      <w:tr w:rsidR="00470E19" w:rsidRPr="00923F01" w14:paraId="32310AD9" w14:textId="77777777" w:rsidTr="00923F01">
        <w:trPr>
          <w:trHeight w:val="423"/>
        </w:trPr>
        <w:tc>
          <w:tcPr>
            <w:tcW w:w="1276" w:type="dxa"/>
            <w:tcBorders>
              <w:top w:val="nil"/>
              <w:left w:val="nil"/>
              <w:bottom w:val="single" w:sz="4" w:space="0" w:color="auto"/>
              <w:right w:val="single" w:sz="4" w:space="0" w:color="auto"/>
            </w:tcBorders>
          </w:tcPr>
          <w:p w14:paraId="1B38D375" w14:textId="77777777" w:rsidR="00470E19" w:rsidRPr="00923F01" w:rsidRDefault="00470E19" w:rsidP="008D0B99">
            <w:pPr>
              <w:rPr>
                <w:rFonts w:cs="Times New Roman"/>
                <w:sz w:val="18"/>
                <w:szCs w:val="18"/>
              </w:rPr>
            </w:pPr>
          </w:p>
        </w:tc>
        <w:tc>
          <w:tcPr>
            <w:tcW w:w="1560" w:type="dxa"/>
            <w:tcBorders>
              <w:left w:val="single" w:sz="4" w:space="0" w:color="auto"/>
            </w:tcBorders>
            <w:shd w:val="clear" w:color="auto" w:fill="D9D9D9" w:themeFill="background1" w:themeFillShade="D9"/>
            <w:vAlign w:val="center"/>
          </w:tcPr>
          <w:p w14:paraId="6E14FD5A" w14:textId="77777777" w:rsidR="00470E19" w:rsidRPr="00923F01" w:rsidRDefault="00470E19" w:rsidP="008D0B99">
            <w:pPr>
              <w:jc w:val="center"/>
              <w:rPr>
                <w:rFonts w:cs="Times New Roman"/>
                <w:sz w:val="18"/>
                <w:szCs w:val="18"/>
              </w:rPr>
            </w:pPr>
            <w:r w:rsidRPr="00923F01">
              <w:rPr>
                <w:rFonts w:cs="Times New Roman"/>
                <w:sz w:val="18"/>
                <w:szCs w:val="18"/>
              </w:rPr>
              <w:t>Fyzický kapitál</w:t>
            </w:r>
          </w:p>
        </w:tc>
        <w:tc>
          <w:tcPr>
            <w:tcW w:w="1559" w:type="dxa"/>
            <w:shd w:val="clear" w:color="auto" w:fill="D9D9D9" w:themeFill="background1" w:themeFillShade="D9"/>
            <w:vAlign w:val="center"/>
          </w:tcPr>
          <w:p w14:paraId="36485B55" w14:textId="77777777" w:rsidR="00470E19" w:rsidRPr="00923F01" w:rsidRDefault="00470E19" w:rsidP="008D0B99">
            <w:pPr>
              <w:jc w:val="center"/>
              <w:rPr>
                <w:rFonts w:cs="Times New Roman"/>
                <w:sz w:val="18"/>
                <w:szCs w:val="18"/>
              </w:rPr>
            </w:pPr>
            <w:r w:rsidRPr="00923F01">
              <w:rPr>
                <w:rFonts w:cs="Times New Roman"/>
                <w:sz w:val="18"/>
                <w:szCs w:val="18"/>
              </w:rPr>
              <w:t>Lidský kapitál</w:t>
            </w:r>
          </w:p>
        </w:tc>
        <w:tc>
          <w:tcPr>
            <w:tcW w:w="1559" w:type="dxa"/>
            <w:shd w:val="clear" w:color="auto" w:fill="D9D9D9" w:themeFill="background1" w:themeFillShade="D9"/>
            <w:vAlign w:val="center"/>
          </w:tcPr>
          <w:p w14:paraId="10E4AC9D" w14:textId="77777777" w:rsidR="00470E19" w:rsidRPr="00923F01" w:rsidRDefault="00470E19" w:rsidP="008D0B99">
            <w:pPr>
              <w:jc w:val="center"/>
              <w:rPr>
                <w:rFonts w:cs="Times New Roman"/>
                <w:sz w:val="18"/>
                <w:szCs w:val="18"/>
              </w:rPr>
            </w:pPr>
            <w:r w:rsidRPr="00923F01">
              <w:rPr>
                <w:rFonts w:cs="Times New Roman"/>
                <w:sz w:val="18"/>
                <w:szCs w:val="18"/>
              </w:rPr>
              <w:t>Ekonomický kapitál</w:t>
            </w:r>
          </w:p>
        </w:tc>
        <w:tc>
          <w:tcPr>
            <w:tcW w:w="1701" w:type="dxa"/>
            <w:shd w:val="clear" w:color="auto" w:fill="D9D9D9" w:themeFill="background1" w:themeFillShade="D9"/>
            <w:vAlign w:val="center"/>
          </w:tcPr>
          <w:p w14:paraId="2FBEC99E" w14:textId="77777777" w:rsidR="00470E19" w:rsidRPr="00923F01" w:rsidRDefault="00470E19" w:rsidP="008D0B99">
            <w:pPr>
              <w:jc w:val="center"/>
              <w:rPr>
                <w:rFonts w:cs="Times New Roman"/>
                <w:sz w:val="18"/>
                <w:szCs w:val="18"/>
              </w:rPr>
            </w:pPr>
            <w:r w:rsidRPr="00923F01">
              <w:rPr>
                <w:rFonts w:cs="Times New Roman"/>
                <w:sz w:val="18"/>
                <w:szCs w:val="18"/>
              </w:rPr>
              <w:t>Sociální kapitál</w:t>
            </w:r>
          </w:p>
        </w:tc>
        <w:tc>
          <w:tcPr>
            <w:tcW w:w="1560" w:type="dxa"/>
            <w:shd w:val="clear" w:color="auto" w:fill="D9D9D9" w:themeFill="background1" w:themeFillShade="D9"/>
            <w:vAlign w:val="center"/>
          </w:tcPr>
          <w:p w14:paraId="45499049" w14:textId="77777777" w:rsidR="00470E19" w:rsidRPr="00923F01" w:rsidRDefault="00470E19" w:rsidP="008D0B99">
            <w:pPr>
              <w:jc w:val="center"/>
              <w:rPr>
                <w:rFonts w:cs="Times New Roman"/>
                <w:sz w:val="18"/>
                <w:szCs w:val="18"/>
              </w:rPr>
            </w:pPr>
            <w:r w:rsidRPr="00923F01">
              <w:rPr>
                <w:rFonts w:cs="Times New Roman"/>
                <w:sz w:val="18"/>
                <w:szCs w:val="18"/>
              </w:rPr>
              <w:t>Kulturní kapitál</w:t>
            </w:r>
          </w:p>
        </w:tc>
      </w:tr>
      <w:tr w:rsidR="00470E19" w:rsidRPr="00923F01" w14:paraId="08082836" w14:textId="77777777" w:rsidTr="00923F01">
        <w:tc>
          <w:tcPr>
            <w:tcW w:w="1276" w:type="dxa"/>
            <w:tcBorders>
              <w:top w:val="single" w:sz="4" w:space="0" w:color="auto"/>
            </w:tcBorders>
            <w:shd w:val="clear" w:color="auto" w:fill="F2F2F2" w:themeFill="background1" w:themeFillShade="F2"/>
            <w:vAlign w:val="center"/>
          </w:tcPr>
          <w:p w14:paraId="1E7A07DE" w14:textId="171F2669" w:rsidR="00470E19" w:rsidRPr="00923F01" w:rsidRDefault="00470E19" w:rsidP="008D0B99">
            <w:pPr>
              <w:jc w:val="center"/>
              <w:rPr>
                <w:rFonts w:cs="Times New Roman"/>
                <w:sz w:val="18"/>
                <w:szCs w:val="18"/>
              </w:rPr>
            </w:pPr>
            <w:r w:rsidRPr="00923F01">
              <w:rPr>
                <w:rFonts w:cs="Times New Roman"/>
                <w:sz w:val="18"/>
                <w:szCs w:val="18"/>
              </w:rPr>
              <w:t>Dobrovol</w:t>
            </w:r>
            <w:r w:rsidR="00923F01" w:rsidRPr="00923F01">
              <w:rPr>
                <w:rFonts w:cs="Times New Roman"/>
                <w:sz w:val="18"/>
                <w:szCs w:val="18"/>
              </w:rPr>
              <w:t>-</w:t>
            </w:r>
            <w:r w:rsidR="00923F01" w:rsidRPr="00923F01">
              <w:rPr>
                <w:rFonts w:cs="Times New Roman"/>
                <w:sz w:val="18"/>
                <w:szCs w:val="18"/>
              </w:rPr>
              <w:br/>
            </w:r>
            <w:r w:rsidRPr="00923F01">
              <w:rPr>
                <w:rFonts w:cs="Times New Roman"/>
                <w:sz w:val="18"/>
                <w:szCs w:val="18"/>
              </w:rPr>
              <w:t>níci</w:t>
            </w:r>
          </w:p>
        </w:tc>
        <w:tc>
          <w:tcPr>
            <w:tcW w:w="1560" w:type="dxa"/>
          </w:tcPr>
          <w:p w14:paraId="4A8C8BBE"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Prokazatelně pozitivní dopad na fyzické zdraví.</w:t>
            </w:r>
          </w:p>
          <w:p w14:paraId="0CD9C56E"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Hmotné benefity plynoucí dobrovolníkům z jejich činnosti (certifikáty z absolvovaných školení, potvrzení o dobrovolnické činnosti, ocenění atd.)</w:t>
            </w:r>
          </w:p>
        </w:tc>
        <w:tc>
          <w:tcPr>
            <w:tcW w:w="1559" w:type="dxa"/>
          </w:tcPr>
          <w:p w14:paraId="1977B26E"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Osobnostní rozvoj dobrovolníků (sebedůvěra, sebevědomí, pocit smysluplného trávení času, rozvoj odborných dovedností a znalostí, zvyšování sociální citlivosti a porozumění druhým), zvyšování atraktivity jedince na trhu práce.</w:t>
            </w:r>
          </w:p>
        </w:tc>
        <w:tc>
          <w:tcPr>
            <w:tcW w:w="1559" w:type="dxa"/>
          </w:tcPr>
          <w:p w14:paraId="2004D28C"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Individuální hodnota dobrovolnické činnosti (hodnota bezplatně poskytnutých výhod, např. školení, akcí atd., mínus osobní výdaje spojené s dobrovolnictvím).</w:t>
            </w:r>
          </w:p>
        </w:tc>
        <w:tc>
          <w:tcPr>
            <w:tcW w:w="1701" w:type="dxa"/>
          </w:tcPr>
          <w:p w14:paraId="740DFB41"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Získávání nových kontaktů, včetně vytváření nových přátelských vztahů. Intenzivnější účast na společenském dění. Vyšší míra důvěryhodnosti.</w:t>
            </w:r>
          </w:p>
        </w:tc>
        <w:tc>
          <w:tcPr>
            <w:tcW w:w="1560" w:type="dxa"/>
          </w:tcPr>
          <w:p w14:paraId="576CE7DF"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Osobní vztah ke své kultuře a schopnost porozumět dalším kulturám.</w:t>
            </w:r>
          </w:p>
        </w:tc>
      </w:tr>
      <w:tr w:rsidR="00470E19" w:rsidRPr="00923F01" w14:paraId="78217A21" w14:textId="77777777" w:rsidTr="00923F01">
        <w:tc>
          <w:tcPr>
            <w:tcW w:w="1276" w:type="dxa"/>
            <w:shd w:val="clear" w:color="auto" w:fill="F2F2F2" w:themeFill="background1" w:themeFillShade="F2"/>
            <w:vAlign w:val="center"/>
          </w:tcPr>
          <w:p w14:paraId="3BFB5D0F" w14:textId="77777777" w:rsidR="00470E19" w:rsidRPr="00923F01" w:rsidRDefault="00470E19" w:rsidP="008D0B99">
            <w:pPr>
              <w:jc w:val="center"/>
              <w:rPr>
                <w:rFonts w:cs="Times New Roman"/>
                <w:sz w:val="18"/>
                <w:szCs w:val="18"/>
              </w:rPr>
            </w:pPr>
            <w:r w:rsidRPr="00923F01">
              <w:rPr>
                <w:rFonts w:cs="Times New Roman"/>
                <w:sz w:val="18"/>
                <w:szCs w:val="18"/>
              </w:rPr>
              <w:t>Organizace</w:t>
            </w:r>
          </w:p>
        </w:tc>
        <w:tc>
          <w:tcPr>
            <w:tcW w:w="1560" w:type="dxa"/>
          </w:tcPr>
          <w:p w14:paraId="352DE031"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Měřitelné výsledky činnosti dobrovolníků v rámci organizace (např. počet vydaných jídel). Navýšení kvantity i kvality poskytovaných služeb.</w:t>
            </w:r>
          </w:p>
        </w:tc>
        <w:tc>
          <w:tcPr>
            <w:tcW w:w="1559" w:type="dxa"/>
          </w:tcPr>
          <w:p w14:paraId="3BFE862D"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Vliv dobrovolníků na personál organizace, zvyšování diverzity pracovního kolektivu, snižování pracovní zátěže.</w:t>
            </w:r>
          </w:p>
        </w:tc>
        <w:tc>
          <w:tcPr>
            <w:tcW w:w="1559" w:type="dxa"/>
          </w:tcPr>
          <w:p w14:paraId="2E6E460A"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Ekonomická hodnota dobrovolnické činnosti po odečtení nákladů na provoz a rozvoj dobrovolnických aktivit.</w:t>
            </w:r>
          </w:p>
        </w:tc>
        <w:tc>
          <w:tcPr>
            <w:tcW w:w="1701" w:type="dxa"/>
          </w:tcPr>
          <w:p w14:paraId="5781B15E"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Zvýšené povědomí o organizaci, pozitivní vliv na status a reputaci organizace.</w:t>
            </w:r>
          </w:p>
        </w:tc>
        <w:tc>
          <w:tcPr>
            <w:tcW w:w="1560" w:type="dxa"/>
          </w:tcPr>
          <w:p w14:paraId="257E44C8"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Zvýšená možnost reflexe kulturní diverzity komunity (poskytování kulturně citlivých služeb)</w:t>
            </w:r>
          </w:p>
        </w:tc>
      </w:tr>
      <w:tr w:rsidR="00470E19" w:rsidRPr="00923F01" w14:paraId="0AFD356C" w14:textId="77777777" w:rsidTr="00923F01">
        <w:tc>
          <w:tcPr>
            <w:tcW w:w="1276" w:type="dxa"/>
            <w:shd w:val="clear" w:color="auto" w:fill="F2F2F2" w:themeFill="background1" w:themeFillShade="F2"/>
            <w:vAlign w:val="center"/>
          </w:tcPr>
          <w:p w14:paraId="37573D26" w14:textId="77777777" w:rsidR="00470E19" w:rsidRPr="00923F01" w:rsidRDefault="00470E19" w:rsidP="008D0B99">
            <w:pPr>
              <w:jc w:val="center"/>
              <w:rPr>
                <w:rFonts w:cs="Times New Roman"/>
                <w:sz w:val="18"/>
                <w:szCs w:val="18"/>
              </w:rPr>
            </w:pPr>
            <w:r w:rsidRPr="00923F01">
              <w:rPr>
                <w:rFonts w:cs="Times New Roman"/>
                <w:sz w:val="18"/>
                <w:szCs w:val="18"/>
              </w:rPr>
              <w:t>Uživatelé služeb</w:t>
            </w:r>
          </w:p>
        </w:tc>
        <w:tc>
          <w:tcPr>
            <w:tcW w:w="1560" w:type="dxa"/>
          </w:tcPr>
          <w:p w14:paraId="28D1A9B5"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Vyšší nabídka i kvalita služeb.</w:t>
            </w:r>
          </w:p>
        </w:tc>
        <w:tc>
          <w:tcPr>
            <w:tcW w:w="1559" w:type="dxa"/>
          </w:tcPr>
          <w:p w14:paraId="0E684280"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Osobnostní a dovednostní rozvoj uživatelů služeb.</w:t>
            </w:r>
          </w:p>
        </w:tc>
        <w:tc>
          <w:tcPr>
            <w:tcW w:w="1559" w:type="dxa"/>
          </w:tcPr>
          <w:p w14:paraId="50CBCF63"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Hodnota bezplatně poskytovaných služeb (za které by jinak museli platit).</w:t>
            </w:r>
          </w:p>
        </w:tc>
        <w:tc>
          <w:tcPr>
            <w:tcW w:w="1701" w:type="dxa"/>
          </w:tcPr>
          <w:p w14:paraId="35DFED38"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Rozšířená sociální síť, vyšší míra participace a důvěry.</w:t>
            </w:r>
          </w:p>
        </w:tc>
        <w:tc>
          <w:tcPr>
            <w:tcW w:w="1560" w:type="dxa"/>
          </w:tcPr>
          <w:p w14:paraId="6A9C5887"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Porozumění kulturám druhých lidí.</w:t>
            </w:r>
          </w:p>
        </w:tc>
      </w:tr>
      <w:tr w:rsidR="00470E19" w:rsidRPr="00923F01" w14:paraId="1ACC6959" w14:textId="77777777" w:rsidTr="00923F01">
        <w:tc>
          <w:tcPr>
            <w:tcW w:w="1276" w:type="dxa"/>
            <w:shd w:val="clear" w:color="auto" w:fill="F2F2F2" w:themeFill="background1" w:themeFillShade="F2"/>
            <w:vAlign w:val="center"/>
          </w:tcPr>
          <w:p w14:paraId="2EF725CF" w14:textId="77777777" w:rsidR="00470E19" w:rsidRPr="00923F01" w:rsidRDefault="00470E19" w:rsidP="008D0B99">
            <w:pPr>
              <w:jc w:val="center"/>
              <w:rPr>
                <w:rFonts w:cs="Times New Roman"/>
                <w:sz w:val="18"/>
                <w:szCs w:val="18"/>
              </w:rPr>
            </w:pPr>
            <w:r w:rsidRPr="00923F01">
              <w:rPr>
                <w:rFonts w:cs="Times New Roman"/>
                <w:sz w:val="18"/>
                <w:szCs w:val="18"/>
              </w:rPr>
              <w:t>Komunita</w:t>
            </w:r>
          </w:p>
        </w:tc>
        <w:tc>
          <w:tcPr>
            <w:tcW w:w="1560" w:type="dxa"/>
          </w:tcPr>
          <w:p w14:paraId="5A724B2B"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Vyšší kvalita i kvantita služeb poskytovaných v komunitě.</w:t>
            </w:r>
          </w:p>
        </w:tc>
        <w:tc>
          <w:tcPr>
            <w:tcW w:w="1559" w:type="dxa"/>
          </w:tcPr>
          <w:p w14:paraId="6DBA89B5"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Spokojenější komunity, dovednostní a osobnostní rozvoj občanů.</w:t>
            </w:r>
          </w:p>
        </w:tc>
        <w:tc>
          <w:tcPr>
            <w:tcW w:w="1559" w:type="dxa"/>
          </w:tcPr>
          <w:p w14:paraId="2841E3D6"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Nižší zátěž veřejných rozpočtů (nižší kriminalita, lepší zdraví komunity atd.)</w:t>
            </w:r>
          </w:p>
        </w:tc>
        <w:tc>
          <w:tcPr>
            <w:tcW w:w="1701" w:type="dxa"/>
          </w:tcPr>
          <w:p w14:paraId="02CE3E9F"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Rozvoj sociálních vazeb v komunitě, vyšší míra participace, sociální solidarity, inkluze, integrace, sociální koheze a vzájemné důvěry.</w:t>
            </w:r>
          </w:p>
        </w:tc>
        <w:tc>
          <w:tcPr>
            <w:tcW w:w="1560" w:type="dxa"/>
          </w:tcPr>
          <w:p w14:paraId="3D44FDE1" w14:textId="77777777" w:rsidR="00470E19" w:rsidRPr="00923F01" w:rsidRDefault="00470E19" w:rsidP="00923F01">
            <w:pPr>
              <w:spacing w:line="240" w:lineRule="auto"/>
              <w:jc w:val="left"/>
              <w:rPr>
                <w:rFonts w:cs="Times New Roman"/>
                <w:sz w:val="18"/>
                <w:szCs w:val="18"/>
              </w:rPr>
            </w:pPr>
            <w:r w:rsidRPr="00923F01">
              <w:rPr>
                <w:rFonts w:cs="Times New Roman"/>
                <w:sz w:val="18"/>
                <w:szCs w:val="18"/>
              </w:rPr>
              <w:t>Vzájemné porozumění kulturám členů komunity.</w:t>
            </w:r>
          </w:p>
        </w:tc>
      </w:tr>
    </w:tbl>
    <w:p w14:paraId="156459EA" w14:textId="723D5630" w:rsidR="00923F01" w:rsidRDefault="00923F01" w:rsidP="00C52A17">
      <w:pPr>
        <w:pStyle w:val="Normln-prvn"/>
      </w:pPr>
      <w:r w:rsidRPr="00923F01">
        <w:t>Zpracováno autorkou podle</w:t>
      </w:r>
      <w:r>
        <w:t>:</w:t>
      </w:r>
      <w:r w:rsidRPr="00923F01">
        <w:t xml:space="preserve"> </w:t>
      </w:r>
      <w:proofErr w:type="spellStart"/>
      <w:r w:rsidRPr="00923F01">
        <w:t>Volunteering</w:t>
      </w:r>
      <w:proofErr w:type="spellEnd"/>
      <w:r w:rsidRPr="00923F01">
        <w:t xml:space="preserve"> </w:t>
      </w:r>
      <w:proofErr w:type="spellStart"/>
      <w:r w:rsidRPr="00923F01">
        <w:t>Impact</w:t>
      </w:r>
      <w:proofErr w:type="spellEnd"/>
      <w:r w:rsidRPr="00923F01">
        <w:t xml:space="preserve"> </w:t>
      </w:r>
      <w:proofErr w:type="spellStart"/>
      <w:r w:rsidRPr="00923F01">
        <w:t>Assessment</w:t>
      </w:r>
      <w:proofErr w:type="spellEnd"/>
      <w:r w:rsidRPr="00923F01">
        <w:t xml:space="preserve"> </w:t>
      </w:r>
      <w:proofErr w:type="spellStart"/>
      <w:r w:rsidRPr="00923F01">
        <w:t>Toolkit</w:t>
      </w:r>
      <w:proofErr w:type="spellEnd"/>
      <w:r w:rsidRPr="00923F01">
        <w:t xml:space="preserve">, 2004 </w:t>
      </w:r>
      <w:r>
        <w:t>(</w:t>
      </w:r>
      <w:r w:rsidRPr="00923F01">
        <w:t xml:space="preserve">in Rochester a kol., 2010, </w:t>
      </w:r>
      <w:r w:rsidR="007C14E4">
        <w:t>s. </w:t>
      </w:r>
      <w:r w:rsidRPr="00923F01">
        <w:t>167</w:t>
      </w:r>
      <w:r>
        <w:t>)</w:t>
      </w:r>
      <w:r w:rsidRPr="00923F01">
        <w:t xml:space="preserve"> a rozšířeno o informace z Rochester a kol., 2010, </w:t>
      </w:r>
      <w:r w:rsidR="007C14E4">
        <w:t>s. </w:t>
      </w:r>
      <w:r w:rsidRPr="00923F01">
        <w:t xml:space="preserve">162–166; a z Van </w:t>
      </w:r>
      <w:proofErr w:type="spellStart"/>
      <w:r w:rsidRPr="00923F01">
        <w:t>Willigen</w:t>
      </w:r>
      <w:proofErr w:type="spellEnd"/>
      <w:r w:rsidRPr="00923F01">
        <w:t xml:space="preserve">, 2000, </w:t>
      </w:r>
      <w:r w:rsidR="007C14E4">
        <w:t>s. </w:t>
      </w:r>
      <w:r w:rsidRPr="00923F01">
        <w:t>308–312, [on-line].</w:t>
      </w:r>
    </w:p>
    <w:p w14:paraId="28EAF1F1" w14:textId="2763FDB2" w:rsidR="001F46D8" w:rsidRPr="00E37403" w:rsidRDefault="00923F01" w:rsidP="001F46D8">
      <w:pPr>
        <w:spacing w:after="160" w:line="259" w:lineRule="auto"/>
        <w:jc w:val="left"/>
        <w:rPr>
          <w:rFonts w:cs="Times New Roman"/>
        </w:rPr>
      </w:pPr>
      <w:r>
        <w:rPr>
          <w:rFonts w:cs="Times New Roman"/>
        </w:rPr>
        <w:br w:type="page"/>
      </w:r>
      <w:r w:rsidR="00CF430F">
        <w:rPr>
          <w:noProof/>
        </w:rPr>
        <w:lastRenderedPageBreak/>
        <mc:AlternateContent>
          <mc:Choice Requires="wps">
            <w:drawing>
              <wp:anchor distT="0" distB="0" distL="114300" distR="114300" simplePos="0" relativeHeight="251718656" behindDoc="0" locked="0" layoutInCell="1" allowOverlap="1" wp14:anchorId="42085979" wp14:editId="1650D4AE">
                <wp:simplePos x="0" y="0"/>
                <wp:positionH relativeFrom="column">
                  <wp:posOffset>0</wp:posOffset>
                </wp:positionH>
                <wp:positionV relativeFrom="paragraph">
                  <wp:posOffset>36830</wp:posOffset>
                </wp:positionV>
                <wp:extent cx="6073140" cy="457200"/>
                <wp:effectExtent l="0" t="0" r="3810" b="0"/>
                <wp:wrapTopAndBottom/>
                <wp:docPr id="19" name="Textové pole 19"/>
                <wp:cNvGraphicFramePr/>
                <a:graphic xmlns:a="http://schemas.openxmlformats.org/drawingml/2006/main">
                  <a:graphicData uri="http://schemas.microsoft.com/office/word/2010/wordprocessingShape">
                    <wps:wsp>
                      <wps:cNvSpPr txBox="1"/>
                      <wps:spPr>
                        <a:xfrm>
                          <a:off x="0" y="0"/>
                          <a:ext cx="6073140" cy="457200"/>
                        </a:xfrm>
                        <a:prstGeom prst="rect">
                          <a:avLst/>
                        </a:prstGeom>
                        <a:solidFill>
                          <a:prstClr val="white"/>
                        </a:solidFill>
                        <a:ln>
                          <a:noFill/>
                        </a:ln>
                      </wps:spPr>
                      <wps:txbx>
                        <w:txbxContent>
                          <w:p w14:paraId="248542E4" w14:textId="6917F539" w:rsidR="00CF430F" w:rsidRPr="009F24C7" w:rsidRDefault="00CF430F" w:rsidP="00CF430F">
                            <w:pPr>
                              <w:pStyle w:val="Titulek"/>
                              <w:rPr>
                                <w:rFonts w:cs="Times New Roman"/>
                              </w:rPr>
                            </w:pPr>
                            <w:bookmarkStart w:id="71" w:name="_Toc118144885"/>
                            <w:r>
                              <w:t xml:space="preserve">Příloha </w:t>
                            </w:r>
                            <w:r w:rsidR="007C14E4">
                              <w:t>č. </w:t>
                            </w:r>
                            <w:fldSimple w:instr=" SEQ Příloha_č. \* ARABIC ">
                              <w:r w:rsidR="00146BF8">
                                <w:rPr>
                                  <w:noProof/>
                                </w:rPr>
                                <w:t>2</w:t>
                              </w:r>
                            </w:fldSimple>
                            <w:r>
                              <w:t xml:space="preserve"> - </w:t>
                            </w:r>
                            <w:r w:rsidRPr="001F46D8">
                              <w:t>Grafické schéma logiky dotazníku</w:t>
                            </w:r>
                            <w:bookmarkEnd w:id="7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2085979" id="Textové pole 19" o:spid="_x0000_s1064" type="#_x0000_t202" style="position:absolute;margin-left:0;margin-top:2.9pt;width:478.2pt;height:3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" stroked="f">
                <v:textbox inset="0,0,0,0">
                  <w:txbxContent>
                    <w:p w14:paraId="248542E4" w14:textId="6917F539" w:rsidR="00CF430F" w:rsidRPr="009F24C7" w:rsidRDefault="00CF430F" w:rsidP="00CF430F">
                      <w:pPr>
                        <w:pStyle w:val="Titulek"/>
                        <w:rPr>
                          <w:rFonts w:cs="Times New Roman"/>
                        </w:rPr>
                      </w:pPr>
                      <w:bookmarkStart w:id="72" w:name="_Toc118144885"/>
                      <w:r>
                        <w:t xml:space="preserve">Příloha </w:t>
                      </w:r>
                      <w:r w:rsidR="007C14E4">
                        <w:t>č. </w:t>
                      </w:r>
                      <w:fldSimple w:instr=" SEQ Příloha_č. \* ARABIC ">
                        <w:r w:rsidR="00146BF8">
                          <w:rPr>
                            <w:noProof/>
                          </w:rPr>
                          <w:t>2</w:t>
                        </w:r>
                      </w:fldSimple>
                      <w:r>
                        <w:t xml:space="preserve"> - </w:t>
                      </w:r>
                      <w:r w:rsidRPr="001F46D8">
                        <w:t>Grafické schéma logiky dotazníku</w:t>
                      </w:r>
                      <w:bookmarkEnd w:id="72"/>
                    </w:p>
                  </w:txbxContent>
                </v:textbox>
                <w10:wrap type="topAndBottom"/>
              </v:shape>
            </w:pict>
          </mc:Fallback>
        </mc:AlternateContent>
      </w:r>
      <w:r w:rsidR="001F46D8">
        <w:rPr>
          <w:b/>
          <w:bCs/>
          <w:noProof/>
          <w:lang w:eastAsia="cs-CZ"/>
        </w:rPr>
        <mc:AlternateContent>
          <mc:Choice Requires="wpg">
            <w:drawing>
              <wp:anchor distT="0" distB="0" distL="114300" distR="114300" simplePos="0" relativeHeight="251712512" behindDoc="0" locked="0" layoutInCell="1" allowOverlap="1" wp14:anchorId="61222A75" wp14:editId="32370B3A">
                <wp:simplePos x="0" y="0"/>
                <wp:positionH relativeFrom="margin">
                  <wp:align>left</wp:align>
                </wp:positionH>
                <wp:positionV relativeFrom="paragraph">
                  <wp:posOffset>494030</wp:posOffset>
                </wp:positionV>
                <wp:extent cx="6073140" cy="8221980"/>
                <wp:effectExtent l="0" t="0" r="11430" b="26670"/>
                <wp:wrapTopAndBottom/>
                <wp:docPr id="74" name="Skupina 74"/>
                <wp:cNvGraphicFramePr/>
                <a:graphic xmlns:a="http://schemas.openxmlformats.org/drawingml/2006/main">
                  <a:graphicData uri="http://schemas.microsoft.com/office/word/2010/wordprocessingGroup">
                    <wpg:wgp>
                      <wpg:cNvGrpSpPr/>
                      <wpg:grpSpPr>
                        <a:xfrm>
                          <a:off x="0" y="0"/>
                          <a:ext cx="6073140" cy="8221980"/>
                          <a:chOff x="0" y="0"/>
                          <a:chExt cx="6073140" cy="8221980"/>
                        </a:xfrm>
                      </wpg:grpSpPr>
                      <wpg:grpSp>
                        <wpg:cNvPr id="76" name="Skupina 76"/>
                        <wpg:cNvGrpSpPr/>
                        <wpg:grpSpPr>
                          <a:xfrm>
                            <a:off x="0" y="0"/>
                            <a:ext cx="6073140" cy="5242560"/>
                            <a:chOff x="137153" y="0"/>
                            <a:chExt cx="6073147" cy="5242560"/>
                          </a:xfrm>
                        </wpg:grpSpPr>
                        <wpg:grpSp>
                          <wpg:cNvPr id="78" name="Skupina 78"/>
                          <wpg:cNvGrpSpPr/>
                          <wpg:grpSpPr>
                            <a:xfrm>
                              <a:off x="137153" y="0"/>
                              <a:ext cx="6073147" cy="5242560"/>
                              <a:chOff x="99053" y="99060"/>
                              <a:chExt cx="6073147" cy="5242560"/>
                            </a:xfrm>
                          </wpg:grpSpPr>
                          <wpg:grpSp>
                            <wpg:cNvPr id="80" name="Skupina 80"/>
                            <wpg:cNvGrpSpPr/>
                            <wpg:grpSpPr>
                              <a:xfrm>
                                <a:off x="99053" y="144780"/>
                                <a:ext cx="6073147" cy="5196840"/>
                                <a:chOff x="99053" y="-464820"/>
                                <a:chExt cx="6073147" cy="5196840"/>
                              </a:xfrm>
                            </wpg:grpSpPr>
                            <wps:wsp>
                              <wps:cNvPr id="82" name="Textové pole 2"/>
                              <wps:cNvSpPr txBox="1">
                                <a:spLocks noChangeArrowheads="1"/>
                              </wps:cNvSpPr>
                              <wps:spPr bwMode="auto">
                                <a:xfrm>
                                  <a:off x="2602654" y="-464820"/>
                                  <a:ext cx="3368039" cy="3086100"/>
                                </a:xfrm>
                                <a:prstGeom prst="rect">
                                  <a:avLst/>
                                </a:prstGeom>
                                <a:solidFill>
                                  <a:srgbClr val="FFFFFF"/>
                                </a:solidFill>
                                <a:ln w="19050">
                                  <a:solidFill>
                                    <a:srgbClr val="92D050"/>
                                  </a:solidFill>
                                  <a:miter lim="800000"/>
                                  <a:headEnd/>
                                  <a:tailEnd/>
                                </a:ln>
                              </wps:spPr>
                              <wps:txbx>
                                <w:txbxContent>
                                  <w:p w14:paraId="68E67BEB"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b/>
                                        <w:bCs/>
                                        <w:i/>
                                        <w:iCs/>
                                        <w:sz w:val="18"/>
                                        <w:szCs w:val="18"/>
                                      </w:rPr>
                                      <w:t xml:space="preserve"> </w:t>
                                    </w:r>
                                    <w:r w:rsidRPr="007265D7">
                                      <w:rPr>
                                        <w:rFonts w:ascii="Georgia" w:hAnsi="Georgia"/>
                                        <w:i/>
                                        <w:iCs/>
                                        <w:sz w:val="18"/>
                                        <w:szCs w:val="18"/>
                                      </w:rPr>
                                      <w:t xml:space="preserve">2.2. </w:t>
                                    </w:r>
                                    <w:bookmarkStart w:id="73" w:name="_Hlk117333884"/>
                                    <w:r w:rsidRPr="007265D7">
                                      <w:rPr>
                                        <w:rFonts w:ascii="Georgia" w:hAnsi="Georgia"/>
                                        <w:b/>
                                        <w:bCs/>
                                        <w:i/>
                                        <w:iCs/>
                                        <w:sz w:val="18"/>
                                        <w:szCs w:val="18"/>
                                      </w:rPr>
                                      <w:t>Jakým způsobem jste se o dané možnosti dobrovolnictví dozvěděl/a</w:t>
                                    </w:r>
                                    <w:bookmarkEnd w:id="73"/>
                                    <w:r w:rsidRPr="007265D7">
                                      <w:rPr>
                                        <w:rFonts w:ascii="Georgia" w:hAnsi="Georgia"/>
                                        <w:b/>
                                        <w:bCs/>
                                        <w:i/>
                                        <w:iCs/>
                                        <w:sz w:val="18"/>
                                        <w:szCs w:val="18"/>
                                      </w:rPr>
                                      <w:t>? (je možné vybrat více odpovědí)</w:t>
                                    </w:r>
                                  </w:p>
                                  <w:p w14:paraId="6D2CE73F"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internetových zdrojů, které jste účelně vyhledal/a se zájmem o dobrovolnictví</w:t>
                                    </w:r>
                                  </w:p>
                                  <w:p w14:paraId="6EB045E8"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bookmarkStart w:id="74" w:name="_Hlk117494412"/>
                                    <w:r w:rsidRPr="007265D7">
                                      <w:rPr>
                                        <w:rFonts w:ascii="Georgia" w:hAnsi="Georgia"/>
                                        <w:sz w:val="18"/>
                                        <w:szCs w:val="18"/>
                                      </w:rPr>
                                      <w:t>Náhodným způsobem prostřednictvím internetových zdrojů</w:t>
                                    </w:r>
                                    <w:bookmarkEnd w:id="74"/>
                                  </w:p>
                                  <w:p w14:paraId="7B76D661"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bookmarkStart w:id="75" w:name="_Hlk117494319"/>
                                    <w:r w:rsidRPr="007265D7">
                                      <w:rPr>
                                        <w:rFonts w:ascii="Georgia" w:hAnsi="Georgia"/>
                                        <w:sz w:val="18"/>
                                        <w:szCs w:val="18"/>
                                      </w:rPr>
                                      <w:t>Prostřednictvím blízké osoby (rodinný příslušník, kamarád, spolužák atd.)</w:t>
                                    </w:r>
                                    <w:bookmarkEnd w:id="75"/>
                                  </w:p>
                                  <w:p w14:paraId="190B463F"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školy</w:t>
                                    </w:r>
                                  </w:p>
                                  <w:p w14:paraId="60928DDD"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církve/ náboženské společnosti</w:t>
                                    </w:r>
                                  </w:p>
                                  <w:p w14:paraId="71595337"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televize</w:t>
                                    </w:r>
                                  </w:p>
                                  <w:p w14:paraId="0ADA4F75"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 xml:space="preserve"> Jiné</w:t>
                                    </w:r>
                                  </w:p>
                                  <w:p w14:paraId="7426F353" w14:textId="77777777" w:rsidR="001F46D8" w:rsidRPr="007265D7" w:rsidRDefault="001F46D8" w:rsidP="001F46D8">
                                    <w:pPr>
                                      <w:spacing w:line="276" w:lineRule="auto"/>
                                      <w:jc w:val="left"/>
                                      <w:rPr>
                                        <w:rFonts w:ascii="Georgia" w:hAnsi="Georgia"/>
                                        <w:sz w:val="18"/>
                                        <w:szCs w:val="18"/>
                                      </w:rPr>
                                    </w:pPr>
                                    <w:r w:rsidRPr="007265D7">
                                      <w:rPr>
                                        <w:rFonts w:ascii="Georgia" w:hAnsi="Georgia"/>
                                        <w:i/>
                                        <w:iCs/>
                                        <w:sz w:val="18"/>
                                        <w:szCs w:val="18"/>
                                      </w:rPr>
                                      <w:t>2.3.</w:t>
                                    </w:r>
                                    <w:r w:rsidRPr="007265D7">
                                      <w:rPr>
                                        <w:rFonts w:ascii="Georgia" w:hAnsi="Georgia"/>
                                        <w:b/>
                                        <w:bCs/>
                                        <w:i/>
                                        <w:iCs/>
                                        <w:sz w:val="18"/>
                                        <w:szCs w:val="18"/>
                                      </w:rPr>
                                      <w:t xml:space="preserve"> Šlo (alespoň částečně) o dobrovolnictví v oblasti sociálních služeb?</w:t>
                                    </w:r>
                                  </w:p>
                                  <w:p w14:paraId="15519D5C" w14:textId="77777777" w:rsidR="001F46D8" w:rsidRPr="007265D7" w:rsidRDefault="001F46D8" w:rsidP="001F46D8">
                                    <w:pPr>
                                      <w:pStyle w:val="Odstavecseseznamem"/>
                                      <w:numPr>
                                        <w:ilvl w:val="0"/>
                                        <w:numId w:val="22"/>
                                      </w:numPr>
                                      <w:spacing w:after="160" w:line="276" w:lineRule="auto"/>
                                      <w:ind w:left="426"/>
                                      <w:jc w:val="left"/>
                                      <w:rPr>
                                        <w:rFonts w:ascii="Georgia" w:hAnsi="Georgia"/>
                                        <w:sz w:val="18"/>
                                        <w:szCs w:val="18"/>
                                      </w:rPr>
                                    </w:pPr>
                                    <w:r w:rsidRPr="007265D7">
                                      <w:rPr>
                                        <w:rFonts w:ascii="Georgia" w:hAnsi="Georgia"/>
                                        <w:sz w:val="18"/>
                                        <w:szCs w:val="18"/>
                                      </w:rPr>
                                      <w:t>Ano</w:t>
                                    </w:r>
                                  </w:p>
                                  <w:p w14:paraId="770E7C9A" w14:textId="77777777" w:rsidR="001F46D8" w:rsidRPr="007265D7" w:rsidRDefault="001F46D8" w:rsidP="001F46D8">
                                    <w:pPr>
                                      <w:pStyle w:val="Odstavecseseznamem"/>
                                      <w:numPr>
                                        <w:ilvl w:val="0"/>
                                        <w:numId w:val="22"/>
                                      </w:numPr>
                                      <w:spacing w:after="160" w:line="276" w:lineRule="auto"/>
                                      <w:ind w:left="426"/>
                                      <w:jc w:val="left"/>
                                      <w:rPr>
                                        <w:rFonts w:ascii="Georgia" w:hAnsi="Georgia"/>
                                        <w:sz w:val="18"/>
                                        <w:szCs w:val="18"/>
                                      </w:rPr>
                                    </w:pPr>
                                    <w:r w:rsidRPr="007265D7">
                                      <w:rPr>
                                        <w:rFonts w:ascii="Georgia" w:hAnsi="Georgia"/>
                                        <w:sz w:val="18"/>
                                        <w:szCs w:val="18"/>
                                      </w:rPr>
                                      <w:t>Ne</w:t>
                                    </w:r>
                                  </w:p>
                                  <w:p w14:paraId="01CF2A44" w14:textId="77777777" w:rsidR="001F46D8" w:rsidRPr="007265D7" w:rsidRDefault="001F46D8" w:rsidP="001F46D8">
                                    <w:pPr>
                                      <w:pStyle w:val="Odstavecseseznamem"/>
                                      <w:numPr>
                                        <w:ilvl w:val="0"/>
                                        <w:numId w:val="22"/>
                                      </w:numPr>
                                      <w:spacing w:after="160" w:line="276" w:lineRule="auto"/>
                                      <w:ind w:left="426"/>
                                      <w:jc w:val="left"/>
                                      <w:rPr>
                                        <w:rFonts w:ascii="Georgia" w:hAnsi="Georgia"/>
                                        <w:sz w:val="18"/>
                                        <w:szCs w:val="18"/>
                                      </w:rPr>
                                    </w:pPr>
                                    <w:r w:rsidRPr="007265D7">
                                      <w:rPr>
                                        <w:rFonts w:ascii="Georgia" w:hAnsi="Georgia"/>
                                        <w:sz w:val="18"/>
                                        <w:szCs w:val="18"/>
                                      </w:rPr>
                                      <w:t>Nevím</w:t>
                                    </w:r>
                                  </w:p>
                                </w:txbxContent>
                              </wps:txbx>
                              <wps:bodyPr rot="0" vert="horz" wrap="square" lIns="91440" tIns="45720" rIns="91440" bIns="45720" anchor="t" anchorCtr="0">
                                <a:noAutofit/>
                              </wps:bodyPr>
                            </wps:wsp>
                            <wps:wsp>
                              <wps:cNvPr id="83" name="Textové pole 2"/>
                              <wps:cNvSpPr txBox="1">
                                <a:spLocks noChangeArrowheads="1"/>
                              </wps:cNvSpPr>
                              <wps:spPr bwMode="auto">
                                <a:xfrm>
                                  <a:off x="99053" y="532976"/>
                                  <a:ext cx="2362207" cy="898314"/>
                                </a:xfrm>
                                <a:prstGeom prst="rect">
                                  <a:avLst/>
                                </a:prstGeom>
                                <a:solidFill>
                                  <a:srgbClr val="FFFFFF"/>
                                </a:solidFill>
                                <a:ln w="9525">
                                  <a:solidFill>
                                    <a:srgbClr val="000000"/>
                                  </a:solidFill>
                                  <a:miter lim="800000"/>
                                  <a:headEnd/>
                                  <a:tailEnd/>
                                </a:ln>
                              </wps:spPr>
                              <wps:txbx>
                                <w:txbxContent>
                                  <w:p w14:paraId="0395322C" w14:textId="77777777" w:rsidR="001F46D8" w:rsidRPr="007265D7" w:rsidRDefault="001F46D8" w:rsidP="001F46D8">
                                    <w:pPr>
                                      <w:spacing w:after="0" w:line="276" w:lineRule="auto"/>
                                      <w:rPr>
                                        <w:rFonts w:ascii="Georgia" w:hAnsi="Georgia"/>
                                        <w:b/>
                                        <w:bCs/>
                                        <w:i/>
                                        <w:iCs/>
                                        <w:sz w:val="18"/>
                                        <w:szCs w:val="18"/>
                                      </w:rPr>
                                    </w:pPr>
                                    <w:r w:rsidRPr="007265D7">
                                      <w:rPr>
                                        <w:rFonts w:ascii="Georgia" w:hAnsi="Georgia"/>
                                        <w:i/>
                                        <w:iCs/>
                                        <w:sz w:val="18"/>
                                        <w:szCs w:val="18"/>
                                      </w:rPr>
                                      <w:t>2.</w:t>
                                    </w:r>
                                    <w:r w:rsidRPr="007265D7">
                                      <w:rPr>
                                        <w:rFonts w:ascii="Georgia" w:hAnsi="Georgia"/>
                                        <w:b/>
                                        <w:bCs/>
                                        <w:i/>
                                        <w:iCs/>
                                        <w:sz w:val="18"/>
                                        <w:szCs w:val="18"/>
                                      </w:rPr>
                                      <w:t xml:space="preserve"> </w:t>
                                    </w:r>
                                    <w:bookmarkStart w:id="76" w:name="_Hlk117329416"/>
                                    <w:r w:rsidRPr="007265D7">
                                      <w:rPr>
                                        <w:rFonts w:ascii="Georgia" w:hAnsi="Georgia"/>
                                        <w:b/>
                                        <w:bCs/>
                                        <w:i/>
                                        <w:iCs/>
                                        <w:sz w:val="18"/>
                                        <w:szCs w:val="18"/>
                                      </w:rPr>
                                      <w:t>Vykonával/a jste sám/ sama za posledních 12 měsíců nějakou formu dobrovolnické činnosti?</w:t>
                                    </w:r>
                                    <w:bookmarkEnd w:id="76"/>
                                    <w:r w:rsidRPr="007265D7">
                                      <w:rPr>
                                        <w:rFonts w:ascii="Georgia" w:hAnsi="Georgia"/>
                                        <w:b/>
                                        <w:bCs/>
                                        <w:i/>
                                        <w:iCs/>
                                        <w:sz w:val="18"/>
                                        <w:szCs w:val="18"/>
                                      </w:rPr>
                                      <w:t xml:space="preserve">  </w:t>
                                    </w:r>
                                  </w:p>
                                  <w:p w14:paraId="0DB26FB2" w14:textId="77777777" w:rsidR="001F46D8" w:rsidRPr="007265D7" w:rsidRDefault="001F46D8" w:rsidP="001F46D8">
                                    <w:pPr>
                                      <w:pStyle w:val="Odstavecseseznamem"/>
                                      <w:numPr>
                                        <w:ilvl w:val="0"/>
                                        <w:numId w:val="20"/>
                                      </w:numPr>
                                      <w:spacing w:after="160" w:line="276" w:lineRule="auto"/>
                                      <w:ind w:left="567"/>
                                      <w:jc w:val="left"/>
                                      <w:rPr>
                                        <w:rFonts w:ascii="Georgia" w:hAnsi="Georgia"/>
                                        <w:sz w:val="18"/>
                                        <w:szCs w:val="18"/>
                                      </w:rPr>
                                    </w:pPr>
                                    <w:r w:rsidRPr="007265D7">
                                      <w:rPr>
                                        <w:rFonts w:ascii="Georgia" w:hAnsi="Georgia"/>
                                        <w:sz w:val="18"/>
                                        <w:szCs w:val="18"/>
                                      </w:rPr>
                                      <w:t>Ano</w:t>
                                    </w:r>
                                  </w:p>
                                  <w:p w14:paraId="1173C27E" w14:textId="77777777" w:rsidR="001F46D8" w:rsidRPr="007265D7" w:rsidRDefault="001F46D8" w:rsidP="001F46D8">
                                    <w:pPr>
                                      <w:pStyle w:val="Odstavecseseznamem"/>
                                      <w:numPr>
                                        <w:ilvl w:val="0"/>
                                        <w:numId w:val="20"/>
                                      </w:numPr>
                                      <w:spacing w:after="160" w:line="276" w:lineRule="auto"/>
                                      <w:ind w:left="567"/>
                                      <w:jc w:val="left"/>
                                      <w:rPr>
                                        <w:rFonts w:ascii="Georgia" w:hAnsi="Georgia"/>
                                        <w:sz w:val="18"/>
                                        <w:szCs w:val="18"/>
                                      </w:rPr>
                                    </w:pPr>
                                    <w:r w:rsidRPr="007265D7">
                                      <w:rPr>
                                        <w:rFonts w:ascii="Georgia" w:hAnsi="Georgia"/>
                                        <w:sz w:val="18"/>
                                        <w:szCs w:val="18"/>
                                      </w:rPr>
                                      <w:t>Ne</w:t>
                                    </w:r>
                                  </w:p>
                                  <w:p w14:paraId="20F92744" w14:textId="77777777" w:rsidR="001F46D8" w:rsidRPr="007265D7" w:rsidRDefault="001F46D8" w:rsidP="001F46D8">
                                    <w:pPr>
                                      <w:rPr>
                                        <w:rFonts w:ascii="Georgia" w:hAnsi="Georgia"/>
                                        <w:sz w:val="18"/>
                                        <w:szCs w:val="18"/>
                                      </w:rPr>
                                    </w:pPr>
                                  </w:p>
                                </w:txbxContent>
                              </wps:txbx>
                              <wps:bodyPr rot="0" vert="horz" wrap="square" lIns="91440" tIns="45720" rIns="91440" bIns="45720" anchor="t" anchorCtr="0">
                                <a:noAutofit/>
                              </wps:bodyPr>
                            </wps:wsp>
                            <wps:wsp>
                              <wps:cNvPr id="84" name="Textové pole 84"/>
                              <wps:cNvSpPr txBox="1">
                                <a:spLocks noChangeArrowheads="1"/>
                              </wps:cNvSpPr>
                              <wps:spPr bwMode="auto">
                                <a:xfrm>
                                  <a:off x="3467100" y="2091268"/>
                                  <a:ext cx="2705100" cy="1779692"/>
                                </a:xfrm>
                                <a:prstGeom prst="rect">
                                  <a:avLst/>
                                </a:prstGeom>
                                <a:solidFill>
                                  <a:srgbClr val="FFFFFF"/>
                                </a:solidFill>
                                <a:ln w="12700">
                                  <a:solidFill>
                                    <a:srgbClr val="00B050"/>
                                  </a:solidFill>
                                  <a:miter lim="800000"/>
                                  <a:headEnd/>
                                  <a:tailEnd/>
                                </a:ln>
                              </wps:spPr>
                              <wps:txbx>
                                <w:txbxContent>
                                  <w:p w14:paraId="1164227A"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2.4.</w:t>
                                    </w:r>
                                    <w:r w:rsidRPr="007265D7">
                                      <w:rPr>
                                        <w:rFonts w:ascii="Georgia" w:hAnsi="Georgia"/>
                                        <w:b/>
                                        <w:bCs/>
                                        <w:i/>
                                        <w:iCs/>
                                        <w:sz w:val="18"/>
                                        <w:szCs w:val="18"/>
                                      </w:rPr>
                                      <w:t xml:space="preserve"> Víte o nějakém dobrovolnickém programu ve svém okolí, který zprostředkovává i dobrovolnictví v sociálních službách?</w:t>
                                    </w:r>
                                  </w:p>
                                  <w:p w14:paraId="498B5815" w14:textId="77777777" w:rsidR="001F46D8" w:rsidRPr="007265D7" w:rsidRDefault="001F46D8" w:rsidP="001F46D8">
                                    <w:pPr>
                                      <w:pStyle w:val="Odstavecseseznamem"/>
                                      <w:numPr>
                                        <w:ilvl w:val="0"/>
                                        <w:numId w:val="22"/>
                                      </w:numPr>
                                      <w:spacing w:after="160" w:line="276" w:lineRule="auto"/>
                                      <w:ind w:left="567"/>
                                      <w:jc w:val="left"/>
                                      <w:rPr>
                                        <w:rFonts w:ascii="Georgia" w:hAnsi="Georgia"/>
                                        <w:sz w:val="18"/>
                                        <w:szCs w:val="18"/>
                                      </w:rPr>
                                    </w:pPr>
                                    <w:r w:rsidRPr="007265D7">
                                      <w:rPr>
                                        <w:rFonts w:ascii="Georgia" w:hAnsi="Georgia"/>
                                        <w:sz w:val="18"/>
                                        <w:szCs w:val="18"/>
                                      </w:rPr>
                                      <w:t>Ano</w:t>
                                    </w:r>
                                  </w:p>
                                  <w:p w14:paraId="01BEF0D7" w14:textId="77777777" w:rsidR="001F46D8" w:rsidRPr="007265D7" w:rsidRDefault="001F46D8" w:rsidP="001F46D8">
                                    <w:pPr>
                                      <w:pStyle w:val="Odstavecseseznamem"/>
                                      <w:numPr>
                                        <w:ilvl w:val="0"/>
                                        <w:numId w:val="22"/>
                                      </w:numPr>
                                      <w:spacing w:after="160" w:line="276" w:lineRule="auto"/>
                                      <w:ind w:left="567"/>
                                      <w:jc w:val="left"/>
                                      <w:rPr>
                                        <w:rFonts w:ascii="Georgia" w:hAnsi="Georgia"/>
                                        <w:sz w:val="18"/>
                                        <w:szCs w:val="18"/>
                                      </w:rPr>
                                    </w:pPr>
                                    <w:r w:rsidRPr="007265D7">
                                      <w:rPr>
                                        <w:rFonts w:ascii="Georgia" w:hAnsi="Georgia"/>
                                        <w:sz w:val="18"/>
                                        <w:szCs w:val="18"/>
                                      </w:rPr>
                                      <w:t>Ne</w:t>
                                    </w:r>
                                  </w:p>
                                  <w:p w14:paraId="152A23C0" w14:textId="77777777" w:rsidR="001F46D8" w:rsidRPr="007265D7" w:rsidRDefault="001F46D8" w:rsidP="001F46D8">
                                    <w:pPr>
                                      <w:spacing w:after="0" w:line="276" w:lineRule="auto"/>
                                      <w:ind w:left="426"/>
                                      <w:jc w:val="left"/>
                                      <w:rPr>
                                        <w:rFonts w:ascii="Georgia" w:hAnsi="Georgia"/>
                                        <w:b/>
                                        <w:bCs/>
                                        <w:i/>
                                        <w:iCs/>
                                        <w:sz w:val="18"/>
                                        <w:szCs w:val="18"/>
                                      </w:rPr>
                                    </w:pPr>
                                    <w:r w:rsidRPr="007265D7">
                                      <w:rPr>
                                        <w:rFonts w:ascii="Georgia" w:hAnsi="Georgia"/>
                                        <w:i/>
                                        <w:iCs/>
                                        <w:sz w:val="18"/>
                                        <w:szCs w:val="18"/>
                                      </w:rPr>
                                      <w:t>2.5</w:t>
                                    </w:r>
                                    <w:r w:rsidRPr="007265D7">
                                      <w:rPr>
                                        <w:rFonts w:ascii="Georgia" w:hAnsi="Georgia"/>
                                        <w:b/>
                                        <w:bCs/>
                                        <w:i/>
                                        <w:iCs/>
                                        <w:sz w:val="18"/>
                                        <w:szCs w:val="18"/>
                                      </w:rPr>
                                      <w:t xml:space="preserve"> Jakým způsobem jste se o daném dobrovolnickém programu dozvěděl/a? </w:t>
                                    </w:r>
                                  </w:p>
                                  <w:p w14:paraId="0CAA46B6" w14:textId="77777777" w:rsidR="001F46D8" w:rsidRPr="001845C3" w:rsidRDefault="001F46D8" w:rsidP="001F46D8">
                                    <w:pPr>
                                      <w:spacing w:after="0"/>
                                      <w:ind w:left="709"/>
                                      <w:rPr>
                                        <w:rFonts w:ascii="Georgia" w:hAnsi="Georgia"/>
                                        <w:sz w:val="18"/>
                                        <w:szCs w:val="18"/>
                                      </w:rPr>
                                    </w:pPr>
                                    <w:r>
                                      <w:rPr>
                                        <w:rFonts w:ascii="Georgia" w:hAnsi="Georgia"/>
                                        <w:sz w:val="18"/>
                                        <w:szCs w:val="18"/>
                                      </w:rPr>
                                      <w:t>Možnosti viz. 2.2.</w:t>
                                    </w:r>
                                  </w:p>
                                  <w:p w14:paraId="7B6762F2" w14:textId="77777777" w:rsidR="001F46D8" w:rsidRPr="007265D7" w:rsidRDefault="001F46D8" w:rsidP="001F46D8">
                                    <w:pPr>
                                      <w:spacing w:after="0"/>
                                      <w:ind w:left="426"/>
                                      <w:rPr>
                                        <w:rFonts w:ascii="Georgia" w:hAnsi="Georgia"/>
                                        <w:color w:val="FF0000"/>
                                        <w:sz w:val="18"/>
                                        <w:szCs w:val="18"/>
                                      </w:rPr>
                                    </w:pPr>
                                  </w:p>
                                </w:txbxContent>
                              </wps:txbx>
                              <wps:bodyPr rot="0" vert="horz" wrap="square" lIns="91440" tIns="45720" rIns="91440" bIns="45720" anchor="t" anchorCtr="0">
                                <a:noAutofit/>
                              </wps:bodyPr>
                            </wps:wsp>
                            <wps:wsp>
                              <wps:cNvPr id="85" name="Přímá spojnice se šipkou 85"/>
                              <wps:cNvCnPr/>
                              <wps:spPr>
                                <a:xfrm>
                                  <a:off x="834812" y="1089660"/>
                                  <a:ext cx="1737362" cy="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Textové pole 2"/>
                              <wps:cNvSpPr txBox="1">
                                <a:spLocks noChangeArrowheads="1"/>
                              </wps:cNvSpPr>
                              <wps:spPr bwMode="auto">
                                <a:xfrm>
                                  <a:off x="106673" y="1579034"/>
                                  <a:ext cx="2354587" cy="838200"/>
                                </a:xfrm>
                                <a:prstGeom prst="rect">
                                  <a:avLst/>
                                </a:prstGeom>
                                <a:solidFill>
                                  <a:srgbClr val="FFFFFF"/>
                                </a:solidFill>
                                <a:ln w="19050">
                                  <a:solidFill>
                                    <a:schemeClr val="accent2"/>
                                  </a:solidFill>
                                  <a:miter lim="800000"/>
                                  <a:headEnd/>
                                  <a:tailEnd/>
                                </a:ln>
                              </wps:spPr>
                              <wps:txbx>
                                <w:txbxContent>
                                  <w:p w14:paraId="484BCBE9" w14:textId="77777777" w:rsidR="001F46D8" w:rsidRPr="007265D7" w:rsidRDefault="001F46D8" w:rsidP="001F46D8">
                                    <w:pPr>
                                      <w:spacing w:after="0" w:line="276" w:lineRule="auto"/>
                                      <w:rPr>
                                        <w:rFonts w:ascii="Georgia" w:hAnsi="Georgia"/>
                                        <w:b/>
                                        <w:bCs/>
                                        <w:i/>
                                        <w:iCs/>
                                        <w:sz w:val="18"/>
                                        <w:szCs w:val="18"/>
                                      </w:rPr>
                                    </w:pPr>
                                    <w:r w:rsidRPr="007265D7">
                                      <w:rPr>
                                        <w:rFonts w:ascii="Georgia" w:hAnsi="Georgia"/>
                                        <w:i/>
                                        <w:iCs/>
                                        <w:sz w:val="18"/>
                                        <w:szCs w:val="18"/>
                                      </w:rPr>
                                      <w:t>2.1.</w:t>
                                    </w:r>
                                    <w:r w:rsidRPr="007265D7">
                                      <w:rPr>
                                        <w:rFonts w:ascii="Georgia" w:hAnsi="Georgia"/>
                                        <w:b/>
                                        <w:bCs/>
                                        <w:i/>
                                        <w:iCs/>
                                        <w:sz w:val="18"/>
                                        <w:szCs w:val="18"/>
                                      </w:rPr>
                                      <w:t xml:space="preserve"> Víte o nějakém dobrovolnickém programu/ programech ve svém okolí?</w:t>
                                    </w:r>
                                  </w:p>
                                  <w:p w14:paraId="1EDA7600" w14:textId="77777777" w:rsidR="001F46D8" w:rsidRPr="007265D7" w:rsidRDefault="001F46D8" w:rsidP="001F46D8">
                                    <w:pPr>
                                      <w:pStyle w:val="Odstavecseseznamem"/>
                                      <w:numPr>
                                        <w:ilvl w:val="0"/>
                                        <w:numId w:val="23"/>
                                      </w:numPr>
                                      <w:spacing w:after="160" w:line="276" w:lineRule="auto"/>
                                      <w:ind w:left="567"/>
                                      <w:jc w:val="left"/>
                                      <w:rPr>
                                        <w:rFonts w:ascii="Georgia" w:hAnsi="Georgia"/>
                                        <w:sz w:val="18"/>
                                        <w:szCs w:val="18"/>
                                      </w:rPr>
                                    </w:pPr>
                                    <w:r w:rsidRPr="007265D7">
                                      <w:rPr>
                                        <w:rFonts w:ascii="Georgia" w:hAnsi="Georgia"/>
                                        <w:sz w:val="18"/>
                                        <w:szCs w:val="18"/>
                                      </w:rPr>
                                      <w:t>Ano</w:t>
                                    </w:r>
                                  </w:p>
                                  <w:p w14:paraId="3DED94FF" w14:textId="77777777" w:rsidR="001F46D8" w:rsidRPr="007265D7" w:rsidRDefault="001F46D8" w:rsidP="001F46D8">
                                    <w:pPr>
                                      <w:pStyle w:val="Odstavecseseznamem"/>
                                      <w:numPr>
                                        <w:ilvl w:val="0"/>
                                        <w:numId w:val="23"/>
                                      </w:numPr>
                                      <w:spacing w:after="160" w:line="276" w:lineRule="auto"/>
                                      <w:ind w:left="567"/>
                                      <w:jc w:val="left"/>
                                      <w:rPr>
                                        <w:rFonts w:ascii="Georgia" w:hAnsi="Georgia"/>
                                        <w:sz w:val="18"/>
                                        <w:szCs w:val="18"/>
                                      </w:rPr>
                                    </w:pPr>
                                    <w:r w:rsidRPr="007265D7">
                                      <w:rPr>
                                        <w:rFonts w:ascii="Georgia" w:hAnsi="Georgia"/>
                                        <w:sz w:val="18"/>
                                        <w:szCs w:val="18"/>
                                      </w:rPr>
                                      <w:t>Ne</w:t>
                                    </w:r>
                                  </w:p>
                                  <w:p w14:paraId="5E79E0EA" w14:textId="77777777" w:rsidR="001F46D8" w:rsidRPr="007265D7" w:rsidRDefault="001F46D8" w:rsidP="001F46D8">
                                    <w:pPr>
                                      <w:rPr>
                                        <w:rFonts w:ascii="Georgia" w:hAnsi="Georgia"/>
                                        <w:sz w:val="18"/>
                                        <w:szCs w:val="18"/>
                                      </w:rPr>
                                    </w:pPr>
                                  </w:p>
                                </w:txbxContent>
                              </wps:txbx>
                              <wps:bodyPr rot="0" vert="horz" wrap="square" lIns="91440" tIns="45720" rIns="91440" bIns="45720" anchor="t" anchorCtr="0">
                                <a:noAutofit/>
                              </wps:bodyPr>
                            </wps:wsp>
                            <wps:wsp>
                              <wps:cNvPr id="87" name="Textové pole 2"/>
                              <wps:cNvSpPr txBox="1">
                                <a:spLocks noChangeArrowheads="1"/>
                              </wps:cNvSpPr>
                              <wps:spPr bwMode="auto">
                                <a:xfrm>
                                  <a:off x="106673" y="2560320"/>
                                  <a:ext cx="2385067" cy="2171700"/>
                                </a:xfrm>
                                <a:prstGeom prst="rect">
                                  <a:avLst/>
                                </a:prstGeom>
                                <a:solidFill>
                                  <a:srgbClr val="FFFFFF"/>
                                </a:solidFill>
                                <a:ln w="19050">
                                  <a:solidFill>
                                    <a:schemeClr val="accent2"/>
                                  </a:solidFill>
                                  <a:miter lim="800000"/>
                                  <a:headEnd/>
                                  <a:tailEnd/>
                                </a:ln>
                              </wps:spPr>
                              <wps:txbx>
                                <w:txbxContent>
                                  <w:p w14:paraId="04B64887"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 xml:space="preserve">2.6. </w:t>
                                    </w:r>
                                    <w:r w:rsidRPr="007265D7">
                                      <w:rPr>
                                        <w:rFonts w:ascii="Georgia" w:hAnsi="Georgia"/>
                                        <w:b/>
                                        <w:bCs/>
                                        <w:i/>
                                        <w:iCs/>
                                        <w:sz w:val="18"/>
                                        <w:szCs w:val="18"/>
                                      </w:rPr>
                                      <w:t>Jakým způsobem jste se o možnosti dobrovolnictví dozvěděl/a?</w:t>
                                    </w:r>
                                  </w:p>
                                  <w:p w14:paraId="60091C83" w14:textId="77777777" w:rsidR="001F46D8" w:rsidRPr="001845C3" w:rsidRDefault="001F46D8" w:rsidP="001F46D8">
                                    <w:pPr>
                                      <w:spacing w:after="0" w:line="276" w:lineRule="auto"/>
                                      <w:jc w:val="left"/>
                                      <w:rPr>
                                        <w:rFonts w:ascii="Georgia" w:hAnsi="Georgia"/>
                                        <w:sz w:val="18"/>
                                        <w:szCs w:val="18"/>
                                      </w:rPr>
                                    </w:pPr>
                                    <w:r>
                                      <w:rPr>
                                        <w:rFonts w:ascii="Georgia" w:hAnsi="Georgia"/>
                                        <w:sz w:val="18"/>
                                        <w:szCs w:val="18"/>
                                      </w:rPr>
                                      <w:t>Možnosti viz. 2.2.</w:t>
                                    </w:r>
                                  </w:p>
                                  <w:p w14:paraId="5897B3A4" w14:textId="77777777" w:rsidR="001F46D8" w:rsidRPr="007265D7" w:rsidRDefault="001F46D8" w:rsidP="001F46D8">
                                    <w:pPr>
                                      <w:spacing w:after="0" w:line="276" w:lineRule="auto"/>
                                      <w:jc w:val="left"/>
                                      <w:rPr>
                                        <w:rFonts w:ascii="Georgia" w:hAnsi="Georgia"/>
                                        <w:b/>
                                        <w:bCs/>
                                        <w:i/>
                                        <w:iCs/>
                                        <w:sz w:val="18"/>
                                        <w:szCs w:val="18"/>
                                      </w:rPr>
                                    </w:pPr>
                                  </w:p>
                                  <w:p w14:paraId="4ED3838D" w14:textId="77777777" w:rsidR="001F46D8" w:rsidRPr="007265D7" w:rsidRDefault="001F46D8" w:rsidP="001F46D8">
                                    <w:pPr>
                                      <w:spacing w:after="0" w:line="276" w:lineRule="auto"/>
                                      <w:jc w:val="left"/>
                                      <w:rPr>
                                        <w:rFonts w:ascii="Georgia" w:hAnsi="Georgia"/>
                                        <w:b/>
                                        <w:bCs/>
                                        <w:sz w:val="18"/>
                                        <w:szCs w:val="18"/>
                                      </w:rPr>
                                    </w:pPr>
                                    <w:r w:rsidRPr="007265D7">
                                      <w:rPr>
                                        <w:rFonts w:ascii="Georgia" w:hAnsi="Georgia"/>
                                        <w:i/>
                                        <w:iCs/>
                                        <w:sz w:val="18"/>
                                        <w:szCs w:val="18"/>
                                      </w:rPr>
                                      <w:t xml:space="preserve">2.7. </w:t>
                                    </w:r>
                                    <w:r w:rsidRPr="007265D7">
                                      <w:rPr>
                                        <w:rFonts w:ascii="Georgia" w:hAnsi="Georgia"/>
                                        <w:b/>
                                        <w:bCs/>
                                        <w:i/>
                                        <w:iCs/>
                                        <w:sz w:val="18"/>
                                        <w:szCs w:val="18"/>
                                      </w:rPr>
                                      <w:t>Jde, alespoň v jednom případě, o dobrovolnický program, který zprostředkovává i dobrovolnictví v sociálních službách?</w:t>
                                    </w:r>
                                  </w:p>
                                  <w:p w14:paraId="236AA46C"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Ano</w:t>
                                    </w:r>
                                  </w:p>
                                  <w:p w14:paraId="4D3281CD"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Ne</w:t>
                                    </w:r>
                                  </w:p>
                                  <w:p w14:paraId="25AA62A7"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Nevím</w:t>
                                    </w:r>
                                  </w:p>
                                  <w:p w14:paraId="14975798" w14:textId="77777777" w:rsidR="001F46D8" w:rsidRPr="007265D7" w:rsidRDefault="001F46D8" w:rsidP="001F46D8">
                                    <w:pPr>
                                      <w:rPr>
                                        <w:rFonts w:ascii="Georgia" w:hAnsi="Georgia"/>
                                        <w:sz w:val="18"/>
                                        <w:szCs w:val="18"/>
                                      </w:rPr>
                                    </w:pPr>
                                  </w:p>
                                </w:txbxContent>
                              </wps:txbx>
                              <wps:bodyPr rot="0" vert="horz" wrap="square" lIns="91440" tIns="45720" rIns="91440" bIns="45720" anchor="t" anchorCtr="0">
                                <a:noAutofit/>
                              </wps:bodyPr>
                            </wps:wsp>
                            <wps:wsp>
                              <wps:cNvPr id="88" name="Spojnice: pravoúhlá 88"/>
                              <wps:cNvCnPr/>
                              <wps:spPr>
                                <a:xfrm rot="5400000" flipV="1">
                                  <a:off x="706755" y="2256472"/>
                                  <a:ext cx="472440" cy="255270"/>
                                </a:xfrm>
                                <a:prstGeom prst="bentConnector3">
                                  <a:avLst>
                                    <a:gd name="adj1" fmla="val 2567"/>
                                  </a:avLst>
                                </a:prstGeom>
                                <a:ln w="127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Spojnice: pravoúhlá 89"/>
                              <wps:cNvCnPr/>
                              <wps:spPr>
                                <a:xfrm rot="5400000" flipV="1">
                                  <a:off x="4173440" y="2812844"/>
                                  <a:ext cx="263842" cy="221933"/>
                                </a:xfrm>
                                <a:prstGeom prst="bentConnector3">
                                  <a:avLst>
                                    <a:gd name="adj1" fmla="val -3885"/>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Přímá spojnice se šipkou 90"/>
                              <wps:cNvCnPr/>
                              <wps:spPr>
                                <a:xfrm>
                                  <a:off x="602832" y="1296248"/>
                                  <a:ext cx="0" cy="298026"/>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Přímá spojnice se šipkou 91"/>
                              <wps:cNvCnPr/>
                              <wps:spPr>
                                <a:xfrm>
                                  <a:off x="3284217" y="2211494"/>
                                  <a:ext cx="182883" cy="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92" name="Textové pole 2"/>
                            <wps:cNvSpPr txBox="1">
                              <a:spLocks noChangeArrowheads="1"/>
                            </wps:cNvSpPr>
                            <wps:spPr bwMode="auto">
                              <a:xfrm>
                                <a:off x="114293" y="99060"/>
                                <a:ext cx="2339347" cy="944880"/>
                              </a:xfrm>
                              <a:prstGeom prst="rect">
                                <a:avLst/>
                              </a:prstGeom>
                              <a:solidFill>
                                <a:srgbClr val="FFFFFF"/>
                              </a:solidFill>
                              <a:ln w="9525">
                                <a:solidFill>
                                  <a:srgbClr val="000000"/>
                                </a:solidFill>
                                <a:miter lim="800000"/>
                                <a:headEnd/>
                                <a:tailEnd/>
                              </a:ln>
                            </wps:spPr>
                            <wps:txbx>
                              <w:txbxContent>
                                <w:p w14:paraId="0D081B2B" w14:textId="77777777" w:rsidR="001F46D8" w:rsidRPr="007265D7" w:rsidRDefault="001F46D8" w:rsidP="001F46D8">
                                  <w:pPr>
                                    <w:spacing w:after="0" w:line="276" w:lineRule="auto"/>
                                    <w:jc w:val="left"/>
                                    <w:rPr>
                                      <w:rFonts w:ascii="Georgia" w:hAnsi="Georgia"/>
                                      <w:sz w:val="18"/>
                                      <w:szCs w:val="18"/>
                                    </w:rPr>
                                  </w:pPr>
                                  <w:r w:rsidRPr="007265D7">
                                    <w:rPr>
                                      <w:rFonts w:ascii="Georgia" w:hAnsi="Georgia"/>
                                      <w:i/>
                                      <w:iCs/>
                                      <w:sz w:val="18"/>
                                      <w:szCs w:val="18"/>
                                    </w:rPr>
                                    <w:t xml:space="preserve">1. </w:t>
                                  </w:r>
                                  <w:bookmarkStart w:id="77" w:name="_Hlk117329365"/>
                                  <w:r w:rsidRPr="007265D7">
                                    <w:rPr>
                                      <w:rFonts w:ascii="Georgia" w:hAnsi="Georgia"/>
                                      <w:b/>
                                      <w:bCs/>
                                      <w:i/>
                                      <w:iCs/>
                                      <w:sz w:val="18"/>
                                      <w:szCs w:val="18"/>
                                    </w:rPr>
                                    <w:t>Slyšel/a jste již někdy dříve o dobrovolnictví?</w:t>
                                  </w:r>
                                  <w:bookmarkEnd w:id="77"/>
                                </w:p>
                                <w:p w14:paraId="0B06F5E6" w14:textId="77777777" w:rsidR="001F46D8" w:rsidRPr="007265D7" w:rsidRDefault="001F46D8" w:rsidP="001F46D8">
                                  <w:pPr>
                                    <w:pStyle w:val="Odstavecseseznamem"/>
                                    <w:numPr>
                                      <w:ilvl w:val="0"/>
                                      <w:numId w:val="20"/>
                                    </w:numPr>
                                    <w:spacing w:after="0" w:line="276" w:lineRule="auto"/>
                                    <w:ind w:left="567"/>
                                    <w:contextualSpacing w:val="0"/>
                                    <w:jc w:val="left"/>
                                    <w:rPr>
                                      <w:rFonts w:ascii="Georgia" w:hAnsi="Georgia"/>
                                      <w:sz w:val="18"/>
                                      <w:szCs w:val="18"/>
                                    </w:rPr>
                                  </w:pPr>
                                  <w:r w:rsidRPr="007265D7">
                                    <w:rPr>
                                      <w:rFonts w:ascii="Georgia" w:hAnsi="Georgia"/>
                                      <w:sz w:val="18"/>
                                      <w:szCs w:val="18"/>
                                    </w:rPr>
                                    <w:t>Ano</w:t>
                                  </w:r>
                                </w:p>
                                <w:p w14:paraId="251431A7" w14:textId="77777777" w:rsidR="001F46D8" w:rsidRPr="007265D7" w:rsidRDefault="001F46D8" w:rsidP="001F46D8">
                                  <w:pPr>
                                    <w:pStyle w:val="Odstavecseseznamem"/>
                                    <w:numPr>
                                      <w:ilvl w:val="0"/>
                                      <w:numId w:val="20"/>
                                    </w:numPr>
                                    <w:spacing w:after="0" w:line="276" w:lineRule="auto"/>
                                    <w:ind w:left="567"/>
                                    <w:contextualSpacing w:val="0"/>
                                    <w:jc w:val="left"/>
                                    <w:rPr>
                                      <w:rFonts w:ascii="Georgia" w:hAnsi="Georgia"/>
                                      <w:sz w:val="18"/>
                                      <w:szCs w:val="18"/>
                                    </w:rPr>
                                  </w:pPr>
                                  <w:r w:rsidRPr="007265D7">
                                    <w:rPr>
                                      <w:rFonts w:ascii="Georgia" w:hAnsi="Georgia"/>
                                      <w:sz w:val="18"/>
                                      <w:szCs w:val="18"/>
                                    </w:rPr>
                                    <w:t>Ne</w:t>
                                  </w:r>
                                </w:p>
                                <w:p w14:paraId="12C196E2" w14:textId="77777777" w:rsidR="001F46D8" w:rsidRPr="007265D7" w:rsidRDefault="001F46D8" w:rsidP="001F46D8">
                                  <w:pPr>
                                    <w:pStyle w:val="Odstavecseseznamem"/>
                                    <w:numPr>
                                      <w:ilvl w:val="0"/>
                                      <w:numId w:val="20"/>
                                    </w:numPr>
                                    <w:spacing w:after="0" w:line="276" w:lineRule="auto"/>
                                    <w:ind w:left="567"/>
                                    <w:contextualSpacing w:val="0"/>
                                    <w:jc w:val="left"/>
                                    <w:rPr>
                                      <w:rFonts w:ascii="Georgia" w:hAnsi="Georgia"/>
                                      <w:sz w:val="18"/>
                                      <w:szCs w:val="18"/>
                                    </w:rPr>
                                  </w:pPr>
                                  <w:r w:rsidRPr="007265D7">
                                    <w:rPr>
                                      <w:rFonts w:ascii="Georgia" w:hAnsi="Georgia"/>
                                      <w:sz w:val="18"/>
                                      <w:szCs w:val="18"/>
                                    </w:rPr>
                                    <w:t>Nevím</w:t>
                                  </w:r>
                                </w:p>
                                <w:p w14:paraId="27C60CF5" w14:textId="77777777" w:rsidR="001F46D8" w:rsidRPr="007265D7" w:rsidRDefault="001F46D8" w:rsidP="001F46D8">
                                  <w:pPr>
                                    <w:spacing w:after="0"/>
                                    <w:jc w:val="left"/>
                                    <w:rPr>
                                      <w:rFonts w:ascii="Georgia" w:hAnsi="Georgia"/>
                                      <w:sz w:val="18"/>
                                      <w:szCs w:val="18"/>
                                    </w:rPr>
                                  </w:pPr>
                                </w:p>
                              </w:txbxContent>
                            </wps:txbx>
                            <wps:bodyPr rot="0" vert="horz" wrap="square" lIns="91440" tIns="45720" rIns="91440" bIns="45720" anchor="t" anchorCtr="0">
                              <a:noAutofit/>
                            </wps:bodyPr>
                          </wps:wsp>
                        </wpg:grpSp>
                        <wps:wsp>
                          <wps:cNvPr id="93" name="Přímá spojnice se šipkou 93"/>
                          <wps:cNvCnPr/>
                          <wps:spPr>
                            <a:xfrm>
                              <a:off x="3413757" y="2893592"/>
                              <a:ext cx="91443" cy="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94" name="Skupina 94"/>
                        <wpg:cNvGrpSpPr/>
                        <wpg:grpSpPr>
                          <a:xfrm>
                            <a:off x="144780" y="899160"/>
                            <a:ext cx="5608320" cy="7322820"/>
                            <a:chOff x="0" y="0"/>
                            <a:chExt cx="5608320" cy="7322820"/>
                          </a:xfrm>
                        </wpg:grpSpPr>
                        <wps:wsp>
                          <wps:cNvPr id="95" name="Textové pole 2"/>
                          <wps:cNvSpPr txBox="1">
                            <a:spLocks noChangeArrowheads="1"/>
                          </wps:cNvSpPr>
                          <wps:spPr bwMode="auto">
                            <a:xfrm>
                              <a:off x="0" y="4556760"/>
                              <a:ext cx="2819400" cy="1447800"/>
                            </a:xfrm>
                            <a:prstGeom prst="rect">
                              <a:avLst/>
                            </a:prstGeom>
                            <a:solidFill>
                              <a:srgbClr val="FFFFFF"/>
                            </a:solidFill>
                            <a:ln w="19050">
                              <a:solidFill>
                                <a:srgbClr val="0070C0"/>
                              </a:solidFill>
                              <a:miter lim="800000"/>
                              <a:headEnd/>
                              <a:tailEnd/>
                            </a:ln>
                          </wps:spPr>
                          <wps:txbx>
                            <w:txbxContent>
                              <w:p w14:paraId="73EBD6F6"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3.</w:t>
                                </w:r>
                                <w:r w:rsidRPr="007265D7">
                                  <w:rPr>
                                    <w:rFonts w:ascii="Georgia" w:hAnsi="Georgia"/>
                                    <w:b/>
                                    <w:bCs/>
                                    <w:i/>
                                    <w:iCs/>
                                    <w:sz w:val="18"/>
                                    <w:szCs w:val="18"/>
                                  </w:rPr>
                                  <w:t xml:space="preserve"> Znáte názvy nějakých konkrétních organizací, které zprostředkovávají dobrovolnickou činnost v sociálních službách?</w:t>
                                </w:r>
                              </w:p>
                              <w:p w14:paraId="39A291E8"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Ano</w:t>
                                </w:r>
                              </w:p>
                              <w:p w14:paraId="2CC4328C"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Ne</w:t>
                                </w:r>
                              </w:p>
                              <w:p w14:paraId="7DD3E059"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Znám konkrétní organizaci, ale nevím, jestli zprostředkovává dobrovolnictví i přímo v sociálních službách</w:t>
                                </w:r>
                              </w:p>
                              <w:p w14:paraId="4452BF14" w14:textId="77777777" w:rsidR="001F46D8" w:rsidRPr="007265D7" w:rsidRDefault="001F46D8" w:rsidP="001F46D8">
                                <w:pPr>
                                  <w:rPr>
                                    <w:rFonts w:ascii="Georgia" w:hAnsi="Georgia"/>
                                    <w:sz w:val="18"/>
                                    <w:szCs w:val="18"/>
                                  </w:rPr>
                                </w:pPr>
                              </w:p>
                            </w:txbxContent>
                          </wps:txbx>
                          <wps:bodyPr rot="0" vert="horz" wrap="square" lIns="91440" tIns="45720" rIns="91440" bIns="45720" anchor="t" anchorCtr="0">
                            <a:noAutofit/>
                          </wps:bodyPr>
                        </wps:wsp>
                        <wps:wsp>
                          <wps:cNvPr id="96" name="Textové pole 2"/>
                          <wps:cNvSpPr txBox="1">
                            <a:spLocks noChangeArrowheads="1"/>
                          </wps:cNvSpPr>
                          <wps:spPr bwMode="auto">
                            <a:xfrm>
                              <a:off x="2766060" y="5189220"/>
                              <a:ext cx="2819400" cy="708660"/>
                            </a:xfrm>
                            <a:prstGeom prst="rect">
                              <a:avLst/>
                            </a:prstGeom>
                            <a:solidFill>
                              <a:srgbClr val="FFFFFF"/>
                            </a:solidFill>
                            <a:ln w="19050">
                              <a:solidFill>
                                <a:srgbClr val="0070C0"/>
                              </a:solidFill>
                              <a:miter lim="800000"/>
                              <a:headEnd/>
                              <a:tailEnd/>
                            </a:ln>
                          </wps:spPr>
                          <wps:txbx>
                            <w:txbxContent>
                              <w:p w14:paraId="357928C6"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3.1.</w:t>
                                </w:r>
                                <w:r w:rsidRPr="007265D7">
                                  <w:rPr>
                                    <w:rFonts w:ascii="Georgia" w:hAnsi="Georgia"/>
                                    <w:b/>
                                    <w:bCs/>
                                    <w:i/>
                                    <w:iCs/>
                                    <w:sz w:val="18"/>
                                    <w:szCs w:val="18"/>
                                  </w:rPr>
                                  <w:t xml:space="preserve"> Napište prosím, jak zní daný název/ dané názvy</w:t>
                                </w:r>
                              </w:p>
                              <w:p w14:paraId="041E0ADA" w14:textId="77777777" w:rsidR="001F46D8" w:rsidRPr="007265D7" w:rsidRDefault="001F46D8" w:rsidP="001F46D8">
                                <w:pPr>
                                  <w:spacing w:line="276" w:lineRule="auto"/>
                                  <w:jc w:val="left"/>
                                  <w:rPr>
                                    <w:rFonts w:ascii="Georgia" w:hAnsi="Georgia"/>
                                    <w:sz w:val="18"/>
                                    <w:szCs w:val="18"/>
                                  </w:rPr>
                                </w:pPr>
                                <w:r w:rsidRPr="007265D7">
                                  <w:rPr>
                                    <w:rFonts w:ascii="Georgia" w:hAnsi="Georgia"/>
                                    <w:b/>
                                    <w:bCs/>
                                    <w:i/>
                                    <w:iCs/>
                                    <w:sz w:val="18"/>
                                    <w:szCs w:val="18"/>
                                  </w:rPr>
                                  <w:t>………………………………………….</w:t>
                                </w:r>
                              </w:p>
                            </w:txbxContent>
                          </wps:txbx>
                          <wps:bodyPr rot="0" vert="horz" wrap="square" lIns="91440" tIns="45720" rIns="91440" bIns="45720" anchor="t" anchorCtr="0">
                            <a:noAutofit/>
                          </wps:bodyPr>
                        </wps:wsp>
                        <wps:wsp>
                          <wps:cNvPr id="97" name="Přímá spojnice se šipkou 97"/>
                          <wps:cNvCnPr/>
                          <wps:spPr>
                            <a:xfrm flipV="1">
                              <a:off x="716280" y="5250180"/>
                              <a:ext cx="2019300" cy="762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Přímá spojnice se šipkou 98"/>
                          <wps:cNvCnPr/>
                          <wps:spPr>
                            <a:xfrm>
                              <a:off x="2522220" y="5692140"/>
                              <a:ext cx="220980"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Textové pole 2"/>
                          <wps:cNvSpPr txBox="1">
                            <a:spLocks noChangeArrowheads="1"/>
                          </wps:cNvSpPr>
                          <wps:spPr bwMode="auto">
                            <a:xfrm>
                              <a:off x="0" y="6179820"/>
                              <a:ext cx="5608320" cy="1143000"/>
                            </a:xfrm>
                            <a:prstGeom prst="rect">
                              <a:avLst/>
                            </a:prstGeom>
                            <a:solidFill>
                              <a:srgbClr val="FFFFFF"/>
                            </a:solidFill>
                            <a:ln w="19050">
                              <a:solidFill>
                                <a:srgbClr val="0070C0"/>
                              </a:solidFill>
                              <a:miter lim="800000"/>
                              <a:headEnd/>
                              <a:tailEnd/>
                            </a:ln>
                          </wps:spPr>
                          <wps:txbx>
                            <w:txbxContent>
                              <w:p w14:paraId="0F92F549"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4.</w:t>
                                </w:r>
                                <w:r w:rsidRPr="007265D7">
                                  <w:rPr>
                                    <w:rFonts w:ascii="Georgia" w:hAnsi="Georgia"/>
                                    <w:b/>
                                    <w:bCs/>
                                    <w:i/>
                                    <w:iCs/>
                                    <w:sz w:val="18"/>
                                    <w:szCs w:val="18"/>
                                  </w:rPr>
                                  <w:t xml:space="preserve"> Kdo se podle Vás může stát dobrovolníkem v sociálních službách v České republice?</w:t>
                                </w:r>
                              </w:p>
                              <w:p w14:paraId="13D8ABD1"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Pouze osoba starší 15 let</w:t>
                                </w:r>
                              </w:p>
                              <w:p w14:paraId="7A443089"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Pouze osoba starší 18 let</w:t>
                                </w:r>
                              </w:p>
                              <w:p w14:paraId="25070024"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Pouze osoba starší 18 let s dokončeným vysokoškolským, nebo alespoň středoškolským, vzděláním v oboru sociální činnost/ sociální práce</w:t>
                                </w:r>
                              </w:p>
                            </w:txbxContent>
                          </wps:txbx>
                          <wps:bodyPr rot="0" vert="horz" wrap="square" lIns="91440" tIns="45720" rIns="91440" bIns="45720" anchor="t" anchorCtr="0">
                            <a:noAutofit/>
                          </wps:bodyPr>
                        </wps:wsp>
                        <wps:wsp>
                          <wps:cNvPr id="100" name="Spojnice: pravoúhlá 100"/>
                          <wps:cNvCnPr/>
                          <wps:spPr>
                            <a:xfrm rot="5400000" flipV="1">
                              <a:off x="45720" y="2320290"/>
                              <a:ext cx="2728913" cy="1784032"/>
                            </a:xfrm>
                            <a:prstGeom prst="bentConnector3">
                              <a:avLst>
                                <a:gd name="adj1" fmla="val 395"/>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Spojnice: pravoúhlá 101"/>
                          <wps:cNvCnPr/>
                          <wps:spPr>
                            <a:xfrm rot="5400000">
                              <a:off x="978221" y="3106422"/>
                              <a:ext cx="2905439" cy="45401"/>
                            </a:xfrm>
                            <a:prstGeom prst="bentConnector3">
                              <a:avLst>
                                <a:gd name="adj1" fmla="val 432"/>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Spojnice: pravoúhlá 102"/>
                          <wps:cNvCnPr/>
                          <wps:spPr>
                            <a:xfrm rot="5400000">
                              <a:off x="2009510" y="3388727"/>
                              <a:ext cx="1697568" cy="699459"/>
                            </a:xfrm>
                            <a:prstGeom prst="bentConnector3">
                              <a:avLst>
                                <a:gd name="adj1" fmla="val 175"/>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Přímá spojnice se šipkou 103"/>
                          <wps:cNvCnPr/>
                          <wps:spPr>
                            <a:xfrm>
                              <a:off x="2179320" y="4351020"/>
                              <a:ext cx="0" cy="227753"/>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Přímá spojnice se šipkou 104"/>
                          <wps:cNvCnPr/>
                          <wps:spPr>
                            <a:xfrm>
                              <a:off x="960120" y="0"/>
                              <a:ext cx="0" cy="18203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1222A75" id="Skupina 74" o:spid="_x0000_s1065" style="position:absolute;margin-left:0;margin-top:38.9pt;width:478.2pt;height:647.4pt;z-index:251712512;mso-position-horizontal:left;mso-position-horizontal-relative:margin;mso-width-relative:margin;mso-height-relative:margin" coordsize="60731,8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">
                <v:group id="Skupina 76" o:spid="_x0000_s1066" style="position:absolute;width:60731;height:52425" coordorigin="1371" coordsize="60731,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Skupina 78" o:spid="_x0000_s1067" style="position:absolute;left:1371;width:60732;height:52425" coordorigin="990,990" coordsize="60731,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Skupina 80" o:spid="_x0000_s1068" style="position:absolute;left:990;top:1447;width:60732;height:51969" coordorigin="990,-4648" coordsize="60731,5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ové pole 2" o:spid="_x0000_s1069" type="#_x0000_t202" style="position:absolute;left:26026;top:-4648;width:33680;height:30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" strokecolor="#92d050" strokeweight="1.5pt">
                        <v:textbox>
                          <w:txbxContent>
                            <w:p w14:paraId="68E67BEB"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b/>
                                  <w:bCs/>
                                  <w:i/>
                                  <w:iCs/>
                                  <w:sz w:val="18"/>
                                  <w:szCs w:val="18"/>
                                </w:rPr>
                                <w:t xml:space="preserve"> </w:t>
                              </w:r>
                              <w:r w:rsidRPr="007265D7">
                                <w:rPr>
                                  <w:rFonts w:ascii="Georgia" w:hAnsi="Georgia"/>
                                  <w:i/>
                                  <w:iCs/>
                                  <w:sz w:val="18"/>
                                  <w:szCs w:val="18"/>
                                </w:rPr>
                                <w:t xml:space="preserve">2.2. </w:t>
                              </w:r>
                              <w:bookmarkStart w:id="78" w:name="_Hlk117333884"/>
                              <w:r w:rsidRPr="007265D7">
                                <w:rPr>
                                  <w:rFonts w:ascii="Georgia" w:hAnsi="Georgia"/>
                                  <w:b/>
                                  <w:bCs/>
                                  <w:i/>
                                  <w:iCs/>
                                  <w:sz w:val="18"/>
                                  <w:szCs w:val="18"/>
                                </w:rPr>
                                <w:t>Jakým způsobem jste se o dané možnosti dobrovolnictví dozvěděl/a</w:t>
                              </w:r>
                              <w:bookmarkEnd w:id="78"/>
                              <w:r w:rsidRPr="007265D7">
                                <w:rPr>
                                  <w:rFonts w:ascii="Georgia" w:hAnsi="Georgia"/>
                                  <w:b/>
                                  <w:bCs/>
                                  <w:i/>
                                  <w:iCs/>
                                  <w:sz w:val="18"/>
                                  <w:szCs w:val="18"/>
                                </w:rPr>
                                <w:t>? (je možné vybrat více odpovědí)</w:t>
                              </w:r>
                            </w:p>
                            <w:p w14:paraId="6D2CE73F"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internetových zdrojů, které jste účelně vyhledal/a se zájmem o dobrovolnictví</w:t>
                              </w:r>
                            </w:p>
                            <w:p w14:paraId="6EB045E8"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bookmarkStart w:id="79" w:name="_Hlk117494412"/>
                              <w:r w:rsidRPr="007265D7">
                                <w:rPr>
                                  <w:rFonts w:ascii="Georgia" w:hAnsi="Georgia"/>
                                  <w:sz w:val="18"/>
                                  <w:szCs w:val="18"/>
                                </w:rPr>
                                <w:t>Náhodným způsobem prostřednictvím internetových zdrojů</w:t>
                              </w:r>
                              <w:bookmarkEnd w:id="79"/>
                            </w:p>
                            <w:p w14:paraId="7B76D661"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bookmarkStart w:id="80" w:name="_Hlk117494319"/>
                              <w:r w:rsidRPr="007265D7">
                                <w:rPr>
                                  <w:rFonts w:ascii="Georgia" w:hAnsi="Georgia"/>
                                  <w:sz w:val="18"/>
                                  <w:szCs w:val="18"/>
                                </w:rPr>
                                <w:t>Prostřednictvím blízké osoby (rodinný příslušník, kamarád, spolužák atd.)</w:t>
                              </w:r>
                              <w:bookmarkEnd w:id="80"/>
                            </w:p>
                            <w:p w14:paraId="190B463F"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školy</w:t>
                              </w:r>
                            </w:p>
                            <w:p w14:paraId="60928DDD"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církve/ náboženské společnosti</w:t>
                              </w:r>
                            </w:p>
                            <w:p w14:paraId="71595337"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Prostřednictvím televize</w:t>
                              </w:r>
                            </w:p>
                            <w:p w14:paraId="0ADA4F75"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 xml:space="preserve"> Jiné</w:t>
                              </w:r>
                            </w:p>
                            <w:p w14:paraId="7426F353" w14:textId="77777777" w:rsidR="001F46D8" w:rsidRPr="007265D7" w:rsidRDefault="001F46D8" w:rsidP="001F46D8">
                              <w:pPr>
                                <w:spacing w:line="276" w:lineRule="auto"/>
                                <w:jc w:val="left"/>
                                <w:rPr>
                                  <w:rFonts w:ascii="Georgia" w:hAnsi="Georgia"/>
                                  <w:sz w:val="18"/>
                                  <w:szCs w:val="18"/>
                                </w:rPr>
                              </w:pPr>
                              <w:r w:rsidRPr="007265D7">
                                <w:rPr>
                                  <w:rFonts w:ascii="Georgia" w:hAnsi="Georgia"/>
                                  <w:i/>
                                  <w:iCs/>
                                  <w:sz w:val="18"/>
                                  <w:szCs w:val="18"/>
                                </w:rPr>
                                <w:t>2.3.</w:t>
                              </w:r>
                              <w:r w:rsidRPr="007265D7">
                                <w:rPr>
                                  <w:rFonts w:ascii="Georgia" w:hAnsi="Georgia"/>
                                  <w:b/>
                                  <w:bCs/>
                                  <w:i/>
                                  <w:iCs/>
                                  <w:sz w:val="18"/>
                                  <w:szCs w:val="18"/>
                                </w:rPr>
                                <w:t xml:space="preserve"> Šlo (alespoň částečně) o dobrovolnictví v oblasti sociálních služeb?</w:t>
                              </w:r>
                            </w:p>
                            <w:p w14:paraId="15519D5C" w14:textId="77777777" w:rsidR="001F46D8" w:rsidRPr="007265D7" w:rsidRDefault="001F46D8" w:rsidP="001F46D8">
                              <w:pPr>
                                <w:pStyle w:val="Odstavecseseznamem"/>
                                <w:numPr>
                                  <w:ilvl w:val="0"/>
                                  <w:numId w:val="22"/>
                                </w:numPr>
                                <w:spacing w:after="160" w:line="276" w:lineRule="auto"/>
                                <w:ind w:left="426"/>
                                <w:jc w:val="left"/>
                                <w:rPr>
                                  <w:rFonts w:ascii="Georgia" w:hAnsi="Georgia"/>
                                  <w:sz w:val="18"/>
                                  <w:szCs w:val="18"/>
                                </w:rPr>
                              </w:pPr>
                              <w:r w:rsidRPr="007265D7">
                                <w:rPr>
                                  <w:rFonts w:ascii="Georgia" w:hAnsi="Georgia"/>
                                  <w:sz w:val="18"/>
                                  <w:szCs w:val="18"/>
                                </w:rPr>
                                <w:t>Ano</w:t>
                              </w:r>
                            </w:p>
                            <w:p w14:paraId="770E7C9A" w14:textId="77777777" w:rsidR="001F46D8" w:rsidRPr="007265D7" w:rsidRDefault="001F46D8" w:rsidP="001F46D8">
                              <w:pPr>
                                <w:pStyle w:val="Odstavecseseznamem"/>
                                <w:numPr>
                                  <w:ilvl w:val="0"/>
                                  <w:numId w:val="22"/>
                                </w:numPr>
                                <w:spacing w:after="160" w:line="276" w:lineRule="auto"/>
                                <w:ind w:left="426"/>
                                <w:jc w:val="left"/>
                                <w:rPr>
                                  <w:rFonts w:ascii="Georgia" w:hAnsi="Georgia"/>
                                  <w:sz w:val="18"/>
                                  <w:szCs w:val="18"/>
                                </w:rPr>
                              </w:pPr>
                              <w:r w:rsidRPr="007265D7">
                                <w:rPr>
                                  <w:rFonts w:ascii="Georgia" w:hAnsi="Georgia"/>
                                  <w:sz w:val="18"/>
                                  <w:szCs w:val="18"/>
                                </w:rPr>
                                <w:t>Ne</w:t>
                              </w:r>
                            </w:p>
                            <w:p w14:paraId="01CF2A44" w14:textId="77777777" w:rsidR="001F46D8" w:rsidRPr="007265D7" w:rsidRDefault="001F46D8" w:rsidP="001F46D8">
                              <w:pPr>
                                <w:pStyle w:val="Odstavecseseznamem"/>
                                <w:numPr>
                                  <w:ilvl w:val="0"/>
                                  <w:numId w:val="22"/>
                                </w:numPr>
                                <w:spacing w:after="160" w:line="276" w:lineRule="auto"/>
                                <w:ind w:left="426"/>
                                <w:jc w:val="left"/>
                                <w:rPr>
                                  <w:rFonts w:ascii="Georgia" w:hAnsi="Georgia"/>
                                  <w:sz w:val="18"/>
                                  <w:szCs w:val="18"/>
                                </w:rPr>
                              </w:pPr>
                              <w:r w:rsidRPr="007265D7">
                                <w:rPr>
                                  <w:rFonts w:ascii="Georgia" w:hAnsi="Georgia"/>
                                  <w:sz w:val="18"/>
                                  <w:szCs w:val="18"/>
                                </w:rPr>
                                <w:t>Nevím</w:t>
                              </w:r>
                            </w:p>
                          </w:txbxContent>
                        </v:textbox>
                      </v:shape>
                      <v:shape id="Textové pole 2" o:spid="_x0000_s1070" type="#_x0000_t202" style="position:absolute;left:990;top:5329;width:23622;height:8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395322C" w14:textId="77777777" w:rsidR="001F46D8" w:rsidRPr="007265D7" w:rsidRDefault="001F46D8" w:rsidP="001F46D8">
                              <w:pPr>
                                <w:spacing w:after="0" w:line="276" w:lineRule="auto"/>
                                <w:rPr>
                                  <w:rFonts w:ascii="Georgia" w:hAnsi="Georgia"/>
                                  <w:b/>
                                  <w:bCs/>
                                  <w:i/>
                                  <w:iCs/>
                                  <w:sz w:val="18"/>
                                  <w:szCs w:val="18"/>
                                </w:rPr>
                              </w:pPr>
                              <w:r w:rsidRPr="007265D7">
                                <w:rPr>
                                  <w:rFonts w:ascii="Georgia" w:hAnsi="Georgia"/>
                                  <w:i/>
                                  <w:iCs/>
                                  <w:sz w:val="18"/>
                                  <w:szCs w:val="18"/>
                                </w:rPr>
                                <w:t>2.</w:t>
                              </w:r>
                              <w:r w:rsidRPr="007265D7">
                                <w:rPr>
                                  <w:rFonts w:ascii="Georgia" w:hAnsi="Georgia"/>
                                  <w:b/>
                                  <w:bCs/>
                                  <w:i/>
                                  <w:iCs/>
                                  <w:sz w:val="18"/>
                                  <w:szCs w:val="18"/>
                                </w:rPr>
                                <w:t xml:space="preserve"> </w:t>
                              </w:r>
                              <w:bookmarkStart w:id="81" w:name="_Hlk117329416"/>
                              <w:r w:rsidRPr="007265D7">
                                <w:rPr>
                                  <w:rFonts w:ascii="Georgia" w:hAnsi="Georgia"/>
                                  <w:b/>
                                  <w:bCs/>
                                  <w:i/>
                                  <w:iCs/>
                                  <w:sz w:val="18"/>
                                  <w:szCs w:val="18"/>
                                </w:rPr>
                                <w:t>Vykonával/a jste sám/ sama za posledních 12 měsíců nějakou formu dobrovolnické činnosti?</w:t>
                              </w:r>
                              <w:bookmarkEnd w:id="81"/>
                              <w:r w:rsidRPr="007265D7">
                                <w:rPr>
                                  <w:rFonts w:ascii="Georgia" w:hAnsi="Georgia"/>
                                  <w:b/>
                                  <w:bCs/>
                                  <w:i/>
                                  <w:iCs/>
                                  <w:sz w:val="18"/>
                                  <w:szCs w:val="18"/>
                                </w:rPr>
                                <w:t xml:space="preserve">  </w:t>
                              </w:r>
                            </w:p>
                            <w:p w14:paraId="0DB26FB2" w14:textId="77777777" w:rsidR="001F46D8" w:rsidRPr="007265D7" w:rsidRDefault="001F46D8" w:rsidP="001F46D8">
                              <w:pPr>
                                <w:pStyle w:val="Odstavecseseznamem"/>
                                <w:numPr>
                                  <w:ilvl w:val="0"/>
                                  <w:numId w:val="20"/>
                                </w:numPr>
                                <w:spacing w:after="160" w:line="276" w:lineRule="auto"/>
                                <w:ind w:left="567"/>
                                <w:jc w:val="left"/>
                                <w:rPr>
                                  <w:rFonts w:ascii="Georgia" w:hAnsi="Georgia"/>
                                  <w:sz w:val="18"/>
                                  <w:szCs w:val="18"/>
                                </w:rPr>
                              </w:pPr>
                              <w:r w:rsidRPr="007265D7">
                                <w:rPr>
                                  <w:rFonts w:ascii="Georgia" w:hAnsi="Georgia"/>
                                  <w:sz w:val="18"/>
                                  <w:szCs w:val="18"/>
                                </w:rPr>
                                <w:t>Ano</w:t>
                              </w:r>
                            </w:p>
                            <w:p w14:paraId="1173C27E" w14:textId="77777777" w:rsidR="001F46D8" w:rsidRPr="007265D7" w:rsidRDefault="001F46D8" w:rsidP="001F46D8">
                              <w:pPr>
                                <w:pStyle w:val="Odstavecseseznamem"/>
                                <w:numPr>
                                  <w:ilvl w:val="0"/>
                                  <w:numId w:val="20"/>
                                </w:numPr>
                                <w:spacing w:after="160" w:line="276" w:lineRule="auto"/>
                                <w:ind w:left="567"/>
                                <w:jc w:val="left"/>
                                <w:rPr>
                                  <w:rFonts w:ascii="Georgia" w:hAnsi="Georgia"/>
                                  <w:sz w:val="18"/>
                                  <w:szCs w:val="18"/>
                                </w:rPr>
                              </w:pPr>
                              <w:r w:rsidRPr="007265D7">
                                <w:rPr>
                                  <w:rFonts w:ascii="Georgia" w:hAnsi="Georgia"/>
                                  <w:sz w:val="18"/>
                                  <w:szCs w:val="18"/>
                                </w:rPr>
                                <w:t>Ne</w:t>
                              </w:r>
                            </w:p>
                            <w:p w14:paraId="20F92744" w14:textId="77777777" w:rsidR="001F46D8" w:rsidRPr="007265D7" w:rsidRDefault="001F46D8" w:rsidP="001F46D8">
                              <w:pPr>
                                <w:rPr>
                                  <w:rFonts w:ascii="Georgia" w:hAnsi="Georgia"/>
                                  <w:sz w:val="18"/>
                                  <w:szCs w:val="18"/>
                                </w:rPr>
                              </w:pPr>
                            </w:p>
                          </w:txbxContent>
                        </v:textbox>
                      </v:shape>
                      <v:shape id="Textové pole 84" o:spid="_x0000_s1071" type="#_x0000_t202" style="position:absolute;left:34671;top:20912;width:27051;height:17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" strokecolor="#00b050" strokeweight="1pt">
                        <v:textbox>
                          <w:txbxContent>
                            <w:p w14:paraId="1164227A"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2.4.</w:t>
                              </w:r>
                              <w:r w:rsidRPr="007265D7">
                                <w:rPr>
                                  <w:rFonts w:ascii="Georgia" w:hAnsi="Georgia"/>
                                  <w:b/>
                                  <w:bCs/>
                                  <w:i/>
                                  <w:iCs/>
                                  <w:sz w:val="18"/>
                                  <w:szCs w:val="18"/>
                                </w:rPr>
                                <w:t xml:space="preserve"> Víte o nějakém dobrovolnickém programu ve svém okolí, který zprostředkovává i dobrovolnictví v sociálních službách?</w:t>
                              </w:r>
                            </w:p>
                            <w:p w14:paraId="498B5815" w14:textId="77777777" w:rsidR="001F46D8" w:rsidRPr="007265D7" w:rsidRDefault="001F46D8" w:rsidP="001F46D8">
                              <w:pPr>
                                <w:pStyle w:val="Odstavecseseznamem"/>
                                <w:numPr>
                                  <w:ilvl w:val="0"/>
                                  <w:numId w:val="22"/>
                                </w:numPr>
                                <w:spacing w:after="160" w:line="276" w:lineRule="auto"/>
                                <w:ind w:left="567"/>
                                <w:jc w:val="left"/>
                                <w:rPr>
                                  <w:rFonts w:ascii="Georgia" w:hAnsi="Georgia"/>
                                  <w:sz w:val="18"/>
                                  <w:szCs w:val="18"/>
                                </w:rPr>
                              </w:pPr>
                              <w:r w:rsidRPr="007265D7">
                                <w:rPr>
                                  <w:rFonts w:ascii="Georgia" w:hAnsi="Georgia"/>
                                  <w:sz w:val="18"/>
                                  <w:szCs w:val="18"/>
                                </w:rPr>
                                <w:t>Ano</w:t>
                              </w:r>
                            </w:p>
                            <w:p w14:paraId="01BEF0D7" w14:textId="77777777" w:rsidR="001F46D8" w:rsidRPr="007265D7" w:rsidRDefault="001F46D8" w:rsidP="001F46D8">
                              <w:pPr>
                                <w:pStyle w:val="Odstavecseseznamem"/>
                                <w:numPr>
                                  <w:ilvl w:val="0"/>
                                  <w:numId w:val="22"/>
                                </w:numPr>
                                <w:spacing w:after="160" w:line="276" w:lineRule="auto"/>
                                <w:ind w:left="567"/>
                                <w:jc w:val="left"/>
                                <w:rPr>
                                  <w:rFonts w:ascii="Georgia" w:hAnsi="Georgia"/>
                                  <w:sz w:val="18"/>
                                  <w:szCs w:val="18"/>
                                </w:rPr>
                              </w:pPr>
                              <w:r w:rsidRPr="007265D7">
                                <w:rPr>
                                  <w:rFonts w:ascii="Georgia" w:hAnsi="Georgia"/>
                                  <w:sz w:val="18"/>
                                  <w:szCs w:val="18"/>
                                </w:rPr>
                                <w:t>Ne</w:t>
                              </w:r>
                            </w:p>
                            <w:p w14:paraId="152A23C0" w14:textId="77777777" w:rsidR="001F46D8" w:rsidRPr="007265D7" w:rsidRDefault="001F46D8" w:rsidP="001F46D8">
                              <w:pPr>
                                <w:spacing w:after="0" w:line="276" w:lineRule="auto"/>
                                <w:ind w:left="426"/>
                                <w:jc w:val="left"/>
                                <w:rPr>
                                  <w:rFonts w:ascii="Georgia" w:hAnsi="Georgia"/>
                                  <w:b/>
                                  <w:bCs/>
                                  <w:i/>
                                  <w:iCs/>
                                  <w:sz w:val="18"/>
                                  <w:szCs w:val="18"/>
                                </w:rPr>
                              </w:pPr>
                              <w:r w:rsidRPr="007265D7">
                                <w:rPr>
                                  <w:rFonts w:ascii="Georgia" w:hAnsi="Georgia"/>
                                  <w:i/>
                                  <w:iCs/>
                                  <w:sz w:val="18"/>
                                  <w:szCs w:val="18"/>
                                </w:rPr>
                                <w:t>2.5</w:t>
                              </w:r>
                              <w:r w:rsidRPr="007265D7">
                                <w:rPr>
                                  <w:rFonts w:ascii="Georgia" w:hAnsi="Georgia"/>
                                  <w:b/>
                                  <w:bCs/>
                                  <w:i/>
                                  <w:iCs/>
                                  <w:sz w:val="18"/>
                                  <w:szCs w:val="18"/>
                                </w:rPr>
                                <w:t xml:space="preserve"> Jakým způsobem jste se o daném dobrovolnickém programu dozvěděl/a? </w:t>
                              </w:r>
                            </w:p>
                            <w:p w14:paraId="0CAA46B6" w14:textId="77777777" w:rsidR="001F46D8" w:rsidRPr="001845C3" w:rsidRDefault="001F46D8" w:rsidP="001F46D8">
                              <w:pPr>
                                <w:spacing w:after="0"/>
                                <w:ind w:left="709"/>
                                <w:rPr>
                                  <w:rFonts w:ascii="Georgia" w:hAnsi="Georgia"/>
                                  <w:sz w:val="18"/>
                                  <w:szCs w:val="18"/>
                                </w:rPr>
                              </w:pPr>
                              <w:r>
                                <w:rPr>
                                  <w:rFonts w:ascii="Georgia" w:hAnsi="Georgia"/>
                                  <w:sz w:val="18"/>
                                  <w:szCs w:val="18"/>
                                </w:rPr>
                                <w:t>Možnosti viz. 2.2.</w:t>
                              </w:r>
                            </w:p>
                            <w:p w14:paraId="7B6762F2" w14:textId="77777777" w:rsidR="001F46D8" w:rsidRPr="007265D7" w:rsidRDefault="001F46D8" w:rsidP="001F46D8">
                              <w:pPr>
                                <w:spacing w:after="0"/>
                                <w:ind w:left="426"/>
                                <w:rPr>
                                  <w:rFonts w:ascii="Georgia" w:hAnsi="Georgia"/>
                                  <w:color w:val="FF0000"/>
                                  <w:sz w:val="18"/>
                                  <w:szCs w:val="18"/>
                                </w:rPr>
                              </w:pPr>
                            </w:p>
                          </w:txbxContent>
                        </v:textbox>
                      </v:shape>
                      <v:shapetype id="_x0000_t32" coordsize="21600,21600" o:spt="32" o:oned="t" path="m,l21600,21600e" filled="f">
                        <v:path arrowok="t" fillok="f" o:connecttype="none"/>
                        <o:lock v:ext="edit" shapetype="t"/>
                      </v:shapetype>
                      <v:shape id="Přímá spojnice se šipkou 85" o:spid="_x0000_s1072" type="#_x0000_t32" style="position:absolute;left:8348;top:10896;width:17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" strokecolor="#92d050" strokeweight="2.25pt">
                        <v:stroke endarrow="block" joinstyle="miter"/>
                      </v:shape>
                      <v:shape id="Textové pole 2" o:spid="_x0000_s1073" type="#_x0000_t202" style="position:absolute;left:1066;top:15790;width:2354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" strokecolor="#ed7d31 [3205]" strokeweight="1.5pt">
                        <v:textbox>
                          <w:txbxContent>
                            <w:p w14:paraId="484BCBE9" w14:textId="77777777" w:rsidR="001F46D8" w:rsidRPr="007265D7" w:rsidRDefault="001F46D8" w:rsidP="001F46D8">
                              <w:pPr>
                                <w:spacing w:after="0" w:line="276" w:lineRule="auto"/>
                                <w:rPr>
                                  <w:rFonts w:ascii="Georgia" w:hAnsi="Georgia"/>
                                  <w:b/>
                                  <w:bCs/>
                                  <w:i/>
                                  <w:iCs/>
                                  <w:sz w:val="18"/>
                                  <w:szCs w:val="18"/>
                                </w:rPr>
                              </w:pPr>
                              <w:r w:rsidRPr="007265D7">
                                <w:rPr>
                                  <w:rFonts w:ascii="Georgia" w:hAnsi="Georgia"/>
                                  <w:i/>
                                  <w:iCs/>
                                  <w:sz w:val="18"/>
                                  <w:szCs w:val="18"/>
                                </w:rPr>
                                <w:t>2.1.</w:t>
                              </w:r>
                              <w:r w:rsidRPr="007265D7">
                                <w:rPr>
                                  <w:rFonts w:ascii="Georgia" w:hAnsi="Georgia"/>
                                  <w:b/>
                                  <w:bCs/>
                                  <w:i/>
                                  <w:iCs/>
                                  <w:sz w:val="18"/>
                                  <w:szCs w:val="18"/>
                                </w:rPr>
                                <w:t xml:space="preserve"> Víte o nějakém dobrovolnickém programu/ programech ve svém okolí?</w:t>
                              </w:r>
                            </w:p>
                            <w:p w14:paraId="1EDA7600" w14:textId="77777777" w:rsidR="001F46D8" w:rsidRPr="007265D7" w:rsidRDefault="001F46D8" w:rsidP="001F46D8">
                              <w:pPr>
                                <w:pStyle w:val="Odstavecseseznamem"/>
                                <w:numPr>
                                  <w:ilvl w:val="0"/>
                                  <w:numId w:val="23"/>
                                </w:numPr>
                                <w:spacing w:after="160" w:line="276" w:lineRule="auto"/>
                                <w:ind w:left="567"/>
                                <w:jc w:val="left"/>
                                <w:rPr>
                                  <w:rFonts w:ascii="Georgia" w:hAnsi="Georgia"/>
                                  <w:sz w:val="18"/>
                                  <w:szCs w:val="18"/>
                                </w:rPr>
                              </w:pPr>
                              <w:r w:rsidRPr="007265D7">
                                <w:rPr>
                                  <w:rFonts w:ascii="Georgia" w:hAnsi="Georgia"/>
                                  <w:sz w:val="18"/>
                                  <w:szCs w:val="18"/>
                                </w:rPr>
                                <w:t>Ano</w:t>
                              </w:r>
                            </w:p>
                            <w:p w14:paraId="3DED94FF" w14:textId="77777777" w:rsidR="001F46D8" w:rsidRPr="007265D7" w:rsidRDefault="001F46D8" w:rsidP="001F46D8">
                              <w:pPr>
                                <w:pStyle w:val="Odstavecseseznamem"/>
                                <w:numPr>
                                  <w:ilvl w:val="0"/>
                                  <w:numId w:val="23"/>
                                </w:numPr>
                                <w:spacing w:after="160" w:line="276" w:lineRule="auto"/>
                                <w:ind w:left="567"/>
                                <w:jc w:val="left"/>
                                <w:rPr>
                                  <w:rFonts w:ascii="Georgia" w:hAnsi="Georgia"/>
                                  <w:sz w:val="18"/>
                                  <w:szCs w:val="18"/>
                                </w:rPr>
                              </w:pPr>
                              <w:r w:rsidRPr="007265D7">
                                <w:rPr>
                                  <w:rFonts w:ascii="Georgia" w:hAnsi="Georgia"/>
                                  <w:sz w:val="18"/>
                                  <w:szCs w:val="18"/>
                                </w:rPr>
                                <w:t>Ne</w:t>
                              </w:r>
                            </w:p>
                            <w:p w14:paraId="5E79E0EA" w14:textId="77777777" w:rsidR="001F46D8" w:rsidRPr="007265D7" w:rsidRDefault="001F46D8" w:rsidP="001F46D8">
                              <w:pPr>
                                <w:rPr>
                                  <w:rFonts w:ascii="Georgia" w:hAnsi="Georgia"/>
                                  <w:sz w:val="18"/>
                                  <w:szCs w:val="18"/>
                                </w:rPr>
                              </w:pPr>
                            </w:p>
                          </w:txbxContent>
                        </v:textbox>
                      </v:shape>
                      <v:shape id="Textové pole 2" o:spid="_x0000_s1074" type="#_x0000_t202" style="position:absolute;left:1066;top:25603;width:23851;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" strokecolor="#ed7d31 [3205]" strokeweight="1.5pt">
                        <v:textbox>
                          <w:txbxContent>
                            <w:p w14:paraId="04B64887"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 xml:space="preserve">2.6. </w:t>
                              </w:r>
                              <w:r w:rsidRPr="007265D7">
                                <w:rPr>
                                  <w:rFonts w:ascii="Georgia" w:hAnsi="Georgia"/>
                                  <w:b/>
                                  <w:bCs/>
                                  <w:i/>
                                  <w:iCs/>
                                  <w:sz w:val="18"/>
                                  <w:szCs w:val="18"/>
                                </w:rPr>
                                <w:t>Jakým způsobem jste se o možnosti dobrovolnictví dozvěděl/a?</w:t>
                              </w:r>
                            </w:p>
                            <w:p w14:paraId="60091C83" w14:textId="77777777" w:rsidR="001F46D8" w:rsidRPr="001845C3" w:rsidRDefault="001F46D8" w:rsidP="001F46D8">
                              <w:pPr>
                                <w:spacing w:after="0" w:line="276" w:lineRule="auto"/>
                                <w:jc w:val="left"/>
                                <w:rPr>
                                  <w:rFonts w:ascii="Georgia" w:hAnsi="Georgia"/>
                                  <w:sz w:val="18"/>
                                  <w:szCs w:val="18"/>
                                </w:rPr>
                              </w:pPr>
                              <w:r>
                                <w:rPr>
                                  <w:rFonts w:ascii="Georgia" w:hAnsi="Georgia"/>
                                  <w:sz w:val="18"/>
                                  <w:szCs w:val="18"/>
                                </w:rPr>
                                <w:t>Možnosti viz. 2.2.</w:t>
                              </w:r>
                            </w:p>
                            <w:p w14:paraId="5897B3A4" w14:textId="77777777" w:rsidR="001F46D8" w:rsidRPr="007265D7" w:rsidRDefault="001F46D8" w:rsidP="001F46D8">
                              <w:pPr>
                                <w:spacing w:after="0" w:line="276" w:lineRule="auto"/>
                                <w:jc w:val="left"/>
                                <w:rPr>
                                  <w:rFonts w:ascii="Georgia" w:hAnsi="Georgia"/>
                                  <w:b/>
                                  <w:bCs/>
                                  <w:i/>
                                  <w:iCs/>
                                  <w:sz w:val="18"/>
                                  <w:szCs w:val="18"/>
                                </w:rPr>
                              </w:pPr>
                            </w:p>
                            <w:p w14:paraId="4ED3838D" w14:textId="77777777" w:rsidR="001F46D8" w:rsidRPr="007265D7" w:rsidRDefault="001F46D8" w:rsidP="001F46D8">
                              <w:pPr>
                                <w:spacing w:after="0" w:line="276" w:lineRule="auto"/>
                                <w:jc w:val="left"/>
                                <w:rPr>
                                  <w:rFonts w:ascii="Georgia" w:hAnsi="Georgia"/>
                                  <w:b/>
                                  <w:bCs/>
                                  <w:sz w:val="18"/>
                                  <w:szCs w:val="18"/>
                                </w:rPr>
                              </w:pPr>
                              <w:r w:rsidRPr="007265D7">
                                <w:rPr>
                                  <w:rFonts w:ascii="Georgia" w:hAnsi="Georgia"/>
                                  <w:i/>
                                  <w:iCs/>
                                  <w:sz w:val="18"/>
                                  <w:szCs w:val="18"/>
                                </w:rPr>
                                <w:t xml:space="preserve">2.7. </w:t>
                              </w:r>
                              <w:r w:rsidRPr="007265D7">
                                <w:rPr>
                                  <w:rFonts w:ascii="Georgia" w:hAnsi="Georgia"/>
                                  <w:b/>
                                  <w:bCs/>
                                  <w:i/>
                                  <w:iCs/>
                                  <w:sz w:val="18"/>
                                  <w:szCs w:val="18"/>
                                </w:rPr>
                                <w:t>Jde, alespoň v jednom případě, o dobrovolnický program, který zprostředkovává i dobrovolnictví v sociálních službách?</w:t>
                              </w:r>
                            </w:p>
                            <w:p w14:paraId="236AA46C"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Ano</w:t>
                              </w:r>
                            </w:p>
                            <w:p w14:paraId="4D3281CD"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Ne</w:t>
                              </w:r>
                            </w:p>
                            <w:p w14:paraId="25AA62A7"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Nevím</w:t>
                              </w:r>
                            </w:p>
                            <w:p w14:paraId="14975798" w14:textId="77777777" w:rsidR="001F46D8" w:rsidRPr="007265D7" w:rsidRDefault="001F46D8" w:rsidP="001F46D8">
                              <w:pPr>
                                <w:rPr>
                                  <w:rFonts w:ascii="Georgia" w:hAnsi="Georgia"/>
                                  <w:sz w:val="18"/>
                                  <w:szCs w:val="18"/>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pojnice: pravoúhlá 88" o:spid="_x0000_s1075" type="#_x0000_t34" style="position:absolute;left:7067;top:22564;width:4725;height:255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" adj="554" strokecolor="#ed7d31 [3205]" strokeweight="1pt">
                        <v:stroke endarrow="block"/>
                      </v:shape>
                      <v:shape id="Spojnice: pravoúhlá 89" o:spid="_x0000_s1076" type="#_x0000_t34" style="position:absolute;left:41733;top:28128;width:2639;height:222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" adj="-839" strokecolor="#00b050" strokeweight="1pt">
                        <v:stroke endarrow="block"/>
                      </v:shape>
                      <v:shape id="Přímá spojnice se šipkou 90" o:spid="_x0000_s1077" type="#_x0000_t32" style="position:absolute;left:6028;top:12962;width:0;height:2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" strokecolor="#ed7d31 [3205]" strokeweight="1.5pt">
                        <v:stroke endarrow="block" joinstyle="miter"/>
                      </v:shape>
                      <v:shape id="Přímá spojnice se šipkou 91" o:spid="_x0000_s1078" type="#_x0000_t32" style="position:absolute;left:32842;top:22114;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" strokecolor="#00b050" strokeweight="1.5pt">
                        <v:stroke endarrow="block" joinstyle="miter"/>
                      </v:shape>
                    </v:group>
                    <v:shape id="Textové pole 2" o:spid="_x0000_s1079" type="#_x0000_t202" style="position:absolute;left:1142;top:990;width:23394;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0D081B2B" w14:textId="77777777" w:rsidR="001F46D8" w:rsidRPr="007265D7" w:rsidRDefault="001F46D8" w:rsidP="001F46D8">
                            <w:pPr>
                              <w:spacing w:after="0" w:line="276" w:lineRule="auto"/>
                              <w:jc w:val="left"/>
                              <w:rPr>
                                <w:rFonts w:ascii="Georgia" w:hAnsi="Georgia"/>
                                <w:sz w:val="18"/>
                                <w:szCs w:val="18"/>
                              </w:rPr>
                            </w:pPr>
                            <w:r w:rsidRPr="007265D7">
                              <w:rPr>
                                <w:rFonts w:ascii="Georgia" w:hAnsi="Georgia"/>
                                <w:i/>
                                <w:iCs/>
                                <w:sz w:val="18"/>
                                <w:szCs w:val="18"/>
                              </w:rPr>
                              <w:t xml:space="preserve">1. </w:t>
                            </w:r>
                            <w:bookmarkStart w:id="82" w:name="_Hlk117329365"/>
                            <w:r w:rsidRPr="007265D7">
                              <w:rPr>
                                <w:rFonts w:ascii="Georgia" w:hAnsi="Georgia"/>
                                <w:b/>
                                <w:bCs/>
                                <w:i/>
                                <w:iCs/>
                                <w:sz w:val="18"/>
                                <w:szCs w:val="18"/>
                              </w:rPr>
                              <w:t>Slyšel/a jste již někdy dříve o dobrovolnictví?</w:t>
                            </w:r>
                            <w:bookmarkEnd w:id="82"/>
                          </w:p>
                          <w:p w14:paraId="0B06F5E6" w14:textId="77777777" w:rsidR="001F46D8" w:rsidRPr="007265D7" w:rsidRDefault="001F46D8" w:rsidP="001F46D8">
                            <w:pPr>
                              <w:pStyle w:val="Odstavecseseznamem"/>
                              <w:numPr>
                                <w:ilvl w:val="0"/>
                                <w:numId w:val="20"/>
                              </w:numPr>
                              <w:spacing w:after="0" w:line="276" w:lineRule="auto"/>
                              <w:ind w:left="567"/>
                              <w:contextualSpacing w:val="0"/>
                              <w:jc w:val="left"/>
                              <w:rPr>
                                <w:rFonts w:ascii="Georgia" w:hAnsi="Georgia"/>
                                <w:sz w:val="18"/>
                                <w:szCs w:val="18"/>
                              </w:rPr>
                            </w:pPr>
                            <w:r w:rsidRPr="007265D7">
                              <w:rPr>
                                <w:rFonts w:ascii="Georgia" w:hAnsi="Georgia"/>
                                <w:sz w:val="18"/>
                                <w:szCs w:val="18"/>
                              </w:rPr>
                              <w:t>Ano</w:t>
                            </w:r>
                          </w:p>
                          <w:p w14:paraId="251431A7" w14:textId="77777777" w:rsidR="001F46D8" w:rsidRPr="007265D7" w:rsidRDefault="001F46D8" w:rsidP="001F46D8">
                            <w:pPr>
                              <w:pStyle w:val="Odstavecseseznamem"/>
                              <w:numPr>
                                <w:ilvl w:val="0"/>
                                <w:numId w:val="20"/>
                              </w:numPr>
                              <w:spacing w:after="0" w:line="276" w:lineRule="auto"/>
                              <w:ind w:left="567"/>
                              <w:contextualSpacing w:val="0"/>
                              <w:jc w:val="left"/>
                              <w:rPr>
                                <w:rFonts w:ascii="Georgia" w:hAnsi="Georgia"/>
                                <w:sz w:val="18"/>
                                <w:szCs w:val="18"/>
                              </w:rPr>
                            </w:pPr>
                            <w:r w:rsidRPr="007265D7">
                              <w:rPr>
                                <w:rFonts w:ascii="Georgia" w:hAnsi="Georgia"/>
                                <w:sz w:val="18"/>
                                <w:szCs w:val="18"/>
                              </w:rPr>
                              <w:t>Ne</w:t>
                            </w:r>
                          </w:p>
                          <w:p w14:paraId="12C196E2" w14:textId="77777777" w:rsidR="001F46D8" w:rsidRPr="007265D7" w:rsidRDefault="001F46D8" w:rsidP="001F46D8">
                            <w:pPr>
                              <w:pStyle w:val="Odstavecseseznamem"/>
                              <w:numPr>
                                <w:ilvl w:val="0"/>
                                <w:numId w:val="20"/>
                              </w:numPr>
                              <w:spacing w:after="0" w:line="276" w:lineRule="auto"/>
                              <w:ind w:left="567"/>
                              <w:contextualSpacing w:val="0"/>
                              <w:jc w:val="left"/>
                              <w:rPr>
                                <w:rFonts w:ascii="Georgia" w:hAnsi="Georgia"/>
                                <w:sz w:val="18"/>
                                <w:szCs w:val="18"/>
                              </w:rPr>
                            </w:pPr>
                            <w:r w:rsidRPr="007265D7">
                              <w:rPr>
                                <w:rFonts w:ascii="Georgia" w:hAnsi="Georgia"/>
                                <w:sz w:val="18"/>
                                <w:szCs w:val="18"/>
                              </w:rPr>
                              <w:t>Nevím</w:t>
                            </w:r>
                          </w:p>
                          <w:p w14:paraId="27C60CF5" w14:textId="77777777" w:rsidR="001F46D8" w:rsidRPr="007265D7" w:rsidRDefault="001F46D8" w:rsidP="001F46D8">
                            <w:pPr>
                              <w:spacing w:after="0"/>
                              <w:jc w:val="left"/>
                              <w:rPr>
                                <w:rFonts w:ascii="Georgia" w:hAnsi="Georgia"/>
                                <w:sz w:val="18"/>
                                <w:szCs w:val="18"/>
                              </w:rPr>
                            </w:pPr>
                          </w:p>
                        </w:txbxContent>
                      </v:textbox>
                    </v:shape>
                  </v:group>
                  <v:shape id="Přímá spojnice se šipkou 93" o:spid="_x0000_s1080" type="#_x0000_t32" style="position:absolute;left:34137;top:28935;width: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" strokecolor="#00b050" strokeweight="1.5pt">
                    <v:stroke endarrow="block" joinstyle="miter"/>
                  </v:shape>
                </v:group>
                <v:group id="Skupina 94" o:spid="_x0000_s1081" style="position:absolute;left:1447;top:8991;width:56084;height:73228" coordsize="56083,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ové pole 2" o:spid="_x0000_s1082" type="#_x0000_t202" style="position:absolute;top:45567;width:28194;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" strokecolor="#0070c0" strokeweight="1.5pt">
                    <v:textbox>
                      <w:txbxContent>
                        <w:p w14:paraId="73EBD6F6"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3.</w:t>
                          </w:r>
                          <w:r w:rsidRPr="007265D7">
                            <w:rPr>
                              <w:rFonts w:ascii="Georgia" w:hAnsi="Georgia"/>
                              <w:b/>
                              <w:bCs/>
                              <w:i/>
                              <w:iCs/>
                              <w:sz w:val="18"/>
                              <w:szCs w:val="18"/>
                            </w:rPr>
                            <w:t xml:space="preserve"> Znáte názvy nějakých konkrétních organizací, které zprostředkovávají dobrovolnickou činnost v sociálních službách?</w:t>
                          </w:r>
                        </w:p>
                        <w:p w14:paraId="39A291E8"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Ano</w:t>
                          </w:r>
                        </w:p>
                        <w:p w14:paraId="2CC4328C"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Ne</w:t>
                          </w:r>
                        </w:p>
                        <w:p w14:paraId="7DD3E059"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Znám konkrétní organizaci, ale nevím, jestli zprostředkovává dobrovolnictví i přímo v sociálních službách</w:t>
                          </w:r>
                        </w:p>
                        <w:p w14:paraId="4452BF14" w14:textId="77777777" w:rsidR="001F46D8" w:rsidRPr="007265D7" w:rsidRDefault="001F46D8" w:rsidP="001F46D8">
                          <w:pPr>
                            <w:rPr>
                              <w:rFonts w:ascii="Georgia" w:hAnsi="Georgia"/>
                              <w:sz w:val="18"/>
                              <w:szCs w:val="18"/>
                            </w:rPr>
                          </w:pPr>
                        </w:p>
                      </w:txbxContent>
                    </v:textbox>
                  </v:shape>
                  <v:shape id="Textové pole 2" o:spid="_x0000_s1083" type="#_x0000_t202" style="position:absolute;left:27660;top:51892;width:28194;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" strokecolor="#0070c0" strokeweight="1.5pt">
                    <v:textbox>
                      <w:txbxContent>
                        <w:p w14:paraId="357928C6"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3.1.</w:t>
                          </w:r>
                          <w:r w:rsidRPr="007265D7">
                            <w:rPr>
                              <w:rFonts w:ascii="Georgia" w:hAnsi="Georgia"/>
                              <w:b/>
                              <w:bCs/>
                              <w:i/>
                              <w:iCs/>
                              <w:sz w:val="18"/>
                              <w:szCs w:val="18"/>
                            </w:rPr>
                            <w:t xml:space="preserve"> Napište prosím, jak zní daný název/ dané názvy</w:t>
                          </w:r>
                        </w:p>
                        <w:p w14:paraId="041E0ADA" w14:textId="77777777" w:rsidR="001F46D8" w:rsidRPr="007265D7" w:rsidRDefault="001F46D8" w:rsidP="001F46D8">
                          <w:pPr>
                            <w:spacing w:line="276" w:lineRule="auto"/>
                            <w:jc w:val="left"/>
                            <w:rPr>
                              <w:rFonts w:ascii="Georgia" w:hAnsi="Georgia"/>
                              <w:sz w:val="18"/>
                              <w:szCs w:val="18"/>
                            </w:rPr>
                          </w:pPr>
                          <w:r w:rsidRPr="007265D7">
                            <w:rPr>
                              <w:rFonts w:ascii="Georgia" w:hAnsi="Georgia"/>
                              <w:b/>
                              <w:bCs/>
                              <w:i/>
                              <w:iCs/>
                              <w:sz w:val="18"/>
                              <w:szCs w:val="18"/>
                            </w:rPr>
                            <w:t>………………………………………….</w:t>
                          </w:r>
                        </w:p>
                      </w:txbxContent>
                    </v:textbox>
                  </v:shape>
                  <v:shape id="Přímá spojnice se šipkou 97" o:spid="_x0000_s1084" type="#_x0000_t32" style="position:absolute;left:7162;top:52501;width:20193;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" strokecolor="#0070c0" strokeweight="1.5pt">
                    <v:stroke endarrow="block" joinstyle="miter"/>
                  </v:shape>
                  <v:shape id="Přímá spojnice se šipkou 98" o:spid="_x0000_s1085" type="#_x0000_t32" style="position:absolute;left:25222;top:56921;width:2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" strokecolor="#0070c0" strokeweight="1.5pt">
                    <v:stroke endarrow="block" joinstyle="miter"/>
                  </v:shape>
                  <v:shape id="Textové pole 2" o:spid="_x0000_s1086" type="#_x0000_t202" style="position:absolute;top:61798;width:5608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" strokecolor="#0070c0" strokeweight="1.5pt">
                    <v:textbox>
                      <w:txbxContent>
                        <w:p w14:paraId="0F92F549" w14:textId="77777777" w:rsidR="001F46D8" w:rsidRPr="007265D7" w:rsidRDefault="001F46D8" w:rsidP="001F46D8">
                          <w:pPr>
                            <w:spacing w:after="0" w:line="276" w:lineRule="auto"/>
                            <w:jc w:val="left"/>
                            <w:rPr>
                              <w:rFonts w:ascii="Georgia" w:hAnsi="Georgia"/>
                              <w:b/>
                              <w:bCs/>
                              <w:i/>
                              <w:iCs/>
                              <w:sz w:val="18"/>
                              <w:szCs w:val="18"/>
                            </w:rPr>
                          </w:pPr>
                          <w:r w:rsidRPr="007265D7">
                            <w:rPr>
                              <w:rFonts w:ascii="Georgia" w:hAnsi="Georgia"/>
                              <w:i/>
                              <w:iCs/>
                              <w:sz w:val="18"/>
                              <w:szCs w:val="18"/>
                            </w:rPr>
                            <w:t>4.</w:t>
                          </w:r>
                          <w:r w:rsidRPr="007265D7">
                            <w:rPr>
                              <w:rFonts w:ascii="Georgia" w:hAnsi="Georgia"/>
                              <w:b/>
                              <w:bCs/>
                              <w:i/>
                              <w:iCs/>
                              <w:sz w:val="18"/>
                              <w:szCs w:val="18"/>
                            </w:rPr>
                            <w:t xml:space="preserve"> Kdo se podle Vás může stát dobrovolníkem v sociálních službách v České republice?</w:t>
                          </w:r>
                        </w:p>
                        <w:p w14:paraId="13D8ABD1"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Pouze osoba starší 15 let</w:t>
                          </w:r>
                        </w:p>
                        <w:p w14:paraId="7A443089"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Pouze osoba starší 18 let</w:t>
                          </w:r>
                        </w:p>
                        <w:p w14:paraId="25070024" w14:textId="77777777" w:rsidR="001F46D8" w:rsidRPr="007265D7" w:rsidRDefault="001F46D8" w:rsidP="001F46D8">
                          <w:pPr>
                            <w:pStyle w:val="Odstavecseseznamem"/>
                            <w:numPr>
                              <w:ilvl w:val="0"/>
                              <w:numId w:val="21"/>
                            </w:numPr>
                            <w:spacing w:after="160" w:line="276" w:lineRule="auto"/>
                            <w:ind w:left="426"/>
                            <w:jc w:val="left"/>
                            <w:rPr>
                              <w:rFonts w:ascii="Georgia" w:hAnsi="Georgia"/>
                              <w:sz w:val="18"/>
                              <w:szCs w:val="18"/>
                            </w:rPr>
                          </w:pPr>
                          <w:r w:rsidRPr="007265D7">
                            <w:rPr>
                              <w:rFonts w:ascii="Georgia" w:hAnsi="Georgia"/>
                              <w:sz w:val="18"/>
                              <w:szCs w:val="18"/>
                            </w:rPr>
                            <w:t>Pouze osoba starší 18 let s dokončeným vysokoškolským, nebo alespoň středoškolským, vzděláním v oboru sociální činnost/ sociální práce</w:t>
                          </w:r>
                        </w:p>
                      </w:txbxContent>
                    </v:textbox>
                  </v:shape>
                  <v:shape id="Spojnice: pravoúhlá 100" o:spid="_x0000_s1087" type="#_x0000_t34" style="position:absolute;left:456;top:23203;width:27289;height:1784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" adj="85" strokecolor="#0070c0" strokeweight="1.5pt">
                    <v:stroke endarrow="block"/>
                  </v:shape>
                  <v:shape id="Spojnice: pravoúhlá 101" o:spid="_x0000_s1088" type="#_x0000_t34" style="position:absolute;left:9782;top:31064;width:29054;height:4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" adj="93" strokecolor="#0070c0" strokeweight="1.5pt">
                    <v:stroke endarrow="block"/>
                  </v:shape>
                  <v:shape id="Spojnice: pravoúhlá 102" o:spid="_x0000_s1089" type="#_x0000_t34" style="position:absolute;left:20095;top:33886;width:16976;height:69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" adj="38" strokecolor="#0070c0" strokeweight="1.5pt">
                    <v:stroke endarrow="block"/>
                  </v:shape>
                  <v:shape id="Přímá spojnice se šipkou 103" o:spid="_x0000_s1090" type="#_x0000_t32" style="position:absolute;left:21793;top:43510;width:0;height:2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" strokecolor="#0070c0" strokeweight="1.5pt">
                    <v:stroke endarrow="block" joinstyle="miter"/>
                  </v:shape>
                  <v:shape id="Přímá spojnice se šipkou 104" o:spid="_x0000_s1091" type="#_x0000_t32" style="position:absolute;left:9601;width:0;height:1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" strokecolor="black [3213]" strokeweight="1.5pt">
                    <v:stroke endarrow="block" joinstyle="miter"/>
                  </v:shape>
                </v:group>
                <w10:wrap type="topAndBottom" anchorx="margin"/>
              </v:group>
            </w:pict>
          </mc:Fallback>
        </mc:AlternateContent>
      </w:r>
      <w:r w:rsidR="001F46D8">
        <w:rPr>
          <w:rFonts w:cs="Times New Roman"/>
        </w:rPr>
        <w:br/>
      </w:r>
      <w:r w:rsidR="00A56D08">
        <w:rPr>
          <w:b/>
          <w:bCs/>
          <w:noProof/>
          <w:lang w:eastAsia="cs-CZ"/>
        </w:rPr>
        <w:lastRenderedPageBreak/>
        <mc:AlternateContent>
          <mc:Choice Requires="wpg">
            <w:drawing>
              <wp:anchor distT="0" distB="0" distL="114300" distR="114300" simplePos="0" relativeHeight="251716608" behindDoc="0" locked="0" layoutInCell="1" allowOverlap="1" wp14:anchorId="44D42549" wp14:editId="19A7470D">
                <wp:simplePos x="0" y="0"/>
                <wp:positionH relativeFrom="column">
                  <wp:posOffset>-1270</wp:posOffset>
                </wp:positionH>
                <wp:positionV relativeFrom="paragraph">
                  <wp:posOffset>6350</wp:posOffset>
                </wp:positionV>
                <wp:extent cx="5768340" cy="6522720"/>
                <wp:effectExtent l="0" t="0" r="22860" b="11430"/>
                <wp:wrapNone/>
                <wp:docPr id="54" name="Skupina 54"/>
                <wp:cNvGraphicFramePr/>
                <a:graphic xmlns:a="http://schemas.openxmlformats.org/drawingml/2006/main">
                  <a:graphicData uri="http://schemas.microsoft.com/office/word/2010/wordprocessingGroup">
                    <wpg:wgp>
                      <wpg:cNvGrpSpPr/>
                      <wpg:grpSpPr>
                        <a:xfrm>
                          <a:off x="0" y="0"/>
                          <a:ext cx="5768340" cy="6522720"/>
                          <a:chOff x="0" y="0"/>
                          <a:chExt cx="5768340" cy="6522720"/>
                        </a:xfrm>
                      </wpg:grpSpPr>
                      <wps:wsp>
                        <wps:cNvPr id="55" name="Textové pole 55"/>
                        <wps:cNvSpPr txBox="1">
                          <a:spLocks noChangeArrowheads="1"/>
                        </wps:cNvSpPr>
                        <wps:spPr bwMode="auto">
                          <a:xfrm>
                            <a:off x="0" y="0"/>
                            <a:ext cx="5768340" cy="4602480"/>
                          </a:xfrm>
                          <a:prstGeom prst="rect">
                            <a:avLst/>
                          </a:prstGeom>
                          <a:solidFill>
                            <a:srgbClr val="FFFFFF"/>
                          </a:solidFill>
                          <a:ln w="19050">
                            <a:solidFill>
                              <a:srgbClr val="0070C0"/>
                            </a:solidFill>
                            <a:miter lim="800000"/>
                            <a:headEnd/>
                            <a:tailEnd/>
                          </a:ln>
                        </wps:spPr>
                        <wps:txbx>
                          <w:txbxContent>
                            <w:p w14:paraId="09BFCC4F" w14:textId="77777777" w:rsidR="00A56D08" w:rsidRPr="001845C3" w:rsidRDefault="00A56D08" w:rsidP="00A56D08">
                              <w:pPr>
                                <w:rPr>
                                  <w:rFonts w:ascii="Georgia" w:hAnsi="Georgia"/>
                                  <w:sz w:val="18"/>
                                  <w:szCs w:val="18"/>
                                </w:rPr>
                              </w:pPr>
                              <w:r w:rsidRPr="001845C3">
                                <w:rPr>
                                  <w:rFonts w:ascii="Georgia" w:hAnsi="Georgia"/>
                                  <w:i/>
                                  <w:iCs/>
                                  <w:sz w:val="18"/>
                                  <w:szCs w:val="18"/>
                                </w:rPr>
                                <w:t xml:space="preserve">5. </w:t>
                              </w:r>
                              <w:r w:rsidRPr="001845C3">
                                <w:rPr>
                                  <w:rFonts w:ascii="Georgia" w:hAnsi="Georgia"/>
                                  <w:b/>
                                  <w:bCs/>
                                  <w:i/>
                                  <w:iCs/>
                                  <w:sz w:val="18"/>
                                  <w:szCs w:val="18"/>
                                </w:rPr>
                                <w:t>Dokážete si na základě informací, které momentálně máte, představit, čím je dobrovolnictví v sociálních službách přínosné pro následující skupiny osob?</w:t>
                              </w:r>
                            </w:p>
                            <w:p w14:paraId="1E0D98EA" w14:textId="77777777" w:rsidR="00A56D08" w:rsidRPr="001845C3" w:rsidRDefault="00A56D08" w:rsidP="00A56D08">
                              <w:pPr>
                                <w:pStyle w:val="Odstavecseseznamem"/>
                                <w:numPr>
                                  <w:ilvl w:val="0"/>
                                  <w:numId w:val="24"/>
                                </w:numPr>
                                <w:spacing w:after="160" w:line="259" w:lineRule="auto"/>
                                <w:ind w:left="426"/>
                                <w:jc w:val="left"/>
                                <w:rPr>
                                  <w:rFonts w:ascii="Georgia" w:hAnsi="Georgia"/>
                                  <w:sz w:val="18"/>
                                  <w:szCs w:val="18"/>
                                </w:rPr>
                              </w:pPr>
                              <w:r w:rsidRPr="001845C3">
                                <w:rPr>
                                  <w:rFonts w:ascii="Georgia" w:hAnsi="Georgia"/>
                                  <w:sz w:val="18"/>
                                  <w:szCs w:val="18"/>
                                </w:rPr>
                                <w:t>Samotné dobrovolníky                                 ne/ spíše ne/ spíše ano/ ano</w:t>
                              </w:r>
                            </w:p>
                            <w:p w14:paraId="0AB014EA" w14:textId="77777777" w:rsidR="00A56D08" w:rsidRPr="001845C3" w:rsidRDefault="00A56D08" w:rsidP="00A56D08">
                              <w:pPr>
                                <w:pStyle w:val="Odstavecseseznamem"/>
                                <w:numPr>
                                  <w:ilvl w:val="0"/>
                                  <w:numId w:val="24"/>
                                </w:numPr>
                                <w:spacing w:after="160" w:line="259" w:lineRule="auto"/>
                                <w:ind w:left="426"/>
                                <w:jc w:val="left"/>
                                <w:rPr>
                                  <w:rFonts w:ascii="Georgia" w:hAnsi="Georgia"/>
                                  <w:sz w:val="18"/>
                                  <w:szCs w:val="18"/>
                                </w:rPr>
                              </w:pPr>
                              <w:bookmarkStart w:id="83" w:name="_Hlk117330027"/>
                              <w:r w:rsidRPr="001845C3">
                                <w:rPr>
                                  <w:rFonts w:ascii="Georgia" w:hAnsi="Georgia"/>
                                  <w:sz w:val="18"/>
                                  <w:szCs w:val="18"/>
                                </w:rPr>
                                <w:t>Poskytovatele sociálních služeb</w:t>
                              </w:r>
                              <w:bookmarkEnd w:id="83"/>
                              <w:r w:rsidRPr="001845C3">
                                <w:rPr>
                                  <w:rFonts w:ascii="Georgia" w:hAnsi="Georgia"/>
                                  <w:sz w:val="18"/>
                                  <w:szCs w:val="18"/>
                                </w:rPr>
                                <w:t xml:space="preserve">                  ne/ spíše ne/ spíše ano/ ano</w:t>
                              </w:r>
                            </w:p>
                            <w:p w14:paraId="201F0890" w14:textId="77777777" w:rsidR="00A56D08" w:rsidRPr="001845C3" w:rsidRDefault="00A56D08" w:rsidP="00A56D08">
                              <w:pPr>
                                <w:pStyle w:val="Odstavecseseznamem"/>
                                <w:numPr>
                                  <w:ilvl w:val="0"/>
                                  <w:numId w:val="24"/>
                                </w:numPr>
                                <w:spacing w:after="160" w:line="259" w:lineRule="auto"/>
                                <w:ind w:left="426"/>
                                <w:jc w:val="left"/>
                                <w:rPr>
                                  <w:rFonts w:ascii="Georgia" w:hAnsi="Georgia"/>
                                  <w:sz w:val="18"/>
                                  <w:szCs w:val="18"/>
                                </w:rPr>
                              </w:pPr>
                              <w:r w:rsidRPr="001845C3">
                                <w:rPr>
                                  <w:rFonts w:ascii="Georgia" w:hAnsi="Georgia"/>
                                  <w:sz w:val="18"/>
                                  <w:szCs w:val="18"/>
                                </w:rPr>
                                <w:t>Klienty sociálních služeb                               ne/ spíše ne/ spíše ano/ ano</w:t>
                              </w:r>
                            </w:p>
                            <w:p w14:paraId="61982E96" w14:textId="77777777" w:rsidR="00A56D08" w:rsidRPr="001845C3" w:rsidRDefault="00A56D08" w:rsidP="00A56D08">
                              <w:pPr>
                                <w:pStyle w:val="Odstavecseseznamem"/>
                                <w:numPr>
                                  <w:ilvl w:val="0"/>
                                  <w:numId w:val="24"/>
                                </w:numPr>
                                <w:spacing w:after="0" w:line="259" w:lineRule="auto"/>
                                <w:ind w:left="426"/>
                                <w:jc w:val="left"/>
                                <w:rPr>
                                  <w:rFonts w:ascii="Georgia" w:hAnsi="Georgia"/>
                                  <w:sz w:val="18"/>
                                  <w:szCs w:val="18"/>
                                </w:rPr>
                              </w:pPr>
                              <w:r w:rsidRPr="001845C3">
                                <w:rPr>
                                  <w:rFonts w:ascii="Georgia" w:hAnsi="Georgia"/>
                                  <w:sz w:val="18"/>
                                  <w:szCs w:val="18"/>
                                </w:rPr>
                                <w:t>Širší společnost                                               ne/ spíše ne/ spíše ano/ ano</w:t>
                              </w:r>
                            </w:p>
                            <w:p w14:paraId="26402C20" w14:textId="77777777" w:rsidR="00A56D08" w:rsidRPr="001845C3" w:rsidRDefault="00A56D08" w:rsidP="00A56D08">
                              <w:pPr>
                                <w:rPr>
                                  <w:rFonts w:ascii="Georgia" w:hAnsi="Georgia"/>
                                  <w:b/>
                                  <w:bCs/>
                                  <w:i/>
                                  <w:iCs/>
                                  <w:sz w:val="18"/>
                                  <w:szCs w:val="18"/>
                                </w:rPr>
                              </w:pPr>
                            </w:p>
                            <w:p w14:paraId="06E9963B" w14:textId="77777777" w:rsidR="00A56D08" w:rsidRPr="001845C3" w:rsidRDefault="00A56D08" w:rsidP="00A56D08">
                              <w:pPr>
                                <w:spacing w:after="0"/>
                                <w:rPr>
                                  <w:rFonts w:ascii="Georgia" w:hAnsi="Georgia"/>
                                  <w:b/>
                                  <w:bCs/>
                                  <w:sz w:val="18"/>
                                  <w:szCs w:val="18"/>
                                </w:rPr>
                              </w:pPr>
                              <w:r w:rsidRPr="001845C3">
                                <w:rPr>
                                  <w:rFonts w:ascii="Georgia" w:hAnsi="Georgia"/>
                                  <w:i/>
                                  <w:iCs/>
                                  <w:sz w:val="18"/>
                                  <w:szCs w:val="18"/>
                                </w:rPr>
                                <w:t xml:space="preserve">6. </w:t>
                              </w:r>
                              <w:r w:rsidRPr="001845C3">
                                <w:rPr>
                                  <w:rFonts w:ascii="Georgia" w:hAnsi="Georgia"/>
                                  <w:b/>
                                  <w:bCs/>
                                  <w:i/>
                                  <w:iCs/>
                                  <w:sz w:val="18"/>
                                  <w:szCs w:val="18"/>
                                </w:rPr>
                                <w:t>Jaké činnosti podle vás mohou vykonávat dobrovolníci v sociálních službách? Uveďte prosím co nejvíce příkladů, které Vás napadnou.</w:t>
                              </w:r>
                            </w:p>
                            <w:p w14:paraId="4A34F74D" w14:textId="77777777" w:rsidR="00A56D08" w:rsidRPr="001845C3" w:rsidRDefault="00A56D08" w:rsidP="00A56D08">
                              <w:pPr>
                                <w:spacing w:after="0"/>
                                <w:rPr>
                                  <w:rFonts w:ascii="Georgia" w:hAnsi="Georgia"/>
                                  <w:i/>
                                  <w:iCs/>
                                  <w:sz w:val="18"/>
                                  <w:szCs w:val="18"/>
                                </w:rPr>
                              </w:pPr>
                              <w:r w:rsidRPr="001845C3">
                                <w:rPr>
                                  <w:rFonts w:ascii="Georgia" w:hAnsi="Georgia"/>
                                  <w:i/>
                                  <w:iCs/>
                                  <w:sz w:val="18"/>
                                  <w:szCs w:val="18"/>
                                </w:rPr>
                                <w:t>…………………………………………………………………………………………………………………………………………………………………………………………………………………………………………</w:t>
                              </w:r>
                            </w:p>
                            <w:p w14:paraId="6D0022B5" w14:textId="77777777" w:rsidR="00A56D08" w:rsidRPr="001845C3" w:rsidRDefault="00A56D08" w:rsidP="00A56D08">
                              <w:pPr>
                                <w:spacing w:after="0"/>
                                <w:rPr>
                                  <w:rFonts w:ascii="Georgia" w:hAnsi="Georgia"/>
                                  <w:i/>
                                  <w:iCs/>
                                  <w:sz w:val="18"/>
                                  <w:szCs w:val="18"/>
                                </w:rPr>
                              </w:pPr>
                            </w:p>
                            <w:p w14:paraId="39405C83"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7. </w:t>
                              </w:r>
                              <w:r w:rsidRPr="001845C3">
                                <w:rPr>
                                  <w:rFonts w:ascii="Georgia" w:hAnsi="Georgia"/>
                                  <w:b/>
                                  <w:bCs/>
                                  <w:i/>
                                  <w:iCs/>
                                  <w:sz w:val="18"/>
                                  <w:szCs w:val="18"/>
                                </w:rPr>
                                <w:t>Měl/a byste zájem dozvědět se více informací o dobrovolnictví v sociálních službách?</w:t>
                              </w:r>
                            </w:p>
                            <w:p w14:paraId="7529D0A6"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Ne</w:t>
                              </w:r>
                            </w:p>
                            <w:p w14:paraId="60365FF2"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ne</w:t>
                              </w:r>
                            </w:p>
                            <w:p w14:paraId="210BB9A2"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ano</w:t>
                              </w:r>
                            </w:p>
                            <w:p w14:paraId="59DD32D9"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Ano</w:t>
                              </w:r>
                            </w:p>
                            <w:p w14:paraId="15F4951D" w14:textId="77777777" w:rsidR="00A56D08" w:rsidRPr="001845C3" w:rsidRDefault="00A56D08" w:rsidP="00A56D08">
                              <w:pPr>
                                <w:spacing w:after="0"/>
                                <w:rPr>
                                  <w:rFonts w:ascii="Georgia" w:hAnsi="Georgia"/>
                                  <w:sz w:val="18"/>
                                  <w:szCs w:val="18"/>
                                </w:rPr>
                              </w:pPr>
                            </w:p>
                            <w:p w14:paraId="63092AB0"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8. </w:t>
                              </w:r>
                              <w:r w:rsidRPr="001845C3">
                                <w:rPr>
                                  <w:rFonts w:ascii="Georgia" w:hAnsi="Georgia"/>
                                  <w:b/>
                                  <w:bCs/>
                                  <w:i/>
                                  <w:iCs/>
                                  <w:sz w:val="18"/>
                                  <w:szCs w:val="18"/>
                                </w:rPr>
                                <w:t>Zaznělo téma dobrovolnictví v sociálních službách někdy v rámci výuky na Vaší střední škole?</w:t>
                              </w:r>
                            </w:p>
                            <w:p w14:paraId="71B781C5" w14:textId="77777777" w:rsidR="00A56D08" w:rsidRPr="001845C3" w:rsidRDefault="00A56D08" w:rsidP="00A56D08">
                              <w:pPr>
                                <w:pStyle w:val="Odstavecseseznamem"/>
                                <w:numPr>
                                  <w:ilvl w:val="0"/>
                                  <w:numId w:val="21"/>
                                </w:numPr>
                                <w:spacing w:after="160" w:line="259" w:lineRule="auto"/>
                                <w:ind w:left="426"/>
                                <w:jc w:val="left"/>
                                <w:rPr>
                                  <w:rFonts w:ascii="Georgia" w:hAnsi="Georgia"/>
                                  <w:sz w:val="18"/>
                                  <w:szCs w:val="18"/>
                                </w:rPr>
                              </w:pPr>
                              <w:r w:rsidRPr="001845C3">
                                <w:rPr>
                                  <w:rFonts w:ascii="Georgia" w:hAnsi="Georgia"/>
                                  <w:sz w:val="18"/>
                                  <w:szCs w:val="18"/>
                                </w:rPr>
                                <w:t>Ano</w:t>
                              </w:r>
                            </w:p>
                            <w:p w14:paraId="27FA489F" w14:textId="77777777" w:rsidR="00A56D08" w:rsidRPr="001845C3" w:rsidRDefault="00A56D08" w:rsidP="00A56D08">
                              <w:pPr>
                                <w:pStyle w:val="Odstavecseseznamem"/>
                                <w:numPr>
                                  <w:ilvl w:val="0"/>
                                  <w:numId w:val="21"/>
                                </w:numPr>
                                <w:spacing w:after="160" w:line="259" w:lineRule="auto"/>
                                <w:ind w:left="426"/>
                                <w:jc w:val="left"/>
                                <w:rPr>
                                  <w:rFonts w:ascii="Georgia" w:hAnsi="Georgia"/>
                                  <w:sz w:val="18"/>
                                  <w:szCs w:val="18"/>
                                </w:rPr>
                              </w:pPr>
                              <w:r w:rsidRPr="001845C3">
                                <w:rPr>
                                  <w:rFonts w:ascii="Georgia" w:hAnsi="Georgia"/>
                                  <w:sz w:val="18"/>
                                  <w:szCs w:val="18"/>
                                </w:rPr>
                                <w:t>Ne</w:t>
                              </w:r>
                            </w:p>
                            <w:p w14:paraId="47C0BE86" w14:textId="77777777" w:rsidR="00A56D08" w:rsidRPr="001845C3" w:rsidRDefault="00A56D08" w:rsidP="00A56D08">
                              <w:pPr>
                                <w:pStyle w:val="Odstavecseseznamem"/>
                                <w:numPr>
                                  <w:ilvl w:val="0"/>
                                  <w:numId w:val="21"/>
                                </w:numPr>
                                <w:spacing w:after="160" w:line="259" w:lineRule="auto"/>
                                <w:ind w:left="426"/>
                                <w:jc w:val="left"/>
                                <w:rPr>
                                  <w:rFonts w:ascii="Georgia" w:hAnsi="Georgia"/>
                                  <w:sz w:val="18"/>
                                  <w:szCs w:val="18"/>
                                </w:rPr>
                              </w:pPr>
                              <w:r w:rsidRPr="001845C3">
                                <w:rPr>
                                  <w:rFonts w:ascii="Georgia" w:hAnsi="Georgia"/>
                                  <w:sz w:val="18"/>
                                  <w:szCs w:val="18"/>
                                </w:rPr>
                                <w:t>Nevím</w:t>
                              </w:r>
                            </w:p>
                            <w:p w14:paraId="4859EE73"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9. </w:t>
                              </w:r>
                              <w:r w:rsidRPr="001845C3">
                                <w:rPr>
                                  <w:rFonts w:ascii="Georgia" w:hAnsi="Georgia"/>
                                  <w:b/>
                                  <w:bCs/>
                                  <w:i/>
                                  <w:iCs/>
                                  <w:sz w:val="18"/>
                                  <w:szCs w:val="18"/>
                                </w:rPr>
                                <w:t>Uvítal/a byste, kdyby Vaše škola byla aktivnější ve zprostředkování informací ohledně dobrovolnictví v sociálních službách?</w:t>
                              </w:r>
                            </w:p>
                            <w:p w14:paraId="3D1D8E77"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Ne</w:t>
                              </w:r>
                            </w:p>
                            <w:p w14:paraId="31EF3928"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ne</w:t>
                              </w:r>
                            </w:p>
                            <w:p w14:paraId="417089C6"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ano</w:t>
                              </w:r>
                            </w:p>
                            <w:p w14:paraId="15624D65"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Ano</w:t>
                              </w:r>
                            </w:p>
                          </w:txbxContent>
                        </wps:txbx>
                        <wps:bodyPr rot="0" vert="horz" wrap="square" lIns="91440" tIns="45720" rIns="91440" bIns="45720" anchor="t" anchorCtr="0">
                          <a:noAutofit/>
                        </wps:bodyPr>
                      </wps:wsp>
                      <wps:wsp>
                        <wps:cNvPr id="56" name="Textové pole 56"/>
                        <wps:cNvSpPr txBox="1">
                          <a:spLocks noChangeArrowheads="1"/>
                        </wps:cNvSpPr>
                        <wps:spPr bwMode="auto">
                          <a:xfrm>
                            <a:off x="0" y="4602480"/>
                            <a:ext cx="754380" cy="1912620"/>
                          </a:xfrm>
                          <a:prstGeom prst="rect">
                            <a:avLst/>
                          </a:prstGeom>
                          <a:solidFill>
                            <a:srgbClr val="FFFFFF"/>
                          </a:solidFill>
                          <a:ln w="19050">
                            <a:solidFill>
                              <a:srgbClr val="0070C0"/>
                            </a:solidFill>
                            <a:miter lim="800000"/>
                            <a:headEnd/>
                            <a:tailEnd/>
                          </a:ln>
                        </wps:spPr>
                        <wps:txbx>
                          <w:txbxContent>
                            <w:p w14:paraId="66D02CB9"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10. </w:t>
                              </w:r>
                              <w:r w:rsidRPr="001845C3">
                                <w:rPr>
                                  <w:rFonts w:ascii="Georgia" w:hAnsi="Georgia"/>
                                  <w:b/>
                                  <w:bCs/>
                                  <w:i/>
                                  <w:iCs/>
                                  <w:sz w:val="18"/>
                                  <w:szCs w:val="18"/>
                                </w:rPr>
                                <w:t>Jste:</w:t>
                              </w:r>
                            </w:p>
                            <w:p w14:paraId="5B50908B"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Muž</w:t>
                              </w:r>
                            </w:p>
                            <w:p w14:paraId="3CC60E72"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Žena</w:t>
                              </w:r>
                            </w:p>
                            <w:p w14:paraId="1524FF1D"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Jiné</w:t>
                              </w:r>
                            </w:p>
                          </w:txbxContent>
                        </wps:txbx>
                        <wps:bodyPr rot="0" vert="horz" wrap="square" lIns="91440" tIns="45720" rIns="91440" bIns="45720" anchor="t" anchorCtr="0">
                          <a:noAutofit/>
                        </wps:bodyPr>
                      </wps:wsp>
                      <wps:wsp>
                        <wps:cNvPr id="57" name="Textové pole 57"/>
                        <wps:cNvSpPr txBox="1">
                          <a:spLocks noChangeArrowheads="1"/>
                        </wps:cNvSpPr>
                        <wps:spPr bwMode="auto">
                          <a:xfrm>
                            <a:off x="3749040" y="4602480"/>
                            <a:ext cx="2019300" cy="1920240"/>
                          </a:xfrm>
                          <a:prstGeom prst="rect">
                            <a:avLst/>
                          </a:prstGeom>
                          <a:solidFill>
                            <a:srgbClr val="FFFFFF"/>
                          </a:solidFill>
                          <a:ln w="19050">
                            <a:solidFill>
                              <a:srgbClr val="0070C0"/>
                            </a:solidFill>
                            <a:miter lim="800000"/>
                            <a:headEnd/>
                            <a:tailEnd/>
                          </a:ln>
                        </wps:spPr>
                        <wps:txbx>
                          <w:txbxContent>
                            <w:p w14:paraId="22B7BEE0" w14:textId="77777777" w:rsidR="00A56D08" w:rsidRPr="001845C3" w:rsidRDefault="00A56D08" w:rsidP="00A56D08">
                              <w:pPr>
                                <w:pStyle w:val="Odstavecseseznamem"/>
                                <w:spacing w:after="0"/>
                                <w:ind w:left="0"/>
                                <w:rPr>
                                  <w:rFonts w:ascii="Georgia" w:hAnsi="Georgia"/>
                                  <w:b/>
                                  <w:bCs/>
                                  <w:i/>
                                  <w:iCs/>
                                  <w:sz w:val="18"/>
                                  <w:szCs w:val="18"/>
                                </w:rPr>
                              </w:pPr>
                              <w:r w:rsidRPr="001845C3">
                                <w:rPr>
                                  <w:rFonts w:ascii="Georgia" w:hAnsi="Georgia"/>
                                  <w:i/>
                                  <w:iCs/>
                                  <w:sz w:val="18"/>
                                  <w:szCs w:val="18"/>
                                </w:rPr>
                                <w:t xml:space="preserve">12. </w:t>
                              </w:r>
                              <w:r w:rsidRPr="001845C3">
                                <w:rPr>
                                  <w:rFonts w:ascii="Georgia" w:hAnsi="Georgia"/>
                                  <w:b/>
                                  <w:bCs/>
                                  <w:i/>
                                  <w:iCs/>
                                  <w:sz w:val="18"/>
                                  <w:szCs w:val="18"/>
                                </w:rPr>
                                <w:t>Který ročník střední školy momentálně studujete?</w:t>
                              </w:r>
                            </w:p>
                            <w:p w14:paraId="7E226D3D"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1.</w:t>
                              </w:r>
                            </w:p>
                            <w:p w14:paraId="09C5C383"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2.</w:t>
                              </w:r>
                            </w:p>
                            <w:p w14:paraId="02EA1FEE"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3.</w:t>
                              </w:r>
                            </w:p>
                            <w:p w14:paraId="6AD7AECC"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4.</w:t>
                              </w:r>
                            </w:p>
                            <w:p w14:paraId="6F59B0EF" w14:textId="77777777" w:rsidR="00A56D08" w:rsidRPr="001845C3" w:rsidRDefault="00A56D08" w:rsidP="00A56D08">
                              <w:pPr>
                                <w:pStyle w:val="Odstavecseseznamem"/>
                                <w:spacing w:after="0"/>
                                <w:ind w:left="0"/>
                                <w:rPr>
                                  <w:rFonts w:ascii="Georgia" w:hAnsi="Georgia"/>
                                  <w:b/>
                                  <w:bCs/>
                                  <w:i/>
                                  <w:iCs/>
                                  <w:sz w:val="18"/>
                                  <w:szCs w:val="18"/>
                                </w:rPr>
                              </w:pPr>
                            </w:p>
                          </w:txbxContent>
                        </wps:txbx>
                        <wps:bodyPr rot="0" vert="horz" wrap="square" lIns="91440" tIns="45720" rIns="91440" bIns="45720" anchor="t" anchorCtr="0">
                          <a:noAutofit/>
                        </wps:bodyPr>
                      </wps:wsp>
                      <wps:wsp>
                        <wps:cNvPr id="58" name="Textové pole 58"/>
                        <wps:cNvSpPr txBox="1">
                          <a:spLocks noChangeArrowheads="1"/>
                        </wps:cNvSpPr>
                        <wps:spPr bwMode="auto">
                          <a:xfrm>
                            <a:off x="754380" y="4602480"/>
                            <a:ext cx="2994660" cy="1920240"/>
                          </a:xfrm>
                          <a:prstGeom prst="rect">
                            <a:avLst/>
                          </a:prstGeom>
                          <a:solidFill>
                            <a:srgbClr val="FFFFFF"/>
                          </a:solidFill>
                          <a:ln w="19050">
                            <a:solidFill>
                              <a:srgbClr val="0070C0"/>
                            </a:solidFill>
                            <a:miter lim="800000"/>
                            <a:headEnd/>
                            <a:tailEnd/>
                          </a:ln>
                        </wps:spPr>
                        <wps:txbx>
                          <w:txbxContent>
                            <w:p w14:paraId="2D874E2C"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11. </w:t>
                              </w:r>
                              <w:r w:rsidRPr="001845C3">
                                <w:rPr>
                                  <w:rFonts w:ascii="Georgia" w:hAnsi="Georgia"/>
                                  <w:b/>
                                  <w:bCs/>
                                  <w:i/>
                                  <w:iCs/>
                                  <w:sz w:val="18"/>
                                  <w:szCs w:val="18"/>
                                </w:rPr>
                                <w:t>Jaký typ střední školy navštěvujete?</w:t>
                              </w:r>
                            </w:p>
                            <w:p w14:paraId="3ACEC234"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Gymnázium</w:t>
                              </w:r>
                            </w:p>
                            <w:p w14:paraId="28FD2506"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Střední odborné učiliště</w:t>
                              </w:r>
                            </w:p>
                            <w:p w14:paraId="128232BF"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Střední odborná škola (se sociálním zaměřením)</w:t>
                              </w:r>
                            </w:p>
                            <w:p w14:paraId="27E17B84"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Střední odborná škola (s jiným než sociálním zaměřením)</w:t>
                              </w:r>
                            </w:p>
                            <w:p w14:paraId="104C3E4A"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Konzervatoř</w:t>
                              </w:r>
                            </w:p>
                            <w:p w14:paraId="57FE4D5C"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Jiné</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4D42549" id="Skupina 54" o:spid="_x0000_s1092" style="position:absolute;margin-left:-.1pt;margin-top:.5pt;width:454.2pt;height:513.6pt;z-index:251716608;mso-height-relative:margin" coordsize="57683,6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">
                <v:shape id="Textové pole 55" o:spid="_x0000_s1093" type="#_x0000_t202" style="position:absolute;width:57683;height:4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" strokecolor="#0070c0" strokeweight="1.5pt">
                  <v:textbox>
                    <w:txbxContent>
                      <w:p w14:paraId="09BFCC4F" w14:textId="77777777" w:rsidR="00A56D08" w:rsidRPr="001845C3" w:rsidRDefault="00A56D08" w:rsidP="00A56D08">
                        <w:pPr>
                          <w:rPr>
                            <w:rFonts w:ascii="Georgia" w:hAnsi="Georgia"/>
                            <w:sz w:val="18"/>
                            <w:szCs w:val="18"/>
                          </w:rPr>
                        </w:pPr>
                        <w:r w:rsidRPr="001845C3">
                          <w:rPr>
                            <w:rFonts w:ascii="Georgia" w:hAnsi="Georgia"/>
                            <w:i/>
                            <w:iCs/>
                            <w:sz w:val="18"/>
                            <w:szCs w:val="18"/>
                          </w:rPr>
                          <w:t xml:space="preserve">5. </w:t>
                        </w:r>
                        <w:r w:rsidRPr="001845C3">
                          <w:rPr>
                            <w:rFonts w:ascii="Georgia" w:hAnsi="Georgia"/>
                            <w:b/>
                            <w:bCs/>
                            <w:i/>
                            <w:iCs/>
                            <w:sz w:val="18"/>
                            <w:szCs w:val="18"/>
                          </w:rPr>
                          <w:t>Dokážete si na základě informací, které momentálně máte, představit, čím je dobrovolnictví v sociálních službách přínosné pro následující skupiny osob?</w:t>
                        </w:r>
                      </w:p>
                      <w:p w14:paraId="1E0D98EA" w14:textId="77777777" w:rsidR="00A56D08" w:rsidRPr="001845C3" w:rsidRDefault="00A56D08" w:rsidP="00A56D08">
                        <w:pPr>
                          <w:pStyle w:val="Odstavecseseznamem"/>
                          <w:numPr>
                            <w:ilvl w:val="0"/>
                            <w:numId w:val="24"/>
                          </w:numPr>
                          <w:spacing w:after="160" w:line="259" w:lineRule="auto"/>
                          <w:ind w:left="426"/>
                          <w:jc w:val="left"/>
                          <w:rPr>
                            <w:rFonts w:ascii="Georgia" w:hAnsi="Georgia"/>
                            <w:sz w:val="18"/>
                            <w:szCs w:val="18"/>
                          </w:rPr>
                        </w:pPr>
                        <w:r w:rsidRPr="001845C3">
                          <w:rPr>
                            <w:rFonts w:ascii="Georgia" w:hAnsi="Georgia"/>
                            <w:sz w:val="18"/>
                            <w:szCs w:val="18"/>
                          </w:rPr>
                          <w:t>Samotné dobrovolníky                                 ne/ spíše ne/ spíše ano/ ano</w:t>
                        </w:r>
                      </w:p>
                      <w:p w14:paraId="0AB014EA" w14:textId="77777777" w:rsidR="00A56D08" w:rsidRPr="001845C3" w:rsidRDefault="00A56D08" w:rsidP="00A56D08">
                        <w:pPr>
                          <w:pStyle w:val="Odstavecseseznamem"/>
                          <w:numPr>
                            <w:ilvl w:val="0"/>
                            <w:numId w:val="24"/>
                          </w:numPr>
                          <w:spacing w:after="160" w:line="259" w:lineRule="auto"/>
                          <w:ind w:left="426"/>
                          <w:jc w:val="left"/>
                          <w:rPr>
                            <w:rFonts w:ascii="Georgia" w:hAnsi="Georgia"/>
                            <w:sz w:val="18"/>
                            <w:szCs w:val="18"/>
                          </w:rPr>
                        </w:pPr>
                        <w:bookmarkStart w:id="84" w:name="_Hlk117330027"/>
                        <w:r w:rsidRPr="001845C3">
                          <w:rPr>
                            <w:rFonts w:ascii="Georgia" w:hAnsi="Georgia"/>
                            <w:sz w:val="18"/>
                            <w:szCs w:val="18"/>
                          </w:rPr>
                          <w:t>Poskytovatele sociálních služeb</w:t>
                        </w:r>
                        <w:bookmarkEnd w:id="84"/>
                        <w:r w:rsidRPr="001845C3">
                          <w:rPr>
                            <w:rFonts w:ascii="Georgia" w:hAnsi="Georgia"/>
                            <w:sz w:val="18"/>
                            <w:szCs w:val="18"/>
                          </w:rPr>
                          <w:t xml:space="preserve">                  ne/ spíše ne/ spíše ano/ ano</w:t>
                        </w:r>
                      </w:p>
                      <w:p w14:paraId="201F0890" w14:textId="77777777" w:rsidR="00A56D08" w:rsidRPr="001845C3" w:rsidRDefault="00A56D08" w:rsidP="00A56D08">
                        <w:pPr>
                          <w:pStyle w:val="Odstavecseseznamem"/>
                          <w:numPr>
                            <w:ilvl w:val="0"/>
                            <w:numId w:val="24"/>
                          </w:numPr>
                          <w:spacing w:after="160" w:line="259" w:lineRule="auto"/>
                          <w:ind w:left="426"/>
                          <w:jc w:val="left"/>
                          <w:rPr>
                            <w:rFonts w:ascii="Georgia" w:hAnsi="Georgia"/>
                            <w:sz w:val="18"/>
                            <w:szCs w:val="18"/>
                          </w:rPr>
                        </w:pPr>
                        <w:r w:rsidRPr="001845C3">
                          <w:rPr>
                            <w:rFonts w:ascii="Georgia" w:hAnsi="Georgia"/>
                            <w:sz w:val="18"/>
                            <w:szCs w:val="18"/>
                          </w:rPr>
                          <w:t>Klienty sociálních služeb                               ne/ spíše ne/ spíše ano/ ano</w:t>
                        </w:r>
                      </w:p>
                      <w:p w14:paraId="61982E96" w14:textId="77777777" w:rsidR="00A56D08" w:rsidRPr="001845C3" w:rsidRDefault="00A56D08" w:rsidP="00A56D08">
                        <w:pPr>
                          <w:pStyle w:val="Odstavecseseznamem"/>
                          <w:numPr>
                            <w:ilvl w:val="0"/>
                            <w:numId w:val="24"/>
                          </w:numPr>
                          <w:spacing w:after="0" w:line="259" w:lineRule="auto"/>
                          <w:ind w:left="426"/>
                          <w:jc w:val="left"/>
                          <w:rPr>
                            <w:rFonts w:ascii="Georgia" w:hAnsi="Georgia"/>
                            <w:sz w:val="18"/>
                            <w:szCs w:val="18"/>
                          </w:rPr>
                        </w:pPr>
                        <w:r w:rsidRPr="001845C3">
                          <w:rPr>
                            <w:rFonts w:ascii="Georgia" w:hAnsi="Georgia"/>
                            <w:sz w:val="18"/>
                            <w:szCs w:val="18"/>
                          </w:rPr>
                          <w:t>Širší společnost                                               ne/ spíše ne/ spíše ano/ ano</w:t>
                        </w:r>
                      </w:p>
                      <w:p w14:paraId="26402C20" w14:textId="77777777" w:rsidR="00A56D08" w:rsidRPr="001845C3" w:rsidRDefault="00A56D08" w:rsidP="00A56D08">
                        <w:pPr>
                          <w:rPr>
                            <w:rFonts w:ascii="Georgia" w:hAnsi="Georgia"/>
                            <w:b/>
                            <w:bCs/>
                            <w:i/>
                            <w:iCs/>
                            <w:sz w:val="18"/>
                            <w:szCs w:val="18"/>
                          </w:rPr>
                        </w:pPr>
                      </w:p>
                      <w:p w14:paraId="06E9963B" w14:textId="77777777" w:rsidR="00A56D08" w:rsidRPr="001845C3" w:rsidRDefault="00A56D08" w:rsidP="00A56D08">
                        <w:pPr>
                          <w:spacing w:after="0"/>
                          <w:rPr>
                            <w:rFonts w:ascii="Georgia" w:hAnsi="Georgia"/>
                            <w:b/>
                            <w:bCs/>
                            <w:sz w:val="18"/>
                            <w:szCs w:val="18"/>
                          </w:rPr>
                        </w:pPr>
                        <w:r w:rsidRPr="001845C3">
                          <w:rPr>
                            <w:rFonts w:ascii="Georgia" w:hAnsi="Georgia"/>
                            <w:i/>
                            <w:iCs/>
                            <w:sz w:val="18"/>
                            <w:szCs w:val="18"/>
                          </w:rPr>
                          <w:t xml:space="preserve">6. </w:t>
                        </w:r>
                        <w:r w:rsidRPr="001845C3">
                          <w:rPr>
                            <w:rFonts w:ascii="Georgia" w:hAnsi="Georgia"/>
                            <w:b/>
                            <w:bCs/>
                            <w:i/>
                            <w:iCs/>
                            <w:sz w:val="18"/>
                            <w:szCs w:val="18"/>
                          </w:rPr>
                          <w:t>Jaké činnosti podle vás mohou vykonávat dobrovolníci v sociálních službách? Uveďte prosím co nejvíce příkladů, které Vás napadnou.</w:t>
                        </w:r>
                      </w:p>
                      <w:p w14:paraId="4A34F74D" w14:textId="77777777" w:rsidR="00A56D08" w:rsidRPr="001845C3" w:rsidRDefault="00A56D08" w:rsidP="00A56D08">
                        <w:pPr>
                          <w:spacing w:after="0"/>
                          <w:rPr>
                            <w:rFonts w:ascii="Georgia" w:hAnsi="Georgia"/>
                            <w:i/>
                            <w:iCs/>
                            <w:sz w:val="18"/>
                            <w:szCs w:val="18"/>
                          </w:rPr>
                        </w:pPr>
                        <w:r w:rsidRPr="001845C3">
                          <w:rPr>
                            <w:rFonts w:ascii="Georgia" w:hAnsi="Georgia"/>
                            <w:i/>
                            <w:iCs/>
                            <w:sz w:val="18"/>
                            <w:szCs w:val="18"/>
                          </w:rPr>
                          <w:t>…………………………………………………………………………………………………………………………………………………………………………………………………………………………………………</w:t>
                        </w:r>
                      </w:p>
                      <w:p w14:paraId="6D0022B5" w14:textId="77777777" w:rsidR="00A56D08" w:rsidRPr="001845C3" w:rsidRDefault="00A56D08" w:rsidP="00A56D08">
                        <w:pPr>
                          <w:spacing w:after="0"/>
                          <w:rPr>
                            <w:rFonts w:ascii="Georgia" w:hAnsi="Georgia"/>
                            <w:i/>
                            <w:iCs/>
                            <w:sz w:val="18"/>
                            <w:szCs w:val="18"/>
                          </w:rPr>
                        </w:pPr>
                      </w:p>
                      <w:p w14:paraId="39405C83"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7. </w:t>
                        </w:r>
                        <w:r w:rsidRPr="001845C3">
                          <w:rPr>
                            <w:rFonts w:ascii="Georgia" w:hAnsi="Georgia"/>
                            <w:b/>
                            <w:bCs/>
                            <w:i/>
                            <w:iCs/>
                            <w:sz w:val="18"/>
                            <w:szCs w:val="18"/>
                          </w:rPr>
                          <w:t>Měl/a byste zájem dozvědět se více informací o dobrovolnictví v sociálních službách?</w:t>
                        </w:r>
                      </w:p>
                      <w:p w14:paraId="7529D0A6"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Ne</w:t>
                        </w:r>
                      </w:p>
                      <w:p w14:paraId="60365FF2"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ne</w:t>
                        </w:r>
                      </w:p>
                      <w:p w14:paraId="210BB9A2"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ano</w:t>
                        </w:r>
                      </w:p>
                      <w:p w14:paraId="59DD32D9"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Ano</w:t>
                        </w:r>
                      </w:p>
                      <w:p w14:paraId="15F4951D" w14:textId="77777777" w:rsidR="00A56D08" w:rsidRPr="001845C3" w:rsidRDefault="00A56D08" w:rsidP="00A56D08">
                        <w:pPr>
                          <w:spacing w:after="0"/>
                          <w:rPr>
                            <w:rFonts w:ascii="Georgia" w:hAnsi="Georgia"/>
                            <w:sz w:val="18"/>
                            <w:szCs w:val="18"/>
                          </w:rPr>
                        </w:pPr>
                      </w:p>
                      <w:p w14:paraId="63092AB0"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8. </w:t>
                        </w:r>
                        <w:r w:rsidRPr="001845C3">
                          <w:rPr>
                            <w:rFonts w:ascii="Georgia" w:hAnsi="Georgia"/>
                            <w:b/>
                            <w:bCs/>
                            <w:i/>
                            <w:iCs/>
                            <w:sz w:val="18"/>
                            <w:szCs w:val="18"/>
                          </w:rPr>
                          <w:t>Zaznělo téma dobrovolnictví v sociálních službách někdy v rámci výuky na Vaší střední škole?</w:t>
                        </w:r>
                      </w:p>
                      <w:p w14:paraId="71B781C5" w14:textId="77777777" w:rsidR="00A56D08" w:rsidRPr="001845C3" w:rsidRDefault="00A56D08" w:rsidP="00A56D08">
                        <w:pPr>
                          <w:pStyle w:val="Odstavecseseznamem"/>
                          <w:numPr>
                            <w:ilvl w:val="0"/>
                            <w:numId w:val="21"/>
                          </w:numPr>
                          <w:spacing w:after="160" w:line="259" w:lineRule="auto"/>
                          <w:ind w:left="426"/>
                          <w:jc w:val="left"/>
                          <w:rPr>
                            <w:rFonts w:ascii="Georgia" w:hAnsi="Georgia"/>
                            <w:sz w:val="18"/>
                            <w:szCs w:val="18"/>
                          </w:rPr>
                        </w:pPr>
                        <w:r w:rsidRPr="001845C3">
                          <w:rPr>
                            <w:rFonts w:ascii="Georgia" w:hAnsi="Georgia"/>
                            <w:sz w:val="18"/>
                            <w:szCs w:val="18"/>
                          </w:rPr>
                          <w:t>Ano</w:t>
                        </w:r>
                      </w:p>
                      <w:p w14:paraId="27FA489F" w14:textId="77777777" w:rsidR="00A56D08" w:rsidRPr="001845C3" w:rsidRDefault="00A56D08" w:rsidP="00A56D08">
                        <w:pPr>
                          <w:pStyle w:val="Odstavecseseznamem"/>
                          <w:numPr>
                            <w:ilvl w:val="0"/>
                            <w:numId w:val="21"/>
                          </w:numPr>
                          <w:spacing w:after="160" w:line="259" w:lineRule="auto"/>
                          <w:ind w:left="426"/>
                          <w:jc w:val="left"/>
                          <w:rPr>
                            <w:rFonts w:ascii="Georgia" w:hAnsi="Georgia"/>
                            <w:sz w:val="18"/>
                            <w:szCs w:val="18"/>
                          </w:rPr>
                        </w:pPr>
                        <w:r w:rsidRPr="001845C3">
                          <w:rPr>
                            <w:rFonts w:ascii="Georgia" w:hAnsi="Georgia"/>
                            <w:sz w:val="18"/>
                            <w:szCs w:val="18"/>
                          </w:rPr>
                          <w:t>Ne</w:t>
                        </w:r>
                      </w:p>
                      <w:p w14:paraId="47C0BE86" w14:textId="77777777" w:rsidR="00A56D08" w:rsidRPr="001845C3" w:rsidRDefault="00A56D08" w:rsidP="00A56D08">
                        <w:pPr>
                          <w:pStyle w:val="Odstavecseseznamem"/>
                          <w:numPr>
                            <w:ilvl w:val="0"/>
                            <w:numId w:val="21"/>
                          </w:numPr>
                          <w:spacing w:after="160" w:line="259" w:lineRule="auto"/>
                          <w:ind w:left="426"/>
                          <w:jc w:val="left"/>
                          <w:rPr>
                            <w:rFonts w:ascii="Georgia" w:hAnsi="Georgia"/>
                            <w:sz w:val="18"/>
                            <w:szCs w:val="18"/>
                          </w:rPr>
                        </w:pPr>
                        <w:r w:rsidRPr="001845C3">
                          <w:rPr>
                            <w:rFonts w:ascii="Georgia" w:hAnsi="Georgia"/>
                            <w:sz w:val="18"/>
                            <w:szCs w:val="18"/>
                          </w:rPr>
                          <w:t>Nevím</w:t>
                        </w:r>
                      </w:p>
                      <w:p w14:paraId="4859EE73"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9. </w:t>
                        </w:r>
                        <w:r w:rsidRPr="001845C3">
                          <w:rPr>
                            <w:rFonts w:ascii="Georgia" w:hAnsi="Georgia"/>
                            <w:b/>
                            <w:bCs/>
                            <w:i/>
                            <w:iCs/>
                            <w:sz w:val="18"/>
                            <w:szCs w:val="18"/>
                          </w:rPr>
                          <w:t>Uvítal/a byste, kdyby Vaše škola byla aktivnější ve zprostředkování informací ohledně dobrovolnictví v sociálních službách?</w:t>
                        </w:r>
                      </w:p>
                      <w:p w14:paraId="3D1D8E77"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Ne</w:t>
                        </w:r>
                      </w:p>
                      <w:p w14:paraId="31EF3928"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ne</w:t>
                        </w:r>
                      </w:p>
                      <w:p w14:paraId="417089C6"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Spíše ano</w:t>
                        </w:r>
                      </w:p>
                      <w:p w14:paraId="15624D65"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Ano</w:t>
                        </w:r>
                      </w:p>
                    </w:txbxContent>
                  </v:textbox>
                </v:shape>
                <v:shape id="Textové pole 56" o:spid="_x0000_s1094" type="#_x0000_t202" style="position:absolute;top:46024;width:7543;height:1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" strokecolor="#0070c0" strokeweight="1.5pt">
                  <v:textbox>
                    <w:txbxContent>
                      <w:p w14:paraId="66D02CB9"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10. </w:t>
                        </w:r>
                        <w:r w:rsidRPr="001845C3">
                          <w:rPr>
                            <w:rFonts w:ascii="Georgia" w:hAnsi="Georgia"/>
                            <w:b/>
                            <w:bCs/>
                            <w:i/>
                            <w:iCs/>
                            <w:sz w:val="18"/>
                            <w:szCs w:val="18"/>
                          </w:rPr>
                          <w:t>Jste:</w:t>
                        </w:r>
                      </w:p>
                      <w:p w14:paraId="5B50908B"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Muž</w:t>
                        </w:r>
                      </w:p>
                      <w:p w14:paraId="3CC60E72"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Žena</w:t>
                        </w:r>
                      </w:p>
                      <w:p w14:paraId="1524FF1D"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Jiné</w:t>
                        </w:r>
                      </w:p>
                    </w:txbxContent>
                  </v:textbox>
                </v:shape>
                <v:shape id="Textové pole 57" o:spid="_x0000_s1095" type="#_x0000_t202" style="position:absolute;left:37490;top:46024;width:20193;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" strokecolor="#0070c0" strokeweight="1.5pt">
                  <v:textbox>
                    <w:txbxContent>
                      <w:p w14:paraId="22B7BEE0" w14:textId="77777777" w:rsidR="00A56D08" w:rsidRPr="001845C3" w:rsidRDefault="00A56D08" w:rsidP="00A56D08">
                        <w:pPr>
                          <w:pStyle w:val="Odstavecseseznamem"/>
                          <w:spacing w:after="0"/>
                          <w:ind w:left="0"/>
                          <w:rPr>
                            <w:rFonts w:ascii="Georgia" w:hAnsi="Georgia"/>
                            <w:b/>
                            <w:bCs/>
                            <w:i/>
                            <w:iCs/>
                            <w:sz w:val="18"/>
                            <w:szCs w:val="18"/>
                          </w:rPr>
                        </w:pPr>
                        <w:r w:rsidRPr="001845C3">
                          <w:rPr>
                            <w:rFonts w:ascii="Georgia" w:hAnsi="Georgia"/>
                            <w:i/>
                            <w:iCs/>
                            <w:sz w:val="18"/>
                            <w:szCs w:val="18"/>
                          </w:rPr>
                          <w:t xml:space="preserve">12. </w:t>
                        </w:r>
                        <w:r w:rsidRPr="001845C3">
                          <w:rPr>
                            <w:rFonts w:ascii="Georgia" w:hAnsi="Georgia"/>
                            <w:b/>
                            <w:bCs/>
                            <w:i/>
                            <w:iCs/>
                            <w:sz w:val="18"/>
                            <w:szCs w:val="18"/>
                          </w:rPr>
                          <w:t>Který ročník střední školy momentálně studujete?</w:t>
                        </w:r>
                      </w:p>
                      <w:p w14:paraId="7E226D3D"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1.</w:t>
                        </w:r>
                      </w:p>
                      <w:p w14:paraId="09C5C383"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2.</w:t>
                        </w:r>
                      </w:p>
                      <w:p w14:paraId="02EA1FEE"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3.</w:t>
                        </w:r>
                      </w:p>
                      <w:p w14:paraId="6AD7AECC"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4.</w:t>
                        </w:r>
                      </w:p>
                      <w:p w14:paraId="6F59B0EF" w14:textId="77777777" w:rsidR="00A56D08" w:rsidRPr="001845C3" w:rsidRDefault="00A56D08" w:rsidP="00A56D08">
                        <w:pPr>
                          <w:pStyle w:val="Odstavecseseznamem"/>
                          <w:spacing w:after="0"/>
                          <w:ind w:left="0"/>
                          <w:rPr>
                            <w:rFonts w:ascii="Georgia" w:hAnsi="Georgia"/>
                            <w:b/>
                            <w:bCs/>
                            <w:i/>
                            <w:iCs/>
                            <w:sz w:val="18"/>
                            <w:szCs w:val="18"/>
                          </w:rPr>
                        </w:pPr>
                      </w:p>
                    </w:txbxContent>
                  </v:textbox>
                </v:shape>
                <v:shape id="Textové pole 58" o:spid="_x0000_s1096" type="#_x0000_t202" style="position:absolute;left:7543;top:46024;width:29947;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" strokecolor="#0070c0" strokeweight="1.5pt">
                  <v:textbox>
                    <w:txbxContent>
                      <w:p w14:paraId="2D874E2C" w14:textId="77777777" w:rsidR="00A56D08" w:rsidRPr="001845C3" w:rsidRDefault="00A56D08" w:rsidP="00A56D08">
                        <w:pPr>
                          <w:spacing w:after="0"/>
                          <w:rPr>
                            <w:rFonts w:ascii="Georgia" w:hAnsi="Georgia"/>
                            <w:b/>
                            <w:bCs/>
                            <w:i/>
                            <w:iCs/>
                            <w:sz w:val="18"/>
                            <w:szCs w:val="18"/>
                          </w:rPr>
                        </w:pPr>
                        <w:r w:rsidRPr="001845C3">
                          <w:rPr>
                            <w:rFonts w:ascii="Georgia" w:hAnsi="Georgia"/>
                            <w:i/>
                            <w:iCs/>
                            <w:sz w:val="18"/>
                            <w:szCs w:val="18"/>
                          </w:rPr>
                          <w:t xml:space="preserve">11. </w:t>
                        </w:r>
                        <w:r w:rsidRPr="001845C3">
                          <w:rPr>
                            <w:rFonts w:ascii="Georgia" w:hAnsi="Georgia"/>
                            <w:b/>
                            <w:bCs/>
                            <w:i/>
                            <w:iCs/>
                            <w:sz w:val="18"/>
                            <w:szCs w:val="18"/>
                          </w:rPr>
                          <w:t>Jaký typ střední školy navštěvujete?</w:t>
                        </w:r>
                      </w:p>
                      <w:p w14:paraId="3ACEC234"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Gymnázium</w:t>
                        </w:r>
                      </w:p>
                      <w:p w14:paraId="28FD2506"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Střední odborné učiliště</w:t>
                        </w:r>
                      </w:p>
                      <w:p w14:paraId="128232BF"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Střední odborná škola (se sociálním zaměřením)</w:t>
                        </w:r>
                      </w:p>
                      <w:p w14:paraId="27E17B84"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Střední odborná škola (s jiným než sociálním zaměřením)</w:t>
                        </w:r>
                      </w:p>
                      <w:p w14:paraId="104C3E4A"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Konzervatoř</w:t>
                        </w:r>
                      </w:p>
                      <w:p w14:paraId="57FE4D5C" w14:textId="77777777" w:rsidR="00A56D08" w:rsidRPr="001845C3" w:rsidRDefault="00A56D08" w:rsidP="00A56D08">
                        <w:pPr>
                          <w:pStyle w:val="Odstavecseseznamem"/>
                          <w:numPr>
                            <w:ilvl w:val="0"/>
                            <w:numId w:val="25"/>
                          </w:numPr>
                          <w:spacing w:after="0" w:line="259" w:lineRule="auto"/>
                          <w:ind w:left="426"/>
                          <w:jc w:val="left"/>
                          <w:rPr>
                            <w:rFonts w:ascii="Georgia" w:hAnsi="Georgia"/>
                            <w:sz w:val="18"/>
                            <w:szCs w:val="18"/>
                          </w:rPr>
                        </w:pPr>
                        <w:r w:rsidRPr="001845C3">
                          <w:rPr>
                            <w:rFonts w:ascii="Georgia" w:hAnsi="Georgia"/>
                            <w:sz w:val="18"/>
                            <w:szCs w:val="18"/>
                          </w:rPr>
                          <w:t>Jiné</w:t>
                        </w:r>
                      </w:p>
                    </w:txbxContent>
                  </v:textbox>
                </v:shape>
              </v:group>
            </w:pict>
          </mc:Fallback>
        </mc:AlternateContent>
      </w:r>
    </w:p>
    <w:sectPr w:rsidR="001F46D8" w:rsidRPr="00E37403" w:rsidSect="002A6D93">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C71D" w14:textId="77777777" w:rsidR="006222EA" w:rsidRDefault="006222EA" w:rsidP="00FC1625">
      <w:pPr>
        <w:spacing w:after="0" w:line="240" w:lineRule="auto"/>
      </w:pPr>
      <w:r>
        <w:separator/>
      </w:r>
    </w:p>
  </w:endnote>
  <w:endnote w:type="continuationSeparator" w:id="0">
    <w:p w14:paraId="6790212A" w14:textId="77777777" w:rsidR="006222EA" w:rsidRDefault="006222EA" w:rsidP="00FC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624484"/>
      <w:docPartObj>
        <w:docPartGallery w:val="Page Numbers (Bottom of Page)"/>
        <w:docPartUnique/>
      </w:docPartObj>
    </w:sdtPr>
    <w:sdtContent>
      <w:p w14:paraId="246E9968" w14:textId="169767F1" w:rsidR="00EE49B9" w:rsidRDefault="00EE49B9">
        <w:pPr>
          <w:pStyle w:val="Zpa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4DAC" w14:textId="4015D78C" w:rsidR="00747C5E" w:rsidRDefault="00747C5E">
    <w:pPr>
      <w:pStyle w:val="Zpat"/>
      <w:jc w:val="right"/>
    </w:pPr>
  </w:p>
  <w:p w14:paraId="1E670877" w14:textId="77777777" w:rsidR="00747C5E" w:rsidRDefault="00747C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166487"/>
      <w:docPartObj>
        <w:docPartGallery w:val="Page Numbers (Bottom of Page)"/>
        <w:docPartUnique/>
      </w:docPartObj>
    </w:sdtPr>
    <w:sdtContent>
      <w:p w14:paraId="66721BFF" w14:textId="63BCEE82" w:rsidR="00747C5E" w:rsidRDefault="00000000">
        <w:pPr>
          <w:pStyle w:val="Zpat"/>
          <w:jc w:val="right"/>
        </w:pPr>
      </w:p>
    </w:sdtContent>
  </w:sdt>
  <w:p w14:paraId="42A8FAD3" w14:textId="77777777" w:rsidR="00747C5E" w:rsidRDefault="00747C5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164070"/>
      <w:docPartObj>
        <w:docPartGallery w:val="Page Numbers (Bottom of Page)"/>
        <w:docPartUnique/>
      </w:docPartObj>
    </w:sdtPr>
    <w:sdtContent>
      <w:p w14:paraId="5E0C4936" w14:textId="5D48F2AF" w:rsidR="00747C5E" w:rsidRDefault="00000000">
        <w:pPr>
          <w:pStyle w:val="Zpat"/>
          <w:jc w:val="right"/>
        </w:pPr>
      </w:p>
    </w:sdtContent>
  </w:sdt>
  <w:p w14:paraId="18617855" w14:textId="77777777" w:rsidR="00747C5E" w:rsidRDefault="00747C5E">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8E37" w14:textId="334139C0" w:rsidR="008E73E6" w:rsidRDefault="008E73E6">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633033"/>
      <w:docPartObj>
        <w:docPartGallery w:val="Page Numbers (Bottom of Page)"/>
        <w:docPartUnique/>
      </w:docPartObj>
    </w:sdtPr>
    <w:sdtContent>
      <w:p w14:paraId="7E11CAC0" w14:textId="5EFC4F8B" w:rsidR="00EE49B9" w:rsidRDefault="00000000">
        <w:pPr>
          <w:pStyle w:val="Zpat"/>
          <w:jc w:val="right"/>
        </w:pPr>
      </w:p>
    </w:sdtContent>
  </w:sdt>
  <w:p w14:paraId="26E0EBDB" w14:textId="77777777" w:rsidR="00747C5E" w:rsidRDefault="00747C5E">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50563"/>
      <w:docPartObj>
        <w:docPartGallery w:val="Page Numbers (Bottom of Page)"/>
        <w:docPartUnique/>
      </w:docPartObj>
    </w:sdtPr>
    <w:sdtContent>
      <w:p w14:paraId="78F321B7" w14:textId="0AADE327" w:rsidR="002166D5" w:rsidRDefault="002166D5">
        <w:pPr>
          <w:pStyle w:val="Zpat"/>
          <w:jc w:val="center"/>
        </w:pPr>
        <w:r>
          <w:fldChar w:fldCharType="begin"/>
        </w:r>
        <w:r>
          <w:instrText>PAGE   \* MERGEFORMAT</w:instrText>
        </w:r>
        <w:r>
          <w:fldChar w:fldCharType="separate"/>
        </w:r>
        <w:r>
          <w:t>2</w:t>
        </w:r>
        <w:r>
          <w:fldChar w:fldCharType="end"/>
        </w:r>
      </w:p>
    </w:sdtContent>
  </w:sdt>
  <w:p w14:paraId="0CF71324" w14:textId="28BD159E" w:rsidR="008E73E6" w:rsidRDefault="008E73E6">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451073"/>
      <w:docPartObj>
        <w:docPartGallery w:val="Page Numbers (Bottom of Page)"/>
        <w:docPartUnique/>
      </w:docPartObj>
    </w:sdtPr>
    <w:sdtContent>
      <w:p w14:paraId="0E2F00CC" w14:textId="0C79736E" w:rsidR="002166D5" w:rsidRDefault="002166D5">
        <w:pPr>
          <w:pStyle w:val="Zpat"/>
          <w:jc w:val="center"/>
        </w:pPr>
        <w:r>
          <w:fldChar w:fldCharType="begin"/>
        </w:r>
        <w:r>
          <w:instrText>PAGE   \* MERGEFORMAT</w:instrText>
        </w:r>
        <w:r>
          <w:fldChar w:fldCharType="separate"/>
        </w:r>
        <w:r>
          <w:t>2</w:t>
        </w:r>
        <w:r>
          <w:fldChar w:fldCharType="end"/>
        </w:r>
      </w:p>
    </w:sdtContent>
  </w:sdt>
  <w:p w14:paraId="4B2B80E3" w14:textId="0E9BE864" w:rsidR="00EE49B9" w:rsidRDefault="00EE49B9" w:rsidP="00EE49B9">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1AB0" w14:textId="77777777" w:rsidR="006222EA" w:rsidRDefault="006222EA" w:rsidP="00FC1625">
      <w:pPr>
        <w:spacing w:after="0" w:line="240" w:lineRule="auto"/>
      </w:pPr>
      <w:r>
        <w:separator/>
      </w:r>
    </w:p>
  </w:footnote>
  <w:footnote w:type="continuationSeparator" w:id="0">
    <w:p w14:paraId="0F4FF07E" w14:textId="77777777" w:rsidR="006222EA" w:rsidRDefault="006222EA" w:rsidP="00FC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42FE" w14:textId="44315B79" w:rsidR="00747C5E" w:rsidRDefault="00747C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C91A" w14:textId="77777777" w:rsidR="00747C5E" w:rsidRDefault="00747C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0181" w14:textId="77777777" w:rsidR="00747C5E" w:rsidRDefault="00747C5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053D" w14:textId="77777777" w:rsidR="00EE49B9" w:rsidRDefault="00EE4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8E6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44B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1CE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D6B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D2CF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28E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74C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A04B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7CF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8C5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F3874"/>
    <w:multiLevelType w:val="hybridMultilevel"/>
    <w:tmpl w:val="18409C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281CE8"/>
    <w:multiLevelType w:val="hybridMultilevel"/>
    <w:tmpl w:val="E0469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8925FB"/>
    <w:multiLevelType w:val="hybridMultilevel"/>
    <w:tmpl w:val="B27245F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5121697"/>
    <w:multiLevelType w:val="hybridMultilevel"/>
    <w:tmpl w:val="7AB27E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AB7B66"/>
    <w:multiLevelType w:val="hybridMultilevel"/>
    <w:tmpl w:val="63C4D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E631EB"/>
    <w:multiLevelType w:val="multilevel"/>
    <w:tmpl w:val="787CB8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E7B0573"/>
    <w:multiLevelType w:val="hybridMultilevel"/>
    <w:tmpl w:val="BB706B5A"/>
    <w:lvl w:ilvl="0" w:tplc="0405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E23858"/>
    <w:multiLevelType w:val="hybridMultilevel"/>
    <w:tmpl w:val="786C5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5F21EB"/>
    <w:multiLevelType w:val="hybridMultilevel"/>
    <w:tmpl w:val="A672E8E6"/>
    <w:lvl w:ilvl="0" w:tplc="2408B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B410356"/>
    <w:multiLevelType w:val="hybridMultilevel"/>
    <w:tmpl w:val="320EA8AC"/>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1CD4D3C"/>
    <w:multiLevelType w:val="hybridMultilevel"/>
    <w:tmpl w:val="6D2C90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336406"/>
    <w:multiLevelType w:val="hybridMultilevel"/>
    <w:tmpl w:val="F21E018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E466C2"/>
    <w:multiLevelType w:val="hybridMultilevel"/>
    <w:tmpl w:val="B93823E6"/>
    <w:lvl w:ilvl="0" w:tplc="1C6CE31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7438657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754A6BA5"/>
    <w:multiLevelType w:val="hybridMultilevel"/>
    <w:tmpl w:val="83BA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1004750">
    <w:abstractNumId w:val="8"/>
  </w:num>
  <w:num w:numId="2" w16cid:durableId="1696619429">
    <w:abstractNumId w:val="3"/>
  </w:num>
  <w:num w:numId="3" w16cid:durableId="1377973332">
    <w:abstractNumId w:val="2"/>
  </w:num>
  <w:num w:numId="4" w16cid:durableId="1245264756">
    <w:abstractNumId w:val="1"/>
  </w:num>
  <w:num w:numId="5" w16cid:durableId="26957133">
    <w:abstractNumId w:val="0"/>
  </w:num>
  <w:num w:numId="6" w16cid:durableId="690572905">
    <w:abstractNumId w:val="9"/>
  </w:num>
  <w:num w:numId="7" w16cid:durableId="1093211008">
    <w:abstractNumId w:val="7"/>
  </w:num>
  <w:num w:numId="8" w16cid:durableId="1886912720">
    <w:abstractNumId w:val="6"/>
  </w:num>
  <w:num w:numId="9" w16cid:durableId="1548445733">
    <w:abstractNumId w:val="5"/>
  </w:num>
  <w:num w:numId="10" w16cid:durableId="239601127">
    <w:abstractNumId w:val="4"/>
  </w:num>
  <w:num w:numId="11" w16cid:durableId="285896816">
    <w:abstractNumId w:val="23"/>
  </w:num>
  <w:num w:numId="12" w16cid:durableId="1364865408">
    <w:abstractNumId w:val="22"/>
  </w:num>
  <w:num w:numId="13" w16cid:durableId="940837174">
    <w:abstractNumId w:val="14"/>
  </w:num>
  <w:num w:numId="14" w16cid:durableId="1727028226">
    <w:abstractNumId w:val="17"/>
  </w:num>
  <w:num w:numId="15" w16cid:durableId="1623418189">
    <w:abstractNumId w:val="11"/>
  </w:num>
  <w:num w:numId="16" w16cid:durableId="1133057924">
    <w:abstractNumId w:val="15"/>
  </w:num>
  <w:num w:numId="17" w16cid:durableId="1569226589">
    <w:abstractNumId w:val="24"/>
  </w:num>
  <w:num w:numId="18" w16cid:durableId="1922636920">
    <w:abstractNumId w:val="19"/>
  </w:num>
  <w:num w:numId="19" w16cid:durableId="1820609642">
    <w:abstractNumId w:val="13"/>
  </w:num>
  <w:num w:numId="20" w16cid:durableId="818306766">
    <w:abstractNumId w:val="20"/>
  </w:num>
  <w:num w:numId="21" w16cid:durableId="1559198986">
    <w:abstractNumId w:val="12"/>
  </w:num>
  <w:num w:numId="22" w16cid:durableId="1243292598">
    <w:abstractNumId w:val="10"/>
  </w:num>
  <w:num w:numId="23" w16cid:durableId="831142849">
    <w:abstractNumId w:val="16"/>
  </w:num>
  <w:num w:numId="24" w16cid:durableId="477958877">
    <w:abstractNumId w:val="18"/>
  </w:num>
  <w:num w:numId="25" w16cid:durableId="17900828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TE1tjA3tzA0MTNX0lEKTi0uzszPAykwrAUAyI5OfywAAAA="/>
  </w:docVars>
  <w:rsids>
    <w:rsidRoot w:val="002569F8"/>
    <w:rsid w:val="00001580"/>
    <w:rsid w:val="00002058"/>
    <w:rsid w:val="00004076"/>
    <w:rsid w:val="00004C0C"/>
    <w:rsid w:val="0000581F"/>
    <w:rsid w:val="00006509"/>
    <w:rsid w:val="00011035"/>
    <w:rsid w:val="0001396A"/>
    <w:rsid w:val="00014095"/>
    <w:rsid w:val="000155D2"/>
    <w:rsid w:val="00022804"/>
    <w:rsid w:val="000232A0"/>
    <w:rsid w:val="000237EB"/>
    <w:rsid w:val="0002559F"/>
    <w:rsid w:val="000270DD"/>
    <w:rsid w:val="0002788D"/>
    <w:rsid w:val="00027F94"/>
    <w:rsid w:val="000310BF"/>
    <w:rsid w:val="000320E1"/>
    <w:rsid w:val="00033348"/>
    <w:rsid w:val="00033828"/>
    <w:rsid w:val="00034BFA"/>
    <w:rsid w:val="000371E0"/>
    <w:rsid w:val="000377DB"/>
    <w:rsid w:val="000402F4"/>
    <w:rsid w:val="00043614"/>
    <w:rsid w:val="000441B0"/>
    <w:rsid w:val="00045FB0"/>
    <w:rsid w:val="0004725E"/>
    <w:rsid w:val="00047F7E"/>
    <w:rsid w:val="0005074A"/>
    <w:rsid w:val="0005111C"/>
    <w:rsid w:val="00051497"/>
    <w:rsid w:val="00052859"/>
    <w:rsid w:val="00053655"/>
    <w:rsid w:val="00054BD5"/>
    <w:rsid w:val="0005621C"/>
    <w:rsid w:val="0005649D"/>
    <w:rsid w:val="000571A2"/>
    <w:rsid w:val="00057A4B"/>
    <w:rsid w:val="00061A0D"/>
    <w:rsid w:val="00061E34"/>
    <w:rsid w:val="000622A3"/>
    <w:rsid w:val="00063C97"/>
    <w:rsid w:val="00065B2D"/>
    <w:rsid w:val="00066923"/>
    <w:rsid w:val="00067092"/>
    <w:rsid w:val="00067E1C"/>
    <w:rsid w:val="00076DCE"/>
    <w:rsid w:val="00076E9B"/>
    <w:rsid w:val="00081644"/>
    <w:rsid w:val="000846D9"/>
    <w:rsid w:val="00084774"/>
    <w:rsid w:val="00085E73"/>
    <w:rsid w:val="00087082"/>
    <w:rsid w:val="00091BC4"/>
    <w:rsid w:val="00093393"/>
    <w:rsid w:val="00096F0F"/>
    <w:rsid w:val="00097DE4"/>
    <w:rsid w:val="000A1606"/>
    <w:rsid w:val="000A5523"/>
    <w:rsid w:val="000A65DC"/>
    <w:rsid w:val="000B17C6"/>
    <w:rsid w:val="000B21E2"/>
    <w:rsid w:val="000B2516"/>
    <w:rsid w:val="000B2772"/>
    <w:rsid w:val="000B3656"/>
    <w:rsid w:val="000B4D14"/>
    <w:rsid w:val="000B4E27"/>
    <w:rsid w:val="000B4FF2"/>
    <w:rsid w:val="000B528A"/>
    <w:rsid w:val="000B7449"/>
    <w:rsid w:val="000C13E5"/>
    <w:rsid w:val="000C166E"/>
    <w:rsid w:val="000C1F89"/>
    <w:rsid w:val="000C2451"/>
    <w:rsid w:val="000C57CA"/>
    <w:rsid w:val="000C591F"/>
    <w:rsid w:val="000D071E"/>
    <w:rsid w:val="000D14F3"/>
    <w:rsid w:val="000D389A"/>
    <w:rsid w:val="000D42C1"/>
    <w:rsid w:val="000D4CFE"/>
    <w:rsid w:val="000D5C2E"/>
    <w:rsid w:val="000D700B"/>
    <w:rsid w:val="000E121A"/>
    <w:rsid w:val="000E167A"/>
    <w:rsid w:val="000E1B27"/>
    <w:rsid w:val="000E522F"/>
    <w:rsid w:val="000E5973"/>
    <w:rsid w:val="000F35B3"/>
    <w:rsid w:val="000F3A43"/>
    <w:rsid w:val="000F44B5"/>
    <w:rsid w:val="000F4AC2"/>
    <w:rsid w:val="000F65CD"/>
    <w:rsid w:val="000F6A65"/>
    <w:rsid w:val="000F7370"/>
    <w:rsid w:val="001041CD"/>
    <w:rsid w:val="00106BDB"/>
    <w:rsid w:val="00106DB7"/>
    <w:rsid w:val="00110144"/>
    <w:rsid w:val="0011236A"/>
    <w:rsid w:val="00117455"/>
    <w:rsid w:val="001240D0"/>
    <w:rsid w:val="00127896"/>
    <w:rsid w:val="0013709B"/>
    <w:rsid w:val="00141175"/>
    <w:rsid w:val="0014328B"/>
    <w:rsid w:val="00144AF9"/>
    <w:rsid w:val="00146BF8"/>
    <w:rsid w:val="00146E79"/>
    <w:rsid w:val="00151802"/>
    <w:rsid w:val="001518A4"/>
    <w:rsid w:val="00151CC9"/>
    <w:rsid w:val="00152D03"/>
    <w:rsid w:val="00153B6D"/>
    <w:rsid w:val="001567DF"/>
    <w:rsid w:val="00156CF3"/>
    <w:rsid w:val="00160113"/>
    <w:rsid w:val="00161C32"/>
    <w:rsid w:val="00161E8F"/>
    <w:rsid w:val="001634C0"/>
    <w:rsid w:val="001637CA"/>
    <w:rsid w:val="00165650"/>
    <w:rsid w:val="001661FC"/>
    <w:rsid w:val="00166E9B"/>
    <w:rsid w:val="001677FB"/>
    <w:rsid w:val="00167FA1"/>
    <w:rsid w:val="001719FA"/>
    <w:rsid w:val="0017393D"/>
    <w:rsid w:val="0017455B"/>
    <w:rsid w:val="00180832"/>
    <w:rsid w:val="00182A64"/>
    <w:rsid w:val="0018315A"/>
    <w:rsid w:val="001841C4"/>
    <w:rsid w:val="0018426A"/>
    <w:rsid w:val="001864BF"/>
    <w:rsid w:val="001868C9"/>
    <w:rsid w:val="0019002F"/>
    <w:rsid w:val="00191ACD"/>
    <w:rsid w:val="001928FD"/>
    <w:rsid w:val="00196145"/>
    <w:rsid w:val="0019775C"/>
    <w:rsid w:val="001A0AE8"/>
    <w:rsid w:val="001A1A85"/>
    <w:rsid w:val="001A22B6"/>
    <w:rsid w:val="001A486D"/>
    <w:rsid w:val="001B1AB8"/>
    <w:rsid w:val="001B21E4"/>
    <w:rsid w:val="001B23C1"/>
    <w:rsid w:val="001B3356"/>
    <w:rsid w:val="001B3360"/>
    <w:rsid w:val="001B3957"/>
    <w:rsid w:val="001C1047"/>
    <w:rsid w:val="001C125D"/>
    <w:rsid w:val="001C1B2F"/>
    <w:rsid w:val="001C44D6"/>
    <w:rsid w:val="001C506E"/>
    <w:rsid w:val="001C510D"/>
    <w:rsid w:val="001C5A54"/>
    <w:rsid w:val="001C76EA"/>
    <w:rsid w:val="001C7E33"/>
    <w:rsid w:val="001D51B7"/>
    <w:rsid w:val="001D7099"/>
    <w:rsid w:val="001E12B2"/>
    <w:rsid w:val="001E1621"/>
    <w:rsid w:val="001E1C53"/>
    <w:rsid w:val="001E2705"/>
    <w:rsid w:val="001E2BC2"/>
    <w:rsid w:val="001E317D"/>
    <w:rsid w:val="001E474E"/>
    <w:rsid w:val="001F0348"/>
    <w:rsid w:val="001F1120"/>
    <w:rsid w:val="001F1675"/>
    <w:rsid w:val="001F1CB5"/>
    <w:rsid w:val="001F2582"/>
    <w:rsid w:val="001F2A7E"/>
    <w:rsid w:val="001F2E22"/>
    <w:rsid w:val="001F3E62"/>
    <w:rsid w:val="001F46D8"/>
    <w:rsid w:val="001F65FF"/>
    <w:rsid w:val="001F72AA"/>
    <w:rsid w:val="0020071F"/>
    <w:rsid w:val="00201256"/>
    <w:rsid w:val="00201641"/>
    <w:rsid w:val="0020230F"/>
    <w:rsid w:val="00202A7F"/>
    <w:rsid w:val="00203E74"/>
    <w:rsid w:val="002048FB"/>
    <w:rsid w:val="00205426"/>
    <w:rsid w:val="002059A2"/>
    <w:rsid w:val="002071D1"/>
    <w:rsid w:val="0020767B"/>
    <w:rsid w:val="00207FEA"/>
    <w:rsid w:val="00210B7A"/>
    <w:rsid w:val="00212604"/>
    <w:rsid w:val="00212AAE"/>
    <w:rsid w:val="00214168"/>
    <w:rsid w:val="002144D3"/>
    <w:rsid w:val="002166D5"/>
    <w:rsid w:val="00217114"/>
    <w:rsid w:val="002209C4"/>
    <w:rsid w:val="00222812"/>
    <w:rsid w:val="00222BD6"/>
    <w:rsid w:val="00223086"/>
    <w:rsid w:val="00224B06"/>
    <w:rsid w:val="0022550A"/>
    <w:rsid w:val="0022763C"/>
    <w:rsid w:val="00231332"/>
    <w:rsid w:val="0023416D"/>
    <w:rsid w:val="00234A64"/>
    <w:rsid w:val="0023536E"/>
    <w:rsid w:val="0023571A"/>
    <w:rsid w:val="00235AA1"/>
    <w:rsid w:val="00236785"/>
    <w:rsid w:val="00236BAB"/>
    <w:rsid w:val="00237E65"/>
    <w:rsid w:val="002401AE"/>
    <w:rsid w:val="00240943"/>
    <w:rsid w:val="00240D10"/>
    <w:rsid w:val="0024116B"/>
    <w:rsid w:val="002438FF"/>
    <w:rsid w:val="002439DA"/>
    <w:rsid w:val="0024488B"/>
    <w:rsid w:val="00244E31"/>
    <w:rsid w:val="00245083"/>
    <w:rsid w:val="0025138F"/>
    <w:rsid w:val="0025187E"/>
    <w:rsid w:val="002531EA"/>
    <w:rsid w:val="00254972"/>
    <w:rsid w:val="002569F8"/>
    <w:rsid w:val="002635F2"/>
    <w:rsid w:val="002665C4"/>
    <w:rsid w:val="00266AFA"/>
    <w:rsid w:val="00270D4C"/>
    <w:rsid w:val="00272F56"/>
    <w:rsid w:val="00274C7E"/>
    <w:rsid w:val="002772D6"/>
    <w:rsid w:val="00280EBE"/>
    <w:rsid w:val="00280FEA"/>
    <w:rsid w:val="00282165"/>
    <w:rsid w:val="002842CC"/>
    <w:rsid w:val="002875AD"/>
    <w:rsid w:val="00292014"/>
    <w:rsid w:val="00292A72"/>
    <w:rsid w:val="00293B07"/>
    <w:rsid w:val="00295086"/>
    <w:rsid w:val="002952B6"/>
    <w:rsid w:val="002952B9"/>
    <w:rsid w:val="00297085"/>
    <w:rsid w:val="0029776E"/>
    <w:rsid w:val="002A0C7E"/>
    <w:rsid w:val="002A18D9"/>
    <w:rsid w:val="002A41DB"/>
    <w:rsid w:val="002A5CD5"/>
    <w:rsid w:val="002A6D93"/>
    <w:rsid w:val="002A70FF"/>
    <w:rsid w:val="002B01E7"/>
    <w:rsid w:val="002B123F"/>
    <w:rsid w:val="002B13CF"/>
    <w:rsid w:val="002B1E75"/>
    <w:rsid w:val="002B1F0B"/>
    <w:rsid w:val="002B2C85"/>
    <w:rsid w:val="002B3F84"/>
    <w:rsid w:val="002B465F"/>
    <w:rsid w:val="002B4CAA"/>
    <w:rsid w:val="002B68AD"/>
    <w:rsid w:val="002C2949"/>
    <w:rsid w:val="002C2D66"/>
    <w:rsid w:val="002C54D4"/>
    <w:rsid w:val="002C644E"/>
    <w:rsid w:val="002C7567"/>
    <w:rsid w:val="002D0C1C"/>
    <w:rsid w:val="002D1C37"/>
    <w:rsid w:val="002D1D15"/>
    <w:rsid w:val="002D6970"/>
    <w:rsid w:val="002D7B9B"/>
    <w:rsid w:val="002E1DB6"/>
    <w:rsid w:val="002E3C9F"/>
    <w:rsid w:val="002E44DA"/>
    <w:rsid w:val="002E48C6"/>
    <w:rsid w:val="002E6009"/>
    <w:rsid w:val="002F1120"/>
    <w:rsid w:val="002F306D"/>
    <w:rsid w:val="002F6890"/>
    <w:rsid w:val="003042F5"/>
    <w:rsid w:val="003044CB"/>
    <w:rsid w:val="003045F5"/>
    <w:rsid w:val="00305305"/>
    <w:rsid w:val="003056B7"/>
    <w:rsid w:val="0030599C"/>
    <w:rsid w:val="00306DFB"/>
    <w:rsid w:val="00312F7A"/>
    <w:rsid w:val="003160DB"/>
    <w:rsid w:val="0031723D"/>
    <w:rsid w:val="0032133E"/>
    <w:rsid w:val="00321E9D"/>
    <w:rsid w:val="00324DE0"/>
    <w:rsid w:val="00325FD3"/>
    <w:rsid w:val="00330AB1"/>
    <w:rsid w:val="00331A53"/>
    <w:rsid w:val="00332A68"/>
    <w:rsid w:val="00335BBE"/>
    <w:rsid w:val="00335FC8"/>
    <w:rsid w:val="00337D82"/>
    <w:rsid w:val="00341641"/>
    <w:rsid w:val="003416E9"/>
    <w:rsid w:val="00342734"/>
    <w:rsid w:val="003430A1"/>
    <w:rsid w:val="00350EDC"/>
    <w:rsid w:val="00351B97"/>
    <w:rsid w:val="003538E6"/>
    <w:rsid w:val="00355C89"/>
    <w:rsid w:val="00355F71"/>
    <w:rsid w:val="00356828"/>
    <w:rsid w:val="00361EF9"/>
    <w:rsid w:val="00362D1C"/>
    <w:rsid w:val="003655B2"/>
    <w:rsid w:val="00366EE2"/>
    <w:rsid w:val="00371C77"/>
    <w:rsid w:val="0037786D"/>
    <w:rsid w:val="00380D7D"/>
    <w:rsid w:val="003827F4"/>
    <w:rsid w:val="00384896"/>
    <w:rsid w:val="0038516B"/>
    <w:rsid w:val="00391333"/>
    <w:rsid w:val="00391F51"/>
    <w:rsid w:val="00392D9B"/>
    <w:rsid w:val="003937C3"/>
    <w:rsid w:val="00393F73"/>
    <w:rsid w:val="00394AD9"/>
    <w:rsid w:val="0039745E"/>
    <w:rsid w:val="003A137F"/>
    <w:rsid w:val="003A2510"/>
    <w:rsid w:val="003A3BC0"/>
    <w:rsid w:val="003A3EA4"/>
    <w:rsid w:val="003A418B"/>
    <w:rsid w:val="003A638C"/>
    <w:rsid w:val="003A7F73"/>
    <w:rsid w:val="003B0085"/>
    <w:rsid w:val="003B1B0D"/>
    <w:rsid w:val="003B4826"/>
    <w:rsid w:val="003B4ADC"/>
    <w:rsid w:val="003B6552"/>
    <w:rsid w:val="003C041F"/>
    <w:rsid w:val="003C1178"/>
    <w:rsid w:val="003C27E6"/>
    <w:rsid w:val="003C2B9F"/>
    <w:rsid w:val="003C42D7"/>
    <w:rsid w:val="003C5418"/>
    <w:rsid w:val="003C5E76"/>
    <w:rsid w:val="003C709A"/>
    <w:rsid w:val="003D3DA3"/>
    <w:rsid w:val="003D4EF3"/>
    <w:rsid w:val="003E0610"/>
    <w:rsid w:val="003E3788"/>
    <w:rsid w:val="003E428B"/>
    <w:rsid w:val="003E61D9"/>
    <w:rsid w:val="003E6F94"/>
    <w:rsid w:val="003F133E"/>
    <w:rsid w:val="003F1D18"/>
    <w:rsid w:val="003F2D72"/>
    <w:rsid w:val="003F4114"/>
    <w:rsid w:val="003F4A79"/>
    <w:rsid w:val="003F4CD7"/>
    <w:rsid w:val="003F7EF4"/>
    <w:rsid w:val="00406FD3"/>
    <w:rsid w:val="0040799B"/>
    <w:rsid w:val="00412CC6"/>
    <w:rsid w:val="00413524"/>
    <w:rsid w:val="00414477"/>
    <w:rsid w:val="004146F3"/>
    <w:rsid w:val="00415486"/>
    <w:rsid w:val="00417CBC"/>
    <w:rsid w:val="00420E41"/>
    <w:rsid w:val="00423566"/>
    <w:rsid w:val="00426113"/>
    <w:rsid w:val="00426B26"/>
    <w:rsid w:val="00431D44"/>
    <w:rsid w:val="00433CE2"/>
    <w:rsid w:val="00434660"/>
    <w:rsid w:val="00436D96"/>
    <w:rsid w:val="004406D4"/>
    <w:rsid w:val="00441436"/>
    <w:rsid w:val="00444225"/>
    <w:rsid w:val="00444455"/>
    <w:rsid w:val="00446E7D"/>
    <w:rsid w:val="00446F97"/>
    <w:rsid w:val="00447FB4"/>
    <w:rsid w:val="00450CCB"/>
    <w:rsid w:val="00450F2D"/>
    <w:rsid w:val="0045210B"/>
    <w:rsid w:val="0045267C"/>
    <w:rsid w:val="00452D42"/>
    <w:rsid w:val="004554D2"/>
    <w:rsid w:val="00455D59"/>
    <w:rsid w:val="004565AA"/>
    <w:rsid w:val="00456C8A"/>
    <w:rsid w:val="00461BA9"/>
    <w:rsid w:val="004623C1"/>
    <w:rsid w:val="00470E19"/>
    <w:rsid w:val="00473023"/>
    <w:rsid w:val="00473125"/>
    <w:rsid w:val="00473ABE"/>
    <w:rsid w:val="004742AC"/>
    <w:rsid w:val="004743C4"/>
    <w:rsid w:val="00474C6B"/>
    <w:rsid w:val="00477398"/>
    <w:rsid w:val="00477630"/>
    <w:rsid w:val="00480DA0"/>
    <w:rsid w:val="0048162C"/>
    <w:rsid w:val="004820C6"/>
    <w:rsid w:val="00486BE7"/>
    <w:rsid w:val="00486C02"/>
    <w:rsid w:val="00487021"/>
    <w:rsid w:val="00487463"/>
    <w:rsid w:val="00487573"/>
    <w:rsid w:val="00491FB6"/>
    <w:rsid w:val="00493AEC"/>
    <w:rsid w:val="00496709"/>
    <w:rsid w:val="00496759"/>
    <w:rsid w:val="00497DE6"/>
    <w:rsid w:val="004A2811"/>
    <w:rsid w:val="004A78C6"/>
    <w:rsid w:val="004B2AA8"/>
    <w:rsid w:val="004B412E"/>
    <w:rsid w:val="004B42E1"/>
    <w:rsid w:val="004C02B1"/>
    <w:rsid w:val="004C30CC"/>
    <w:rsid w:val="004C5A93"/>
    <w:rsid w:val="004C5D8E"/>
    <w:rsid w:val="004C5DCC"/>
    <w:rsid w:val="004C6CDB"/>
    <w:rsid w:val="004D415A"/>
    <w:rsid w:val="004E2138"/>
    <w:rsid w:val="004E5627"/>
    <w:rsid w:val="004E5A1E"/>
    <w:rsid w:val="004F051E"/>
    <w:rsid w:val="004F2185"/>
    <w:rsid w:val="004F2ECF"/>
    <w:rsid w:val="004F371C"/>
    <w:rsid w:val="004F42C8"/>
    <w:rsid w:val="004F53BF"/>
    <w:rsid w:val="004F61C3"/>
    <w:rsid w:val="004F61E5"/>
    <w:rsid w:val="004F72C4"/>
    <w:rsid w:val="004F7A90"/>
    <w:rsid w:val="0050012C"/>
    <w:rsid w:val="00502873"/>
    <w:rsid w:val="00502D1F"/>
    <w:rsid w:val="005051C8"/>
    <w:rsid w:val="00506036"/>
    <w:rsid w:val="005105D7"/>
    <w:rsid w:val="005112E6"/>
    <w:rsid w:val="0051206F"/>
    <w:rsid w:val="005121DD"/>
    <w:rsid w:val="00512B79"/>
    <w:rsid w:val="00512FBF"/>
    <w:rsid w:val="00514374"/>
    <w:rsid w:val="005145D4"/>
    <w:rsid w:val="00514845"/>
    <w:rsid w:val="0051487B"/>
    <w:rsid w:val="00515C2B"/>
    <w:rsid w:val="005206C8"/>
    <w:rsid w:val="00520B7B"/>
    <w:rsid w:val="00520FE7"/>
    <w:rsid w:val="00521591"/>
    <w:rsid w:val="00521667"/>
    <w:rsid w:val="00521B02"/>
    <w:rsid w:val="005221F8"/>
    <w:rsid w:val="0052673E"/>
    <w:rsid w:val="00527538"/>
    <w:rsid w:val="00527FD0"/>
    <w:rsid w:val="00531644"/>
    <w:rsid w:val="00534327"/>
    <w:rsid w:val="00544A5B"/>
    <w:rsid w:val="00545FF4"/>
    <w:rsid w:val="00550C3F"/>
    <w:rsid w:val="00552951"/>
    <w:rsid w:val="00553FA2"/>
    <w:rsid w:val="0056101E"/>
    <w:rsid w:val="00564522"/>
    <w:rsid w:val="00565061"/>
    <w:rsid w:val="005663E4"/>
    <w:rsid w:val="005705DF"/>
    <w:rsid w:val="00571E17"/>
    <w:rsid w:val="00572099"/>
    <w:rsid w:val="00574F21"/>
    <w:rsid w:val="005751F4"/>
    <w:rsid w:val="0057730F"/>
    <w:rsid w:val="00580176"/>
    <w:rsid w:val="00581B51"/>
    <w:rsid w:val="005823E7"/>
    <w:rsid w:val="005861A4"/>
    <w:rsid w:val="0058636D"/>
    <w:rsid w:val="00587242"/>
    <w:rsid w:val="00591D09"/>
    <w:rsid w:val="005955CB"/>
    <w:rsid w:val="00596FD0"/>
    <w:rsid w:val="005A056D"/>
    <w:rsid w:val="005A1007"/>
    <w:rsid w:val="005A12AF"/>
    <w:rsid w:val="005A2B83"/>
    <w:rsid w:val="005A2DE0"/>
    <w:rsid w:val="005A5724"/>
    <w:rsid w:val="005A6B5E"/>
    <w:rsid w:val="005A7892"/>
    <w:rsid w:val="005B10D6"/>
    <w:rsid w:val="005B166C"/>
    <w:rsid w:val="005B2E24"/>
    <w:rsid w:val="005B36AE"/>
    <w:rsid w:val="005B4D08"/>
    <w:rsid w:val="005B5924"/>
    <w:rsid w:val="005B5C31"/>
    <w:rsid w:val="005B6E24"/>
    <w:rsid w:val="005C2CC2"/>
    <w:rsid w:val="005C48EB"/>
    <w:rsid w:val="005C5088"/>
    <w:rsid w:val="005C5213"/>
    <w:rsid w:val="005C5AF8"/>
    <w:rsid w:val="005C5ED4"/>
    <w:rsid w:val="005D5720"/>
    <w:rsid w:val="005E0092"/>
    <w:rsid w:val="005E0472"/>
    <w:rsid w:val="005E2C05"/>
    <w:rsid w:val="005E4973"/>
    <w:rsid w:val="005E55FE"/>
    <w:rsid w:val="005E7A01"/>
    <w:rsid w:val="005F0741"/>
    <w:rsid w:val="005F09F7"/>
    <w:rsid w:val="005F2F60"/>
    <w:rsid w:val="005F3F58"/>
    <w:rsid w:val="005F54B6"/>
    <w:rsid w:val="005F6A08"/>
    <w:rsid w:val="005F7CA6"/>
    <w:rsid w:val="00600033"/>
    <w:rsid w:val="00600EA6"/>
    <w:rsid w:val="006037B4"/>
    <w:rsid w:val="00606802"/>
    <w:rsid w:val="006069D9"/>
    <w:rsid w:val="00606B29"/>
    <w:rsid w:val="0060733F"/>
    <w:rsid w:val="006116B7"/>
    <w:rsid w:val="006127D2"/>
    <w:rsid w:val="0061685B"/>
    <w:rsid w:val="0061795B"/>
    <w:rsid w:val="006209E1"/>
    <w:rsid w:val="00620C61"/>
    <w:rsid w:val="0062166B"/>
    <w:rsid w:val="006222EA"/>
    <w:rsid w:val="0062510A"/>
    <w:rsid w:val="006257CA"/>
    <w:rsid w:val="00626907"/>
    <w:rsid w:val="006272E4"/>
    <w:rsid w:val="0062793F"/>
    <w:rsid w:val="00630B38"/>
    <w:rsid w:val="00633753"/>
    <w:rsid w:val="0063768B"/>
    <w:rsid w:val="006378D5"/>
    <w:rsid w:val="00642C9A"/>
    <w:rsid w:val="0064533D"/>
    <w:rsid w:val="006466F8"/>
    <w:rsid w:val="0064786F"/>
    <w:rsid w:val="006509A1"/>
    <w:rsid w:val="00651416"/>
    <w:rsid w:val="00652835"/>
    <w:rsid w:val="00652CE1"/>
    <w:rsid w:val="00655230"/>
    <w:rsid w:val="006553D7"/>
    <w:rsid w:val="0065636A"/>
    <w:rsid w:val="00660844"/>
    <w:rsid w:val="00662ECD"/>
    <w:rsid w:val="006630A6"/>
    <w:rsid w:val="006657C5"/>
    <w:rsid w:val="006663AE"/>
    <w:rsid w:val="00667A11"/>
    <w:rsid w:val="006703E8"/>
    <w:rsid w:val="00671CF8"/>
    <w:rsid w:val="00672D66"/>
    <w:rsid w:val="006731BD"/>
    <w:rsid w:val="0068090E"/>
    <w:rsid w:val="006815DA"/>
    <w:rsid w:val="00681825"/>
    <w:rsid w:val="00682B9B"/>
    <w:rsid w:val="006830FA"/>
    <w:rsid w:val="00686641"/>
    <w:rsid w:val="006876BF"/>
    <w:rsid w:val="00687958"/>
    <w:rsid w:val="00691A6A"/>
    <w:rsid w:val="00692CF1"/>
    <w:rsid w:val="0069315A"/>
    <w:rsid w:val="0069446E"/>
    <w:rsid w:val="00696604"/>
    <w:rsid w:val="0069705B"/>
    <w:rsid w:val="006971F9"/>
    <w:rsid w:val="00697403"/>
    <w:rsid w:val="00697E1B"/>
    <w:rsid w:val="006A0505"/>
    <w:rsid w:val="006A2EA7"/>
    <w:rsid w:val="006A3707"/>
    <w:rsid w:val="006A585D"/>
    <w:rsid w:val="006A64DE"/>
    <w:rsid w:val="006A6A5B"/>
    <w:rsid w:val="006B237D"/>
    <w:rsid w:val="006C3C4D"/>
    <w:rsid w:val="006C498F"/>
    <w:rsid w:val="006C49B6"/>
    <w:rsid w:val="006D0B87"/>
    <w:rsid w:val="006D2125"/>
    <w:rsid w:val="006D35E9"/>
    <w:rsid w:val="006D5A28"/>
    <w:rsid w:val="006D614C"/>
    <w:rsid w:val="006D6363"/>
    <w:rsid w:val="006E3F2E"/>
    <w:rsid w:val="006E56CD"/>
    <w:rsid w:val="006E67C8"/>
    <w:rsid w:val="006E7512"/>
    <w:rsid w:val="006F026C"/>
    <w:rsid w:val="006F28CB"/>
    <w:rsid w:val="006F3A36"/>
    <w:rsid w:val="006F4F49"/>
    <w:rsid w:val="006F71D7"/>
    <w:rsid w:val="006F7465"/>
    <w:rsid w:val="0070093D"/>
    <w:rsid w:val="007033C7"/>
    <w:rsid w:val="00703DE2"/>
    <w:rsid w:val="00703ED3"/>
    <w:rsid w:val="00704D5C"/>
    <w:rsid w:val="0071116C"/>
    <w:rsid w:val="007136FC"/>
    <w:rsid w:val="00714092"/>
    <w:rsid w:val="00716705"/>
    <w:rsid w:val="00720AEB"/>
    <w:rsid w:val="00721171"/>
    <w:rsid w:val="00727C38"/>
    <w:rsid w:val="00730490"/>
    <w:rsid w:val="0073600F"/>
    <w:rsid w:val="00740980"/>
    <w:rsid w:val="00740C40"/>
    <w:rsid w:val="00745291"/>
    <w:rsid w:val="0074651D"/>
    <w:rsid w:val="00747C5E"/>
    <w:rsid w:val="00753B94"/>
    <w:rsid w:val="00753BD7"/>
    <w:rsid w:val="00754024"/>
    <w:rsid w:val="00757235"/>
    <w:rsid w:val="007612AE"/>
    <w:rsid w:val="00764287"/>
    <w:rsid w:val="00764F78"/>
    <w:rsid w:val="00766CB6"/>
    <w:rsid w:val="00771408"/>
    <w:rsid w:val="00771C6D"/>
    <w:rsid w:val="00774611"/>
    <w:rsid w:val="00774C56"/>
    <w:rsid w:val="007750A2"/>
    <w:rsid w:val="007760D1"/>
    <w:rsid w:val="00776605"/>
    <w:rsid w:val="0077762B"/>
    <w:rsid w:val="00781D79"/>
    <w:rsid w:val="0078468A"/>
    <w:rsid w:val="00784851"/>
    <w:rsid w:val="00785C54"/>
    <w:rsid w:val="007869CF"/>
    <w:rsid w:val="00786ADE"/>
    <w:rsid w:val="007874A9"/>
    <w:rsid w:val="007920CD"/>
    <w:rsid w:val="0079451E"/>
    <w:rsid w:val="007956A5"/>
    <w:rsid w:val="007A0714"/>
    <w:rsid w:val="007A2976"/>
    <w:rsid w:val="007A3856"/>
    <w:rsid w:val="007A7845"/>
    <w:rsid w:val="007B19A3"/>
    <w:rsid w:val="007B2937"/>
    <w:rsid w:val="007B3179"/>
    <w:rsid w:val="007B4369"/>
    <w:rsid w:val="007B5C26"/>
    <w:rsid w:val="007B611E"/>
    <w:rsid w:val="007B646D"/>
    <w:rsid w:val="007B6849"/>
    <w:rsid w:val="007C14E4"/>
    <w:rsid w:val="007C48BD"/>
    <w:rsid w:val="007C4CFB"/>
    <w:rsid w:val="007C5012"/>
    <w:rsid w:val="007C530A"/>
    <w:rsid w:val="007C7773"/>
    <w:rsid w:val="007D1732"/>
    <w:rsid w:val="007D50DB"/>
    <w:rsid w:val="007D50FC"/>
    <w:rsid w:val="007D7BA5"/>
    <w:rsid w:val="007E02CC"/>
    <w:rsid w:val="007E288B"/>
    <w:rsid w:val="007E5DBE"/>
    <w:rsid w:val="007E71A4"/>
    <w:rsid w:val="007F0F12"/>
    <w:rsid w:val="007F2C20"/>
    <w:rsid w:val="007F3693"/>
    <w:rsid w:val="00801401"/>
    <w:rsid w:val="00802AAF"/>
    <w:rsid w:val="00810F10"/>
    <w:rsid w:val="008128CE"/>
    <w:rsid w:val="00816410"/>
    <w:rsid w:val="00816A02"/>
    <w:rsid w:val="008217F6"/>
    <w:rsid w:val="00830C00"/>
    <w:rsid w:val="00833133"/>
    <w:rsid w:val="008334DB"/>
    <w:rsid w:val="00834BAB"/>
    <w:rsid w:val="00841855"/>
    <w:rsid w:val="00845B3C"/>
    <w:rsid w:val="008475AF"/>
    <w:rsid w:val="0085252D"/>
    <w:rsid w:val="008543DB"/>
    <w:rsid w:val="008544B9"/>
    <w:rsid w:val="008574DB"/>
    <w:rsid w:val="00861279"/>
    <w:rsid w:val="00866F32"/>
    <w:rsid w:val="0086740C"/>
    <w:rsid w:val="00867601"/>
    <w:rsid w:val="0086791A"/>
    <w:rsid w:val="0087135E"/>
    <w:rsid w:val="00871691"/>
    <w:rsid w:val="00871965"/>
    <w:rsid w:val="00871C07"/>
    <w:rsid w:val="00872A22"/>
    <w:rsid w:val="00873DE1"/>
    <w:rsid w:val="00874C9A"/>
    <w:rsid w:val="0087541A"/>
    <w:rsid w:val="00880E9A"/>
    <w:rsid w:val="008839FC"/>
    <w:rsid w:val="00883EE7"/>
    <w:rsid w:val="0088469C"/>
    <w:rsid w:val="00884F00"/>
    <w:rsid w:val="008872A6"/>
    <w:rsid w:val="00887AB8"/>
    <w:rsid w:val="008914F3"/>
    <w:rsid w:val="00892691"/>
    <w:rsid w:val="00892A3A"/>
    <w:rsid w:val="00892E07"/>
    <w:rsid w:val="00892F22"/>
    <w:rsid w:val="008939B1"/>
    <w:rsid w:val="00894061"/>
    <w:rsid w:val="0089533C"/>
    <w:rsid w:val="0089609B"/>
    <w:rsid w:val="0089666C"/>
    <w:rsid w:val="00896C1B"/>
    <w:rsid w:val="008A118D"/>
    <w:rsid w:val="008A1304"/>
    <w:rsid w:val="008A15DD"/>
    <w:rsid w:val="008A2197"/>
    <w:rsid w:val="008A21D2"/>
    <w:rsid w:val="008A3136"/>
    <w:rsid w:val="008A3F15"/>
    <w:rsid w:val="008A430A"/>
    <w:rsid w:val="008A4BE3"/>
    <w:rsid w:val="008A5847"/>
    <w:rsid w:val="008A692A"/>
    <w:rsid w:val="008A6FC5"/>
    <w:rsid w:val="008A7DC4"/>
    <w:rsid w:val="008B04B0"/>
    <w:rsid w:val="008B1D72"/>
    <w:rsid w:val="008B2AF8"/>
    <w:rsid w:val="008B2D67"/>
    <w:rsid w:val="008B5BE3"/>
    <w:rsid w:val="008B7C16"/>
    <w:rsid w:val="008B7D19"/>
    <w:rsid w:val="008C2B22"/>
    <w:rsid w:val="008C7FF5"/>
    <w:rsid w:val="008D21B9"/>
    <w:rsid w:val="008E02F4"/>
    <w:rsid w:val="008E2016"/>
    <w:rsid w:val="008E4235"/>
    <w:rsid w:val="008E4F1D"/>
    <w:rsid w:val="008E5B05"/>
    <w:rsid w:val="008E73E6"/>
    <w:rsid w:val="008E75A0"/>
    <w:rsid w:val="008F1D40"/>
    <w:rsid w:val="008F3C15"/>
    <w:rsid w:val="008F675F"/>
    <w:rsid w:val="008F6A74"/>
    <w:rsid w:val="008F76C8"/>
    <w:rsid w:val="008F7C40"/>
    <w:rsid w:val="008F7F6A"/>
    <w:rsid w:val="00900439"/>
    <w:rsid w:val="00901747"/>
    <w:rsid w:val="00901B57"/>
    <w:rsid w:val="009021C8"/>
    <w:rsid w:val="00903859"/>
    <w:rsid w:val="009063E6"/>
    <w:rsid w:val="009132CE"/>
    <w:rsid w:val="0091483F"/>
    <w:rsid w:val="00914994"/>
    <w:rsid w:val="00914A57"/>
    <w:rsid w:val="00916730"/>
    <w:rsid w:val="0091691A"/>
    <w:rsid w:val="00917687"/>
    <w:rsid w:val="00917982"/>
    <w:rsid w:val="00922D70"/>
    <w:rsid w:val="00923F01"/>
    <w:rsid w:val="00924704"/>
    <w:rsid w:val="0093208A"/>
    <w:rsid w:val="0093221D"/>
    <w:rsid w:val="00933FB9"/>
    <w:rsid w:val="00935DC4"/>
    <w:rsid w:val="0093791E"/>
    <w:rsid w:val="00937BDF"/>
    <w:rsid w:val="00941B80"/>
    <w:rsid w:val="009424E3"/>
    <w:rsid w:val="00942658"/>
    <w:rsid w:val="00943F4A"/>
    <w:rsid w:val="009448FB"/>
    <w:rsid w:val="00944EA4"/>
    <w:rsid w:val="00945BD2"/>
    <w:rsid w:val="00950CC7"/>
    <w:rsid w:val="009535F4"/>
    <w:rsid w:val="00955689"/>
    <w:rsid w:val="009561CA"/>
    <w:rsid w:val="009564F6"/>
    <w:rsid w:val="00956CFA"/>
    <w:rsid w:val="00957E2C"/>
    <w:rsid w:val="00962EF0"/>
    <w:rsid w:val="00963ED2"/>
    <w:rsid w:val="00964BF7"/>
    <w:rsid w:val="0096533A"/>
    <w:rsid w:val="00966D26"/>
    <w:rsid w:val="00967067"/>
    <w:rsid w:val="00970361"/>
    <w:rsid w:val="009706DF"/>
    <w:rsid w:val="009726A5"/>
    <w:rsid w:val="0097345D"/>
    <w:rsid w:val="009737EB"/>
    <w:rsid w:val="00974F7C"/>
    <w:rsid w:val="009755C9"/>
    <w:rsid w:val="009759B4"/>
    <w:rsid w:val="00977A86"/>
    <w:rsid w:val="00981027"/>
    <w:rsid w:val="00981B4C"/>
    <w:rsid w:val="00986323"/>
    <w:rsid w:val="00987B6C"/>
    <w:rsid w:val="0099009F"/>
    <w:rsid w:val="00991414"/>
    <w:rsid w:val="0099319C"/>
    <w:rsid w:val="009935C8"/>
    <w:rsid w:val="00994FF1"/>
    <w:rsid w:val="009A0135"/>
    <w:rsid w:val="009A02A2"/>
    <w:rsid w:val="009A47F5"/>
    <w:rsid w:val="009A61E1"/>
    <w:rsid w:val="009A709D"/>
    <w:rsid w:val="009B0809"/>
    <w:rsid w:val="009B1E36"/>
    <w:rsid w:val="009B29EB"/>
    <w:rsid w:val="009B5C63"/>
    <w:rsid w:val="009B7975"/>
    <w:rsid w:val="009C02AA"/>
    <w:rsid w:val="009C03C3"/>
    <w:rsid w:val="009C0B2E"/>
    <w:rsid w:val="009C1B3C"/>
    <w:rsid w:val="009C1CCC"/>
    <w:rsid w:val="009C305B"/>
    <w:rsid w:val="009C7B1F"/>
    <w:rsid w:val="009D01FD"/>
    <w:rsid w:val="009D1466"/>
    <w:rsid w:val="009D1B62"/>
    <w:rsid w:val="009D2453"/>
    <w:rsid w:val="009D2A16"/>
    <w:rsid w:val="009D2D36"/>
    <w:rsid w:val="009D2F6E"/>
    <w:rsid w:val="009D3765"/>
    <w:rsid w:val="009D3C7E"/>
    <w:rsid w:val="009D4CCF"/>
    <w:rsid w:val="009D7871"/>
    <w:rsid w:val="009E0806"/>
    <w:rsid w:val="009E1474"/>
    <w:rsid w:val="009E22E1"/>
    <w:rsid w:val="009E27FD"/>
    <w:rsid w:val="009E4FA0"/>
    <w:rsid w:val="009E5070"/>
    <w:rsid w:val="009E6043"/>
    <w:rsid w:val="009E6515"/>
    <w:rsid w:val="009E7C5D"/>
    <w:rsid w:val="009F2E80"/>
    <w:rsid w:val="009F2EEF"/>
    <w:rsid w:val="009F3FDC"/>
    <w:rsid w:val="009F4612"/>
    <w:rsid w:val="009F5F6D"/>
    <w:rsid w:val="00A0427D"/>
    <w:rsid w:val="00A046C8"/>
    <w:rsid w:val="00A10255"/>
    <w:rsid w:val="00A10F7A"/>
    <w:rsid w:val="00A1169D"/>
    <w:rsid w:val="00A11873"/>
    <w:rsid w:val="00A12974"/>
    <w:rsid w:val="00A13776"/>
    <w:rsid w:val="00A13D05"/>
    <w:rsid w:val="00A15423"/>
    <w:rsid w:val="00A168C4"/>
    <w:rsid w:val="00A21786"/>
    <w:rsid w:val="00A23302"/>
    <w:rsid w:val="00A25CF0"/>
    <w:rsid w:val="00A26735"/>
    <w:rsid w:val="00A26B8C"/>
    <w:rsid w:val="00A30DA9"/>
    <w:rsid w:val="00A31F39"/>
    <w:rsid w:val="00A33387"/>
    <w:rsid w:val="00A34025"/>
    <w:rsid w:val="00A3552D"/>
    <w:rsid w:val="00A379CD"/>
    <w:rsid w:val="00A41D13"/>
    <w:rsid w:val="00A4250F"/>
    <w:rsid w:val="00A44378"/>
    <w:rsid w:val="00A45B39"/>
    <w:rsid w:val="00A51BC8"/>
    <w:rsid w:val="00A541A4"/>
    <w:rsid w:val="00A56B52"/>
    <w:rsid w:val="00A56D08"/>
    <w:rsid w:val="00A60280"/>
    <w:rsid w:val="00A63432"/>
    <w:rsid w:val="00A650A3"/>
    <w:rsid w:val="00A66DC9"/>
    <w:rsid w:val="00A67CC8"/>
    <w:rsid w:val="00A7077E"/>
    <w:rsid w:val="00A7262F"/>
    <w:rsid w:val="00A72843"/>
    <w:rsid w:val="00A73666"/>
    <w:rsid w:val="00A755E7"/>
    <w:rsid w:val="00A77155"/>
    <w:rsid w:val="00A773A8"/>
    <w:rsid w:val="00A80853"/>
    <w:rsid w:val="00A813B1"/>
    <w:rsid w:val="00A835F5"/>
    <w:rsid w:val="00A84C5A"/>
    <w:rsid w:val="00A8740B"/>
    <w:rsid w:val="00A90CC9"/>
    <w:rsid w:val="00A9448A"/>
    <w:rsid w:val="00A94647"/>
    <w:rsid w:val="00AA21B1"/>
    <w:rsid w:val="00AA3F16"/>
    <w:rsid w:val="00AA3FA0"/>
    <w:rsid w:val="00AA41F8"/>
    <w:rsid w:val="00AA757E"/>
    <w:rsid w:val="00AB0AEC"/>
    <w:rsid w:val="00AB0DFE"/>
    <w:rsid w:val="00AB2F3C"/>
    <w:rsid w:val="00AB44F6"/>
    <w:rsid w:val="00AB484A"/>
    <w:rsid w:val="00AB4A6C"/>
    <w:rsid w:val="00AB4A7C"/>
    <w:rsid w:val="00AB5A92"/>
    <w:rsid w:val="00AB5D83"/>
    <w:rsid w:val="00AB6E8D"/>
    <w:rsid w:val="00AC2D10"/>
    <w:rsid w:val="00AC4127"/>
    <w:rsid w:val="00AC4669"/>
    <w:rsid w:val="00AC5414"/>
    <w:rsid w:val="00AC5B33"/>
    <w:rsid w:val="00AC5BA4"/>
    <w:rsid w:val="00AC6947"/>
    <w:rsid w:val="00AD2BC9"/>
    <w:rsid w:val="00AD30D7"/>
    <w:rsid w:val="00AD30DB"/>
    <w:rsid w:val="00AD6988"/>
    <w:rsid w:val="00AD7C4D"/>
    <w:rsid w:val="00AE499A"/>
    <w:rsid w:val="00AE5D5A"/>
    <w:rsid w:val="00AF64F9"/>
    <w:rsid w:val="00AF6C14"/>
    <w:rsid w:val="00B005F8"/>
    <w:rsid w:val="00B04838"/>
    <w:rsid w:val="00B051B0"/>
    <w:rsid w:val="00B07658"/>
    <w:rsid w:val="00B07F18"/>
    <w:rsid w:val="00B10BA2"/>
    <w:rsid w:val="00B11193"/>
    <w:rsid w:val="00B11704"/>
    <w:rsid w:val="00B163F8"/>
    <w:rsid w:val="00B218D6"/>
    <w:rsid w:val="00B21ADD"/>
    <w:rsid w:val="00B22EBF"/>
    <w:rsid w:val="00B237C5"/>
    <w:rsid w:val="00B23991"/>
    <w:rsid w:val="00B23994"/>
    <w:rsid w:val="00B24644"/>
    <w:rsid w:val="00B25949"/>
    <w:rsid w:val="00B25C05"/>
    <w:rsid w:val="00B2774A"/>
    <w:rsid w:val="00B368C0"/>
    <w:rsid w:val="00B36FE4"/>
    <w:rsid w:val="00B409BC"/>
    <w:rsid w:val="00B41533"/>
    <w:rsid w:val="00B43035"/>
    <w:rsid w:val="00B45976"/>
    <w:rsid w:val="00B47E53"/>
    <w:rsid w:val="00B552FD"/>
    <w:rsid w:val="00B61542"/>
    <w:rsid w:val="00B62C57"/>
    <w:rsid w:val="00B63887"/>
    <w:rsid w:val="00B650B5"/>
    <w:rsid w:val="00B67461"/>
    <w:rsid w:val="00B6748A"/>
    <w:rsid w:val="00B67757"/>
    <w:rsid w:val="00B7151C"/>
    <w:rsid w:val="00B71FB2"/>
    <w:rsid w:val="00B728DD"/>
    <w:rsid w:val="00B72F5A"/>
    <w:rsid w:val="00B752F9"/>
    <w:rsid w:val="00B762AA"/>
    <w:rsid w:val="00B80A29"/>
    <w:rsid w:val="00B8179E"/>
    <w:rsid w:val="00B81A1A"/>
    <w:rsid w:val="00B82405"/>
    <w:rsid w:val="00B8301C"/>
    <w:rsid w:val="00B8658F"/>
    <w:rsid w:val="00B86EA6"/>
    <w:rsid w:val="00B9336A"/>
    <w:rsid w:val="00BA2467"/>
    <w:rsid w:val="00BA4B43"/>
    <w:rsid w:val="00BA5C27"/>
    <w:rsid w:val="00BA7D4B"/>
    <w:rsid w:val="00BB0087"/>
    <w:rsid w:val="00BB02AF"/>
    <w:rsid w:val="00BB153B"/>
    <w:rsid w:val="00BB52B0"/>
    <w:rsid w:val="00BB5755"/>
    <w:rsid w:val="00BB6B36"/>
    <w:rsid w:val="00BC1977"/>
    <w:rsid w:val="00BC1CAB"/>
    <w:rsid w:val="00BC1D55"/>
    <w:rsid w:val="00BC4E76"/>
    <w:rsid w:val="00BC6219"/>
    <w:rsid w:val="00BC65D8"/>
    <w:rsid w:val="00BC698E"/>
    <w:rsid w:val="00BC7BEB"/>
    <w:rsid w:val="00BD364E"/>
    <w:rsid w:val="00BD4212"/>
    <w:rsid w:val="00BD5B45"/>
    <w:rsid w:val="00BD6839"/>
    <w:rsid w:val="00BE0172"/>
    <w:rsid w:val="00BE0EBD"/>
    <w:rsid w:val="00BE1293"/>
    <w:rsid w:val="00BE1BC3"/>
    <w:rsid w:val="00BE344C"/>
    <w:rsid w:val="00BE3684"/>
    <w:rsid w:val="00BE3EDD"/>
    <w:rsid w:val="00BE4C0E"/>
    <w:rsid w:val="00BF0A45"/>
    <w:rsid w:val="00BF218A"/>
    <w:rsid w:val="00BF2271"/>
    <w:rsid w:val="00BF264C"/>
    <w:rsid w:val="00BF315F"/>
    <w:rsid w:val="00BF5E9A"/>
    <w:rsid w:val="00C01006"/>
    <w:rsid w:val="00C02082"/>
    <w:rsid w:val="00C02672"/>
    <w:rsid w:val="00C02A58"/>
    <w:rsid w:val="00C02C57"/>
    <w:rsid w:val="00C10FB1"/>
    <w:rsid w:val="00C11978"/>
    <w:rsid w:val="00C126D5"/>
    <w:rsid w:val="00C13D4A"/>
    <w:rsid w:val="00C151FD"/>
    <w:rsid w:val="00C15FD4"/>
    <w:rsid w:val="00C162BC"/>
    <w:rsid w:val="00C177A2"/>
    <w:rsid w:val="00C21066"/>
    <w:rsid w:val="00C22740"/>
    <w:rsid w:val="00C23A9B"/>
    <w:rsid w:val="00C24AB0"/>
    <w:rsid w:val="00C25101"/>
    <w:rsid w:val="00C255AB"/>
    <w:rsid w:val="00C257A1"/>
    <w:rsid w:val="00C270D5"/>
    <w:rsid w:val="00C30B13"/>
    <w:rsid w:val="00C3194E"/>
    <w:rsid w:val="00C31A64"/>
    <w:rsid w:val="00C34079"/>
    <w:rsid w:val="00C419B2"/>
    <w:rsid w:val="00C41B25"/>
    <w:rsid w:val="00C435C0"/>
    <w:rsid w:val="00C478AE"/>
    <w:rsid w:val="00C50EC4"/>
    <w:rsid w:val="00C515D0"/>
    <w:rsid w:val="00C52A17"/>
    <w:rsid w:val="00C5456A"/>
    <w:rsid w:val="00C5560D"/>
    <w:rsid w:val="00C576B1"/>
    <w:rsid w:val="00C627E9"/>
    <w:rsid w:val="00C64FB8"/>
    <w:rsid w:val="00C65C18"/>
    <w:rsid w:val="00C65F48"/>
    <w:rsid w:val="00C668D4"/>
    <w:rsid w:val="00C74784"/>
    <w:rsid w:val="00C75CA2"/>
    <w:rsid w:val="00C77096"/>
    <w:rsid w:val="00C77393"/>
    <w:rsid w:val="00C82ECF"/>
    <w:rsid w:val="00C8469E"/>
    <w:rsid w:val="00C85395"/>
    <w:rsid w:val="00C876BC"/>
    <w:rsid w:val="00C90C6C"/>
    <w:rsid w:val="00C91AAB"/>
    <w:rsid w:val="00C91F9E"/>
    <w:rsid w:val="00C92215"/>
    <w:rsid w:val="00C92F72"/>
    <w:rsid w:val="00C92FA8"/>
    <w:rsid w:val="00C93CBA"/>
    <w:rsid w:val="00C9439F"/>
    <w:rsid w:val="00CA0ACF"/>
    <w:rsid w:val="00CA1C16"/>
    <w:rsid w:val="00CA25DB"/>
    <w:rsid w:val="00CA416B"/>
    <w:rsid w:val="00CA592E"/>
    <w:rsid w:val="00CA6884"/>
    <w:rsid w:val="00CB400E"/>
    <w:rsid w:val="00CB4AAD"/>
    <w:rsid w:val="00CB5541"/>
    <w:rsid w:val="00CB5E03"/>
    <w:rsid w:val="00CB5EDF"/>
    <w:rsid w:val="00CC4B74"/>
    <w:rsid w:val="00CC580B"/>
    <w:rsid w:val="00CC5B15"/>
    <w:rsid w:val="00CC5D7B"/>
    <w:rsid w:val="00CD09A5"/>
    <w:rsid w:val="00CD21AD"/>
    <w:rsid w:val="00CD330B"/>
    <w:rsid w:val="00CD64F8"/>
    <w:rsid w:val="00CE0033"/>
    <w:rsid w:val="00CE3084"/>
    <w:rsid w:val="00CE48D0"/>
    <w:rsid w:val="00CE57A0"/>
    <w:rsid w:val="00CE769E"/>
    <w:rsid w:val="00CE7BC6"/>
    <w:rsid w:val="00CF39C5"/>
    <w:rsid w:val="00CF430F"/>
    <w:rsid w:val="00CF53C2"/>
    <w:rsid w:val="00CF7F99"/>
    <w:rsid w:val="00D01A43"/>
    <w:rsid w:val="00D01A61"/>
    <w:rsid w:val="00D02F50"/>
    <w:rsid w:val="00D05648"/>
    <w:rsid w:val="00D05E22"/>
    <w:rsid w:val="00D06684"/>
    <w:rsid w:val="00D070CC"/>
    <w:rsid w:val="00D073FA"/>
    <w:rsid w:val="00D10B86"/>
    <w:rsid w:val="00D111EA"/>
    <w:rsid w:val="00D12F91"/>
    <w:rsid w:val="00D14350"/>
    <w:rsid w:val="00D15F75"/>
    <w:rsid w:val="00D167F4"/>
    <w:rsid w:val="00D17CC5"/>
    <w:rsid w:val="00D20EFF"/>
    <w:rsid w:val="00D220B4"/>
    <w:rsid w:val="00D2220B"/>
    <w:rsid w:val="00D22414"/>
    <w:rsid w:val="00D23098"/>
    <w:rsid w:val="00D24486"/>
    <w:rsid w:val="00D25609"/>
    <w:rsid w:val="00D2575F"/>
    <w:rsid w:val="00D26BEA"/>
    <w:rsid w:val="00D3033F"/>
    <w:rsid w:val="00D3050D"/>
    <w:rsid w:val="00D36651"/>
    <w:rsid w:val="00D36AE1"/>
    <w:rsid w:val="00D426F0"/>
    <w:rsid w:val="00D428CF"/>
    <w:rsid w:val="00D436C0"/>
    <w:rsid w:val="00D468F7"/>
    <w:rsid w:val="00D474DF"/>
    <w:rsid w:val="00D50C01"/>
    <w:rsid w:val="00D50EEE"/>
    <w:rsid w:val="00D519C3"/>
    <w:rsid w:val="00D52353"/>
    <w:rsid w:val="00D54CE0"/>
    <w:rsid w:val="00D56649"/>
    <w:rsid w:val="00D6444A"/>
    <w:rsid w:val="00D64E6E"/>
    <w:rsid w:val="00D657D8"/>
    <w:rsid w:val="00D65AFF"/>
    <w:rsid w:val="00D65DBB"/>
    <w:rsid w:val="00D67167"/>
    <w:rsid w:val="00D727E7"/>
    <w:rsid w:val="00D75801"/>
    <w:rsid w:val="00D776C5"/>
    <w:rsid w:val="00D81FE6"/>
    <w:rsid w:val="00D85F50"/>
    <w:rsid w:val="00D866B9"/>
    <w:rsid w:val="00D90164"/>
    <w:rsid w:val="00D90640"/>
    <w:rsid w:val="00D9110F"/>
    <w:rsid w:val="00D91570"/>
    <w:rsid w:val="00D92D0C"/>
    <w:rsid w:val="00D94064"/>
    <w:rsid w:val="00D9455D"/>
    <w:rsid w:val="00D95860"/>
    <w:rsid w:val="00D96368"/>
    <w:rsid w:val="00D96ED5"/>
    <w:rsid w:val="00DA1F32"/>
    <w:rsid w:val="00DA46D6"/>
    <w:rsid w:val="00DA4E66"/>
    <w:rsid w:val="00DA652F"/>
    <w:rsid w:val="00DB0C95"/>
    <w:rsid w:val="00DB2D58"/>
    <w:rsid w:val="00DB34D0"/>
    <w:rsid w:val="00DC4ECD"/>
    <w:rsid w:val="00DC7426"/>
    <w:rsid w:val="00DD1BA2"/>
    <w:rsid w:val="00DD2351"/>
    <w:rsid w:val="00DD374A"/>
    <w:rsid w:val="00DD5EE2"/>
    <w:rsid w:val="00DD6218"/>
    <w:rsid w:val="00DE12D3"/>
    <w:rsid w:val="00DE24FE"/>
    <w:rsid w:val="00DE2EF5"/>
    <w:rsid w:val="00DE3B3A"/>
    <w:rsid w:val="00DE3D0B"/>
    <w:rsid w:val="00DE6630"/>
    <w:rsid w:val="00DE76B2"/>
    <w:rsid w:val="00DE7F9D"/>
    <w:rsid w:val="00DF0245"/>
    <w:rsid w:val="00DF0D21"/>
    <w:rsid w:val="00DF4AFF"/>
    <w:rsid w:val="00DF6E43"/>
    <w:rsid w:val="00DF7B3B"/>
    <w:rsid w:val="00E00830"/>
    <w:rsid w:val="00E00C32"/>
    <w:rsid w:val="00E00D16"/>
    <w:rsid w:val="00E02906"/>
    <w:rsid w:val="00E03B0A"/>
    <w:rsid w:val="00E03FE8"/>
    <w:rsid w:val="00E04A02"/>
    <w:rsid w:val="00E06BCC"/>
    <w:rsid w:val="00E07C52"/>
    <w:rsid w:val="00E07E4B"/>
    <w:rsid w:val="00E1452F"/>
    <w:rsid w:val="00E153D0"/>
    <w:rsid w:val="00E1654E"/>
    <w:rsid w:val="00E169F7"/>
    <w:rsid w:val="00E20AA6"/>
    <w:rsid w:val="00E22EFE"/>
    <w:rsid w:val="00E22F4A"/>
    <w:rsid w:val="00E23CD6"/>
    <w:rsid w:val="00E24BEB"/>
    <w:rsid w:val="00E25346"/>
    <w:rsid w:val="00E25F0D"/>
    <w:rsid w:val="00E27004"/>
    <w:rsid w:val="00E277A0"/>
    <w:rsid w:val="00E279EE"/>
    <w:rsid w:val="00E30D60"/>
    <w:rsid w:val="00E32FAB"/>
    <w:rsid w:val="00E3440E"/>
    <w:rsid w:val="00E37403"/>
    <w:rsid w:val="00E37690"/>
    <w:rsid w:val="00E41902"/>
    <w:rsid w:val="00E427D6"/>
    <w:rsid w:val="00E42A6C"/>
    <w:rsid w:val="00E42E40"/>
    <w:rsid w:val="00E46F6C"/>
    <w:rsid w:val="00E50E5E"/>
    <w:rsid w:val="00E5481E"/>
    <w:rsid w:val="00E54F25"/>
    <w:rsid w:val="00E57194"/>
    <w:rsid w:val="00E62AC6"/>
    <w:rsid w:val="00E62B1B"/>
    <w:rsid w:val="00E643BF"/>
    <w:rsid w:val="00E65880"/>
    <w:rsid w:val="00E65890"/>
    <w:rsid w:val="00E65ABB"/>
    <w:rsid w:val="00E70D18"/>
    <w:rsid w:val="00E71FDC"/>
    <w:rsid w:val="00E73902"/>
    <w:rsid w:val="00E73B9C"/>
    <w:rsid w:val="00E74D89"/>
    <w:rsid w:val="00E7535C"/>
    <w:rsid w:val="00E76FFC"/>
    <w:rsid w:val="00E77A25"/>
    <w:rsid w:val="00E8320F"/>
    <w:rsid w:val="00E83AEC"/>
    <w:rsid w:val="00E9304B"/>
    <w:rsid w:val="00E94630"/>
    <w:rsid w:val="00E9509E"/>
    <w:rsid w:val="00E9533E"/>
    <w:rsid w:val="00E95ADD"/>
    <w:rsid w:val="00E95F2B"/>
    <w:rsid w:val="00E96526"/>
    <w:rsid w:val="00E97532"/>
    <w:rsid w:val="00EA082E"/>
    <w:rsid w:val="00EA2315"/>
    <w:rsid w:val="00EA4FAF"/>
    <w:rsid w:val="00EA58A2"/>
    <w:rsid w:val="00EA7348"/>
    <w:rsid w:val="00EB141B"/>
    <w:rsid w:val="00EB55EB"/>
    <w:rsid w:val="00EB77C8"/>
    <w:rsid w:val="00EC02A5"/>
    <w:rsid w:val="00EC27BA"/>
    <w:rsid w:val="00EC41EB"/>
    <w:rsid w:val="00EC5FD2"/>
    <w:rsid w:val="00EC659D"/>
    <w:rsid w:val="00EC7D98"/>
    <w:rsid w:val="00ED1577"/>
    <w:rsid w:val="00EE0622"/>
    <w:rsid w:val="00EE08D1"/>
    <w:rsid w:val="00EE0FFC"/>
    <w:rsid w:val="00EE1953"/>
    <w:rsid w:val="00EE49B9"/>
    <w:rsid w:val="00EE5040"/>
    <w:rsid w:val="00EE55AF"/>
    <w:rsid w:val="00EE60F8"/>
    <w:rsid w:val="00EE6453"/>
    <w:rsid w:val="00EE73AF"/>
    <w:rsid w:val="00EF0BC5"/>
    <w:rsid w:val="00EF104F"/>
    <w:rsid w:val="00EF1084"/>
    <w:rsid w:val="00EF16A8"/>
    <w:rsid w:val="00EF1FA6"/>
    <w:rsid w:val="00EF41DD"/>
    <w:rsid w:val="00EF47BD"/>
    <w:rsid w:val="00EF49E6"/>
    <w:rsid w:val="00EF79A8"/>
    <w:rsid w:val="00F01E48"/>
    <w:rsid w:val="00F02879"/>
    <w:rsid w:val="00F0314C"/>
    <w:rsid w:val="00F03FBD"/>
    <w:rsid w:val="00F053B2"/>
    <w:rsid w:val="00F05A61"/>
    <w:rsid w:val="00F12856"/>
    <w:rsid w:val="00F12BBD"/>
    <w:rsid w:val="00F131F6"/>
    <w:rsid w:val="00F13362"/>
    <w:rsid w:val="00F14650"/>
    <w:rsid w:val="00F14ED0"/>
    <w:rsid w:val="00F17CBA"/>
    <w:rsid w:val="00F22CED"/>
    <w:rsid w:val="00F23416"/>
    <w:rsid w:val="00F36EDF"/>
    <w:rsid w:val="00F37812"/>
    <w:rsid w:val="00F40477"/>
    <w:rsid w:val="00F408EB"/>
    <w:rsid w:val="00F440EF"/>
    <w:rsid w:val="00F45F6B"/>
    <w:rsid w:val="00F463A2"/>
    <w:rsid w:val="00F47305"/>
    <w:rsid w:val="00F50463"/>
    <w:rsid w:val="00F53A9A"/>
    <w:rsid w:val="00F53DFA"/>
    <w:rsid w:val="00F544DC"/>
    <w:rsid w:val="00F57016"/>
    <w:rsid w:val="00F571FD"/>
    <w:rsid w:val="00F61E3B"/>
    <w:rsid w:val="00F62B0B"/>
    <w:rsid w:val="00F64F36"/>
    <w:rsid w:val="00F65A1C"/>
    <w:rsid w:val="00F6740B"/>
    <w:rsid w:val="00F72DF6"/>
    <w:rsid w:val="00F74904"/>
    <w:rsid w:val="00F82EA0"/>
    <w:rsid w:val="00F8422D"/>
    <w:rsid w:val="00F84501"/>
    <w:rsid w:val="00F84B60"/>
    <w:rsid w:val="00F85109"/>
    <w:rsid w:val="00F8561B"/>
    <w:rsid w:val="00F86D04"/>
    <w:rsid w:val="00F86DD5"/>
    <w:rsid w:val="00F87E83"/>
    <w:rsid w:val="00F90027"/>
    <w:rsid w:val="00F90822"/>
    <w:rsid w:val="00F9358C"/>
    <w:rsid w:val="00FA00E2"/>
    <w:rsid w:val="00FA1FA8"/>
    <w:rsid w:val="00FA262A"/>
    <w:rsid w:val="00FA49C7"/>
    <w:rsid w:val="00FB1511"/>
    <w:rsid w:val="00FB3768"/>
    <w:rsid w:val="00FB3BB8"/>
    <w:rsid w:val="00FB404D"/>
    <w:rsid w:val="00FB4E4B"/>
    <w:rsid w:val="00FB4FAA"/>
    <w:rsid w:val="00FC1197"/>
    <w:rsid w:val="00FC12D1"/>
    <w:rsid w:val="00FC1315"/>
    <w:rsid w:val="00FC1625"/>
    <w:rsid w:val="00FC182C"/>
    <w:rsid w:val="00FC1994"/>
    <w:rsid w:val="00FC2F96"/>
    <w:rsid w:val="00FC4AAD"/>
    <w:rsid w:val="00FD4989"/>
    <w:rsid w:val="00FD4B3D"/>
    <w:rsid w:val="00FD6D2B"/>
    <w:rsid w:val="00FE26FA"/>
    <w:rsid w:val="00FE2DFB"/>
    <w:rsid w:val="00FE3DF1"/>
    <w:rsid w:val="00FE505A"/>
    <w:rsid w:val="00FE65BD"/>
    <w:rsid w:val="00FE6AC0"/>
    <w:rsid w:val="00FE7F72"/>
    <w:rsid w:val="00FF0C33"/>
    <w:rsid w:val="00FF341E"/>
    <w:rsid w:val="00FF6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1577"/>
  <w15:chartTrackingRefBased/>
  <w15:docId w15:val="{C90F13F3-1CB6-41EA-8144-416E9C56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636D"/>
    <w:pPr>
      <w:spacing w:after="120" w:line="360" w:lineRule="auto"/>
      <w:jc w:val="both"/>
    </w:pPr>
    <w:rPr>
      <w:rFonts w:ascii="Times New Roman" w:hAnsi="Times New Roman"/>
      <w:sz w:val="24"/>
    </w:rPr>
  </w:style>
  <w:style w:type="paragraph" w:styleId="Nadpis1">
    <w:name w:val="heading 1"/>
    <w:basedOn w:val="Normln"/>
    <w:next w:val="Normln-prvn"/>
    <w:link w:val="Nadpis1Char"/>
    <w:uiPriority w:val="9"/>
    <w:qFormat/>
    <w:rsid w:val="00A56D08"/>
    <w:pPr>
      <w:keepNext/>
      <w:keepLines/>
      <w:pageBreakBefore/>
      <w:numPr>
        <w:numId w:val="11"/>
      </w:numPr>
      <w:spacing w:after="240"/>
      <w:jc w:val="left"/>
      <w:outlineLvl w:val="0"/>
    </w:pPr>
    <w:rPr>
      <w:rFonts w:eastAsiaTheme="majorEastAsia" w:cstheme="majorBidi"/>
      <w:b/>
      <w:sz w:val="40"/>
      <w:szCs w:val="32"/>
    </w:rPr>
  </w:style>
  <w:style w:type="paragraph" w:styleId="Nadpis2">
    <w:name w:val="heading 2"/>
    <w:basedOn w:val="Normln"/>
    <w:next w:val="Normln-prvn"/>
    <w:link w:val="Nadpis2Char"/>
    <w:uiPriority w:val="9"/>
    <w:unhideWhenUsed/>
    <w:qFormat/>
    <w:rsid w:val="00A56D08"/>
    <w:pPr>
      <w:keepNext/>
      <w:keepLines/>
      <w:numPr>
        <w:ilvl w:val="1"/>
        <w:numId w:val="11"/>
      </w:numPr>
      <w:spacing w:before="480" w:after="240"/>
      <w:jc w:val="left"/>
      <w:outlineLvl w:val="1"/>
    </w:pPr>
    <w:rPr>
      <w:rFonts w:eastAsiaTheme="majorEastAsia" w:cstheme="majorBidi"/>
      <w:b/>
      <w:sz w:val="32"/>
      <w:szCs w:val="26"/>
    </w:rPr>
  </w:style>
  <w:style w:type="paragraph" w:styleId="Nadpis3">
    <w:name w:val="heading 3"/>
    <w:basedOn w:val="Normln"/>
    <w:next w:val="Normln-prvn"/>
    <w:link w:val="Nadpis3Char"/>
    <w:uiPriority w:val="9"/>
    <w:unhideWhenUsed/>
    <w:qFormat/>
    <w:rsid w:val="0089609B"/>
    <w:pPr>
      <w:keepNext/>
      <w:keepLines/>
      <w:numPr>
        <w:ilvl w:val="2"/>
        <w:numId w:val="11"/>
      </w:numPr>
      <w:spacing w:before="360" w:after="240"/>
      <w:outlineLvl w:val="2"/>
    </w:pPr>
    <w:rPr>
      <w:rFonts w:eastAsiaTheme="majorEastAsia" w:cstheme="majorBidi"/>
      <w:b/>
      <w:sz w:val="28"/>
      <w:szCs w:val="24"/>
    </w:rPr>
  </w:style>
  <w:style w:type="paragraph" w:styleId="Nadpis4">
    <w:name w:val="heading 4"/>
    <w:basedOn w:val="Normln"/>
    <w:next w:val="Normln-prvn"/>
    <w:link w:val="Nadpis4Char"/>
    <w:uiPriority w:val="9"/>
    <w:unhideWhenUsed/>
    <w:qFormat/>
    <w:rsid w:val="0089609B"/>
    <w:pPr>
      <w:keepNext/>
      <w:keepLines/>
      <w:numPr>
        <w:ilvl w:val="3"/>
        <w:numId w:val="11"/>
      </w:numPr>
      <w:spacing w:before="360" w:after="240"/>
      <w:ind w:left="0" w:firstLine="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C92F72"/>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92F72"/>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92F72"/>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92F7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2F7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1206F"/>
    <w:rPr>
      <w:color w:val="0563C1" w:themeColor="hyperlink"/>
      <w:u w:val="single"/>
    </w:rPr>
  </w:style>
  <w:style w:type="character" w:styleId="Nevyeenzmnka">
    <w:name w:val="Unresolved Mention"/>
    <w:basedOn w:val="Standardnpsmoodstavce"/>
    <w:uiPriority w:val="99"/>
    <w:semiHidden/>
    <w:unhideWhenUsed/>
    <w:rsid w:val="0051206F"/>
    <w:rPr>
      <w:color w:val="605E5C"/>
      <w:shd w:val="clear" w:color="auto" w:fill="E1DFDD"/>
    </w:rPr>
  </w:style>
  <w:style w:type="paragraph" w:styleId="Textpoznpodarou">
    <w:name w:val="footnote text"/>
    <w:basedOn w:val="Normln"/>
    <w:link w:val="TextpoznpodarouChar"/>
    <w:uiPriority w:val="99"/>
    <w:semiHidden/>
    <w:unhideWhenUsed/>
    <w:rsid w:val="00332A6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32A68"/>
    <w:rPr>
      <w:sz w:val="20"/>
      <w:szCs w:val="20"/>
    </w:rPr>
  </w:style>
  <w:style w:type="character" w:styleId="Znakapoznpodarou">
    <w:name w:val="footnote reference"/>
    <w:basedOn w:val="Standardnpsmoodstavce"/>
    <w:uiPriority w:val="99"/>
    <w:semiHidden/>
    <w:unhideWhenUsed/>
    <w:rsid w:val="00332A68"/>
    <w:rPr>
      <w:vertAlign w:val="superscript"/>
    </w:rPr>
  </w:style>
  <w:style w:type="paragraph" w:customStyle="1" w:styleId="Normln-odsazen">
    <w:name w:val="Normální - odsazen"/>
    <w:basedOn w:val="Normln"/>
    <w:qFormat/>
    <w:rsid w:val="00BC6219"/>
    <w:pPr>
      <w:spacing w:after="0" w:line="300" w:lineRule="auto"/>
      <w:ind w:firstLine="709"/>
    </w:pPr>
  </w:style>
  <w:style w:type="paragraph" w:customStyle="1" w:styleId="Normln-prvn">
    <w:name w:val="Normální - první"/>
    <w:basedOn w:val="Normln"/>
    <w:next w:val="Normln-odsazen"/>
    <w:qFormat/>
    <w:rsid w:val="00BC6219"/>
    <w:pPr>
      <w:spacing w:before="240" w:after="0" w:line="300" w:lineRule="auto"/>
    </w:pPr>
  </w:style>
  <w:style w:type="character" w:customStyle="1" w:styleId="Nadpis1Char">
    <w:name w:val="Nadpis 1 Char"/>
    <w:basedOn w:val="Standardnpsmoodstavce"/>
    <w:link w:val="Nadpis1"/>
    <w:uiPriority w:val="9"/>
    <w:rsid w:val="00A56D08"/>
    <w:rPr>
      <w:rFonts w:ascii="Times New Roman" w:eastAsiaTheme="majorEastAsia" w:hAnsi="Times New Roman" w:cstheme="majorBidi"/>
      <w:b/>
      <w:sz w:val="40"/>
      <w:szCs w:val="32"/>
    </w:rPr>
  </w:style>
  <w:style w:type="character" w:customStyle="1" w:styleId="Nadpis2Char">
    <w:name w:val="Nadpis 2 Char"/>
    <w:basedOn w:val="Standardnpsmoodstavce"/>
    <w:link w:val="Nadpis2"/>
    <w:uiPriority w:val="9"/>
    <w:rsid w:val="00A56D08"/>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89609B"/>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89609B"/>
    <w:rPr>
      <w:rFonts w:ascii="Times New Roman" w:eastAsiaTheme="majorEastAsia" w:hAnsi="Times New Roman" w:cstheme="majorBidi"/>
      <w:b/>
      <w:iCs/>
      <w:sz w:val="24"/>
    </w:rPr>
  </w:style>
  <w:style w:type="character" w:customStyle="1" w:styleId="Nadpis5Char">
    <w:name w:val="Nadpis 5 Char"/>
    <w:basedOn w:val="Standardnpsmoodstavce"/>
    <w:link w:val="Nadpis5"/>
    <w:uiPriority w:val="9"/>
    <w:semiHidden/>
    <w:rsid w:val="00C92F7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C92F7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C92F7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C92F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92F72"/>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963ED2"/>
    <w:pPr>
      <w:spacing w:after="0" w:line="240" w:lineRule="auto"/>
    </w:pPr>
  </w:style>
  <w:style w:type="paragraph" w:styleId="Odstavecseseznamem">
    <w:name w:val="List Paragraph"/>
    <w:basedOn w:val="Normln"/>
    <w:uiPriority w:val="34"/>
    <w:qFormat/>
    <w:rsid w:val="00C24AB0"/>
    <w:pPr>
      <w:ind w:left="720"/>
      <w:contextualSpacing/>
    </w:pPr>
  </w:style>
  <w:style w:type="paragraph" w:styleId="Zhlav">
    <w:name w:val="header"/>
    <w:basedOn w:val="Normln"/>
    <w:link w:val="ZhlavChar"/>
    <w:uiPriority w:val="99"/>
    <w:unhideWhenUsed/>
    <w:rsid w:val="008217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7F6"/>
    <w:rPr>
      <w:rFonts w:ascii="Times New Roman" w:hAnsi="Times New Roman"/>
      <w:sz w:val="24"/>
    </w:rPr>
  </w:style>
  <w:style w:type="paragraph" w:styleId="Zpat">
    <w:name w:val="footer"/>
    <w:basedOn w:val="Normln"/>
    <w:link w:val="ZpatChar"/>
    <w:uiPriority w:val="99"/>
    <w:unhideWhenUsed/>
    <w:rsid w:val="00821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7F6"/>
    <w:rPr>
      <w:rFonts w:ascii="Times New Roman" w:hAnsi="Times New Roman"/>
      <w:sz w:val="24"/>
    </w:rPr>
  </w:style>
  <w:style w:type="character" w:styleId="Odkaznakoment">
    <w:name w:val="annotation reference"/>
    <w:basedOn w:val="Standardnpsmoodstavce"/>
    <w:uiPriority w:val="99"/>
    <w:semiHidden/>
    <w:unhideWhenUsed/>
    <w:rsid w:val="00917982"/>
    <w:rPr>
      <w:sz w:val="16"/>
      <w:szCs w:val="16"/>
    </w:rPr>
  </w:style>
  <w:style w:type="paragraph" w:styleId="Textkomente">
    <w:name w:val="annotation text"/>
    <w:basedOn w:val="Normln"/>
    <w:link w:val="TextkomenteChar"/>
    <w:uiPriority w:val="99"/>
    <w:unhideWhenUsed/>
    <w:rsid w:val="00917982"/>
    <w:pPr>
      <w:spacing w:line="240" w:lineRule="auto"/>
    </w:pPr>
    <w:rPr>
      <w:sz w:val="20"/>
      <w:szCs w:val="20"/>
    </w:rPr>
  </w:style>
  <w:style w:type="character" w:customStyle="1" w:styleId="TextkomenteChar">
    <w:name w:val="Text komentáře Char"/>
    <w:basedOn w:val="Standardnpsmoodstavce"/>
    <w:link w:val="Textkomente"/>
    <w:uiPriority w:val="99"/>
    <w:rsid w:val="0091798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E0FFC"/>
    <w:rPr>
      <w:b/>
      <w:bCs/>
    </w:rPr>
  </w:style>
  <w:style w:type="character" w:customStyle="1" w:styleId="PedmtkomenteChar">
    <w:name w:val="Předmět komentáře Char"/>
    <w:basedOn w:val="TextkomenteChar"/>
    <w:link w:val="Pedmtkomente"/>
    <w:uiPriority w:val="99"/>
    <w:semiHidden/>
    <w:rsid w:val="00EE0FFC"/>
    <w:rPr>
      <w:rFonts w:ascii="Times New Roman" w:hAnsi="Times New Roman"/>
      <w:b/>
      <w:bCs/>
      <w:sz w:val="20"/>
      <w:szCs w:val="20"/>
    </w:rPr>
  </w:style>
  <w:style w:type="paragraph" w:styleId="Obsah1">
    <w:name w:val="toc 1"/>
    <w:basedOn w:val="Normln"/>
    <w:next w:val="Normln"/>
    <w:autoRedefine/>
    <w:uiPriority w:val="39"/>
    <w:unhideWhenUsed/>
    <w:rsid w:val="008E73E6"/>
    <w:pPr>
      <w:spacing w:after="100"/>
    </w:pPr>
  </w:style>
  <w:style w:type="paragraph" w:styleId="Obsah2">
    <w:name w:val="toc 2"/>
    <w:basedOn w:val="Normln"/>
    <w:next w:val="Normln"/>
    <w:autoRedefine/>
    <w:uiPriority w:val="39"/>
    <w:unhideWhenUsed/>
    <w:rsid w:val="008E73E6"/>
    <w:pPr>
      <w:spacing w:after="100"/>
      <w:ind w:left="240"/>
    </w:pPr>
  </w:style>
  <w:style w:type="paragraph" w:styleId="Obsah3">
    <w:name w:val="toc 3"/>
    <w:basedOn w:val="Normln"/>
    <w:next w:val="Normln"/>
    <w:autoRedefine/>
    <w:uiPriority w:val="39"/>
    <w:unhideWhenUsed/>
    <w:rsid w:val="008E73E6"/>
    <w:pPr>
      <w:spacing w:after="100"/>
      <w:ind w:left="480"/>
    </w:pPr>
  </w:style>
  <w:style w:type="table" w:styleId="Mkatabulky">
    <w:name w:val="Table Grid"/>
    <w:basedOn w:val="Normlntabulka"/>
    <w:uiPriority w:val="39"/>
    <w:rsid w:val="000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05621C"/>
    <w:pPr>
      <w:spacing w:before="120" w:after="200" w:line="240" w:lineRule="auto"/>
    </w:pPr>
    <w:rPr>
      <w:iCs/>
      <w:szCs w:val="18"/>
    </w:rPr>
  </w:style>
  <w:style w:type="paragraph" w:styleId="Seznamobrzk">
    <w:name w:val="table of figures"/>
    <w:basedOn w:val="Normln"/>
    <w:next w:val="Normln"/>
    <w:uiPriority w:val="99"/>
    <w:unhideWhenUsed/>
    <w:rsid w:val="00470E19"/>
    <w:pPr>
      <w:spacing w:after="0"/>
    </w:pPr>
  </w:style>
  <w:style w:type="paragraph" w:styleId="Bibliografie">
    <w:name w:val="Bibliography"/>
    <w:basedOn w:val="Normln"/>
    <w:next w:val="Normln"/>
    <w:uiPriority w:val="37"/>
    <w:unhideWhenUsed/>
    <w:rsid w:val="00A56D08"/>
    <w:pPr>
      <w:spacing w:after="160" w:line="259" w:lineRule="auto"/>
      <w:jc w:val="left"/>
    </w:pPr>
    <w:rPr>
      <w:rFonts w:asciiTheme="minorHAnsi" w:hAnsiTheme="minorHAnsi"/>
      <w:sz w:val="22"/>
    </w:rPr>
  </w:style>
  <w:style w:type="character" w:styleId="Sledovanodkaz">
    <w:name w:val="FollowedHyperlink"/>
    <w:basedOn w:val="Standardnpsmoodstavce"/>
    <w:uiPriority w:val="99"/>
    <w:semiHidden/>
    <w:unhideWhenUsed/>
    <w:rsid w:val="00AC4127"/>
    <w:rPr>
      <w:color w:val="954F72" w:themeColor="followedHyperlink"/>
      <w:u w:val="single"/>
    </w:rPr>
  </w:style>
  <w:style w:type="paragraph" w:customStyle="1" w:styleId="AP-Odstaveczapedlem">
    <w:name w:val="AP - Odstavec za předělem"/>
    <w:basedOn w:val="Normln"/>
    <w:next w:val="Normln"/>
    <w:qFormat/>
    <w:rsid w:val="009E5070"/>
    <w:pPr>
      <w:spacing w:before="240" w:after="0" w:line="312" w:lineRule="auto"/>
      <w:jc w:val="left"/>
    </w:pPr>
    <w:rPr>
      <w:rFonts w:ascii="Georgia" w:eastAsia="Times New Roman" w:hAnsi="Georgia" w:cs="Times New Roman"/>
      <w:sz w:val="22"/>
      <w:szCs w:val="24"/>
      <w:lang w:eastAsia="cs-CZ"/>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8992">
      <w:bodyDiv w:val="1"/>
      <w:marLeft w:val="0"/>
      <w:marRight w:val="0"/>
      <w:marTop w:val="0"/>
      <w:marBottom w:val="0"/>
      <w:divBdr>
        <w:top w:val="none" w:sz="0" w:space="0" w:color="auto"/>
        <w:left w:val="none" w:sz="0" w:space="0" w:color="auto"/>
        <w:bottom w:val="none" w:sz="0" w:space="0" w:color="auto"/>
        <w:right w:val="none" w:sz="0" w:space="0" w:color="auto"/>
      </w:divBdr>
      <w:divsChild>
        <w:div w:id="2013681796">
          <w:marLeft w:val="0"/>
          <w:marRight w:val="0"/>
          <w:marTop w:val="0"/>
          <w:marBottom w:val="0"/>
          <w:divBdr>
            <w:top w:val="none" w:sz="0" w:space="0" w:color="auto"/>
            <w:left w:val="none" w:sz="0" w:space="0" w:color="auto"/>
            <w:bottom w:val="none" w:sz="0" w:space="0" w:color="auto"/>
            <w:right w:val="none" w:sz="0" w:space="0" w:color="auto"/>
          </w:divBdr>
        </w:div>
        <w:div w:id="1807889214">
          <w:marLeft w:val="0"/>
          <w:marRight w:val="0"/>
          <w:marTop w:val="0"/>
          <w:marBottom w:val="0"/>
          <w:divBdr>
            <w:top w:val="none" w:sz="0" w:space="0" w:color="auto"/>
            <w:left w:val="none" w:sz="0" w:space="0" w:color="auto"/>
            <w:bottom w:val="none" w:sz="0" w:space="0" w:color="auto"/>
            <w:right w:val="none" w:sz="0" w:space="0" w:color="auto"/>
          </w:divBdr>
        </w:div>
        <w:div w:id="1549414155">
          <w:marLeft w:val="0"/>
          <w:marRight w:val="0"/>
          <w:marTop w:val="0"/>
          <w:marBottom w:val="0"/>
          <w:divBdr>
            <w:top w:val="none" w:sz="0" w:space="0" w:color="auto"/>
            <w:left w:val="none" w:sz="0" w:space="0" w:color="auto"/>
            <w:bottom w:val="none" w:sz="0" w:space="0" w:color="auto"/>
            <w:right w:val="none" w:sz="0" w:space="0" w:color="auto"/>
          </w:divBdr>
        </w:div>
        <w:div w:id="1232078535">
          <w:marLeft w:val="0"/>
          <w:marRight w:val="0"/>
          <w:marTop w:val="0"/>
          <w:marBottom w:val="0"/>
          <w:divBdr>
            <w:top w:val="none" w:sz="0" w:space="0" w:color="auto"/>
            <w:left w:val="none" w:sz="0" w:space="0" w:color="auto"/>
            <w:bottom w:val="none" w:sz="0" w:space="0" w:color="auto"/>
            <w:right w:val="none" w:sz="0" w:space="0" w:color="auto"/>
          </w:divBdr>
        </w:div>
        <w:div w:id="339504213">
          <w:marLeft w:val="0"/>
          <w:marRight w:val="0"/>
          <w:marTop w:val="0"/>
          <w:marBottom w:val="0"/>
          <w:divBdr>
            <w:top w:val="none" w:sz="0" w:space="0" w:color="auto"/>
            <w:left w:val="none" w:sz="0" w:space="0" w:color="auto"/>
            <w:bottom w:val="none" w:sz="0" w:space="0" w:color="auto"/>
            <w:right w:val="none" w:sz="0" w:space="0" w:color="auto"/>
          </w:divBdr>
        </w:div>
        <w:div w:id="802651796">
          <w:marLeft w:val="0"/>
          <w:marRight w:val="0"/>
          <w:marTop w:val="0"/>
          <w:marBottom w:val="0"/>
          <w:divBdr>
            <w:top w:val="none" w:sz="0" w:space="0" w:color="auto"/>
            <w:left w:val="none" w:sz="0" w:space="0" w:color="auto"/>
            <w:bottom w:val="none" w:sz="0" w:space="0" w:color="auto"/>
            <w:right w:val="none" w:sz="0" w:space="0" w:color="auto"/>
          </w:divBdr>
        </w:div>
        <w:div w:id="588270634">
          <w:marLeft w:val="0"/>
          <w:marRight w:val="0"/>
          <w:marTop w:val="0"/>
          <w:marBottom w:val="0"/>
          <w:divBdr>
            <w:top w:val="none" w:sz="0" w:space="0" w:color="auto"/>
            <w:left w:val="none" w:sz="0" w:space="0" w:color="auto"/>
            <w:bottom w:val="none" w:sz="0" w:space="0" w:color="auto"/>
            <w:right w:val="none" w:sz="0" w:space="0" w:color="auto"/>
          </w:divBdr>
        </w:div>
        <w:div w:id="193661284">
          <w:marLeft w:val="0"/>
          <w:marRight w:val="0"/>
          <w:marTop w:val="0"/>
          <w:marBottom w:val="0"/>
          <w:divBdr>
            <w:top w:val="none" w:sz="0" w:space="0" w:color="auto"/>
            <w:left w:val="none" w:sz="0" w:space="0" w:color="auto"/>
            <w:bottom w:val="none" w:sz="0" w:space="0" w:color="auto"/>
            <w:right w:val="none" w:sz="0" w:space="0" w:color="auto"/>
          </w:divBdr>
        </w:div>
        <w:div w:id="1084689096">
          <w:marLeft w:val="0"/>
          <w:marRight w:val="0"/>
          <w:marTop w:val="0"/>
          <w:marBottom w:val="0"/>
          <w:divBdr>
            <w:top w:val="none" w:sz="0" w:space="0" w:color="auto"/>
            <w:left w:val="none" w:sz="0" w:space="0" w:color="auto"/>
            <w:bottom w:val="none" w:sz="0" w:space="0" w:color="auto"/>
            <w:right w:val="none" w:sz="0" w:space="0" w:color="auto"/>
          </w:divBdr>
        </w:div>
        <w:div w:id="743524549">
          <w:marLeft w:val="0"/>
          <w:marRight w:val="0"/>
          <w:marTop w:val="0"/>
          <w:marBottom w:val="0"/>
          <w:divBdr>
            <w:top w:val="none" w:sz="0" w:space="0" w:color="auto"/>
            <w:left w:val="none" w:sz="0" w:space="0" w:color="auto"/>
            <w:bottom w:val="none" w:sz="0" w:space="0" w:color="auto"/>
            <w:right w:val="none" w:sz="0" w:space="0" w:color="auto"/>
          </w:divBdr>
        </w:div>
        <w:div w:id="1145898179">
          <w:marLeft w:val="0"/>
          <w:marRight w:val="0"/>
          <w:marTop w:val="0"/>
          <w:marBottom w:val="0"/>
          <w:divBdr>
            <w:top w:val="none" w:sz="0" w:space="0" w:color="auto"/>
            <w:left w:val="none" w:sz="0" w:space="0" w:color="auto"/>
            <w:bottom w:val="none" w:sz="0" w:space="0" w:color="auto"/>
            <w:right w:val="none" w:sz="0" w:space="0" w:color="auto"/>
          </w:divBdr>
        </w:div>
        <w:div w:id="720204358">
          <w:marLeft w:val="0"/>
          <w:marRight w:val="0"/>
          <w:marTop w:val="0"/>
          <w:marBottom w:val="0"/>
          <w:divBdr>
            <w:top w:val="none" w:sz="0" w:space="0" w:color="auto"/>
            <w:left w:val="none" w:sz="0" w:space="0" w:color="auto"/>
            <w:bottom w:val="none" w:sz="0" w:space="0" w:color="auto"/>
            <w:right w:val="none" w:sz="0" w:space="0" w:color="auto"/>
          </w:divBdr>
        </w:div>
        <w:div w:id="184907085">
          <w:marLeft w:val="0"/>
          <w:marRight w:val="0"/>
          <w:marTop w:val="0"/>
          <w:marBottom w:val="0"/>
          <w:divBdr>
            <w:top w:val="none" w:sz="0" w:space="0" w:color="auto"/>
            <w:left w:val="none" w:sz="0" w:space="0" w:color="auto"/>
            <w:bottom w:val="none" w:sz="0" w:space="0" w:color="auto"/>
            <w:right w:val="none" w:sz="0" w:space="0" w:color="auto"/>
          </w:divBdr>
        </w:div>
        <w:div w:id="784539434">
          <w:marLeft w:val="0"/>
          <w:marRight w:val="0"/>
          <w:marTop w:val="0"/>
          <w:marBottom w:val="0"/>
          <w:divBdr>
            <w:top w:val="none" w:sz="0" w:space="0" w:color="auto"/>
            <w:left w:val="none" w:sz="0" w:space="0" w:color="auto"/>
            <w:bottom w:val="none" w:sz="0" w:space="0" w:color="auto"/>
            <w:right w:val="none" w:sz="0" w:space="0" w:color="auto"/>
          </w:divBdr>
        </w:div>
        <w:div w:id="840896153">
          <w:marLeft w:val="0"/>
          <w:marRight w:val="0"/>
          <w:marTop w:val="0"/>
          <w:marBottom w:val="0"/>
          <w:divBdr>
            <w:top w:val="none" w:sz="0" w:space="0" w:color="auto"/>
            <w:left w:val="none" w:sz="0" w:space="0" w:color="auto"/>
            <w:bottom w:val="none" w:sz="0" w:space="0" w:color="auto"/>
            <w:right w:val="none" w:sz="0" w:space="0" w:color="auto"/>
          </w:divBdr>
        </w:div>
        <w:div w:id="37704733">
          <w:marLeft w:val="0"/>
          <w:marRight w:val="0"/>
          <w:marTop w:val="0"/>
          <w:marBottom w:val="0"/>
          <w:divBdr>
            <w:top w:val="none" w:sz="0" w:space="0" w:color="auto"/>
            <w:left w:val="none" w:sz="0" w:space="0" w:color="auto"/>
            <w:bottom w:val="none" w:sz="0" w:space="0" w:color="auto"/>
            <w:right w:val="none" w:sz="0" w:space="0" w:color="auto"/>
          </w:divBdr>
        </w:div>
        <w:div w:id="1786195547">
          <w:marLeft w:val="0"/>
          <w:marRight w:val="0"/>
          <w:marTop w:val="0"/>
          <w:marBottom w:val="0"/>
          <w:divBdr>
            <w:top w:val="none" w:sz="0" w:space="0" w:color="auto"/>
            <w:left w:val="none" w:sz="0" w:space="0" w:color="auto"/>
            <w:bottom w:val="none" w:sz="0" w:space="0" w:color="auto"/>
            <w:right w:val="none" w:sz="0" w:space="0" w:color="auto"/>
          </w:divBdr>
        </w:div>
        <w:div w:id="2104450915">
          <w:marLeft w:val="0"/>
          <w:marRight w:val="0"/>
          <w:marTop w:val="0"/>
          <w:marBottom w:val="0"/>
          <w:divBdr>
            <w:top w:val="none" w:sz="0" w:space="0" w:color="auto"/>
            <w:left w:val="none" w:sz="0" w:space="0" w:color="auto"/>
            <w:bottom w:val="none" w:sz="0" w:space="0" w:color="auto"/>
            <w:right w:val="none" w:sz="0" w:space="0" w:color="auto"/>
          </w:divBdr>
        </w:div>
        <w:div w:id="183135487">
          <w:marLeft w:val="0"/>
          <w:marRight w:val="0"/>
          <w:marTop w:val="0"/>
          <w:marBottom w:val="0"/>
          <w:divBdr>
            <w:top w:val="none" w:sz="0" w:space="0" w:color="auto"/>
            <w:left w:val="none" w:sz="0" w:space="0" w:color="auto"/>
            <w:bottom w:val="none" w:sz="0" w:space="0" w:color="auto"/>
            <w:right w:val="none" w:sz="0" w:space="0" w:color="auto"/>
          </w:divBdr>
        </w:div>
        <w:div w:id="510487996">
          <w:marLeft w:val="0"/>
          <w:marRight w:val="0"/>
          <w:marTop w:val="0"/>
          <w:marBottom w:val="0"/>
          <w:divBdr>
            <w:top w:val="none" w:sz="0" w:space="0" w:color="auto"/>
            <w:left w:val="none" w:sz="0" w:space="0" w:color="auto"/>
            <w:bottom w:val="none" w:sz="0" w:space="0" w:color="auto"/>
            <w:right w:val="none" w:sz="0" w:space="0" w:color="auto"/>
          </w:divBdr>
        </w:div>
        <w:div w:id="1896043505">
          <w:marLeft w:val="0"/>
          <w:marRight w:val="0"/>
          <w:marTop w:val="0"/>
          <w:marBottom w:val="0"/>
          <w:divBdr>
            <w:top w:val="none" w:sz="0" w:space="0" w:color="auto"/>
            <w:left w:val="none" w:sz="0" w:space="0" w:color="auto"/>
            <w:bottom w:val="none" w:sz="0" w:space="0" w:color="auto"/>
            <w:right w:val="none" w:sz="0" w:space="0" w:color="auto"/>
          </w:divBdr>
        </w:div>
        <w:div w:id="1498572745">
          <w:marLeft w:val="0"/>
          <w:marRight w:val="0"/>
          <w:marTop w:val="0"/>
          <w:marBottom w:val="0"/>
          <w:divBdr>
            <w:top w:val="none" w:sz="0" w:space="0" w:color="auto"/>
            <w:left w:val="none" w:sz="0" w:space="0" w:color="auto"/>
            <w:bottom w:val="none" w:sz="0" w:space="0" w:color="auto"/>
            <w:right w:val="none" w:sz="0" w:space="0" w:color="auto"/>
          </w:divBdr>
        </w:div>
        <w:div w:id="909075260">
          <w:marLeft w:val="0"/>
          <w:marRight w:val="0"/>
          <w:marTop w:val="0"/>
          <w:marBottom w:val="0"/>
          <w:divBdr>
            <w:top w:val="none" w:sz="0" w:space="0" w:color="auto"/>
            <w:left w:val="none" w:sz="0" w:space="0" w:color="auto"/>
            <w:bottom w:val="none" w:sz="0" w:space="0" w:color="auto"/>
            <w:right w:val="none" w:sz="0" w:space="0" w:color="auto"/>
          </w:divBdr>
        </w:div>
        <w:div w:id="187185674">
          <w:marLeft w:val="0"/>
          <w:marRight w:val="0"/>
          <w:marTop w:val="0"/>
          <w:marBottom w:val="0"/>
          <w:divBdr>
            <w:top w:val="none" w:sz="0" w:space="0" w:color="auto"/>
            <w:left w:val="none" w:sz="0" w:space="0" w:color="auto"/>
            <w:bottom w:val="none" w:sz="0" w:space="0" w:color="auto"/>
            <w:right w:val="none" w:sz="0" w:space="0" w:color="auto"/>
          </w:divBdr>
        </w:div>
        <w:div w:id="767625229">
          <w:marLeft w:val="0"/>
          <w:marRight w:val="0"/>
          <w:marTop w:val="0"/>
          <w:marBottom w:val="0"/>
          <w:divBdr>
            <w:top w:val="none" w:sz="0" w:space="0" w:color="auto"/>
            <w:left w:val="none" w:sz="0" w:space="0" w:color="auto"/>
            <w:bottom w:val="none" w:sz="0" w:space="0" w:color="auto"/>
            <w:right w:val="none" w:sz="0" w:space="0" w:color="auto"/>
          </w:divBdr>
        </w:div>
        <w:div w:id="1747802485">
          <w:marLeft w:val="0"/>
          <w:marRight w:val="0"/>
          <w:marTop w:val="0"/>
          <w:marBottom w:val="0"/>
          <w:divBdr>
            <w:top w:val="none" w:sz="0" w:space="0" w:color="auto"/>
            <w:left w:val="none" w:sz="0" w:space="0" w:color="auto"/>
            <w:bottom w:val="none" w:sz="0" w:space="0" w:color="auto"/>
            <w:right w:val="none" w:sz="0" w:space="0" w:color="auto"/>
          </w:divBdr>
        </w:div>
        <w:div w:id="1881239842">
          <w:marLeft w:val="0"/>
          <w:marRight w:val="0"/>
          <w:marTop w:val="0"/>
          <w:marBottom w:val="0"/>
          <w:divBdr>
            <w:top w:val="none" w:sz="0" w:space="0" w:color="auto"/>
            <w:left w:val="none" w:sz="0" w:space="0" w:color="auto"/>
            <w:bottom w:val="none" w:sz="0" w:space="0" w:color="auto"/>
            <w:right w:val="none" w:sz="0" w:space="0" w:color="auto"/>
          </w:divBdr>
        </w:div>
        <w:div w:id="1396464965">
          <w:marLeft w:val="0"/>
          <w:marRight w:val="0"/>
          <w:marTop w:val="0"/>
          <w:marBottom w:val="0"/>
          <w:divBdr>
            <w:top w:val="none" w:sz="0" w:space="0" w:color="auto"/>
            <w:left w:val="none" w:sz="0" w:space="0" w:color="auto"/>
            <w:bottom w:val="none" w:sz="0" w:space="0" w:color="auto"/>
            <w:right w:val="none" w:sz="0" w:space="0" w:color="auto"/>
          </w:divBdr>
        </w:div>
        <w:div w:id="1162938208">
          <w:marLeft w:val="0"/>
          <w:marRight w:val="0"/>
          <w:marTop w:val="0"/>
          <w:marBottom w:val="0"/>
          <w:divBdr>
            <w:top w:val="none" w:sz="0" w:space="0" w:color="auto"/>
            <w:left w:val="none" w:sz="0" w:space="0" w:color="auto"/>
            <w:bottom w:val="none" w:sz="0" w:space="0" w:color="auto"/>
            <w:right w:val="none" w:sz="0" w:space="0" w:color="auto"/>
          </w:divBdr>
        </w:div>
        <w:div w:id="2071418849">
          <w:marLeft w:val="0"/>
          <w:marRight w:val="0"/>
          <w:marTop w:val="0"/>
          <w:marBottom w:val="0"/>
          <w:divBdr>
            <w:top w:val="none" w:sz="0" w:space="0" w:color="auto"/>
            <w:left w:val="none" w:sz="0" w:space="0" w:color="auto"/>
            <w:bottom w:val="none" w:sz="0" w:space="0" w:color="auto"/>
            <w:right w:val="none" w:sz="0" w:space="0" w:color="auto"/>
          </w:divBdr>
        </w:div>
        <w:div w:id="1662614827">
          <w:marLeft w:val="0"/>
          <w:marRight w:val="0"/>
          <w:marTop w:val="0"/>
          <w:marBottom w:val="0"/>
          <w:divBdr>
            <w:top w:val="none" w:sz="0" w:space="0" w:color="auto"/>
            <w:left w:val="none" w:sz="0" w:space="0" w:color="auto"/>
            <w:bottom w:val="none" w:sz="0" w:space="0" w:color="auto"/>
            <w:right w:val="none" w:sz="0" w:space="0" w:color="auto"/>
          </w:divBdr>
        </w:div>
        <w:div w:id="2090537596">
          <w:marLeft w:val="0"/>
          <w:marRight w:val="0"/>
          <w:marTop w:val="0"/>
          <w:marBottom w:val="0"/>
          <w:divBdr>
            <w:top w:val="none" w:sz="0" w:space="0" w:color="auto"/>
            <w:left w:val="none" w:sz="0" w:space="0" w:color="auto"/>
            <w:bottom w:val="none" w:sz="0" w:space="0" w:color="auto"/>
            <w:right w:val="none" w:sz="0" w:space="0" w:color="auto"/>
          </w:divBdr>
        </w:div>
        <w:div w:id="981931814">
          <w:marLeft w:val="0"/>
          <w:marRight w:val="0"/>
          <w:marTop w:val="0"/>
          <w:marBottom w:val="0"/>
          <w:divBdr>
            <w:top w:val="none" w:sz="0" w:space="0" w:color="auto"/>
            <w:left w:val="none" w:sz="0" w:space="0" w:color="auto"/>
            <w:bottom w:val="none" w:sz="0" w:space="0" w:color="auto"/>
            <w:right w:val="none" w:sz="0" w:space="0" w:color="auto"/>
          </w:divBdr>
        </w:div>
        <w:div w:id="595552102">
          <w:marLeft w:val="0"/>
          <w:marRight w:val="0"/>
          <w:marTop w:val="0"/>
          <w:marBottom w:val="0"/>
          <w:divBdr>
            <w:top w:val="none" w:sz="0" w:space="0" w:color="auto"/>
            <w:left w:val="none" w:sz="0" w:space="0" w:color="auto"/>
            <w:bottom w:val="none" w:sz="0" w:space="0" w:color="auto"/>
            <w:right w:val="none" w:sz="0" w:space="0" w:color="auto"/>
          </w:divBdr>
        </w:div>
        <w:div w:id="1474642377">
          <w:marLeft w:val="0"/>
          <w:marRight w:val="0"/>
          <w:marTop w:val="0"/>
          <w:marBottom w:val="0"/>
          <w:divBdr>
            <w:top w:val="none" w:sz="0" w:space="0" w:color="auto"/>
            <w:left w:val="none" w:sz="0" w:space="0" w:color="auto"/>
            <w:bottom w:val="none" w:sz="0" w:space="0" w:color="auto"/>
            <w:right w:val="none" w:sz="0" w:space="0" w:color="auto"/>
          </w:divBdr>
        </w:div>
        <w:div w:id="1614897715">
          <w:marLeft w:val="0"/>
          <w:marRight w:val="0"/>
          <w:marTop w:val="0"/>
          <w:marBottom w:val="0"/>
          <w:divBdr>
            <w:top w:val="none" w:sz="0" w:space="0" w:color="auto"/>
            <w:left w:val="none" w:sz="0" w:space="0" w:color="auto"/>
            <w:bottom w:val="none" w:sz="0" w:space="0" w:color="auto"/>
            <w:right w:val="none" w:sz="0" w:space="0" w:color="auto"/>
          </w:divBdr>
        </w:div>
        <w:div w:id="1778986866">
          <w:marLeft w:val="0"/>
          <w:marRight w:val="0"/>
          <w:marTop w:val="0"/>
          <w:marBottom w:val="0"/>
          <w:divBdr>
            <w:top w:val="none" w:sz="0" w:space="0" w:color="auto"/>
            <w:left w:val="none" w:sz="0" w:space="0" w:color="auto"/>
            <w:bottom w:val="none" w:sz="0" w:space="0" w:color="auto"/>
            <w:right w:val="none" w:sz="0" w:space="0" w:color="auto"/>
          </w:divBdr>
        </w:div>
        <w:div w:id="922376664">
          <w:marLeft w:val="0"/>
          <w:marRight w:val="0"/>
          <w:marTop w:val="0"/>
          <w:marBottom w:val="0"/>
          <w:divBdr>
            <w:top w:val="none" w:sz="0" w:space="0" w:color="auto"/>
            <w:left w:val="none" w:sz="0" w:space="0" w:color="auto"/>
            <w:bottom w:val="none" w:sz="0" w:space="0" w:color="auto"/>
            <w:right w:val="none" w:sz="0" w:space="0" w:color="auto"/>
          </w:divBdr>
        </w:div>
        <w:div w:id="1144542518">
          <w:marLeft w:val="0"/>
          <w:marRight w:val="0"/>
          <w:marTop w:val="0"/>
          <w:marBottom w:val="0"/>
          <w:divBdr>
            <w:top w:val="none" w:sz="0" w:space="0" w:color="auto"/>
            <w:left w:val="none" w:sz="0" w:space="0" w:color="auto"/>
            <w:bottom w:val="none" w:sz="0" w:space="0" w:color="auto"/>
            <w:right w:val="none" w:sz="0" w:space="0" w:color="auto"/>
          </w:divBdr>
        </w:div>
        <w:div w:id="517275982">
          <w:marLeft w:val="0"/>
          <w:marRight w:val="0"/>
          <w:marTop w:val="0"/>
          <w:marBottom w:val="0"/>
          <w:divBdr>
            <w:top w:val="none" w:sz="0" w:space="0" w:color="auto"/>
            <w:left w:val="none" w:sz="0" w:space="0" w:color="auto"/>
            <w:bottom w:val="none" w:sz="0" w:space="0" w:color="auto"/>
            <w:right w:val="none" w:sz="0" w:space="0" w:color="auto"/>
          </w:divBdr>
        </w:div>
      </w:divsChild>
    </w:div>
    <w:div w:id="220288796">
      <w:bodyDiv w:val="1"/>
      <w:marLeft w:val="0"/>
      <w:marRight w:val="0"/>
      <w:marTop w:val="0"/>
      <w:marBottom w:val="0"/>
      <w:divBdr>
        <w:top w:val="none" w:sz="0" w:space="0" w:color="auto"/>
        <w:left w:val="none" w:sz="0" w:space="0" w:color="auto"/>
        <w:bottom w:val="none" w:sz="0" w:space="0" w:color="auto"/>
        <w:right w:val="none" w:sz="0" w:space="0" w:color="auto"/>
      </w:divBdr>
    </w:div>
    <w:div w:id="248083996">
      <w:bodyDiv w:val="1"/>
      <w:marLeft w:val="0"/>
      <w:marRight w:val="0"/>
      <w:marTop w:val="0"/>
      <w:marBottom w:val="0"/>
      <w:divBdr>
        <w:top w:val="none" w:sz="0" w:space="0" w:color="auto"/>
        <w:left w:val="none" w:sz="0" w:space="0" w:color="auto"/>
        <w:bottom w:val="none" w:sz="0" w:space="0" w:color="auto"/>
        <w:right w:val="none" w:sz="0" w:space="0" w:color="auto"/>
      </w:divBdr>
    </w:div>
    <w:div w:id="449130062">
      <w:bodyDiv w:val="1"/>
      <w:marLeft w:val="0"/>
      <w:marRight w:val="0"/>
      <w:marTop w:val="0"/>
      <w:marBottom w:val="0"/>
      <w:divBdr>
        <w:top w:val="none" w:sz="0" w:space="0" w:color="auto"/>
        <w:left w:val="none" w:sz="0" w:space="0" w:color="auto"/>
        <w:bottom w:val="none" w:sz="0" w:space="0" w:color="auto"/>
        <w:right w:val="none" w:sz="0" w:space="0" w:color="auto"/>
      </w:divBdr>
    </w:div>
    <w:div w:id="529998347">
      <w:bodyDiv w:val="1"/>
      <w:marLeft w:val="0"/>
      <w:marRight w:val="0"/>
      <w:marTop w:val="0"/>
      <w:marBottom w:val="0"/>
      <w:divBdr>
        <w:top w:val="none" w:sz="0" w:space="0" w:color="auto"/>
        <w:left w:val="none" w:sz="0" w:space="0" w:color="auto"/>
        <w:bottom w:val="none" w:sz="0" w:space="0" w:color="auto"/>
        <w:right w:val="none" w:sz="0" w:space="0" w:color="auto"/>
      </w:divBdr>
    </w:div>
    <w:div w:id="670521266">
      <w:bodyDiv w:val="1"/>
      <w:marLeft w:val="0"/>
      <w:marRight w:val="0"/>
      <w:marTop w:val="0"/>
      <w:marBottom w:val="0"/>
      <w:divBdr>
        <w:top w:val="none" w:sz="0" w:space="0" w:color="auto"/>
        <w:left w:val="none" w:sz="0" w:space="0" w:color="auto"/>
        <w:bottom w:val="none" w:sz="0" w:space="0" w:color="auto"/>
        <w:right w:val="none" w:sz="0" w:space="0" w:color="auto"/>
      </w:divBdr>
      <w:divsChild>
        <w:div w:id="1994528657">
          <w:marLeft w:val="0"/>
          <w:marRight w:val="0"/>
          <w:marTop w:val="0"/>
          <w:marBottom w:val="0"/>
          <w:divBdr>
            <w:top w:val="none" w:sz="0" w:space="0" w:color="auto"/>
            <w:left w:val="none" w:sz="0" w:space="0" w:color="auto"/>
            <w:bottom w:val="none" w:sz="0" w:space="0" w:color="auto"/>
            <w:right w:val="none" w:sz="0" w:space="0" w:color="auto"/>
          </w:divBdr>
        </w:div>
        <w:div w:id="681594780">
          <w:marLeft w:val="0"/>
          <w:marRight w:val="0"/>
          <w:marTop w:val="0"/>
          <w:marBottom w:val="0"/>
          <w:divBdr>
            <w:top w:val="none" w:sz="0" w:space="0" w:color="auto"/>
            <w:left w:val="none" w:sz="0" w:space="0" w:color="auto"/>
            <w:bottom w:val="none" w:sz="0" w:space="0" w:color="auto"/>
            <w:right w:val="none" w:sz="0" w:space="0" w:color="auto"/>
          </w:divBdr>
        </w:div>
        <w:div w:id="1142968901">
          <w:marLeft w:val="0"/>
          <w:marRight w:val="0"/>
          <w:marTop w:val="0"/>
          <w:marBottom w:val="0"/>
          <w:divBdr>
            <w:top w:val="none" w:sz="0" w:space="0" w:color="auto"/>
            <w:left w:val="none" w:sz="0" w:space="0" w:color="auto"/>
            <w:bottom w:val="none" w:sz="0" w:space="0" w:color="auto"/>
            <w:right w:val="none" w:sz="0" w:space="0" w:color="auto"/>
          </w:divBdr>
        </w:div>
        <w:div w:id="1416125524">
          <w:marLeft w:val="0"/>
          <w:marRight w:val="0"/>
          <w:marTop w:val="0"/>
          <w:marBottom w:val="0"/>
          <w:divBdr>
            <w:top w:val="none" w:sz="0" w:space="0" w:color="auto"/>
            <w:left w:val="none" w:sz="0" w:space="0" w:color="auto"/>
            <w:bottom w:val="none" w:sz="0" w:space="0" w:color="auto"/>
            <w:right w:val="none" w:sz="0" w:space="0" w:color="auto"/>
          </w:divBdr>
        </w:div>
        <w:div w:id="880242161">
          <w:marLeft w:val="0"/>
          <w:marRight w:val="0"/>
          <w:marTop w:val="0"/>
          <w:marBottom w:val="0"/>
          <w:divBdr>
            <w:top w:val="none" w:sz="0" w:space="0" w:color="auto"/>
            <w:left w:val="none" w:sz="0" w:space="0" w:color="auto"/>
            <w:bottom w:val="none" w:sz="0" w:space="0" w:color="auto"/>
            <w:right w:val="none" w:sz="0" w:space="0" w:color="auto"/>
          </w:divBdr>
        </w:div>
        <w:div w:id="1641764706">
          <w:marLeft w:val="0"/>
          <w:marRight w:val="0"/>
          <w:marTop w:val="0"/>
          <w:marBottom w:val="0"/>
          <w:divBdr>
            <w:top w:val="none" w:sz="0" w:space="0" w:color="auto"/>
            <w:left w:val="none" w:sz="0" w:space="0" w:color="auto"/>
            <w:bottom w:val="none" w:sz="0" w:space="0" w:color="auto"/>
            <w:right w:val="none" w:sz="0" w:space="0" w:color="auto"/>
          </w:divBdr>
        </w:div>
        <w:div w:id="1825926075">
          <w:marLeft w:val="0"/>
          <w:marRight w:val="0"/>
          <w:marTop w:val="0"/>
          <w:marBottom w:val="0"/>
          <w:divBdr>
            <w:top w:val="none" w:sz="0" w:space="0" w:color="auto"/>
            <w:left w:val="none" w:sz="0" w:space="0" w:color="auto"/>
            <w:bottom w:val="none" w:sz="0" w:space="0" w:color="auto"/>
            <w:right w:val="none" w:sz="0" w:space="0" w:color="auto"/>
          </w:divBdr>
        </w:div>
        <w:div w:id="2147353747">
          <w:marLeft w:val="0"/>
          <w:marRight w:val="0"/>
          <w:marTop w:val="0"/>
          <w:marBottom w:val="0"/>
          <w:divBdr>
            <w:top w:val="none" w:sz="0" w:space="0" w:color="auto"/>
            <w:left w:val="none" w:sz="0" w:space="0" w:color="auto"/>
            <w:bottom w:val="none" w:sz="0" w:space="0" w:color="auto"/>
            <w:right w:val="none" w:sz="0" w:space="0" w:color="auto"/>
          </w:divBdr>
        </w:div>
        <w:div w:id="357662164">
          <w:marLeft w:val="0"/>
          <w:marRight w:val="0"/>
          <w:marTop w:val="0"/>
          <w:marBottom w:val="0"/>
          <w:divBdr>
            <w:top w:val="none" w:sz="0" w:space="0" w:color="auto"/>
            <w:left w:val="none" w:sz="0" w:space="0" w:color="auto"/>
            <w:bottom w:val="none" w:sz="0" w:space="0" w:color="auto"/>
            <w:right w:val="none" w:sz="0" w:space="0" w:color="auto"/>
          </w:divBdr>
        </w:div>
        <w:div w:id="1716153743">
          <w:marLeft w:val="0"/>
          <w:marRight w:val="0"/>
          <w:marTop w:val="0"/>
          <w:marBottom w:val="0"/>
          <w:divBdr>
            <w:top w:val="none" w:sz="0" w:space="0" w:color="auto"/>
            <w:left w:val="none" w:sz="0" w:space="0" w:color="auto"/>
            <w:bottom w:val="none" w:sz="0" w:space="0" w:color="auto"/>
            <w:right w:val="none" w:sz="0" w:space="0" w:color="auto"/>
          </w:divBdr>
        </w:div>
        <w:div w:id="821043589">
          <w:marLeft w:val="0"/>
          <w:marRight w:val="0"/>
          <w:marTop w:val="0"/>
          <w:marBottom w:val="0"/>
          <w:divBdr>
            <w:top w:val="none" w:sz="0" w:space="0" w:color="auto"/>
            <w:left w:val="none" w:sz="0" w:space="0" w:color="auto"/>
            <w:bottom w:val="none" w:sz="0" w:space="0" w:color="auto"/>
            <w:right w:val="none" w:sz="0" w:space="0" w:color="auto"/>
          </w:divBdr>
        </w:div>
        <w:div w:id="187258620">
          <w:marLeft w:val="0"/>
          <w:marRight w:val="0"/>
          <w:marTop w:val="0"/>
          <w:marBottom w:val="0"/>
          <w:divBdr>
            <w:top w:val="none" w:sz="0" w:space="0" w:color="auto"/>
            <w:left w:val="none" w:sz="0" w:space="0" w:color="auto"/>
            <w:bottom w:val="none" w:sz="0" w:space="0" w:color="auto"/>
            <w:right w:val="none" w:sz="0" w:space="0" w:color="auto"/>
          </w:divBdr>
        </w:div>
        <w:div w:id="711464935">
          <w:marLeft w:val="0"/>
          <w:marRight w:val="0"/>
          <w:marTop w:val="0"/>
          <w:marBottom w:val="0"/>
          <w:divBdr>
            <w:top w:val="none" w:sz="0" w:space="0" w:color="auto"/>
            <w:left w:val="none" w:sz="0" w:space="0" w:color="auto"/>
            <w:bottom w:val="none" w:sz="0" w:space="0" w:color="auto"/>
            <w:right w:val="none" w:sz="0" w:space="0" w:color="auto"/>
          </w:divBdr>
        </w:div>
        <w:div w:id="287782166">
          <w:marLeft w:val="0"/>
          <w:marRight w:val="0"/>
          <w:marTop w:val="0"/>
          <w:marBottom w:val="0"/>
          <w:divBdr>
            <w:top w:val="none" w:sz="0" w:space="0" w:color="auto"/>
            <w:left w:val="none" w:sz="0" w:space="0" w:color="auto"/>
            <w:bottom w:val="none" w:sz="0" w:space="0" w:color="auto"/>
            <w:right w:val="none" w:sz="0" w:space="0" w:color="auto"/>
          </w:divBdr>
        </w:div>
        <w:div w:id="827288569">
          <w:marLeft w:val="0"/>
          <w:marRight w:val="0"/>
          <w:marTop w:val="0"/>
          <w:marBottom w:val="0"/>
          <w:divBdr>
            <w:top w:val="none" w:sz="0" w:space="0" w:color="auto"/>
            <w:left w:val="none" w:sz="0" w:space="0" w:color="auto"/>
            <w:bottom w:val="none" w:sz="0" w:space="0" w:color="auto"/>
            <w:right w:val="none" w:sz="0" w:space="0" w:color="auto"/>
          </w:divBdr>
        </w:div>
        <w:div w:id="1502503264">
          <w:marLeft w:val="0"/>
          <w:marRight w:val="0"/>
          <w:marTop w:val="0"/>
          <w:marBottom w:val="0"/>
          <w:divBdr>
            <w:top w:val="none" w:sz="0" w:space="0" w:color="auto"/>
            <w:left w:val="none" w:sz="0" w:space="0" w:color="auto"/>
            <w:bottom w:val="none" w:sz="0" w:space="0" w:color="auto"/>
            <w:right w:val="none" w:sz="0" w:space="0" w:color="auto"/>
          </w:divBdr>
        </w:div>
        <w:div w:id="877013165">
          <w:marLeft w:val="0"/>
          <w:marRight w:val="0"/>
          <w:marTop w:val="0"/>
          <w:marBottom w:val="0"/>
          <w:divBdr>
            <w:top w:val="none" w:sz="0" w:space="0" w:color="auto"/>
            <w:left w:val="none" w:sz="0" w:space="0" w:color="auto"/>
            <w:bottom w:val="none" w:sz="0" w:space="0" w:color="auto"/>
            <w:right w:val="none" w:sz="0" w:space="0" w:color="auto"/>
          </w:divBdr>
        </w:div>
        <w:div w:id="343632470">
          <w:marLeft w:val="0"/>
          <w:marRight w:val="0"/>
          <w:marTop w:val="0"/>
          <w:marBottom w:val="0"/>
          <w:divBdr>
            <w:top w:val="none" w:sz="0" w:space="0" w:color="auto"/>
            <w:left w:val="none" w:sz="0" w:space="0" w:color="auto"/>
            <w:bottom w:val="none" w:sz="0" w:space="0" w:color="auto"/>
            <w:right w:val="none" w:sz="0" w:space="0" w:color="auto"/>
          </w:divBdr>
        </w:div>
        <w:div w:id="396516493">
          <w:marLeft w:val="0"/>
          <w:marRight w:val="0"/>
          <w:marTop w:val="0"/>
          <w:marBottom w:val="0"/>
          <w:divBdr>
            <w:top w:val="none" w:sz="0" w:space="0" w:color="auto"/>
            <w:left w:val="none" w:sz="0" w:space="0" w:color="auto"/>
            <w:bottom w:val="none" w:sz="0" w:space="0" w:color="auto"/>
            <w:right w:val="none" w:sz="0" w:space="0" w:color="auto"/>
          </w:divBdr>
        </w:div>
      </w:divsChild>
    </w:div>
    <w:div w:id="795297478">
      <w:bodyDiv w:val="1"/>
      <w:marLeft w:val="0"/>
      <w:marRight w:val="0"/>
      <w:marTop w:val="0"/>
      <w:marBottom w:val="0"/>
      <w:divBdr>
        <w:top w:val="none" w:sz="0" w:space="0" w:color="auto"/>
        <w:left w:val="none" w:sz="0" w:space="0" w:color="auto"/>
        <w:bottom w:val="none" w:sz="0" w:space="0" w:color="auto"/>
        <w:right w:val="none" w:sz="0" w:space="0" w:color="auto"/>
      </w:divBdr>
      <w:divsChild>
        <w:div w:id="492263363">
          <w:marLeft w:val="0"/>
          <w:marRight w:val="0"/>
          <w:marTop w:val="0"/>
          <w:marBottom w:val="0"/>
          <w:divBdr>
            <w:top w:val="none" w:sz="0" w:space="0" w:color="auto"/>
            <w:left w:val="none" w:sz="0" w:space="0" w:color="auto"/>
            <w:bottom w:val="none" w:sz="0" w:space="0" w:color="auto"/>
            <w:right w:val="none" w:sz="0" w:space="0" w:color="auto"/>
          </w:divBdr>
        </w:div>
        <w:div w:id="6366995">
          <w:marLeft w:val="0"/>
          <w:marRight w:val="0"/>
          <w:marTop w:val="0"/>
          <w:marBottom w:val="0"/>
          <w:divBdr>
            <w:top w:val="none" w:sz="0" w:space="0" w:color="auto"/>
            <w:left w:val="none" w:sz="0" w:space="0" w:color="auto"/>
            <w:bottom w:val="none" w:sz="0" w:space="0" w:color="auto"/>
            <w:right w:val="none" w:sz="0" w:space="0" w:color="auto"/>
          </w:divBdr>
        </w:div>
        <w:div w:id="250042023">
          <w:marLeft w:val="0"/>
          <w:marRight w:val="0"/>
          <w:marTop w:val="0"/>
          <w:marBottom w:val="0"/>
          <w:divBdr>
            <w:top w:val="none" w:sz="0" w:space="0" w:color="auto"/>
            <w:left w:val="none" w:sz="0" w:space="0" w:color="auto"/>
            <w:bottom w:val="none" w:sz="0" w:space="0" w:color="auto"/>
            <w:right w:val="none" w:sz="0" w:space="0" w:color="auto"/>
          </w:divBdr>
        </w:div>
        <w:div w:id="1968201831">
          <w:marLeft w:val="0"/>
          <w:marRight w:val="0"/>
          <w:marTop w:val="0"/>
          <w:marBottom w:val="0"/>
          <w:divBdr>
            <w:top w:val="none" w:sz="0" w:space="0" w:color="auto"/>
            <w:left w:val="none" w:sz="0" w:space="0" w:color="auto"/>
            <w:bottom w:val="none" w:sz="0" w:space="0" w:color="auto"/>
            <w:right w:val="none" w:sz="0" w:space="0" w:color="auto"/>
          </w:divBdr>
        </w:div>
        <w:div w:id="1772313773">
          <w:marLeft w:val="0"/>
          <w:marRight w:val="0"/>
          <w:marTop w:val="0"/>
          <w:marBottom w:val="0"/>
          <w:divBdr>
            <w:top w:val="none" w:sz="0" w:space="0" w:color="auto"/>
            <w:left w:val="none" w:sz="0" w:space="0" w:color="auto"/>
            <w:bottom w:val="none" w:sz="0" w:space="0" w:color="auto"/>
            <w:right w:val="none" w:sz="0" w:space="0" w:color="auto"/>
          </w:divBdr>
        </w:div>
        <w:div w:id="193925706">
          <w:marLeft w:val="0"/>
          <w:marRight w:val="0"/>
          <w:marTop w:val="0"/>
          <w:marBottom w:val="0"/>
          <w:divBdr>
            <w:top w:val="none" w:sz="0" w:space="0" w:color="auto"/>
            <w:left w:val="none" w:sz="0" w:space="0" w:color="auto"/>
            <w:bottom w:val="none" w:sz="0" w:space="0" w:color="auto"/>
            <w:right w:val="none" w:sz="0" w:space="0" w:color="auto"/>
          </w:divBdr>
        </w:div>
        <w:div w:id="1035276133">
          <w:marLeft w:val="0"/>
          <w:marRight w:val="0"/>
          <w:marTop w:val="0"/>
          <w:marBottom w:val="0"/>
          <w:divBdr>
            <w:top w:val="none" w:sz="0" w:space="0" w:color="auto"/>
            <w:left w:val="none" w:sz="0" w:space="0" w:color="auto"/>
            <w:bottom w:val="none" w:sz="0" w:space="0" w:color="auto"/>
            <w:right w:val="none" w:sz="0" w:space="0" w:color="auto"/>
          </w:divBdr>
        </w:div>
        <w:div w:id="849832259">
          <w:marLeft w:val="0"/>
          <w:marRight w:val="0"/>
          <w:marTop w:val="0"/>
          <w:marBottom w:val="0"/>
          <w:divBdr>
            <w:top w:val="none" w:sz="0" w:space="0" w:color="auto"/>
            <w:left w:val="none" w:sz="0" w:space="0" w:color="auto"/>
            <w:bottom w:val="none" w:sz="0" w:space="0" w:color="auto"/>
            <w:right w:val="none" w:sz="0" w:space="0" w:color="auto"/>
          </w:divBdr>
        </w:div>
        <w:div w:id="1262182742">
          <w:marLeft w:val="0"/>
          <w:marRight w:val="0"/>
          <w:marTop w:val="0"/>
          <w:marBottom w:val="0"/>
          <w:divBdr>
            <w:top w:val="none" w:sz="0" w:space="0" w:color="auto"/>
            <w:left w:val="none" w:sz="0" w:space="0" w:color="auto"/>
            <w:bottom w:val="none" w:sz="0" w:space="0" w:color="auto"/>
            <w:right w:val="none" w:sz="0" w:space="0" w:color="auto"/>
          </w:divBdr>
        </w:div>
        <w:div w:id="911768802">
          <w:marLeft w:val="0"/>
          <w:marRight w:val="0"/>
          <w:marTop w:val="0"/>
          <w:marBottom w:val="0"/>
          <w:divBdr>
            <w:top w:val="none" w:sz="0" w:space="0" w:color="auto"/>
            <w:left w:val="none" w:sz="0" w:space="0" w:color="auto"/>
            <w:bottom w:val="none" w:sz="0" w:space="0" w:color="auto"/>
            <w:right w:val="none" w:sz="0" w:space="0" w:color="auto"/>
          </w:divBdr>
        </w:div>
        <w:div w:id="604651133">
          <w:marLeft w:val="0"/>
          <w:marRight w:val="0"/>
          <w:marTop w:val="0"/>
          <w:marBottom w:val="0"/>
          <w:divBdr>
            <w:top w:val="none" w:sz="0" w:space="0" w:color="auto"/>
            <w:left w:val="none" w:sz="0" w:space="0" w:color="auto"/>
            <w:bottom w:val="none" w:sz="0" w:space="0" w:color="auto"/>
            <w:right w:val="none" w:sz="0" w:space="0" w:color="auto"/>
          </w:divBdr>
        </w:div>
        <w:div w:id="1845389479">
          <w:marLeft w:val="0"/>
          <w:marRight w:val="0"/>
          <w:marTop w:val="0"/>
          <w:marBottom w:val="0"/>
          <w:divBdr>
            <w:top w:val="none" w:sz="0" w:space="0" w:color="auto"/>
            <w:left w:val="none" w:sz="0" w:space="0" w:color="auto"/>
            <w:bottom w:val="none" w:sz="0" w:space="0" w:color="auto"/>
            <w:right w:val="none" w:sz="0" w:space="0" w:color="auto"/>
          </w:divBdr>
        </w:div>
        <w:div w:id="1668363875">
          <w:marLeft w:val="0"/>
          <w:marRight w:val="0"/>
          <w:marTop w:val="0"/>
          <w:marBottom w:val="0"/>
          <w:divBdr>
            <w:top w:val="none" w:sz="0" w:space="0" w:color="auto"/>
            <w:left w:val="none" w:sz="0" w:space="0" w:color="auto"/>
            <w:bottom w:val="none" w:sz="0" w:space="0" w:color="auto"/>
            <w:right w:val="none" w:sz="0" w:space="0" w:color="auto"/>
          </w:divBdr>
        </w:div>
        <w:div w:id="20280597">
          <w:marLeft w:val="0"/>
          <w:marRight w:val="0"/>
          <w:marTop w:val="0"/>
          <w:marBottom w:val="0"/>
          <w:divBdr>
            <w:top w:val="none" w:sz="0" w:space="0" w:color="auto"/>
            <w:left w:val="none" w:sz="0" w:space="0" w:color="auto"/>
            <w:bottom w:val="none" w:sz="0" w:space="0" w:color="auto"/>
            <w:right w:val="none" w:sz="0" w:space="0" w:color="auto"/>
          </w:divBdr>
        </w:div>
        <w:div w:id="1086728604">
          <w:marLeft w:val="0"/>
          <w:marRight w:val="0"/>
          <w:marTop w:val="0"/>
          <w:marBottom w:val="0"/>
          <w:divBdr>
            <w:top w:val="none" w:sz="0" w:space="0" w:color="auto"/>
            <w:left w:val="none" w:sz="0" w:space="0" w:color="auto"/>
            <w:bottom w:val="none" w:sz="0" w:space="0" w:color="auto"/>
            <w:right w:val="none" w:sz="0" w:space="0" w:color="auto"/>
          </w:divBdr>
        </w:div>
        <w:div w:id="1481850460">
          <w:marLeft w:val="0"/>
          <w:marRight w:val="0"/>
          <w:marTop w:val="0"/>
          <w:marBottom w:val="0"/>
          <w:divBdr>
            <w:top w:val="none" w:sz="0" w:space="0" w:color="auto"/>
            <w:left w:val="none" w:sz="0" w:space="0" w:color="auto"/>
            <w:bottom w:val="none" w:sz="0" w:space="0" w:color="auto"/>
            <w:right w:val="none" w:sz="0" w:space="0" w:color="auto"/>
          </w:divBdr>
        </w:div>
        <w:div w:id="1764570610">
          <w:marLeft w:val="0"/>
          <w:marRight w:val="0"/>
          <w:marTop w:val="0"/>
          <w:marBottom w:val="0"/>
          <w:divBdr>
            <w:top w:val="none" w:sz="0" w:space="0" w:color="auto"/>
            <w:left w:val="none" w:sz="0" w:space="0" w:color="auto"/>
            <w:bottom w:val="none" w:sz="0" w:space="0" w:color="auto"/>
            <w:right w:val="none" w:sz="0" w:space="0" w:color="auto"/>
          </w:divBdr>
        </w:div>
        <w:div w:id="548614557">
          <w:marLeft w:val="0"/>
          <w:marRight w:val="0"/>
          <w:marTop w:val="0"/>
          <w:marBottom w:val="0"/>
          <w:divBdr>
            <w:top w:val="none" w:sz="0" w:space="0" w:color="auto"/>
            <w:left w:val="none" w:sz="0" w:space="0" w:color="auto"/>
            <w:bottom w:val="none" w:sz="0" w:space="0" w:color="auto"/>
            <w:right w:val="none" w:sz="0" w:space="0" w:color="auto"/>
          </w:divBdr>
        </w:div>
        <w:div w:id="1961454521">
          <w:marLeft w:val="0"/>
          <w:marRight w:val="0"/>
          <w:marTop w:val="0"/>
          <w:marBottom w:val="0"/>
          <w:divBdr>
            <w:top w:val="none" w:sz="0" w:space="0" w:color="auto"/>
            <w:left w:val="none" w:sz="0" w:space="0" w:color="auto"/>
            <w:bottom w:val="none" w:sz="0" w:space="0" w:color="auto"/>
            <w:right w:val="none" w:sz="0" w:space="0" w:color="auto"/>
          </w:divBdr>
        </w:div>
        <w:div w:id="1219197989">
          <w:marLeft w:val="0"/>
          <w:marRight w:val="0"/>
          <w:marTop w:val="0"/>
          <w:marBottom w:val="0"/>
          <w:divBdr>
            <w:top w:val="none" w:sz="0" w:space="0" w:color="auto"/>
            <w:left w:val="none" w:sz="0" w:space="0" w:color="auto"/>
            <w:bottom w:val="none" w:sz="0" w:space="0" w:color="auto"/>
            <w:right w:val="none" w:sz="0" w:space="0" w:color="auto"/>
          </w:divBdr>
        </w:div>
        <w:div w:id="1046105926">
          <w:marLeft w:val="0"/>
          <w:marRight w:val="0"/>
          <w:marTop w:val="0"/>
          <w:marBottom w:val="0"/>
          <w:divBdr>
            <w:top w:val="none" w:sz="0" w:space="0" w:color="auto"/>
            <w:left w:val="none" w:sz="0" w:space="0" w:color="auto"/>
            <w:bottom w:val="none" w:sz="0" w:space="0" w:color="auto"/>
            <w:right w:val="none" w:sz="0" w:space="0" w:color="auto"/>
          </w:divBdr>
        </w:div>
        <w:div w:id="1516263457">
          <w:marLeft w:val="0"/>
          <w:marRight w:val="0"/>
          <w:marTop w:val="0"/>
          <w:marBottom w:val="0"/>
          <w:divBdr>
            <w:top w:val="none" w:sz="0" w:space="0" w:color="auto"/>
            <w:left w:val="none" w:sz="0" w:space="0" w:color="auto"/>
            <w:bottom w:val="none" w:sz="0" w:space="0" w:color="auto"/>
            <w:right w:val="none" w:sz="0" w:space="0" w:color="auto"/>
          </w:divBdr>
        </w:div>
        <w:div w:id="218984289">
          <w:marLeft w:val="0"/>
          <w:marRight w:val="0"/>
          <w:marTop w:val="0"/>
          <w:marBottom w:val="0"/>
          <w:divBdr>
            <w:top w:val="none" w:sz="0" w:space="0" w:color="auto"/>
            <w:left w:val="none" w:sz="0" w:space="0" w:color="auto"/>
            <w:bottom w:val="none" w:sz="0" w:space="0" w:color="auto"/>
            <w:right w:val="none" w:sz="0" w:space="0" w:color="auto"/>
          </w:divBdr>
        </w:div>
        <w:div w:id="2094349886">
          <w:marLeft w:val="0"/>
          <w:marRight w:val="0"/>
          <w:marTop w:val="0"/>
          <w:marBottom w:val="0"/>
          <w:divBdr>
            <w:top w:val="none" w:sz="0" w:space="0" w:color="auto"/>
            <w:left w:val="none" w:sz="0" w:space="0" w:color="auto"/>
            <w:bottom w:val="none" w:sz="0" w:space="0" w:color="auto"/>
            <w:right w:val="none" w:sz="0" w:space="0" w:color="auto"/>
          </w:divBdr>
        </w:div>
        <w:div w:id="1534422773">
          <w:marLeft w:val="0"/>
          <w:marRight w:val="0"/>
          <w:marTop w:val="0"/>
          <w:marBottom w:val="0"/>
          <w:divBdr>
            <w:top w:val="none" w:sz="0" w:space="0" w:color="auto"/>
            <w:left w:val="none" w:sz="0" w:space="0" w:color="auto"/>
            <w:bottom w:val="none" w:sz="0" w:space="0" w:color="auto"/>
            <w:right w:val="none" w:sz="0" w:space="0" w:color="auto"/>
          </w:divBdr>
        </w:div>
        <w:div w:id="1757091609">
          <w:marLeft w:val="0"/>
          <w:marRight w:val="0"/>
          <w:marTop w:val="0"/>
          <w:marBottom w:val="0"/>
          <w:divBdr>
            <w:top w:val="none" w:sz="0" w:space="0" w:color="auto"/>
            <w:left w:val="none" w:sz="0" w:space="0" w:color="auto"/>
            <w:bottom w:val="none" w:sz="0" w:space="0" w:color="auto"/>
            <w:right w:val="none" w:sz="0" w:space="0" w:color="auto"/>
          </w:divBdr>
        </w:div>
        <w:div w:id="786898848">
          <w:marLeft w:val="0"/>
          <w:marRight w:val="0"/>
          <w:marTop w:val="0"/>
          <w:marBottom w:val="0"/>
          <w:divBdr>
            <w:top w:val="none" w:sz="0" w:space="0" w:color="auto"/>
            <w:left w:val="none" w:sz="0" w:space="0" w:color="auto"/>
            <w:bottom w:val="none" w:sz="0" w:space="0" w:color="auto"/>
            <w:right w:val="none" w:sz="0" w:space="0" w:color="auto"/>
          </w:divBdr>
        </w:div>
        <w:div w:id="1325670935">
          <w:marLeft w:val="0"/>
          <w:marRight w:val="0"/>
          <w:marTop w:val="0"/>
          <w:marBottom w:val="0"/>
          <w:divBdr>
            <w:top w:val="none" w:sz="0" w:space="0" w:color="auto"/>
            <w:left w:val="none" w:sz="0" w:space="0" w:color="auto"/>
            <w:bottom w:val="none" w:sz="0" w:space="0" w:color="auto"/>
            <w:right w:val="none" w:sz="0" w:space="0" w:color="auto"/>
          </w:divBdr>
        </w:div>
        <w:div w:id="1452359567">
          <w:marLeft w:val="0"/>
          <w:marRight w:val="0"/>
          <w:marTop w:val="0"/>
          <w:marBottom w:val="0"/>
          <w:divBdr>
            <w:top w:val="none" w:sz="0" w:space="0" w:color="auto"/>
            <w:left w:val="none" w:sz="0" w:space="0" w:color="auto"/>
            <w:bottom w:val="none" w:sz="0" w:space="0" w:color="auto"/>
            <w:right w:val="none" w:sz="0" w:space="0" w:color="auto"/>
          </w:divBdr>
        </w:div>
        <w:div w:id="1993100712">
          <w:marLeft w:val="0"/>
          <w:marRight w:val="0"/>
          <w:marTop w:val="0"/>
          <w:marBottom w:val="0"/>
          <w:divBdr>
            <w:top w:val="none" w:sz="0" w:space="0" w:color="auto"/>
            <w:left w:val="none" w:sz="0" w:space="0" w:color="auto"/>
            <w:bottom w:val="none" w:sz="0" w:space="0" w:color="auto"/>
            <w:right w:val="none" w:sz="0" w:space="0" w:color="auto"/>
          </w:divBdr>
        </w:div>
        <w:div w:id="1474827744">
          <w:marLeft w:val="0"/>
          <w:marRight w:val="0"/>
          <w:marTop w:val="0"/>
          <w:marBottom w:val="0"/>
          <w:divBdr>
            <w:top w:val="none" w:sz="0" w:space="0" w:color="auto"/>
            <w:left w:val="none" w:sz="0" w:space="0" w:color="auto"/>
            <w:bottom w:val="none" w:sz="0" w:space="0" w:color="auto"/>
            <w:right w:val="none" w:sz="0" w:space="0" w:color="auto"/>
          </w:divBdr>
        </w:div>
        <w:div w:id="1062829993">
          <w:marLeft w:val="0"/>
          <w:marRight w:val="0"/>
          <w:marTop w:val="0"/>
          <w:marBottom w:val="0"/>
          <w:divBdr>
            <w:top w:val="none" w:sz="0" w:space="0" w:color="auto"/>
            <w:left w:val="none" w:sz="0" w:space="0" w:color="auto"/>
            <w:bottom w:val="none" w:sz="0" w:space="0" w:color="auto"/>
            <w:right w:val="none" w:sz="0" w:space="0" w:color="auto"/>
          </w:divBdr>
        </w:div>
        <w:div w:id="391079558">
          <w:marLeft w:val="0"/>
          <w:marRight w:val="0"/>
          <w:marTop w:val="0"/>
          <w:marBottom w:val="0"/>
          <w:divBdr>
            <w:top w:val="none" w:sz="0" w:space="0" w:color="auto"/>
            <w:left w:val="none" w:sz="0" w:space="0" w:color="auto"/>
            <w:bottom w:val="none" w:sz="0" w:space="0" w:color="auto"/>
            <w:right w:val="none" w:sz="0" w:space="0" w:color="auto"/>
          </w:divBdr>
        </w:div>
        <w:div w:id="1347514717">
          <w:marLeft w:val="0"/>
          <w:marRight w:val="0"/>
          <w:marTop w:val="0"/>
          <w:marBottom w:val="0"/>
          <w:divBdr>
            <w:top w:val="none" w:sz="0" w:space="0" w:color="auto"/>
            <w:left w:val="none" w:sz="0" w:space="0" w:color="auto"/>
            <w:bottom w:val="none" w:sz="0" w:space="0" w:color="auto"/>
            <w:right w:val="none" w:sz="0" w:space="0" w:color="auto"/>
          </w:divBdr>
        </w:div>
        <w:div w:id="806970199">
          <w:marLeft w:val="0"/>
          <w:marRight w:val="0"/>
          <w:marTop w:val="0"/>
          <w:marBottom w:val="0"/>
          <w:divBdr>
            <w:top w:val="none" w:sz="0" w:space="0" w:color="auto"/>
            <w:left w:val="none" w:sz="0" w:space="0" w:color="auto"/>
            <w:bottom w:val="none" w:sz="0" w:space="0" w:color="auto"/>
            <w:right w:val="none" w:sz="0" w:space="0" w:color="auto"/>
          </w:divBdr>
        </w:div>
        <w:div w:id="430199111">
          <w:marLeft w:val="0"/>
          <w:marRight w:val="0"/>
          <w:marTop w:val="0"/>
          <w:marBottom w:val="0"/>
          <w:divBdr>
            <w:top w:val="none" w:sz="0" w:space="0" w:color="auto"/>
            <w:left w:val="none" w:sz="0" w:space="0" w:color="auto"/>
            <w:bottom w:val="none" w:sz="0" w:space="0" w:color="auto"/>
            <w:right w:val="none" w:sz="0" w:space="0" w:color="auto"/>
          </w:divBdr>
        </w:div>
        <w:div w:id="566573063">
          <w:marLeft w:val="0"/>
          <w:marRight w:val="0"/>
          <w:marTop w:val="0"/>
          <w:marBottom w:val="0"/>
          <w:divBdr>
            <w:top w:val="none" w:sz="0" w:space="0" w:color="auto"/>
            <w:left w:val="none" w:sz="0" w:space="0" w:color="auto"/>
            <w:bottom w:val="none" w:sz="0" w:space="0" w:color="auto"/>
            <w:right w:val="none" w:sz="0" w:space="0" w:color="auto"/>
          </w:divBdr>
        </w:div>
        <w:div w:id="1909924949">
          <w:marLeft w:val="0"/>
          <w:marRight w:val="0"/>
          <w:marTop w:val="0"/>
          <w:marBottom w:val="0"/>
          <w:divBdr>
            <w:top w:val="none" w:sz="0" w:space="0" w:color="auto"/>
            <w:left w:val="none" w:sz="0" w:space="0" w:color="auto"/>
            <w:bottom w:val="none" w:sz="0" w:space="0" w:color="auto"/>
            <w:right w:val="none" w:sz="0" w:space="0" w:color="auto"/>
          </w:divBdr>
        </w:div>
        <w:div w:id="1424649605">
          <w:marLeft w:val="0"/>
          <w:marRight w:val="0"/>
          <w:marTop w:val="0"/>
          <w:marBottom w:val="0"/>
          <w:divBdr>
            <w:top w:val="none" w:sz="0" w:space="0" w:color="auto"/>
            <w:left w:val="none" w:sz="0" w:space="0" w:color="auto"/>
            <w:bottom w:val="none" w:sz="0" w:space="0" w:color="auto"/>
            <w:right w:val="none" w:sz="0" w:space="0" w:color="auto"/>
          </w:divBdr>
        </w:div>
        <w:div w:id="1002657642">
          <w:marLeft w:val="0"/>
          <w:marRight w:val="0"/>
          <w:marTop w:val="0"/>
          <w:marBottom w:val="0"/>
          <w:divBdr>
            <w:top w:val="none" w:sz="0" w:space="0" w:color="auto"/>
            <w:left w:val="none" w:sz="0" w:space="0" w:color="auto"/>
            <w:bottom w:val="none" w:sz="0" w:space="0" w:color="auto"/>
            <w:right w:val="none" w:sz="0" w:space="0" w:color="auto"/>
          </w:divBdr>
        </w:div>
        <w:div w:id="408310480">
          <w:marLeft w:val="0"/>
          <w:marRight w:val="0"/>
          <w:marTop w:val="0"/>
          <w:marBottom w:val="0"/>
          <w:divBdr>
            <w:top w:val="none" w:sz="0" w:space="0" w:color="auto"/>
            <w:left w:val="none" w:sz="0" w:space="0" w:color="auto"/>
            <w:bottom w:val="none" w:sz="0" w:space="0" w:color="auto"/>
            <w:right w:val="none" w:sz="0" w:space="0" w:color="auto"/>
          </w:divBdr>
        </w:div>
        <w:div w:id="173498295">
          <w:marLeft w:val="0"/>
          <w:marRight w:val="0"/>
          <w:marTop w:val="0"/>
          <w:marBottom w:val="0"/>
          <w:divBdr>
            <w:top w:val="none" w:sz="0" w:space="0" w:color="auto"/>
            <w:left w:val="none" w:sz="0" w:space="0" w:color="auto"/>
            <w:bottom w:val="none" w:sz="0" w:space="0" w:color="auto"/>
            <w:right w:val="none" w:sz="0" w:space="0" w:color="auto"/>
          </w:divBdr>
        </w:div>
        <w:div w:id="375472573">
          <w:marLeft w:val="0"/>
          <w:marRight w:val="0"/>
          <w:marTop w:val="0"/>
          <w:marBottom w:val="0"/>
          <w:divBdr>
            <w:top w:val="none" w:sz="0" w:space="0" w:color="auto"/>
            <w:left w:val="none" w:sz="0" w:space="0" w:color="auto"/>
            <w:bottom w:val="none" w:sz="0" w:space="0" w:color="auto"/>
            <w:right w:val="none" w:sz="0" w:space="0" w:color="auto"/>
          </w:divBdr>
        </w:div>
        <w:div w:id="101922899">
          <w:marLeft w:val="0"/>
          <w:marRight w:val="0"/>
          <w:marTop w:val="0"/>
          <w:marBottom w:val="0"/>
          <w:divBdr>
            <w:top w:val="none" w:sz="0" w:space="0" w:color="auto"/>
            <w:left w:val="none" w:sz="0" w:space="0" w:color="auto"/>
            <w:bottom w:val="none" w:sz="0" w:space="0" w:color="auto"/>
            <w:right w:val="none" w:sz="0" w:space="0" w:color="auto"/>
          </w:divBdr>
        </w:div>
        <w:div w:id="1495603662">
          <w:marLeft w:val="0"/>
          <w:marRight w:val="0"/>
          <w:marTop w:val="0"/>
          <w:marBottom w:val="0"/>
          <w:divBdr>
            <w:top w:val="none" w:sz="0" w:space="0" w:color="auto"/>
            <w:left w:val="none" w:sz="0" w:space="0" w:color="auto"/>
            <w:bottom w:val="none" w:sz="0" w:space="0" w:color="auto"/>
            <w:right w:val="none" w:sz="0" w:space="0" w:color="auto"/>
          </w:divBdr>
        </w:div>
        <w:div w:id="128787631">
          <w:marLeft w:val="0"/>
          <w:marRight w:val="0"/>
          <w:marTop w:val="0"/>
          <w:marBottom w:val="0"/>
          <w:divBdr>
            <w:top w:val="none" w:sz="0" w:space="0" w:color="auto"/>
            <w:left w:val="none" w:sz="0" w:space="0" w:color="auto"/>
            <w:bottom w:val="none" w:sz="0" w:space="0" w:color="auto"/>
            <w:right w:val="none" w:sz="0" w:space="0" w:color="auto"/>
          </w:divBdr>
        </w:div>
        <w:div w:id="1674841010">
          <w:marLeft w:val="0"/>
          <w:marRight w:val="0"/>
          <w:marTop w:val="0"/>
          <w:marBottom w:val="0"/>
          <w:divBdr>
            <w:top w:val="none" w:sz="0" w:space="0" w:color="auto"/>
            <w:left w:val="none" w:sz="0" w:space="0" w:color="auto"/>
            <w:bottom w:val="none" w:sz="0" w:space="0" w:color="auto"/>
            <w:right w:val="none" w:sz="0" w:space="0" w:color="auto"/>
          </w:divBdr>
        </w:div>
      </w:divsChild>
    </w:div>
    <w:div w:id="991788747">
      <w:bodyDiv w:val="1"/>
      <w:marLeft w:val="0"/>
      <w:marRight w:val="0"/>
      <w:marTop w:val="0"/>
      <w:marBottom w:val="0"/>
      <w:divBdr>
        <w:top w:val="none" w:sz="0" w:space="0" w:color="auto"/>
        <w:left w:val="none" w:sz="0" w:space="0" w:color="auto"/>
        <w:bottom w:val="none" w:sz="0" w:space="0" w:color="auto"/>
        <w:right w:val="none" w:sz="0" w:space="0" w:color="auto"/>
      </w:divBdr>
    </w:div>
    <w:div w:id="1105077281">
      <w:bodyDiv w:val="1"/>
      <w:marLeft w:val="0"/>
      <w:marRight w:val="0"/>
      <w:marTop w:val="0"/>
      <w:marBottom w:val="0"/>
      <w:divBdr>
        <w:top w:val="none" w:sz="0" w:space="0" w:color="auto"/>
        <w:left w:val="none" w:sz="0" w:space="0" w:color="auto"/>
        <w:bottom w:val="none" w:sz="0" w:space="0" w:color="auto"/>
        <w:right w:val="none" w:sz="0" w:space="0" w:color="auto"/>
      </w:divBdr>
    </w:div>
    <w:div w:id="1164054957">
      <w:bodyDiv w:val="1"/>
      <w:marLeft w:val="0"/>
      <w:marRight w:val="0"/>
      <w:marTop w:val="0"/>
      <w:marBottom w:val="0"/>
      <w:divBdr>
        <w:top w:val="none" w:sz="0" w:space="0" w:color="auto"/>
        <w:left w:val="none" w:sz="0" w:space="0" w:color="auto"/>
        <w:bottom w:val="none" w:sz="0" w:space="0" w:color="auto"/>
        <w:right w:val="none" w:sz="0" w:space="0" w:color="auto"/>
      </w:divBdr>
    </w:div>
    <w:div w:id="1165583308">
      <w:bodyDiv w:val="1"/>
      <w:marLeft w:val="0"/>
      <w:marRight w:val="0"/>
      <w:marTop w:val="0"/>
      <w:marBottom w:val="0"/>
      <w:divBdr>
        <w:top w:val="none" w:sz="0" w:space="0" w:color="auto"/>
        <w:left w:val="none" w:sz="0" w:space="0" w:color="auto"/>
        <w:bottom w:val="none" w:sz="0" w:space="0" w:color="auto"/>
        <w:right w:val="none" w:sz="0" w:space="0" w:color="auto"/>
      </w:divBdr>
    </w:div>
    <w:div w:id="1509517577">
      <w:bodyDiv w:val="1"/>
      <w:marLeft w:val="0"/>
      <w:marRight w:val="0"/>
      <w:marTop w:val="0"/>
      <w:marBottom w:val="0"/>
      <w:divBdr>
        <w:top w:val="none" w:sz="0" w:space="0" w:color="auto"/>
        <w:left w:val="none" w:sz="0" w:space="0" w:color="auto"/>
        <w:bottom w:val="none" w:sz="0" w:space="0" w:color="auto"/>
        <w:right w:val="none" w:sz="0" w:space="0" w:color="auto"/>
      </w:divBdr>
    </w:div>
    <w:div w:id="1941834950">
      <w:bodyDiv w:val="1"/>
      <w:marLeft w:val="0"/>
      <w:marRight w:val="0"/>
      <w:marTop w:val="0"/>
      <w:marBottom w:val="0"/>
      <w:divBdr>
        <w:top w:val="none" w:sz="0" w:space="0" w:color="auto"/>
        <w:left w:val="none" w:sz="0" w:space="0" w:color="auto"/>
        <w:bottom w:val="none" w:sz="0" w:space="0" w:color="auto"/>
        <w:right w:val="none" w:sz="0" w:space="0" w:color="auto"/>
      </w:divBdr>
    </w:div>
    <w:div w:id="21050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2.gif"/><Relationship Id="rId42" Type="http://schemas.openxmlformats.org/officeDocument/2006/relationships/hyperlink" Target="https://www.dobrovolnictvi.net/storage/app/media/vystupy/20220830_-_SCaC_Dobrovolnictvi_v_CR.pdf" TargetMode="External"/><Relationship Id="rId47" Type="http://schemas.openxmlformats.org/officeDocument/2006/relationships/hyperlink" Target="https://www.ilo.org/wcmsp5/groups/public/---dgreports/---stat/documents/publication/wcms_162119.pdf" TargetMode="External"/><Relationship Id="rId63" Type="http://schemas.openxmlformats.org/officeDocument/2006/relationships/hyperlink" Target="file:///C:\Users\klara\Downloads\BP-naform&#225;tovan&#225;-koment&#225;&#345;e.docx" TargetMode="External"/><Relationship Id="rId68" Type="http://schemas.openxmlformats.org/officeDocument/2006/relationships/hyperlink" Target="file:///C:\Users\klara\Downloads\BP-naform&#225;tovan&#225;-koment&#225;&#345;e.docx"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chart" Target="charts/chart6.xml"/><Relationship Id="rId11" Type="http://schemas.openxmlformats.org/officeDocument/2006/relationships/footer" Target="footer3.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hyperlink" Target="https://www.researchgate.net/publication/288436761_Participation_in_volunteering_what_helps_and_hinders" TargetMode="External"/><Relationship Id="rId40" Type="http://schemas.openxmlformats.org/officeDocument/2006/relationships/hyperlink" Target="https://www.mvcr.cz/webpm/soubor/01-rozvoj-dobrovolnictvi-v-cr-analyza-pdf.aspx" TargetMode="External"/><Relationship Id="rId45" Type="http://schemas.openxmlformats.org/officeDocument/2006/relationships/hyperlink" Target="https://www.mpsv.cz/documents/20142/225517/Zprava_2012.pdf/fc9a448f-e2c6-02ab-4229-a796b8796695" TargetMode="External"/><Relationship Id="rId53" Type="http://schemas.openxmlformats.org/officeDocument/2006/relationships/hyperlink" Target="https://www.academia.edu/877045/The_social_marketing_of_volunteerism_A_functional_approach" TargetMode="External"/><Relationship Id="rId58" Type="http://schemas.openxmlformats.org/officeDocument/2006/relationships/hyperlink" Target="https://www.academia.edu/67276278/Differential_benefits_of_volunteering_across_the_life_course" TargetMode="External"/><Relationship Id="rId66" Type="http://schemas.openxmlformats.org/officeDocument/2006/relationships/hyperlink" Target="file:///C:\Users\klara\Downloads\BP-naform&#225;tovan&#225;-koment&#225;&#345;e.doc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klara\Downloads\BP-naform&#225;tovan&#225;-koment&#225;&#345;e.docx" TargetMode="External"/><Relationship Id="rId19" Type="http://schemas.openxmlformats.org/officeDocument/2006/relationships/footer" Target="footer8.xml"/><Relationship Id="rId14" Type="http://schemas.openxmlformats.org/officeDocument/2006/relationships/header" Target="header3.xml"/><Relationship Id="rId22" Type="http://schemas.openxmlformats.org/officeDocument/2006/relationships/image" Target="media/image3.gif"/><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hyperlink" Target="https://www.uhk.cz/file/edee/filozoficka-fakulta/studium/korinek_-_statisticke_zpracovani_dat-20200401-100405.pdf" TargetMode="External"/><Relationship Id="rId48" Type="http://schemas.openxmlformats.org/officeDocument/2006/relationships/hyperlink" Target="https://www.mvcr.cz/soubor/koncept-koncepce-rozvoje-dobrovolnictvi-v-cr-pro-projednavani.aspx" TargetMode="External"/><Relationship Id="rId56" Type="http://schemas.openxmlformats.org/officeDocument/2006/relationships/hyperlink" Target="https://journals.sagepub.com/doi/full/10.1177/0011392116677300" TargetMode="External"/><Relationship Id="rId64" Type="http://schemas.openxmlformats.org/officeDocument/2006/relationships/hyperlink" Target="file:///C:\Users\klara\Downloads\BP-naform&#225;tovan&#225;-koment&#225;&#345;e.docx" TargetMode="External"/><Relationship Id="rId69" Type="http://schemas.openxmlformats.org/officeDocument/2006/relationships/hyperlink" Target="file:///C:\Users\klara\Downloads\BP-naform&#225;tovan&#225;-koment&#225;&#345;e.docx" TargetMode="External"/><Relationship Id="rId8" Type="http://schemas.openxmlformats.org/officeDocument/2006/relationships/footer" Target="footer1.xml"/><Relationship Id="rId51" Type="http://schemas.openxmlformats.org/officeDocument/2006/relationships/hyperlink" Target="https://www.clovekvtisni.cz/media/publications/752/file/1498144203-behaviour-change-toolkit-mail.pdf" TargetMode="External"/><Relationship Id="rId72" Type="http://schemas.openxmlformats.org/officeDocument/2006/relationships/hyperlink" Target="file:///C:\Users\klara\Downloads\BP-naform&#225;tovan&#225;-koment&#225;&#345;e.docx"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hyperlink" Target="https://vdb.czso.cz/vdbvo2/faces/cs/index.jsf?page=vystup-objekt&amp;pvo=SLD210092-KR&amp;z=T&amp;f=TABULKA&amp;skupId=4294&amp;katalog=33525&amp;pvo=SLD210092-KR" TargetMode="External"/><Relationship Id="rId46" Type="http://schemas.openxmlformats.org/officeDocument/2006/relationships/hyperlink" Target="https://www.researchgate.net/publication/313172043_An_ecological_perspective_on_health_promotion_programs" TargetMode="External"/><Relationship Id="rId59" Type="http://schemas.openxmlformats.org/officeDocument/2006/relationships/hyperlink" Target="https://aplikace.mvcr.cz/sbirka-zakonu/ViewFile.aspx?type=c&amp;id=4883" TargetMode="External"/><Relationship Id="rId67" Type="http://schemas.openxmlformats.org/officeDocument/2006/relationships/hyperlink" Target="file:///C:\Users\klara\Downloads\BP-naform&#225;tovan&#225;-koment&#225;&#345;e.docx" TargetMode="External"/><Relationship Id="rId20" Type="http://schemas.openxmlformats.org/officeDocument/2006/relationships/image" Target="media/image1.gif"/><Relationship Id="rId41" Type="http://schemas.openxmlformats.org/officeDocument/2006/relationships/hyperlink" Target="https://theses.cz/id/fl0ubh/Diplomov_prce_Knichalov.pdf?zpet=%2Fvyhledavani%2F%3Fsearch%3Dbari%C3%A9ry%20dobrovolnictv%C3%AD%26start%3D1" TargetMode="External"/><Relationship Id="rId54" Type="http://schemas.openxmlformats.org/officeDocument/2006/relationships/hyperlink" Target="https://encyklopedie.soc.cas.cz/w/Informovanost" TargetMode="External"/><Relationship Id="rId62" Type="http://schemas.openxmlformats.org/officeDocument/2006/relationships/hyperlink" Target="file:///C:\Users\klara\Downloads\BP-naform&#225;tovan&#225;-koment&#225;&#345;e.docx" TargetMode="External"/><Relationship Id="rId70" Type="http://schemas.openxmlformats.org/officeDocument/2006/relationships/hyperlink" Target="file:///C:\Users\klara\Downloads\BP-naform&#225;tovan&#225;-koment&#225;&#345;e.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4.gif"/><Relationship Id="rId28" Type="http://schemas.openxmlformats.org/officeDocument/2006/relationships/chart" Target="charts/chart5.xml"/><Relationship Id="rId36" Type="http://schemas.openxmlformats.org/officeDocument/2006/relationships/hyperlink" Target="https://archiv.ub.uni-heidelberg.de/volltextserver/28677/1/10.1177_0899764019848484.pdf" TargetMode="External"/><Relationship Id="rId49" Type="http://schemas.openxmlformats.org/officeDocument/2006/relationships/hyperlink" Target="https://books.google.cz/books?id=zw0sDgAAQBAJ&amp;printsec=frontcover&amp;dq=research&amp;hl=cs&amp;sa=X&amp;redir_esc=y" TargetMode="External"/><Relationship Id="rId57" Type="http://schemas.openxmlformats.org/officeDocument/2006/relationships/hyperlink" Target="https://www.academia.edu/16737472/A_Person-Environment_Fit_Approach_to_Volunteerism_Volunteer_Personality_Fit_and_Culture_Fit_as_Predictors_of_Affective_Outcomes" TargetMode="External"/><Relationship Id="rId10" Type="http://schemas.openxmlformats.org/officeDocument/2006/relationships/header" Target="header1.xml"/><Relationship Id="rId31" Type="http://schemas.openxmlformats.org/officeDocument/2006/relationships/chart" Target="charts/chart8.xml"/><Relationship Id="rId44" Type="http://schemas.openxmlformats.org/officeDocument/2006/relationships/hyperlink" Target="https://www.academia.edu/6741321/DETERMINANTS_OF_VOLUNTEERING_AND_CHARITABLE_GIVING" TargetMode="External"/><Relationship Id="rId52" Type="http://schemas.openxmlformats.org/officeDocument/2006/relationships/hyperlink" Target="https://www.academia.edu/35903848/Conducive_Motivations_and_Psychological_Influences_on_Volunteering" TargetMode="External"/><Relationship Id="rId60" Type="http://schemas.openxmlformats.org/officeDocument/2006/relationships/hyperlink" Target="https://aplikace.mvcr.cz/sbirka-zakonu/ViewFile.aspx?type=c&amp;id=3901" TargetMode="External"/><Relationship Id="rId65" Type="http://schemas.openxmlformats.org/officeDocument/2006/relationships/hyperlink" Target="file:///C:\Users\klara\Downloads\BP-naform&#225;tovan&#225;-koment&#225;&#345;e.docx" TargetMode="External"/><Relationship Id="rId73" Type="http://schemas.openxmlformats.org/officeDocument/2006/relationships/hyperlink" Target="file:///C:\Users\klara\Desktop\BP%20naform&#225;tovan&#225;.docx"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hyperlink" Target="https://www.hest.cz/cdn/public/001597.pdf" TargetMode="External"/><Relationship Id="rId34" Type="http://schemas.openxmlformats.org/officeDocument/2006/relationships/chart" Target="charts/chart11.xml"/><Relationship Id="rId50" Type="http://schemas.openxmlformats.org/officeDocument/2006/relationships/hyperlink" Target="https://digitalcommons.kennesaw.edu/cgi/viewcontent.cgi?article=1170&amp;context=kjur" TargetMode="External"/><Relationship Id="rId55" Type="http://schemas.openxmlformats.org/officeDocument/2006/relationships/hyperlink" Target="https://digitallibrary.un.org/record/820866" TargetMode="External"/><Relationship Id="rId7" Type="http://schemas.openxmlformats.org/officeDocument/2006/relationships/endnotes" Target="endnotes.xml"/><Relationship Id="rId71" Type="http://schemas.openxmlformats.org/officeDocument/2006/relationships/hyperlink" Target="file:///C:\Users\klara\Downloads\BP-naform&#225;tovan&#225;-koment&#225;&#345;e.doc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Který ročník střední školy momentálně studujete?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8855041319988179"/>
          <c:y val="0.18302562230124461"/>
          <c:w val="0.40395388937791654"/>
          <c:h val="0.66623984501937261"/>
        </c:manualLayout>
      </c:layout>
      <c:barChart>
        <c:barDir val="col"/>
        <c:grouping val="clustered"/>
        <c:varyColors val="0"/>
        <c:ser>
          <c:idx val="0"/>
          <c:order val="0"/>
          <c:tx>
            <c:strRef>
              <c:f>List1!$B$1</c:f>
              <c:strCache>
                <c:ptCount val="1"/>
                <c:pt idx="0">
                  <c:v>Typ střední školy</c:v>
                </c:pt>
              </c:strCache>
            </c:strRef>
          </c:tx>
          <c:spPr>
            <a:solidFill>
              <a:schemeClr val="accent1"/>
            </a:solidFill>
            <a:ln w="19050">
              <a:solidFill>
                <a:schemeClr val="lt1"/>
              </a:solidFill>
            </a:ln>
            <a:effectLst/>
          </c:spPr>
          <c:invertIfNegative val="0"/>
          <c:dPt>
            <c:idx val="0"/>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1-01AF-4F1B-9680-D3E13BF5F530}"/>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01AF-4F1B-9680-D3E13BF5F530}"/>
              </c:ext>
            </c:extLst>
          </c:dPt>
          <c:dPt>
            <c:idx val="2"/>
            <c:invertIfNegative val="0"/>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5-01AF-4F1B-9680-D3E13BF5F530}"/>
              </c:ext>
            </c:extLst>
          </c:dPt>
          <c:dPt>
            <c:idx val="3"/>
            <c:invertIfNegative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7-01AF-4F1B-9680-D3E13BF5F530}"/>
              </c:ext>
            </c:extLst>
          </c:dPt>
          <c:dLbls>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1. ročník</c:v>
                </c:pt>
                <c:pt idx="1">
                  <c:v>2. ročník</c:v>
                </c:pt>
                <c:pt idx="2">
                  <c:v>3. ročník</c:v>
                </c:pt>
                <c:pt idx="3">
                  <c:v>4. ročník</c:v>
                </c:pt>
              </c:strCache>
            </c:strRef>
          </c:cat>
          <c:val>
            <c:numRef>
              <c:f>List1!$B$2:$B$5</c:f>
              <c:numCache>
                <c:formatCode>General</c:formatCode>
                <c:ptCount val="4"/>
                <c:pt idx="0">
                  <c:v>169</c:v>
                </c:pt>
                <c:pt idx="1">
                  <c:v>157</c:v>
                </c:pt>
                <c:pt idx="2">
                  <c:v>172</c:v>
                </c:pt>
                <c:pt idx="3">
                  <c:v>149</c:v>
                </c:pt>
              </c:numCache>
            </c:numRef>
          </c:val>
          <c:extLst>
            <c:ext xmlns:c16="http://schemas.microsoft.com/office/drawing/2014/chart" uri="{C3380CC4-5D6E-409C-BE32-E72D297353CC}">
              <c16:uniqueId val="{00000008-01AF-4F1B-9680-D3E13BF5F530}"/>
            </c:ext>
          </c:extLst>
        </c:ser>
        <c:dLbls>
          <c:dLblPos val="outEnd"/>
          <c:showLegendKey val="0"/>
          <c:showVal val="1"/>
          <c:showCatName val="0"/>
          <c:showSerName val="0"/>
          <c:showPercent val="0"/>
          <c:showBubbleSize val="0"/>
        </c:dLbls>
        <c:gapWidth val="108"/>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Studovaný ročník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b"/>
      <c:layout>
        <c:manualLayout>
          <c:xMode val="edge"/>
          <c:yMode val="edge"/>
          <c:x val="0.10471938390902567"/>
          <c:y val="0.29311182372364747"/>
          <c:w val="0.16689858637501859"/>
          <c:h val="0.410717068569553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Zaznělo téma dobrovolnictví v sociálních službách  někdy v rámci výuky na Vaší střední škole?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4259687733059405"/>
          <c:y val="0.19310626746253493"/>
          <c:w val="0.44990742955700874"/>
          <c:h val="0.67128008318516641"/>
        </c:manualLayout>
      </c:layout>
      <c:barChart>
        <c:barDir val="col"/>
        <c:grouping val="clustered"/>
        <c:varyColors val="0"/>
        <c:ser>
          <c:idx val="0"/>
          <c:order val="0"/>
          <c:tx>
            <c:strRef>
              <c:f>List1!$B$1</c:f>
              <c:strCache>
                <c:ptCount val="1"/>
                <c:pt idx="0">
                  <c:v>Sloupec1</c:v>
                </c:pt>
              </c:strCache>
            </c:strRef>
          </c:tx>
          <c:spPr>
            <a:solidFill>
              <a:schemeClr val="accent1"/>
            </a:solidFill>
            <a:ln w="19050">
              <a:solidFill>
                <a:schemeClr val="lt1"/>
              </a:solidFill>
            </a:ln>
            <a:effectLst/>
          </c:spPr>
          <c:invertIfNegative val="0"/>
          <c:dPt>
            <c:idx val="0"/>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1-70B9-486E-8350-FC4E465739CF}"/>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70B9-486E-8350-FC4E465739CF}"/>
              </c:ext>
            </c:extLst>
          </c:dPt>
          <c:dPt>
            <c:idx val="2"/>
            <c:invertIfNegative val="0"/>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5-70B9-486E-8350-FC4E465739C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List1!$A$2:$A$4</c:f>
              <c:strCache>
                <c:ptCount val="3"/>
                <c:pt idx="0">
                  <c:v>Ano</c:v>
                </c:pt>
                <c:pt idx="1">
                  <c:v>Ne</c:v>
                </c:pt>
                <c:pt idx="2">
                  <c:v>Nevím</c:v>
                </c:pt>
              </c:strCache>
            </c:strRef>
          </c:cat>
          <c:val>
            <c:numRef>
              <c:f>List1!$B$2:$B$4</c:f>
              <c:numCache>
                <c:formatCode>General</c:formatCode>
                <c:ptCount val="3"/>
                <c:pt idx="0">
                  <c:v>208</c:v>
                </c:pt>
                <c:pt idx="1">
                  <c:v>54</c:v>
                </c:pt>
                <c:pt idx="2">
                  <c:v>142</c:v>
                </c:pt>
              </c:numCache>
            </c:numRef>
          </c:val>
          <c:extLst>
            <c:ext xmlns:c16="http://schemas.microsoft.com/office/drawing/2014/chart" uri="{C3380CC4-5D6E-409C-BE32-E72D297353CC}">
              <c16:uniqueId val="{00000006-70B9-486E-8350-FC4E465739CF}"/>
            </c:ext>
          </c:extLst>
        </c:ser>
        <c:dLbls>
          <c:dLblPos val="outEnd"/>
          <c:showLegendKey val="0"/>
          <c:showVal val="1"/>
          <c:showCatName val="0"/>
          <c:showSerName val="0"/>
          <c:showPercent val="0"/>
          <c:showBubbleSize val="0"/>
        </c:dLbls>
        <c:gapWidth val="145"/>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Zahrnutí do výuky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l"/>
      <c:layout>
        <c:manualLayout>
          <c:xMode val="edge"/>
          <c:yMode val="edge"/>
          <c:x val="0.12509573653306102"/>
          <c:y val="0.33362172974345949"/>
          <c:w val="0.11599187068683048"/>
          <c:h val="0.260780734061468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Uvítal/a byste, kdyby Vaše škola byla aktivnější ve zprostředkování informací ohledně dobrovolnictví v sociálních službách?</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4259687733059405"/>
          <c:y val="0.19310626746253493"/>
          <c:w val="0.44990742955700874"/>
          <c:h val="0.67128008318516641"/>
        </c:manualLayout>
      </c:layout>
      <c:barChart>
        <c:barDir val="col"/>
        <c:grouping val="clustered"/>
        <c:varyColors val="0"/>
        <c:ser>
          <c:idx val="0"/>
          <c:order val="0"/>
          <c:tx>
            <c:strRef>
              <c:f>List1!$B$1</c:f>
              <c:strCache>
                <c:ptCount val="1"/>
                <c:pt idx="0">
                  <c:v>Sloupec1</c:v>
                </c:pt>
              </c:strCache>
            </c:strRef>
          </c:tx>
          <c:spPr>
            <a:solidFill>
              <a:schemeClr val="accent1"/>
            </a:solidFill>
            <a:ln w="19050">
              <a:solidFill>
                <a:schemeClr val="lt1"/>
              </a:solidFill>
            </a:ln>
            <a:effectLst/>
          </c:spPr>
          <c:invertIfNegative val="0"/>
          <c:dPt>
            <c:idx val="0"/>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2C7D-496B-B191-74FEAA6EE53E}"/>
              </c:ext>
            </c:extLst>
          </c:dPt>
          <c:dPt>
            <c:idx val="1"/>
            <c:invertIfNegative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3-2C7D-496B-B191-74FEAA6EE53E}"/>
              </c:ext>
            </c:extLst>
          </c:dPt>
          <c:dPt>
            <c:idx val="2"/>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5-2C7D-496B-B191-74FEAA6EE53E}"/>
              </c:ext>
            </c:extLst>
          </c:dPt>
          <c:dPt>
            <c:idx val="3"/>
            <c:invertIfNegative val="0"/>
            <c:bubble3D val="0"/>
            <c:spPr>
              <a:solidFill>
                <a:srgbClr val="FFD757"/>
              </a:solidFill>
              <a:ln w="19050">
                <a:solidFill>
                  <a:schemeClr val="lt1"/>
                </a:solidFill>
              </a:ln>
              <a:effectLst/>
            </c:spPr>
            <c:extLst>
              <c:ext xmlns:c16="http://schemas.microsoft.com/office/drawing/2014/chart" uri="{C3380CC4-5D6E-409C-BE32-E72D297353CC}">
                <c16:uniqueId val="{00000007-2C7D-496B-B191-74FEAA6EE53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Ne</c:v>
                </c:pt>
                <c:pt idx="1">
                  <c:v>Spíše ne</c:v>
                </c:pt>
                <c:pt idx="2">
                  <c:v>Spíše ano</c:v>
                </c:pt>
                <c:pt idx="3">
                  <c:v>Ano</c:v>
                </c:pt>
              </c:strCache>
            </c:strRef>
          </c:cat>
          <c:val>
            <c:numRef>
              <c:f>List1!$B$2:$B$5</c:f>
              <c:numCache>
                <c:formatCode>General</c:formatCode>
                <c:ptCount val="4"/>
                <c:pt idx="0">
                  <c:v>45</c:v>
                </c:pt>
                <c:pt idx="1">
                  <c:v>172</c:v>
                </c:pt>
                <c:pt idx="2">
                  <c:v>334</c:v>
                </c:pt>
                <c:pt idx="3">
                  <c:v>127</c:v>
                </c:pt>
              </c:numCache>
            </c:numRef>
          </c:val>
          <c:extLst>
            <c:ext xmlns:c16="http://schemas.microsoft.com/office/drawing/2014/chart" uri="{C3380CC4-5D6E-409C-BE32-E72D297353CC}">
              <c16:uniqueId val="{00000008-2C7D-496B-B191-74FEAA6EE53E}"/>
            </c:ext>
          </c:extLst>
        </c:ser>
        <c:dLbls>
          <c:dLblPos val="outEnd"/>
          <c:showLegendKey val="0"/>
          <c:showVal val="1"/>
          <c:showCatName val="0"/>
          <c:showSerName val="0"/>
          <c:showPercent val="0"/>
          <c:showBubbleSize val="0"/>
        </c:dLbls>
        <c:gapWidth val="145"/>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Zájem o větší aktivitu školy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l"/>
      <c:layout>
        <c:manualLayout>
          <c:xMode val="edge"/>
          <c:yMode val="edge"/>
          <c:x val="0.12509573653306102"/>
          <c:y val="0.33362172974345949"/>
          <c:w val="0.15683945812619735"/>
          <c:h val="0.497675895351790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Měl/a byste zájem dozvědět se více informací o dobrovolnictví v sociálních službách?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4259687733059405"/>
          <c:y val="0.21830788036576074"/>
          <c:w val="0.44990742955700874"/>
          <c:h val="0.64607847028194054"/>
        </c:manualLayout>
      </c:layout>
      <c:barChart>
        <c:barDir val="col"/>
        <c:grouping val="clustered"/>
        <c:varyColors val="0"/>
        <c:ser>
          <c:idx val="0"/>
          <c:order val="0"/>
          <c:tx>
            <c:strRef>
              <c:f>List1!$B$1</c:f>
              <c:strCache>
                <c:ptCount val="1"/>
                <c:pt idx="0">
                  <c:v>Sloupec1</c:v>
                </c:pt>
              </c:strCache>
            </c:strRef>
          </c:tx>
          <c:spPr>
            <a:solidFill>
              <a:schemeClr val="accent1"/>
            </a:solidFill>
            <a:ln w="19050">
              <a:solidFill>
                <a:schemeClr val="lt1"/>
              </a:solidFill>
            </a:ln>
            <a:effectLst/>
          </c:spPr>
          <c:invertIfNegative val="0"/>
          <c:dPt>
            <c:idx val="0"/>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9BC4-4422-976F-664B9089C42C}"/>
              </c:ext>
            </c:extLst>
          </c:dPt>
          <c:dPt>
            <c:idx val="1"/>
            <c:invertIfNegative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3-9BC4-4422-976F-664B9089C42C}"/>
              </c:ext>
            </c:extLst>
          </c:dPt>
          <c:dPt>
            <c:idx val="2"/>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5-9BC4-4422-976F-664B9089C42C}"/>
              </c:ext>
            </c:extLst>
          </c:dPt>
          <c:dPt>
            <c:idx val="3"/>
            <c:invertIfNegative val="0"/>
            <c:bubble3D val="0"/>
            <c:spPr>
              <a:solidFill>
                <a:srgbClr val="FFD757"/>
              </a:solidFill>
              <a:ln w="19050">
                <a:solidFill>
                  <a:schemeClr val="lt1"/>
                </a:solidFill>
              </a:ln>
              <a:effectLst/>
            </c:spPr>
            <c:extLst>
              <c:ext xmlns:c16="http://schemas.microsoft.com/office/drawing/2014/chart" uri="{C3380CC4-5D6E-409C-BE32-E72D297353CC}">
                <c16:uniqueId val="{00000007-9BC4-4422-976F-664B9089C42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Ne</c:v>
                </c:pt>
                <c:pt idx="1">
                  <c:v>Spíše ne</c:v>
                </c:pt>
                <c:pt idx="2">
                  <c:v>Spíše ano</c:v>
                </c:pt>
                <c:pt idx="3">
                  <c:v>Ano</c:v>
                </c:pt>
              </c:strCache>
            </c:strRef>
          </c:cat>
          <c:val>
            <c:numRef>
              <c:f>List1!$B$2:$B$5</c:f>
              <c:numCache>
                <c:formatCode>General</c:formatCode>
                <c:ptCount val="4"/>
                <c:pt idx="0">
                  <c:v>67</c:v>
                </c:pt>
                <c:pt idx="1">
                  <c:v>228</c:v>
                </c:pt>
                <c:pt idx="2">
                  <c:v>273</c:v>
                </c:pt>
                <c:pt idx="3">
                  <c:v>111</c:v>
                </c:pt>
              </c:numCache>
            </c:numRef>
          </c:val>
          <c:extLst>
            <c:ext xmlns:c16="http://schemas.microsoft.com/office/drawing/2014/chart" uri="{C3380CC4-5D6E-409C-BE32-E72D297353CC}">
              <c16:uniqueId val="{00000008-9BC4-4422-976F-664B9089C42C}"/>
            </c:ext>
          </c:extLst>
        </c:ser>
        <c:dLbls>
          <c:dLblPos val="outEnd"/>
          <c:showLegendKey val="0"/>
          <c:showVal val="1"/>
          <c:showCatName val="0"/>
          <c:showSerName val="0"/>
          <c:showPercent val="0"/>
          <c:showBubbleSize val="0"/>
        </c:dLbls>
        <c:gapWidth val="145"/>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Zájem o více informací</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l"/>
      <c:layout>
        <c:manualLayout>
          <c:xMode val="edge"/>
          <c:yMode val="edge"/>
          <c:x val="0.12509573653306102"/>
          <c:y val="0.33362172974345949"/>
          <c:w val="0.15683945812619735"/>
          <c:h val="0.497675895351790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Jaký typ střední školy navštěvujete?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8855041319988179"/>
          <c:y val="0.18302562230124461"/>
          <c:w val="0.42948363583732529"/>
          <c:h val="0.70152201866903741"/>
        </c:manualLayout>
      </c:layout>
      <c:barChart>
        <c:barDir val="col"/>
        <c:grouping val="clustered"/>
        <c:varyColors val="0"/>
        <c:ser>
          <c:idx val="0"/>
          <c:order val="0"/>
          <c:tx>
            <c:strRef>
              <c:f>List1!$B$1</c:f>
              <c:strCache>
                <c:ptCount val="1"/>
                <c:pt idx="0">
                  <c:v>Typ střední školy</c:v>
                </c:pt>
              </c:strCache>
            </c:strRef>
          </c:tx>
          <c:spPr>
            <a:solidFill>
              <a:schemeClr val="accent1"/>
            </a:solidFill>
            <a:ln w="19050">
              <a:solidFill>
                <a:schemeClr val="lt1"/>
              </a:solidFill>
            </a:ln>
            <a:effectLst/>
          </c:spPr>
          <c:invertIfNegative val="0"/>
          <c:dPt>
            <c:idx val="0"/>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1-D9EE-4B96-9EDD-46569DE3C2ED}"/>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D9EE-4B96-9EDD-46569DE3C2ED}"/>
              </c:ext>
            </c:extLst>
          </c:dPt>
          <c:dPt>
            <c:idx val="2"/>
            <c:invertIfNegative val="0"/>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5-D9EE-4B96-9EDD-46569DE3C2ED}"/>
              </c:ext>
            </c:extLst>
          </c:dPt>
          <c:dPt>
            <c:idx val="3"/>
            <c:invertIfNegative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7-D9EE-4B96-9EDD-46569DE3C2ED}"/>
              </c:ext>
            </c:extLst>
          </c:dPt>
          <c:dPt>
            <c:idx val="4"/>
            <c:invertIfNegative val="0"/>
            <c:bubble3D val="0"/>
            <c:spPr>
              <a:solidFill>
                <a:srgbClr val="C00000"/>
              </a:solidFill>
              <a:ln w="19050">
                <a:solidFill>
                  <a:schemeClr val="lt1"/>
                </a:solidFill>
              </a:ln>
              <a:effectLst/>
            </c:spPr>
            <c:extLst>
              <c:ext xmlns:c16="http://schemas.microsoft.com/office/drawing/2014/chart" uri="{C3380CC4-5D6E-409C-BE32-E72D297353CC}">
                <c16:uniqueId val="{00000009-D9EE-4B96-9EDD-46569DE3C2ED}"/>
              </c:ext>
            </c:extLst>
          </c:dPt>
          <c:dPt>
            <c:idx val="5"/>
            <c:invertIfNegative val="0"/>
            <c:bubble3D val="0"/>
            <c:spPr>
              <a:solidFill>
                <a:srgbClr val="92D050"/>
              </a:solidFill>
              <a:ln w="19050">
                <a:solidFill>
                  <a:schemeClr val="lt1"/>
                </a:solidFill>
              </a:ln>
              <a:effectLst/>
            </c:spPr>
            <c:extLst>
              <c:ext xmlns:c16="http://schemas.microsoft.com/office/drawing/2014/chart" uri="{C3380CC4-5D6E-409C-BE32-E72D297353CC}">
                <c16:uniqueId val="{0000000B-D9EE-4B96-9EDD-46569DE3C2E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Gymnázium</c:v>
                </c:pt>
                <c:pt idx="1">
                  <c:v>Střední odborné učiliště</c:v>
                </c:pt>
                <c:pt idx="2">
                  <c:v>Střední odborná škola (se sociálnímzaměřením)</c:v>
                </c:pt>
                <c:pt idx="3">
                  <c:v>Střední odborná škola (s jiným nežsociálním zaměřením)</c:v>
                </c:pt>
                <c:pt idx="4">
                  <c:v>Konzervatoř</c:v>
                </c:pt>
                <c:pt idx="5">
                  <c:v>Jiné</c:v>
                </c:pt>
              </c:strCache>
            </c:strRef>
          </c:cat>
          <c:val>
            <c:numRef>
              <c:f>List1!$B$2:$B$7</c:f>
              <c:numCache>
                <c:formatCode>General</c:formatCode>
                <c:ptCount val="6"/>
                <c:pt idx="0">
                  <c:v>208</c:v>
                </c:pt>
                <c:pt idx="1">
                  <c:v>54</c:v>
                </c:pt>
                <c:pt idx="2">
                  <c:v>142</c:v>
                </c:pt>
                <c:pt idx="3">
                  <c:v>224</c:v>
                </c:pt>
                <c:pt idx="4">
                  <c:v>1</c:v>
                </c:pt>
                <c:pt idx="5">
                  <c:v>18</c:v>
                </c:pt>
              </c:numCache>
            </c:numRef>
          </c:val>
          <c:extLst>
            <c:ext xmlns:c16="http://schemas.microsoft.com/office/drawing/2014/chart" uri="{C3380CC4-5D6E-409C-BE32-E72D297353CC}">
              <c16:uniqueId val="{0000000C-D9EE-4B96-9EDD-46569DE3C2ED}"/>
            </c:ext>
          </c:extLst>
        </c:ser>
        <c:dLbls>
          <c:dLblPos val="outEnd"/>
          <c:showLegendKey val="0"/>
          <c:showVal val="1"/>
          <c:showCatName val="0"/>
          <c:showSerName val="0"/>
          <c:showPercent val="0"/>
          <c:showBubbleSize val="0"/>
        </c:dLbls>
        <c:gapWidth val="33"/>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Typ školy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b"/>
      <c:layout>
        <c:manualLayout>
          <c:xMode val="edge"/>
          <c:yMode val="edge"/>
          <c:x val="2.5579095874883936E-2"/>
          <c:y val="0.14610228282956564"/>
          <c:w val="0.4119215572785408"/>
          <c:h val="0.76423950660401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Slyšel/a jste již někdy dříve o dobrovolnictví?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4259687733059405"/>
          <c:y val="0.19310626746253493"/>
          <c:w val="0.44990742955700874"/>
          <c:h val="0.67128008318516641"/>
        </c:manualLayout>
      </c:layout>
      <c:barChart>
        <c:barDir val="col"/>
        <c:grouping val="clustered"/>
        <c:varyColors val="0"/>
        <c:ser>
          <c:idx val="0"/>
          <c:order val="0"/>
          <c:tx>
            <c:strRef>
              <c:f>List1!$B$1</c:f>
              <c:strCache>
                <c:ptCount val="1"/>
                <c:pt idx="0">
                  <c:v>Sloupec1</c:v>
                </c:pt>
              </c:strCache>
            </c:strRef>
          </c:tx>
          <c:spPr>
            <a:solidFill>
              <a:schemeClr val="accent1"/>
            </a:solidFill>
            <a:ln w="19050">
              <a:solidFill>
                <a:schemeClr val="lt1"/>
              </a:solidFill>
            </a:ln>
            <a:effectLst/>
          </c:spPr>
          <c:invertIfNegative val="0"/>
          <c:dPt>
            <c:idx val="0"/>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1-D838-431D-B790-EC6AD7A79D96}"/>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D838-431D-B790-EC6AD7A79D96}"/>
              </c:ext>
            </c:extLst>
          </c:dPt>
          <c:dPt>
            <c:idx val="2"/>
            <c:invertIfNegative val="0"/>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5-D838-431D-B790-EC6AD7A79D9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List1!$A$2:$A$4</c:f>
              <c:strCache>
                <c:ptCount val="3"/>
                <c:pt idx="0">
                  <c:v>Ano</c:v>
                </c:pt>
                <c:pt idx="1">
                  <c:v>Ne</c:v>
                </c:pt>
                <c:pt idx="2">
                  <c:v>Nevím</c:v>
                </c:pt>
              </c:strCache>
            </c:strRef>
          </c:cat>
          <c:val>
            <c:numRef>
              <c:f>List1!$B$2:$B$4</c:f>
              <c:numCache>
                <c:formatCode>General</c:formatCode>
                <c:ptCount val="3"/>
                <c:pt idx="0">
                  <c:v>590</c:v>
                </c:pt>
                <c:pt idx="1">
                  <c:v>37</c:v>
                </c:pt>
                <c:pt idx="2">
                  <c:v>20</c:v>
                </c:pt>
              </c:numCache>
            </c:numRef>
          </c:val>
          <c:extLst>
            <c:ext xmlns:c16="http://schemas.microsoft.com/office/drawing/2014/chart" uri="{C3380CC4-5D6E-409C-BE32-E72D297353CC}">
              <c16:uniqueId val="{00000006-D838-431D-B790-EC6AD7A79D96}"/>
            </c:ext>
          </c:extLst>
        </c:ser>
        <c:dLbls>
          <c:dLblPos val="outEnd"/>
          <c:showLegendKey val="0"/>
          <c:showVal val="1"/>
          <c:showCatName val="0"/>
          <c:showSerName val="0"/>
          <c:showPercent val="0"/>
          <c:showBubbleSize val="0"/>
        </c:dLbls>
        <c:gapWidth val="145"/>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Zkušenost s pojmem dobrovolnictví</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l"/>
      <c:layout>
        <c:manualLayout>
          <c:xMode val="edge"/>
          <c:yMode val="edge"/>
          <c:x val="0.12509573653306102"/>
          <c:y val="0.33362172974345949"/>
          <c:w val="0.11599187068683048"/>
          <c:h val="0.260780734061468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Vykonával/a jste sám/ sama za posledních 12 měsíců nějakou formu dobrovolnické činnosti?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4259695155707962"/>
          <c:y val="0.25107725664726688"/>
          <c:w val="0.44990742955700874"/>
          <c:h val="0.64229449579672104"/>
        </c:manualLayout>
      </c:layout>
      <c:barChart>
        <c:barDir val="col"/>
        <c:grouping val="clustered"/>
        <c:varyColors val="0"/>
        <c:ser>
          <c:idx val="0"/>
          <c:order val="0"/>
          <c:tx>
            <c:strRef>
              <c:f>List1!$B$1</c:f>
              <c:strCache>
                <c:ptCount val="1"/>
                <c:pt idx="0">
                  <c:v>Sloupec1</c:v>
                </c:pt>
              </c:strCache>
            </c:strRef>
          </c:tx>
          <c:spPr>
            <a:solidFill>
              <a:schemeClr val="accent1"/>
            </a:solidFill>
            <a:ln w="19050">
              <a:solidFill>
                <a:schemeClr val="lt1"/>
              </a:solidFill>
            </a:ln>
            <a:effectLst/>
          </c:spPr>
          <c:invertIfNegative val="0"/>
          <c:dPt>
            <c:idx val="0"/>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1-50BD-485A-8A91-7A1A2DC1AA4E}"/>
              </c:ext>
            </c:extLst>
          </c:dPt>
          <c:dPt>
            <c:idx val="1"/>
            <c:invertIfNegative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3-50BD-485A-8A91-7A1A2DC1AA4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List1!$A$2:$A$3</c:f>
              <c:strCache>
                <c:ptCount val="2"/>
                <c:pt idx="0">
                  <c:v>Ano</c:v>
                </c:pt>
                <c:pt idx="1">
                  <c:v>Ne</c:v>
                </c:pt>
              </c:strCache>
            </c:strRef>
          </c:cat>
          <c:val>
            <c:numRef>
              <c:f>List1!$B$2:$B$3</c:f>
              <c:numCache>
                <c:formatCode>General</c:formatCode>
                <c:ptCount val="2"/>
                <c:pt idx="0">
                  <c:v>219</c:v>
                </c:pt>
                <c:pt idx="1">
                  <c:v>428</c:v>
                </c:pt>
              </c:numCache>
            </c:numRef>
          </c:val>
          <c:extLst>
            <c:ext xmlns:c16="http://schemas.microsoft.com/office/drawing/2014/chart" uri="{C3380CC4-5D6E-409C-BE32-E72D297353CC}">
              <c16:uniqueId val="{00000004-50BD-485A-8A91-7A1A2DC1AA4E}"/>
            </c:ext>
          </c:extLst>
        </c:ser>
        <c:dLbls>
          <c:dLblPos val="outEnd"/>
          <c:showLegendKey val="0"/>
          <c:showVal val="1"/>
          <c:showCatName val="0"/>
          <c:showSerName val="0"/>
          <c:showPercent val="0"/>
          <c:showBubbleSize val="0"/>
        </c:dLbls>
        <c:gapWidth val="145"/>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Zapojení se do dobrovolnictví</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l"/>
      <c:layout>
        <c:manualLayout>
          <c:xMode val="edge"/>
          <c:yMode val="edge"/>
          <c:x val="0.12509573653306102"/>
          <c:y val="0.33362172974345949"/>
          <c:w val="0.11599187068683048"/>
          <c:h val="0.260780734061468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Víte o nějakém dobrovolnickém programu/ programech ve svém okolí?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4259693376113307"/>
          <c:y val="0.18052954529332479"/>
          <c:w val="0.49993244653822966"/>
          <c:h val="0.49394560973995899"/>
        </c:manualLayout>
      </c:layout>
      <c:barChart>
        <c:barDir val="col"/>
        <c:grouping val="stacked"/>
        <c:varyColors val="0"/>
        <c:ser>
          <c:idx val="0"/>
          <c:order val="0"/>
          <c:tx>
            <c:strRef>
              <c:f>List1!$B$1</c:f>
              <c:strCache>
                <c:ptCount val="1"/>
                <c:pt idx="0">
                  <c:v>Ano</c:v>
                </c:pt>
              </c:strCache>
            </c:strRef>
          </c:tx>
          <c:spPr>
            <a:solidFill>
              <a:srgbClr val="FFD757"/>
            </a:solidFill>
            <a:ln w="19050">
              <a:solidFill>
                <a:schemeClr val="lt1"/>
              </a:solidFill>
            </a:ln>
            <a:effectLst/>
          </c:spPr>
          <c:invertIfNegative val="0"/>
          <c:dPt>
            <c:idx val="0"/>
            <c:invertIfNegative val="0"/>
            <c:bubble3D val="0"/>
            <c:spPr>
              <a:solidFill>
                <a:srgbClr val="FFD757"/>
              </a:solidFill>
              <a:ln w="19050">
                <a:solidFill>
                  <a:schemeClr val="lt1"/>
                </a:solidFill>
              </a:ln>
              <a:effectLst/>
            </c:spPr>
            <c:extLst>
              <c:ext xmlns:c16="http://schemas.microsoft.com/office/drawing/2014/chart" uri="{C3380CC4-5D6E-409C-BE32-E72D297353CC}">
                <c16:uniqueId val="{00000001-34BB-45DF-A496-E74CDB68024A}"/>
              </c:ext>
            </c:extLst>
          </c:dPt>
          <c:dPt>
            <c:idx val="1"/>
            <c:invertIfNegative val="0"/>
            <c:bubble3D val="0"/>
            <c:spPr>
              <a:solidFill>
                <a:srgbClr val="FFD757"/>
              </a:solidFill>
              <a:ln w="19050">
                <a:solidFill>
                  <a:schemeClr val="lt1"/>
                </a:solidFill>
              </a:ln>
              <a:effectLst/>
            </c:spPr>
            <c:extLst>
              <c:ext xmlns:c16="http://schemas.microsoft.com/office/drawing/2014/chart" uri="{C3380CC4-5D6E-409C-BE32-E72D297353CC}">
                <c16:uniqueId val="{00000003-34BB-45DF-A496-E74CDB68024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List1!$A$2:$A$3</c:f>
              <c:strCache>
                <c:ptCount val="2"/>
                <c:pt idx="0">
                  <c:v>Ano, sám vykonával/a dobrovolnickou činnost</c:v>
                </c:pt>
                <c:pt idx="1">
                  <c:v>Nevykonával/a dobrovolnickou činnost</c:v>
                </c:pt>
              </c:strCache>
            </c:strRef>
          </c:cat>
          <c:val>
            <c:numRef>
              <c:f>List1!$B$2:$B$3</c:f>
              <c:numCache>
                <c:formatCode>General</c:formatCode>
                <c:ptCount val="2"/>
                <c:pt idx="0">
                  <c:v>219</c:v>
                </c:pt>
                <c:pt idx="1">
                  <c:v>171</c:v>
                </c:pt>
              </c:numCache>
            </c:numRef>
          </c:val>
          <c:extLst>
            <c:ext xmlns:c16="http://schemas.microsoft.com/office/drawing/2014/chart" uri="{C3380CC4-5D6E-409C-BE32-E72D297353CC}">
              <c16:uniqueId val="{00000004-34BB-45DF-A496-E74CDB68024A}"/>
            </c:ext>
          </c:extLst>
        </c:ser>
        <c:ser>
          <c:idx val="1"/>
          <c:order val="1"/>
          <c:tx>
            <c:strRef>
              <c:f>List1!$C$1</c:f>
              <c:strCache>
                <c:ptCount val="1"/>
                <c:pt idx="0">
                  <c:v>Ne</c:v>
                </c:pt>
              </c:strCache>
            </c:strRef>
          </c:tx>
          <c:spPr>
            <a:solidFill>
              <a:schemeClr val="accent5">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 sám vykonával/a dobrovolnickou činnost</c:v>
                </c:pt>
                <c:pt idx="1">
                  <c:v>Nevykonával/a dobrovolnickou činnost</c:v>
                </c:pt>
              </c:strCache>
            </c:strRef>
          </c:cat>
          <c:val>
            <c:numRef>
              <c:f>List1!$C$2:$C$3</c:f>
              <c:numCache>
                <c:formatCode>General</c:formatCode>
                <c:ptCount val="2"/>
                <c:pt idx="0">
                  <c:v>0</c:v>
                </c:pt>
                <c:pt idx="1">
                  <c:v>257</c:v>
                </c:pt>
              </c:numCache>
            </c:numRef>
          </c:val>
          <c:extLst>
            <c:ext xmlns:c16="http://schemas.microsoft.com/office/drawing/2014/chart" uri="{C3380CC4-5D6E-409C-BE32-E72D297353CC}">
              <c16:uniqueId val="{00000005-34BB-45DF-A496-E74CDB68024A}"/>
            </c:ext>
          </c:extLst>
        </c:ser>
        <c:dLbls>
          <c:showLegendKey val="0"/>
          <c:showVal val="1"/>
          <c:showCatName val="0"/>
          <c:showSerName val="0"/>
          <c:showPercent val="0"/>
          <c:showBubbleSize val="0"/>
        </c:dLbls>
        <c:gapWidth val="145"/>
        <c:overlap val="100"/>
        <c:axId val="1884446144"/>
        <c:axId val="1884442816"/>
      </c:barChart>
      <c:catAx>
        <c:axId val="1884446144"/>
        <c:scaling>
          <c:orientation val="minMax"/>
        </c:scaling>
        <c:delete val="0"/>
        <c:axPos val="b"/>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layout>
            <c:manualLayout>
              <c:xMode val="edge"/>
              <c:yMode val="edge"/>
              <c:x val="0.3934183627246694"/>
              <c:y val="0.280564194181609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dTable>
      <c:spPr>
        <a:noFill/>
        <a:ln>
          <a:noFill/>
        </a:ln>
        <a:effectLst/>
      </c:spPr>
    </c:plotArea>
    <c:legend>
      <c:legendPos val="l"/>
      <c:layout>
        <c:manualLayout>
          <c:xMode val="edge"/>
          <c:yMode val="edge"/>
          <c:x val="0.12506253126563283"/>
          <c:y val="0.40949440143511473"/>
          <c:w val="8.5627656347858974E-2"/>
          <c:h val="0.161029871266091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Znáte názvy nějakých konkrétních organizací, které zprostředkovávají dobrovolnickou činnost v sociálních službách?</a:t>
            </a:r>
          </a:p>
        </c:rich>
      </c:tx>
      <c:layout>
        <c:manualLayout>
          <c:xMode val="edge"/>
          <c:yMode val="edge"/>
          <c:x val="0.12200020504202357"/>
          <c:y val="2.52016129032258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8855041319988179"/>
          <c:y val="0.28159978586246126"/>
          <c:w val="0.40395388937791654"/>
          <c:h val="0.61302855910716547"/>
        </c:manualLayout>
      </c:layout>
      <c:barChart>
        <c:barDir val="col"/>
        <c:grouping val="clustered"/>
        <c:varyColors val="0"/>
        <c:ser>
          <c:idx val="0"/>
          <c:order val="0"/>
          <c:tx>
            <c:strRef>
              <c:f>List1!$B$1</c:f>
              <c:strCache>
                <c:ptCount val="1"/>
                <c:pt idx="0">
                  <c:v>Sloupec2</c:v>
                </c:pt>
              </c:strCache>
            </c:strRef>
          </c:tx>
          <c:spPr>
            <a:solidFill>
              <a:schemeClr val="accent1"/>
            </a:solidFill>
            <a:ln w="19050">
              <a:solidFill>
                <a:schemeClr val="lt1"/>
              </a:solidFill>
            </a:ln>
            <a:effectLst/>
          </c:spPr>
          <c:invertIfNegative val="0"/>
          <c:dPt>
            <c:idx val="0"/>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1-D9CA-440D-BCAB-48D36E7998AA}"/>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D9CA-440D-BCAB-48D36E7998AA}"/>
              </c:ext>
            </c:extLst>
          </c:dPt>
          <c:dPt>
            <c:idx val="2"/>
            <c:invertIfNegative val="0"/>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5-D9CA-440D-BCAB-48D36E7998A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List1!$A$2:$A$4</c:f>
              <c:strCache>
                <c:ptCount val="3"/>
                <c:pt idx="0">
                  <c:v>Ano</c:v>
                </c:pt>
                <c:pt idx="1">
                  <c:v>Znám konkrétní organizaci, ale nevím, jestli zprostředkovává dobrovolnictví i přímo v sociálních službách</c:v>
                </c:pt>
                <c:pt idx="2">
                  <c:v>Ne</c:v>
                </c:pt>
              </c:strCache>
            </c:strRef>
          </c:cat>
          <c:val>
            <c:numRef>
              <c:f>List1!$B$2:$B$4</c:f>
              <c:numCache>
                <c:formatCode>General</c:formatCode>
                <c:ptCount val="3"/>
                <c:pt idx="0">
                  <c:v>113</c:v>
                </c:pt>
                <c:pt idx="1">
                  <c:v>127</c:v>
                </c:pt>
                <c:pt idx="2">
                  <c:v>404</c:v>
                </c:pt>
              </c:numCache>
            </c:numRef>
          </c:val>
          <c:extLst>
            <c:ext xmlns:c16="http://schemas.microsoft.com/office/drawing/2014/chart" uri="{C3380CC4-5D6E-409C-BE32-E72D297353CC}">
              <c16:uniqueId val="{00000006-D9CA-440D-BCAB-48D36E7998AA}"/>
            </c:ext>
          </c:extLst>
        </c:ser>
        <c:dLbls>
          <c:dLblPos val="outEnd"/>
          <c:showLegendKey val="0"/>
          <c:showVal val="1"/>
          <c:showCatName val="0"/>
          <c:showSerName val="0"/>
          <c:showPercent val="0"/>
          <c:showBubbleSize val="0"/>
        </c:dLbls>
        <c:gapWidth val="131"/>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Znalost konkrétních NO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0"/>
        <c:majorTickMark val="none"/>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0"/>
        <c:lblAlgn val="ctr"/>
        <c:lblOffset val="100"/>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l"/>
      <c:layout>
        <c:manualLayout>
          <c:xMode val="edge"/>
          <c:yMode val="edge"/>
          <c:x val="1.5317845289762573E-2"/>
          <c:y val="0.25493515049530097"/>
          <c:w val="0.35429532886127296"/>
          <c:h val="0.729040989331978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Kdo se podle Vás může stát dobrovolníkem v sociálních službách v České republice?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48855041319988179"/>
          <c:y val="0.24854981584963171"/>
          <c:w val="0.40395388937791654"/>
          <c:h val="0.65111879286258567"/>
        </c:manualLayout>
      </c:layout>
      <c:barChart>
        <c:barDir val="col"/>
        <c:grouping val="clustered"/>
        <c:varyColors val="0"/>
        <c:ser>
          <c:idx val="0"/>
          <c:order val="0"/>
          <c:tx>
            <c:strRef>
              <c:f>List1!$B$1</c:f>
              <c:strCache>
                <c:ptCount val="1"/>
                <c:pt idx="0">
                  <c:v>Sloupec1</c:v>
                </c:pt>
              </c:strCache>
            </c:strRef>
          </c:tx>
          <c:spPr>
            <a:solidFill>
              <a:schemeClr val="accent1"/>
            </a:solidFill>
            <a:ln w="19050">
              <a:solidFill>
                <a:schemeClr val="lt1"/>
              </a:solidFill>
            </a:ln>
            <a:effectLst/>
          </c:spPr>
          <c:invertIfNegative val="0"/>
          <c:dPt>
            <c:idx val="0"/>
            <c:invertIfNegative val="0"/>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1-FE67-4D84-B429-EA3CF5914FC0}"/>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FE67-4D84-B429-EA3CF5914FC0}"/>
              </c:ext>
            </c:extLst>
          </c:dPt>
          <c:dPt>
            <c:idx val="2"/>
            <c:invertIfNegative val="0"/>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5-FE67-4D84-B429-EA3CF5914FC0}"/>
              </c:ext>
            </c:extLst>
          </c:dPt>
          <c:dLbls>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List1!$A$2:$A$4</c:f>
              <c:strCache>
                <c:ptCount val="3"/>
                <c:pt idx="0">
                  <c:v>Pouze osoba starší 15 let</c:v>
                </c:pt>
                <c:pt idx="1">
                  <c:v>Pouze osoba starší 18 let</c:v>
                </c:pt>
                <c:pt idx="2">
                  <c:v>Pouze osoba starší 18 let s dokončeným vysokoškolským, nebo alespoň středoškolským, vzděláním v oboru sociální činnost/ sociální práce</c:v>
                </c:pt>
              </c:strCache>
            </c:strRef>
          </c:cat>
          <c:val>
            <c:numRef>
              <c:f>List1!$B$2:$B$4</c:f>
              <c:numCache>
                <c:formatCode>General</c:formatCode>
                <c:ptCount val="3"/>
                <c:pt idx="0">
                  <c:v>466</c:v>
                </c:pt>
                <c:pt idx="1">
                  <c:v>148</c:v>
                </c:pt>
                <c:pt idx="2">
                  <c:v>33</c:v>
                </c:pt>
              </c:numCache>
            </c:numRef>
          </c:val>
          <c:extLst>
            <c:ext xmlns:c16="http://schemas.microsoft.com/office/drawing/2014/chart" uri="{C3380CC4-5D6E-409C-BE32-E72D297353CC}">
              <c16:uniqueId val="{00000006-FE67-4D84-B429-EA3CF5914FC0}"/>
            </c:ext>
          </c:extLst>
        </c:ser>
        <c:dLbls>
          <c:dLblPos val="outEnd"/>
          <c:showLegendKey val="0"/>
          <c:showVal val="1"/>
          <c:showCatName val="0"/>
          <c:showSerName val="0"/>
          <c:showPercent val="0"/>
          <c:showBubbleSize val="0"/>
        </c:dLbls>
        <c:gapWidth val="108"/>
        <c:axId val="1884446144"/>
        <c:axId val="1884442816"/>
      </c:barChart>
      <c:catAx>
        <c:axId val="188444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Kdo může být dobrovolníkem v soc.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tickLblSkip val="1"/>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spPr>
        <a:noFill/>
        <a:ln>
          <a:noFill/>
        </a:ln>
        <a:effectLst/>
      </c:spPr>
    </c:plotArea>
    <c:legend>
      <c:legendPos val="t"/>
      <c:layout>
        <c:manualLayout>
          <c:xMode val="edge"/>
          <c:yMode val="edge"/>
          <c:x val="0"/>
          <c:y val="0.19838709677419353"/>
          <c:w val="0.44103413547649151"/>
          <c:h val="0.75542132334264656"/>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Dokážete si na základě informací, které momentálně máte, představit, čím je dobrovolnictví v sociálních službách přínosné pro následující skupiny osob?</a:t>
            </a:r>
          </a:p>
        </c:rich>
      </c:tx>
      <c:overlay val="0"/>
      <c:spPr>
        <a:noFill/>
        <a:ln>
          <a:noFill/>
        </a:ln>
        <a:effectLst/>
      </c:spPr>
      <c:txPr>
        <a:bodyPr rot="0" spcFirstLastPara="1" vertOverflow="ellipsis" vert="horz" wrap="square" anchor="ctr" anchorCtr="1"/>
        <a:lstStyle/>
        <a:p>
          <a:pPr>
            <a:defRPr sz="12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20517027533927418"/>
          <c:y val="0.22500539761568453"/>
          <c:w val="0.62606265038927833"/>
          <c:h val="0.43165369938272091"/>
        </c:manualLayout>
      </c:layout>
      <c:barChart>
        <c:barDir val="col"/>
        <c:grouping val="clustered"/>
        <c:varyColors val="0"/>
        <c:ser>
          <c:idx val="0"/>
          <c:order val="0"/>
          <c:tx>
            <c:strRef>
              <c:f>List1!$B$1</c:f>
              <c:strCache>
                <c:ptCount val="1"/>
                <c:pt idx="0">
                  <c:v>Ne</c:v>
                </c:pt>
              </c:strCache>
            </c:strRef>
          </c:tx>
          <c:spPr>
            <a:solidFill>
              <a:schemeClr val="accent1">
                <a:lumMod val="75000"/>
              </a:schemeClr>
            </a:solidFill>
            <a:ln w="19050">
              <a:solidFill>
                <a:schemeClr val="lt1"/>
              </a:solidFill>
            </a:ln>
            <a:effectLst/>
          </c:spPr>
          <c:invertIfNegative val="0"/>
          <c:dPt>
            <c:idx val="0"/>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81F-4EBE-98E4-6C09FCBDFAE6}"/>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C81F-4EBE-98E4-6C09FCBDFAE6}"/>
              </c:ext>
            </c:extLst>
          </c:dPt>
          <c:dPt>
            <c:idx val="2"/>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5-C81F-4EBE-98E4-6C09FCBDFAE6}"/>
              </c:ext>
            </c:extLst>
          </c:dPt>
          <c:dPt>
            <c:idx val="3"/>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7-C81F-4EBE-98E4-6C09FCBDFAE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Samotné dobrovolníky</c:v>
                </c:pt>
                <c:pt idx="1">
                  <c:v>Poskytovatele sociálních služeb</c:v>
                </c:pt>
                <c:pt idx="2">
                  <c:v>Klienty sociálních služeb</c:v>
                </c:pt>
                <c:pt idx="3">
                  <c:v>Širší společnost</c:v>
                </c:pt>
              </c:strCache>
            </c:strRef>
          </c:cat>
          <c:val>
            <c:numRef>
              <c:f>List1!$B$2:$B$5</c:f>
              <c:numCache>
                <c:formatCode>General</c:formatCode>
                <c:ptCount val="4"/>
                <c:pt idx="0">
                  <c:v>50</c:v>
                </c:pt>
                <c:pt idx="1">
                  <c:v>31</c:v>
                </c:pt>
                <c:pt idx="2">
                  <c:v>30</c:v>
                </c:pt>
                <c:pt idx="3">
                  <c:v>66</c:v>
                </c:pt>
              </c:numCache>
            </c:numRef>
          </c:val>
          <c:extLst>
            <c:ext xmlns:c16="http://schemas.microsoft.com/office/drawing/2014/chart" uri="{C3380CC4-5D6E-409C-BE32-E72D297353CC}">
              <c16:uniqueId val="{00000008-C81F-4EBE-98E4-6C09FCBDFAE6}"/>
            </c:ext>
          </c:extLst>
        </c:ser>
        <c:ser>
          <c:idx val="1"/>
          <c:order val="1"/>
          <c:tx>
            <c:strRef>
              <c:f>List1!$C$1</c:f>
              <c:strCache>
                <c:ptCount val="1"/>
                <c:pt idx="0">
                  <c:v>Spíše ne</c:v>
                </c:pt>
              </c:strCache>
            </c:strRef>
          </c:tx>
          <c:spPr>
            <a:solidFill>
              <a:schemeClr val="accent5">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Samotné dobrovolníky</c:v>
                </c:pt>
                <c:pt idx="1">
                  <c:v>Poskytovatele sociálních služeb</c:v>
                </c:pt>
                <c:pt idx="2">
                  <c:v>Klienty sociálních služeb</c:v>
                </c:pt>
                <c:pt idx="3">
                  <c:v>Širší společnost</c:v>
                </c:pt>
              </c:strCache>
            </c:strRef>
          </c:cat>
          <c:val>
            <c:numRef>
              <c:f>List1!$C$2:$C$5</c:f>
              <c:numCache>
                <c:formatCode>General</c:formatCode>
                <c:ptCount val="4"/>
                <c:pt idx="0">
                  <c:v>144</c:v>
                </c:pt>
                <c:pt idx="1">
                  <c:v>127</c:v>
                </c:pt>
                <c:pt idx="2">
                  <c:v>78</c:v>
                </c:pt>
                <c:pt idx="3">
                  <c:v>202</c:v>
                </c:pt>
              </c:numCache>
            </c:numRef>
          </c:val>
          <c:extLst>
            <c:ext xmlns:c16="http://schemas.microsoft.com/office/drawing/2014/chart" uri="{C3380CC4-5D6E-409C-BE32-E72D297353CC}">
              <c16:uniqueId val="{00000009-C81F-4EBE-98E4-6C09FCBDFAE6}"/>
            </c:ext>
          </c:extLst>
        </c:ser>
        <c:ser>
          <c:idx val="2"/>
          <c:order val="2"/>
          <c:tx>
            <c:strRef>
              <c:f>List1!$D$1</c:f>
              <c:strCache>
                <c:ptCount val="1"/>
                <c:pt idx="0">
                  <c:v>Spíše ano</c:v>
                </c:pt>
              </c:strCache>
            </c:strRef>
          </c:tx>
          <c:spPr>
            <a:solidFill>
              <a:schemeClr val="accent4">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Samotné dobrovolníky</c:v>
                </c:pt>
                <c:pt idx="1">
                  <c:v>Poskytovatele sociálních služeb</c:v>
                </c:pt>
                <c:pt idx="2">
                  <c:v>Klienty sociálních služeb</c:v>
                </c:pt>
                <c:pt idx="3">
                  <c:v>Širší společnost</c:v>
                </c:pt>
              </c:strCache>
            </c:strRef>
          </c:cat>
          <c:val>
            <c:numRef>
              <c:f>List1!$D$2:$D$5</c:f>
              <c:numCache>
                <c:formatCode>General</c:formatCode>
                <c:ptCount val="4"/>
                <c:pt idx="0">
                  <c:v>321</c:v>
                </c:pt>
                <c:pt idx="1">
                  <c:v>295</c:v>
                </c:pt>
                <c:pt idx="2">
                  <c:v>274</c:v>
                </c:pt>
                <c:pt idx="3">
                  <c:v>283</c:v>
                </c:pt>
              </c:numCache>
            </c:numRef>
          </c:val>
          <c:extLst>
            <c:ext xmlns:c16="http://schemas.microsoft.com/office/drawing/2014/chart" uri="{C3380CC4-5D6E-409C-BE32-E72D297353CC}">
              <c16:uniqueId val="{0000000A-C81F-4EBE-98E4-6C09FCBDFAE6}"/>
            </c:ext>
          </c:extLst>
        </c:ser>
        <c:ser>
          <c:idx val="3"/>
          <c:order val="3"/>
          <c:tx>
            <c:strRef>
              <c:f>List1!$E$1</c:f>
              <c:strCache>
                <c:ptCount val="1"/>
                <c:pt idx="0">
                  <c:v>Ano</c:v>
                </c:pt>
              </c:strCache>
            </c:strRef>
          </c:tx>
          <c:spPr>
            <a:solidFill>
              <a:srgbClr val="FFD757"/>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Samotné dobrovolníky</c:v>
                </c:pt>
                <c:pt idx="1">
                  <c:v>Poskytovatele sociálních služeb</c:v>
                </c:pt>
                <c:pt idx="2">
                  <c:v>Klienty sociálních služeb</c:v>
                </c:pt>
                <c:pt idx="3">
                  <c:v>Širší společnost</c:v>
                </c:pt>
              </c:strCache>
            </c:strRef>
          </c:cat>
          <c:val>
            <c:numRef>
              <c:f>List1!$E$2:$E$5</c:f>
              <c:numCache>
                <c:formatCode>General</c:formatCode>
                <c:ptCount val="4"/>
                <c:pt idx="0">
                  <c:v>159</c:v>
                </c:pt>
                <c:pt idx="1">
                  <c:v>213</c:v>
                </c:pt>
                <c:pt idx="2">
                  <c:v>290</c:v>
                </c:pt>
                <c:pt idx="3">
                  <c:v>123</c:v>
                </c:pt>
              </c:numCache>
            </c:numRef>
          </c:val>
          <c:extLst>
            <c:ext xmlns:c16="http://schemas.microsoft.com/office/drawing/2014/chart" uri="{C3380CC4-5D6E-409C-BE32-E72D297353CC}">
              <c16:uniqueId val="{0000000B-C81F-4EBE-98E4-6C09FCBDFAE6}"/>
            </c:ext>
          </c:extLst>
        </c:ser>
        <c:dLbls>
          <c:dLblPos val="outEnd"/>
          <c:showLegendKey val="0"/>
          <c:showVal val="1"/>
          <c:showCatName val="0"/>
          <c:showSerName val="0"/>
          <c:showPercent val="0"/>
          <c:showBubbleSize val="0"/>
        </c:dLbls>
        <c:gapWidth val="33"/>
        <c:axId val="1884446144"/>
        <c:axId val="1884442816"/>
      </c:barChart>
      <c:catAx>
        <c:axId val="1884446144"/>
        <c:scaling>
          <c:orientation val="minMax"/>
        </c:scaling>
        <c:delete val="0"/>
        <c:axPos val="b"/>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000"/>
                  <a:t>Počet respondentů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200" i="1"/>
              <a:t>Jakým způsobem jste se o daném dobrovolnickém programu/ dané možnosti dobrovolnictví dozvěděl/a?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34891393509267055"/>
          <c:y val="0.22500539761568453"/>
          <c:w val="0.60152023791886045"/>
          <c:h val="0.43165369938272091"/>
        </c:manualLayout>
      </c:layout>
      <c:barChart>
        <c:barDir val="col"/>
        <c:grouping val="clustered"/>
        <c:varyColors val="0"/>
        <c:ser>
          <c:idx val="0"/>
          <c:order val="0"/>
          <c:tx>
            <c:strRef>
              <c:f>List1!$B$1</c:f>
              <c:strCache>
                <c:ptCount val="1"/>
                <c:pt idx="0">
                  <c:v>Prostřednictvím internetových zdrojů, které jste účelně vyhledal/a se zájmem o dobrovolnictví</c:v>
                </c:pt>
              </c:strCache>
            </c:strRef>
          </c:tx>
          <c:spPr>
            <a:solidFill>
              <a:schemeClr val="accent1">
                <a:lumMod val="75000"/>
              </a:schemeClr>
            </a:solidFill>
            <a:ln w="19050">
              <a:solidFill>
                <a:schemeClr val="lt1"/>
              </a:solidFill>
            </a:ln>
            <a:effectLst/>
          </c:spPr>
          <c:invertIfNegative val="0"/>
          <c:dPt>
            <c:idx val="0"/>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BD96-4554-8DB1-BF7E3C51D3F2}"/>
              </c:ext>
            </c:extLst>
          </c:dPt>
          <c:dPt>
            <c:idx val="1"/>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BD96-4554-8DB1-BF7E3C51D3F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List1!$A$2:$A$3</c:f>
              <c:strCache>
                <c:ptCount val="2"/>
                <c:pt idx="0">
                  <c:v>Zapojil se jako dobrovolník</c:v>
                </c:pt>
                <c:pt idx="1">
                  <c:v>Nezapojil se jako dobrovolník</c:v>
                </c:pt>
              </c:strCache>
            </c:strRef>
          </c:cat>
          <c:val>
            <c:numRef>
              <c:f>List1!$B$2:$B$3</c:f>
              <c:numCache>
                <c:formatCode>General</c:formatCode>
                <c:ptCount val="2"/>
                <c:pt idx="0">
                  <c:v>28</c:v>
                </c:pt>
                <c:pt idx="1">
                  <c:v>43</c:v>
                </c:pt>
              </c:numCache>
            </c:numRef>
          </c:val>
          <c:extLst>
            <c:ext xmlns:c16="http://schemas.microsoft.com/office/drawing/2014/chart" uri="{C3380CC4-5D6E-409C-BE32-E72D297353CC}">
              <c16:uniqueId val="{00000004-BD96-4554-8DB1-BF7E3C51D3F2}"/>
            </c:ext>
          </c:extLst>
        </c:ser>
        <c:ser>
          <c:idx val="1"/>
          <c:order val="1"/>
          <c:tx>
            <c:strRef>
              <c:f>List1!$C$1</c:f>
              <c:strCache>
                <c:ptCount val="1"/>
                <c:pt idx="0">
                  <c:v>Náhodným způsobem prostřednictvím internetových zdrojů</c:v>
                </c:pt>
              </c:strCache>
            </c:strRef>
          </c:tx>
          <c:spPr>
            <a:solidFill>
              <a:schemeClr val="accent5">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Zapojil se jako dobrovolník</c:v>
                </c:pt>
                <c:pt idx="1">
                  <c:v>Nezapojil se jako dobrovolník</c:v>
                </c:pt>
              </c:strCache>
            </c:strRef>
          </c:cat>
          <c:val>
            <c:numRef>
              <c:f>List1!$C$2:$C$3</c:f>
              <c:numCache>
                <c:formatCode>General</c:formatCode>
                <c:ptCount val="2"/>
                <c:pt idx="0">
                  <c:v>25</c:v>
                </c:pt>
                <c:pt idx="1">
                  <c:v>66</c:v>
                </c:pt>
              </c:numCache>
            </c:numRef>
          </c:val>
          <c:extLst>
            <c:ext xmlns:c16="http://schemas.microsoft.com/office/drawing/2014/chart" uri="{C3380CC4-5D6E-409C-BE32-E72D297353CC}">
              <c16:uniqueId val="{00000005-BD96-4554-8DB1-BF7E3C51D3F2}"/>
            </c:ext>
          </c:extLst>
        </c:ser>
        <c:ser>
          <c:idx val="2"/>
          <c:order val="2"/>
          <c:tx>
            <c:strRef>
              <c:f>List1!$D$1</c:f>
              <c:strCache>
                <c:ptCount val="1"/>
                <c:pt idx="0">
                  <c:v>Prostřednictvím blízké osoby (rodinný příslušník, kamarád, spolužák atd.)</c:v>
                </c:pt>
              </c:strCache>
            </c:strRef>
          </c:tx>
          <c:spPr>
            <a:solidFill>
              <a:schemeClr val="accent4">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Zapojil se jako dobrovolník</c:v>
                </c:pt>
                <c:pt idx="1">
                  <c:v>Nezapojil se jako dobrovolník</c:v>
                </c:pt>
              </c:strCache>
            </c:strRef>
          </c:cat>
          <c:val>
            <c:numRef>
              <c:f>List1!$D$2:$D$3</c:f>
              <c:numCache>
                <c:formatCode>General</c:formatCode>
                <c:ptCount val="2"/>
                <c:pt idx="0">
                  <c:v>140</c:v>
                </c:pt>
                <c:pt idx="1">
                  <c:v>61</c:v>
                </c:pt>
              </c:numCache>
            </c:numRef>
          </c:val>
          <c:extLst>
            <c:ext xmlns:c16="http://schemas.microsoft.com/office/drawing/2014/chart" uri="{C3380CC4-5D6E-409C-BE32-E72D297353CC}">
              <c16:uniqueId val="{00000006-BD96-4554-8DB1-BF7E3C51D3F2}"/>
            </c:ext>
          </c:extLst>
        </c:ser>
        <c:ser>
          <c:idx val="3"/>
          <c:order val="3"/>
          <c:tx>
            <c:strRef>
              <c:f>List1!$E$1</c:f>
              <c:strCache>
                <c:ptCount val="1"/>
                <c:pt idx="0">
                  <c:v>Prostřednictvím školy</c:v>
                </c:pt>
              </c:strCache>
            </c:strRef>
          </c:tx>
          <c:spPr>
            <a:solidFill>
              <a:srgbClr val="FFD757"/>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Zapojil se jako dobrovolník</c:v>
                </c:pt>
                <c:pt idx="1">
                  <c:v>Nezapojil se jako dobrovolník</c:v>
                </c:pt>
              </c:strCache>
            </c:strRef>
          </c:cat>
          <c:val>
            <c:numRef>
              <c:f>List1!$E$2:$E$3</c:f>
              <c:numCache>
                <c:formatCode>General</c:formatCode>
                <c:ptCount val="2"/>
                <c:pt idx="0">
                  <c:v>78</c:v>
                </c:pt>
                <c:pt idx="1">
                  <c:v>59</c:v>
                </c:pt>
              </c:numCache>
            </c:numRef>
          </c:val>
          <c:extLst>
            <c:ext xmlns:c16="http://schemas.microsoft.com/office/drawing/2014/chart" uri="{C3380CC4-5D6E-409C-BE32-E72D297353CC}">
              <c16:uniqueId val="{00000007-BD96-4554-8DB1-BF7E3C51D3F2}"/>
            </c:ext>
          </c:extLst>
        </c:ser>
        <c:ser>
          <c:idx val="4"/>
          <c:order val="4"/>
          <c:tx>
            <c:strRef>
              <c:f>List1!$F$1</c:f>
              <c:strCache>
                <c:ptCount val="1"/>
                <c:pt idx="0">
                  <c:v>Prostřednictvím církve/ náboženské společnosti</c:v>
                </c:pt>
              </c:strCache>
            </c:strRef>
          </c:tx>
          <c:spPr>
            <a:solidFill>
              <a:schemeClr val="accent5"/>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Zapojil se jako dobrovolník</c:v>
                </c:pt>
                <c:pt idx="1">
                  <c:v>Nezapojil se jako dobrovolník</c:v>
                </c:pt>
              </c:strCache>
            </c:strRef>
          </c:cat>
          <c:val>
            <c:numRef>
              <c:f>List1!$F$2:$F$3</c:f>
              <c:numCache>
                <c:formatCode>General</c:formatCode>
                <c:ptCount val="2"/>
                <c:pt idx="0">
                  <c:v>27</c:v>
                </c:pt>
                <c:pt idx="1">
                  <c:v>12</c:v>
                </c:pt>
              </c:numCache>
            </c:numRef>
          </c:val>
          <c:extLst>
            <c:ext xmlns:c16="http://schemas.microsoft.com/office/drawing/2014/chart" uri="{C3380CC4-5D6E-409C-BE32-E72D297353CC}">
              <c16:uniqueId val="{00000008-BD96-4554-8DB1-BF7E3C51D3F2}"/>
            </c:ext>
          </c:extLst>
        </c:ser>
        <c:ser>
          <c:idx val="5"/>
          <c:order val="5"/>
          <c:tx>
            <c:strRef>
              <c:f>List1!$G$1</c:f>
              <c:strCache>
                <c:ptCount val="1"/>
                <c:pt idx="0">
                  <c:v>Prostřednictvím televize</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Zapojil se jako dobrovolník</c:v>
                </c:pt>
                <c:pt idx="1">
                  <c:v>Nezapojil se jako dobrovolník</c:v>
                </c:pt>
              </c:strCache>
            </c:strRef>
          </c:cat>
          <c:val>
            <c:numRef>
              <c:f>List1!$G$2:$G$3</c:f>
              <c:numCache>
                <c:formatCode>General</c:formatCode>
                <c:ptCount val="2"/>
                <c:pt idx="0">
                  <c:v>10</c:v>
                </c:pt>
                <c:pt idx="1">
                  <c:v>32</c:v>
                </c:pt>
              </c:numCache>
            </c:numRef>
          </c:val>
          <c:extLst>
            <c:ext xmlns:c16="http://schemas.microsoft.com/office/drawing/2014/chart" uri="{C3380CC4-5D6E-409C-BE32-E72D297353CC}">
              <c16:uniqueId val="{00000009-BD96-4554-8DB1-BF7E3C51D3F2}"/>
            </c:ext>
          </c:extLst>
        </c:ser>
        <c:ser>
          <c:idx val="6"/>
          <c:order val="6"/>
          <c:tx>
            <c:strRef>
              <c:f>List1!$H$1</c:f>
              <c:strCache>
                <c:ptCount val="1"/>
                <c:pt idx="0">
                  <c:v>Jiné</c:v>
                </c:pt>
              </c:strCache>
            </c:strRef>
          </c:tx>
          <c:spPr>
            <a:solidFill>
              <a:schemeClr val="accent1">
                <a:lumMod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Zapojil se jako dobrovolník</c:v>
                </c:pt>
                <c:pt idx="1">
                  <c:v>Nezapojil se jako dobrovolník</c:v>
                </c:pt>
              </c:strCache>
            </c:strRef>
          </c:cat>
          <c:val>
            <c:numRef>
              <c:f>List1!$H$2:$H$3</c:f>
              <c:numCache>
                <c:formatCode>General</c:formatCode>
                <c:ptCount val="2"/>
                <c:pt idx="0">
                  <c:v>24</c:v>
                </c:pt>
                <c:pt idx="1">
                  <c:v>11</c:v>
                </c:pt>
              </c:numCache>
            </c:numRef>
          </c:val>
          <c:extLst>
            <c:ext xmlns:c16="http://schemas.microsoft.com/office/drawing/2014/chart" uri="{C3380CC4-5D6E-409C-BE32-E72D297353CC}">
              <c16:uniqueId val="{0000000A-BD96-4554-8DB1-BF7E3C51D3F2}"/>
            </c:ext>
          </c:extLst>
        </c:ser>
        <c:dLbls>
          <c:dLblPos val="outEnd"/>
          <c:showLegendKey val="0"/>
          <c:showVal val="1"/>
          <c:showCatName val="0"/>
          <c:showSerName val="0"/>
          <c:showPercent val="0"/>
          <c:showBubbleSize val="0"/>
        </c:dLbls>
        <c:gapWidth val="33"/>
        <c:axId val="1884446144"/>
        <c:axId val="1884442816"/>
      </c:barChart>
      <c:catAx>
        <c:axId val="1884446144"/>
        <c:scaling>
          <c:orientation val="minMax"/>
        </c:scaling>
        <c:delete val="0"/>
        <c:axPos val="b"/>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884442816"/>
        <c:crosses val="autoZero"/>
        <c:auto val="1"/>
        <c:lblAlgn val="ctr"/>
        <c:lblOffset val="100"/>
        <c:noMultiLvlLbl val="0"/>
      </c:catAx>
      <c:valAx>
        <c:axId val="18844428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Počet respondentů</a:t>
                </a:r>
              </a:p>
            </c:rich>
          </c:tx>
          <c:layout>
            <c:manualLayout>
              <c:xMode val="edge"/>
              <c:yMode val="edge"/>
              <c:x val="0.28082716364564719"/>
              <c:y val="0.222065398075240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out"/>
        <c:minorTickMark val="none"/>
        <c:tickLblPos val="nextTo"/>
        <c:crossAx val="1884446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9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5F6C-79B2-43D3-813A-9BCC51F8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12703</Words>
  <Characters>74950</Characters>
  <Application>Microsoft Office Word</Application>
  <DocSecurity>0</DocSecurity>
  <Lines>624</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Klára Jiřičková</cp:lastModifiedBy>
  <cp:revision>2</cp:revision>
  <dcterms:created xsi:type="dcterms:W3CDTF">2022-11-02T16:23:00Z</dcterms:created>
  <dcterms:modified xsi:type="dcterms:W3CDTF">2022-11-02T16:30:00Z</dcterms:modified>
</cp:coreProperties>
</file>