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1B" w:rsidRDefault="00B96D1B" w:rsidP="00000AB0">
      <w:pPr>
        <w:tabs>
          <w:tab w:val="center" w:pos="4536"/>
          <w:tab w:val="right" w:pos="9072"/>
        </w:tabs>
        <w:jc w:val="center"/>
        <w:rPr>
          <w:sz w:val="20"/>
          <w:szCs w:val="20"/>
        </w:rPr>
      </w:pPr>
    </w:p>
    <w:p w:rsidR="001747A5" w:rsidRDefault="001747A5" w:rsidP="00000AB0">
      <w:pPr>
        <w:tabs>
          <w:tab w:val="center" w:pos="4536"/>
          <w:tab w:val="right" w:pos="9072"/>
        </w:tabs>
        <w:jc w:val="center"/>
        <w:rPr>
          <w:sz w:val="20"/>
          <w:szCs w:val="20"/>
        </w:rPr>
      </w:pPr>
    </w:p>
    <w:p w:rsidR="001747A5" w:rsidRDefault="001747A5" w:rsidP="00FE394E">
      <w:pPr>
        <w:tabs>
          <w:tab w:val="center" w:pos="4536"/>
          <w:tab w:val="right" w:pos="9072"/>
        </w:tabs>
        <w:rPr>
          <w:sz w:val="20"/>
          <w:szCs w:val="20"/>
        </w:rPr>
      </w:pPr>
    </w:p>
    <w:p w:rsidR="001747A5" w:rsidRDefault="001747A5" w:rsidP="00000AB0">
      <w:pPr>
        <w:tabs>
          <w:tab w:val="center" w:pos="4536"/>
          <w:tab w:val="right" w:pos="9072"/>
        </w:tabs>
        <w:jc w:val="center"/>
        <w:rPr>
          <w:sz w:val="20"/>
          <w:szCs w:val="20"/>
        </w:rPr>
      </w:pPr>
    </w:p>
    <w:p w:rsidR="00FE394E" w:rsidRPr="00D718B4" w:rsidRDefault="00FE394E" w:rsidP="00FE394E">
      <w:pPr>
        <w:rPr>
          <w:rFonts w:ascii="Arial" w:hAnsi="Arial" w:cs="Arial"/>
          <w:sz w:val="56"/>
          <w:szCs w:val="56"/>
        </w:rPr>
      </w:pPr>
      <w:r>
        <w:rPr>
          <w:rFonts w:ascii="Arial" w:hAnsi="Arial" w:cs="Arial"/>
          <w:sz w:val="56"/>
          <w:szCs w:val="56"/>
        </w:rPr>
        <w:t>Příloha č. 1 ke Směrnici</w:t>
      </w:r>
    </w:p>
    <w:p w:rsidR="00FE394E" w:rsidRPr="00D718B4" w:rsidRDefault="00FE394E" w:rsidP="00FE394E">
      <w:pPr>
        <w:rPr>
          <w:rFonts w:ascii="Arial" w:hAnsi="Arial" w:cs="Arial"/>
          <w:sz w:val="56"/>
          <w:szCs w:val="56"/>
        </w:rPr>
      </w:pPr>
    </w:p>
    <w:p w:rsidR="00FE394E" w:rsidRPr="00D718B4" w:rsidRDefault="00FE394E" w:rsidP="00FE394E">
      <w:pPr>
        <w:rPr>
          <w:rFonts w:ascii="Arial" w:hAnsi="Arial" w:cs="Arial"/>
          <w:sz w:val="56"/>
          <w:szCs w:val="56"/>
        </w:rPr>
      </w:pPr>
      <w:r w:rsidRPr="00D718B4">
        <w:rPr>
          <w:rFonts w:ascii="Arial" w:hAnsi="Arial" w:cs="Arial"/>
          <w:sz w:val="56"/>
          <w:szCs w:val="56"/>
        </w:rPr>
        <w:t>Standardní obchodní podmínky nákupu a kooperací</w:t>
      </w:r>
    </w:p>
    <w:p w:rsidR="001747A5" w:rsidRDefault="001747A5" w:rsidP="00000AB0">
      <w:pPr>
        <w:tabs>
          <w:tab w:val="center" w:pos="4536"/>
          <w:tab w:val="right" w:pos="9072"/>
        </w:tabs>
        <w:jc w:val="center"/>
        <w:rPr>
          <w:sz w:val="20"/>
          <w:szCs w:val="20"/>
        </w:rPr>
      </w:pPr>
    </w:p>
    <w:p w:rsidR="00FE394E" w:rsidRDefault="00FE394E" w:rsidP="00000AB0">
      <w:pPr>
        <w:tabs>
          <w:tab w:val="center" w:pos="4536"/>
          <w:tab w:val="right" w:pos="9072"/>
        </w:tabs>
        <w:jc w:val="center"/>
        <w:rPr>
          <w:sz w:val="20"/>
          <w:szCs w:val="20"/>
        </w:rPr>
      </w:pPr>
    </w:p>
    <w:p w:rsidR="001747A5" w:rsidRDefault="001747A5" w:rsidP="00FE394E">
      <w:pPr>
        <w:tabs>
          <w:tab w:val="center" w:pos="4536"/>
          <w:tab w:val="right" w:pos="9072"/>
        </w:tabs>
        <w:rPr>
          <w:sz w:val="20"/>
          <w:szCs w:val="20"/>
        </w:rPr>
      </w:pPr>
    </w:p>
    <w:p w:rsidR="001747A5" w:rsidRDefault="001747A5" w:rsidP="00000AB0">
      <w:pPr>
        <w:tabs>
          <w:tab w:val="center" w:pos="4536"/>
          <w:tab w:val="right" w:pos="9072"/>
        </w:tabs>
        <w:jc w:val="center"/>
        <w:rPr>
          <w:sz w:val="20"/>
          <w:szCs w:val="20"/>
        </w:rPr>
      </w:pPr>
    </w:p>
    <w:p w:rsidR="00B96D1B" w:rsidRDefault="00B96D1B" w:rsidP="00FE394E">
      <w:pPr>
        <w:tabs>
          <w:tab w:val="center" w:pos="4536"/>
          <w:tab w:val="right" w:pos="9072"/>
        </w:tabs>
      </w:pPr>
      <w:bookmarkStart w:id="0" w:name="_GoBack"/>
      <w:bookmarkEnd w:id="0"/>
    </w:p>
    <w:p w:rsidR="00B96D1B" w:rsidRDefault="00B96D1B" w:rsidP="00310B1E"/>
    <w:p w:rsidR="00B96D1B" w:rsidRPr="00905F9E" w:rsidRDefault="00B96D1B" w:rsidP="00310B1E">
      <w:pPr>
        <w:spacing w:line="360" w:lineRule="auto"/>
        <w:jc w:val="center"/>
        <w:outlineLvl w:val="0"/>
        <w:rPr>
          <w:rFonts w:ascii="Tahoma" w:hAnsi="Tahoma" w:cs="Tahoma"/>
          <w:b/>
          <w:sz w:val="48"/>
          <w:szCs w:val="48"/>
        </w:rPr>
      </w:pPr>
      <w:r>
        <w:rPr>
          <w:rFonts w:ascii="Tahoma" w:hAnsi="Tahoma" w:cs="Tahoma"/>
          <w:b/>
          <w:sz w:val="48"/>
          <w:szCs w:val="48"/>
        </w:rPr>
        <w:t>SMLOUVA O DÍLO</w:t>
      </w:r>
    </w:p>
    <w:p w:rsidR="00B96D1B" w:rsidRPr="00310B1E" w:rsidRDefault="00B96D1B" w:rsidP="000538EB">
      <w:pPr>
        <w:pStyle w:val="Zkladntext"/>
        <w:tabs>
          <w:tab w:val="left" w:pos="142"/>
        </w:tabs>
        <w:jc w:val="center"/>
        <w:rPr>
          <w:rFonts w:ascii="Tahoma" w:hAnsi="Tahoma" w:cs="Tahoma"/>
          <w:sz w:val="24"/>
          <w:szCs w:val="24"/>
        </w:rPr>
      </w:pPr>
      <w:r w:rsidRPr="00310B1E">
        <w:rPr>
          <w:rFonts w:ascii="Tahoma" w:hAnsi="Tahoma" w:cs="Tahoma"/>
          <w:sz w:val="24"/>
          <w:szCs w:val="24"/>
        </w:rPr>
        <w:t xml:space="preserve">Číslo smlouvy </w:t>
      </w:r>
    </w:p>
    <w:p w:rsidR="00B96D1B" w:rsidRPr="00310B1E" w:rsidRDefault="00B96D1B" w:rsidP="006B742B">
      <w:pPr>
        <w:pStyle w:val="Zkladntext"/>
        <w:tabs>
          <w:tab w:val="left" w:pos="142"/>
        </w:tabs>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
    <w:p w:rsidR="00B96D1B" w:rsidRPr="00A106CE" w:rsidRDefault="00B96D1B" w:rsidP="000538EB">
      <w:pPr>
        <w:pStyle w:val="Zkladntext"/>
        <w:tabs>
          <w:tab w:val="left" w:pos="142"/>
        </w:tabs>
        <w:jc w:val="center"/>
        <w:rPr>
          <w:rFonts w:ascii="Arial" w:hAnsi="Arial" w:cs="Arial"/>
          <w:b/>
          <w:bCs/>
        </w:rPr>
      </w:pPr>
    </w:p>
    <w:p w:rsidR="00B96D1B" w:rsidRPr="009734FF" w:rsidRDefault="00B96D1B" w:rsidP="000538EB">
      <w:pPr>
        <w:pStyle w:val="Zkladntext"/>
        <w:tabs>
          <w:tab w:val="left" w:pos="142"/>
        </w:tabs>
        <w:jc w:val="center"/>
        <w:rPr>
          <w:rFonts w:ascii="Arial" w:hAnsi="Arial" w:cs="Arial"/>
        </w:rPr>
      </w:pPr>
    </w:p>
    <w:p w:rsidR="00B96D1B" w:rsidRDefault="00B96D1B" w:rsidP="00CE5403"/>
    <w:p w:rsidR="00B96D1B" w:rsidRDefault="00B96D1B" w:rsidP="00CE5403"/>
    <w:p w:rsidR="00B96D1B" w:rsidRDefault="00B96D1B" w:rsidP="007C4B30">
      <w:pPr>
        <w:pStyle w:val="Zkladntext"/>
        <w:tabs>
          <w:tab w:val="left" w:pos="142"/>
        </w:tabs>
        <w:jc w:val="center"/>
        <w:rPr>
          <w:rFonts w:ascii="Tahoma" w:hAnsi="Tahoma" w:cs="Tahoma"/>
          <w:sz w:val="40"/>
          <w:szCs w:val="40"/>
        </w:rPr>
      </w:pPr>
      <w:r>
        <w:rPr>
          <w:rFonts w:ascii="Tahoma" w:hAnsi="Tahoma" w:cs="Tahoma"/>
          <w:sz w:val="40"/>
          <w:szCs w:val="40"/>
        </w:rPr>
        <w:t>Mechanické části těžního stroje 2B5816</w:t>
      </w:r>
    </w:p>
    <w:p w:rsidR="00B96D1B" w:rsidRDefault="00B96D1B" w:rsidP="007C4B30">
      <w:pPr>
        <w:pStyle w:val="Zkladntext"/>
        <w:tabs>
          <w:tab w:val="left" w:pos="142"/>
        </w:tabs>
        <w:jc w:val="center"/>
        <w:rPr>
          <w:rFonts w:ascii="Tahoma" w:hAnsi="Tahoma" w:cs="Tahoma"/>
          <w:sz w:val="40"/>
          <w:szCs w:val="40"/>
        </w:rPr>
      </w:pPr>
    </w:p>
    <w:p w:rsidR="00B96D1B" w:rsidRPr="007C4B30" w:rsidRDefault="00B96D1B" w:rsidP="007C4B30">
      <w:pPr>
        <w:pStyle w:val="Zkladntext"/>
        <w:tabs>
          <w:tab w:val="left" w:pos="142"/>
        </w:tabs>
        <w:jc w:val="center"/>
        <w:rPr>
          <w:rFonts w:ascii="Tahoma" w:hAnsi="Tahoma" w:cs="Tahoma"/>
          <w:sz w:val="40"/>
          <w:szCs w:val="40"/>
        </w:rPr>
      </w:pPr>
      <w:r>
        <w:rPr>
          <w:rFonts w:ascii="Tahoma" w:hAnsi="Tahoma" w:cs="Tahoma"/>
          <w:sz w:val="40"/>
          <w:szCs w:val="40"/>
        </w:rPr>
        <w:t>HGM</w:t>
      </w:r>
    </w:p>
    <w:p w:rsidR="00B96D1B" w:rsidRDefault="00B96D1B" w:rsidP="00CE5403"/>
    <w:p w:rsidR="00B96D1B" w:rsidRDefault="00B96D1B" w:rsidP="00CE5403"/>
    <w:p w:rsidR="00B96D1B" w:rsidRDefault="00B96D1B" w:rsidP="00CE5403"/>
    <w:p w:rsidR="00B96D1B" w:rsidRDefault="00B96D1B" w:rsidP="00CE5403"/>
    <w:p w:rsidR="00B96D1B" w:rsidRDefault="00B96D1B" w:rsidP="00CE5403"/>
    <w:p w:rsidR="00B96D1B" w:rsidRDefault="00B96D1B" w:rsidP="00CE5403"/>
    <w:p w:rsidR="00B96D1B" w:rsidRDefault="00B96D1B" w:rsidP="00CE5403"/>
    <w:p w:rsidR="00B96D1B" w:rsidRDefault="00B96D1B" w:rsidP="00CE5403"/>
    <w:p w:rsidR="00B96D1B" w:rsidRDefault="00B96D1B" w:rsidP="00CE5403"/>
    <w:p w:rsidR="00B96D1B" w:rsidRDefault="00B96D1B" w:rsidP="00CE5403"/>
    <w:p w:rsidR="00A73CEE" w:rsidRDefault="00A73CEE" w:rsidP="00CE5403"/>
    <w:p w:rsidR="00A73CEE" w:rsidRDefault="00A73CEE" w:rsidP="00CE5403"/>
    <w:p w:rsidR="00A73CEE" w:rsidRDefault="00A73CEE" w:rsidP="00CE5403"/>
    <w:p w:rsidR="00A73CEE" w:rsidRDefault="00A73CEE" w:rsidP="00CE5403"/>
    <w:p w:rsidR="00B96D1B" w:rsidRDefault="00B96D1B" w:rsidP="00CE5403"/>
    <w:p w:rsidR="00B96D1B" w:rsidRPr="00DB4E4C" w:rsidRDefault="00B96D1B" w:rsidP="00DB4E4C"/>
    <w:p w:rsidR="00B96D1B" w:rsidRDefault="00B96D1B">
      <w:pPr>
        <w:pStyle w:val="Nadpis1"/>
      </w:pPr>
      <w:bookmarkStart w:id="1" w:name="_Toc349662220"/>
      <w:r w:rsidRPr="007952E4">
        <w:lastRenderedPageBreak/>
        <w:t>SMLOUVA</w:t>
      </w:r>
      <w:bookmarkEnd w:id="1"/>
      <w:r w:rsidRPr="007952E4">
        <w:t xml:space="preserve"> O DÍLO</w:t>
      </w:r>
    </w:p>
    <w:p w:rsidR="00B96D1B" w:rsidRPr="008360DE" w:rsidRDefault="00B96D1B" w:rsidP="00E6718A">
      <w:pPr>
        <w:rPr>
          <w:rFonts w:ascii="Arial" w:hAnsi="Arial" w:cs="Arial"/>
          <w:sz w:val="20"/>
          <w:szCs w:val="20"/>
        </w:rPr>
      </w:pPr>
    </w:p>
    <w:p w:rsidR="00B96D1B" w:rsidRPr="008360DE" w:rsidRDefault="00B96D1B" w:rsidP="00E3044B">
      <w:pPr>
        <w:tabs>
          <w:tab w:val="left" w:pos="142"/>
        </w:tabs>
        <w:jc w:val="center"/>
        <w:rPr>
          <w:rFonts w:ascii="Arial" w:hAnsi="Arial" w:cs="Arial"/>
          <w:sz w:val="20"/>
          <w:szCs w:val="20"/>
        </w:rPr>
      </w:pPr>
      <w:r w:rsidRPr="008360DE">
        <w:rPr>
          <w:rFonts w:ascii="Arial" w:hAnsi="Arial" w:cs="Arial"/>
          <w:sz w:val="20"/>
          <w:szCs w:val="20"/>
        </w:rPr>
        <w:t xml:space="preserve">uzavřená dle § </w:t>
      </w:r>
      <w:smartTag w:uri="urn:schemas-microsoft-com:office:smarttags" w:element="metricconverter">
        <w:smartTagPr>
          <w:attr w:name="ProductID" w:val="2586 a"/>
        </w:smartTagPr>
        <w:r w:rsidRPr="008360DE">
          <w:rPr>
            <w:rFonts w:ascii="Arial" w:hAnsi="Arial" w:cs="Arial"/>
            <w:sz w:val="20"/>
            <w:szCs w:val="20"/>
          </w:rPr>
          <w:t>2586 a</w:t>
        </w:r>
      </w:smartTag>
      <w:r w:rsidRPr="008360DE">
        <w:rPr>
          <w:rFonts w:ascii="Arial" w:hAnsi="Arial" w:cs="Arial"/>
          <w:sz w:val="20"/>
          <w:szCs w:val="20"/>
        </w:rPr>
        <w:t xml:space="preserve"> násl. zák. č. 89/ 2012 Sb., občanského zákoníku, v platném znění </w:t>
      </w:r>
    </w:p>
    <w:p w:rsidR="00B96D1B" w:rsidRPr="008360DE" w:rsidRDefault="00B96D1B" w:rsidP="00E3044B">
      <w:pPr>
        <w:tabs>
          <w:tab w:val="left" w:pos="142"/>
        </w:tabs>
        <w:jc w:val="center"/>
        <w:rPr>
          <w:rFonts w:ascii="Arial" w:hAnsi="Arial" w:cs="Arial"/>
          <w:sz w:val="20"/>
          <w:szCs w:val="20"/>
        </w:rPr>
      </w:pPr>
      <w:r w:rsidRPr="008360DE">
        <w:rPr>
          <w:rFonts w:ascii="Arial" w:hAnsi="Arial" w:cs="Arial"/>
          <w:sz w:val="20"/>
          <w:szCs w:val="20"/>
        </w:rPr>
        <w:t>mezi následujícími smluvními stranami:</w:t>
      </w:r>
    </w:p>
    <w:p w:rsidR="00B96D1B" w:rsidRPr="008360DE" w:rsidRDefault="00B96D1B" w:rsidP="000538EB">
      <w:pPr>
        <w:pStyle w:val="Zkladntext"/>
        <w:tabs>
          <w:tab w:val="left" w:pos="142"/>
        </w:tabs>
        <w:rPr>
          <w:rFonts w:ascii="Arial" w:hAnsi="Arial" w:cs="Arial"/>
          <w:b/>
          <w:iCs/>
        </w:rPr>
      </w:pPr>
    </w:p>
    <w:p w:rsidR="00B96D1B" w:rsidRPr="008360DE" w:rsidRDefault="00B96D1B" w:rsidP="00197F21">
      <w:pPr>
        <w:pStyle w:val="Zkladntext"/>
        <w:tabs>
          <w:tab w:val="left" w:pos="142"/>
        </w:tabs>
        <w:outlineLvl w:val="0"/>
        <w:rPr>
          <w:rFonts w:ascii="Arial" w:hAnsi="Arial" w:cs="Arial"/>
          <w:b/>
          <w:iCs/>
        </w:rPr>
      </w:pPr>
      <w:bookmarkStart w:id="2" w:name="_Toc349662221"/>
      <w:r w:rsidRPr="008360DE">
        <w:rPr>
          <w:rFonts w:ascii="Arial" w:hAnsi="Arial" w:cs="Arial"/>
          <w:b/>
          <w:iCs/>
        </w:rPr>
        <w:t>1/ Objednatel:</w:t>
      </w:r>
      <w:r w:rsidRPr="008360DE">
        <w:rPr>
          <w:rFonts w:ascii="Arial" w:hAnsi="Arial" w:cs="Arial"/>
          <w:b/>
          <w:iCs/>
        </w:rPr>
        <w:tab/>
      </w:r>
      <w:r w:rsidRPr="008360DE">
        <w:rPr>
          <w:rFonts w:ascii="Arial" w:hAnsi="Arial" w:cs="Arial"/>
          <w:b/>
          <w:iCs/>
        </w:rPr>
        <w:tab/>
      </w:r>
      <w:r w:rsidRPr="008360DE">
        <w:rPr>
          <w:rFonts w:ascii="Arial" w:hAnsi="Arial" w:cs="Arial"/>
          <w:b/>
          <w:bCs/>
        </w:rPr>
        <w:t xml:space="preserve">INCO </w:t>
      </w:r>
      <w:proofErr w:type="spellStart"/>
      <w:r w:rsidRPr="008360DE">
        <w:rPr>
          <w:rFonts w:ascii="Arial" w:hAnsi="Arial" w:cs="Arial"/>
          <w:b/>
          <w:bCs/>
        </w:rPr>
        <w:t>engineering</w:t>
      </w:r>
      <w:proofErr w:type="spellEnd"/>
      <w:r w:rsidRPr="008360DE">
        <w:rPr>
          <w:rFonts w:ascii="Arial" w:hAnsi="Arial" w:cs="Arial"/>
          <w:b/>
          <w:bCs/>
        </w:rPr>
        <w:t xml:space="preserve"> s.r.o.</w:t>
      </w:r>
    </w:p>
    <w:p w:rsidR="00B96D1B" w:rsidRPr="008360DE" w:rsidRDefault="00B96D1B" w:rsidP="00197F21">
      <w:pPr>
        <w:tabs>
          <w:tab w:val="left" w:pos="142"/>
        </w:tabs>
        <w:ind w:left="2160"/>
        <w:rPr>
          <w:rFonts w:ascii="Arial" w:hAnsi="Arial" w:cs="Arial"/>
          <w:sz w:val="20"/>
          <w:szCs w:val="20"/>
        </w:rPr>
      </w:pPr>
      <w:r w:rsidRPr="008360DE">
        <w:rPr>
          <w:rFonts w:ascii="Arial" w:hAnsi="Arial" w:cs="Arial"/>
          <w:sz w:val="20"/>
          <w:szCs w:val="20"/>
        </w:rPr>
        <w:t>Společnost je zapsána v obchodním rejstříku, vedeném u Městského soudu v Praze, oddíl C, vložka 33482.</w:t>
      </w:r>
    </w:p>
    <w:p w:rsidR="00B96D1B" w:rsidRPr="008360DE" w:rsidRDefault="00B96D1B" w:rsidP="00197F21">
      <w:pPr>
        <w:tabs>
          <w:tab w:val="left" w:pos="142"/>
        </w:tabs>
        <w:rPr>
          <w:rFonts w:ascii="Arial" w:hAnsi="Arial" w:cs="Arial"/>
          <w:b/>
          <w:bCs/>
          <w:sz w:val="20"/>
          <w:szCs w:val="20"/>
        </w:rPr>
      </w:pPr>
      <w:r w:rsidRPr="008360DE">
        <w:rPr>
          <w:rFonts w:ascii="Arial" w:hAnsi="Arial" w:cs="Arial"/>
          <w:sz w:val="20"/>
          <w:szCs w:val="20"/>
        </w:rPr>
        <w:t xml:space="preserve">IČ:  </w:t>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r w:rsidRPr="008360DE">
        <w:rPr>
          <w:rFonts w:ascii="Arial" w:hAnsi="Arial" w:cs="Arial"/>
          <w:b/>
          <w:bCs/>
          <w:sz w:val="20"/>
          <w:szCs w:val="20"/>
        </w:rPr>
        <w:t>62582844</w:t>
      </w:r>
    </w:p>
    <w:p w:rsidR="00B96D1B" w:rsidRPr="008360DE" w:rsidRDefault="00B96D1B" w:rsidP="00197F21">
      <w:pPr>
        <w:tabs>
          <w:tab w:val="left" w:pos="142"/>
        </w:tabs>
        <w:rPr>
          <w:rFonts w:ascii="Arial" w:hAnsi="Arial" w:cs="Arial"/>
          <w:b/>
          <w:bCs/>
          <w:sz w:val="20"/>
          <w:szCs w:val="20"/>
        </w:rPr>
      </w:pPr>
      <w:r w:rsidRPr="008360DE">
        <w:rPr>
          <w:rFonts w:ascii="Arial" w:hAnsi="Arial" w:cs="Arial"/>
          <w:sz w:val="20"/>
          <w:szCs w:val="20"/>
        </w:rPr>
        <w:t xml:space="preserve">DIČ:  </w:t>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r w:rsidRPr="008360DE">
        <w:rPr>
          <w:rFonts w:ascii="Arial" w:hAnsi="Arial" w:cs="Arial"/>
          <w:b/>
          <w:sz w:val="20"/>
          <w:szCs w:val="20"/>
        </w:rPr>
        <w:t>CZ6</w:t>
      </w:r>
      <w:r w:rsidRPr="008360DE">
        <w:rPr>
          <w:rFonts w:ascii="Arial" w:hAnsi="Arial" w:cs="Arial"/>
          <w:b/>
          <w:bCs/>
          <w:sz w:val="20"/>
          <w:szCs w:val="20"/>
        </w:rPr>
        <w:t>2582844</w:t>
      </w:r>
    </w:p>
    <w:p w:rsidR="00B96D1B" w:rsidRPr="008360DE" w:rsidRDefault="00B96D1B" w:rsidP="00197F21">
      <w:pPr>
        <w:tabs>
          <w:tab w:val="left" w:pos="142"/>
        </w:tabs>
        <w:rPr>
          <w:rFonts w:ascii="Arial" w:hAnsi="Arial" w:cs="Arial"/>
          <w:b/>
          <w:sz w:val="20"/>
          <w:szCs w:val="20"/>
        </w:rPr>
      </w:pPr>
      <w:r w:rsidRPr="008360DE">
        <w:rPr>
          <w:rFonts w:ascii="Arial" w:hAnsi="Arial" w:cs="Arial"/>
          <w:sz w:val="20"/>
          <w:szCs w:val="20"/>
        </w:rPr>
        <w:t>Sídlo:</w:t>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r w:rsidRPr="008360DE">
        <w:rPr>
          <w:rFonts w:ascii="Arial" w:hAnsi="Arial" w:cs="Arial"/>
          <w:b/>
          <w:sz w:val="20"/>
          <w:szCs w:val="20"/>
        </w:rPr>
        <w:t>Sladkovského nám. 312/2</w:t>
      </w:r>
    </w:p>
    <w:p w:rsidR="00B96D1B" w:rsidRPr="008360DE" w:rsidRDefault="00B96D1B" w:rsidP="00197F21">
      <w:pPr>
        <w:tabs>
          <w:tab w:val="left" w:pos="142"/>
        </w:tabs>
        <w:rPr>
          <w:rFonts w:ascii="Arial" w:hAnsi="Arial" w:cs="Arial"/>
          <w:b/>
          <w:sz w:val="20"/>
          <w:szCs w:val="20"/>
        </w:rPr>
      </w:pPr>
      <w:r w:rsidRPr="008360DE">
        <w:rPr>
          <w:rFonts w:ascii="Arial" w:hAnsi="Arial" w:cs="Arial"/>
          <w:b/>
          <w:sz w:val="20"/>
          <w:szCs w:val="20"/>
        </w:rPr>
        <w:tab/>
      </w:r>
      <w:r w:rsidRPr="008360DE">
        <w:rPr>
          <w:rFonts w:ascii="Arial" w:hAnsi="Arial" w:cs="Arial"/>
          <w:b/>
          <w:sz w:val="20"/>
          <w:szCs w:val="20"/>
        </w:rPr>
        <w:tab/>
      </w:r>
      <w:r w:rsidRPr="008360DE">
        <w:rPr>
          <w:rFonts w:ascii="Arial" w:hAnsi="Arial" w:cs="Arial"/>
          <w:b/>
          <w:sz w:val="20"/>
          <w:szCs w:val="20"/>
        </w:rPr>
        <w:tab/>
      </w:r>
      <w:r w:rsidRPr="008360DE">
        <w:rPr>
          <w:rFonts w:ascii="Arial" w:hAnsi="Arial" w:cs="Arial"/>
          <w:b/>
          <w:sz w:val="20"/>
          <w:szCs w:val="20"/>
        </w:rPr>
        <w:tab/>
        <w:t xml:space="preserve">130 00 Praha 3 </w:t>
      </w:r>
    </w:p>
    <w:p w:rsidR="00B96D1B" w:rsidRPr="008360DE" w:rsidRDefault="00B96D1B" w:rsidP="00197F21">
      <w:pPr>
        <w:tabs>
          <w:tab w:val="left" w:pos="142"/>
        </w:tabs>
        <w:rPr>
          <w:rFonts w:ascii="Arial" w:hAnsi="Arial" w:cs="Arial"/>
          <w:b/>
          <w:sz w:val="20"/>
          <w:szCs w:val="20"/>
        </w:rPr>
      </w:pPr>
      <w:r w:rsidRPr="008360DE">
        <w:rPr>
          <w:rFonts w:ascii="Arial" w:hAnsi="Arial" w:cs="Arial"/>
          <w:b/>
          <w:sz w:val="20"/>
          <w:szCs w:val="20"/>
        </w:rPr>
        <w:tab/>
      </w:r>
      <w:r w:rsidRPr="008360DE">
        <w:rPr>
          <w:rFonts w:ascii="Arial" w:hAnsi="Arial" w:cs="Arial"/>
          <w:b/>
          <w:sz w:val="20"/>
          <w:szCs w:val="20"/>
        </w:rPr>
        <w:tab/>
      </w:r>
      <w:r w:rsidRPr="008360DE">
        <w:rPr>
          <w:rFonts w:ascii="Arial" w:hAnsi="Arial" w:cs="Arial"/>
          <w:b/>
          <w:sz w:val="20"/>
          <w:szCs w:val="20"/>
        </w:rPr>
        <w:tab/>
      </w:r>
      <w:r w:rsidRPr="008360DE">
        <w:rPr>
          <w:rFonts w:ascii="Arial" w:hAnsi="Arial" w:cs="Arial"/>
          <w:b/>
          <w:sz w:val="20"/>
          <w:szCs w:val="20"/>
        </w:rPr>
        <w:tab/>
        <w:t>Česká republika</w:t>
      </w:r>
    </w:p>
    <w:p w:rsidR="00B96D1B" w:rsidRPr="008360DE" w:rsidRDefault="00B96D1B" w:rsidP="00197F21">
      <w:pPr>
        <w:tabs>
          <w:tab w:val="left" w:pos="142"/>
        </w:tabs>
        <w:rPr>
          <w:rFonts w:ascii="Arial" w:hAnsi="Arial" w:cs="Arial"/>
          <w:b/>
          <w:bCs/>
          <w:sz w:val="20"/>
          <w:szCs w:val="20"/>
        </w:rPr>
      </w:pPr>
      <w:r w:rsidRPr="008360DE">
        <w:rPr>
          <w:rFonts w:ascii="Arial" w:hAnsi="Arial" w:cs="Arial"/>
          <w:sz w:val="20"/>
          <w:szCs w:val="20"/>
        </w:rPr>
        <w:t xml:space="preserve">Zastoupená:  </w:t>
      </w:r>
      <w:r w:rsidRPr="008360DE">
        <w:rPr>
          <w:rFonts w:ascii="Arial" w:hAnsi="Arial" w:cs="Arial"/>
          <w:sz w:val="20"/>
          <w:szCs w:val="20"/>
        </w:rPr>
        <w:tab/>
      </w:r>
      <w:r w:rsidRPr="008360DE">
        <w:rPr>
          <w:rFonts w:ascii="Arial" w:hAnsi="Arial" w:cs="Arial"/>
          <w:sz w:val="20"/>
          <w:szCs w:val="20"/>
        </w:rPr>
        <w:tab/>
      </w:r>
      <w:r w:rsidRPr="008360DE">
        <w:rPr>
          <w:rFonts w:ascii="Arial" w:hAnsi="Arial" w:cs="Arial"/>
          <w:b/>
          <w:bCs/>
          <w:sz w:val="20"/>
          <w:szCs w:val="20"/>
        </w:rPr>
        <w:t xml:space="preserve">Ing. Jan Houdek, Ph.D., </w:t>
      </w:r>
      <w:r w:rsidRPr="008360DE">
        <w:rPr>
          <w:rFonts w:ascii="Arial" w:hAnsi="Arial" w:cs="Arial"/>
          <w:bCs/>
          <w:sz w:val="20"/>
          <w:szCs w:val="20"/>
        </w:rPr>
        <w:t>jednatel společnosti,</w:t>
      </w:r>
      <w:r w:rsidRPr="008360DE">
        <w:rPr>
          <w:rFonts w:ascii="Arial" w:hAnsi="Arial" w:cs="Arial"/>
          <w:b/>
          <w:bCs/>
          <w:sz w:val="20"/>
          <w:szCs w:val="20"/>
        </w:rPr>
        <w:t xml:space="preserve"> </w:t>
      </w:r>
    </w:p>
    <w:p w:rsidR="00B96D1B" w:rsidRPr="008360DE" w:rsidRDefault="00B96D1B" w:rsidP="00197F21">
      <w:pPr>
        <w:tabs>
          <w:tab w:val="left" w:pos="142"/>
        </w:tabs>
        <w:rPr>
          <w:rFonts w:ascii="Arial" w:hAnsi="Arial" w:cs="Arial"/>
          <w:bCs/>
          <w:sz w:val="20"/>
          <w:szCs w:val="20"/>
        </w:rPr>
      </w:pPr>
      <w:r w:rsidRPr="008360DE">
        <w:rPr>
          <w:rFonts w:ascii="Arial" w:hAnsi="Arial" w:cs="Arial"/>
          <w:b/>
          <w:bCs/>
          <w:sz w:val="20"/>
          <w:szCs w:val="20"/>
        </w:rPr>
        <w:tab/>
      </w:r>
      <w:r w:rsidRPr="008360DE">
        <w:rPr>
          <w:rFonts w:ascii="Arial" w:hAnsi="Arial" w:cs="Arial"/>
          <w:b/>
          <w:bCs/>
          <w:sz w:val="20"/>
          <w:szCs w:val="20"/>
        </w:rPr>
        <w:tab/>
      </w:r>
      <w:r w:rsidRPr="008360DE">
        <w:rPr>
          <w:rFonts w:ascii="Arial" w:hAnsi="Arial" w:cs="Arial"/>
          <w:b/>
          <w:bCs/>
          <w:sz w:val="20"/>
          <w:szCs w:val="20"/>
        </w:rPr>
        <w:tab/>
      </w:r>
      <w:r w:rsidRPr="008360DE">
        <w:rPr>
          <w:rFonts w:ascii="Arial" w:hAnsi="Arial" w:cs="Arial"/>
          <w:b/>
          <w:bCs/>
          <w:sz w:val="20"/>
          <w:szCs w:val="20"/>
        </w:rPr>
        <w:tab/>
      </w:r>
      <w:r w:rsidRPr="008360DE">
        <w:rPr>
          <w:rFonts w:ascii="Arial" w:hAnsi="Arial" w:cs="Arial"/>
          <w:bCs/>
          <w:sz w:val="20"/>
          <w:szCs w:val="20"/>
        </w:rPr>
        <w:t>tel.:+420</w:t>
      </w:r>
      <w:r w:rsidRPr="008360DE">
        <w:rPr>
          <w:rFonts w:ascii="Arial" w:hAnsi="Arial" w:cs="Arial"/>
          <w:b/>
          <w:bCs/>
          <w:sz w:val="20"/>
          <w:szCs w:val="20"/>
        </w:rPr>
        <w:t xml:space="preserve"> </w:t>
      </w:r>
      <w:r w:rsidRPr="008360DE">
        <w:rPr>
          <w:rFonts w:ascii="Arial" w:hAnsi="Arial" w:cs="Arial"/>
          <w:bCs/>
          <w:sz w:val="20"/>
          <w:szCs w:val="20"/>
        </w:rPr>
        <w:t>602 375 765</w:t>
      </w:r>
    </w:p>
    <w:p w:rsidR="00B96D1B" w:rsidRPr="008360DE" w:rsidRDefault="00B96D1B" w:rsidP="00197F21">
      <w:pPr>
        <w:tabs>
          <w:tab w:val="left" w:pos="142"/>
        </w:tabs>
        <w:rPr>
          <w:rFonts w:ascii="Arial" w:hAnsi="Arial" w:cs="Arial"/>
          <w:sz w:val="20"/>
          <w:szCs w:val="20"/>
        </w:rPr>
      </w:pPr>
    </w:p>
    <w:p w:rsidR="00B96D1B" w:rsidRPr="008360DE" w:rsidRDefault="00B96D1B" w:rsidP="00197F21">
      <w:pPr>
        <w:tabs>
          <w:tab w:val="left" w:pos="142"/>
        </w:tabs>
        <w:rPr>
          <w:rFonts w:ascii="Arial" w:hAnsi="Arial" w:cs="Arial"/>
          <w:sz w:val="20"/>
          <w:szCs w:val="20"/>
        </w:rPr>
      </w:pPr>
      <w:r w:rsidRPr="008360DE">
        <w:rPr>
          <w:rFonts w:ascii="Arial" w:hAnsi="Arial" w:cs="Arial"/>
          <w:sz w:val="20"/>
          <w:szCs w:val="20"/>
        </w:rPr>
        <w:t xml:space="preserve">Osoby oprávněné jednat ve věcech smluvních a technických: </w:t>
      </w:r>
    </w:p>
    <w:p w:rsidR="00B96D1B" w:rsidRPr="008360DE" w:rsidRDefault="00B96D1B" w:rsidP="00197F21">
      <w:pPr>
        <w:tabs>
          <w:tab w:val="left" w:pos="142"/>
        </w:tabs>
        <w:rPr>
          <w:rFonts w:ascii="Arial" w:hAnsi="Arial" w:cs="Arial"/>
          <w:b/>
          <w:bCs/>
          <w:sz w:val="20"/>
          <w:szCs w:val="20"/>
        </w:rPr>
      </w:pPr>
      <w:r w:rsidRPr="008360DE">
        <w:rPr>
          <w:rFonts w:ascii="Arial" w:hAnsi="Arial" w:cs="Arial"/>
          <w:b/>
          <w:bCs/>
          <w:sz w:val="20"/>
          <w:szCs w:val="20"/>
        </w:rPr>
        <w:tab/>
      </w:r>
      <w:r w:rsidRPr="008360DE">
        <w:rPr>
          <w:rFonts w:ascii="Arial" w:hAnsi="Arial" w:cs="Arial"/>
          <w:b/>
          <w:bCs/>
          <w:sz w:val="20"/>
          <w:szCs w:val="20"/>
        </w:rPr>
        <w:tab/>
      </w:r>
      <w:r w:rsidRPr="008360DE">
        <w:rPr>
          <w:rFonts w:ascii="Arial" w:hAnsi="Arial" w:cs="Arial"/>
          <w:b/>
          <w:bCs/>
          <w:sz w:val="20"/>
          <w:szCs w:val="20"/>
        </w:rPr>
        <w:tab/>
      </w:r>
      <w:r w:rsidRPr="008360DE">
        <w:rPr>
          <w:rFonts w:ascii="Arial" w:hAnsi="Arial" w:cs="Arial"/>
          <w:b/>
          <w:bCs/>
          <w:sz w:val="20"/>
          <w:szCs w:val="20"/>
        </w:rPr>
        <w:tab/>
        <w:t xml:space="preserve">pan Peter Hergott, </w:t>
      </w:r>
      <w:r w:rsidRPr="008360DE">
        <w:rPr>
          <w:rFonts w:ascii="Arial" w:hAnsi="Arial" w:cs="Arial"/>
          <w:bCs/>
          <w:sz w:val="20"/>
          <w:szCs w:val="20"/>
        </w:rPr>
        <w:t>manažer realizace,</w:t>
      </w:r>
      <w:r w:rsidRPr="008360DE">
        <w:rPr>
          <w:rFonts w:ascii="Arial" w:hAnsi="Arial" w:cs="Arial"/>
          <w:b/>
          <w:bCs/>
          <w:sz w:val="20"/>
          <w:szCs w:val="20"/>
        </w:rPr>
        <w:t xml:space="preserve"> </w:t>
      </w:r>
      <w:r w:rsidRPr="008360DE">
        <w:rPr>
          <w:rFonts w:ascii="Arial" w:hAnsi="Arial" w:cs="Arial"/>
          <w:bCs/>
          <w:sz w:val="20"/>
          <w:szCs w:val="20"/>
        </w:rPr>
        <w:t>tel.:+420 702 074 127</w:t>
      </w:r>
    </w:p>
    <w:p w:rsidR="00B96D1B" w:rsidRPr="008360DE" w:rsidRDefault="00B96D1B" w:rsidP="00197F21">
      <w:pPr>
        <w:tabs>
          <w:tab w:val="left" w:pos="142"/>
        </w:tabs>
        <w:rPr>
          <w:rFonts w:ascii="Arial" w:hAnsi="Arial" w:cs="Arial"/>
          <w:bCs/>
          <w:sz w:val="20"/>
          <w:szCs w:val="20"/>
        </w:rPr>
      </w:pPr>
      <w:r w:rsidRPr="008360DE">
        <w:rPr>
          <w:rFonts w:ascii="Arial" w:hAnsi="Arial" w:cs="Arial"/>
          <w:b/>
          <w:bCs/>
          <w:sz w:val="20"/>
          <w:szCs w:val="20"/>
        </w:rPr>
        <w:tab/>
      </w:r>
      <w:r w:rsidRPr="008360DE">
        <w:rPr>
          <w:rFonts w:ascii="Arial" w:hAnsi="Arial" w:cs="Arial"/>
          <w:b/>
          <w:bCs/>
          <w:sz w:val="20"/>
          <w:szCs w:val="20"/>
        </w:rPr>
        <w:tab/>
      </w:r>
      <w:r w:rsidRPr="008360DE">
        <w:rPr>
          <w:rFonts w:ascii="Arial" w:hAnsi="Arial" w:cs="Arial"/>
          <w:b/>
          <w:bCs/>
          <w:sz w:val="20"/>
          <w:szCs w:val="20"/>
        </w:rPr>
        <w:tab/>
      </w:r>
      <w:r w:rsidRPr="008360DE">
        <w:rPr>
          <w:rFonts w:ascii="Arial" w:hAnsi="Arial" w:cs="Arial"/>
          <w:b/>
          <w:bCs/>
          <w:sz w:val="20"/>
          <w:szCs w:val="20"/>
        </w:rPr>
        <w:tab/>
        <w:t xml:space="preserve">JUDr. Jiří Hoch, </w:t>
      </w:r>
      <w:r w:rsidRPr="008360DE">
        <w:rPr>
          <w:rFonts w:ascii="Arial" w:hAnsi="Arial" w:cs="Arial"/>
          <w:bCs/>
          <w:sz w:val="20"/>
          <w:szCs w:val="20"/>
        </w:rPr>
        <w:t>vedoucí právního oddělení,</w:t>
      </w:r>
      <w:r w:rsidRPr="008360DE">
        <w:rPr>
          <w:rFonts w:ascii="Arial" w:hAnsi="Arial" w:cs="Arial"/>
          <w:b/>
          <w:bCs/>
          <w:sz w:val="20"/>
          <w:szCs w:val="20"/>
        </w:rPr>
        <w:t xml:space="preserve"> </w:t>
      </w:r>
      <w:r w:rsidRPr="008360DE">
        <w:rPr>
          <w:rFonts w:ascii="Arial" w:hAnsi="Arial" w:cs="Arial"/>
          <w:bCs/>
          <w:sz w:val="20"/>
          <w:szCs w:val="20"/>
        </w:rPr>
        <w:t>tel.:+420 608 973 183</w:t>
      </w:r>
    </w:p>
    <w:p w:rsidR="00B96D1B" w:rsidRPr="008360DE" w:rsidRDefault="00B96D1B" w:rsidP="00F75245">
      <w:pPr>
        <w:tabs>
          <w:tab w:val="left" w:pos="142"/>
        </w:tabs>
        <w:rPr>
          <w:rFonts w:ascii="Arial" w:hAnsi="Arial" w:cs="Arial"/>
          <w:bCs/>
          <w:sz w:val="20"/>
          <w:szCs w:val="20"/>
        </w:rPr>
      </w:pPr>
      <w:r w:rsidRPr="008360DE">
        <w:rPr>
          <w:rFonts w:ascii="Arial" w:hAnsi="Arial" w:cs="Arial"/>
          <w:bCs/>
          <w:sz w:val="20"/>
          <w:szCs w:val="20"/>
        </w:rPr>
        <w:t>Osoba pověřená jednat ve věcech technických:</w:t>
      </w:r>
    </w:p>
    <w:p w:rsidR="00B96D1B" w:rsidRPr="008360DE" w:rsidRDefault="00B96D1B" w:rsidP="00F75245">
      <w:pPr>
        <w:tabs>
          <w:tab w:val="left" w:pos="142"/>
        </w:tabs>
        <w:rPr>
          <w:rFonts w:ascii="Arial" w:hAnsi="Arial" w:cs="Arial"/>
          <w:bCs/>
          <w:sz w:val="20"/>
          <w:szCs w:val="20"/>
        </w:rPr>
      </w:pPr>
      <w:r w:rsidRPr="008360DE">
        <w:rPr>
          <w:rFonts w:ascii="Arial" w:hAnsi="Arial" w:cs="Arial"/>
          <w:bCs/>
          <w:sz w:val="20"/>
          <w:szCs w:val="20"/>
        </w:rPr>
        <w:tab/>
      </w:r>
      <w:r w:rsidRPr="008360DE">
        <w:rPr>
          <w:rFonts w:ascii="Arial" w:hAnsi="Arial" w:cs="Arial"/>
          <w:bCs/>
          <w:sz w:val="20"/>
          <w:szCs w:val="20"/>
        </w:rPr>
        <w:tab/>
      </w:r>
      <w:r w:rsidRPr="008360DE">
        <w:rPr>
          <w:rFonts w:ascii="Arial" w:hAnsi="Arial" w:cs="Arial"/>
          <w:bCs/>
          <w:sz w:val="20"/>
          <w:szCs w:val="20"/>
        </w:rPr>
        <w:tab/>
      </w:r>
      <w:r w:rsidRPr="008360DE">
        <w:rPr>
          <w:rFonts w:ascii="Arial" w:hAnsi="Arial" w:cs="Arial"/>
          <w:bCs/>
          <w:sz w:val="20"/>
          <w:szCs w:val="20"/>
        </w:rPr>
        <w:tab/>
      </w:r>
      <w:r w:rsidRPr="008360DE">
        <w:rPr>
          <w:rFonts w:ascii="Arial" w:hAnsi="Arial" w:cs="Arial"/>
          <w:b/>
          <w:bCs/>
          <w:sz w:val="20"/>
          <w:szCs w:val="20"/>
        </w:rPr>
        <w:t>Ing. Ivo Zach</w:t>
      </w:r>
      <w:r w:rsidRPr="008360DE">
        <w:rPr>
          <w:rFonts w:ascii="Arial" w:hAnsi="Arial" w:cs="Arial"/>
          <w:bCs/>
          <w:sz w:val="20"/>
          <w:szCs w:val="20"/>
        </w:rPr>
        <w:t xml:space="preserve">, vedoucí konstrukce, +420 721 871 498   </w:t>
      </w:r>
    </w:p>
    <w:p w:rsidR="00B96D1B" w:rsidRPr="008360DE" w:rsidRDefault="00B96D1B" w:rsidP="00F75245">
      <w:pPr>
        <w:tabs>
          <w:tab w:val="left" w:pos="142"/>
        </w:tabs>
        <w:rPr>
          <w:rFonts w:ascii="Arial" w:hAnsi="Arial" w:cs="Arial"/>
          <w:bCs/>
          <w:sz w:val="20"/>
          <w:szCs w:val="20"/>
        </w:rPr>
      </w:pPr>
    </w:p>
    <w:p w:rsidR="00B96D1B" w:rsidRPr="008360DE" w:rsidRDefault="00B96D1B" w:rsidP="00197F21">
      <w:pPr>
        <w:tabs>
          <w:tab w:val="left" w:pos="142"/>
        </w:tabs>
        <w:rPr>
          <w:rFonts w:ascii="Arial" w:hAnsi="Arial" w:cs="Arial"/>
          <w:sz w:val="20"/>
          <w:szCs w:val="20"/>
        </w:rPr>
      </w:pPr>
      <w:r w:rsidRPr="008360DE">
        <w:rPr>
          <w:rFonts w:ascii="Arial" w:hAnsi="Arial" w:cs="Arial"/>
          <w:sz w:val="20"/>
          <w:szCs w:val="20"/>
        </w:rPr>
        <w:t>Adresa pro doručování ve všech věcech smlouvy:</w:t>
      </w:r>
    </w:p>
    <w:p w:rsidR="00B96D1B" w:rsidRPr="008360DE" w:rsidRDefault="00B96D1B" w:rsidP="00197F21">
      <w:pPr>
        <w:tabs>
          <w:tab w:val="left" w:pos="142"/>
        </w:tabs>
        <w:rPr>
          <w:rFonts w:ascii="Arial" w:hAnsi="Arial" w:cs="Arial"/>
          <w:sz w:val="20"/>
          <w:szCs w:val="20"/>
        </w:rPr>
      </w:pPr>
    </w:p>
    <w:p w:rsidR="00B96D1B" w:rsidRPr="008360DE" w:rsidRDefault="00B96D1B" w:rsidP="00197F21">
      <w:pPr>
        <w:tabs>
          <w:tab w:val="left" w:pos="142"/>
        </w:tabs>
        <w:rPr>
          <w:rFonts w:ascii="Arial" w:hAnsi="Arial" w:cs="Arial"/>
          <w:b/>
          <w:sz w:val="20"/>
          <w:szCs w:val="20"/>
        </w:rPr>
      </w:pP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r w:rsidRPr="008360DE">
        <w:rPr>
          <w:rFonts w:ascii="Arial" w:hAnsi="Arial" w:cs="Arial"/>
          <w:b/>
          <w:sz w:val="20"/>
          <w:szCs w:val="20"/>
        </w:rPr>
        <w:t xml:space="preserve">INCO </w:t>
      </w:r>
      <w:proofErr w:type="spellStart"/>
      <w:r w:rsidRPr="008360DE">
        <w:rPr>
          <w:rFonts w:ascii="Arial" w:hAnsi="Arial" w:cs="Arial"/>
          <w:b/>
          <w:sz w:val="20"/>
          <w:szCs w:val="20"/>
        </w:rPr>
        <w:t>engineering</w:t>
      </w:r>
      <w:proofErr w:type="spellEnd"/>
      <w:r w:rsidRPr="008360DE">
        <w:rPr>
          <w:rFonts w:ascii="Arial" w:hAnsi="Arial" w:cs="Arial"/>
          <w:b/>
          <w:sz w:val="20"/>
          <w:szCs w:val="20"/>
        </w:rPr>
        <w:t xml:space="preserve"> s.r.o., Thámova 13, 186 00 Praha 8, Česká republika  </w:t>
      </w:r>
    </w:p>
    <w:p w:rsidR="00B96D1B" w:rsidRPr="008360DE" w:rsidRDefault="00B96D1B" w:rsidP="00197F21">
      <w:pPr>
        <w:tabs>
          <w:tab w:val="left" w:pos="142"/>
        </w:tabs>
        <w:rPr>
          <w:rFonts w:ascii="Arial" w:hAnsi="Arial" w:cs="Arial"/>
          <w:sz w:val="20"/>
          <w:szCs w:val="20"/>
        </w:rPr>
      </w:pPr>
      <w:r w:rsidRPr="008360DE">
        <w:rPr>
          <w:rFonts w:ascii="Arial" w:hAnsi="Arial" w:cs="Arial"/>
          <w:sz w:val="20"/>
          <w:szCs w:val="20"/>
        </w:rPr>
        <w:t>Bankovní spojení:</w:t>
      </w:r>
      <w:r w:rsidRPr="008360DE">
        <w:rPr>
          <w:rFonts w:ascii="Arial" w:hAnsi="Arial" w:cs="Arial"/>
          <w:sz w:val="20"/>
          <w:szCs w:val="20"/>
        </w:rPr>
        <w:tab/>
        <w:t xml:space="preserve">Komerční banka a.s., 114 07 Praha 1, Na Příkopě 969/33, Česká republika </w:t>
      </w:r>
    </w:p>
    <w:p w:rsidR="00B96D1B" w:rsidRPr="008360DE" w:rsidRDefault="00B96D1B" w:rsidP="00197F21">
      <w:pPr>
        <w:tabs>
          <w:tab w:val="left" w:pos="142"/>
        </w:tabs>
        <w:rPr>
          <w:rFonts w:ascii="Arial" w:hAnsi="Arial" w:cs="Arial"/>
          <w:bCs/>
          <w:sz w:val="20"/>
          <w:szCs w:val="20"/>
        </w:rPr>
      </w:pPr>
      <w:r w:rsidRPr="008360DE">
        <w:rPr>
          <w:rFonts w:ascii="Arial" w:hAnsi="Arial" w:cs="Arial"/>
          <w:sz w:val="20"/>
          <w:szCs w:val="20"/>
        </w:rPr>
        <w:t xml:space="preserve">Číslo účtu:  </w:t>
      </w:r>
      <w:r w:rsidRPr="008360DE">
        <w:rPr>
          <w:rFonts w:ascii="Arial" w:hAnsi="Arial" w:cs="Arial"/>
          <w:sz w:val="20"/>
          <w:szCs w:val="20"/>
        </w:rPr>
        <w:tab/>
      </w:r>
      <w:r w:rsidRPr="008360DE">
        <w:rPr>
          <w:rFonts w:ascii="Arial" w:hAnsi="Arial" w:cs="Arial"/>
          <w:sz w:val="20"/>
          <w:szCs w:val="20"/>
        </w:rPr>
        <w:tab/>
      </w:r>
      <w:r w:rsidRPr="008360DE">
        <w:rPr>
          <w:rFonts w:ascii="Arial" w:hAnsi="Arial" w:cs="Arial"/>
          <w:bCs/>
          <w:sz w:val="20"/>
          <w:szCs w:val="20"/>
        </w:rPr>
        <w:t>43-3425210277/0100</w:t>
      </w:r>
    </w:p>
    <w:p w:rsidR="00B96D1B" w:rsidRPr="008360DE" w:rsidRDefault="00B96D1B" w:rsidP="00197F21">
      <w:pPr>
        <w:tabs>
          <w:tab w:val="left" w:pos="142"/>
        </w:tabs>
        <w:rPr>
          <w:rFonts w:ascii="Arial" w:hAnsi="Arial" w:cs="Arial"/>
          <w:bCs/>
          <w:sz w:val="20"/>
          <w:szCs w:val="20"/>
        </w:rPr>
      </w:pPr>
      <w:r w:rsidRPr="008360DE">
        <w:rPr>
          <w:rFonts w:ascii="Arial" w:hAnsi="Arial" w:cs="Arial"/>
          <w:bCs/>
          <w:sz w:val="20"/>
          <w:szCs w:val="20"/>
        </w:rPr>
        <w:t>IBAN:</w:t>
      </w:r>
      <w:r w:rsidRPr="008360DE">
        <w:rPr>
          <w:rFonts w:ascii="Arial" w:hAnsi="Arial" w:cs="Arial"/>
          <w:bCs/>
          <w:sz w:val="20"/>
          <w:szCs w:val="20"/>
        </w:rPr>
        <w:tab/>
      </w:r>
      <w:r w:rsidRPr="008360DE">
        <w:rPr>
          <w:rFonts w:ascii="Arial" w:hAnsi="Arial" w:cs="Arial"/>
          <w:bCs/>
          <w:sz w:val="20"/>
          <w:szCs w:val="20"/>
        </w:rPr>
        <w:tab/>
      </w:r>
      <w:r w:rsidRPr="008360DE">
        <w:rPr>
          <w:rFonts w:ascii="Arial" w:hAnsi="Arial" w:cs="Arial"/>
          <w:bCs/>
          <w:sz w:val="20"/>
          <w:szCs w:val="20"/>
        </w:rPr>
        <w:tab/>
        <w:t>CZ37 0100 0000 4334 2521 0277</w:t>
      </w:r>
    </w:p>
    <w:p w:rsidR="00B96D1B" w:rsidRPr="008360DE" w:rsidRDefault="00B96D1B" w:rsidP="00197F21">
      <w:pPr>
        <w:tabs>
          <w:tab w:val="left" w:pos="142"/>
        </w:tabs>
        <w:rPr>
          <w:rFonts w:ascii="Arial" w:hAnsi="Arial" w:cs="Arial"/>
          <w:bCs/>
          <w:sz w:val="20"/>
          <w:szCs w:val="20"/>
        </w:rPr>
      </w:pPr>
      <w:r w:rsidRPr="008360DE">
        <w:rPr>
          <w:rFonts w:ascii="Arial" w:hAnsi="Arial" w:cs="Arial"/>
          <w:bCs/>
          <w:sz w:val="20"/>
          <w:szCs w:val="20"/>
        </w:rPr>
        <w:t>SWIFT:</w:t>
      </w:r>
      <w:r w:rsidRPr="008360DE">
        <w:rPr>
          <w:rFonts w:ascii="Arial" w:hAnsi="Arial" w:cs="Arial"/>
          <w:bCs/>
          <w:sz w:val="20"/>
          <w:szCs w:val="20"/>
        </w:rPr>
        <w:tab/>
      </w:r>
      <w:r w:rsidRPr="008360DE">
        <w:rPr>
          <w:rFonts w:ascii="Arial" w:hAnsi="Arial" w:cs="Arial"/>
          <w:bCs/>
          <w:sz w:val="20"/>
          <w:szCs w:val="20"/>
        </w:rPr>
        <w:tab/>
      </w:r>
      <w:r w:rsidRPr="008360DE">
        <w:rPr>
          <w:rFonts w:ascii="Arial" w:hAnsi="Arial" w:cs="Arial"/>
          <w:bCs/>
          <w:sz w:val="20"/>
          <w:szCs w:val="20"/>
        </w:rPr>
        <w:tab/>
        <w:t>KOMBCZPPXXX</w:t>
      </w:r>
    </w:p>
    <w:p w:rsidR="00B96D1B" w:rsidRPr="008360DE" w:rsidRDefault="00B96D1B" w:rsidP="00197F21">
      <w:pPr>
        <w:tabs>
          <w:tab w:val="left" w:pos="142"/>
        </w:tabs>
        <w:rPr>
          <w:rFonts w:ascii="Arial" w:hAnsi="Arial" w:cs="Arial"/>
          <w:bCs/>
          <w:sz w:val="20"/>
          <w:szCs w:val="20"/>
        </w:rPr>
      </w:pPr>
      <w:r w:rsidRPr="008360DE">
        <w:rPr>
          <w:rFonts w:ascii="Arial" w:hAnsi="Arial" w:cs="Arial"/>
          <w:sz w:val="20"/>
          <w:szCs w:val="20"/>
        </w:rPr>
        <w:t>Tel.:</w:t>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t xml:space="preserve">+420 </w:t>
      </w:r>
      <w:r w:rsidRPr="008360DE">
        <w:rPr>
          <w:rFonts w:ascii="Arial" w:hAnsi="Arial" w:cs="Arial"/>
          <w:bCs/>
          <w:sz w:val="20"/>
          <w:szCs w:val="20"/>
        </w:rPr>
        <w:t xml:space="preserve">222 783 710 </w:t>
      </w:r>
    </w:p>
    <w:p w:rsidR="00B96D1B" w:rsidRPr="008360DE" w:rsidRDefault="00B96D1B" w:rsidP="00197F21">
      <w:pPr>
        <w:tabs>
          <w:tab w:val="left" w:pos="142"/>
        </w:tabs>
        <w:rPr>
          <w:rFonts w:ascii="Arial" w:hAnsi="Arial" w:cs="Arial"/>
          <w:b/>
          <w:bCs/>
          <w:sz w:val="20"/>
          <w:szCs w:val="20"/>
        </w:rPr>
      </w:pPr>
      <w:r w:rsidRPr="008360DE">
        <w:rPr>
          <w:rFonts w:ascii="Arial" w:hAnsi="Arial" w:cs="Arial"/>
          <w:bCs/>
          <w:sz w:val="20"/>
          <w:szCs w:val="20"/>
        </w:rPr>
        <w:t>Fax:</w:t>
      </w:r>
      <w:r w:rsidRPr="008360DE">
        <w:rPr>
          <w:rFonts w:ascii="Arial" w:hAnsi="Arial" w:cs="Arial"/>
          <w:bCs/>
          <w:sz w:val="20"/>
          <w:szCs w:val="20"/>
        </w:rPr>
        <w:tab/>
      </w:r>
      <w:r w:rsidRPr="008360DE">
        <w:rPr>
          <w:rFonts w:ascii="Arial" w:hAnsi="Arial" w:cs="Arial"/>
          <w:bCs/>
          <w:sz w:val="20"/>
          <w:szCs w:val="20"/>
        </w:rPr>
        <w:tab/>
      </w:r>
      <w:r w:rsidRPr="008360DE">
        <w:rPr>
          <w:rFonts w:ascii="Arial" w:hAnsi="Arial" w:cs="Arial"/>
          <w:bCs/>
          <w:sz w:val="20"/>
          <w:szCs w:val="20"/>
        </w:rPr>
        <w:tab/>
        <w:t>+420 222 783 709</w:t>
      </w:r>
      <w:r w:rsidRPr="008360DE">
        <w:rPr>
          <w:rFonts w:ascii="Arial" w:hAnsi="Arial" w:cs="Arial"/>
          <w:bCs/>
          <w:sz w:val="20"/>
          <w:szCs w:val="20"/>
        </w:rPr>
        <w:tab/>
      </w:r>
      <w:r w:rsidRPr="008360DE">
        <w:rPr>
          <w:rFonts w:ascii="Arial" w:hAnsi="Arial" w:cs="Arial"/>
          <w:b/>
          <w:bCs/>
          <w:sz w:val="20"/>
          <w:szCs w:val="20"/>
        </w:rPr>
        <w:tab/>
      </w:r>
      <w:r w:rsidRPr="008360DE">
        <w:rPr>
          <w:rFonts w:ascii="Arial" w:hAnsi="Arial" w:cs="Arial"/>
          <w:b/>
          <w:bCs/>
          <w:sz w:val="20"/>
          <w:szCs w:val="20"/>
        </w:rPr>
        <w:tab/>
      </w:r>
    </w:p>
    <w:p w:rsidR="00B96D1B" w:rsidRPr="008360DE" w:rsidRDefault="00B96D1B" w:rsidP="00197F21">
      <w:pPr>
        <w:pStyle w:val="Zkladntext"/>
        <w:tabs>
          <w:tab w:val="left" w:pos="142"/>
        </w:tabs>
        <w:ind w:left="2124" w:hanging="2124"/>
        <w:rPr>
          <w:rFonts w:ascii="Arial" w:hAnsi="Arial" w:cs="Arial"/>
          <w:bCs/>
        </w:rPr>
      </w:pPr>
      <w:r w:rsidRPr="008360DE">
        <w:rPr>
          <w:rFonts w:ascii="Arial" w:hAnsi="Arial" w:cs="Arial"/>
        </w:rPr>
        <w:t>e-mail :</w:t>
      </w:r>
      <w:r w:rsidRPr="008360DE">
        <w:rPr>
          <w:rFonts w:ascii="Arial" w:hAnsi="Arial" w:cs="Arial"/>
        </w:rPr>
        <w:tab/>
      </w:r>
      <w:hyperlink r:id="rId8" w:history="1">
        <w:r w:rsidRPr="008360DE">
          <w:rPr>
            <w:rStyle w:val="Hypertextovodkaz"/>
            <w:rFonts w:ascii="Arial" w:hAnsi="Arial" w:cs="Arial"/>
            <w:bCs/>
          </w:rPr>
          <w:t>hergott@incoengineering.cz</w:t>
        </w:r>
      </w:hyperlink>
      <w:r w:rsidRPr="008360DE">
        <w:rPr>
          <w:rFonts w:ascii="Arial" w:hAnsi="Arial" w:cs="Arial"/>
          <w:bCs/>
        </w:rPr>
        <w:t xml:space="preserve">; </w:t>
      </w:r>
      <w:hyperlink r:id="rId9" w:history="1">
        <w:r w:rsidRPr="008360DE">
          <w:rPr>
            <w:rStyle w:val="Hypertextovodkaz"/>
            <w:rFonts w:ascii="Arial" w:hAnsi="Arial" w:cs="Arial"/>
            <w:bCs/>
          </w:rPr>
          <w:t>hoch@incoengineering.cz</w:t>
        </w:r>
      </w:hyperlink>
      <w:r w:rsidRPr="008360DE">
        <w:rPr>
          <w:rFonts w:ascii="Arial" w:hAnsi="Arial" w:cs="Arial"/>
          <w:bCs/>
        </w:rPr>
        <w:t xml:space="preserve">; </w:t>
      </w:r>
      <w:hyperlink r:id="rId10" w:history="1">
        <w:r w:rsidRPr="008360DE">
          <w:rPr>
            <w:rStyle w:val="Hypertextovodkaz"/>
            <w:rFonts w:ascii="Arial" w:hAnsi="Arial" w:cs="Arial"/>
            <w:bCs/>
          </w:rPr>
          <w:t>zach@incoengineering.cz</w:t>
        </w:r>
      </w:hyperlink>
    </w:p>
    <w:p w:rsidR="00B96D1B" w:rsidRPr="008360DE" w:rsidRDefault="00B96D1B" w:rsidP="00425819">
      <w:pPr>
        <w:pStyle w:val="Zkladntext"/>
        <w:tabs>
          <w:tab w:val="left" w:pos="142"/>
        </w:tabs>
        <w:rPr>
          <w:rFonts w:ascii="Arial" w:hAnsi="Arial" w:cs="Arial"/>
          <w:bCs/>
        </w:rPr>
      </w:pPr>
    </w:p>
    <w:p w:rsidR="00B96D1B" w:rsidRPr="008360DE" w:rsidRDefault="00B96D1B" w:rsidP="00E6718A">
      <w:pPr>
        <w:pStyle w:val="Zkladntext"/>
        <w:tabs>
          <w:tab w:val="left" w:pos="142"/>
          <w:tab w:val="left" w:pos="2142"/>
          <w:tab w:val="center" w:pos="4461"/>
        </w:tabs>
        <w:rPr>
          <w:rFonts w:ascii="Arial" w:hAnsi="Arial" w:cs="Arial"/>
          <w:bCs/>
        </w:rPr>
      </w:pPr>
      <w:r w:rsidRPr="008360DE">
        <w:rPr>
          <w:rFonts w:ascii="Arial" w:hAnsi="Arial" w:cs="Arial"/>
          <w:bCs/>
        </w:rPr>
        <w:t>a</w:t>
      </w:r>
    </w:p>
    <w:p w:rsidR="00B96D1B" w:rsidRPr="008360DE" w:rsidRDefault="00B96D1B" w:rsidP="00197F21">
      <w:pPr>
        <w:pStyle w:val="Zkladntext"/>
        <w:tabs>
          <w:tab w:val="left" w:pos="142"/>
        </w:tabs>
        <w:ind w:left="2124" w:hanging="2124"/>
        <w:rPr>
          <w:rFonts w:ascii="Arial" w:hAnsi="Arial" w:cs="Arial"/>
          <w:b/>
          <w:iCs/>
        </w:rPr>
      </w:pPr>
    </w:p>
    <w:p w:rsidR="00B96D1B" w:rsidRPr="008360DE" w:rsidRDefault="00B96D1B" w:rsidP="00DA2650">
      <w:pPr>
        <w:pStyle w:val="NoteLevel11"/>
        <w:rPr>
          <w:rFonts w:ascii="Arial" w:hAnsi="Arial" w:cs="Arial"/>
          <w:sz w:val="20"/>
          <w:szCs w:val="20"/>
        </w:rPr>
      </w:pPr>
      <w:r w:rsidRPr="008360DE">
        <w:rPr>
          <w:rFonts w:ascii="Arial" w:hAnsi="Arial" w:cs="Arial"/>
          <w:b/>
          <w:sz w:val="20"/>
          <w:szCs w:val="20"/>
        </w:rPr>
        <w:t>2/ Zhotovitel:</w:t>
      </w:r>
      <w:r w:rsidRPr="008360DE">
        <w:rPr>
          <w:rFonts w:ascii="Arial" w:hAnsi="Arial" w:cs="Arial"/>
          <w:sz w:val="20"/>
          <w:szCs w:val="20"/>
        </w:rPr>
        <w:tab/>
      </w:r>
      <w:r w:rsidRPr="008360DE">
        <w:rPr>
          <w:rFonts w:ascii="Arial" w:hAnsi="Arial" w:cs="Arial"/>
          <w:sz w:val="20"/>
          <w:szCs w:val="20"/>
        </w:rPr>
        <w:tab/>
      </w:r>
      <w:proofErr w:type="spellStart"/>
      <w:r w:rsidR="001747A5">
        <w:rPr>
          <w:rFonts w:ascii="Arial" w:hAnsi="Arial" w:cs="Arial"/>
          <w:b/>
          <w:iCs/>
          <w:color w:val="000000"/>
          <w:sz w:val="20"/>
          <w:szCs w:val="20"/>
        </w:rPr>
        <w:t>xxx</w:t>
      </w:r>
      <w:proofErr w:type="spellEnd"/>
    </w:p>
    <w:p w:rsidR="00B96D1B" w:rsidRPr="008360DE" w:rsidRDefault="001747A5" w:rsidP="00E6718A">
      <w:pPr>
        <w:tabs>
          <w:tab w:val="left" w:pos="0"/>
        </w:tabs>
        <w:ind w:left="2160"/>
        <w:rPr>
          <w:rFonts w:ascii="Arial" w:hAnsi="Arial" w:cs="Arial"/>
          <w:sz w:val="20"/>
          <w:szCs w:val="20"/>
        </w:rPr>
      </w:pPr>
      <w:proofErr w:type="spellStart"/>
      <w:r>
        <w:rPr>
          <w:rFonts w:ascii="Arial" w:hAnsi="Arial" w:cs="Arial"/>
          <w:sz w:val="20"/>
          <w:szCs w:val="20"/>
        </w:rPr>
        <w:t>xxx</w:t>
      </w:r>
      <w:proofErr w:type="spellEnd"/>
      <w:r w:rsidR="00B96D1B" w:rsidRPr="008360DE">
        <w:rPr>
          <w:rFonts w:ascii="Arial" w:hAnsi="Arial" w:cs="Arial"/>
          <w:sz w:val="20"/>
          <w:szCs w:val="20"/>
        </w:rPr>
        <w:t xml:space="preserve">. </w:t>
      </w:r>
    </w:p>
    <w:p w:rsidR="00B96D1B" w:rsidRPr="008360DE" w:rsidRDefault="00B96D1B" w:rsidP="00DA2650">
      <w:pPr>
        <w:tabs>
          <w:tab w:val="left" w:pos="0"/>
        </w:tabs>
        <w:rPr>
          <w:rFonts w:ascii="Arial" w:hAnsi="Arial" w:cs="Arial"/>
          <w:sz w:val="20"/>
          <w:szCs w:val="20"/>
        </w:rPr>
      </w:pPr>
      <w:r w:rsidRPr="008360DE">
        <w:rPr>
          <w:rFonts w:ascii="Arial" w:hAnsi="Arial" w:cs="Arial"/>
          <w:sz w:val="20"/>
          <w:szCs w:val="20"/>
        </w:rPr>
        <w:t>IČ:</w:t>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proofErr w:type="spellStart"/>
      <w:r w:rsidR="001747A5">
        <w:rPr>
          <w:rFonts w:ascii="Arial" w:hAnsi="Arial" w:cs="Arial"/>
          <w:b/>
          <w:sz w:val="20"/>
          <w:szCs w:val="20"/>
        </w:rPr>
        <w:t>xxx</w:t>
      </w:r>
      <w:proofErr w:type="spellEnd"/>
    </w:p>
    <w:p w:rsidR="00B96D1B" w:rsidRPr="008360DE" w:rsidRDefault="00B96D1B" w:rsidP="00DA2650">
      <w:pPr>
        <w:tabs>
          <w:tab w:val="left" w:pos="0"/>
        </w:tabs>
        <w:rPr>
          <w:rFonts w:ascii="Arial" w:hAnsi="Arial" w:cs="Arial"/>
          <w:sz w:val="20"/>
          <w:szCs w:val="20"/>
        </w:rPr>
      </w:pPr>
      <w:r w:rsidRPr="008360DE">
        <w:rPr>
          <w:rFonts w:ascii="Arial" w:hAnsi="Arial" w:cs="Arial"/>
          <w:sz w:val="20"/>
          <w:szCs w:val="20"/>
        </w:rPr>
        <w:t>DIČ:</w:t>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proofErr w:type="spellStart"/>
      <w:r w:rsidR="001747A5">
        <w:rPr>
          <w:rFonts w:ascii="Arial" w:hAnsi="Arial" w:cs="Arial"/>
          <w:b/>
          <w:sz w:val="20"/>
          <w:szCs w:val="20"/>
        </w:rPr>
        <w:t>xxx</w:t>
      </w:r>
      <w:proofErr w:type="spellEnd"/>
    </w:p>
    <w:p w:rsidR="00B96D1B" w:rsidRPr="008360DE" w:rsidRDefault="00B96D1B" w:rsidP="00DA2650">
      <w:pPr>
        <w:tabs>
          <w:tab w:val="left" w:pos="0"/>
        </w:tabs>
        <w:autoSpaceDE w:val="0"/>
        <w:autoSpaceDN w:val="0"/>
        <w:adjustRightInd w:val="0"/>
        <w:rPr>
          <w:rFonts w:ascii="Arial" w:hAnsi="Arial" w:cs="Arial"/>
          <w:b/>
          <w:sz w:val="20"/>
          <w:szCs w:val="20"/>
        </w:rPr>
      </w:pPr>
      <w:r w:rsidRPr="008360DE">
        <w:rPr>
          <w:rFonts w:ascii="Arial" w:hAnsi="Arial" w:cs="Arial"/>
          <w:sz w:val="20"/>
          <w:szCs w:val="20"/>
        </w:rPr>
        <w:t>Sídlo:</w:t>
      </w:r>
      <w:r w:rsidRPr="008360DE">
        <w:rPr>
          <w:rFonts w:ascii="Arial" w:hAnsi="Arial" w:cs="Arial"/>
          <w:sz w:val="20"/>
          <w:szCs w:val="20"/>
        </w:rPr>
        <w:tab/>
      </w:r>
      <w:r w:rsidRPr="008360DE">
        <w:rPr>
          <w:rFonts w:ascii="Arial" w:hAnsi="Arial" w:cs="Arial"/>
          <w:b/>
          <w:color w:val="000000"/>
          <w:sz w:val="20"/>
          <w:szCs w:val="20"/>
        </w:rPr>
        <w:tab/>
      </w:r>
      <w:r w:rsidRPr="008360DE">
        <w:rPr>
          <w:rFonts w:ascii="Arial" w:hAnsi="Arial" w:cs="Arial"/>
          <w:b/>
          <w:color w:val="000000"/>
          <w:sz w:val="20"/>
          <w:szCs w:val="20"/>
        </w:rPr>
        <w:tab/>
      </w:r>
      <w:proofErr w:type="spellStart"/>
      <w:r w:rsidR="001747A5">
        <w:rPr>
          <w:rFonts w:ascii="Arial" w:hAnsi="Arial" w:cs="Arial"/>
          <w:b/>
          <w:sz w:val="20"/>
          <w:szCs w:val="20"/>
        </w:rPr>
        <w:t>xxx</w:t>
      </w:r>
      <w:proofErr w:type="spellEnd"/>
    </w:p>
    <w:p w:rsidR="00B96D1B" w:rsidRPr="008360DE" w:rsidRDefault="00B96D1B" w:rsidP="00DA2650">
      <w:pPr>
        <w:tabs>
          <w:tab w:val="left" w:pos="0"/>
        </w:tabs>
        <w:autoSpaceDE w:val="0"/>
        <w:autoSpaceDN w:val="0"/>
        <w:adjustRightInd w:val="0"/>
        <w:rPr>
          <w:rFonts w:ascii="Arial" w:hAnsi="Arial" w:cs="Arial"/>
          <w:b/>
          <w:sz w:val="20"/>
          <w:szCs w:val="20"/>
        </w:rPr>
      </w:pPr>
      <w:r w:rsidRPr="008360DE">
        <w:rPr>
          <w:rFonts w:ascii="Arial" w:hAnsi="Arial" w:cs="Arial"/>
          <w:b/>
          <w:sz w:val="20"/>
          <w:szCs w:val="20"/>
        </w:rPr>
        <w:tab/>
      </w:r>
      <w:r w:rsidRPr="008360DE">
        <w:rPr>
          <w:rFonts w:ascii="Arial" w:hAnsi="Arial" w:cs="Arial"/>
          <w:b/>
          <w:sz w:val="20"/>
          <w:szCs w:val="20"/>
        </w:rPr>
        <w:tab/>
      </w:r>
      <w:r w:rsidRPr="008360DE">
        <w:rPr>
          <w:rFonts w:ascii="Arial" w:hAnsi="Arial" w:cs="Arial"/>
          <w:b/>
          <w:sz w:val="20"/>
          <w:szCs w:val="20"/>
        </w:rPr>
        <w:tab/>
      </w:r>
      <w:proofErr w:type="spellStart"/>
      <w:r w:rsidR="001747A5">
        <w:rPr>
          <w:rFonts w:ascii="Arial" w:hAnsi="Arial" w:cs="Arial"/>
          <w:b/>
          <w:sz w:val="20"/>
          <w:szCs w:val="20"/>
        </w:rPr>
        <w:t>xxx</w:t>
      </w:r>
      <w:proofErr w:type="spellEnd"/>
    </w:p>
    <w:p w:rsidR="00B96D1B" w:rsidRPr="008360DE" w:rsidRDefault="00B96D1B" w:rsidP="00DA2650">
      <w:pPr>
        <w:tabs>
          <w:tab w:val="left" w:pos="0"/>
        </w:tabs>
        <w:autoSpaceDE w:val="0"/>
        <w:autoSpaceDN w:val="0"/>
        <w:adjustRightInd w:val="0"/>
        <w:rPr>
          <w:rFonts w:ascii="Arial" w:hAnsi="Arial" w:cs="Arial"/>
          <w:b/>
          <w:sz w:val="20"/>
          <w:szCs w:val="20"/>
        </w:rPr>
      </w:pPr>
      <w:r w:rsidRPr="008360DE">
        <w:rPr>
          <w:rFonts w:ascii="Arial" w:hAnsi="Arial" w:cs="Arial"/>
          <w:b/>
          <w:sz w:val="20"/>
          <w:szCs w:val="20"/>
        </w:rPr>
        <w:tab/>
        <w:t xml:space="preserve"> </w:t>
      </w:r>
      <w:r w:rsidRPr="008360DE">
        <w:rPr>
          <w:rFonts w:ascii="Arial" w:hAnsi="Arial" w:cs="Arial"/>
          <w:b/>
          <w:sz w:val="20"/>
          <w:szCs w:val="20"/>
        </w:rPr>
        <w:tab/>
      </w:r>
      <w:r w:rsidRPr="008360DE">
        <w:rPr>
          <w:rFonts w:ascii="Arial" w:hAnsi="Arial" w:cs="Arial"/>
          <w:b/>
          <w:sz w:val="20"/>
          <w:szCs w:val="20"/>
        </w:rPr>
        <w:tab/>
      </w:r>
      <w:proofErr w:type="spellStart"/>
      <w:r w:rsidR="001747A5">
        <w:rPr>
          <w:rFonts w:ascii="Arial" w:hAnsi="Arial" w:cs="Arial"/>
          <w:b/>
          <w:sz w:val="20"/>
          <w:szCs w:val="20"/>
        </w:rPr>
        <w:t>xxx</w:t>
      </w:r>
      <w:proofErr w:type="spellEnd"/>
    </w:p>
    <w:p w:rsidR="00B96D1B" w:rsidRPr="008360DE" w:rsidRDefault="00B96D1B" w:rsidP="00DA2650">
      <w:pPr>
        <w:pStyle w:val="NoteLevel11"/>
        <w:rPr>
          <w:rFonts w:ascii="Arial" w:hAnsi="Arial" w:cs="Arial"/>
          <w:sz w:val="20"/>
          <w:szCs w:val="20"/>
        </w:rPr>
      </w:pPr>
      <w:r w:rsidRPr="008360DE">
        <w:rPr>
          <w:rFonts w:ascii="Arial" w:hAnsi="Arial" w:cs="Arial"/>
          <w:sz w:val="20"/>
          <w:szCs w:val="20"/>
        </w:rPr>
        <w:t>Zastoupená:</w:t>
      </w:r>
      <w:r w:rsidRPr="008360DE">
        <w:rPr>
          <w:rFonts w:ascii="Arial" w:hAnsi="Arial" w:cs="Arial"/>
          <w:sz w:val="20"/>
          <w:szCs w:val="20"/>
        </w:rPr>
        <w:tab/>
      </w:r>
      <w:r w:rsidRPr="008360DE">
        <w:rPr>
          <w:rFonts w:ascii="Arial" w:hAnsi="Arial" w:cs="Arial"/>
          <w:sz w:val="20"/>
          <w:szCs w:val="20"/>
        </w:rPr>
        <w:tab/>
      </w:r>
      <w:proofErr w:type="spellStart"/>
      <w:r w:rsidR="001747A5">
        <w:rPr>
          <w:rFonts w:ascii="Arial" w:hAnsi="Arial" w:cs="Arial"/>
          <w:b/>
          <w:sz w:val="20"/>
          <w:szCs w:val="20"/>
        </w:rPr>
        <w:t>xxx</w:t>
      </w:r>
      <w:proofErr w:type="spellEnd"/>
    </w:p>
    <w:p w:rsidR="00B96D1B" w:rsidRPr="008360DE" w:rsidRDefault="00B96D1B" w:rsidP="00F21EAD">
      <w:pPr>
        <w:numPr>
          <w:ilvl w:val="0"/>
          <w:numId w:val="7"/>
        </w:numPr>
        <w:tabs>
          <w:tab w:val="left" w:pos="0"/>
        </w:tabs>
        <w:ind w:left="2160" w:hanging="2160"/>
        <w:rPr>
          <w:rFonts w:ascii="Arial" w:hAnsi="Arial" w:cs="Arial"/>
          <w:sz w:val="20"/>
          <w:szCs w:val="20"/>
        </w:rPr>
      </w:pPr>
    </w:p>
    <w:p w:rsidR="00B96D1B" w:rsidRPr="008360DE" w:rsidRDefault="00B96D1B" w:rsidP="002C0A02">
      <w:pPr>
        <w:rPr>
          <w:rFonts w:ascii="Arial" w:hAnsi="Arial" w:cs="Arial"/>
          <w:sz w:val="20"/>
          <w:szCs w:val="20"/>
        </w:rPr>
      </w:pPr>
      <w:r w:rsidRPr="008360DE">
        <w:rPr>
          <w:rFonts w:ascii="Arial" w:hAnsi="Arial" w:cs="Arial"/>
          <w:sz w:val="20"/>
          <w:szCs w:val="20"/>
        </w:rPr>
        <w:t xml:space="preserve">Osoba pověřená jednat ve věcech týkajících se této smlouvy: </w:t>
      </w:r>
    </w:p>
    <w:p w:rsidR="00B96D1B" w:rsidRDefault="001747A5" w:rsidP="002618D9">
      <w:pPr>
        <w:tabs>
          <w:tab w:val="left" w:pos="142"/>
        </w:tabs>
        <w:rPr>
          <w:rFonts w:ascii="Arial" w:hAnsi="Arial" w:cs="Arial"/>
          <w:sz w:val="20"/>
          <w:szCs w:val="20"/>
        </w:rPr>
      </w:pPr>
      <w:proofErr w:type="spellStart"/>
      <w:r>
        <w:rPr>
          <w:rFonts w:ascii="Arial" w:hAnsi="Arial" w:cs="Arial"/>
          <w:sz w:val="20"/>
          <w:szCs w:val="20"/>
        </w:rPr>
        <w:t>xxx</w:t>
      </w:r>
      <w:proofErr w:type="spellEnd"/>
    </w:p>
    <w:p w:rsidR="00612ED0" w:rsidRPr="008360DE" w:rsidRDefault="00612ED0" w:rsidP="002618D9">
      <w:pPr>
        <w:tabs>
          <w:tab w:val="left" w:pos="142"/>
        </w:tabs>
        <w:rPr>
          <w:rFonts w:ascii="Arial" w:hAnsi="Arial" w:cs="Arial"/>
          <w:sz w:val="20"/>
          <w:szCs w:val="20"/>
        </w:rPr>
      </w:pPr>
    </w:p>
    <w:p w:rsidR="00B96D1B" w:rsidRPr="008360DE" w:rsidRDefault="00B96D1B" w:rsidP="002C0A02">
      <w:pPr>
        <w:rPr>
          <w:rFonts w:ascii="Arial" w:hAnsi="Arial" w:cs="Arial"/>
          <w:sz w:val="20"/>
          <w:szCs w:val="20"/>
        </w:rPr>
      </w:pPr>
      <w:r w:rsidRPr="008360DE">
        <w:rPr>
          <w:rFonts w:ascii="Arial" w:hAnsi="Arial" w:cs="Arial"/>
          <w:sz w:val="20"/>
          <w:szCs w:val="20"/>
        </w:rPr>
        <w:t>Kontaktní osoba pro technické dotazy:</w:t>
      </w:r>
    </w:p>
    <w:p w:rsidR="00B96D1B" w:rsidRPr="008360DE" w:rsidRDefault="001747A5" w:rsidP="007C4B30">
      <w:pPr>
        <w:tabs>
          <w:tab w:val="left" w:pos="142"/>
        </w:tabs>
        <w:rPr>
          <w:rFonts w:ascii="Arial" w:hAnsi="Arial" w:cs="Arial"/>
          <w:bCs/>
          <w:sz w:val="20"/>
          <w:szCs w:val="20"/>
        </w:rPr>
      </w:pPr>
      <w:proofErr w:type="spellStart"/>
      <w:r>
        <w:rPr>
          <w:rFonts w:ascii="Arial" w:hAnsi="Arial" w:cs="Arial"/>
          <w:sz w:val="20"/>
          <w:szCs w:val="20"/>
        </w:rPr>
        <w:t>xxx</w:t>
      </w:r>
      <w:proofErr w:type="spellEnd"/>
    </w:p>
    <w:p w:rsidR="00B96D1B" w:rsidRPr="008360DE" w:rsidRDefault="00B96D1B" w:rsidP="007C4B30">
      <w:pPr>
        <w:tabs>
          <w:tab w:val="left" w:pos="142"/>
        </w:tabs>
        <w:rPr>
          <w:rFonts w:ascii="Arial" w:hAnsi="Arial" w:cs="Arial"/>
          <w:bCs/>
          <w:sz w:val="20"/>
          <w:szCs w:val="20"/>
        </w:rPr>
      </w:pPr>
    </w:p>
    <w:p w:rsidR="00B96D1B" w:rsidRPr="008360DE" w:rsidRDefault="00B96D1B" w:rsidP="00C85CF8">
      <w:pPr>
        <w:tabs>
          <w:tab w:val="left" w:pos="142"/>
        </w:tabs>
        <w:rPr>
          <w:rFonts w:ascii="Arial" w:hAnsi="Arial" w:cs="Arial"/>
          <w:sz w:val="20"/>
          <w:szCs w:val="20"/>
        </w:rPr>
      </w:pPr>
      <w:r w:rsidRPr="008360DE">
        <w:rPr>
          <w:rFonts w:ascii="Arial" w:hAnsi="Arial" w:cs="Arial"/>
          <w:sz w:val="20"/>
          <w:szCs w:val="20"/>
        </w:rPr>
        <w:t>Adresa pro doručování ve všech věcech smlouvy je totožná se sídlem.</w:t>
      </w:r>
    </w:p>
    <w:p w:rsidR="00B96D1B" w:rsidRPr="008360DE" w:rsidRDefault="00B96D1B" w:rsidP="00F21EAD">
      <w:pPr>
        <w:tabs>
          <w:tab w:val="left" w:pos="142"/>
        </w:tabs>
        <w:rPr>
          <w:rFonts w:ascii="Arial" w:hAnsi="Arial" w:cs="Arial"/>
          <w:sz w:val="20"/>
          <w:szCs w:val="20"/>
        </w:rPr>
      </w:pPr>
      <w:r w:rsidRPr="008360DE">
        <w:rPr>
          <w:rFonts w:ascii="Arial" w:hAnsi="Arial" w:cs="Arial"/>
          <w:sz w:val="20"/>
          <w:szCs w:val="20"/>
        </w:rPr>
        <w:t xml:space="preserve">Bankovní spojení: </w:t>
      </w:r>
      <w:r w:rsidRPr="008360DE">
        <w:rPr>
          <w:rFonts w:ascii="Arial" w:hAnsi="Arial" w:cs="Arial"/>
          <w:sz w:val="20"/>
          <w:szCs w:val="20"/>
        </w:rPr>
        <w:tab/>
      </w:r>
      <w:proofErr w:type="spellStart"/>
      <w:r w:rsidR="001747A5">
        <w:rPr>
          <w:rFonts w:ascii="Arial" w:hAnsi="Arial" w:cs="Arial"/>
          <w:sz w:val="20"/>
          <w:szCs w:val="20"/>
        </w:rPr>
        <w:t>xxx</w:t>
      </w:r>
      <w:proofErr w:type="spellEnd"/>
      <w:r w:rsidRPr="008360DE">
        <w:rPr>
          <w:rFonts w:ascii="Arial" w:hAnsi="Arial" w:cs="Arial"/>
          <w:sz w:val="20"/>
          <w:szCs w:val="20"/>
        </w:rPr>
        <w:tab/>
      </w:r>
      <w:r w:rsidRPr="008360DE">
        <w:rPr>
          <w:rFonts w:ascii="Arial" w:hAnsi="Arial" w:cs="Arial"/>
          <w:sz w:val="20"/>
          <w:szCs w:val="20"/>
        </w:rPr>
        <w:tab/>
      </w:r>
    </w:p>
    <w:p w:rsidR="00B96D1B" w:rsidRPr="008360DE" w:rsidRDefault="00B96D1B" w:rsidP="00F21EAD">
      <w:pPr>
        <w:tabs>
          <w:tab w:val="left" w:pos="142"/>
        </w:tabs>
        <w:rPr>
          <w:rFonts w:ascii="Arial" w:hAnsi="Arial" w:cs="Arial"/>
          <w:sz w:val="20"/>
          <w:szCs w:val="20"/>
        </w:rPr>
      </w:pPr>
      <w:r w:rsidRPr="008360DE">
        <w:rPr>
          <w:rFonts w:ascii="Arial" w:hAnsi="Arial" w:cs="Arial"/>
          <w:sz w:val="20"/>
          <w:szCs w:val="20"/>
        </w:rPr>
        <w:t>Číslo účtu:</w:t>
      </w:r>
      <w:r w:rsidRPr="008360DE">
        <w:rPr>
          <w:rFonts w:ascii="Arial" w:hAnsi="Arial" w:cs="Arial"/>
          <w:sz w:val="20"/>
          <w:szCs w:val="20"/>
        </w:rPr>
        <w:tab/>
      </w:r>
      <w:r w:rsidRPr="008360DE">
        <w:rPr>
          <w:rFonts w:ascii="Arial" w:hAnsi="Arial" w:cs="Arial"/>
          <w:sz w:val="20"/>
          <w:szCs w:val="20"/>
        </w:rPr>
        <w:tab/>
      </w:r>
      <w:proofErr w:type="spellStart"/>
      <w:r w:rsidR="001747A5">
        <w:rPr>
          <w:rFonts w:ascii="Arial" w:hAnsi="Arial" w:cs="Arial"/>
          <w:sz w:val="20"/>
          <w:szCs w:val="20"/>
        </w:rPr>
        <w:t>xxx</w:t>
      </w:r>
      <w:proofErr w:type="spellEnd"/>
    </w:p>
    <w:p w:rsidR="00B96D1B" w:rsidRPr="008360DE" w:rsidRDefault="00B96D1B" w:rsidP="00F21EAD">
      <w:pPr>
        <w:tabs>
          <w:tab w:val="left" w:pos="142"/>
        </w:tabs>
        <w:rPr>
          <w:rFonts w:ascii="Arial" w:hAnsi="Arial" w:cs="Arial"/>
          <w:sz w:val="20"/>
          <w:szCs w:val="20"/>
        </w:rPr>
      </w:pPr>
      <w:r w:rsidRPr="008360DE">
        <w:rPr>
          <w:rFonts w:ascii="Arial" w:hAnsi="Arial" w:cs="Arial"/>
          <w:sz w:val="20"/>
          <w:szCs w:val="20"/>
        </w:rPr>
        <w:t xml:space="preserve">SWIFT: </w:t>
      </w:r>
      <w:r w:rsidRPr="008360DE">
        <w:rPr>
          <w:rFonts w:ascii="Arial" w:hAnsi="Arial" w:cs="Arial"/>
          <w:sz w:val="20"/>
          <w:szCs w:val="20"/>
        </w:rPr>
        <w:tab/>
      </w:r>
      <w:r w:rsidRPr="008360DE">
        <w:rPr>
          <w:rFonts w:ascii="Arial" w:hAnsi="Arial" w:cs="Arial"/>
          <w:sz w:val="20"/>
          <w:szCs w:val="20"/>
        </w:rPr>
        <w:tab/>
      </w:r>
      <w:proofErr w:type="spellStart"/>
      <w:r w:rsidR="001747A5">
        <w:rPr>
          <w:rFonts w:ascii="Arial" w:hAnsi="Arial" w:cs="Arial"/>
          <w:sz w:val="20"/>
          <w:szCs w:val="20"/>
        </w:rPr>
        <w:t>xxx</w:t>
      </w:r>
      <w:proofErr w:type="spellEnd"/>
    </w:p>
    <w:p w:rsidR="00B96D1B" w:rsidRPr="008360DE" w:rsidRDefault="00B96D1B" w:rsidP="00F21EAD">
      <w:pPr>
        <w:tabs>
          <w:tab w:val="left" w:pos="142"/>
        </w:tabs>
        <w:rPr>
          <w:rFonts w:ascii="Arial" w:hAnsi="Arial" w:cs="Arial"/>
          <w:bCs/>
          <w:sz w:val="20"/>
          <w:szCs w:val="20"/>
        </w:rPr>
      </w:pPr>
      <w:r w:rsidRPr="008360DE">
        <w:rPr>
          <w:rFonts w:ascii="Arial" w:hAnsi="Arial" w:cs="Arial"/>
          <w:sz w:val="20"/>
          <w:szCs w:val="20"/>
        </w:rPr>
        <w:t>Tel.:</w:t>
      </w:r>
      <w:r w:rsidRPr="008360DE">
        <w:rPr>
          <w:rFonts w:ascii="Arial" w:hAnsi="Arial" w:cs="Arial"/>
          <w:sz w:val="20"/>
          <w:szCs w:val="20"/>
        </w:rPr>
        <w:tab/>
      </w:r>
      <w:r w:rsidRPr="008360DE">
        <w:rPr>
          <w:rFonts w:ascii="Arial" w:hAnsi="Arial" w:cs="Arial"/>
          <w:sz w:val="20"/>
          <w:szCs w:val="20"/>
        </w:rPr>
        <w:tab/>
      </w:r>
      <w:r w:rsidRPr="008360DE">
        <w:rPr>
          <w:rFonts w:ascii="Arial" w:hAnsi="Arial" w:cs="Arial"/>
          <w:sz w:val="20"/>
          <w:szCs w:val="20"/>
        </w:rPr>
        <w:tab/>
      </w:r>
      <w:proofErr w:type="spellStart"/>
      <w:r w:rsidR="001747A5">
        <w:rPr>
          <w:rFonts w:ascii="Arial" w:hAnsi="Arial" w:cs="Arial"/>
          <w:sz w:val="20"/>
          <w:szCs w:val="20"/>
        </w:rPr>
        <w:t>xxx</w:t>
      </w:r>
      <w:proofErr w:type="spellEnd"/>
    </w:p>
    <w:p w:rsidR="00B96D1B" w:rsidRPr="008360DE" w:rsidRDefault="00B96D1B" w:rsidP="00C85CF8">
      <w:pPr>
        <w:pStyle w:val="Zkladntext"/>
        <w:tabs>
          <w:tab w:val="left" w:pos="142"/>
        </w:tabs>
        <w:ind w:left="2124" w:hanging="2124"/>
        <w:rPr>
          <w:rFonts w:ascii="Arial" w:hAnsi="Arial" w:cs="Arial"/>
          <w:bCs/>
          <w:color w:val="auto"/>
        </w:rPr>
      </w:pPr>
      <w:r w:rsidRPr="008360DE">
        <w:rPr>
          <w:rFonts w:ascii="Arial" w:hAnsi="Arial" w:cs="Arial"/>
          <w:bCs/>
          <w:color w:val="auto"/>
        </w:rPr>
        <w:t>Fax:</w:t>
      </w:r>
      <w:r w:rsidRPr="008360DE">
        <w:rPr>
          <w:rFonts w:ascii="Arial" w:hAnsi="Arial" w:cs="Arial"/>
          <w:bCs/>
          <w:color w:val="auto"/>
        </w:rPr>
        <w:tab/>
      </w:r>
      <w:proofErr w:type="spellStart"/>
      <w:r w:rsidR="001747A5">
        <w:rPr>
          <w:rFonts w:ascii="Arial" w:hAnsi="Arial" w:cs="Arial"/>
          <w:bCs/>
          <w:color w:val="auto"/>
        </w:rPr>
        <w:t>xxx</w:t>
      </w:r>
      <w:proofErr w:type="spellEnd"/>
    </w:p>
    <w:p w:rsidR="00B96D1B" w:rsidRDefault="00B96D1B" w:rsidP="00E6718A">
      <w:pPr>
        <w:pStyle w:val="Zkladntext"/>
        <w:tabs>
          <w:tab w:val="left" w:pos="142"/>
        </w:tabs>
        <w:ind w:left="2124" w:hanging="2124"/>
      </w:pPr>
      <w:r w:rsidRPr="008360DE">
        <w:rPr>
          <w:rFonts w:ascii="Arial" w:hAnsi="Arial" w:cs="Arial"/>
          <w:bCs/>
          <w:color w:val="auto"/>
        </w:rPr>
        <w:t xml:space="preserve">e-mail: </w:t>
      </w:r>
      <w:r w:rsidRPr="008360DE">
        <w:rPr>
          <w:rFonts w:ascii="Arial" w:hAnsi="Arial" w:cs="Arial"/>
          <w:bCs/>
          <w:color w:val="auto"/>
        </w:rPr>
        <w:tab/>
      </w:r>
      <w:proofErr w:type="spellStart"/>
      <w:r w:rsidR="001747A5">
        <w:t>xxx</w:t>
      </w:r>
      <w:proofErr w:type="spellEnd"/>
    </w:p>
    <w:p w:rsidR="001747A5" w:rsidRDefault="001747A5" w:rsidP="00E6718A">
      <w:pPr>
        <w:pStyle w:val="Zkladntext"/>
        <w:tabs>
          <w:tab w:val="left" w:pos="142"/>
        </w:tabs>
        <w:ind w:left="2124" w:hanging="2124"/>
      </w:pPr>
    </w:p>
    <w:p w:rsidR="001747A5" w:rsidRDefault="001747A5" w:rsidP="00E6718A">
      <w:pPr>
        <w:pStyle w:val="Zkladntext"/>
        <w:tabs>
          <w:tab w:val="left" w:pos="142"/>
        </w:tabs>
        <w:ind w:left="2124" w:hanging="2124"/>
      </w:pPr>
    </w:p>
    <w:p w:rsidR="001747A5" w:rsidRPr="008360DE" w:rsidRDefault="001747A5" w:rsidP="00E6718A">
      <w:pPr>
        <w:pStyle w:val="Zkladntext"/>
        <w:tabs>
          <w:tab w:val="left" w:pos="142"/>
        </w:tabs>
        <w:ind w:left="2124" w:hanging="2124"/>
        <w:rPr>
          <w:rFonts w:ascii="Arial" w:hAnsi="Arial" w:cs="Arial"/>
        </w:rPr>
      </w:pPr>
    </w:p>
    <w:bookmarkEnd w:id="2"/>
    <w:p w:rsidR="00B96D1B" w:rsidRPr="00886DA3" w:rsidRDefault="00B96D1B" w:rsidP="00A80427">
      <w:pPr>
        <w:pStyle w:val="Zkladntext"/>
        <w:tabs>
          <w:tab w:val="left" w:pos="142"/>
        </w:tabs>
        <w:ind w:left="135" w:hanging="855"/>
        <w:jc w:val="center"/>
        <w:rPr>
          <w:rFonts w:ascii="Tahoma" w:hAnsi="Tahoma" w:cs="Tahoma"/>
          <w:b/>
          <w:bCs/>
          <w:color w:val="365F91"/>
          <w:sz w:val="28"/>
          <w:szCs w:val="28"/>
        </w:rPr>
      </w:pPr>
      <w:r>
        <w:rPr>
          <w:rFonts w:ascii="Tahoma" w:hAnsi="Tahoma" w:cs="Tahoma"/>
          <w:b/>
          <w:bCs/>
          <w:color w:val="365F91"/>
          <w:sz w:val="28"/>
          <w:szCs w:val="28"/>
        </w:rPr>
        <w:lastRenderedPageBreak/>
        <w:t>ČL. 1</w:t>
      </w:r>
    </w:p>
    <w:p w:rsidR="00B96D1B" w:rsidRPr="00886DA3" w:rsidRDefault="00B96D1B" w:rsidP="00A80427">
      <w:pPr>
        <w:pStyle w:val="Zkladntext"/>
        <w:tabs>
          <w:tab w:val="left" w:pos="142"/>
        </w:tabs>
        <w:ind w:left="135" w:hanging="855"/>
        <w:jc w:val="center"/>
        <w:rPr>
          <w:rFonts w:ascii="Tahoma" w:hAnsi="Tahoma" w:cs="Tahoma"/>
          <w:b/>
          <w:bCs/>
          <w:color w:val="365F91"/>
          <w:sz w:val="28"/>
          <w:szCs w:val="28"/>
        </w:rPr>
      </w:pPr>
      <w:r w:rsidRPr="007952E4">
        <w:rPr>
          <w:rFonts w:ascii="Tahoma" w:hAnsi="Tahoma" w:cs="Tahoma"/>
          <w:b/>
          <w:bCs/>
          <w:color w:val="365F91"/>
          <w:sz w:val="28"/>
          <w:szCs w:val="28"/>
        </w:rPr>
        <w:t>PŘEDMĚT SMLOUVY</w:t>
      </w:r>
    </w:p>
    <w:p w:rsidR="00B96D1B" w:rsidRPr="00DE0655" w:rsidRDefault="00B96D1B" w:rsidP="00A80427">
      <w:pPr>
        <w:pStyle w:val="Zkladntext"/>
        <w:tabs>
          <w:tab w:val="left" w:pos="142"/>
        </w:tabs>
        <w:rPr>
          <w:rFonts w:ascii="Arial" w:hAnsi="Arial" w:cs="Arial"/>
          <w:bCs/>
        </w:rPr>
      </w:pPr>
    </w:p>
    <w:p w:rsidR="00B96D1B" w:rsidRPr="008360DE" w:rsidRDefault="00B96D1B" w:rsidP="00E6718A">
      <w:pPr>
        <w:pStyle w:val="Zkladntext"/>
        <w:tabs>
          <w:tab w:val="left" w:pos="142"/>
        </w:tabs>
        <w:ind w:hanging="720"/>
        <w:jc w:val="both"/>
        <w:rPr>
          <w:rFonts w:ascii="Arial" w:hAnsi="Arial" w:cs="Arial"/>
          <w:bCs/>
        </w:rPr>
      </w:pPr>
      <w:r w:rsidRPr="008360DE">
        <w:rPr>
          <w:rFonts w:ascii="Arial" w:hAnsi="Arial" w:cs="Arial"/>
          <w:bCs/>
        </w:rPr>
        <w:t>1.1</w:t>
      </w:r>
      <w:r w:rsidRPr="008360DE">
        <w:rPr>
          <w:rFonts w:ascii="Arial" w:hAnsi="Arial" w:cs="Arial"/>
          <w:bCs/>
        </w:rPr>
        <w:tab/>
        <w:t xml:space="preserve">Na základě této smlouvy se zhotovitel zavazuje vyrobit, obstarat, sestavit a dodat objednateli dílo specifikované v čl. 2 této smlouvy. </w:t>
      </w:r>
    </w:p>
    <w:p w:rsidR="00B96D1B" w:rsidRPr="008360DE" w:rsidRDefault="00B96D1B" w:rsidP="00A80427">
      <w:pPr>
        <w:pStyle w:val="Zkladntext"/>
        <w:tabs>
          <w:tab w:val="left" w:pos="142"/>
        </w:tabs>
        <w:ind w:hanging="720"/>
        <w:rPr>
          <w:rFonts w:ascii="Arial" w:hAnsi="Arial" w:cs="Arial"/>
          <w:bCs/>
        </w:rPr>
      </w:pPr>
    </w:p>
    <w:p w:rsidR="00B96D1B" w:rsidRPr="008360DE" w:rsidRDefault="00B96D1B" w:rsidP="00E6718A">
      <w:pPr>
        <w:pStyle w:val="Zkladntext"/>
        <w:tabs>
          <w:tab w:val="left" w:pos="142"/>
        </w:tabs>
        <w:ind w:hanging="720"/>
        <w:jc w:val="both"/>
        <w:rPr>
          <w:rFonts w:ascii="Arial" w:hAnsi="Arial" w:cs="Arial"/>
          <w:bCs/>
        </w:rPr>
      </w:pPr>
      <w:r w:rsidRPr="008360DE">
        <w:rPr>
          <w:rFonts w:ascii="Arial" w:hAnsi="Arial" w:cs="Arial"/>
          <w:bCs/>
        </w:rPr>
        <w:t>1.2</w:t>
      </w:r>
      <w:r w:rsidRPr="008360DE">
        <w:rPr>
          <w:rFonts w:ascii="Arial" w:hAnsi="Arial" w:cs="Arial"/>
          <w:bCs/>
        </w:rPr>
        <w:tab/>
        <w:t xml:space="preserve">Zhotovitel se zavazuje </w:t>
      </w:r>
      <w:r w:rsidRPr="008360DE">
        <w:rPr>
          <w:rFonts w:ascii="Arial" w:hAnsi="Arial" w:cs="Arial"/>
        </w:rPr>
        <w:t xml:space="preserve">provést dílo na svůj náklad a nebezpečí. </w:t>
      </w:r>
      <w:r w:rsidRPr="008360DE">
        <w:rPr>
          <w:rFonts w:ascii="Arial" w:hAnsi="Arial" w:cs="Arial"/>
          <w:bCs/>
        </w:rPr>
        <w:t>Objednatel se zavazuje dílo odebrat a zaplatit zhotoviteli sjednanou cenu.</w:t>
      </w:r>
    </w:p>
    <w:p w:rsidR="00B96D1B" w:rsidRPr="008360DE" w:rsidRDefault="00B96D1B" w:rsidP="00A80427">
      <w:pPr>
        <w:pStyle w:val="Zkladntext"/>
        <w:tabs>
          <w:tab w:val="left" w:pos="0"/>
        </w:tabs>
        <w:ind w:hanging="720"/>
        <w:rPr>
          <w:rFonts w:ascii="Arial" w:hAnsi="Arial" w:cs="Arial"/>
          <w:bCs/>
        </w:rPr>
      </w:pPr>
    </w:p>
    <w:p w:rsidR="00B96D1B" w:rsidRPr="008360DE" w:rsidRDefault="00B96D1B" w:rsidP="00E6718A">
      <w:pPr>
        <w:pStyle w:val="Zkladntext"/>
        <w:tabs>
          <w:tab w:val="left" w:pos="142"/>
        </w:tabs>
        <w:ind w:hanging="720"/>
        <w:jc w:val="both"/>
        <w:rPr>
          <w:rFonts w:ascii="Arial" w:hAnsi="Arial" w:cs="Arial"/>
          <w:bCs/>
        </w:rPr>
      </w:pPr>
      <w:r w:rsidRPr="008360DE">
        <w:rPr>
          <w:rFonts w:ascii="Arial" w:hAnsi="Arial" w:cs="Arial"/>
          <w:bCs/>
        </w:rPr>
        <w:t>1.3</w:t>
      </w:r>
      <w:r w:rsidRPr="008360DE">
        <w:rPr>
          <w:rFonts w:ascii="Arial" w:hAnsi="Arial" w:cs="Arial"/>
          <w:bCs/>
        </w:rPr>
        <w:tab/>
        <w:t xml:space="preserve">Podkladem pro uzavření této smlouvy je nabídka zhotovitele č. 3-000-3086-3 REV 2, ze dne </w:t>
      </w:r>
      <w:proofErr w:type="spellStart"/>
      <w:r w:rsidR="00612ED0">
        <w:rPr>
          <w:rFonts w:ascii="Arial" w:hAnsi="Arial" w:cs="Arial"/>
          <w:bCs/>
        </w:rPr>
        <w:t>xxx</w:t>
      </w:r>
      <w:proofErr w:type="spellEnd"/>
      <w:r w:rsidRPr="008360DE">
        <w:rPr>
          <w:rFonts w:ascii="Arial" w:hAnsi="Arial" w:cs="Arial"/>
          <w:bCs/>
        </w:rPr>
        <w:t>, která jako příloha č. 1 tvoří nedílnou součást této smlouvy.</w:t>
      </w:r>
    </w:p>
    <w:p w:rsidR="00B96D1B" w:rsidRDefault="00B96D1B" w:rsidP="00A80427">
      <w:pPr>
        <w:pStyle w:val="Zkladntext"/>
        <w:tabs>
          <w:tab w:val="left" w:pos="142"/>
        </w:tabs>
        <w:rPr>
          <w:rFonts w:ascii="Arial" w:hAnsi="Arial" w:cs="Arial"/>
          <w:bCs/>
        </w:rPr>
      </w:pPr>
    </w:p>
    <w:p w:rsidR="00B96D1B" w:rsidRPr="00DE0655" w:rsidRDefault="00B96D1B" w:rsidP="00A80427">
      <w:pPr>
        <w:pStyle w:val="Zkladntext"/>
        <w:tabs>
          <w:tab w:val="left" w:pos="142"/>
        </w:tabs>
        <w:ind w:left="135" w:hanging="855"/>
        <w:jc w:val="center"/>
        <w:rPr>
          <w:rFonts w:ascii="Arial" w:hAnsi="Arial" w:cs="Arial"/>
          <w:bCs/>
        </w:rPr>
      </w:pPr>
    </w:p>
    <w:p w:rsidR="00B96D1B" w:rsidRPr="00886DA3" w:rsidRDefault="00B96D1B" w:rsidP="00A80427">
      <w:pPr>
        <w:pStyle w:val="Zkladntext"/>
        <w:tabs>
          <w:tab w:val="left" w:pos="142"/>
        </w:tabs>
        <w:ind w:left="135" w:hanging="855"/>
        <w:jc w:val="center"/>
        <w:rPr>
          <w:rFonts w:ascii="Tahoma" w:hAnsi="Tahoma" w:cs="Tahoma"/>
          <w:b/>
          <w:bCs/>
          <w:color w:val="365F91"/>
          <w:sz w:val="28"/>
          <w:szCs w:val="28"/>
        </w:rPr>
      </w:pPr>
      <w:r>
        <w:rPr>
          <w:rFonts w:ascii="Tahoma" w:hAnsi="Tahoma" w:cs="Tahoma"/>
          <w:b/>
          <w:bCs/>
          <w:color w:val="365F91"/>
          <w:sz w:val="28"/>
          <w:szCs w:val="28"/>
        </w:rPr>
        <w:t>ČL. 2</w:t>
      </w:r>
      <w:r w:rsidRPr="007952E4">
        <w:rPr>
          <w:rFonts w:ascii="Tahoma" w:hAnsi="Tahoma" w:cs="Tahoma"/>
          <w:b/>
          <w:bCs/>
          <w:color w:val="365F91"/>
          <w:sz w:val="28"/>
          <w:szCs w:val="28"/>
        </w:rPr>
        <w:t xml:space="preserve"> </w:t>
      </w:r>
    </w:p>
    <w:p w:rsidR="00B96D1B" w:rsidRPr="00886DA3" w:rsidRDefault="00B96D1B" w:rsidP="00A80427">
      <w:pPr>
        <w:pStyle w:val="Zkladntext"/>
        <w:tabs>
          <w:tab w:val="left" w:pos="142"/>
        </w:tabs>
        <w:ind w:left="135" w:hanging="855"/>
        <w:jc w:val="center"/>
        <w:rPr>
          <w:rFonts w:ascii="Tahoma" w:hAnsi="Tahoma" w:cs="Tahoma"/>
          <w:b/>
          <w:bCs/>
          <w:color w:val="365F91"/>
          <w:sz w:val="28"/>
          <w:szCs w:val="28"/>
        </w:rPr>
      </w:pPr>
      <w:r>
        <w:rPr>
          <w:rFonts w:ascii="Tahoma" w:hAnsi="Tahoma" w:cs="Tahoma"/>
          <w:b/>
          <w:bCs/>
          <w:color w:val="365F91"/>
          <w:sz w:val="28"/>
          <w:szCs w:val="28"/>
        </w:rPr>
        <w:t xml:space="preserve">PŘEDMĚT A </w:t>
      </w:r>
      <w:r w:rsidRPr="007952E4">
        <w:rPr>
          <w:rFonts w:ascii="Tahoma" w:hAnsi="Tahoma" w:cs="Tahoma"/>
          <w:b/>
          <w:bCs/>
          <w:color w:val="365F91"/>
          <w:sz w:val="28"/>
          <w:szCs w:val="28"/>
        </w:rPr>
        <w:t>ROZSAH DÍLA</w:t>
      </w:r>
    </w:p>
    <w:p w:rsidR="00B96D1B" w:rsidRDefault="00B96D1B" w:rsidP="00A80427">
      <w:pPr>
        <w:pStyle w:val="Zkladntext"/>
        <w:tabs>
          <w:tab w:val="left" w:pos="0"/>
        </w:tabs>
        <w:rPr>
          <w:rFonts w:ascii="Arial" w:hAnsi="Arial" w:cs="Arial"/>
          <w:bCs/>
        </w:rPr>
      </w:pPr>
    </w:p>
    <w:p w:rsidR="00B96D1B" w:rsidRPr="008360DE" w:rsidRDefault="00B96D1B" w:rsidP="00E6718A">
      <w:pPr>
        <w:pStyle w:val="Zkladntext"/>
        <w:tabs>
          <w:tab w:val="left" w:pos="0"/>
        </w:tabs>
        <w:ind w:hanging="720"/>
        <w:jc w:val="both"/>
        <w:rPr>
          <w:rFonts w:ascii="Arial" w:hAnsi="Arial" w:cs="Arial"/>
          <w:bCs/>
        </w:rPr>
      </w:pPr>
      <w:r w:rsidRPr="008360DE">
        <w:rPr>
          <w:rFonts w:ascii="Arial" w:hAnsi="Arial" w:cs="Arial"/>
          <w:bCs/>
        </w:rPr>
        <w:tab/>
        <w:t>Zhotovitel dílo provede s potřebnou péčí a obstará vše, co je k jeho provedení potřeba, s výjimkou výrobní dokumentace, komponent a prací, které dle této smlouvy má k provedení díla bezplatně dodat objednatel. Předmětem díla je dodávka mechanických části navíjecí soustavy těžního stroje 2B5816 v níže uvedeném rozsahu, které budou zhotovitelem vyrobeny podle objednatelem předané výrobní dokumentace.</w:t>
      </w:r>
    </w:p>
    <w:p w:rsidR="00B96D1B" w:rsidRPr="008360DE" w:rsidRDefault="00B96D1B" w:rsidP="00A80427">
      <w:pPr>
        <w:pStyle w:val="Zkladntext"/>
        <w:tabs>
          <w:tab w:val="left" w:pos="0"/>
        </w:tabs>
        <w:ind w:hanging="720"/>
        <w:rPr>
          <w:rFonts w:ascii="Arial" w:hAnsi="Arial" w:cs="Arial"/>
          <w:bCs/>
        </w:rPr>
      </w:pPr>
    </w:p>
    <w:p w:rsidR="00B96D1B" w:rsidRPr="008360DE" w:rsidRDefault="00B96D1B" w:rsidP="00A80427">
      <w:pPr>
        <w:pStyle w:val="Zkladntext"/>
        <w:tabs>
          <w:tab w:val="left" w:pos="0"/>
        </w:tabs>
        <w:ind w:hanging="720"/>
        <w:rPr>
          <w:rFonts w:ascii="Arial" w:hAnsi="Arial" w:cs="Arial"/>
          <w:b/>
          <w:bCs/>
        </w:rPr>
      </w:pPr>
      <w:r w:rsidRPr="008360DE">
        <w:rPr>
          <w:rFonts w:ascii="Arial" w:hAnsi="Arial" w:cs="Arial"/>
          <w:b/>
          <w:bCs/>
        </w:rPr>
        <w:t>2.1</w:t>
      </w:r>
      <w:r w:rsidRPr="008360DE">
        <w:rPr>
          <w:rFonts w:ascii="Arial" w:hAnsi="Arial" w:cs="Arial"/>
          <w:b/>
          <w:bCs/>
        </w:rPr>
        <w:tab/>
        <w:t>Vyráběné díly – mechanické části navíjecí soustavy těžního stroje 2B5816</w:t>
      </w:r>
    </w:p>
    <w:p w:rsidR="00B96D1B" w:rsidRPr="008360DE" w:rsidRDefault="00B96D1B" w:rsidP="00A80427">
      <w:pPr>
        <w:pStyle w:val="Zkladntext"/>
        <w:tabs>
          <w:tab w:val="left" w:pos="-709"/>
        </w:tabs>
        <w:rPr>
          <w:rFonts w:ascii="Arial" w:hAnsi="Arial" w:cs="Arial"/>
          <w:bCs/>
        </w:rPr>
      </w:pPr>
    </w:p>
    <w:p w:rsidR="00B96D1B" w:rsidRPr="008360DE" w:rsidRDefault="00B96D1B" w:rsidP="00A80427">
      <w:pPr>
        <w:autoSpaceDE w:val="0"/>
        <w:autoSpaceDN w:val="0"/>
        <w:ind w:hanging="720"/>
        <w:rPr>
          <w:rFonts w:ascii="Arial" w:hAnsi="Arial" w:cs="Arial"/>
          <w:bCs/>
          <w:color w:val="000000"/>
          <w:sz w:val="20"/>
          <w:szCs w:val="20"/>
        </w:rPr>
      </w:pPr>
      <w:r w:rsidRPr="008360DE">
        <w:rPr>
          <w:rFonts w:ascii="Arial" w:hAnsi="Arial" w:cs="Arial"/>
          <w:color w:val="000000"/>
          <w:sz w:val="20"/>
          <w:szCs w:val="20"/>
        </w:rPr>
        <w:t>2.1.1</w:t>
      </w:r>
      <w:r w:rsidRPr="008360DE">
        <w:rPr>
          <w:rFonts w:ascii="Arial" w:hAnsi="Arial" w:cs="Arial"/>
          <w:color w:val="000000"/>
          <w:sz w:val="20"/>
          <w:szCs w:val="20"/>
        </w:rPr>
        <w:tab/>
      </w:r>
      <w:r w:rsidRPr="008360DE">
        <w:rPr>
          <w:rFonts w:ascii="Arial" w:hAnsi="Arial" w:cs="Arial"/>
          <w:bCs/>
          <w:color w:val="000000"/>
          <w:sz w:val="20"/>
          <w:szCs w:val="20"/>
        </w:rPr>
        <w:t xml:space="preserve">Buben pevný dle výkresu č. 0SI18095 </w:t>
      </w:r>
      <w:r w:rsidRPr="008360DE">
        <w:rPr>
          <w:rFonts w:ascii="Arial" w:hAnsi="Arial" w:cs="Arial"/>
          <w:bCs/>
          <w:color w:val="000000"/>
          <w:sz w:val="20"/>
          <w:szCs w:val="20"/>
        </w:rPr>
        <w:tab/>
        <w:t>…………………….….</w:t>
      </w:r>
      <w:r w:rsidRPr="008360DE">
        <w:rPr>
          <w:rFonts w:ascii="Arial" w:hAnsi="Arial" w:cs="Arial"/>
          <w:bCs/>
          <w:color w:val="000000"/>
          <w:sz w:val="20"/>
          <w:szCs w:val="20"/>
        </w:rPr>
        <w:tab/>
        <w:t>1 kus/komplet</w:t>
      </w:r>
    </w:p>
    <w:p w:rsidR="00B96D1B" w:rsidRPr="008360DE" w:rsidRDefault="00B96D1B" w:rsidP="00A80427">
      <w:pPr>
        <w:autoSpaceDE w:val="0"/>
        <w:autoSpaceDN w:val="0"/>
        <w:rPr>
          <w:rFonts w:ascii="Arial" w:hAnsi="Arial" w:cs="Arial"/>
          <w:color w:val="000000"/>
          <w:sz w:val="20"/>
          <w:szCs w:val="20"/>
        </w:rPr>
      </w:pPr>
      <w:r w:rsidRPr="008360DE">
        <w:rPr>
          <w:rFonts w:ascii="Arial" w:hAnsi="Arial" w:cs="Arial"/>
          <w:color w:val="000000"/>
          <w:sz w:val="20"/>
          <w:szCs w:val="20"/>
        </w:rPr>
        <w:t xml:space="preserve">Celková hmotnost dílů vyrobených zhotovitelem je </w:t>
      </w:r>
      <w:smartTag w:uri="urn:schemas-microsoft-com:office:smarttags" w:element="metricconverter">
        <w:smartTagPr>
          <w:attr w:name="ProductID" w:val="44 515 kg"/>
        </w:smartTagPr>
        <w:r w:rsidRPr="008360DE">
          <w:rPr>
            <w:rFonts w:ascii="Arial" w:hAnsi="Arial" w:cs="Arial"/>
            <w:b/>
            <w:color w:val="000000"/>
            <w:sz w:val="20"/>
            <w:szCs w:val="20"/>
          </w:rPr>
          <w:t>44 515 kg</w:t>
        </w:r>
      </w:smartTag>
    </w:p>
    <w:p w:rsidR="00B96D1B" w:rsidRPr="008360DE" w:rsidRDefault="00B96D1B" w:rsidP="00A80427">
      <w:pPr>
        <w:autoSpaceDE w:val="0"/>
        <w:autoSpaceDN w:val="0"/>
        <w:rPr>
          <w:rFonts w:ascii="Arial" w:hAnsi="Arial" w:cs="Arial"/>
          <w:color w:val="000000"/>
          <w:sz w:val="20"/>
          <w:szCs w:val="20"/>
        </w:rPr>
      </w:pPr>
      <w:r w:rsidRPr="008360DE">
        <w:rPr>
          <w:rFonts w:ascii="Arial" w:hAnsi="Arial" w:cs="Arial"/>
          <w:color w:val="000000"/>
          <w:sz w:val="20"/>
          <w:szCs w:val="20"/>
        </w:rPr>
        <w:t xml:space="preserve">(hmotnost dodávek INCO činí </w:t>
      </w:r>
      <w:smartTag w:uri="urn:schemas-microsoft-com:office:smarttags" w:element="metricconverter">
        <w:smartTagPr>
          <w:attr w:name="ProductID" w:val="8ﾠ283 kg"/>
        </w:smartTagPr>
        <w:r w:rsidRPr="008360DE">
          <w:rPr>
            <w:rFonts w:ascii="Arial" w:hAnsi="Arial" w:cs="Arial"/>
            <w:color w:val="000000"/>
            <w:sz w:val="20"/>
            <w:szCs w:val="20"/>
          </w:rPr>
          <w:t>8 283 kg</w:t>
        </w:r>
      </w:smartTag>
      <w:r w:rsidRPr="008360DE">
        <w:rPr>
          <w:rFonts w:ascii="Arial" w:hAnsi="Arial" w:cs="Arial"/>
          <w:color w:val="000000"/>
          <w:sz w:val="20"/>
          <w:szCs w:val="20"/>
        </w:rPr>
        <w:t xml:space="preserve">, celková hmotnost činí </w:t>
      </w:r>
      <w:smartTag w:uri="urn:schemas-microsoft-com:office:smarttags" w:element="metricconverter">
        <w:smartTagPr>
          <w:attr w:name="ProductID" w:val="52ﾠ798 kg"/>
        </w:smartTagPr>
        <w:r w:rsidRPr="008360DE">
          <w:rPr>
            <w:rFonts w:ascii="Arial" w:hAnsi="Arial" w:cs="Arial"/>
            <w:color w:val="000000"/>
            <w:sz w:val="20"/>
            <w:szCs w:val="20"/>
          </w:rPr>
          <w:t>52 798 kg</w:t>
        </w:r>
      </w:smartTag>
      <w:r w:rsidRPr="008360DE">
        <w:rPr>
          <w:rFonts w:ascii="Arial" w:hAnsi="Arial" w:cs="Arial"/>
          <w:color w:val="000000"/>
          <w:sz w:val="20"/>
          <w:szCs w:val="20"/>
        </w:rPr>
        <w:t>)</w:t>
      </w:r>
    </w:p>
    <w:p w:rsidR="00B96D1B" w:rsidRPr="008360DE" w:rsidRDefault="00B96D1B" w:rsidP="00A80427">
      <w:pPr>
        <w:autoSpaceDE w:val="0"/>
        <w:autoSpaceDN w:val="0"/>
        <w:ind w:hanging="720"/>
        <w:rPr>
          <w:rFonts w:ascii="Arial" w:hAnsi="Arial" w:cs="Arial"/>
          <w:bCs/>
          <w:color w:val="000000"/>
          <w:sz w:val="20"/>
          <w:szCs w:val="20"/>
        </w:rPr>
      </w:pPr>
    </w:p>
    <w:p w:rsidR="00B96D1B" w:rsidRPr="008360DE" w:rsidRDefault="00B96D1B" w:rsidP="00A80427">
      <w:pPr>
        <w:autoSpaceDE w:val="0"/>
        <w:autoSpaceDN w:val="0"/>
        <w:ind w:hanging="720"/>
        <w:rPr>
          <w:rFonts w:ascii="Arial" w:hAnsi="Arial" w:cs="Arial"/>
          <w:bCs/>
          <w:color w:val="000000"/>
          <w:sz w:val="20"/>
          <w:szCs w:val="20"/>
        </w:rPr>
      </w:pPr>
      <w:r w:rsidRPr="008360DE">
        <w:rPr>
          <w:rFonts w:ascii="Arial" w:hAnsi="Arial" w:cs="Arial"/>
          <w:bCs/>
          <w:color w:val="000000"/>
          <w:sz w:val="20"/>
          <w:szCs w:val="20"/>
        </w:rPr>
        <w:t>2.1.2</w:t>
      </w:r>
      <w:r w:rsidRPr="008360DE">
        <w:rPr>
          <w:rFonts w:ascii="Arial" w:hAnsi="Arial" w:cs="Arial"/>
          <w:bCs/>
          <w:color w:val="000000"/>
          <w:sz w:val="20"/>
          <w:szCs w:val="20"/>
        </w:rPr>
        <w:tab/>
        <w:t xml:space="preserve">Buben volný dle výkresu č. 0SI18106 </w:t>
      </w:r>
      <w:r w:rsidRPr="008360DE">
        <w:rPr>
          <w:rFonts w:ascii="Arial" w:hAnsi="Arial" w:cs="Arial"/>
          <w:bCs/>
          <w:color w:val="000000"/>
          <w:sz w:val="20"/>
          <w:szCs w:val="20"/>
        </w:rPr>
        <w:tab/>
        <w:t>…………………….….</w:t>
      </w:r>
      <w:r w:rsidRPr="008360DE">
        <w:rPr>
          <w:rFonts w:ascii="Arial" w:hAnsi="Arial" w:cs="Arial"/>
          <w:bCs/>
          <w:color w:val="000000"/>
          <w:sz w:val="20"/>
          <w:szCs w:val="20"/>
        </w:rPr>
        <w:tab/>
        <w:t>1 kus/komplet</w:t>
      </w:r>
    </w:p>
    <w:p w:rsidR="00B96D1B" w:rsidRPr="008360DE" w:rsidRDefault="00B96D1B" w:rsidP="00A80427">
      <w:pPr>
        <w:autoSpaceDE w:val="0"/>
        <w:autoSpaceDN w:val="0"/>
        <w:rPr>
          <w:rFonts w:ascii="Arial" w:hAnsi="Arial" w:cs="Arial"/>
          <w:color w:val="000000"/>
          <w:sz w:val="20"/>
          <w:szCs w:val="20"/>
        </w:rPr>
      </w:pPr>
      <w:r w:rsidRPr="008360DE">
        <w:rPr>
          <w:rFonts w:ascii="Arial" w:hAnsi="Arial" w:cs="Arial"/>
          <w:color w:val="000000"/>
          <w:sz w:val="20"/>
          <w:szCs w:val="20"/>
        </w:rPr>
        <w:t xml:space="preserve">Celková hmotnost dílů vyrobených zhotovitelem je </w:t>
      </w:r>
      <w:smartTag w:uri="urn:schemas-microsoft-com:office:smarttags" w:element="metricconverter">
        <w:smartTagPr>
          <w:attr w:name="ProductID" w:val="51 017 kg"/>
        </w:smartTagPr>
        <w:r w:rsidRPr="008360DE">
          <w:rPr>
            <w:rFonts w:ascii="Arial" w:hAnsi="Arial" w:cs="Arial"/>
            <w:b/>
            <w:color w:val="000000"/>
            <w:sz w:val="20"/>
            <w:szCs w:val="20"/>
          </w:rPr>
          <w:t>51 017 kg</w:t>
        </w:r>
      </w:smartTag>
    </w:p>
    <w:p w:rsidR="00B96D1B" w:rsidRPr="008360DE" w:rsidRDefault="00B96D1B" w:rsidP="00EA38A4">
      <w:pPr>
        <w:autoSpaceDE w:val="0"/>
        <w:autoSpaceDN w:val="0"/>
        <w:rPr>
          <w:rFonts w:ascii="Arial" w:hAnsi="Arial" w:cs="Arial"/>
          <w:color w:val="000000"/>
          <w:sz w:val="20"/>
          <w:szCs w:val="20"/>
        </w:rPr>
      </w:pPr>
      <w:r w:rsidRPr="008360DE">
        <w:rPr>
          <w:rFonts w:ascii="Arial" w:hAnsi="Arial" w:cs="Arial"/>
          <w:color w:val="000000"/>
          <w:sz w:val="20"/>
          <w:szCs w:val="20"/>
        </w:rPr>
        <w:t xml:space="preserve">(hmotnost dodávek INCO činí </w:t>
      </w:r>
      <w:smartTag w:uri="urn:schemas-microsoft-com:office:smarttags" w:element="metricconverter">
        <w:smartTagPr>
          <w:attr w:name="ProductID" w:val="16 570 kg"/>
        </w:smartTagPr>
        <w:r w:rsidRPr="008360DE">
          <w:rPr>
            <w:rFonts w:ascii="Arial" w:hAnsi="Arial" w:cs="Arial"/>
            <w:color w:val="000000"/>
            <w:sz w:val="20"/>
            <w:szCs w:val="20"/>
          </w:rPr>
          <w:t>16 570 kg</w:t>
        </w:r>
      </w:smartTag>
      <w:r w:rsidRPr="008360DE">
        <w:rPr>
          <w:rFonts w:ascii="Arial" w:hAnsi="Arial" w:cs="Arial"/>
          <w:color w:val="000000"/>
          <w:sz w:val="20"/>
          <w:szCs w:val="20"/>
        </w:rPr>
        <w:t xml:space="preserve">, celková hmotnost činí </w:t>
      </w:r>
      <w:smartTag w:uri="urn:schemas-microsoft-com:office:smarttags" w:element="metricconverter">
        <w:smartTagPr>
          <w:attr w:name="ProductID" w:val="67 587 kg"/>
        </w:smartTagPr>
        <w:r w:rsidRPr="008360DE">
          <w:rPr>
            <w:rFonts w:ascii="Arial" w:hAnsi="Arial" w:cs="Arial"/>
            <w:color w:val="000000"/>
            <w:sz w:val="20"/>
            <w:szCs w:val="20"/>
          </w:rPr>
          <w:t>67 587 kg</w:t>
        </w:r>
      </w:smartTag>
      <w:r w:rsidRPr="008360DE">
        <w:rPr>
          <w:rFonts w:ascii="Arial" w:hAnsi="Arial" w:cs="Arial"/>
          <w:color w:val="000000"/>
          <w:sz w:val="20"/>
          <w:szCs w:val="20"/>
        </w:rPr>
        <w:t>)</w:t>
      </w:r>
    </w:p>
    <w:p w:rsidR="00B96D1B" w:rsidRPr="008360DE" w:rsidRDefault="00B96D1B" w:rsidP="00A80427">
      <w:pPr>
        <w:autoSpaceDE w:val="0"/>
        <w:autoSpaceDN w:val="0"/>
        <w:rPr>
          <w:rFonts w:ascii="Arial" w:hAnsi="Arial" w:cs="Arial"/>
          <w:color w:val="000000"/>
          <w:sz w:val="20"/>
          <w:szCs w:val="20"/>
        </w:rPr>
      </w:pPr>
    </w:p>
    <w:p w:rsidR="00B96D1B" w:rsidRPr="008360DE" w:rsidRDefault="00B96D1B" w:rsidP="00A80427">
      <w:pPr>
        <w:autoSpaceDE w:val="0"/>
        <w:autoSpaceDN w:val="0"/>
        <w:ind w:hanging="720"/>
        <w:rPr>
          <w:rFonts w:ascii="Arial" w:hAnsi="Arial" w:cs="Arial"/>
          <w:bCs/>
          <w:color w:val="000000"/>
          <w:sz w:val="20"/>
          <w:szCs w:val="20"/>
        </w:rPr>
      </w:pPr>
      <w:r w:rsidRPr="008360DE">
        <w:rPr>
          <w:rFonts w:ascii="Arial" w:hAnsi="Arial" w:cs="Arial"/>
          <w:bCs/>
          <w:color w:val="000000"/>
          <w:sz w:val="20"/>
          <w:szCs w:val="20"/>
        </w:rPr>
        <w:t>2.1.3</w:t>
      </w:r>
      <w:r w:rsidRPr="008360DE">
        <w:rPr>
          <w:rFonts w:ascii="Arial" w:hAnsi="Arial" w:cs="Arial"/>
          <w:bCs/>
          <w:color w:val="000000"/>
          <w:sz w:val="20"/>
          <w:szCs w:val="20"/>
        </w:rPr>
        <w:tab/>
        <w:t xml:space="preserve">Hlavní hřídel dle výkresu č. 1VI17908 </w:t>
      </w:r>
      <w:r w:rsidRPr="008360DE">
        <w:rPr>
          <w:rFonts w:ascii="Arial" w:hAnsi="Arial" w:cs="Arial"/>
          <w:bCs/>
          <w:color w:val="000000"/>
          <w:sz w:val="20"/>
          <w:szCs w:val="20"/>
        </w:rPr>
        <w:tab/>
        <w:t>…………………….….</w:t>
      </w:r>
      <w:r w:rsidRPr="008360DE">
        <w:rPr>
          <w:rFonts w:ascii="Arial" w:hAnsi="Arial" w:cs="Arial"/>
          <w:bCs/>
          <w:color w:val="000000"/>
          <w:sz w:val="20"/>
          <w:szCs w:val="20"/>
        </w:rPr>
        <w:tab/>
        <w:t>1 kus</w:t>
      </w:r>
    </w:p>
    <w:p w:rsidR="00B96D1B" w:rsidRPr="008360DE" w:rsidRDefault="00B96D1B" w:rsidP="00A80427">
      <w:pPr>
        <w:autoSpaceDE w:val="0"/>
        <w:autoSpaceDN w:val="0"/>
        <w:rPr>
          <w:rFonts w:ascii="Arial" w:hAnsi="Arial" w:cs="Arial"/>
          <w:color w:val="000000"/>
          <w:sz w:val="20"/>
          <w:szCs w:val="20"/>
        </w:rPr>
      </w:pPr>
      <w:r w:rsidRPr="008360DE">
        <w:rPr>
          <w:rFonts w:ascii="Arial" w:hAnsi="Arial" w:cs="Arial"/>
          <w:color w:val="000000"/>
          <w:sz w:val="20"/>
          <w:szCs w:val="20"/>
        </w:rPr>
        <w:t xml:space="preserve">Celková hmotnost dílů vyrobených zhotovitelem je </w:t>
      </w:r>
      <w:smartTag w:uri="urn:schemas-microsoft-com:office:smarttags" w:element="metricconverter">
        <w:smartTagPr>
          <w:attr w:name="ProductID" w:val="22 723 kg"/>
        </w:smartTagPr>
        <w:r w:rsidRPr="008360DE">
          <w:rPr>
            <w:rFonts w:ascii="Arial" w:hAnsi="Arial" w:cs="Arial"/>
            <w:b/>
            <w:color w:val="000000"/>
            <w:sz w:val="20"/>
            <w:szCs w:val="20"/>
          </w:rPr>
          <w:t>22 723 kg</w:t>
        </w:r>
      </w:smartTag>
    </w:p>
    <w:p w:rsidR="00B96D1B" w:rsidRPr="008360DE" w:rsidRDefault="00B96D1B" w:rsidP="00A80427">
      <w:pPr>
        <w:autoSpaceDE w:val="0"/>
        <w:autoSpaceDN w:val="0"/>
        <w:ind w:hanging="720"/>
        <w:rPr>
          <w:rFonts w:ascii="Arial" w:hAnsi="Arial" w:cs="Arial"/>
          <w:bCs/>
          <w:color w:val="000000"/>
          <w:sz w:val="20"/>
          <w:szCs w:val="20"/>
        </w:rPr>
      </w:pPr>
    </w:p>
    <w:p w:rsidR="00B96D1B" w:rsidRPr="008360DE" w:rsidRDefault="00B96D1B" w:rsidP="00A80427">
      <w:pPr>
        <w:autoSpaceDE w:val="0"/>
        <w:autoSpaceDN w:val="0"/>
        <w:ind w:hanging="720"/>
        <w:rPr>
          <w:rFonts w:ascii="Arial" w:hAnsi="Arial" w:cs="Arial"/>
          <w:bCs/>
          <w:color w:val="000000"/>
          <w:sz w:val="20"/>
          <w:szCs w:val="20"/>
        </w:rPr>
      </w:pPr>
      <w:r w:rsidRPr="008360DE">
        <w:rPr>
          <w:rFonts w:ascii="Arial" w:hAnsi="Arial" w:cs="Arial"/>
          <w:bCs/>
          <w:color w:val="000000"/>
          <w:sz w:val="20"/>
          <w:szCs w:val="20"/>
        </w:rPr>
        <w:t>2.1.4</w:t>
      </w:r>
      <w:r w:rsidRPr="008360DE">
        <w:rPr>
          <w:rFonts w:ascii="Arial" w:hAnsi="Arial" w:cs="Arial"/>
          <w:bCs/>
          <w:color w:val="000000"/>
          <w:sz w:val="20"/>
          <w:szCs w:val="20"/>
        </w:rPr>
        <w:tab/>
        <w:t>Ložisko Ø 920 - pevné dle výkresu č. 0SI18117    ……………..</w:t>
      </w:r>
      <w:r w:rsidRPr="008360DE">
        <w:rPr>
          <w:rFonts w:ascii="Arial" w:hAnsi="Arial" w:cs="Arial"/>
          <w:bCs/>
          <w:color w:val="000000"/>
          <w:sz w:val="20"/>
          <w:szCs w:val="20"/>
        </w:rPr>
        <w:tab/>
        <w:t>1 kus/komplet</w:t>
      </w:r>
    </w:p>
    <w:p w:rsidR="00B96D1B" w:rsidRPr="008360DE" w:rsidRDefault="00B96D1B" w:rsidP="00A80427">
      <w:pPr>
        <w:autoSpaceDE w:val="0"/>
        <w:autoSpaceDN w:val="0"/>
        <w:ind w:hanging="720"/>
        <w:rPr>
          <w:rFonts w:ascii="Arial" w:hAnsi="Arial" w:cs="Arial"/>
          <w:bCs/>
          <w:color w:val="000000"/>
          <w:sz w:val="20"/>
          <w:szCs w:val="20"/>
        </w:rPr>
      </w:pPr>
      <w:r w:rsidRPr="008360DE">
        <w:rPr>
          <w:rFonts w:ascii="Arial" w:hAnsi="Arial" w:cs="Arial"/>
          <w:bCs/>
          <w:color w:val="000000"/>
          <w:sz w:val="20"/>
          <w:szCs w:val="20"/>
        </w:rPr>
        <w:tab/>
      </w:r>
      <w:r w:rsidRPr="008360DE">
        <w:rPr>
          <w:rFonts w:ascii="Arial" w:hAnsi="Arial" w:cs="Arial"/>
          <w:color w:val="000000"/>
          <w:sz w:val="20"/>
          <w:szCs w:val="20"/>
        </w:rPr>
        <w:t xml:space="preserve">Celková hmotnost dílů vyrobených zhotovitelem je </w:t>
      </w:r>
      <w:smartTag w:uri="urn:schemas-microsoft-com:office:smarttags" w:element="metricconverter">
        <w:smartTagPr>
          <w:attr w:name="ProductID" w:val="2 851 kg"/>
        </w:smartTagPr>
        <w:r w:rsidRPr="008360DE">
          <w:rPr>
            <w:rFonts w:ascii="Arial" w:hAnsi="Arial" w:cs="Arial"/>
            <w:b/>
            <w:color w:val="000000"/>
            <w:sz w:val="20"/>
            <w:szCs w:val="20"/>
          </w:rPr>
          <w:t>2 851 kg</w:t>
        </w:r>
      </w:smartTag>
    </w:p>
    <w:p w:rsidR="00B96D1B" w:rsidRPr="008360DE" w:rsidRDefault="00B96D1B" w:rsidP="00EA38A4">
      <w:pPr>
        <w:autoSpaceDE w:val="0"/>
        <w:autoSpaceDN w:val="0"/>
        <w:rPr>
          <w:rFonts w:ascii="Arial" w:hAnsi="Arial" w:cs="Arial"/>
          <w:color w:val="000000"/>
          <w:sz w:val="20"/>
          <w:szCs w:val="20"/>
        </w:rPr>
      </w:pPr>
      <w:r w:rsidRPr="008360DE">
        <w:rPr>
          <w:rFonts w:ascii="Arial" w:hAnsi="Arial" w:cs="Arial"/>
          <w:color w:val="000000"/>
          <w:sz w:val="20"/>
          <w:szCs w:val="20"/>
        </w:rPr>
        <w:t xml:space="preserve">(hmotnost dodávek INCO činí </w:t>
      </w:r>
      <w:smartTag w:uri="urn:schemas-microsoft-com:office:smarttags" w:element="metricconverter">
        <w:smartTagPr>
          <w:attr w:name="ProductID" w:val="732 kg"/>
        </w:smartTagPr>
        <w:r w:rsidRPr="008360DE">
          <w:rPr>
            <w:rFonts w:ascii="Arial" w:hAnsi="Arial" w:cs="Arial"/>
            <w:color w:val="000000"/>
            <w:sz w:val="20"/>
            <w:szCs w:val="20"/>
          </w:rPr>
          <w:t>732 kg</w:t>
        </w:r>
      </w:smartTag>
      <w:r w:rsidRPr="008360DE">
        <w:rPr>
          <w:rFonts w:ascii="Arial" w:hAnsi="Arial" w:cs="Arial"/>
          <w:color w:val="000000"/>
          <w:sz w:val="20"/>
          <w:szCs w:val="20"/>
        </w:rPr>
        <w:t xml:space="preserve">, celková hmotnost činí </w:t>
      </w:r>
      <w:smartTag w:uri="urn:schemas-microsoft-com:office:smarttags" w:element="metricconverter">
        <w:smartTagPr>
          <w:attr w:name="ProductID" w:val="3 583 kg"/>
        </w:smartTagPr>
        <w:r w:rsidRPr="008360DE">
          <w:rPr>
            <w:rFonts w:ascii="Arial" w:hAnsi="Arial" w:cs="Arial"/>
            <w:color w:val="000000"/>
            <w:sz w:val="20"/>
            <w:szCs w:val="20"/>
          </w:rPr>
          <w:t>3 583 kg</w:t>
        </w:r>
      </w:smartTag>
      <w:r w:rsidRPr="008360DE">
        <w:rPr>
          <w:rFonts w:ascii="Arial" w:hAnsi="Arial" w:cs="Arial"/>
          <w:color w:val="000000"/>
          <w:sz w:val="20"/>
          <w:szCs w:val="20"/>
        </w:rPr>
        <w:t>)</w:t>
      </w:r>
    </w:p>
    <w:p w:rsidR="00B96D1B" w:rsidRPr="008360DE" w:rsidRDefault="00B96D1B" w:rsidP="00A80427">
      <w:pPr>
        <w:autoSpaceDE w:val="0"/>
        <w:autoSpaceDN w:val="0"/>
        <w:ind w:hanging="720"/>
        <w:rPr>
          <w:rFonts w:ascii="Arial" w:hAnsi="Arial" w:cs="Arial"/>
          <w:bCs/>
          <w:color w:val="000000"/>
          <w:sz w:val="20"/>
          <w:szCs w:val="20"/>
        </w:rPr>
      </w:pPr>
    </w:p>
    <w:p w:rsidR="00B96D1B" w:rsidRPr="008360DE" w:rsidRDefault="00B96D1B" w:rsidP="00EA38A4">
      <w:pPr>
        <w:autoSpaceDE w:val="0"/>
        <w:autoSpaceDN w:val="0"/>
        <w:ind w:hanging="720"/>
        <w:rPr>
          <w:rFonts w:ascii="Arial" w:hAnsi="Arial" w:cs="Arial"/>
          <w:bCs/>
          <w:color w:val="000000"/>
          <w:sz w:val="20"/>
          <w:szCs w:val="20"/>
        </w:rPr>
      </w:pPr>
      <w:r w:rsidRPr="008360DE">
        <w:rPr>
          <w:rFonts w:ascii="Arial" w:hAnsi="Arial" w:cs="Arial"/>
          <w:bCs/>
          <w:color w:val="000000"/>
          <w:sz w:val="20"/>
          <w:szCs w:val="20"/>
        </w:rPr>
        <w:t>2.1.5</w:t>
      </w:r>
      <w:r w:rsidRPr="008360DE">
        <w:rPr>
          <w:rFonts w:ascii="Arial" w:hAnsi="Arial" w:cs="Arial"/>
          <w:bCs/>
          <w:color w:val="000000"/>
          <w:sz w:val="20"/>
          <w:szCs w:val="20"/>
        </w:rPr>
        <w:tab/>
        <w:t>Ložisko Ø 920 - volné dle výkresu č. 0SI18119    ……………..</w:t>
      </w:r>
      <w:r w:rsidRPr="008360DE">
        <w:rPr>
          <w:rFonts w:ascii="Arial" w:hAnsi="Arial" w:cs="Arial"/>
          <w:bCs/>
          <w:color w:val="000000"/>
          <w:sz w:val="20"/>
          <w:szCs w:val="20"/>
        </w:rPr>
        <w:tab/>
        <w:t>1 kus/komplet</w:t>
      </w:r>
    </w:p>
    <w:p w:rsidR="00B96D1B" w:rsidRPr="008360DE" w:rsidRDefault="00B96D1B" w:rsidP="00EA38A4">
      <w:pPr>
        <w:autoSpaceDE w:val="0"/>
        <w:autoSpaceDN w:val="0"/>
        <w:ind w:hanging="720"/>
        <w:rPr>
          <w:rFonts w:ascii="Arial" w:hAnsi="Arial" w:cs="Arial"/>
          <w:bCs/>
          <w:color w:val="000000"/>
          <w:sz w:val="20"/>
          <w:szCs w:val="20"/>
        </w:rPr>
      </w:pPr>
      <w:r w:rsidRPr="008360DE">
        <w:rPr>
          <w:rFonts w:ascii="Arial" w:hAnsi="Arial" w:cs="Arial"/>
          <w:bCs/>
          <w:color w:val="000000"/>
          <w:sz w:val="20"/>
          <w:szCs w:val="20"/>
        </w:rPr>
        <w:tab/>
      </w:r>
      <w:r w:rsidRPr="008360DE">
        <w:rPr>
          <w:rFonts w:ascii="Arial" w:hAnsi="Arial" w:cs="Arial"/>
          <w:color w:val="000000"/>
          <w:sz w:val="20"/>
          <w:szCs w:val="20"/>
        </w:rPr>
        <w:t xml:space="preserve">Celková hmotnost dílů vyrobených zhotovitelem je </w:t>
      </w:r>
      <w:smartTag w:uri="urn:schemas-microsoft-com:office:smarttags" w:element="metricconverter">
        <w:smartTagPr>
          <w:attr w:name="ProductID" w:val="2 793 kg"/>
        </w:smartTagPr>
        <w:r w:rsidRPr="008360DE">
          <w:rPr>
            <w:rFonts w:ascii="Arial" w:hAnsi="Arial" w:cs="Arial"/>
            <w:b/>
            <w:color w:val="000000"/>
            <w:sz w:val="20"/>
            <w:szCs w:val="20"/>
          </w:rPr>
          <w:t>2 793 kg</w:t>
        </w:r>
      </w:smartTag>
    </w:p>
    <w:p w:rsidR="00B96D1B" w:rsidRPr="008360DE" w:rsidRDefault="00B96D1B" w:rsidP="00E6718A">
      <w:pPr>
        <w:autoSpaceDE w:val="0"/>
        <w:autoSpaceDN w:val="0"/>
        <w:rPr>
          <w:rFonts w:ascii="Arial" w:hAnsi="Arial" w:cs="Arial"/>
          <w:color w:val="000000"/>
          <w:sz w:val="20"/>
          <w:szCs w:val="20"/>
        </w:rPr>
      </w:pPr>
      <w:r w:rsidRPr="008360DE">
        <w:rPr>
          <w:rFonts w:ascii="Arial" w:hAnsi="Arial" w:cs="Arial"/>
          <w:color w:val="000000"/>
          <w:sz w:val="20"/>
          <w:szCs w:val="20"/>
        </w:rPr>
        <w:t xml:space="preserve">(hmotnost dodávek INCO činí </w:t>
      </w:r>
      <w:smartTag w:uri="urn:schemas-microsoft-com:office:smarttags" w:element="metricconverter">
        <w:smartTagPr>
          <w:attr w:name="ProductID" w:val="732 kg"/>
        </w:smartTagPr>
        <w:r w:rsidRPr="008360DE">
          <w:rPr>
            <w:rFonts w:ascii="Arial" w:hAnsi="Arial" w:cs="Arial"/>
            <w:color w:val="000000"/>
            <w:sz w:val="20"/>
            <w:szCs w:val="20"/>
          </w:rPr>
          <w:t>732 kg</w:t>
        </w:r>
      </w:smartTag>
      <w:r w:rsidRPr="008360DE">
        <w:rPr>
          <w:rFonts w:ascii="Arial" w:hAnsi="Arial" w:cs="Arial"/>
          <w:color w:val="000000"/>
          <w:sz w:val="20"/>
          <w:szCs w:val="20"/>
        </w:rPr>
        <w:t xml:space="preserve">, celková hmotnost činí </w:t>
      </w:r>
      <w:smartTag w:uri="urn:schemas-microsoft-com:office:smarttags" w:element="metricconverter">
        <w:smartTagPr>
          <w:attr w:name="ProductID" w:val="3 525 kg"/>
        </w:smartTagPr>
        <w:r w:rsidRPr="008360DE">
          <w:rPr>
            <w:rFonts w:ascii="Arial" w:hAnsi="Arial" w:cs="Arial"/>
            <w:color w:val="000000"/>
            <w:sz w:val="20"/>
            <w:szCs w:val="20"/>
          </w:rPr>
          <w:t>3 525 kg</w:t>
        </w:r>
      </w:smartTag>
      <w:r w:rsidRPr="008360DE">
        <w:rPr>
          <w:rFonts w:ascii="Arial" w:hAnsi="Arial" w:cs="Arial"/>
          <w:color w:val="000000"/>
          <w:sz w:val="20"/>
          <w:szCs w:val="20"/>
        </w:rPr>
        <w:t>)</w:t>
      </w:r>
    </w:p>
    <w:p w:rsidR="00B96D1B" w:rsidRPr="008360DE" w:rsidRDefault="00B96D1B" w:rsidP="00EA38A4">
      <w:pPr>
        <w:autoSpaceDE w:val="0"/>
        <w:autoSpaceDN w:val="0"/>
        <w:ind w:hanging="720"/>
        <w:rPr>
          <w:rFonts w:ascii="Arial" w:hAnsi="Arial" w:cs="Arial"/>
          <w:bCs/>
          <w:color w:val="000000"/>
          <w:sz w:val="20"/>
          <w:szCs w:val="20"/>
        </w:rPr>
      </w:pPr>
    </w:p>
    <w:p w:rsidR="00B96D1B" w:rsidRPr="008360DE" w:rsidRDefault="00B96D1B" w:rsidP="00A80427">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2.2</w:t>
      </w:r>
      <w:r w:rsidRPr="008360DE">
        <w:rPr>
          <w:rFonts w:ascii="Arial" w:hAnsi="Arial" w:cs="Arial"/>
          <w:b/>
          <w:bCs/>
          <w:color w:val="000000"/>
          <w:sz w:val="20"/>
          <w:szCs w:val="20"/>
        </w:rPr>
        <w:tab/>
        <w:t>Výrobní dokumentace</w:t>
      </w:r>
    </w:p>
    <w:p w:rsidR="00B96D1B" w:rsidRPr="008360DE" w:rsidRDefault="00B96D1B" w:rsidP="00A80427">
      <w:pPr>
        <w:autoSpaceDE w:val="0"/>
        <w:autoSpaceDN w:val="0"/>
        <w:ind w:hanging="720"/>
        <w:rPr>
          <w:rFonts w:ascii="Arial" w:hAnsi="Arial" w:cs="Arial"/>
          <w:b/>
          <w:bCs/>
          <w:color w:val="000000"/>
          <w:sz w:val="20"/>
          <w:szCs w:val="20"/>
        </w:rPr>
      </w:pPr>
    </w:p>
    <w:p w:rsidR="00B96D1B" w:rsidRPr="008360DE" w:rsidRDefault="00B96D1B" w:rsidP="00000AB0">
      <w:pPr>
        <w:autoSpaceDE w:val="0"/>
        <w:autoSpaceDN w:val="0"/>
        <w:ind w:hanging="720"/>
        <w:jc w:val="both"/>
        <w:rPr>
          <w:rFonts w:ascii="Arial" w:hAnsi="Arial" w:cs="Arial"/>
          <w:bCs/>
          <w:color w:val="000000"/>
          <w:sz w:val="20"/>
          <w:szCs w:val="20"/>
        </w:rPr>
      </w:pPr>
      <w:r w:rsidRPr="008360DE">
        <w:rPr>
          <w:rFonts w:ascii="Arial" w:hAnsi="Arial" w:cs="Arial"/>
          <w:bCs/>
          <w:color w:val="000000"/>
          <w:sz w:val="20"/>
          <w:szCs w:val="20"/>
        </w:rPr>
        <w:tab/>
        <w:t>Pro výrobu a montáž vyráběných dílů dle bodu 2.1 dodá bezplatně objednatel výrobní dokumentaci v rozsahu specifikovaném v čl. 9.</w:t>
      </w:r>
      <w:r>
        <w:rPr>
          <w:rFonts w:ascii="Arial" w:hAnsi="Arial" w:cs="Arial"/>
          <w:bCs/>
          <w:color w:val="000000"/>
          <w:sz w:val="20"/>
          <w:szCs w:val="20"/>
        </w:rPr>
        <w:t xml:space="preserve"> Tato výrobní dokumentace není součástí díla podle této smlouvy.</w:t>
      </w:r>
    </w:p>
    <w:p w:rsidR="00B96D1B" w:rsidRPr="008360DE" w:rsidRDefault="00B96D1B" w:rsidP="00A80427">
      <w:pPr>
        <w:autoSpaceDE w:val="0"/>
        <w:autoSpaceDN w:val="0"/>
        <w:ind w:hanging="720"/>
        <w:rPr>
          <w:rFonts w:ascii="Arial" w:hAnsi="Arial" w:cs="Arial"/>
          <w:bCs/>
          <w:color w:val="000000"/>
          <w:sz w:val="20"/>
          <w:szCs w:val="20"/>
        </w:rPr>
      </w:pPr>
    </w:p>
    <w:p w:rsidR="00B96D1B" w:rsidRPr="008360DE" w:rsidRDefault="00B96D1B" w:rsidP="00A80427">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2.3</w:t>
      </w:r>
      <w:r w:rsidRPr="008360DE">
        <w:rPr>
          <w:rFonts w:ascii="Arial" w:hAnsi="Arial" w:cs="Arial"/>
          <w:b/>
          <w:bCs/>
          <w:color w:val="000000"/>
          <w:sz w:val="20"/>
          <w:szCs w:val="20"/>
        </w:rPr>
        <w:tab/>
        <w:t>Bezplatné dodávky dodané objednatelem</w:t>
      </w:r>
    </w:p>
    <w:p w:rsidR="00B96D1B" w:rsidRPr="008360DE" w:rsidRDefault="00B96D1B" w:rsidP="00A80427">
      <w:pPr>
        <w:autoSpaceDE w:val="0"/>
        <w:autoSpaceDN w:val="0"/>
        <w:ind w:hanging="720"/>
        <w:rPr>
          <w:rFonts w:ascii="Arial" w:hAnsi="Arial" w:cs="Arial"/>
          <w:bCs/>
          <w:color w:val="000000"/>
          <w:sz w:val="20"/>
          <w:szCs w:val="20"/>
        </w:rPr>
      </w:pPr>
    </w:p>
    <w:p w:rsidR="00B96D1B" w:rsidRPr="008360DE" w:rsidRDefault="00B96D1B" w:rsidP="00E6718A">
      <w:pPr>
        <w:autoSpaceDE w:val="0"/>
        <w:autoSpaceDN w:val="0"/>
        <w:ind w:hanging="720"/>
        <w:jc w:val="both"/>
        <w:rPr>
          <w:rFonts w:ascii="Arial" w:hAnsi="Arial" w:cs="Arial"/>
          <w:bCs/>
          <w:color w:val="000000"/>
          <w:sz w:val="20"/>
          <w:szCs w:val="20"/>
        </w:rPr>
      </w:pPr>
      <w:r w:rsidRPr="008360DE">
        <w:rPr>
          <w:rFonts w:ascii="Arial" w:hAnsi="Arial" w:cs="Arial"/>
          <w:bCs/>
          <w:color w:val="000000"/>
          <w:sz w:val="20"/>
          <w:szCs w:val="20"/>
        </w:rPr>
        <w:tab/>
        <w:t xml:space="preserve">Pro kompletaci s vyrobenými díly dle bodu 2.1 objednatel dodá bezplatně </w:t>
      </w:r>
      <w:r>
        <w:rPr>
          <w:rFonts w:ascii="Arial" w:hAnsi="Arial" w:cs="Arial"/>
          <w:bCs/>
          <w:color w:val="000000"/>
          <w:sz w:val="20"/>
          <w:szCs w:val="20"/>
        </w:rPr>
        <w:t>do výrobního závodu zhotovitele v </w:t>
      </w:r>
      <w:r w:rsidR="000E1F24">
        <w:rPr>
          <w:rFonts w:ascii="Arial" w:hAnsi="Arial" w:cs="Arial"/>
          <w:bCs/>
          <w:color w:val="000000"/>
          <w:sz w:val="20"/>
          <w:szCs w:val="20"/>
        </w:rPr>
        <w:t xml:space="preserve">Ostravě </w:t>
      </w:r>
      <w:r w:rsidR="000E1F24" w:rsidRPr="008360DE">
        <w:rPr>
          <w:rFonts w:ascii="Arial" w:hAnsi="Arial" w:cs="Arial"/>
          <w:bCs/>
          <w:color w:val="000000"/>
          <w:sz w:val="20"/>
          <w:szCs w:val="20"/>
        </w:rPr>
        <w:t>komponenty</w:t>
      </w:r>
      <w:r w:rsidRPr="008360DE">
        <w:rPr>
          <w:rFonts w:ascii="Arial" w:hAnsi="Arial" w:cs="Arial"/>
          <w:bCs/>
          <w:color w:val="000000"/>
          <w:sz w:val="20"/>
          <w:szCs w:val="20"/>
        </w:rPr>
        <w:t xml:space="preserve"> v rozsahu specifikovaném v čl. 11</w:t>
      </w:r>
      <w:r w:rsidR="00847463">
        <w:rPr>
          <w:rFonts w:ascii="Arial" w:hAnsi="Arial" w:cs="Arial"/>
          <w:bCs/>
          <w:color w:val="000000"/>
          <w:sz w:val="20"/>
          <w:szCs w:val="20"/>
        </w:rPr>
        <w:t>, opatřené základním nátěrem v souladu s výrobní dokumentací objednatele.</w:t>
      </w:r>
      <w:r>
        <w:rPr>
          <w:rFonts w:ascii="Arial" w:hAnsi="Arial" w:cs="Arial"/>
          <w:bCs/>
          <w:color w:val="000000"/>
          <w:sz w:val="20"/>
          <w:szCs w:val="20"/>
        </w:rPr>
        <w:t xml:space="preserve"> </w:t>
      </w:r>
    </w:p>
    <w:p w:rsidR="00B96D1B" w:rsidRPr="008360DE" w:rsidRDefault="00B96D1B" w:rsidP="00A80427">
      <w:pPr>
        <w:autoSpaceDE w:val="0"/>
        <w:autoSpaceDN w:val="0"/>
        <w:ind w:hanging="720"/>
        <w:rPr>
          <w:rFonts w:ascii="Arial" w:hAnsi="Arial" w:cs="Arial"/>
          <w:b/>
          <w:bCs/>
          <w:color w:val="000000"/>
          <w:sz w:val="20"/>
          <w:szCs w:val="20"/>
        </w:rPr>
      </w:pPr>
    </w:p>
    <w:p w:rsidR="00B96D1B" w:rsidRPr="008360DE" w:rsidRDefault="00B96D1B" w:rsidP="00A80427">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2.4</w:t>
      </w:r>
      <w:r w:rsidRPr="008360DE">
        <w:rPr>
          <w:rFonts w:ascii="Arial" w:hAnsi="Arial" w:cs="Arial"/>
          <w:b/>
          <w:bCs/>
          <w:color w:val="000000"/>
          <w:sz w:val="20"/>
          <w:szCs w:val="20"/>
        </w:rPr>
        <w:tab/>
        <w:t>Povrchová úprava</w:t>
      </w:r>
    </w:p>
    <w:p w:rsidR="00B96D1B" w:rsidRPr="008360DE" w:rsidRDefault="00B96D1B" w:rsidP="00A80427">
      <w:pPr>
        <w:autoSpaceDE w:val="0"/>
        <w:autoSpaceDN w:val="0"/>
        <w:ind w:hanging="720"/>
        <w:rPr>
          <w:rFonts w:ascii="Arial" w:hAnsi="Arial" w:cs="Arial"/>
          <w:b/>
          <w:bCs/>
          <w:color w:val="000000"/>
          <w:sz w:val="20"/>
          <w:szCs w:val="20"/>
        </w:rPr>
      </w:pPr>
    </w:p>
    <w:p w:rsidR="00B96D1B" w:rsidRPr="008360DE" w:rsidRDefault="00B96D1B" w:rsidP="00A80427">
      <w:pPr>
        <w:autoSpaceDE w:val="0"/>
        <w:autoSpaceDN w:val="0"/>
        <w:ind w:hanging="720"/>
        <w:jc w:val="both"/>
        <w:rPr>
          <w:rFonts w:ascii="Arial" w:hAnsi="Arial" w:cs="Arial"/>
          <w:bCs/>
          <w:color w:val="000000"/>
          <w:sz w:val="20"/>
          <w:szCs w:val="20"/>
        </w:rPr>
      </w:pPr>
      <w:r w:rsidRPr="008360DE">
        <w:rPr>
          <w:rFonts w:ascii="Arial" w:hAnsi="Arial" w:cs="Arial"/>
          <w:b/>
          <w:bCs/>
          <w:color w:val="000000"/>
          <w:sz w:val="20"/>
          <w:szCs w:val="20"/>
        </w:rPr>
        <w:tab/>
      </w:r>
      <w:r w:rsidRPr="008360DE">
        <w:rPr>
          <w:rFonts w:ascii="Arial" w:hAnsi="Arial" w:cs="Arial"/>
          <w:bCs/>
          <w:color w:val="000000"/>
          <w:sz w:val="20"/>
          <w:szCs w:val="20"/>
        </w:rPr>
        <w:t>Vyrobené díly budou povrchově upraveny nátěrovým systémem zahrnujícím základní i krycí nátěry. Druh nátěrového systému</w:t>
      </w:r>
      <w:r w:rsidR="00487275">
        <w:rPr>
          <w:rFonts w:ascii="Arial" w:hAnsi="Arial" w:cs="Arial"/>
          <w:bCs/>
          <w:color w:val="000000"/>
          <w:sz w:val="20"/>
          <w:szCs w:val="20"/>
        </w:rPr>
        <w:t xml:space="preserve"> je Carboline.</w:t>
      </w:r>
      <w:r w:rsidR="000E1F24">
        <w:rPr>
          <w:rFonts w:ascii="Arial" w:hAnsi="Arial" w:cs="Arial"/>
          <w:bCs/>
          <w:color w:val="000000"/>
          <w:sz w:val="20"/>
          <w:szCs w:val="20"/>
        </w:rPr>
        <w:t xml:space="preserve"> </w:t>
      </w:r>
      <w:r w:rsidR="00487275">
        <w:rPr>
          <w:rFonts w:ascii="Arial" w:hAnsi="Arial" w:cs="Arial"/>
          <w:bCs/>
          <w:color w:val="000000"/>
          <w:sz w:val="20"/>
          <w:szCs w:val="20"/>
        </w:rPr>
        <w:t>O</w:t>
      </w:r>
      <w:r w:rsidRPr="008360DE">
        <w:rPr>
          <w:rFonts w:ascii="Arial" w:hAnsi="Arial" w:cs="Arial"/>
          <w:bCs/>
          <w:color w:val="000000"/>
          <w:sz w:val="20"/>
          <w:szCs w:val="20"/>
        </w:rPr>
        <w:t xml:space="preserve">dstíny RAL, kombinace odstínů a rozsah aplikace bude </w:t>
      </w:r>
      <w:r w:rsidR="005F3E11" w:rsidRPr="008360DE">
        <w:rPr>
          <w:rFonts w:ascii="Arial" w:hAnsi="Arial" w:cs="Arial"/>
          <w:bCs/>
          <w:color w:val="000000"/>
          <w:sz w:val="20"/>
          <w:szCs w:val="20"/>
        </w:rPr>
        <w:t xml:space="preserve">specifikován </w:t>
      </w:r>
      <w:r w:rsidR="005F3E11">
        <w:rPr>
          <w:rFonts w:ascii="Arial" w:hAnsi="Arial" w:cs="Arial"/>
          <w:bCs/>
          <w:color w:val="000000"/>
          <w:sz w:val="20"/>
          <w:szCs w:val="20"/>
        </w:rPr>
        <w:t xml:space="preserve">v </w:t>
      </w:r>
      <w:r w:rsidR="005F3E11" w:rsidRPr="008360DE">
        <w:rPr>
          <w:rFonts w:ascii="Arial" w:hAnsi="Arial" w:cs="Arial"/>
          <w:bCs/>
          <w:color w:val="000000"/>
          <w:sz w:val="20"/>
          <w:szCs w:val="20"/>
        </w:rPr>
        <w:t>dokumentaci</w:t>
      </w:r>
      <w:r w:rsidRPr="008360DE">
        <w:rPr>
          <w:rFonts w:ascii="Arial" w:hAnsi="Arial" w:cs="Arial"/>
          <w:bCs/>
          <w:color w:val="000000"/>
          <w:sz w:val="20"/>
          <w:szCs w:val="20"/>
        </w:rPr>
        <w:t xml:space="preserve"> dle bodu </w:t>
      </w:r>
      <w:r w:rsidR="00343729">
        <w:rPr>
          <w:rFonts w:ascii="Arial" w:hAnsi="Arial" w:cs="Arial"/>
          <w:bCs/>
          <w:color w:val="000000"/>
          <w:sz w:val="20"/>
          <w:szCs w:val="20"/>
        </w:rPr>
        <w:t>9</w:t>
      </w:r>
      <w:r w:rsidRPr="008360DE">
        <w:rPr>
          <w:rFonts w:ascii="Arial" w:hAnsi="Arial" w:cs="Arial"/>
          <w:bCs/>
          <w:color w:val="000000"/>
          <w:sz w:val="20"/>
          <w:szCs w:val="20"/>
        </w:rPr>
        <w:t xml:space="preserve">.2. Pro účely kontrolní montáže a měření dle bodu 2.6 budou vyrobené díly dle bodu </w:t>
      </w:r>
      <w:smartTag w:uri="urn:schemas-microsoft-com:office:smarttags" w:element="metricconverter">
        <w:smartTagPr>
          <w:attr w:name="ProductID" w:val="2.1 a"/>
        </w:smartTagPr>
        <w:r w:rsidRPr="008360DE">
          <w:rPr>
            <w:rFonts w:ascii="Arial" w:hAnsi="Arial" w:cs="Arial"/>
            <w:bCs/>
            <w:color w:val="000000"/>
            <w:sz w:val="20"/>
            <w:szCs w:val="20"/>
          </w:rPr>
          <w:t>2.1 a</w:t>
        </w:r>
      </w:smartTag>
      <w:r w:rsidRPr="008360DE">
        <w:rPr>
          <w:rFonts w:ascii="Arial" w:hAnsi="Arial" w:cs="Arial"/>
          <w:bCs/>
          <w:color w:val="000000"/>
          <w:sz w:val="20"/>
          <w:szCs w:val="20"/>
        </w:rPr>
        <w:t xml:space="preserve"> komponenty dodané dle bodu 2.3 (s výjimkou funkčních ploch) </w:t>
      </w:r>
      <w:r w:rsidRPr="008360DE">
        <w:rPr>
          <w:rFonts w:ascii="Arial" w:hAnsi="Arial" w:cs="Arial"/>
          <w:bCs/>
          <w:color w:val="000000"/>
          <w:sz w:val="20"/>
          <w:szCs w:val="20"/>
        </w:rPr>
        <w:lastRenderedPageBreak/>
        <w:t xml:space="preserve">opatřeny základním nátěrem. Po demontáži bude u jednotlivých dílů a částí dokončena finální povrchová úprava (krycí nátěry). </w:t>
      </w:r>
    </w:p>
    <w:p w:rsidR="00B96D1B" w:rsidRPr="008360DE" w:rsidRDefault="00B96D1B" w:rsidP="00A80427">
      <w:pPr>
        <w:autoSpaceDE w:val="0"/>
        <w:autoSpaceDN w:val="0"/>
        <w:rPr>
          <w:rFonts w:ascii="Arial" w:hAnsi="Arial" w:cs="Arial"/>
          <w:color w:val="000000"/>
          <w:sz w:val="20"/>
          <w:szCs w:val="20"/>
        </w:rPr>
      </w:pPr>
    </w:p>
    <w:p w:rsidR="00B96D1B" w:rsidRPr="008360DE" w:rsidRDefault="00B96D1B" w:rsidP="00A80427">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2.5</w:t>
      </w:r>
      <w:r w:rsidRPr="008360DE">
        <w:rPr>
          <w:rFonts w:ascii="Arial" w:hAnsi="Arial" w:cs="Arial"/>
          <w:b/>
          <w:bCs/>
          <w:color w:val="000000"/>
          <w:sz w:val="20"/>
          <w:szCs w:val="20"/>
        </w:rPr>
        <w:tab/>
        <w:t xml:space="preserve">Plán kvality (QAP) </w:t>
      </w:r>
    </w:p>
    <w:p w:rsidR="00B96D1B" w:rsidRPr="008360DE" w:rsidRDefault="00B96D1B" w:rsidP="00A80427">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ab/>
      </w:r>
    </w:p>
    <w:p w:rsidR="00B96D1B" w:rsidRPr="008360DE" w:rsidRDefault="00B96D1B" w:rsidP="00E6718A">
      <w:pPr>
        <w:autoSpaceDE w:val="0"/>
        <w:autoSpaceDN w:val="0"/>
        <w:ind w:hanging="720"/>
        <w:jc w:val="both"/>
        <w:rPr>
          <w:rFonts w:ascii="Arial" w:hAnsi="Arial" w:cs="Arial"/>
          <w:bCs/>
          <w:color w:val="000000"/>
          <w:sz w:val="20"/>
          <w:szCs w:val="20"/>
        </w:rPr>
      </w:pPr>
      <w:r w:rsidRPr="008360DE">
        <w:rPr>
          <w:rFonts w:ascii="Arial" w:hAnsi="Arial" w:cs="Arial"/>
          <w:b/>
          <w:bCs/>
          <w:color w:val="000000"/>
          <w:sz w:val="20"/>
          <w:szCs w:val="20"/>
        </w:rPr>
        <w:tab/>
      </w:r>
      <w:r w:rsidRPr="008360DE">
        <w:rPr>
          <w:rFonts w:ascii="Arial" w:hAnsi="Arial" w:cs="Arial"/>
          <w:bCs/>
          <w:color w:val="000000"/>
          <w:sz w:val="20"/>
          <w:szCs w:val="20"/>
        </w:rPr>
        <w:t xml:space="preserve">Zhotovitel se zavazuje zpracovat a předložit k odsouhlasení objednateli plán kvality (QAP- </w:t>
      </w:r>
      <w:proofErr w:type="spellStart"/>
      <w:r w:rsidRPr="008360DE">
        <w:rPr>
          <w:rFonts w:ascii="Arial" w:hAnsi="Arial" w:cs="Arial"/>
          <w:bCs/>
          <w:color w:val="000000"/>
          <w:sz w:val="20"/>
          <w:szCs w:val="20"/>
        </w:rPr>
        <w:t>Quality</w:t>
      </w:r>
      <w:proofErr w:type="spellEnd"/>
      <w:r w:rsidRPr="008360DE">
        <w:rPr>
          <w:rFonts w:ascii="Arial" w:hAnsi="Arial" w:cs="Arial"/>
          <w:bCs/>
          <w:color w:val="000000"/>
          <w:sz w:val="20"/>
          <w:szCs w:val="20"/>
        </w:rPr>
        <w:t xml:space="preserve"> </w:t>
      </w:r>
      <w:proofErr w:type="spellStart"/>
      <w:r w:rsidRPr="008360DE">
        <w:rPr>
          <w:rFonts w:ascii="Arial" w:hAnsi="Arial" w:cs="Arial"/>
          <w:bCs/>
          <w:color w:val="000000"/>
          <w:sz w:val="20"/>
          <w:szCs w:val="20"/>
        </w:rPr>
        <w:t>Assurance</w:t>
      </w:r>
      <w:proofErr w:type="spellEnd"/>
      <w:r w:rsidRPr="008360DE">
        <w:rPr>
          <w:rFonts w:ascii="Arial" w:hAnsi="Arial" w:cs="Arial"/>
          <w:bCs/>
          <w:color w:val="000000"/>
          <w:sz w:val="20"/>
          <w:szCs w:val="20"/>
        </w:rPr>
        <w:t xml:space="preserve"> </w:t>
      </w:r>
      <w:proofErr w:type="spellStart"/>
      <w:r w:rsidRPr="008360DE">
        <w:rPr>
          <w:rFonts w:ascii="Arial" w:hAnsi="Arial" w:cs="Arial"/>
          <w:bCs/>
          <w:color w:val="000000"/>
          <w:sz w:val="20"/>
          <w:szCs w:val="20"/>
        </w:rPr>
        <w:t>Plan</w:t>
      </w:r>
      <w:proofErr w:type="spellEnd"/>
      <w:r w:rsidRPr="008360DE">
        <w:rPr>
          <w:rFonts w:ascii="Arial" w:hAnsi="Arial" w:cs="Arial"/>
          <w:bCs/>
          <w:color w:val="000000"/>
          <w:sz w:val="20"/>
          <w:szCs w:val="20"/>
        </w:rPr>
        <w:t>) do čtyř týdnů ode dne podpisu smlouvy. Plán kvality bude připraven</w:t>
      </w:r>
      <w:r w:rsidR="000E1F24">
        <w:rPr>
          <w:rFonts w:ascii="Arial" w:hAnsi="Arial" w:cs="Arial"/>
          <w:bCs/>
          <w:color w:val="000000"/>
          <w:sz w:val="20"/>
          <w:szCs w:val="20"/>
        </w:rPr>
        <w:t xml:space="preserve"> </w:t>
      </w:r>
      <w:r>
        <w:rPr>
          <w:rFonts w:ascii="Arial" w:hAnsi="Arial" w:cs="Arial"/>
          <w:bCs/>
          <w:color w:val="000000"/>
          <w:sz w:val="20"/>
          <w:szCs w:val="20"/>
        </w:rPr>
        <w:t>dvo</w:t>
      </w:r>
      <w:r w:rsidR="005B1477">
        <w:rPr>
          <w:rFonts w:ascii="Arial" w:hAnsi="Arial" w:cs="Arial"/>
          <w:bCs/>
          <w:color w:val="000000"/>
          <w:sz w:val="20"/>
          <w:szCs w:val="20"/>
        </w:rPr>
        <w:t>j</w:t>
      </w:r>
      <w:r>
        <w:rPr>
          <w:rFonts w:ascii="Arial" w:hAnsi="Arial" w:cs="Arial"/>
          <w:bCs/>
          <w:color w:val="000000"/>
          <w:sz w:val="20"/>
          <w:szCs w:val="20"/>
        </w:rPr>
        <w:t xml:space="preserve">jazyčně </w:t>
      </w:r>
      <w:r w:rsidRPr="008360DE">
        <w:rPr>
          <w:rFonts w:ascii="Arial" w:hAnsi="Arial" w:cs="Arial"/>
          <w:bCs/>
          <w:color w:val="000000"/>
          <w:sz w:val="20"/>
          <w:szCs w:val="20"/>
        </w:rPr>
        <w:t xml:space="preserve">v českém a anglickém jazyce a bude obsahovat výčet, harmonogram a popis všech plánovaných kontrolních činností. </w:t>
      </w:r>
    </w:p>
    <w:p w:rsidR="00B96D1B" w:rsidRPr="008360DE" w:rsidRDefault="00B96D1B" w:rsidP="00E6718A">
      <w:pPr>
        <w:pStyle w:val="Zkladntext"/>
        <w:tabs>
          <w:tab w:val="left" w:pos="0"/>
        </w:tabs>
        <w:ind w:hanging="709"/>
        <w:rPr>
          <w:rFonts w:ascii="Arial" w:hAnsi="Arial" w:cs="Arial"/>
          <w:b/>
          <w:bCs/>
        </w:rPr>
      </w:pPr>
      <w:r w:rsidRPr="008360DE">
        <w:rPr>
          <w:rFonts w:ascii="Arial" w:hAnsi="Arial" w:cs="Arial"/>
          <w:bCs/>
        </w:rPr>
        <w:tab/>
      </w:r>
    </w:p>
    <w:p w:rsidR="00B96D1B" w:rsidRPr="008360DE" w:rsidRDefault="00B96D1B">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2.6</w:t>
      </w:r>
      <w:r w:rsidRPr="008360DE">
        <w:rPr>
          <w:rFonts w:ascii="Arial" w:hAnsi="Arial" w:cs="Arial"/>
          <w:b/>
          <w:bCs/>
          <w:color w:val="000000"/>
          <w:sz w:val="20"/>
          <w:szCs w:val="20"/>
        </w:rPr>
        <w:tab/>
        <w:t>Kontrolní montáž a měření</w:t>
      </w:r>
    </w:p>
    <w:p w:rsidR="00B96D1B" w:rsidRPr="008360DE" w:rsidRDefault="00B96D1B" w:rsidP="00A80427">
      <w:pPr>
        <w:autoSpaceDE w:val="0"/>
        <w:autoSpaceDN w:val="0"/>
        <w:rPr>
          <w:rFonts w:ascii="Arial" w:hAnsi="Arial" w:cs="Arial"/>
          <w:b/>
          <w:bCs/>
          <w:color w:val="000000"/>
          <w:sz w:val="20"/>
          <w:szCs w:val="20"/>
        </w:rPr>
      </w:pPr>
    </w:p>
    <w:p w:rsidR="00B96D1B" w:rsidRPr="008360DE" w:rsidRDefault="00B96D1B" w:rsidP="00E6718A">
      <w:pPr>
        <w:pStyle w:val="Zkladntext"/>
        <w:tabs>
          <w:tab w:val="left" w:pos="142"/>
        </w:tabs>
        <w:jc w:val="both"/>
        <w:rPr>
          <w:rFonts w:ascii="Arial" w:hAnsi="Arial" w:cs="Arial"/>
          <w:bCs/>
        </w:rPr>
      </w:pPr>
      <w:r w:rsidRPr="008360DE">
        <w:rPr>
          <w:rFonts w:ascii="Arial" w:hAnsi="Arial" w:cs="Arial"/>
          <w:bCs/>
        </w:rPr>
        <w:t>Kontrolní montáž a měření bude provedena pracovníky zhotovitele v závodě zhotovitele za účasti zástupců objednatele a koncového zákazníka v rozsahu dle čl. 14.</w:t>
      </w:r>
    </w:p>
    <w:p w:rsidR="00B96D1B" w:rsidRPr="008360DE" w:rsidRDefault="00B96D1B" w:rsidP="00E6718A">
      <w:pPr>
        <w:pStyle w:val="Zkladntext"/>
        <w:tabs>
          <w:tab w:val="left" w:pos="142"/>
        </w:tabs>
        <w:jc w:val="both"/>
        <w:rPr>
          <w:rFonts w:ascii="Arial" w:hAnsi="Arial" w:cs="Arial"/>
          <w:bCs/>
        </w:rPr>
      </w:pPr>
    </w:p>
    <w:p w:rsidR="00B96D1B" w:rsidRPr="008360DE" w:rsidRDefault="00B96D1B" w:rsidP="00A80427">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2.7</w:t>
      </w:r>
      <w:r w:rsidRPr="008360DE">
        <w:rPr>
          <w:rFonts w:ascii="Arial" w:hAnsi="Arial" w:cs="Arial"/>
          <w:b/>
          <w:bCs/>
          <w:color w:val="000000"/>
          <w:sz w:val="20"/>
          <w:szCs w:val="20"/>
        </w:rPr>
        <w:tab/>
        <w:t>Konzervace, balení a transportní přípravky</w:t>
      </w:r>
    </w:p>
    <w:p w:rsidR="00B96D1B" w:rsidRPr="008360DE" w:rsidRDefault="00B96D1B" w:rsidP="00A80427">
      <w:pPr>
        <w:autoSpaceDE w:val="0"/>
        <w:autoSpaceDN w:val="0"/>
        <w:rPr>
          <w:rFonts w:ascii="Arial" w:hAnsi="Arial" w:cs="Arial"/>
          <w:b/>
          <w:bCs/>
          <w:color w:val="000000"/>
          <w:sz w:val="20"/>
          <w:szCs w:val="20"/>
        </w:rPr>
      </w:pPr>
    </w:p>
    <w:p w:rsidR="00B96D1B" w:rsidRPr="008360DE" w:rsidRDefault="00B96D1B" w:rsidP="00E6718A">
      <w:pPr>
        <w:pStyle w:val="Zkladntext"/>
        <w:tabs>
          <w:tab w:val="left" w:pos="142"/>
        </w:tabs>
        <w:jc w:val="both"/>
        <w:rPr>
          <w:rFonts w:ascii="Arial" w:hAnsi="Arial" w:cs="Arial"/>
          <w:bCs/>
        </w:rPr>
      </w:pPr>
      <w:r w:rsidRPr="008360DE">
        <w:rPr>
          <w:rFonts w:ascii="Arial" w:hAnsi="Arial" w:cs="Arial"/>
          <w:bCs/>
        </w:rPr>
        <w:t>Všechny vyrobené díly dle bodu 2.1 i dodané komponenty dle bodu 2.3 budou konzervovány a opatřeny vhodnými přepravními obaly a v odůvodněných případech též transportními přípravky. Požadovaný rozsah a typ konzervace, druh obalů a transportních přípravků je specifikován v čl. 16.</w:t>
      </w:r>
    </w:p>
    <w:p w:rsidR="00B96D1B" w:rsidRPr="008360DE" w:rsidRDefault="00B96D1B" w:rsidP="00A80427">
      <w:pPr>
        <w:pStyle w:val="Zkladntext"/>
        <w:tabs>
          <w:tab w:val="left" w:pos="142"/>
        </w:tabs>
        <w:rPr>
          <w:rFonts w:ascii="Arial" w:hAnsi="Arial" w:cs="Arial"/>
          <w:bCs/>
        </w:rPr>
      </w:pPr>
    </w:p>
    <w:p w:rsidR="00B96D1B" w:rsidRPr="008360DE" w:rsidRDefault="00B96D1B" w:rsidP="00A80427">
      <w:pPr>
        <w:autoSpaceDE w:val="0"/>
        <w:autoSpaceDN w:val="0"/>
        <w:ind w:hanging="720"/>
        <w:rPr>
          <w:rFonts w:ascii="Arial" w:hAnsi="Arial" w:cs="Arial"/>
          <w:b/>
          <w:bCs/>
          <w:color w:val="000000"/>
          <w:sz w:val="20"/>
          <w:szCs w:val="20"/>
        </w:rPr>
      </w:pPr>
      <w:r w:rsidRPr="008360DE">
        <w:rPr>
          <w:rFonts w:ascii="Arial" w:hAnsi="Arial" w:cs="Arial"/>
          <w:b/>
          <w:bCs/>
          <w:color w:val="000000"/>
          <w:sz w:val="20"/>
          <w:szCs w:val="20"/>
        </w:rPr>
        <w:t>2.8</w:t>
      </w:r>
      <w:r w:rsidRPr="008360DE">
        <w:rPr>
          <w:rFonts w:ascii="Arial" w:hAnsi="Arial" w:cs="Arial"/>
          <w:b/>
          <w:bCs/>
          <w:color w:val="000000"/>
          <w:sz w:val="20"/>
          <w:szCs w:val="20"/>
        </w:rPr>
        <w:tab/>
        <w:t>Dokumenty k dílu vystavené zhotovitelem</w:t>
      </w:r>
    </w:p>
    <w:p w:rsidR="00B96D1B" w:rsidRPr="008360DE" w:rsidRDefault="00B96D1B" w:rsidP="00A80427">
      <w:pPr>
        <w:autoSpaceDE w:val="0"/>
        <w:autoSpaceDN w:val="0"/>
        <w:rPr>
          <w:rFonts w:ascii="Arial" w:hAnsi="Arial" w:cs="Arial"/>
          <w:b/>
          <w:bCs/>
          <w:color w:val="000000"/>
          <w:sz w:val="20"/>
          <w:szCs w:val="20"/>
        </w:rPr>
      </w:pPr>
    </w:p>
    <w:p w:rsidR="00B96D1B" w:rsidRDefault="00B96D1B" w:rsidP="00F82AA1">
      <w:pPr>
        <w:pStyle w:val="Zkladntext"/>
        <w:tabs>
          <w:tab w:val="left" w:pos="142"/>
        </w:tabs>
        <w:jc w:val="both"/>
        <w:rPr>
          <w:rFonts w:ascii="Arial" w:hAnsi="Arial" w:cs="Arial"/>
          <w:bCs/>
        </w:rPr>
      </w:pPr>
      <w:r w:rsidRPr="008360DE">
        <w:rPr>
          <w:rFonts w:ascii="Arial" w:hAnsi="Arial" w:cs="Arial"/>
          <w:bCs/>
        </w:rPr>
        <w:t>Zhotovitel se zavazuje předat s dílem materiálové atesty (v rozsahu dle výrobní dokumentace), protokoly o všech prováděných defektoskopických zkouškách, certifikáty, náměrové listy, dodací listy, osvědčení o kvalitě a kompletnosti, prohlášení o shodě a další dokumenty dle této smlouvy a QAP.</w:t>
      </w:r>
    </w:p>
    <w:p w:rsidR="00B96D1B" w:rsidRDefault="00B96D1B" w:rsidP="00A80427">
      <w:pPr>
        <w:pStyle w:val="Zkladntext"/>
        <w:tabs>
          <w:tab w:val="left" w:pos="142"/>
        </w:tabs>
        <w:rPr>
          <w:rFonts w:ascii="Arial" w:hAnsi="Arial" w:cs="Arial"/>
          <w:bCs/>
        </w:rPr>
      </w:pPr>
    </w:p>
    <w:p w:rsidR="00B96D1B" w:rsidRPr="00E6718A" w:rsidRDefault="00B96D1B" w:rsidP="00E6718A">
      <w:pPr>
        <w:pStyle w:val="Zkladntext"/>
        <w:tabs>
          <w:tab w:val="left" w:pos="142"/>
        </w:tabs>
        <w:ind w:left="135" w:hanging="855"/>
        <w:jc w:val="center"/>
        <w:rPr>
          <w:rFonts w:ascii="Tahoma" w:hAnsi="Tahoma" w:cs="Tahoma"/>
          <w:b/>
          <w:bCs/>
          <w:color w:val="365F91"/>
          <w:sz w:val="28"/>
          <w:szCs w:val="28"/>
        </w:rPr>
      </w:pPr>
      <w:r>
        <w:rPr>
          <w:rFonts w:ascii="Tahoma" w:hAnsi="Tahoma" w:cs="Tahoma"/>
          <w:b/>
          <w:bCs/>
          <w:color w:val="365F91"/>
          <w:sz w:val="28"/>
          <w:szCs w:val="28"/>
        </w:rPr>
        <w:t>ČL. 3</w:t>
      </w:r>
      <w:r w:rsidRPr="00E6718A">
        <w:rPr>
          <w:rFonts w:ascii="Tahoma" w:hAnsi="Tahoma" w:cs="Tahoma"/>
          <w:b/>
          <w:bCs/>
          <w:color w:val="365F91"/>
          <w:sz w:val="28"/>
          <w:szCs w:val="28"/>
        </w:rPr>
        <w:t xml:space="preserve"> </w:t>
      </w: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Hlavní povinnosti a práva zhotovitele</w:t>
      </w:r>
    </w:p>
    <w:p w:rsidR="00B96D1B" w:rsidRDefault="00B96D1B" w:rsidP="00657270">
      <w:pPr>
        <w:pStyle w:val="Zkladntext"/>
        <w:tabs>
          <w:tab w:val="left" w:pos="-709"/>
        </w:tabs>
        <w:ind w:left="135" w:hanging="855"/>
        <w:jc w:val="center"/>
        <w:rPr>
          <w:rFonts w:ascii="Arial" w:hAnsi="Arial" w:cs="Arial"/>
          <w:b/>
          <w:bCs/>
        </w:rPr>
      </w:pPr>
    </w:p>
    <w:p w:rsidR="00B96D1B" w:rsidRPr="00D03EF2" w:rsidRDefault="00B96D1B" w:rsidP="00D03EF2">
      <w:pPr>
        <w:pStyle w:val="Zkladntext"/>
        <w:tabs>
          <w:tab w:val="left" w:pos="0"/>
        </w:tabs>
        <w:ind w:left="135" w:hanging="855"/>
        <w:rPr>
          <w:rFonts w:ascii="Arial" w:hAnsi="Arial" w:cs="Arial"/>
          <w:bCs/>
          <w:iCs/>
        </w:rPr>
      </w:pPr>
      <w:r w:rsidRPr="00D03EF2">
        <w:rPr>
          <w:rFonts w:ascii="Arial" w:hAnsi="Arial" w:cs="Arial"/>
          <w:bCs/>
          <w:iCs/>
        </w:rPr>
        <w:t xml:space="preserve">Hlavní povinnosti zhotovitele dle této smlouvy jsou: </w:t>
      </w:r>
    </w:p>
    <w:p w:rsidR="00B96D1B" w:rsidRPr="00D03EF2" w:rsidRDefault="00B96D1B" w:rsidP="00D03EF2">
      <w:pPr>
        <w:pStyle w:val="Zkladntext"/>
        <w:tabs>
          <w:tab w:val="left" w:pos="0"/>
        </w:tabs>
        <w:ind w:left="135" w:hanging="855"/>
        <w:rPr>
          <w:rFonts w:ascii="Arial" w:hAnsi="Arial" w:cs="Arial"/>
          <w:bCs/>
          <w:iCs/>
        </w:rPr>
      </w:pPr>
    </w:p>
    <w:p w:rsidR="00B96D1B" w:rsidRPr="00D03EF2" w:rsidRDefault="00B96D1B" w:rsidP="00EF7427">
      <w:pPr>
        <w:pStyle w:val="Zkladntext"/>
        <w:tabs>
          <w:tab w:val="left" w:pos="-709"/>
        </w:tabs>
        <w:ind w:hanging="855"/>
        <w:rPr>
          <w:rFonts w:ascii="Arial" w:hAnsi="Arial" w:cs="Arial"/>
          <w:bCs/>
          <w:iCs/>
        </w:rPr>
      </w:pPr>
      <w:r>
        <w:rPr>
          <w:rFonts w:ascii="Arial" w:hAnsi="Arial" w:cs="Arial"/>
          <w:bCs/>
          <w:iCs/>
        </w:rPr>
        <w:tab/>
        <w:t>3.1</w:t>
      </w:r>
      <w:r w:rsidRPr="00D03EF2">
        <w:rPr>
          <w:rFonts w:ascii="Arial" w:hAnsi="Arial" w:cs="Arial"/>
          <w:bCs/>
          <w:iCs/>
        </w:rPr>
        <w:tab/>
        <w:t>Provést dílo na svůj náklad a na své nebezpečí</w:t>
      </w:r>
      <w:r>
        <w:rPr>
          <w:rFonts w:ascii="Arial" w:hAnsi="Arial" w:cs="Arial"/>
          <w:bCs/>
          <w:iCs/>
        </w:rPr>
        <w:t xml:space="preserve">. Tím nejsou dotčena práva zhotovitele dle čl. 6 Cena díla a čl. 7 Platební podmínky. </w:t>
      </w:r>
      <w:r w:rsidRPr="00D03EF2">
        <w:rPr>
          <w:rFonts w:ascii="Arial" w:hAnsi="Arial" w:cs="Arial"/>
          <w:bCs/>
          <w:iCs/>
        </w:rPr>
        <w:t xml:space="preserve"> </w:t>
      </w:r>
    </w:p>
    <w:p w:rsidR="00B96D1B" w:rsidRPr="00D03EF2" w:rsidRDefault="00B96D1B" w:rsidP="00EF7427">
      <w:pPr>
        <w:pStyle w:val="Zkladntext"/>
        <w:tabs>
          <w:tab w:val="left" w:pos="0"/>
        </w:tabs>
        <w:ind w:left="135" w:hanging="855"/>
        <w:rPr>
          <w:rFonts w:ascii="Arial" w:hAnsi="Arial" w:cs="Arial"/>
          <w:bCs/>
          <w:iCs/>
        </w:rPr>
      </w:pPr>
    </w:p>
    <w:p w:rsidR="00B96D1B" w:rsidRDefault="00B96D1B" w:rsidP="00EF7427">
      <w:pPr>
        <w:pStyle w:val="Zkladntext"/>
        <w:tabs>
          <w:tab w:val="left" w:pos="0"/>
        </w:tabs>
        <w:ind w:left="135" w:hanging="855"/>
        <w:rPr>
          <w:rFonts w:ascii="Arial" w:hAnsi="Arial" w:cs="Arial"/>
          <w:bCs/>
          <w:iCs/>
        </w:rPr>
      </w:pPr>
      <w:r w:rsidRPr="00C2402A">
        <w:rPr>
          <w:rFonts w:ascii="Arial" w:hAnsi="Arial" w:cs="Arial"/>
          <w:bCs/>
          <w:iCs/>
        </w:rPr>
        <w:t>3.2</w:t>
      </w:r>
      <w:r w:rsidRPr="00C2402A">
        <w:rPr>
          <w:rFonts w:ascii="Arial" w:hAnsi="Arial" w:cs="Arial"/>
          <w:bCs/>
          <w:iCs/>
        </w:rPr>
        <w:tab/>
        <w:t>Provést dílo ve sjednané době</w:t>
      </w:r>
      <w:r>
        <w:rPr>
          <w:rFonts w:ascii="Arial" w:hAnsi="Arial" w:cs="Arial"/>
          <w:bCs/>
          <w:iCs/>
        </w:rPr>
        <w:t>.</w:t>
      </w:r>
    </w:p>
    <w:p w:rsidR="00B96D1B" w:rsidRDefault="00B96D1B" w:rsidP="00E6718A">
      <w:pPr>
        <w:pStyle w:val="Zkladntext"/>
        <w:tabs>
          <w:tab w:val="left" w:pos="0"/>
        </w:tabs>
        <w:rPr>
          <w:rFonts w:ascii="Arial" w:hAnsi="Arial" w:cs="Arial"/>
          <w:bCs/>
          <w:iCs/>
        </w:rPr>
      </w:pPr>
    </w:p>
    <w:p w:rsidR="00B96D1B" w:rsidRPr="00C2402A" w:rsidRDefault="00B96D1B" w:rsidP="00E6718A">
      <w:pPr>
        <w:pStyle w:val="Zkladntext"/>
        <w:tabs>
          <w:tab w:val="left" w:pos="0"/>
        </w:tabs>
        <w:ind w:hanging="709"/>
        <w:jc w:val="both"/>
        <w:rPr>
          <w:rFonts w:ascii="Arial" w:hAnsi="Arial" w:cs="Arial"/>
          <w:bCs/>
          <w:iCs/>
        </w:rPr>
      </w:pPr>
      <w:r>
        <w:rPr>
          <w:rFonts w:ascii="Arial" w:hAnsi="Arial" w:cs="Arial"/>
          <w:bCs/>
          <w:iCs/>
        </w:rPr>
        <w:t>3.3</w:t>
      </w:r>
      <w:r>
        <w:rPr>
          <w:rFonts w:ascii="Arial" w:hAnsi="Arial" w:cs="Arial"/>
          <w:bCs/>
          <w:iCs/>
        </w:rPr>
        <w:tab/>
        <w:t xml:space="preserve">Vypracovat a předložit objednateli k odsouhlasení plán kvality (QAP) do 4 týdnů po uzavření smlouvy. </w:t>
      </w:r>
    </w:p>
    <w:p w:rsidR="00B96D1B" w:rsidRPr="00D03EF2" w:rsidRDefault="00B96D1B" w:rsidP="00EF7427">
      <w:pPr>
        <w:pStyle w:val="Zkladntext"/>
        <w:tabs>
          <w:tab w:val="left" w:pos="0"/>
        </w:tabs>
        <w:ind w:left="135" w:hanging="855"/>
        <w:rPr>
          <w:rFonts w:ascii="Arial" w:hAnsi="Arial" w:cs="Arial"/>
          <w:bCs/>
          <w:iCs/>
        </w:rPr>
      </w:pPr>
    </w:p>
    <w:p w:rsidR="00B96D1B" w:rsidRDefault="00B96D1B" w:rsidP="00E6718A">
      <w:pPr>
        <w:pStyle w:val="Zkladntext"/>
        <w:tabs>
          <w:tab w:val="left" w:pos="0"/>
        </w:tabs>
        <w:ind w:right="-150" w:hanging="720"/>
        <w:jc w:val="both"/>
        <w:rPr>
          <w:rFonts w:ascii="Arial" w:hAnsi="Arial" w:cs="Arial"/>
          <w:bCs/>
          <w:iCs/>
        </w:rPr>
      </w:pPr>
      <w:r>
        <w:rPr>
          <w:rFonts w:ascii="Arial" w:hAnsi="Arial" w:cs="Arial"/>
          <w:bCs/>
          <w:iCs/>
        </w:rPr>
        <w:t>3.4</w:t>
      </w:r>
      <w:r>
        <w:rPr>
          <w:rFonts w:ascii="Arial" w:hAnsi="Arial" w:cs="Arial"/>
          <w:bCs/>
          <w:iCs/>
        </w:rPr>
        <w:tab/>
        <w:t>P</w:t>
      </w:r>
      <w:r w:rsidRPr="00BB6DBB">
        <w:rPr>
          <w:rFonts w:ascii="Arial" w:hAnsi="Arial" w:cs="Arial"/>
          <w:bCs/>
          <w:iCs/>
        </w:rPr>
        <w:t xml:space="preserve">rovést dílo řádným způsobem a s vynaložením odborné péče v souladu s poskytnutou </w:t>
      </w:r>
      <w:r>
        <w:rPr>
          <w:rFonts w:ascii="Arial" w:hAnsi="Arial" w:cs="Arial"/>
          <w:bCs/>
          <w:iCs/>
        </w:rPr>
        <w:t xml:space="preserve">výrobní </w:t>
      </w:r>
      <w:r w:rsidRPr="00BB6DBB">
        <w:rPr>
          <w:rFonts w:ascii="Arial" w:hAnsi="Arial" w:cs="Arial"/>
          <w:bCs/>
          <w:iCs/>
        </w:rPr>
        <w:t>dokumentací</w:t>
      </w:r>
      <w:r>
        <w:rPr>
          <w:rFonts w:ascii="Arial" w:hAnsi="Arial" w:cs="Arial"/>
          <w:bCs/>
          <w:iCs/>
        </w:rPr>
        <w:t xml:space="preserve">, v rozsahu a kvalitě podle této smlouvy a odsouhlaseného plánu kvality (QAP). </w:t>
      </w:r>
    </w:p>
    <w:p w:rsidR="00B96D1B" w:rsidRDefault="00B96D1B" w:rsidP="00E6718A">
      <w:pPr>
        <w:pStyle w:val="Zkladntext"/>
        <w:tabs>
          <w:tab w:val="left" w:pos="0"/>
        </w:tabs>
        <w:ind w:right="-150" w:hanging="720"/>
        <w:jc w:val="both"/>
        <w:rPr>
          <w:rFonts w:ascii="Arial" w:hAnsi="Arial" w:cs="Arial"/>
          <w:bCs/>
          <w:iCs/>
        </w:rPr>
      </w:pPr>
    </w:p>
    <w:p w:rsidR="00B96D1B" w:rsidRDefault="00B96D1B" w:rsidP="00E6718A">
      <w:pPr>
        <w:pStyle w:val="Zkladntext"/>
        <w:tabs>
          <w:tab w:val="left" w:pos="0"/>
        </w:tabs>
        <w:ind w:right="-150" w:hanging="720"/>
        <w:jc w:val="both"/>
        <w:rPr>
          <w:rFonts w:ascii="Arial" w:hAnsi="Arial" w:cs="Arial"/>
          <w:bCs/>
          <w:iCs/>
        </w:rPr>
      </w:pPr>
      <w:r w:rsidRPr="00E6718A">
        <w:rPr>
          <w:rFonts w:ascii="Arial" w:hAnsi="Arial" w:cs="Arial"/>
          <w:bCs/>
          <w:iCs/>
        </w:rPr>
        <w:t>3.5</w:t>
      </w:r>
      <w:r w:rsidRPr="00B011B5">
        <w:rPr>
          <w:rFonts w:ascii="Arial" w:hAnsi="Arial" w:cs="Arial"/>
          <w:bCs/>
          <w:iCs/>
        </w:rPr>
        <w:tab/>
        <w:t>Řídit se pokyny objednatele (nebo j</w:t>
      </w:r>
      <w:r>
        <w:rPr>
          <w:rFonts w:ascii="Arial" w:hAnsi="Arial" w:cs="Arial"/>
          <w:bCs/>
          <w:iCs/>
        </w:rPr>
        <w:t xml:space="preserve">eho subdodavatele) v případě </w:t>
      </w:r>
      <w:r w:rsidRPr="00B011B5">
        <w:rPr>
          <w:rFonts w:ascii="Arial" w:hAnsi="Arial" w:cs="Arial"/>
          <w:bCs/>
          <w:iCs/>
        </w:rPr>
        <w:t>montáže</w:t>
      </w:r>
      <w:r>
        <w:rPr>
          <w:rFonts w:ascii="Arial" w:hAnsi="Arial" w:cs="Arial"/>
          <w:bCs/>
          <w:iCs/>
        </w:rPr>
        <w:t xml:space="preserve"> zubové spojky na hřídel pomocí kuželového pouzdra a v případě montáže mechanismu zubové spojky volného bubnu. </w:t>
      </w:r>
    </w:p>
    <w:p w:rsidR="00B96D1B" w:rsidRDefault="00B96D1B" w:rsidP="00C34DF8">
      <w:pPr>
        <w:pStyle w:val="Zkladntext"/>
        <w:tabs>
          <w:tab w:val="left" w:pos="0"/>
        </w:tabs>
        <w:ind w:hanging="709"/>
        <w:rPr>
          <w:rFonts w:ascii="Arial" w:hAnsi="Arial" w:cs="Arial"/>
          <w:bCs/>
          <w:iCs/>
        </w:rPr>
      </w:pPr>
    </w:p>
    <w:p w:rsidR="00B96D1B" w:rsidRDefault="00B96D1B" w:rsidP="00E6718A">
      <w:pPr>
        <w:pStyle w:val="Zkladntext"/>
        <w:tabs>
          <w:tab w:val="left" w:pos="0"/>
        </w:tabs>
        <w:ind w:hanging="709"/>
        <w:jc w:val="both"/>
        <w:rPr>
          <w:rFonts w:ascii="Arial" w:hAnsi="Arial" w:cs="Arial"/>
          <w:bCs/>
          <w:iCs/>
        </w:rPr>
      </w:pPr>
      <w:r>
        <w:rPr>
          <w:rFonts w:ascii="Arial" w:hAnsi="Arial" w:cs="Arial"/>
          <w:bCs/>
          <w:iCs/>
        </w:rPr>
        <w:t>3.6</w:t>
      </w:r>
      <w:r>
        <w:rPr>
          <w:rFonts w:ascii="Arial" w:hAnsi="Arial" w:cs="Arial"/>
          <w:bCs/>
          <w:iCs/>
        </w:rPr>
        <w:tab/>
        <w:t>Písemně pozvat</w:t>
      </w:r>
      <w:r w:rsidRPr="00D03EF2">
        <w:rPr>
          <w:rFonts w:ascii="Arial" w:hAnsi="Arial" w:cs="Arial"/>
          <w:bCs/>
          <w:iCs/>
        </w:rPr>
        <w:t xml:space="preserve"> objednatele k</w:t>
      </w:r>
      <w:r>
        <w:rPr>
          <w:rFonts w:ascii="Arial" w:hAnsi="Arial" w:cs="Arial"/>
          <w:bCs/>
          <w:iCs/>
        </w:rPr>
        <w:t xml:space="preserve">e kontrolní montáži a </w:t>
      </w:r>
      <w:r w:rsidRPr="00D03EF2">
        <w:rPr>
          <w:rFonts w:ascii="Arial" w:hAnsi="Arial" w:cs="Arial"/>
          <w:bCs/>
          <w:iCs/>
        </w:rPr>
        <w:t>dohodnutým zkouškám předávaných zařízení</w:t>
      </w:r>
      <w:r>
        <w:rPr>
          <w:rFonts w:ascii="Arial" w:hAnsi="Arial" w:cs="Arial"/>
          <w:bCs/>
          <w:iCs/>
        </w:rPr>
        <w:t xml:space="preserve"> a to nejméně 21 dní před plánovaným termínem. </w:t>
      </w:r>
    </w:p>
    <w:p w:rsidR="00B96D1B" w:rsidRDefault="00B96D1B" w:rsidP="00C34DF8">
      <w:pPr>
        <w:pStyle w:val="Zkladntext"/>
        <w:tabs>
          <w:tab w:val="left" w:pos="0"/>
        </w:tabs>
        <w:ind w:hanging="709"/>
        <w:rPr>
          <w:rFonts w:ascii="Arial" w:hAnsi="Arial" w:cs="Arial"/>
          <w:bCs/>
          <w:iCs/>
        </w:rPr>
      </w:pPr>
    </w:p>
    <w:p w:rsidR="00B96D1B" w:rsidRDefault="00B96D1B" w:rsidP="00C34DF8">
      <w:pPr>
        <w:pStyle w:val="Zkladntext"/>
        <w:tabs>
          <w:tab w:val="left" w:pos="0"/>
        </w:tabs>
        <w:ind w:hanging="709"/>
        <w:rPr>
          <w:rFonts w:ascii="Arial" w:hAnsi="Arial" w:cs="Arial"/>
          <w:bCs/>
          <w:iCs/>
        </w:rPr>
      </w:pPr>
      <w:r>
        <w:rPr>
          <w:rFonts w:ascii="Arial" w:hAnsi="Arial" w:cs="Arial"/>
          <w:bCs/>
          <w:iCs/>
        </w:rPr>
        <w:t>3.7</w:t>
      </w:r>
      <w:r>
        <w:rPr>
          <w:rFonts w:ascii="Arial" w:hAnsi="Arial" w:cs="Arial"/>
          <w:bCs/>
          <w:iCs/>
        </w:rPr>
        <w:tab/>
        <w:t>Z</w:t>
      </w:r>
      <w:r w:rsidRPr="006D3E6E">
        <w:rPr>
          <w:rFonts w:ascii="Arial" w:hAnsi="Arial" w:cs="Arial"/>
          <w:bCs/>
          <w:iCs/>
        </w:rPr>
        <w:t>ajist</w:t>
      </w:r>
      <w:r>
        <w:rPr>
          <w:rFonts w:ascii="Arial" w:hAnsi="Arial" w:cs="Arial"/>
          <w:bCs/>
          <w:iCs/>
        </w:rPr>
        <w:t xml:space="preserve">it náležitou konzervaci, balení a transportní přípravky pro dopravu díla ke konečnému uživateli. </w:t>
      </w:r>
    </w:p>
    <w:p w:rsidR="00B96D1B" w:rsidRDefault="00B96D1B" w:rsidP="00C34DF8">
      <w:pPr>
        <w:pStyle w:val="Zkladntext"/>
        <w:tabs>
          <w:tab w:val="left" w:pos="0"/>
        </w:tabs>
        <w:ind w:hanging="709"/>
        <w:rPr>
          <w:rFonts w:ascii="Arial" w:hAnsi="Arial" w:cs="Arial"/>
          <w:bCs/>
          <w:iCs/>
        </w:rPr>
      </w:pPr>
    </w:p>
    <w:p w:rsidR="00B96D1B" w:rsidRDefault="00B96D1B" w:rsidP="00C34DF8">
      <w:pPr>
        <w:pStyle w:val="Zkladntext"/>
        <w:tabs>
          <w:tab w:val="left" w:pos="0"/>
        </w:tabs>
        <w:ind w:hanging="709"/>
        <w:rPr>
          <w:rFonts w:ascii="Arial" w:hAnsi="Arial" w:cs="Arial"/>
          <w:bCs/>
          <w:iCs/>
        </w:rPr>
      </w:pPr>
      <w:r>
        <w:rPr>
          <w:rFonts w:ascii="Arial" w:hAnsi="Arial" w:cs="Arial"/>
          <w:bCs/>
          <w:iCs/>
        </w:rPr>
        <w:t>3.8</w:t>
      </w:r>
      <w:r>
        <w:rPr>
          <w:rFonts w:ascii="Arial" w:hAnsi="Arial" w:cs="Arial"/>
          <w:bCs/>
          <w:iCs/>
        </w:rPr>
        <w:tab/>
        <w:t xml:space="preserve">Předat kompletní dokumentaci k dílu. </w:t>
      </w:r>
    </w:p>
    <w:p w:rsidR="00B96D1B" w:rsidRPr="00D03EF2" w:rsidRDefault="00B96D1B" w:rsidP="00E6718A">
      <w:pPr>
        <w:pStyle w:val="Zkladntext"/>
        <w:tabs>
          <w:tab w:val="left" w:pos="0"/>
        </w:tabs>
        <w:ind w:right="-150" w:hanging="720"/>
        <w:rPr>
          <w:rFonts w:ascii="Arial" w:hAnsi="Arial" w:cs="Arial"/>
          <w:bCs/>
          <w:iCs/>
        </w:rPr>
      </w:pPr>
    </w:p>
    <w:p w:rsidR="00B96D1B" w:rsidRPr="00D03EF2" w:rsidRDefault="00B96D1B" w:rsidP="00EF7427">
      <w:pPr>
        <w:pStyle w:val="Zkladntext"/>
        <w:tabs>
          <w:tab w:val="left" w:pos="0"/>
        </w:tabs>
        <w:ind w:left="135" w:hanging="855"/>
        <w:rPr>
          <w:rFonts w:ascii="Arial" w:hAnsi="Arial" w:cs="Arial"/>
          <w:bCs/>
          <w:iCs/>
        </w:rPr>
      </w:pPr>
      <w:r>
        <w:rPr>
          <w:rFonts w:ascii="Arial" w:hAnsi="Arial" w:cs="Arial"/>
          <w:bCs/>
          <w:iCs/>
        </w:rPr>
        <w:t>3.9</w:t>
      </w:r>
      <w:r>
        <w:rPr>
          <w:rFonts w:ascii="Arial" w:hAnsi="Arial" w:cs="Arial"/>
          <w:bCs/>
          <w:iCs/>
        </w:rPr>
        <w:tab/>
        <w:t>Ř</w:t>
      </w:r>
      <w:r w:rsidRPr="00D03EF2">
        <w:rPr>
          <w:rFonts w:ascii="Arial" w:hAnsi="Arial" w:cs="Arial"/>
          <w:bCs/>
          <w:iCs/>
        </w:rPr>
        <w:t>ádně dokončené kompletní dílo ve sjednané</w:t>
      </w:r>
      <w:r>
        <w:rPr>
          <w:rFonts w:ascii="Arial" w:hAnsi="Arial" w:cs="Arial"/>
          <w:bCs/>
          <w:iCs/>
        </w:rPr>
        <w:t xml:space="preserve"> době dodat. </w:t>
      </w:r>
    </w:p>
    <w:p w:rsidR="00B96D1B" w:rsidRDefault="00B96D1B" w:rsidP="0022317B">
      <w:pPr>
        <w:pStyle w:val="Zkladntext"/>
        <w:tabs>
          <w:tab w:val="left" w:pos="0"/>
        </w:tabs>
        <w:ind w:left="135" w:hanging="855"/>
        <w:rPr>
          <w:rFonts w:ascii="Arial" w:hAnsi="Arial" w:cs="Arial"/>
          <w:bCs/>
          <w:iCs/>
        </w:rPr>
      </w:pPr>
    </w:p>
    <w:p w:rsidR="00B96D1B" w:rsidRDefault="00B96D1B" w:rsidP="006D3E6E">
      <w:pPr>
        <w:pStyle w:val="Zkladntext"/>
        <w:tabs>
          <w:tab w:val="left" w:pos="0"/>
        </w:tabs>
        <w:ind w:hanging="709"/>
        <w:rPr>
          <w:rFonts w:ascii="Arial" w:hAnsi="Arial" w:cs="Arial"/>
          <w:bCs/>
          <w:iCs/>
        </w:rPr>
      </w:pPr>
    </w:p>
    <w:p w:rsidR="00B96D1B" w:rsidRPr="00D03EF2" w:rsidRDefault="00B96D1B" w:rsidP="00EF7427">
      <w:pPr>
        <w:pStyle w:val="Zkladntext"/>
        <w:tabs>
          <w:tab w:val="left" w:pos="0"/>
        </w:tabs>
        <w:ind w:left="135" w:hanging="855"/>
        <w:rPr>
          <w:rFonts w:ascii="Arial" w:hAnsi="Arial" w:cs="Arial"/>
          <w:bCs/>
          <w:iCs/>
        </w:rPr>
      </w:pPr>
      <w:r w:rsidRPr="00D03EF2">
        <w:rPr>
          <w:rFonts w:ascii="Arial" w:hAnsi="Arial" w:cs="Arial"/>
          <w:bCs/>
          <w:iCs/>
        </w:rPr>
        <w:t xml:space="preserve">Hlavní práva zhotovitele dle této smlouvy jsou: </w:t>
      </w:r>
    </w:p>
    <w:p w:rsidR="00B96D1B" w:rsidRDefault="00B96D1B" w:rsidP="00EF7427">
      <w:pPr>
        <w:pStyle w:val="Zkladntext"/>
        <w:tabs>
          <w:tab w:val="left" w:pos="0"/>
        </w:tabs>
        <w:ind w:left="135" w:hanging="855"/>
        <w:rPr>
          <w:rFonts w:ascii="Arial" w:hAnsi="Arial" w:cs="Arial"/>
          <w:bCs/>
          <w:iCs/>
        </w:rPr>
      </w:pPr>
    </w:p>
    <w:p w:rsidR="00B96D1B" w:rsidRDefault="00B96D1B" w:rsidP="00EF7427">
      <w:pPr>
        <w:pStyle w:val="Zkladntext"/>
        <w:tabs>
          <w:tab w:val="left" w:pos="0"/>
        </w:tabs>
        <w:ind w:left="135" w:hanging="855"/>
        <w:rPr>
          <w:rFonts w:ascii="Arial" w:hAnsi="Arial" w:cs="Arial"/>
          <w:bCs/>
          <w:iCs/>
        </w:rPr>
      </w:pPr>
      <w:r>
        <w:rPr>
          <w:rFonts w:ascii="Arial" w:hAnsi="Arial" w:cs="Arial"/>
          <w:bCs/>
          <w:iCs/>
        </w:rPr>
        <w:t>3.10</w:t>
      </w:r>
      <w:r>
        <w:rPr>
          <w:rFonts w:ascii="Arial" w:hAnsi="Arial" w:cs="Arial"/>
          <w:bCs/>
          <w:iCs/>
        </w:rPr>
        <w:tab/>
        <w:t xml:space="preserve">Právo na součinnost objednatele dle této Smlouvy. </w:t>
      </w:r>
    </w:p>
    <w:p w:rsidR="00B96D1B" w:rsidRPr="00D03EF2" w:rsidRDefault="00B96D1B" w:rsidP="00EF7427">
      <w:pPr>
        <w:pStyle w:val="Zkladntext"/>
        <w:tabs>
          <w:tab w:val="left" w:pos="0"/>
        </w:tabs>
        <w:ind w:left="135" w:hanging="855"/>
        <w:rPr>
          <w:rFonts w:ascii="Arial" w:hAnsi="Arial" w:cs="Arial"/>
          <w:bCs/>
          <w:iCs/>
        </w:rPr>
      </w:pPr>
    </w:p>
    <w:p w:rsidR="00B96D1B" w:rsidRPr="00E6718A" w:rsidRDefault="00B96D1B" w:rsidP="00EF7427">
      <w:pPr>
        <w:pStyle w:val="Zkladntext"/>
        <w:tabs>
          <w:tab w:val="left" w:pos="0"/>
        </w:tabs>
        <w:ind w:left="135" w:hanging="855"/>
        <w:rPr>
          <w:rFonts w:ascii="Arial" w:hAnsi="Arial" w:cs="Arial"/>
          <w:bCs/>
          <w:iCs/>
        </w:rPr>
      </w:pPr>
      <w:r w:rsidRPr="00E6718A">
        <w:rPr>
          <w:rFonts w:ascii="Arial" w:hAnsi="Arial" w:cs="Arial"/>
          <w:bCs/>
          <w:iCs/>
        </w:rPr>
        <w:lastRenderedPageBreak/>
        <w:t>3.11</w:t>
      </w:r>
      <w:r w:rsidRPr="00E6718A">
        <w:rPr>
          <w:rFonts w:ascii="Arial" w:hAnsi="Arial" w:cs="Arial"/>
          <w:bCs/>
          <w:iCs/>
        </w:rPr>
        <w:tab/>
        <w:t xml:space="preserve">Právo na včasné a úplné zaplacení ceny díla dle sjednaných platebních podmínek. </w:t>
      </w:r>
    </w:p>
    <w:p w:rsidR="00B96D1B" w:rsidRPr="00E6718A" w:rsidRDefault="00B96D1B" w:rsidP="0022317B">
      <w:pPr>
        <w:pStyle w:val="Zkladntext"/>
        <w:tabs>
          <w:tab w:val="left" w:pos="0"/>
        </w:tabs>
        <w:rPr>
          <w:rFonts w:ascii="Arial" w:hAnsi="Arial" w:cs="Arial"/>
          <w:bCs/>
          <w:iCs/>
        </w:rPr>
      </w:pPr>
    </w:p>
    <w:p w:rsidR="00B96D1B" w:rsidRDefault="00B96D1B" w:rsidP="00EF7427">
      <w:pPr>
        <w:pStyle w:val="Zkladntext"/>
        <w:tabs>
          <w:tab w:val="left" w:pos="0"/>
        </w:tabs>
        <w:ind w:left="135" w:hanging="855"/>
        <w:rPr>
          <w:rFonts w:ascii="Arial" w:hAnsi="Arial" w:cs="Arial"/>
          <w:bCs/>
          <w:iCs/>
        </w:rPr>
      </w:pPr>
      <w:r w:rsidRPr="00D03EF2">
        <w:rPr>
          <w:rFonts w:ascii="Arial" w:hAnsi="Arial" w:cs="Arial"/>
          <w:bCs/>
          <w:iCs/>
        </w:rPr>
        <w:t>3.</w:t>
      </w:r>
      <w:r>
        <w:rPr>
          <w:rFonts w:ascii="Arial" w:hAnsi="Arial" w:cs="Arial"/>
          <w:bCs/>
          <w:iCs/>
        </w:rPr>
        <w:t>12</w:t>
      </w:r>
      <w:r w:rsidRPr="00D03EF2">
        <w:rPr>
          <w:rFonts w:ascii="Arial" w:hAnsi="Arial" w:cs="Arial"/>
          <w:bCs/>
          <w:iCs/>
        </w:rPr>
        <w:tab/>
        <w:t xml:space="preserve">Právo odstoupit od smlouvy </w:t>
      </w:r>
      <w:r w:rsidRPr="008F74D2">
        <w:rPr>
          <w:rFonts w:ascii="Arial" w:hAnsi="Arial" w:cs="Arial"/>
          <w:bCs/>
          <w:iCs/>
        </w:rPr>
        <w:t xml:space="preserve">dle čl. </w:t>
      </w:r>
      <w:r w:rsidRPr="00E6718A">
        <w:rPr>
          <w:rFonts w:ascii="Arial" w:hAnsi="Arial" w:cs="Arial"/>
          <w:bCs/>
          <w:iCs/>
        </w:rPr>
        <w:t>18</w:t>
      </w:r>
      <w:r w:rsidRPr="008F74D2">
        <w:rPr>
          <w:rFonts w:ascii="Arial" w:hAnsi="Arial" w:cs="Arial"/>
          <w:bCs/>
          <w:iCs/>
        </w:rPr>
        <w:t>.</w:t>
      </w:r>
      <w:r w:rsidRPr="00D03EF2">
        <w:rPr>
          <w:rFonts w:ascii="Arial" w:hAnsi="Arial" w:cs="Arial"/>
          <w:bCs/>
          <w:iCs/>
        </w:rPr>
        <w:t xml:space="preserve">  </w:t>
      </w:r>
    </w:p>
    <w:p w:rsidR="00B96D1B" w:rsidRDefault="00B96D1B" w:rsidP="00EF7427">
      <w:pPr>
        <w:pStyle w:val="Zkladntext"/>
        <w:tabs>
          <w:tab w:val="left" w:pos="0"/>
        </w:tabs>
        <w:ind w:left="135" w:hanging="855"/>
        <w:rPr>
          <w:rFonts w:ascii="Arial" w:hAnsi="Arial" w:cs="Arial"/>
          <w:bCs/>
          <w:iCs/>
        </w:rPr>
      </w:pPr>
    </w:p>
    <w:p w:rsidR="00B96D1B" w:rsidRPr="00D03EF2" w:rsidRDefault="00B96D1B" w:rsidP="00EF7427">
      <w:pPr>
        <w:pStyle w:val="Zkladntext"/>
        <w:tabs>
          <w:tab w:val="left" w:pos="0"/>
        </w:tabs>
        <w:ind w:left="135" w:hanging="855"/>
        <w:rPr>
          <w:rFonts w:ascii="Arial" w:hAnsi="Arial" w:cs="Arial"/>
          <w:bCs/>
          <w:iCs/>
        </w:rPr>
      </w:pP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 4</w:t>
      </w:r>
      <w:r w:rsidRPr="00E6718A">
        <w:rPr>
          <w:rFonts w:ascii="Tahoma" w:hAnsi="Tahoma" w:cs="Tahoma"/>
          <w:b/>
          <w:bCs/>
          <w:caps/>
          <w:color w:val="365F91"/>
          <w:sz w:val="28"/>
          <w:szCs w:val="28"/>
        </w:rPr>
        <w:t xml:space="preserve"> </w:t>
      </w: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Hlavní povinnosti a práva objednatele</w:t>
      </w:r>
    </w:p>
    <w:p w:rsidR="00B96D1B" w:rsidRDefault="00B96D1B" w:rsidP="00941BE3">
      <w:pPr>
        <w:pStyle w:val="Zkladntext"/>
        <w:tabs>
          <w:tab w:val="left" w:pos="0"/>
        </w:tabs>
        <w:ind w:left="135" w:hanging="855"/>
        <w:rPr>
          <w:rFonts w:ascii="Arial" w:hAnsi="Arial" w:cs="Arial"/>
          <w:bCs/>
          <w:iCs/>
        </w:rPr>
      </w:pPr>
    </w:p>
    <w:p w:rsidR="00B96D1B" w:rsidRPr="00941BE3" w:rsidRDefault="00B96D1B" w:rsidP="00941BE3">
      <w:pPr>
        <w:pStyle w:val="Zkladntext"/>
        <w:tabs>
          <w:tab w:val="left" w:pos="0"/>
        </w:tabs>
        <w:ind w:left="135" w:hanging="855"/>
        <w:rPr>
          <w:rFonts w:ascii="Arial" w:hAnsi="Arial" w:cs="Arial"/>
          <w:bCs/>
          <w:iCs/>
        </w:rPr>
      </w:pPr>
      <w:r w:rsidRPr="00941BE3">
        <w:rPr>
          <w:rFonts w:ascii="Arial" w:hAnsi="Arial" w:cs="Arial"/>
          <w:bCs/>
          <w:iCs/>
        </w:rPr>
        <w:t>Hlavní povinnosti objednatele dle této smlouvy jsou:</w:t>
      </w:r>
    </w:p>
    <w:p w:rsidR="00B96D1B" w:rsidRDefault="00B96D1B" w:rsidP="00D03EF2">
      <w:pPr>
        <w:pStyle w:val="Zkladntext"/>
        <w:tabs>
          <w:tab w:val="left" w:pos="1276"/>
        </w:tabs>
        <w:rPr>
          <w:rFonts w:ascii="Arial" w:hAnsi="Arial" w:cs="Arial"/>
          <w:bCs/>
          <w:iCs/>
        </w:rPr>
      </w:pPr>
    </w:p>
    <w:p w:rsidR="00B96D1B" w:rsidRPr="00941BE3" w:rsidRDefault="00B96D1B" w:rsidP="00686322">
      <w:pPr>
        <w:pStyle w:val="Zkladntext"/>
        <w:tabs>
          <w:tab w:val="left" w:pos="1276"/>
        </w:tabs>
        <w:ind w:hanging="709"/>
        <w:rPr>
          <w:rFonts w:ascii="Arial" w:hAnsi="Arial" w:cs="Arial"/>
          <w:bCs/>
        </w:rPr>
      </w:pPr>
      <w:r>
        <w:rPr>
          <w:rFonts w:ascii="Arial" w:hAnsi="Arial" w:cs="Arial"/>
          <w:bCs/>
          <w:iCs/>
        </w:rPr>
        <w:t>4.1</w:t>
      </w:r>
      <w:r>
        <w:rPr>
          <w:rFonts w:ascii="Arial" w:hAnsi="Arial" w:cs="Arial"/>
          <w:bCs/>
          <w:iCs/>
        </w:rPr>
        <w:tab/>
      </w:r>
      <w:r w:rsidRPr="00941BE3">
        <w:rPr>
          <w:rFonts w:ascii="Arial" w:hAnsi="Arial" w:cs="Arial"/>
          <w:bCs/>
        </w:rPr>
        <w:t>Řádně předa</w:t>
      </w:r>
      <w:r>
        <w:rPr>
          <w:rFonts w:ascii="Arial" w:hAnsi="Arial" w:cs="Arial"/>
          <w:bCs/>
        </w:rPr>
        <w:t>né dílo od zhotovitele převzít.</w:t>
      </w:r>
    </w:p>
    <w:p w:rsidR="00B96D1B" w:rsidRPr="00941BE3" w:rsidRDefault="00B96D1B" w:rsidP="00941BE3">
      <w:pPr>
        <w:pStyle w:val="Zkladntext"/>
        <w:tabs>
          <w:tab w:val="left" w:pos="1276"/>
        </w:tabs>
        <w:ind w:left="851"/>
        <w:rPr>
          <w:rFonts w:ascii="Arial" w:hAnsi="Arial" w:cs="Arial"/>
          <w:bCs/>
        </w:rPr>
      </w:pPr>
    </w:p>
    <w:p w:rsidR="00B96D1B" w:rsidRPr="00686322" w:rsidRDefault="00B96D1B" w:rsidP="00686322">
      <w:pPr>
        <w:pStyle w:val="Zkladntext"/>
        <w:tabs>
          <w:tab w:val="left" w:pos="1276"/>
        </w:tabs>
        <w:ind w:hanging="709"/>
        <w:rPr>
          <w:rFonts w:ascii="Arial" w:hAnsi="Arial" w:cs="Arial"/>
          <w:bCs/>
          <w:iCs/>
        </w:rPr>
      </w:pPr>
      <w:r>
        <w:rPr>
          <w:rFonts w:ascii="Arial" w:hAnsi="Arial" w:cs="Arial"/>
          <w:bCs/>
          <w:iCs/>
        </w:rPr>
        <w:t>4.2</w:t>
      </w:r>
      <w:r w:rsidRPr="00686322">
        <w:rPr>
          <w:rFonts w:ascii="Arial" w:hAnsi="Arial" w:cs="Arial"/>
          <w:bCs/>
          <w:iCs/>
        </w:rPr>
        <w:tab/>
        <w:t>Zaplatit úplnou cenu za dílo včas dle sjednaných platebních podmínek</w:t>
      </w:r>
      <w:r>
        <w:rPr>
          <w:rFonts w:ascii="Arial" w:hAnsi="Arial" w:cs="Arial"/>
          <w:bCs/>
          <w:iCs/>
        </w:rPr>
        <w:t>.</w:t>
      </w:r>
      <w:r w:rsidRPr="00686322">
        <w:rPr>
          <w:rFonts w:ascii="Arial" w:hAnsi="Arial" w:cs="Arial"/>
          <w:bCs/>
          <w:iCs/>
        </w:rPr>
        <w:t xml:space="preserve">  </w:t>
      </w:r>
    </w:p>
    <w:p w:rsidR="00B96D1B" w:rsidRPr="00686322" w:rsidRDefault="00B96D1B" w:rsidP="00686322">
      <w:pPr>
        <w:pStyle w:val="Zkladntext"/>
        <w:tabs>
          <w:tab w:val="left" w:pos="1276"/>
        </w:tabs>
        <w:ind w:hanging="709"/>
        <w:rPr>
          <w:rFonts w:ascii="Arial" w:hAnsi="Arial" w:cs="Arial"/>
          <w:bCs/>
          <w:iCs/>
        </w:rPr>
      </w:pPr>
    </w:p>
    <w:p w:rsidR="00B96D1B" w:rsidRPr="00686322" w:rsidRDefault="00B96D1B" w:rsidP="00686322">
      <w:pPr>
        <w:pStyle w:val="Zkladntext"/>
        <w:tabs>
          <w:tab w:val="left" w:pos="1276"/>
        </w:tabs>
        <w:ind w:hanging="709"/>
        <w:rPr>
          <w:rFonts w:ascii="Arial" w:hAnsi="Arial" w:cs="Arial"/>
          <w:bCs/>
          <w:iCs/>
        </w:rPr>
      </w:pPr>
      <w:r>
        <w:rPr>
          <w:rFonts w:ascii="Arial" w:hAnsi="Arial" w:cs="Arial"/>
          <w:bCs/>
          <w:iCs/>
        </w:rPr>
        <w:t>4.3</w:t>
      </w:r>
      <w:r w:rsidRPr="00686322">
        <w:rPr>
          <w:rFonts w:ascii="Arial" w:hAnsi="Arial" w:cs="Arial"/>
          <w:bCs/>
          <w:iCs/>
        </w:rPr>
        <w:tab/>
        <w:t>Účastnit se dohodnutých zkoušek a kontrol díla</w:t>
      </w:r>
      <w:r>
        <w:rPr>
          <w:rFonts w:ascii="Arial" w:hAnsi="Arial" w:cs="Arial"/>
          <w:bCs/>
          <w:iCs/>
        </w:rPr>
        <w:t>.</w:t>
      </w:r>
    </w:p>
    <w:p w:rsidR="00B96D1B" w:rsidRPr="00686322" w:rsidRDefault="00B96D1B" w:rsidP="00686322">
      <w:pPr>
        <w:pStyle w:val="Zkladntext"/>
        <w:tabs>
          <w:tab w:val="left" w:pos="1276"/>
        </w:tabs>
        <w:ind w:hanging="709"/>
        <w:rPr>
          <w:rFonts w:ascii="Arial" w:hAnsi="Arial" w:cs="Arial"/>
          <w:bCs/>
          <w:iCs/>
        </w:rPr>
      </w:pPr>
    </w:p>
    <w:p w:rsidR="00B96D1B" w:rsidRDefault="00B96D1B" w:rsidP="00C2402A">
      <w:pPr>
        <w:pStyle w:val="Zkladntext"/>
        <w:tabs>
          <w:tab w:val="left" w:pos="1276"/>
        </w:tabs>
        <w:ind w:hanging="709"/>
        <w:rPr>
          <w:rFonts w:ascii="Arial" w:hAnsi="Arial" w:cs="Arial"/>
          <w:bCs/>
          <w:iCs/>
        </w:rPr>
      </w:pPr>
      <w:r>
        <w:rPr>
          <w:rFonts w:ascii="Arial" w:hAnsi="Arial" w:cs="Arial"/>
          <w:bCs/>
          <w:iCs/>
        </w:rPr>
        <w:t>4.4</w:t>
      </w:r>
      <w:r w:rsidRPr="00686322">
        <w:rPr>
          <w:rFonts w:ascii="Arial" w:hAnsi="Arial" w:cs="Arial"/>
          <w:bCs/>
          <w:iCs/>
        </w:rPr>
        <w:tab/>
      </w:r>
      <w:r>
        <w:rPr>
          <w:rFonts w:ascii="Arial" w:hAnsi="Arial" w:cs="Arial"/>
          <w:bCs/>
          <w:iCs/>
        </w:rPr>
        <w:t>Poskytnout bezplatně a včas výrobní dokumentaci a dokumentaci objednatelem bezplatně dodávaných komponentů</w:t>
      </w:r>
      <w:r w:rsidR="00343729">
        <w:rPr>
          <w:rFonts w:ascii="Arial" w:hAnsi="Arial" w:cs="Arial"/>
          <w:bCs/>
          <w:iCs/>
        </w:rPr>
        <w:t xml:space="preserve">, dle </w:t>
      </w:r>
      <w:r w:rsidR="0072242B">
        <w:rPr>
          <w:rFonts w:ascii="Arial" w:hAnsi="Arial" w:cs="Arial"/>
          <w:bCs/>
          <w:iCs/>
        </w:rPr>
        <w:t>čl.</w:t>
      </w:r>
      <w:r w:rsidR="00343729">
        <w:rPr>
          <w:rFonts w:ascii="Arial" w:hAnsi="Arial" w:cs="Arial"/>
          <w:bCs/>
          <w:iCs/>
        </w:rPr>
        <w:t xml:space="preserve"> 9.</w:t>
      </w:r>
      <w:r>
        <w:rPr>
          <w:rFonts w:ascii="Arial" w:hAnsi="Arial" w:cs="Arial"/>
          <w:bCs/>
          <w:iCs/>
        </w:rPr>
        <w:t xml:space="preserve"> </w:t>
      </w:r>
      <w:r w:rsidRPr="00686322">
        <w:rPr>
          <w:rFonts w:ascii="Arial" w:hAnsi="Arial" w:cs="Arial"/>
          <w:bCs/>
          <w:iCs/>
        </w:rPr>
        <w:t xml:space="preserve"> </w:t>
      </w:r>
    </w:p>
    <w:p w:rsidR="00B96D1B" w:rsidRPr="00941BE3" w:rsidRDefault="00B96D1B" w:rsidP="00C2402A">
      <w:pPr>
        <w:pStyle w:val="Zkladntext"/>
        <w:tabs>
          <w:tab w:val="left" w:pos="1276"/>
        </w:tabs>
        <w:ind w:hanging="709"/>
        <w:rPr>
          <w:rFonts w:ascii="Arial" w:hAnsi="Arial" w:cs="Arial"/>
          <w:bCs/>
          <w:iCs/>
        </w:rPr>
      </w:pPr>
    </w:p>
    <w:p w:rsidR="00B96D1B" w:rsidRDefault="00B96D1B" w:rsidP="00EF7427">
      <w:pPr>
        <w:pStyle w:val="Zkladntext"/>
        <w:tabs>
          <w:tab w:val="left" w:pos="1276"/>
        </w:tabs>
        <w:ind w:hanging="709"/>
        <w:rPr>
          <w:rFonts w:ascii="Arial" w:hAnsi="Arial" w:cs="Arial"/>
          <w:bCs/>
          <w:iCs/>
        </w:rPr>
      </w:pPr>
      <w:r>
        <w:rPr>
          <w:rFonts w:ascii="Arial" w:hAnsi="Arial" w:cs="Arial"/>
          <w:bCs/>
          <w:iCs/>
        </w:rPr>
        <w:t>4.5</w:t>
      </w:r>
      <w:r w:rsidRPr="00941BE3">
        <w:rPr>
          <w:rFonts w:ascii="Arial" w:hAnsi="Arial" w:cs="Arial"/>
          <w:bCs/>
          <w:iCs/>
        </w:rPr>
        <w:tab/>
      </w:r>
      <w:r>
        <w:rPr>
          <w:rFonts w:ascii="Arial" w:hAnsi="Arial" w:cs="Arial"/>
          <w:bCs/>
          <w:iCs/>
        </w:rPr>
        <w:t>Dodat</w:t>
      </w:r>
      <w:r w:rsidRPr="00941BE3">
        <w:rPr>
          <w:rFonts w:ascii="Arial" w:hAnsi="Arial" w:cs="Arial"/>
          <w:bCs/>
          <w:iCs/>
        </w:rPr>
        <w:t xml:space="preserve"> bezplatně </w:t>
      </w:r>
      <w:r>
        <w:rPr>
          <w:rFonts w:ascii="Arial" w:hAnsi="Arial" w:cs="Arial"/>
          <w:bCs/>
          <w:iCs/>
        </w:rPr>
        <w:t>a včas zhotoviteli do závodu zhotovitele v </w:t>
      </w:r>
      <w:proofErr w:type="spellStart"/>
      <w:r w:rsidR="00612ED0">
        <w:rPr>
          <w:rFonts w:ascii="Arial" w:hAnsi="Arial" w:cs="Arial"/>
          <w:bCs/>
          <w:iCs/>
        </w:rPr>
        <w:t>xxx</w:t>
      </w:r>
      <w:proofErr w:type="spellEnd"/>
      <w:r>
        <w:rPr>
          <w:rFonts w:ascii="Arial" w:hAnsi="Arial" w:cs="Arial"/>
          <w:bCs/>
          <w:iCs/>
        </w:rPr>
        <w:t xml:space="preserve"> </w:t>
      </w:r>
      <w:r w:rsidRPr="00941BE3">
        <w:rPr>
          <w:rFonts w:ascii="Arial" w:hAnsi="Arial" w:cs="Arial"/>
          <w:bCs/>
          <w:iCs/>
        </w:rPr>
        <w:t xml:space="preserve">položky dle </w:t>
      </w:r>
      <w:r>
        <w:rPr>
          <w:rFonts w:ascii="Arial" w:hAnsi="Arial" w:cs="Arial"/>
          <w:bCs/>
          <w:iCs/>
        </w:rPr>
        <w:t>bodu</w:t>
      </w:r>
      <w:r w:rsidRPr="00941BE3">
        <w:rPr>
          <w:rFonts w:ascii="Arial" w:hAnsi="Arial" w:cs="Arial"/>
          <w:bCs/>
          <w:iCs/>
        </w:rPr>
        <w:t xml:space="preserve"> 2.</w:t>
      </w:r>
      <w:r>
        <w:rPr>
          <w:rFonts w:ascii="Arial" w:hAnsi="Arial" w:cs="Arial"/>
          <w:bCs/>
          <w:iCs/>
        </w:rPr>
        <w:t xml:space="preserve">3. </w:t>
      </w:r>
      <w:r w:rsidRPr="00941BE3">
        <w:rPr>
          <w:rFonts w:ascii="Arial" w:hAnsi="Arial" w:cs="Arial"/>
          <w:bCs/>
          <w:iCs/>
        </w:rPr>
        <w:t xml:space="preserve"> </w:t>
      </w:r>
    </w:p>
    <w:p w:rsidR="00B96D1B" w:rsidRDefault="00B96D1B" w:rsidP="00686322">
      <w:pPr>
        <w:pStyle w:val="Zkladntext"/>
        <w:tabs>
          <w:tab w:val="left" w:pos="0"/>
        </w:tabs>
        <w:rPr>
          <w:rFonts w:ascii="Arial" w:hAnsi="Arial" w:cs="Arial"/>
          <w:bCs/>
          <w:iCs/>
        </w:rPr>
      </w:pPr>
    </w:p>
    <w:p w:rsidR="00B96D1B" w:rsidRPr="00686322" w:rsidRDefault="00B96D1B" w:rsidP="00686322">
      <w:pPr>
        <w:pStyle w:val="Zkladntext"/>
        <w:tabs>
          <w:tab w:val="left" w:pos="0"/>
        </w:tabs>
        <w:ind w:left="135" w:hanging="855"/>
        <w:rPr>
          <w:rFonts w:ascii="Arial" w:hAnsi="Arial" w:cs="Arial"/>
          <w:bCs/>
          <w:iCs/>
        </w:rPr>
      </w:pPr>
      <w:r w:rsidRPr="00686322">
        <w:rPr>
          <w:rFonts w:ascii="Arial" w:hAnsi="Arial" w:cs="Arial"/>
          <w:bCs/>
          <w:iCs/>
        </w:rPr>
        <w:t xml:space="preserve">Hlavní práva objednatele dle této smlouvy jsou: </w:t>
      </w:r>
    </w:p>
    <w:p w:rsidR="00B96D1B" w:rsidRDefault="00B96D1B" w:rsidP="00941BE3">
      <w:pPr>
        <w:pStyle w:val="Zkladntext"/>
        <w:tabs>
          <w:tab w:val="left" w:pos="1276"/>
        </w:tabs>
        <w:ind w:left="851"/>
        <w:rPr>
          <w:rFonts w:ascii="Arial" w:hAnsi="Arial" w:cs="Arial"/>
          <w:bCs/>
        </w:rPr>
      </w:pPr>
    </w:p>
    <w:p w:rsidR="00B96D1B" w:rsidRDefault="00B96D1B" w:rsidP="00EF7427">
      <w:pPr>
        <w:pStyle w:val="Zkladntext"/>
        <w:tabs>
          <w:tab w:val="left" w:pos="1276"/>
        </w:tabs>
        <w:ind w:hanging="709"/>
        <w:rPr>
          <w:rFonts w:ascii="Arial" w:hAnsi="Arial" w:cs="Arial"/>
          <w:bCs/>
          <w:iCs/>
        </w:rPr>
      </w:pPr>
      <w:r>
        <w:rPr>
          <w:rFonts w:ascii="Arial" w:hAnsi="Arial" w:cs="Arial"/>
          <w:bCs/>
          <w:iCs/>
        </w:rPr>
        <w:t>4.6</w:t>
      </w:r>
      <w:r w:rsidRPr="00EF7427">
        <w:rPr>
          <w:rFonts w:ascii="Arial" w:hAnsi="Arial" w:cs="Arial"/>
          <w:bCs/>
          <w:iCs/>
        </w:rPr>
        <w:t xml:space="preserve"> </w:t>
      </w:r>
      <w:r w:rsidRPr="00EF7427">
        <w:rPr>
          <w:rFonts w:ascii="Arial" w:hAnsi="Arial" w:cs="Arial"/>
          <w:bCs/>
          <w:iCs/>
        </w:rPr>
        <w:tab/>
        <w:t>Právo na včasné dodání řádně provedeného předmětu smlouvy</w:t>
      </w:r>
      <w:r>
        <w:rPr>
          <w:rFonts w:ascii="Arial" w:hAnsi="Arial" w:cs="Arial"/>
          <w:bCs/>
          <w:iCs/>
        </w:rPr>
        <w:t xml:space="preserve">. </w:t>
      </w:r>
    </w:p>
    <w:p w:rsidR="00B96D1B" w:rsidRDefault="00B96D1B" w:rsidP="00EF7427">
      <w:pPr>
        <w:pStyle w:val="Zkladntext"/>
        <w:tabs>
          <w:tab w:val="left" w:pos="1276"/>
        </w:tabs>
        <w:ind w:hanging="709"/>
        <w:rPr>
          <w:rFonts w:ascii="Arial" w:hAnsi="Arial" w:cs="Arial"/>
          <w:bCs/>
          <w:iCs/>
        </w:rPr>
      </w:pPr>
    </w:p>
    <w:p w:rsidR="00B96D1B" w:rsidRDefault="00B96D1B" w:rsidP="00EF7427">
      <w:pPr>
        <w:pStyle w:val="Zkladntext"/>
        <w:tabs>
          <w:tab w:val="left" w:pos="1276"/>
        </w:tabs>
        <w:ind w:hanging="709"/>
        <w:rPr>
          <w:rFonts w:ascii="Arial" w:hAnsi="Arial" w:cs="Arial"/>
          <w:bCs/>
          <w:iCs/>
        </w:rPr>
      </w:pPr>
      <w:r>
        <w:rPr>
          <w:rFonts w:ascii="Arial" w:hAnsi="Arial" w:cs="Arial"/>
          <w:bCs/>
          <w:iCs/>
        </w:rPr>
        <w:t>4.7</w:t>
      </w:r>
      <w:r w:rsidRPr="00EF7427">
        <w:rPr>
          <w:rFonts w:ascii="Arial" w:hAnsi="Arial" w:cs="Arial"/>
          <w:bCs/>
          <w:iCs/>
        </w:rPr>
        <w:t xml:space="preserve"> </w:t>
      </w:r>
      <w:r>
        <w:rPr>
          <w:rFonts w:ascii="Arial" w:hAnsi="Arial" w:cs="Arial"/>
          <w:bCs/>
          <w:iCs/>
        </w:rPr>
        <w:tab/>
      </w:r>
      <w:r w:rsidRPr="00EF7427">
        <w:rPr>
          <w:rFonts w:ascii="Arial" w:hAnsi="Arial" w:cs="Arial"/>
          <w:bCs/>
          <w:iCs/>
        </w:rPr>
        <w:t>Právo inspekce a kontrol předmětu smlouvy v dohodnutých fázích realizace</w:t>
      </w:r>
      <w:r>
        <w:rPr>
          <w:rFonts w:ascii="Arial" w:hAnsi="Arial" w:cs="Arial"/>
          <w:bCs/>
          <w:iCs/>
        </w:rPr>
        <w:t xml:space="preserve">, </w:t>
      </w:r>
    </w:p>
    <w:p w:rsidR="00B96D1B" w:rsidRDefault="00B96D1B" w:rsidP="00EF7427">
      <w:pPr>
        <w:pStyle w:val="Zkladntext"/>
        <w:tabs>
          <w:tab w:val="left" w:pos="1276"/>
        </w:tabs>
        <w:ind w:hanging="709"/>
        <w:rPr>
          <w:rFonts w:ascii="Arial" w:hAnsi="Arial" w:cs="Arial"/>
          <w:bCs/>
          <w:iCs/>
        </w:rPr>
      </w:pPr>
    </w:p>
    <w:p w:rsidR="00B96D1B" w:rsidRDefault="00B96D1B" w:rsidP="00EF7427">
      <w:pPr>
        <w:pStyle w:val="Zkladntext"/>
        <w:tabs>
          <w:tab w:val="left" w:pos="1276"/>
        </w:tabs>
        <w:ind w:hanging="709"/>
        <w:rPr>
          <w:rFonts w:ascii="Arial" w:hAnsi="Arial" w:cs="Arial"/>
          <w:bCs/>
          <w:iCs/>
        </w:rPr>
      </w:pPr>
      <w:r>
        <w:rPr>
          <w:rFonts w:ascii="Arial" w:hAnsi="Arial" w:cs="Arial"/>
          <w:bCs/>
          <w:iCs/>
        </w:rPr>
        <w:t>4.8</w:t>
      </w:r>
      <w:r w:rsidRPr="00EF7427">
        <w:rPr>
          <w:rFonts w:ascii="Arial" w:hAnsi="Arial" w:cs="Arial"/>
          <w:bCs/>
          <w:iCs/>
        </w:rPr>
        <w:t xml:space="preserve"> </w:t>
      </w:r>
      <w:r w:rsidRPr="00EF7427">
        <w:rPr>
          <w:rFonts w:ascii="Arial" w:hAnsi="Arial" w:cs="Arial"/>
          <w:bCs/>
          <w:iCs/>
        </w:rPr>
        <w:tab/>
      </w:r>
      <w:r>
        <w:rPr>
          <w:rFonts w:ascii="Arial" w:hAnsi="Arial" w:cs="Arial"/>
          <w:bCs/>
          <w:iCs/>
        </w:rPr>
        <w:t xml:space="preserve">Právo na odstranění případných vad díla. </w:t>
      </w:r>
    </w:p>
    <w:p w:rsidR="00B96D1B" w:rsidRDefault="00B96D1B" w:rsidP="00EF7427">
      <w:pPr>
        <w:pStyle w:val="Zkladntext"/>
        <w:tabs>
          <w:tab w:val="left" w:pos="1276"/>
        </w:tabs>
        <w:ind w:hanging="709"/>
        <w:rPr>
          <w:rFonts w:ascii="Arial" w:hAnsi="Arial" w:cs="Arial"/>
          <w:bCs/>
          <w:iCs/>
        </w:rPr>
      </w:pPr>
    </w:p>
    <w:p w:rsidR="00B96D1B" w:rsidRDefault="00B96D1B" w:rsidP="00EF7427">
      <w:pPr>
        <w:pStyle w:val="Zkladntext"/>
        <w:tabs>
          <w:tab w:val="left" w:pos="1276"/>
        </w:tabs>
        <w:ind w:hanging="709"/>
        <w:rPr>
          <w:rFonts w:ascii="Arial" w:hAnsi="Arial" w:cs="Arial"/>
          <w:bCs/>
          <w:iCs/>
        </w:rPr>
      </w:pPr>
      <w:r>
        <w:rPr>
          <w:rFonts w:ascii="Arial" w:hAnsi="Arial" w:cs="Arial"/>
          <w:bCs/>
          <w:iCs/>
        </w:rPr>
        <w:t>4.9</w:t>
      </w:r>
      <w:r>
        <w:rPr>
          <w:rFonts w:ascii="Arial" w:hAnsi="Arial" w:cs="Arial"/>
          <w:bCs/>
          <w:iCs/>
        </w:rPr>
        <w:tab/>
        <w:t>Právo na účast při kontrolní montáži a měření.</w:t>
      </w:r>
    </w:p>
    <w:p w:rsidR="00B96D1B" w:rsidRDefault="00B96D1B" w:rsidP="00EF7427">
      <w:pPr>
        <w:pStyle w:val="Zkladntext"/>
        <w:tabs>
          <w:tab w:val="left" w:pos="1276"/>
        </w:tabs>
        <w:ind w:hanging="709"/>
        <w:rPr>
          <w:rFonts w:ascii="Arial" w:hAnsi="Arial" w:cs="Arial"/>
          <w:bCs/>
          <w:iCs/>
        </w:rPr>
      </w:pPr>
    </w:p>
    <w:p w:rsidR="00B96D1B" w:rsidRPr="00D03EF2" w:rsidRDefault="00B96D1B" w:rsidP="00A65036">
      <w:pPr>
        <w:pStyle w:val="Zkladntext"/>
        <w:tabs>
          <w:tab w:val="left" w:pos="0"/>
        </w:tabs>
        <w:ind w:left="135" w:hanging="855"/>
        <w:rPr>
          <w:rFonts w:ascii="Arial" w:hAnsi="Arial" w:cs="Arial"/>
          <w:bCs/>
          <w:iCs/>
        </w:rPr>
      </w:pPr>
      <w:r>
        <w:rPr>
          <w:rFonts w:ascii="Arial" w:hAnsi="Arial" w:cs="Arial"/>
          <w:bCs/>
          <w:iCs/>
        </w:rPr>
        <w:t>4.10</w:t>
      </w:r>
      <w:r w:rsidRPr="00EF7427">
        <w:rPr>
          <w:rFonts w:ascii="Arial" w:hAnsi="Arial" w:cs="Arial"/>
          <w:bCs/>
          <w:iCs/>
        </w:rPr>
        <w:tab/>
      </w:r>
      <w:r w:rsidRPr="00D03EF2">
        <w:rPr>
          <w:rFonts w:ascii="Arial" w:hAnsi="Arial" w:cs="Arial"/>
          <w:bCs/>
          <w:iCs/>
        </w:rPr>
        <w:t xml:space="preserve">Právo odstoupit od smlouvy dle čl. </w:t>
      </w:r>
      <w:r>
        <w:rPr>
          <w:rFonts w:ascii="Arial" w:hAnsi="Arial" w:cs="Arial"/>
          <w:bCs/>
          <w:iCs/>
        </w:rPr>
        <w:t>18.</w:t>
      </w:r>
      <w:r w:rsidRPr="00D03EF2">
        <w:rPr>
          <w:rFonts w:ascii="Arial" w:hAnsi="Arial" w:cs="Arial"/>
          <w:bCs/>
          <w:iCs/>
        </w:rPr>
        <w:t xml:space="preserve">  </w:t>
      </w:r>
    </w:p>
    <w:p w:rsidR="00B96D1B" w:rsidRDefault="00B96D1B" w:rsidP="002518C7">
      <w:pPr>
        <w:pStyle w:val="Zkladntext"/>
        <w:tabs>
          <w:tab w:val="left" w:pos="1276"/>
        </w:tabs>
        <w:ind w:hanging="709"/>
        <w:rPr>
          <w:rFonts w:ascii="Arial" w:hAnsi="Arial" w:cs="Arial"/>
          <w:bCs/>
          <w:iCs/>
        </w:rPr>
      </w:pPr>
    </w:p>
    <w:p w:rsidR="00B96D1B" w:rsidRPr="002518C7" w:rsidRDefault="00B96D1B" w:rsidP="002518C7">
      <w:pPr>
        <w:pStyle w:val="Zkladntext"/>
        <w:tabs>
          <w:tab w:val="left" w:pos="1276"/>
        </w:tabs>
        <w:ind w:hanging="709"/>
        <w:rPr>
          <w:rFonts w:ascii="Arial" w:hAnsi="Arial" w:cs="Arial"/>
          <w:bCs/>
          <w:iCs/>
        </w:rPr>
      </w:pP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w:t>
      </w:r>
      <w:r w:rsidRPr="00E6718A">
        <w:rPr>
          <w:rFonts w:ascii="Tahoma" w:hAnsi="Tahoma" w:cs="Tahoma"/>
          <w:b/>
          <w:bCs/>
          <w:caps/>
          <w:color w:val="365F91"/>
          <w:sz w:val="28"/>
          <w:szCs w:val="28"/>
        </w:rPr>
        <w:t>.</w:t>
      </w:r>
      <w:r>
        <w:rPr>
          <w:rFonts w:ascii="Tahoma" w:hAnsi="Tahoma" w:cs="Tahoma"/>
          <w:b/>
          <w:bCs/>
          <w:caps/>
          <w:color w:val="365F91"/>
          <w:sz w:val="28"/>
          <w:szCs w:val="28"/>
        </w:rPr>
        <w:t xml:space="preserve"> 5</w:t>
      </w: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Místo a doba plnění</w:t>
      </w:r>
    </w:p>
    <w:p w:rsidR="00B96D1B" w:rsidRPr="008E60EC" w:rsidRDefault="00B96D1B" w:rsidP="008E60EC">
      <w:pPr>
        <w:pStyle w:val="Zkladntext"/>
        <w:tabs>
          <w:tab w:val="left" w:pos="-709"/>
        </w:tabs>
        <w:ind w:left="135" w:hanging="855"/>
        <w:rPr>
          <w:rFonts w:ascii="Arial" w:hAnsi="Arial" w:cs="Arial"/>
          <w:bCs/>
        </w:rPr>
      </w:pPr>
    </w:p>
    <w:p w:rsidR="00B96D1B" w:rsidRPr="008360DE" w:rsidRDefault="00B96D1B" w:rsidP="00B05E49">
      <w:pPr>
        <w:pStyle w:val="Zkladntext"/>
        <w:tabs>
          <w:tab w:val="left" w:pos="1276"/>
        </w:tabs>
        <w:ind w:hanging="709"/>
        <w:rPr>
          <w:rFonts w:ascii="Arial" w:hAnsi="Arial" w:cs="Arial"/>
          <w:bCs/>
          <w:iCs/>
        </w:rPr>
      </w:pPr>
      <w:r w:rsidRPr="008360DE">
        <w:rPr>
          <w:rFonts w:ascii="Arial" w:hAnsi="Arial" w:cs="Arial"/>
          <w:bCs/>
          <w:iCs/>
        </w:rPr>
        <w:t>5.1</w:t>
      </w:r>
      <w:r w:rsidRPr="008360DE">
        <w:rPr>
          <w:rFonts w:ascii="Arial" w:hAnsi="Arial" w:cs="Arial"/>
          <w:bCs/>
          <w:iCs/>
        </w:rPr>
        <w:tab/>
        <w:t xml:space="preserve">Zhotovitel je povinen dílo dokončit a připravit k dodání v termínu </w:t>
      </w:r>
      <w:r w:rsidR="00A73CEE" w:rsidRPr="008360DE">
        <w:rPr>
          <w:rFonts w:ascii="Arial" w:hAnsi="Arial" w:cs="Arial"/>
          <w:bCs/>
          <w:iCs/>
        </w:rPr>
        <w:t xml:space="preserve">do </w:t>
      </w:r>
      <w:proofErr w:type="spellStart"/>
      <w:r w:rsidR="001747A5">
        <w:rPr>
          <w:rFonts w:ascii="Arial" w:hAnsi="Arial" w:cs="Arial"/>
          <w:bCs/>
          <w:iCs/>
        </w:rPr>
        <w:t>xxx</w:t>
      </w:r>
      <w:proofErr w:type="spellEnd"/>
    </w:p>
    <w:p w:rsidR="00B96D1B" w:rsidRPr="008360DE" w:rsidRDefault="00B96D1B" w:rsidP="00B05E49">
      <w:pPr>
        <w:pStyle w:val="Zkladntext"/>
        <w:tabs>
          <w:tab w:val="left" w:pos="1276"/>
        </w:tabs>
        <w:ind w:hanging="709"/>
        <w:rPr>
          <w:rFonts w:ascii="Arial" w:hAnsi="Arial" w:cs="Arial"/>
          <w:bCs/>
          <w:iCs/>
        </w:rPr>
      </w:pPr>
    </w:p>
    <w:p w:rsidR="00B96D1B" w:rsidRPr="008360DE" w:rsidRDefault="00B96D1B" w:rsidP="00E6718A">
      <w:pPr>
        <w:pStyle w:val="Zkladntext"/>
        <w:tabs>
          <w:tab w:val="left" w:pos="1276"/>
        </w:tabs>
        <w:ind w:hanging="709"/>
        <w:jc w:val="both"/>
        <w:rPr>
          <w:rFonts w:ascii="Arial" w:hAnsi="Arial" w:cs="Arial"/>
          <w:bCs/>
          <w:iCs/>
        </w:rPr>
      </w:pPr>
      <w:r w:rsidRPr="008360DE">
        <w:rPr>
          <w:rFonts w:ascii="Arial" w:hAnsi="Arial" w:cs="Arial"/>
          <w:bCs/>
        </w:rPr>
        <w:t>5.2</w:t>
      </w:r>
      <w:r w:rsidRPr="008360DE">
        <w:rPr>
          <w:rFonts w:ascii="Arial" w:hAnsi="Arial" w:cs="Arial"/>
          <w:bCs/>
        </w:rPr>
        <w:tab/>
        <w:t xml:space="preserve">Kontrolní montáž a měření bude provedeno nejpozději 3 kalendářní týdny před termínem dodání dle bodu 5.1, tj. do </w:t>
      </w:r>
      <w:proofErr w:type="spellStart"/>
      <w:r w:rsidR="001747A5">
        <w:rPr>
          <w:rFonts w:ascii="Arial" w:hAnsi="Arial" w:cs="Arial"/>
          <w:bCs/>
        </w:rPr>
        <w:t>xxx</w:t>
      </w:r>
      <w:proofErr w:type="spellEnd"/>
      <w:r w:rsidRPr="008360DE">
        <w:rPr>
          <w:rFonts w:ascii="Arial" w:hAnsi="Arial" w:cs="Arial"/>
          <w:bCs/>
        </w:rPr>
        <w:t xml:space="preserve"> Připravenost na provedení kontrolní montáže a měření musí být písemně oznámena objednateli nejméně 3 kalendářní týdny předem. </w:t>
      </w:r>
    </w:p>
    <w:p w:rsidR="00B96D1B" w:rsidRPr="008360DE" w:rsidRDefault="00B96D1B" w:rsidP="00C628FD">
      <w:pPr>
        <w:pStyle w:val="Zkladntext"/>
        <w:tabs>
          <w:tab w:val="left" w:pos="1276"/>
        </w:tabs>
        <w:ind w:left="851"/>
        <w:rPr>
          <w:rFonts w:ascii="Arial" w:hAnsi="Arial" w:cs="Arial"/>
          <w:bCs/>
        </w:rPr>
      </w:pPr>
    </w:p>
    <w:p w:rsidR="00B96D1B" w:rsidRPr="008360DE" w:rsidRDefault="00B96D1B" w:rsidP="00AA69EE">
      <w:pPr>
        <w:pStyle w:val="Zkladntext"/>
        <w:tabs>
          <w:tab w:val="left" w:pos="1276"/>
        </w:tabs>
        <w:ind w:hanging="709"/>
        <w:rPr>
          <w:rFonts w:ascii="Arial" w:hAnsi="Arial" w:cs="Arial"/>
          <w:bCs/>
        </w:rPr>
      </w:pPr>
      <w:r w:rsidRPr="008360DE">
        <w:rPr>
          <w:rFonts w:ascii="Arial" w:hAnsi="Arial" w:cs="Arial"/>
          <w:bCs/>
        </w:rPr>
        <w:t>5.3</w:t>
      </w:r>
      <w:r w:rsidRPr="008360DE">
        <w:rPr>
          <w:rFonts w:ascii="Arial" w:hAnsi="Arial" w:cs="Arial"/>
          <w:bCs/>
        </w:rPr>
        <w:tab/>
        <w:t xml:space="preserve">Dílo bude dodáno na paritě FCA - </w:t>
      </w:r>
      <w:proofErr w:type="spellStart"/>
      <w:r w:rsidR="001747A5">
        <w:rPr>
          <w:rFonts w:ascii="Arial" w:hAnsi="Arial" w:cs="Arial"/>
          <w:bCs/>
        </w:rPr>
        <w:t>xxx</w:t>
      </w:r>
      <w:proofErr w:type="spellEnd"/>
      <w:r w:rsidRPr="008360DE">
        <w:rPr>
          <w:rFonts w:ascii="Arial" w:hAnsi="Arial" w:cs="Arial"/>
          <w:bCs/>
        </w:rPr>
        <w:t xml:space="preserve">, výrobní závod v </w:t>
      </w:r>
      <w:proofErr w:type="spellStart"/>
      <w:r w:rsidR="001747A5">
        <w:rPr>
          <w:rFonts w:ascii="Arial" w:hAnsi="Arial" w:cs="Arial"/>
          <w:bCs/>
        </w:rPr>
        <w:t>xxx</w:t>
      </w:r>
      <w:proofErr w:type="spellEnd"/>
      <w:r w:rsidRPr="008360DE">
        <w:rPr>
          <w:rFonts w:ascii="Arial" w:hAnsi="Arial" w:cs="Arial"/>
          <w:bCs/>
        </w:rPr>
        <w:t xml:space="preserve">, Česká republika, INCOTERMS 2010. </w:t>
      </w:r>
    </w:p>
    <w:p w:rsidR="00B96D1B" w:rsidRPr="008360DE" w:rsidRDefault="00B96D1B" w:rsidP="00E6718A">
      <w:pPr>
        <w:pStyle w:val="Zkladntext"/>
        <w:tabs>
          <w:tab w:val="left" w:pos="1276"/>
        </w:tabs>
        <w:ind w:hanging="709"/>
        <w:rPr>
          <w:rFonts w:ascii="Arial" w:hAnsi="Arial" w:cs="Arial"/>
          <w:bCs/>
        </w:rPr>
      </w:pPr>
      <w:r w:rsidRPr="008360DE">
        <w:rPr>
          <w:rFonts w:ascii="Arial" w:hAnsi="Arial" w:cs="Arial"/>
          <w:bCs/>
        </w:rPr>
        <w:tab/>
      </w:r>
    </w:p>
    <w:p w:rsidR="00B96D1B" w:rsidRPr="008360DE" w:rsidRDefault="00B96D1B" w:rsidP="00E5366F">
      <w:pPr>
        <w:pStyle w:val="Zkladntext"/>
        <w:tabs>
          <w:tab w:val="left" w:pos="-709"/>
        </w:tabs>
        <w:ind w:hanging="720"/>
        <w:rPr>
          <w:rFonts w:ascii="Arial" w:hAnsi="Arial" w:cs="Arial"/>
          <w:bCs/>
        </w:rPr>
      </w:pPr>
      <w:r w:rsidRPr="008360DE">
        <w:rPr>
          <w:rFonts w:ascii="Arial" w:hAnsi="Arial" w:cs="Arial"/>
          <w:bCs/>
        </w:rPr>
        <w:t>5.4</w:t>
      </w:r>
      <w:r w:rsidRPr="008360DE">
        <w:rPr>
          <w:rFonts w:ascii="Arial" w:hAnsi="Arial" w:cs="Arial"/>
          <w:bCs/>
        </w:rPr>
        <w:tab/>
        <w:t>O připravenosti díla k dodání uvědomí zhotovitel objednatele telefonicky, faxem či elektronickou poštou nejméně deset dní před jeho možným uskutečněním.</w:t>
      </w:r>
    </w:p>
    <w:p w:rsidR="00B96D1B" w:rsidRPr="008360DE" w:rsidRDefault="00B96D1B" w:rsidP="00E5366F">
      <w:pPr>
        <w:pStyle w:val="Zkladntext"/>
        <w:tabs>
          <w:tab w:val="left" w:pos="-709"/>
        </w:tabs>
        <w:ind w:hanging="720"/>
        <w:rPr>
          <w:rFonts w:ascii="Arial" w:hAnsi="Arial" w:cs="Arial"/>
          <w:bCs/>
        </w:rPr>
      </w:pPr>
      <w:r w:rsidRPr="008360DE">
        <w:rPr>
          <w:rFonts w:ascii="Arial" w:hAnsi="Arial" w:cs="Arial"/>
          <w:bCs/>
        </w:rPr>
        <w:t xml:space="preserve"> </w:t>
      </w:r>
    </w:p>
    <w:p w:rsidR="00B96D1B" w:rsidRPr="008360DE" w:rsidRDefault="00B96D1B" w:rsidP="00E5366F">
      <w:pPr>
        <w:pStyle w:val="Zkladntext"/>
        <w:tabs>
          <w:tab w:val="left" w:pos="-709"/>
        </w:tabs>
        <w:ind w:hanging="720"/>
        <w:rPr>
          <w:rFonts w:ascii="Arial" w:hAnsi="Arial" w:cs="Arial"/>
          <w:bCs/>
        </w:rPr>
      </w:pPr>
      <w:r w:rsidRPr="008360DE">
        <w:rPr>
          <w:rFonts w:ascii="Arial" w:hAnsi="Arial" w:cs="Arial"/>
          <w:bCs/>
        </w:rPr>
        <w:tab/>
      </w:r>
      <w:r w:rsidRPr="008360DE">
        <w:rPr>
          <w:rFonts w:ascii="Arial" w:hAnsi="Arial" w:cs="Arial"/>
          <w:bCs/>
        </w:rPr>
        <w:tab/>
        <w:t>Kontakt objednatele:</w:t>
      </w:r>
      <w:r w:rsidRPr="008360DE">
        <w:rPr>
          <w:rFonts w:ascii="Arial" w:hAnsi="Arial" w:cs="Arial"/>
          <w:bCs/>
        </w:rPr>
        <w:tab/>
        <w:t xml:space="preserve">Ing. Jan Rygiel, INCO </w:t>
      </w:r>
      <w:proofErr w:type="spellStart"/>
      <w:r w:rsidRPr="008360DE">
        <w:rPr>
          <w:rFonts w:ascii="Arial" w:hAnsi="Arial" w:cs="Arial"/>
          <w:bCs/>
        </w:rPr>
        <w:t>engineering</w:t>
      </w:r>
      <w:proofErr w:type="spellEnd"/>
      <w:r w:rsidRPr="008360DE">
        <w:rPr>
          <w:rFonts w:ascii="Arial" w:hAnsi="Arial" w:cs="Arial"/>
          <w:bCs/>
        </w:rPr>
        <w:t xml:space="preserve"> s.r.o. – pobočka Karviná </w:t>
      </w:r>
    </w:p>
    <w:p w:rsidR="00B96D1B" w:rsidRPr="008360DE" w:rsidRDefault="00B96D1B" w:rsidP="00E5366F">
      <w:pPr>
        <w:pStyle w:val="Zkladntext"/>
        <w:tabs>
          <w:tab w:val="left" w:pos="-709"/>
        </w:tabs>
        <w:ind w:hanging="720"/>
        <w:rPr>
          <w:rFonts w:ascii="Arial" w:hAnsi="Arial" w:cs="Arial"/>
          <w:bCs/>
        </w:rPr>
      </w:pPr>
      <w:r w:rsidRPr="008360DE">
        <w:rPr>
          <w:rFonts w:ascii="Arial" w:hAnsi="Arial" w:cs="Arial"/>
          <w:bCs/>
        </w:rPr>
        <w:tab/>
      </w:r>
      <w:r w:rsidRPr="008360DE">
        <w:rPr>
          <w:rFonts w:ascii="Arial" w:hAnsi="Arial" w:cs="Arial"/>
          <w:bCs/>
        </w:rPr>
        <w:tab/>
        <w:t>E-mail:</w:t>
      </w:r>
      <w:r w:rsidRPr="008360DE">
        <w:rPr>
          <w:rFonts w:ascii="Arial" w:hAnsi="Arial" w:cs="Arial"/>
          <w:bCs/>
        </w:rPr>
        <w:tab/>
      </w:r>
      <w:r w:rsidRPr="008360DE">
        <w:rPr>
          <w:rFonts w:ascii="Arial" w:hAnsi="Arial" w:cs="Arial"/>
          <w:bCs/>
        </w:rPr>
        <w:tab/>
      </w:r>
      <w:r w:rsidRPr="008360DE">
        <w:rPr>
          <w:rFonts w:ascii="Arial" w:hAnsi="Arial" w:cs="Arial"/>
          <w:bCs/>
        </w:rPr>
        <w:tab/>
      </w:r>
      <w:hyperlink r:id="rId11" w:history="1">
        <w:r w:rsidRPr="008360DE">
          <w:rPr>
            <w:rStyle w:val="Hypertextovodkaz"/>
            <w:rFonts w:ascii="Arial" w:hAnsi="Arial" w:cs="Arial"/>
            <w:bCs/>
          </w:rPr>
          <w:t>rygiel@incoengineering.cz</w:t>
        </w:r>
      </w:hyperlink>
    </w:p>
    <w:p w:rsidR="00B96D1B" w:rsidRPr="008360DE" w:rsidRDefault="00B96D1B" w:rsidP="00E5366F">
      <w:pPr>
        <w:pStyle w:val="Zkladntext"/>
        <w:tabs>
          <w:tab w:val="left" w:pos="-709"/>
        </w:tabs>
        <w:ind w:hanging="720"/>
        <w:rPr>
          <w:rFonts w:ascii="Arial" w:hAnsi="Arial" w:cs="Arial"/>
          <w:bCs/>
        </w:rPr>
      </w:pPr>
      <w:r w:rsidRPr="008360DE">
        <w:rPr>
          <w:rFonts w:ascii="Arial" w:hAnsi="Arial" w:cs="Arial"/>
          <w:bCs/>
        </w:rPr>
        <w:tab/>
      </w:r>
      <w:r w:rsidRPr="008360DE">
        <w:rPr>
          <w:rFonts w:ascii="Arial" w:hAnsi="Arial" w:cs="Arial"/>
          <w:bCs/>
        </w:rPr>
        <w:tab/>
        <w:t>Tel.:</w:t>
      </w:r>
      <w:r w:rsidRPr="008360DE">
        <w:rPr>
          <w:rFonts w:ascii="Arial" w:hAnsi="Arial" w:cs="Arial"/>
          <w:bCs/>
        </w:rPr>
        <w:tab/>
      </w:r>
      <w:r w:rsidRPr="008360DE">
        <w:rPr>
          <w:rFonts w:ascii="Arial" w:hAnsi="Arial" w:cs="Arial"/>
          <w:bCs/>
        </w:rPr>
        <w:tab/>
      </w:r>
      <w:r w:rsidRPr="008360DE">
        <w:rPr>
          <w:rFonts w:ascii="Arial" w:hAnsi="Arial" w:cs="Arial"/>
          <w:bCs/>
        </w:rPr>
        <w:tab/>
        <w:t>+420 596 313 974</w:t>
      </w:r>
    </w:p>
    <w:p w:rsidR="00B96D1B" w:rsidRPr="008360DE" w:rsidRDefault="00B96D1B" w:rsidP="00E5366F">
      <w:pPr>
        <w:pStyle w:val="Zkladntext"/>
        <w:tabs>
          <w:tab w:val="left" w:pos="-709"/>
        </w:tabs>
        <w:ind w:hanging="720"/>
        <w:rPr>
          <w:rFonts w:ascii="Arial" w:hAnsi="Arial" w:cs="Arial"/>
          <w:bCs/>
        </w:rPr>
      </w:pPr>
    </w:p>
    <w:p w:rsidR="00B96D1B" w:rsidRPr="008360DE" w:rsidRDefault="00B96D1B" w:rsidP="00E6718A">
      <w:pPr>
        <w:pStyle w:val="Zkladntext"/>
        <w:tabs>
          <w:tab w:val="left" w:pos="-709"/>
        </w:tabs>
        <w:ind w:hanging="720"/>
        <w:jc w:val="both"/>
        <w:rPr>
          <w:rFonts w:ascii="Arial" w:hAnsi="Arial" w:cs="Arial"/>
          <w:bCs/>
        </w:rPr>
      </w:pPr>
      <w:r w:rsidRPr="008360DE">
        <w:rPr>
          <w:rFonts w:ascii="Arial" w:hAnsi="Arial" w:cs="Arial"/>
          <w:bCs/>
        </w:rPr>
        <w:t>5.5</w:t>
      </w:r>
      <w:r w:rsidRPr="008360DE">
        <w:rPr>
          <w:rFonts w:ascii="Arial" w:hAnsi="Arial" w:cs="Arial"/>
          <w:bCs/>
        </w:rPr>
        <w:tab/>
        <w:t>Objednatel oznámí zhotoviteli přesný termín příjezdu dopravce k převzetí díla nejméně 5 kalendářních dnů předem.</w:t>
      </w:r>
    </w:p>
    <w:p w:rsidR="00B96D1B" w:rsidRPr="008360DE" w:rsidRDefault="00B96D1B" w:rsidP="00AA69EE">
      <w:pPr>
        <w:pStyle w:val="Zkladntext"/>
        <w:tabs>
          <w:tab w:val="left" w:pos="-709"/>
        </w:tabs>
        <w:ind w:hanging="720"/>
        <w:rPr>
          <w:rFonts w:ascii="Arial" w:hAnsi="Arial" w:cs="Arial"/>
          <w:bCs/>
        </w:rPr>
      </w:pPr>
    </w:p>
    <w:p w:rsidR="00B96D1B" w:rsidRPr="008360DE" w:rsidRDefault="00B96D1B" w:rsidP="00E6718A">
      <w:pPr>
        <w:pStyle w:val="Zkladntext"/>
        <w:tabs>
          <w:tab w:val="left" w:pos="-709"/>
        </w:tabs>
        <w:ind w:hanging="720"/>
        <w:jc w:val="both"/>
        <w:rPr>
          <w:rFonts w:ascii="Arial" w:hAnsi="Arial" w:cs="Arial"/>
          <w:bCs/>
        </w:rPr>
      </w:pPr>
      <w:r w:rsidRPr="008360DE">
        <w:rPr>
          <w:rFonts w:ascii="Arial" w:hAnsi="Arial" w:cs="Arial"/>
          <w:bCs/>
        </w:rPr>
        <w:t>5.6</w:t>
      </w:r>
      <w:r w:rsidRPr="008360DE">
        <w:rPr>
          <w:rFonts w:ascii="Arial" w:hAnsi="Arial" w:cs="Arial"/>
          <w:bCs/>
        </w:rPr>
        <w:tab/>
        <w:t xml:space="preserve">Součástí plnění je bezplatné uskladnění díla </w:t>
      </w:r>
      <w:r>
        <w:rPr>
          <w:rFonts w:ascii="Arial" w:hAnsi="Arial" w:cs="Arial"/>
          <w:bCs/>
        </w:rPr>
        <w:t xml:space="preserve">nejdéle </w:t>
      </w:r>
      <w:r w:rsidRPr="008360DE">
        <w:rPr>
          <w:rFonts w:ascii="Arial" w:hAnsi="Arial" w:cs="Arial"/>
          <w:bCs/>
        </w:rPr>
        <w:t xml:space="preserve">do </w:t>
      </w:r>
      <w:r w:rsidR="000E1F24" w:rsidRPr="008360DE">
        <w:rPr>
          <w:rFonts w:ascii="Arial" w:hAnsi="Arial" w:cs="Arial"/>
          <w:bCs/>
        </w:rPr>
        <w:t xml:space="preserve">konce </w:t>
      </w:r>
      <w:proofErr w:type="spellStart"/>
      <w:r w:rsidR="00612ED0">
        <w:rPr>
          <w:rFonts w:ascii="Arial" w:hAnsi="Arial" w:cs="Arial"/>
          <w:bCs/>
        </w:rPr>
        <w:t>xxx</w:t>
      </w:r>
      <w:proofErr w:type="spellEnd"/>
      <w:r w:rsidRPr="008360DE">
        <w:rPr>
          <w:rFonts w:ascii="Arial" w:hAnsi="Arial" w:cs="Arial"/>
          <w:bCs/>
        </w:rPr>
        <w:t xml:space="preserve">. </w:t>
      </w:r>
    </w:p>
    <w:p w:rsidR="00B96D1B" w:rsidRDefault="00B96D1B" w:rsidP="00677252">
      <w:pPr>
        <w:pStyle w:val="Zkladntext"/>
        <w:tabs>
          <w:tab w:val="left" w:pos="-709"/>
        </w:tabs>
        <w:rPr>
          <w:rFonts w:ascii="Arial" w:hAnsi="Arial" w:cs="Arial"/>
          <w:bCs/>
        </w:rPr>
      </w:pPr>
      <w:r w:rsidRPr="008360DE">
        <w:rPr>
          <w:rFonts w:ascii="Arial" w:hAnsi="Arial" w:cs="Arial"/>
          <w:bCs/>
        </w:rPr>
        <w:tab/>
      </w:r>
    </w:p>
    <w:p w:rsidR="0072242B" w:rsidRPr="008360DE" w:rsidRDefault="0072242B" w:rsidP="00677252">
      <w:pPr>
        <w:pStyle w:val="Zkladntext"/>
        <w:tabs>
          <w:tab w:val="left" w:pos="-709"/>
        </w:tabs>
        <w:rPr>
          <w:rFonts w:ascii="Arial" w:hAnsi="Arial" w:cs="Arial"/>
          <w:bCs/>
        </w:rPr>
      </w:pPr>
    </w:p>
    <w:p w:rsidR="00B96D1B" w:rsidRPr="00DE0655" w:rsidRDefault="00B96D1B" w:rsidP="00C05E14">
      <w:pPr>
        <w:pStyle w:val="Zkladntext"/>
        <w:tabs>
          <w:tab w:val="left" w:pos="-709"/>
        </w:tabs>
        <w:rPr>
          <w:rFonts w:ascii="Arial" w:hAnsi="Arial" w:cs="Arial"/>
          <w:bCs/>
        </w:rPr>
      </w:pPr>
    </w:p>
    <w:p w:rsidR="00B96D1B" w:rsidRPr="00E6718A" w:rsidRDefault="00B96D1B" w:rsidP="0003102F">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 6</w:t>
      </w:r>
    </w:p>
    <w:p w:rsidR="00B96D1B" w:rsidRPr="00E6718A" w:rsidRDefault="00B96D1B" w:rsidP="00247F7E">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lastRenderedPageBreak/>
        <w:t>Cena díla</w:t>
      </w:r>
    </w:p>
    <w:p w:rsidR="00B96D1B" w:rsidRDefault="00B96D1B" w:rsidP="00247F7E">
      <w:pPr>
        <w:pStyle w:val="Zkladntext"/>
        <w:tabs>
          <w:tab w:val="left" w:pos="142"/>
        </w:tabs>
        <w:ind w:left="135" w:hanging="855"/>
        <w:jc w:val="center"/>
        <w:rPr>
          <w:rFonts w:ascii="Arial" w:hAnsi="Arial" w:cs="Arial"/>
          <w:b/>
          <w:bCs/>
        </w:rPr>
      </w:pPr>
    </w:p>
    <w:p w:rsidR="001747A5" w:rsidRDefault="00B96D1B" w:rsidP="00041A52">
      <w:pPr>
        <w:pStyle w:val="Zkladntext"/>
        <w:tabs>
          <w:tab w:val="left" w:pos="1276"/>
        </w:tabs>
        <w:ind w:hanging="709"/>
        <w:rPr>
          <w:rFonts w:ascii="Arial" w:hAnsi="Arial" w:cs="Arial"/>
          <w:b/>
          <w:bCs/>
        </w:rPr>
      </w:pPr>
      <w:r>
        <w:rPr>
          <w:rFonts w:ascii="Arial" w:hAnsi="Arial" w:cs="Arial"/>
          <w:bCs/>
        </w:rPr>
        <w:t>6</w:t>
      </w:r>
      <w:r w:rsidRPr="00C05E14">
        <w:rPr>
          <w:rFonts w:ascii="Arial" w:hAnsi="Arial" w:cs="Arial"/>
          <w:bCs/>
        </w:rPr>
        <w:t>.1</w:t>
      </w:r>
      <w:r w:rsidRPr="00C05E14">
        <w:rPr>
          <w:rFonts w:ascii="Arial" w:hAnsi="Arial" w:cs="Arial"/>
          <w:bCs/>
        </w:rPr>
        <w:tab/>
      </w:r>
      <w:r w:rsidRPr="00041A52">
        <w:rPr>
          <w:rFonts w:ascii="Arial" w:hAnsi="Arial" w:cs="Arial"/>
          <w:bCs/>
        </w:rPr>
        <w:t xml:space="preserve">Dohodnutá fixní </w:t>
      </w:r>
      <w:r>
        <w:rPr>
          <w:rFonts w:ascii="Arial" w:hAnsi="Arial" w:cs="Arial"/>
          <w:bCs/>
        </w:rPr>
        <w:t xml:space="preserve">celková </w:t>
      </w:r>
      <w:r w:rsidRPr="00041A52">
        <w:rPr>
          <w:rFonts w:ascii="Arial" w:hAnsi="Arial" w:cs="Arial"/>
          <w:bCs/>
        </w:rPr>
        <w:t xml:space="preserve">smluvní cena za </w:t>
      </w:r>
      <w:r>
        <w:rPr>
          <w:rFonts w:ascii="Arial" w:hAnsi="Arial" w:cs="Arial"/>
          <w:bCs/>
        </w:rPr>
        <w:t>řádně zhotovené dílo dle této Smlouvy čin</w:t>
      </w:r>
      <w:r w:rsidR="001747A5">
        <w:rPr>
          <w:rFonts w:ascii="Arial" w:hAnsi="Arial" w:cs="Arial"/>
          <w:bCs/>
        </w:rPr>
        <w:t xml:space="preserve">: </w:t>
      </w:r>
      <w:proofErr w:type="spellStart"/>
      <w:r w:rsidR="001747A5">
        <w:rPr>
          <w:rFonts w:ascii="Arial" w:hAnsi="Arial" w:cs="Arial"/>
          <w:b/>
          <w:bCs/>
          <w:i/>
        </w:rPr>
        <w:t>xxx</w:t>
      </w:r>
      <w:proofErr w:type="spellEnd"/>
      <w:r w:rsidRPr="00E6718A">
        <w:rPr>
          <w:rFonts w:ascii="Arial" w:hAnsi="Arial" w:cs="Arial"/>
          <w:b/>
          <w:bCs/>
          <w:i/>
        </w:rPr>
        <w:t>,- Kč</w:t>
      </w:r>
      <w:r w:rsidRPr="00E6718A">
        <w:rPr>
          <w:rFonts w:ascii="Arial" w:hAnsi="Arial" w:cs="Arial"/>
          <w:b/>
          <w:bCs/>
        </w:rPr>
        <w:t xml:space="preserve"> </w:t>
      </w:r>
    </w:p>
    <w:p w:rsidR="00B96D1B" w:rsidRDefault="001747A5" w:rsidP="00041A52">
      <w:pPr>
        <w:pStyle w:val="Zkladntext"/>
        <w:tabs>
          <w:tab w:val="left" w:pos="1276"/>
        </w:tabs>
        <w:ind w:hanging="709"/>
        <w:rPr>
          <w:rFonts w:ascii="Arial" w:hAnsi="Arial" w:cs="Arial"/>
          <w:bCs/>
        </w:rPr>
      </w:pPr>
      <w:r>
        <w:rPr>
          <w:rFonts w:ascii="Arial" w:hAnsi="Arial" w:cs="Arial"/>
          <w:b/>
          <w:bCs/>
        </w:rPr>
        <w:tab/>
      </w:r>
      <w:r w:rsidR="00B96D1B">
        <w:rPr>
          <w:rFonts w:ascii="Arial" w:hAnsi="Arial" w:cs="Arial"/>
          <w:bCs/>
        </w:rPr>
        <w:t>(</w:t>
      </w:r>
      <w:proofErr w:type="spellStart"/>
      <w:r>
        <w:rPr>
          <w:rFonts w:ascii="Arial" w:hAnsi="Arial" w:cs="Arial"/>
          <w:bCs/>
        </w:rPr>
        <w:t>xxx</w:t>
      </w:r>
      <w:proofErr w:type="spellEnd"/>
      <w:r w:rsidR="00B96D1B">
        <w:rPr>
          <w:rFonts w:ascii="Arial" w:hAnsi="Arial" w:cs="Arial"/>
          <w:bCs/>
        </w:rPr>
        <w:t xml:space="preserve"> korun českých</w:t>
      </w:r>
      <w:r w:rsidR="00B96D1B" w:rsidRPr="00041A52">
        <w:rPr>
          <w:rFonts w:ascii="Arial" w:hAnsi="Arial" w:cs="Arial"/>
          <w:bCs/>
        </w:rPr>
        <w:t>) bez DPH</w:t>
      </w:r>
      <w:r w:rsidR="00B96D1B">
        <w:rPr>
          <w:rFonts w:ascii="Arial" w:hAnsi="Arial" w:cs="Arial"/>
          <w:bCs/>
        </w:rPr>
        <w:t xml:space="preserve">. </w:t>
      </w:r>
    </w:p>
    <w:p w:rsidR="00B96D1B" w:rsidRDefault="00B96D1B" w:rsidP="00041A52">
      <w:pPr>
        <w:pStyle w:val="Zkladntext"/>
        <w:tabs>
          <w:tab w:val="left" w:pos="1276"/>
        </w:tabs>
        <w:ind w:hanging="709"/>
        <w:rPr>
          <w:rFonts w:ascii="Arial" w:hAnsi="Arial" w:cs="Arial"/>
          <w:bCs/>
        </w:rPr>
      </w:pPr>
    </w:p>
    <w:p w:rsidR="0070506D" w:rsidRDefault="00B96D1B" w:rsidP="00744712">
      <w:pPr>
        <w:pStyle w:val="Zkladntext"/>
        <w:spacing w:after="120"/>
        <w:ind w:hanging="709"/>
        <w:jc w:val="both"/>
        <w:rPr>
          <w:rFonts w:ascii="Arial" w:hAnsi="Arial" w:cs="Arial"/>
          <w:bCs/>
        </w:rPr>
      </w:pPr>
      <w:r w:rsidRPr="00F87FA3">
        <w:rPr>
          <w:rFonts w:ascii="Arial" w:hAnsi="Arial" w:cs="Arial"/>
          <w:bCs/>
          <w:iCs/>
        </w:rPr>
        <w:t>6.2</w:t>
      </w:r>
      <w:r w:rsidRPr="00F87FA3">
        <w:rPr>
          <w:rFonts w:ascii="Arial" w:hAnsi="Arial" w:cs="Arial"/>
          <w:bCs/>
          <w:iCs/>
        </w:rPr>
        <w:tab/>
        <w:t>Sjednaná celková smluvní cena může být upravena pouze písemnou dohodou smluvních stran formou dodatku k této smlouvě.</w:t>
      </w:r>
      <w:r>
        <w:rPr>
          <w:rFonts w:ascii="Arial" w:hAnsi="Arial" w:cs="Arial"/>
          <w:bCs/>
        </w:rPr>
        <w:t xml:space="preserve"> </w:t>
      </w:r>
    </w:p>
    <w:p w:rsidR="00A73CEE" w:rsidRPr="00F87FA3" w:rsidRDefault="00A73CEE" w:rsidP="00F87FA3">
      <w:pPr>
        <w:pStyle w:val="Zkladntext"/>
        <w:tabs>
          <w:tab w:val="left" w:pos="142"/>
        </w:tabs>
        <w:rPr>
          <w:rFonts w:ascii="Arial" w:hAnsi="Arial" w:cs="Arial"/>
          <w:b/>
          <w:bCs/>
          <w:caps/>
          <w:color w:val="365F91"/>
        </w:rPr>
      </w:pPr>
    </w:p>
    <w:p w:rsidR="00B96D1B" w:rsidRDefault="00B96D1B" w:rsidP="00DD6182">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 xml:space="preserve">čl. 7 </w:t>
      </w:r>
    </w:p>
    <w:p w:rsidR="00B96D1B" w:rsidRPr="00E6718A" w:rsidRDefault="00B96D1B" w:rsidP="00DD6182">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Platební podmínky</w:t>
      </w:r>
    </w:p>
    <w:p w:rsidR="00B96D1B" w:rsidRPr="00DD6182" w:rsidRDefault="00B96D1B" w:rsidP="00DD6182">
      <w:pPr>
        <w:pStyle w:val="Zkladntext"/>
        <w:tabs>
          <w:tab w:val="left" w:pos="142"/>
        </w:tabs>
        <w:ind w:left="135" w:hanging="855"/>
        <w:jc w:val="center"/>
        <w:rPr>
          <w:rFonts w:ascii="Arial" w:hAnsi="Arial" w:cs="Arial"/>
          <w:b/>
          <w:bCs/>
        </w:rPr>
      </w:pPr>
    </w:p>
    <w:p w:rsidR="00B96D1B" w:rsidRDefault="00B96D1B" w:rsidP="007C101C">
      <w:pPr>
        <w:pStyle w:val="Zkladntext"/>
        <w:tabs>
          <w:tab w:val="left" w:pos="0"/>
        </w:tabs>
        <w:ind w:hanging="720"/>
        <w:jc w:val="both"/>
        <w:rPr>
          <w:rFonts w:ascii="Arial" w:hAnsi="Arial" w:cs="Arial"/>
          <w:bCs/>
        </w:rPr>
      </w:pPr>
      <w:r>
        <w:rPr>
          <w:rFonts w:ascii="Arial" w:hAnsi="Arial" w:cs="Arial"/>
          <w:bCs/>
        </w:rPr>
        <w:t>7.1</w:t>
      </w:r>
      <w:r w:rsidRPr="00C05E14">
        <w:rPr>
          <w:rFonts w:ascii="Arial" w:hAnsi="Arial" w:cs="Arial"/>
          <w:bCs/>
        </w:rPr>
        <w:tab/>
      </w:r>
      <w:r w:rsidRPr="00585674">
        <w:rPr>
          <w:rFonts w:ascii="Arial" w:hAnsi="Arial" w:cs="Arial"/>
          <w:bCs/>
        </w:rPr>
        <w:t>Smluvní strany se dohodly, že sjednaná cena za dílo bude objednat</w:t>
      </w:r>
      <w:r>
        <w:rPr>
          <w:rFonts w:ascii="Arial" w:hAnsi="Arial" w:cs="Arial"/>
          <w:bCs/>
        </w:rPr>
        <w:t xml:space="preserve">elem uhrazena zhotoviteli v následujících platebních etapách: </w:t>
      </w:r>
    </w:p>
    <w:p w:rsidR="00B96D1B" w:rsidRDefault="00B96D1B" w:rsidP="007C101C">
      <w:pPr>
        <w:pStyle w:val="Zkladntext"/>
        <w:tabs>
          <w:tab w:val="left" w:pos="0"/>
        </w:tabs>
        <w:ind w:hanging="720"/>
        <w:rPr>
          <w:rFonts w:ascii="Arial" w:hAnsi="Arial" w:cs="Arial"/>
          <w:bCs/>
        </w:rPr>
      </w:pPr>
    </w:p>
    <w:p w:rsidR="00B96D1B" w:rsidRDefault="00B96D1B" w:rsidP="007C101C">
      <w:pPr>
        <w:pStyle w:val="Zkladntext"/>
        <w:tabs>
          <w:tab w:val="left" w:pos="0"/>
        </w:tabs>
        <w:ind w:hanging="720"/>
        <w:jc w:val="both"/>
        <w:rPr>
          <w:rFonts w:ascii="Arial" w:hAnsi="Arial" w:cs="Arial"/>
          <w:bCs/>
        </w:rPr>
      </w:pPr>
      <w:r w:rsidRPr="004A3F7D">
        <w:rPr>
          <w:rFonts w:ascii="Arial" w:hAnsi="Arial" w:cs="Arial"/>
          <w:bCs/>
        </w:rPr>
        <w:t>7.</w:t>
      </w:r>
      <w:r>
        <w:rPr>
          <w:rFonts w:ascii="Arial" w:hAnsi="Arial" w:cs="Arial"/>
          <w:bCs/>
        </w:rPr>
        <w:t>1</w:t>
      </w:r>
      <w:r w:rsidRPr="004A3F7D">
        <w:rPr>
          <w:rFonts w:ascii="Arial" w:hAnsi="Arial" w:cs="Arial"/>
          <w:bCs/>
        </w:rPr>
        <w:t xml:space="preserve">.1 </w:t>
      </w:r>
      <w:r w:rsidRPr="00A80427">
        <w:rPr>
          <w:rFonts w:ascii="Arial" w:hAnsi="Arial" w:cs="Arial"/>
          <w:bCs/>
        </w:rPr>
        <w:tab/>
      </w:r>
      <w:r w:rsidRPr="00E6718A">
        <w:rPr>
          <w:rFonts w:ascii="Arial" w:hAnsi="Arial" w:cs="Arial"/>
          <w:b/>
          <w:bCs/>
        </w:rPr>
        <w:t>10%</w:t>
      </w:r>
      <w:r w:rsidRPr="004A3F7D">
        <w:rPr>
          <w:rFonts w:ascii="Arial" w:hAnsi="Arial" w:cs="Arial"/>
          <w:bCs/>
        </w:rPr>
        <w:t xml:space="preserve"> záloha z celkové ceny díla</w:t>
      </w:r>
      <w:r>
        <w:rPr>
          <w:rFonts w:ascii="Arial" w:hAnsi="Arial" w:cs="Arial"/>
          <w:bCs/>
        </w:rPr>
        <w:t>,</w:t>
      </w:r>
      <w:r w:rsidRPr="00A80427">
        <w:rPr>
          <w:rFonts w:ascii="Arial" w:hAnsi="Arial" w:cs="Arial"/>
          <w:bCs/>
        </w:rPr>
        <w:t xml:space="preserve"> </w:t>
      </w:r>
      <w:r w:rsidRPr="009263EE">
        <w:rPr>
          <w:rFonts w:ascii="Arial" w:hAnsi="Arial" w:cs="Arial"/>
          <w:bCs/>
        </w:rPr>
        <w:t>splatn</w:t>
      </w:r>
      <w:r>
        <w:rPr>
          <w:rFonts w:ascii="Arial" w:hAnsi="Arial" w:cs="Arial"/>
          <w:bCs/>
        </w:rPr>
        <w:t>ost zálohové faktury se sjednává na</w:t>
      </w:r>
      <w:r w:rsidRPr="004A3F7D">
        <w:rPr>
          <w:rFonts w:ascii="Arial" w:hAnsi="Arial" w:cs="Arial"/>
          <w:bCs/>
        </w:rPr>
        <w:t xml:space="preserve"> </w:t>
      </w:r>
      <w:r w:rsidRPr="00E6718A">
        <w:rPr>
          <w:rFonts w:ascii="Arial" w:hAnsi="Arial" w:cs="Arial"/>
          <w:b/>
          <w:bCs/>
        </w:rPr>
        <w:t>60 dnů</w:t>
      </w:r>
      <w:r>
        <w:rPr>
          <w:rFonts w:ascii="Arial" w:hAnsi="Arial" w:cs="Arial"/>
          <w:b/>
          <w:bCs/>
        </w:rPr>
        <w:t xml:space="preserve"> ode dne vystavení</w:t>
      </w:r>
      <w:r>
        <w:rPr>
          <w:rFonts w:ascii="Arial" w:hAnsi="Arial" w:cs="Arial"/>
          <w:bCs/>
        </w:rPr>
        <w:t>, za podmínky předložení zhotovitelem bankovní záruky za zálohu ve výši 10% ceny díla, platné do termínu dodání. Tato záloha bude zúčtována v první postupové platbě.</w:t>
      </w:r>
    </w:p>
    <w:p w:rsidR="00B96D1B" w:rsidRPr="006B1FB0" w:rsidRDefault="00B96D1B" w:rsidP="007C101C">
      <w:pPr>
        <w:pStyle w:val="Zkladntext"/>
        <w:tabs>
          <w:tab w:val="left" w:pos="0"/>
        </w:tabs>
        <w:ind w:hanging="720"/>
        <w:rPr>
          <w:rFonts w:ascii="Arial" w:hAnsi="Arial" w:cs="Arial"/>
          <w:bCs/>
        </w:rPr>
      </w:pPr>
    </w:p>
    <w:p w:rsidR="00B96D1B" w:rsidRDefault="00B96D1B" w:rsidP="007C101C">
      <w:pPr>
        <w:pStyle w:val="Zkladntext"/>
        <w:tabs>
          <w:tab w:val="left" w:pos="0"/>
        </w:tabs>
        <w:ind w:hanging="720"/>
        <w:jc w:val="both"/>
        <w:rPr>
          <w:rFonts w:ascii="Arial" w:hAnsi="Arial" w:cs="Arial"/>
          <w:bCs/>
        </w:rPr>
      </w:pPr>
      <w:r w:rsidRPr="004A3F7D">
        <w:rPr>
          <w:rFonts w:ascii="Arial" w:hAnsi="Arial" w:cs="Arial"/>
          <w:bCs/>
        </w:rPr>
        <w:t>7.</w:t>
      </w:r>
      <w:r>
        <w:rPr>
          <w:rFonts w:ascii="Arial" w:hAnsi="Arial" w:cs="Arial"/>
          <w:bCs/>
        </w:rPr>
        <w:t>1</w:t>
      </w:r>
      <w:r w:rsidRPr="004A3F7D">
        <w:rPr>
          <w:rFonts w:ascii="Arial" w:hAnsi="Arial" w:cs="Arial"/>
          <w:bCs/>
        </w:rPr>
        <w:t xml:space="preserve">.2 </w:t>
      </w:r>
      <w:r w:rsidRPr="00A80427">
        <w:rPr>
          <w:rFonts w:ascii="Arial" w:hAnsi="Arial" w:cs="Arial"/>
          <w:bCs/>
        </w:rPr>
        <w:tab/>
      </w:r>
      <w:r w:rsidRPr="00EA38A4">
        <w:rPr>
          <w:rFonts w:ascii="Arial" w:hAnsi="Arial" w:cs="Arial"/>
          <w:bCs/>
        </w:rPr>
        <w:t xml:space="preserve">První postupová platba </w:t>
      </w:r>
      <w:r w:rsidR="005F3E11" w:rsidRPr="00F87FA3">
        <w:rPr>
          <w:rFonts w:ascii="Arial" w:hAnsi="Arial" w:cs="Arial"/>
          <w:b/>
          <w:bCs/>
        </w:rPr>
        <w:t>40%</w:t>
      </w:r>
      <w:r w:rsidR="005F3E11">
        <w:rPr>
          <w:rFonts w:ascii="Arial" w:hAnsi="Arial" w:cs="Arial"/>
          <w:bCs/>
        </w:rPr>
        <w:t xml:space="preserve"> </w:t>
      </w:r>
      <w:r w:rsidR="005F3E11" w:rsidRPr="004A3F7D">
        <w:rPr>
          <w:rFonts w:ascii="Arial" w:hAnsi="Arial" w:cs="Arial"/>
          <w:bCs/>
        </w:rPr>
        <w:t>z ceny</w:t>
      </w:r>
      <w:r w:rsidRPr="004A3F7D">
        <w:rPr>
          <w:rFonts w:ascii="Arial" w:hAnsi="Arial" w:cs="Arial"/>
          <w:bCs/>
        </w:rPr>
        <w:t xml:space="preserve"> díla po </w:t>
      </w:r>
      <w:r>
        <w:rPr>
          <w:rFonts w:ascii="Arial" w:hAnsi="Arial" w:cs="Arial"/>
          <w:bCs/>
        </w:rPr>
        <w:t>dodání</w:t>
      </w:r>
      <w:r w:rsidRPr="004A3F7D">
        <w:rPr>
          <w:rFonts w:ascii="Arial" w:hAnsi="Arial" w:cs="Arial"/>
          <w:bCs/>
        </w:rPr>
        <w:t xml:space="preserve"> základních </w:t>
      </w:r>
      <w:r w:rsidRPr="00EA38A4">
        <w:rPr>
          <w:rFonts w:ascii="Arial" w:hAnsi="Arial" w:cs="Arial"/>
          <w:bCs/>
        </w:rPr>
        <w:t>materiálů</w:t>
      </w:r>
      <w:r w:rsidRPr="009263EE">
        <w:rPr>
          <w:rFonts w:ascii="Arial" w:hAnsi="Arial" w:cs="Arial"/>
          <w:bCs/>
        </w:rPr>
        <w:t xml:space="preserve"> nutných k výrobě zařízení (výkovků hřídele a ložiskových domků, výpalky plechů pláště kotouče, čel kotouče, vnitřních výztuh a brzdových segment</w:t>
      </w:r>
      <w:r>
        <w:rPr>
          <w:rFonts w:ascii="Arial" w:hAnsi="Arial" w:cs="Arial"/>
          <w:bCs/>
        </w:rPr>
        <w:t>ů</w:t>
      </w:r>
      <w:r w:rsidRPr="004A3F7D">
        <w:rPr>
          <w:rFonts w:ascii="Arial" w:hAnsi="Arial" w:cs="Arial"/>
          <w:bCs/>
        </w:rPr>
        <w:t>)</w:t>
      </w:r>
      <w:r>
        <w:rPr>
          <w:rFonts w:ascii="Arial" w:hAnsi="Arial" w:cs="Arial"/>
          <w:bCs/>
        </w:rPr>
        <w:t xml:space="preserve">. Faktura na první postupovou platbu bude vystavena </w:t>
      </w:r>
      <w:r w:rsidRPr="00EA38A4">
        <w:rPr>
          <w:rFonts w:ascii="Arial" w:hAnsi="Arial" w:cs="Arial"/>
          <w:bCs/>
        </w:rPr>
        <w:t xml:space="preserve">nejdříve </w:t>
      </w:r>
      <w:proofErr w:type="spellStart"/>
      <w:r w:rsidR="001747A5">
        <w:rPr>
          <w:rFonts w:ascii="Arial" w:hAnsi="Arial" w:cs="Arial"/>
          <w:bCs/>
        </w:rPr>
        <w:t>xxx</w:t>
      </w:r>
      <w:proofErr w:type="spellEnd"/>
      <w:r w:rsidRPr="00471550">
        <w:rPr>
          <w:rFonts w:ascii="Arial" w:hAnsi="Arial" w:cs="Arial"/>
          <w:bCs/>
        </w:rPr>
        <w:t xml:space="preserve"> Splatnost </w:t>
      </w:r>
      <w:r>
        <w:rPr>
          <w:rFonts w:ascii="Arial" w:hAnsi="Arial" w:cs="Arial"/>
          <w:bCs/>
        </w:rPr>
        <w:t xml:space="preserve">první </w:t>
      </w:r>
      <w:r w:rsidRPr="004A3F7D">
        <w:rPr>
          <w:rFonts w:ascii="Arial" w:hAnsi="Arial" w:cs="Arial"/>
          <w:bCs/>
        </w:rPr>
        <w:t>postupové faktury</w:t>
      </w:r>
      <w:r>
        <w:rPr>
          <w:rFonts w:ascii="Arial" w:hAnsi="Arial" w:cs="Arial"/>
          <w:bCs/>
        </w:rPr>
        <w:t xml:space="preserve"> se sjednává na </w:t>
      </w:r>
      <w:r w:rsidRPr="00E6718A">
        <w:rPr>
          <w:rFonts w:ascii="Arial" w:hAnsi="Arial" w:cs="Arial"/>
          <w:b/>
          <w:bCs/>
        </w:rPr>
        <w:t>180 dnů</w:t>
      </w:r>
      <w:r>
        <w:rPr>
          <w:rFonts w:ascii="Arial" w:hAnsi="Arial" w:cs="Arial"/>
          <w:b/>
          <w:bCs/>
        </w:rPr>
        <w:t xml:space="preserve"> ode dne vystavení</w:t>
      </w:r>
      <w:r>
        <w:rPr>
          <w:rFonts w:ascii="Arial" w:hAnsi="Arial" w:cs="Arial"/>
          <w:bCs/>
        </w:rPr>
        <w:t xml:space="preserve">. </w:t>
      </w:r>
    </w:p>
    <w:p w:rsidR="00B96D1B" w:rsidRDefault="00B96D1B" w:rsidP="007C101C">
      <w:pPr>
        <w:pStyle w:val="Zkladntext"/>
        <w:tabs>
          <w:tab w:val="left" w:pos="0"/>
        </w:tabs>
        <w:ind w:hanging="720"/>
        <w:jc w:val="both"/>
        <w:rPr>
          <w:rFonts w:ascii="Arial" w:hAnsi="Arial" w:cs="Arial"/>
          <w:bCs/>
        </w:rPr>
      </w:pPr>
    </w:p>
    <w:p w:rsidR="00B96D1B" w:rsidRPr="00471550" w:rsidRDefault="00B96D1B" w:rsidP="007C101C">
      <w:pPr>
        <w:pStyle w:val="Zkladntext"/>
        <w:tabs>
          <w:tab w:val="left" w:pos="0"/>
        </w:tabs>
        <w:ind w:hanging="720"/>
        <w:jc w:val="both"/>
        <w:rPr>
          <w:rFonts w:ascii="Arial" w:hAnsi="Arial" w:cs="Arial"/>
          <w:bCs/>
        </w:rPr>
      </w:pPr>
      <w:r>
        <w:rPr>
          <w:rFonts w:ascii="Arial" w:hAnsi="Arial" w:cs="Arial"/>
          <w:bCs/>
        </w:rPr>
        <w:t>7.1.3</w:t>
      </w:r>
      <w:r>
        <w:rPr>
          <w:rFonts w:ascii="Arial" w:hAnsi="Arial" w:cs="Arial"/>
          <w:bCs/>
        </w:rPr>
        <w:tab/>
        <w:t xml:space="preserve">Druhá postupová platba </w:t>
      </w:r>
      <w:r w:rsidR="009B50CF" w:rsidRPr="00F87FA3">
        <w:rPr>
          <w:rFonts w:ascii="Arial" w:hAnsi="Arial" w:cs="Arial"/>
          <w:b/>
          <w:bCs/>
        </w:rPr>
        <w:t>20%</w:t>
      </w:r>
      <w:r>
        <w:rPr>
          <w:rFonts w:ascii="Arial" w:hAnsi="Arial" w:cs="Arial"/>
          <w:bCs/>
        </w:rPr>
        <w:t xml:space="preserve"> z ceny díla po zhotovení dílů. Faktura na druhou postupovou platbu bude vystavena nejdříve </w:t>
      </w:r>
      <w:proofErr w:type="spellStart"/>
      <w:r w:rsidR="001747A5">
        <w:rPr>
          <w:rFonts w:ascii="Arial" w:hAnsi="Arial" w:cs="Arial"/>
          <w:bCs/>
        </w:rPr>
        <w:t>xxx</w:t>
      </w:r>
      <w:proofErr w:type="spellEnd"/>
      <w:r>
        <w:rPr>
          <w:rFonts w:ascii="Arial" w:hAnsi="Arial" w:cs="Arial"/>
          <w:bCs/>
        </w:rPr>
        <w:t xml:space="preserve"> Splatnost druhé postupové faktury se sjednává na </w:t>
      </w:r>
      <w:r w:rsidR="0083149E">
        <w:rPr>
          <w:rFonts w:ascii="Arial" w:hAnsi="Arial" w:cs="Arial"/>
          <w:bCs/>
        </w:rPr>
        <w:t>6</w:t>
      </w:r>
      <w:r>
        <w:rPr>
          <w:rFonts w:ascii="Arial" w:hAnsi="Arial" w:cs="Arial"/>
          <w:bCs/>
        </w:rPr>
        <w:t>0 dnů ode dne vystavení.</w:t>
      </w:r>
    </w:p>
    <w:p w:rsidR="00B96D1B" w:rsidRPr="006B1FB0" w:rsidRDefault="00B96D1B" w:rsidP="007C101C">
      <w:pPr>
        <w:pStyle w:val="Zkladntext"/>
        <w:tabs>
          <w:tab w:val="left" w:pos="0"/>
        </w:tabs>
        <w:ind w:hanging="720"/>
        <w:jc w:val="both"/>
        <w:rPr>
          <w:rFonts w:ascii="Arial" w:hAnsi="Arial" w:cs="Arial"/>
          <w:bCs/>
        </w:rPr>
      </w:pPr>
    </w:p>
    <w:p w:rsidR="00B96D1B" w:rsidRPr="00A80427" w:rsidRDefault="00B96D1B" w:rsidP="007C101C">
      <w:pPr>
        <w:pStyle w:val="Zkladntext"/>
        <w:tabs>
          <w:tab w:val="left" w:pos="0"/>
        </w:tabs>
        <w:ind w:hanging="720"/>
        <w:jc w:val="both"/>
        <w:rPr>
          <w:rFonts w:ascii="Arial" w:hAnsi="Arial" w:cs="Arial"/>
          <w:bCs/>
        </w:rPr>
      </w:pPr>
      <w:r w:rsidRPr="004A3F7D">
        <w:rPr>
          <w:rFonts w:ascii="Arial" w:hAnsi="Arial" w:cs="Arial"/>
          <w:bCs/>
        </w:rPr>
        <w:t>7.</w:t>
      </w:r>
      <w:r>
        <w:rPr>
          <w:rFonts w:ascii="Arial" w:hAnsi="Arial" w:cs="Arial"/>
          <w:bCs/>
        </w:rPr>
        <w:t>1</w:t>
      </w:r>
      <w:r w:rsidRPr="004A3F7D">
        <w:rPr>
          <w:rFonts w:ascii="Arial" w:hAnsi="Arial" w:cs="Arial"/>
          <w:bCs/>
        </w:rPr>
        <w:t>.</w:t>
      </w:r>
      <w:r>
        <w:rPr>
          <w:rFonts w:ascii="Arial" w:hAnsi="Arial" w:cs="Arial"/>
          <w:bCs/>
        </w:rPr>
        <w:t>4</w:t>
      </w:r>
      <w:r w:rsidRPr="009263EE">
        <w:rPr>
          <w:rFonts w:ascii="Arial" w:hAnsi="Arial" w:cs="Arial"/>
          <w:bCs/>
        </w:rPr>
        <w:t xml:space="preserve"> </w:t>
      </w:r>
      <w:r w:rsidRPr="006423E0">
        <w:rPr>
          <w:rFonts w:ascii="Arial" w:hAnsi="Arial" w:cs="Arial"/>
          <w:bCs/>
        </w:rPr>
        <w:tab/>
      </w:r>
      <w:r>
        <w:rPr>
          <w:rFonts w:ascii="Arial" w:hAnsi="Arial" w:cs="Arial"/>
          <w:bCs/>
        </w:rPr>
        <w:t xml:space="preserve">Třetí </w:t>
      </w:r>
      <w:r w:rsidRPr="00471550">
        <w:rPr>
          <w:rFonts w:ascii="Arial" w:hAnsi="Arial" w:cs="Arial"/>
          <w:bCs/>
        </w:rPr>
        <w:t xml:space="preserve">postupová platba </w:t>
      </w:r>
      <w:r w:rsidR="009B50CF" w:rsidRPr="00F87FA3">
        <w:rPr>
          <w:rFonts w:ascii="Arial" w:hAnsi="Arial" w:cs="Arial"/>
          <w:b/>
          <w:bCs/>
        </w:rPr>
        <w:t>20%</w:t>
      </w:r>
      <w:r>
        <w:rPr>
          <w:rFonts w:ascii="Arial" w:hAnsi="Arial" w:cs="Arial"/>
          <w:bCs/>
        </w:rPr>
        <w:t xml:space="preserve"> </w:t>
      </w:r>
      <w:r w:rsidRPr="004A3F7D">
        <w:rPr>
          <w:rFonts w:ascii="Arial" w:hAnsi="Arial" w:cs="Arial"/>
          <w:bCs/>
        </w:rPr>
        <w:t xml:space="preserve">po </w:t>
      </w:r>
      <w:r w:rsidRPr="00EA38A4">
        <w:rPr>
          <w:rFonts w:ascii="Arial" w:hAnsi="Arial" w:cs="Arial"/>
          <w:bCs/>
        </w:rPr>
        <w:t>úspěšně</w:t>
      </w:r>
      <w:r w:rsidRPr="009263EE">
        <w:rPr>
          <w:rFonts w:ascii="Arial" w:hAnsi="Arial" w:cs="Arial"/>
          <w:bCs/>
        </w:rPr>
        <w:t xml:space="preserve"> provedené</w:t>
      </w:r>
      <w:r w:rsidRPr="006423E0">
        <w:rPr>
          <w:rFonts w:ascii="Arial" w:hAnsi="Arial" w:cs="Arial"/>
          <w:bCs/>
        </w:rPr>
        <w:t xml:space="preserve"> kontrolní montáži a měření</w:t>
      </w:r>
      <w:r w:rsidRPr="00471550">
        <w:rPr>
          <w:rFonts w:ascii="Arial" w:hAnsi="Arial" w:cs="Arial"/>
          <w:bCs/>
        </w:rPr>
        <w:t xml:space="preserve">. </w:t>
      </w:r>
      <w:r w:rsidR="005F3E11" w:rsidRPr="00471550">
        <w:rPr>
          <w:rFonts w:ascii="Arial" w:hAnsi="Arial" w:cs="Arial"/>
          <w:bCs/>
        </w:rPr>
        <w:t xml:space="preserve">Splatnost </w:t>
      </w:r>
      <w:r w:rsidR="005F3E11">
        <w:rPr>
          <w:rFonts w:ascii="Arial" w:hAnsi="Arial" w:cs="Arial"/>
          <w:bCs/>
        </w:rPr>
        <w:t>třetí</w:t>
      </w:r>
      <w:r>
        <w:rPr>
          <w:rFonts w:ascii="Arial" w:hAnsi="Arial" w:cs="Arial"/>
          <w:bCs/>
        </w:rPr>
        <w:t xml:space="preserve"> </w:t>
      </w:r>
      <w:r w:rsidRPr="004A3F7D">
        <w:rPr>
          <w:rFonts w:ascii="Arial" w:hAnsi="Arial" w:cs="Arial"/>
          <w:bCs/>
        </w:rPr>
        <w:t>postupové faktury</w:t>
      </w:r>
      <w:r>
        <w:rPr>
          <w:rFonts w:ascii="Arial" w:hAnsi="Arial" w:cs="Arial"/>
          <w:bCs/>
        </w:rPr>
        <w:t xml:space="preserve"> se sjednává na</w:t>
      </w:r>
      <w:r w:rsidRPr="004A3F7D">
        <w:rPr>
          <w:rFonts w:ascii="Arial" w:hAnsi="Arial" w:cs="Arial"/>
          <w:bCs/>
        </w:rPr>
        <w:t xml:space="preserve"> </w:t>
      </w:r>
      <w:r w:rsidR="009B50CF" w:rsidRPr="00F87FA3">
        <w:rPr>
          <w:rFonts w:ascii="Arial" w:hAnsi="Arial" w:cs="Arial"/>
          <w:b/>
          <w:bCs/>
        </w:rPr>
        <w:t xml:space="preserve">90 </w:t>
      </w:r>
      <w:r w:rsidRPr="00E6718A">
        <w:rPr>
          <w:rFonts w:ascii="Arial" w:hAnsi="Arial" w:cs="Arial"/>
          <w:b/>
          <w:bCs/>
        </w:rPr>
        <w:t>dnů</w:t>
      </w:r>
      <w:r>
        <w:rPr>
          <w:rFonts w:ascii="Arial" w:hAnsi="Arial" w:cs="Arial"/>
          <w:b/>
          <w:bCs/>
        </w:rPr>
        <w:t xml:space="preserve"> ode dne vystavení</w:t>
      </w:r>
      <w:r>
        <w:rPr>
          <w:rFonts w:ascii="Arial" w:hAnsi="Arial" w:cs="Arial"/>
          <w:bCs/>
        </w:rPr>
        <w:t xml:space="preserve">. </w:t>
      </w:r>
    </w:p>
    <w:p w:rsidR="00B96D1B" w:rsidRPr="006B1FB0" w:rsidRDefault="00B96D1B" w:rsidP="007C101C">
      <w:pPr>
        <w:pStyle w:val="Zkladntext"/>
        <w:tabs>
          <w:tab w:val="left" w:pos="0"/>
        </w:tabs>
        <w:ind w:hanging="720"/>
        <w:rPr>
          <w:rFonts w:ascii="Arial" w:hAnsi="Arial" w:cs="Arial"/>
          <w:bCs/>
        </w:rPr>
      </w:pPr>
    </w:p>
    <w:p w:rsidR="00B96D1B" w:rsidRPr="00E6718A" w:rsidRDefault="00B96D1B" w:rsidP="007C101C">
      <w:pPr>
        <w:pStyle w:val="Zkladntext"/>
        <w:tabs>
          <w:tab w:val="left" w:pos="0"/>
        </w:tabs>
        <w:ind w:hanging="720"/>
        <w:jc w:val="both"/>
        <w:rPr>
          <w:rFonts w:ascii="Arial" w:hAnsi="Arial" w:cs="Arial"/>
          <w:bCs/>
        </w:rPr>
      </w:pPr>
      <w:r w:rsidRPr="004A3F7D">
        <w:rPr>
          <w:rFonts w:ascii="Arial" w:hAnsi="Arial" w:cs="Arial"/>
          <w:bCs/>
        </w:rPr>
        <w:t>7.</w:t>
      </w:r>
      <w:r>
        <w:rPr>
          <w:rFonts w:ascii="Arial" w:hAnsi="Arial" w:cs="Arial"/>
          <w:bCs/>
        </w:rPr>
        <w:t>1</w:t>
      </w:r>
      <w:r w:rsidRPr="004A3F7D">
        <w:rPr>
          <w:rFonts w:ascii="Arial" w:hAnsi="Arial" w:cs="Arial"/>
          <w:bCs/>
        </w:rPr>
        <w:t>.</w:t>
      </w:r>
      <w:r>
        <w:rPr>
          <w:rFonts w:ascii="Arial" w:hAnsi="Arial" w:cs="Arial"/>
          <w:bCs/>
        </w:rPr>
        <w:t>5</w:t>
      </w:r>
      <w:r w:rsidRPr="009263EE">
        <w:rPr>
          <w:rFonts w:ascii="Arial" w:hAnsi="Arial" w:cs="Arial"/>
          <w:bCs/>
        </w:rPr>
        <w:t xml:space="preserve"> </w:t>
      </w:r>
      <w:r w:rsidRPr="006423E0">
        <w:rPr>
          <w:rFonts w:ascii="Arial" w:hAnsi="Arial" w:cs="Arial"/>
          <w:bCs/>
        </w:rPr>
        <w:tab/>
      </w:r>
      <w:r>
        <w:rPr>
          <w:rFonts w:ascii="Arial" w:hAnsi="Arial" w:cs="Arial"/>
          <w:bCs/>
        </w:rPr>
        <w:t>Závěrečná</w:t>
      </w:r>
      <w:r w:rsidRPr="004A3F7D">
        <w:rPr>
          <w:rFonts w:ascii="Arial" w:hAnsi="Arial" w:cs="Arial"/>
          <w:bCs/>
        </w:rPr>
        <w:t xml:space="preserve"> </w:t>
      </w:r>
      <w:r>
        <w:rPr>
          <w:rFonts w:ascii="Arial" w:hAnsi="Arial" w:cs="Arial"/>
          <w:bCs/>
        </w:rPr>
        <w:t>platba</w:t>
      </w:r>
      <w:r w:rsidRPr="00A80427">
        <w:rPr>
          <w:rFonts w:ascii="Arial" w:hAnsi="Arial" w:cs="Arial"/>
          <w:bCs/>
        </w:rPr>
        <w:t xml:space="preserve"> </w:t>
      </w:r>
      <w:r w:rsidR="009B50CF" w:rsidRPr="00F87FA3">
        <w:rPr>
          <w:rFonts w:ascii="Arial" w:hAnsi="Arial" w:cs="Arial"/>
          <w:b/>
          <w:bCs/>
        </w:rPr>
        <w:t>20%</w:t>
      </w:r>
      <w:r>
        <w:rPr>
          <w:rFonts w:ascii="Arial" w:hAnsi="Arial" w:cs="Arial"/>
          <w:bCs/>
        </w:rPr>
        <w:t xml:space="preserve"> </w:t>
      </w:r>
      <w:r w:rsidRPr="004A3F7D">
        <w:rPr>
          <w:rFonts w:ascii="Arial" w:hAnsi="Arial" w:cs="Arial"/>
          <w:bCs/>
        </w:rPr>
        <w:t xml:space="preserve">po dodání. </w:t>
      </w:r>
      <w:r w:rsidR="005F3E11" w:rsidRPr="004A3F7D">
        <w:rPr>
          <w:rFonts w:ascii="Arial" w:hAnsi="Arial" w:cs="Arial"/>
          <w:bCs/>
        </w:rPr>
        <w:t xml:space="preserve">Splatnost </w:t>
      </w:r>
      <w:r w:rsidR="005F3E11">
        <w:rPr>
          <w:rFonts w:ascii="Arial" w:hAnsi="Arial" w:cs="Arial"/>
          <w:bCs/>
        </w:rPr>
        <w:t>faktury</w:t>
      </w:r>
      <w:r>
        <w:rPr>
          <w:rFonts w:ascii="Arial" w:hAnsi="Arial" w:cs="Arial"/>
          <w:bCs/>
        </w:rPr>
        <w:t xml:space="preserve"> na závěrečnou </w:t>
      </w:r>
      <w:r w:rsidR="005F3E11">
        <w:rPr>
          <w:rFonts w:ascii="Arial" w:hAnsi="Arial" w:cs="Arial"/>
          <w:bCs/>
        </w:rPr>
        <w:t>platbu se</w:t>
      </w:r>
      <w:r>
        <w:rPr>
          <w:rFonts w:ascii="Arial" w:hAnsi="Arial" w:cs="Arial"/>
          <w:bCs/>
        </w:rPr>
        <w:t xml:space="preserve"> sjednává </w:t>
      </w:r>
      <w:r w:rsidR="005F3E11">
        <w:rPr>
          <w:rFonts w:ascii="Arial" w:hAnsi="Arial" w:cs="Arial"/>
          <w:bCs/>
        </w:rPr>
        <w:t>na</w:t>
      </w:r>
      <w:r w:rsidR="005F3E11" w:rsidRPr="004A3F7D">
        <w:rPr>
          <w:rFonts w:ascii="Arial" w:hAnsi="Arial" w:cs="Arial"/>
          <w:bCs/>
        </w:rPr>
        <w:t xml:space="preserve"> </w:t>
      </w:r>
      <w:r w:rsidR="005F3E11">
        <w:rPr>
          <w:rFonts w:ascii="Arial" w:hAnsi="Arial" w:cs="Arial"/>
          <w:bCs/>
        </w:rPr>
        <w:t>90</w:t>
      </w:r>
      <w:r w:rsidRPr="00E6718A">
        <w:rPr>
          <w:rFonts w:ascii="Arial" w:hAnsi="Arial" w:cs="Arial"/>
          <w:b/>
          <w:bCs/>
        </w:rPr>
        <w:t xml:space="preserve"> dnů</w:t>
      </w:r>
      <w:r>
        <w:rPr>
          <w:rFonts w:ascii="Arial" w:hAnsi="Arial" w:cs="Arial"/>
          <w:bCs/>
        </w:rPr>
        <w:t>.</w:t>
      </w:r>
      <w:r w:rsidRPr="00E6718A">
        <w:rPr>
          <w:rFonts w:ascii="Arial" w:hAnsi="Arial" w:cs="Arial"/>
          <w:bCs/>
        </w:rPr>
        <w:t xml:space="preserve"> </w:t>
      </w:r>
    </w:p>
    <w:p w:rsidR="00B96D1B" w:rsidRPr="00585674" w:rsidRDefault="00B96D1B" w:rsidP="007C101C">
      <w:pPr>
        <w:pStyle w:val="Zkladntext"/>
        <w:tabs>
          <w:tab w:val="left" w:pos="0"/>
          <w:tab w:val="left" w:pos="142"/>
        </w:tabs>
        <w:rPr>
          <w:rFonts w:ascii="Arial" w:hAnsi="Arial" w:cs="Arial"/>
          <w:bCs/>
        </w:rPr>
      </w:pPr>
    </w:p>
    <w:p w:rsidR="00B96D1B" w:rsidRPr="00585674" w:rsidRDefault="00B96D1B" w:rsidP="007C101C">
      <w:pPr>
        <w:pStyle w:val="Zkladntext"/>
        <w:tabs>
          <w:tab w:val="left" w:pos="0"/>
        </w:tabs>
        <w:ind w:hanging="720"/>
        <w:jc w:val="both"/>
        <w:rPr>
          <w:rFonts w:ascii="Arial" w:hAnsi="Arial" w:cs="Arial"/>
          <w:bCs/>
        </w:rPr>
      </w:pPr>
      <w:r>
        <w:rPr>
          <w:rFonts w:ascii="Arial" w:hAnsi="Arial" w:cs="Arial"/>
          <w:bCs/>
        </w:rPr>
        <w:t>7.2</w:t>
      </w:r>
      <w:r w:rsidRPr="00585674">
        <w:rPr>
          <w:rFonts w:ascii="Arial" w:hAnsi="Arial" w:cs="Arial"/>
          <w:bCs/>
        </w:rPr>
        <w:t xml:space="preserve"> </w:t>
      </w:r>
      <w:r w:rsidRPr="00585674">
        <w:rPr>
          <w:rFonts w:ascii="Arial" w:hAnsi="Arial" w:cs="Arial"/>
          <w:bCs/>
        </w:rPr>
        <w:tab/>
        <w:t>Objednatel uhradí fakturovanou částku na bankovní účet zhotovitele u</w:t>
      </w:r>
      <w:r>
        <w:rPr>
          <w:rFonts w:ascii="Arial" w:hAnsi="Arial" w:cs="Arial"/>
          <w:bCs/>
        </w:rPr>
        <w:t>vedený v záhlaví této smlouvy. Fakturovaná částka bude považována za zaplacenou jejím připsáním na účet zhotovitele.</w:t>
      </w:r>
    </w:p>
    <w:p w:rsidR="00B96D1B" w:rsidRPr="00C05E14" w:rsidRDefault="00B96D1B" w:rsidP="007C101C">
      <w:pPr>
        <w:pStyle w:val="Zkladntext"/>
        <w:tabs>
          <w:tab w:val="left" w:pos="0"/>
          <w:tab w:val="left" w:pos="142"/>
        </w:tabs>
        <w:ind w:left="135" w:hanging="855"/>
        <w:rPr>
          <w:rFonts w:ascii="Arial" w:hAnsi="Arial" w:cs="Arial"/>
          <w:bCs/>
        </w:rPr>
      </w:pPr>
    </w:p>
    <w:p w:rsidR="00B96D1B" w:rsidRDefault="00B96D1B" w:rsidP="007C101C">
      <w:pPr>
        <w:pStyle w:val="Zkladntext"/>
        <w:tabs>
          <w:tab w:val="left" w:pos="0"/>
        </w:tabs>
        <w:ind w:hanging="709"/>
        <w:jc w:val="both"/>
        <w:rPr>
          <w:rFonts w:ascii="Arial" w:hAnsi="Arial" w:cs="Arial"/>
          <w:bCs/>
        </w:rPr>
      </w:pPr>
      <w:r>
        <w:rPr>
          <w:rFonts w:ascii="Arial" w:hAnsi="Arial" w:cs="Arial"/>
          <w:bCs/>
        </w:rPr>
        <w:t>7.3</w:t>
      </w:r>
      <w:r w:rsidRPr="00C05E14">
        <w:rPr>
          <w:rFonts w:ascii="Arial" w:hAnsi="Arial" w:cs="Arial"/>
          <w:bCs/>
        </w:rPr>
        <w:tab/>
        <w:t xml:space="preserve">Faktury (daňové doklady) budou obsahovat všechny náležitosti daňového dokladu dle zákona č. 235/2004 Sb., o dani z přidané hodnoty, v platném znění. V případě chybně vystaveného dokladu bude vystaven doklad nový </w:t>
      </w:r>
      <w:r>
        <w:rPr>
          <w:rFonts w:ascii="Arial" w:hAnsi="Arial" w:cs="Arial"/>
          <w:bCs/>
        </w:rPr>
        <w:t>se stejnou lhůtou splatnosti.</w:t>
      </w:r>
      <w:r w:rsidRPr="00C05E14">
        <w:rPr>
          <w:rFonts w:ascii="Arial" w:hAnsi="Arial" w:cs="Arial"/>
          <w:bCs/>
        </w:rPr>
        <w:t xml:space="preserve"> Faktury budou objednateli zaslány </w:t>
      </w:r>
      <w:r>
        <w:rPr>
          <w:rFonts w:ascii="Arial" w:hAnsi="Arial" w:cs="Arial"/>
          <w:bCs/>
        </w:rPr>
        <w:t xml:space="preserve">elektronickou poštou a následně </w:t>
      </w:r>
      <w:r w:rsidRPr="00C05E14">
        <w:rPr>
          <w:rFonts w:ascii="Arial" w:hAnsi="Arial" w:cs="Arial"/>
          <w:bCs/>
        </w:rPr>
        <w:t xml:space="preserve">doporučenou poštou na </w:t>
      </w:r>
      <w:r>
        <w:rPr>
          <w:rFonts w:ascii="Arial" w:hAnsi="Arial" w:cs="Arial"/>
          <w:bCs/>
        </w:rPr>
        <w:t>jeho doručovací adresu</w:t>
      </w:r>
      <w:r w:rsidRPr="00C05E14">
        <w:rPr>
          <w:rFonts w:ascii="Arial" w:hAnsi="Arial" w:cs="Arial"/>
          <w:bCs/>
        </w:rPr>
        <w:t xml:space="preserve"> dle této </w:t>
      </w:r>
      <w:r>
        <w:rPr>
          <w:rFonts w:ascii="Arial" w:hAnsi="Arial" w:cs="Arial"/>
          <w:bCs/>
        </w:rPr>
        <w:t>s</w:t>
      </w:r>
      <w:r w:rsidRPr="00C05E14">
        <w:rPr>
          <w:rFonts w:ascii="Arial" w:hAnsi="Arial" w:cs="Arial"/>
          <w:bCs/>
        </w:rPr>
        <w:t xml:space="preserve">mlouvy. V případě pochybností se má za to, že faktura (daňový doklad) byla doručena objednateli třetí pracovní den po prokazatelném odeslání zhotovitelem. </w:t>
      </w:r>
    </w:p>
    <w:p w:rsidR="00B96D1B" w:rsidRDefault="00B96D1B" w:rsidP="00E6718A">
      <w:pPr>
        <w:pStyle w:val="Zkladntext"/>
        <w:tabs>
          <w:tab w:val="left" w:pos="0"/>
        </w:tabs>
        <w:ind w:hanging="709"/>
        <w:jc w:val="both"/>
        <w:rPr>
          <w:rFonts w:ascii="Arial" w:hAnsi="Arial" w:cs="Arial"/>
          <w:bCs/>
        </w:rPr>
      </w:pPr>
    </w:p>
    <w:p w:rsidR="003A53CB" w:rsidRDefault="003A53CB" w:rsidP="00E6718A">
      <w:pPr>
        <w:pStyle w:val="Zkladntext"/>
        <w:tabs>
          <w:tab w:val="left" w:pos="0"/>
        </w:tabs>
        <w:ind w:hanging="709"/>
        <w:jc w:val="both"/>
        <w:rPr>
          <w:rFonts w:ascii="Arial" w:hAnsi="Arial" w:cs="Arial"/>
          <w:bCs/>
        </w:rPr>
      </w:pPr>
    </w:p>
    <w:p w:rsidR="00B96D1B" w:rsidRPr="00886DA3" w:rsidRDefault="00B96D1B" w:rsidP="00BB2C3F">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w:t>
      </w:r>
      <w:r w:rsidRPr="00886DA3">
        <w:rPr>
          <w:rFonts w:ascii="Tahoma" w:hAnsi="Tahoma" w:cs="Tahoma"/>
          <w:b/>
          <w:bCs/>
          <w:caps/>
          <w:color w:val="365F91"/>
          <w:sz w:val="28"/>
          <w:szCs w:val="28"/>
        </w:rPr>
        <w:t>.</w:t>
      </w:r>
      <w:r>
        <w:rPr>
          <w:rFonts w:ascii="Tahoma" w:hAnsi="Tahoma" w:cs="Tahoma"/>
          <w:b/>
          <w:bCs/>
          <w:caps/>
          <w:color w:val="365F91"/>
          <w:sz w:val="28"/>
          <w:szCs w:val="28"/>
        </w:rPr>
        <w:t xml:space="preserve"> 8</w:t>
      </w:r>
      <w:r w:rsidRPr="00886DA3">
        <w:rPr>
          <w:rFonts w:ascii="Tahoma" w:hAnsi="Tahoma" w:cs="Tahoma"/>
          <w:b/>
          <w:bCs/>
          <w:caps/>
          <w:color w:val="365F91"/>
          <w:sz w:val="28"/>
          <w:szCs w:val="28"/>
        </w:rPr>
        <w:t xml:space="preserve"> </w:t>
      </w:r>
    </w:p>
    <w:p w:rsidR="00B96D1B" w:rsidRPr="00886DA3" w:rsidRDefault="00B96D1B" w:rsidP="00BB2C3F">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Záruka na dílo</w:t>
      </w:r>
    </w:p>
    <w:p w:rsidR="00B96D1B" w:rsidRDefault="00B96D1B" w:rsidP="00BB2C3F">
      <w:pPr>
        <w:pStyle w:val="Zkladntext"/>
        <w:tabs>
          <w:tab w:val="left" w:pos="142"/>
        </w:tabs>
        <w:ind w:left="135" w:hanging="855"/>
        <w:rPr>
          <w:rFonts w:ascii="Arial" w:hAnsi="Arial" w:cs="Arial"/>
          <w:bCs/>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8.1</w:t>
      </w:r>
      <w:r w:rsidRPr="00DE0655">
        <w:rPr>
          <w:rFonts w:ascii="Arial" w:hAnsi="Arial" w:cs="Arial"/>
          <w:bCs/>
        </w:rPr>
        <w:tab/>
      </w:r>
      <w:r w:rsidRPr="002C5435">
        <w:rPr>
          <w:rFonts w:ascii="Arial" w:hAnsi="Arial" w:cs="Arial"/>
          <w:bCs/>
        </w:rPr>
        <w:t xml:space="preserve">Zhotovitel poskytuje objednateli záruku na </w:t>
      </w:r>
      <w:r>
        <w:rPr>
          <w:rFonts w:ascii="Arial" w:hAnsi="Arial" w:cs="Arial"/>
          <w:bCs/>
        </w:rPr>
        <w:t xml:space="preserve">jakost materiálu a jakost dílenského provedení </w:t>
      </w:r>
      <w:r w:rsidRPr="002C5435">
        <w:rPr>
          <w:rFonts w:ascii="Arial" w:hAnsi="Arial" w:cs="Arial"/>
          <w:bCs/>
        </w:rPr>
        <w:t>smluven</w:t>
      </w:r>
      <w:r>
        <w:rPr>
          <w:rFonts w:ascii="Arial" w:hAnsi="Arial" w:cs="Arial"/>
          <w:bCs/>
        </w:rPr>
        <w:t>ého</w:t>
      </w:r>
      <w:r w:rsidRPr="002C5435">
        <w:rPr>
          <w:rFonts w:ascii="Arial" w:hAnsi="Arial" w:cs="Arial"/>
          <w:bCs/>
        </w:rPr>
        <w:t xml:space="preserve"> předmět</w:t>
      </w:r>
      <w:r>
        <w:rPr>
          <w:rFonts w:ascii="Arial" w:hAnsi="Arial" w:cs="Arial"/>
          <w:bCs/>
        </w:rPr>
        <w:t>u</w:t>
      </w:r>
      <w:r w:rsidRPr="002C5435">
        <w:rPr>
          <w:rFonts w:ascii="Arial" w:hAnsi="Arial" w:cs="Arial"/>
          <w:bCs/>
        </w:rPr>
        <w:t xml:space="preserve"> díla. Záruční doba </w:t>
      </w:r>
      <w:r>
        <w:rPr>
          <w:rFonts w:ascii="Arial" w:hAnsi="Arial" w:cs="Arial"/>
          <w:bCs/>
        </w:rPr>
        <w:t xml:space="preserve">na takovou záruku je zhotovitelem poskytnuta v délce trvání </w:t>
      </w:r>
      <w:r w:rsidRPr="008360DE">
        <w:rPr>
          <w:rFonts w:ascii="Arial" w:hAnsi="Arial" w:cs="Arial"/>
          <w:b/>
          <w:bCs/>
        </w:rPr>
        <w:t>24 měsíců</w:t>
      </w:r>
      <w:r>
        <w:rPr>
          <w:rFonts w:ascii="Arial" w:hAnsi="Arial" w:cs="Arial"/>
          <w:bCs/>
        </w:rPr>
        <w:t xml:space="preserve"> od uvedení do provozu, nejdéle však </w:t>
      </w:r>
      <w:r w:rsidR="009B50CF" w:rsidRPr="00F87FA3">
        <w:rPr>
          <w:rFonts w:ascii="Arial" w:hAnsi="Arial" w:cs="Arial"/>
          <w:b/>
          <w:bCs/>
        </w:rPr>
        <w:t>48</w:t>
      </w:r>
      <w:r w:rsidRPr="0056050B">
        <w:rPr>
          <w:rFonts w:ascii="Arial" w:hAnsi="Arial" w:cs="Arial"/>
          <w:b/>
          <w:bCs/>
        </w:rPr>
        <w:t xml:space="preserve"> </w:t>
      </w:r>
      <w:r w:rsidRPr="00355737">
        <w:rPr>
          <w:rFonts w:ascii="Arial" w:hAnsi="Arial" w:cs="Arial"/>
          <w:b/>
          <w:bCs/>
        </w:rPr>
        <w:t>měsíců</w:t>
      </w:r>
      <w:r>
        <w:rPr>
          <w:rFonts w:ascii="Arial" w:hAnsi="Arial" w:cs="Arial"/>
          <w:bCs/>
        </w:rPr>
        <w:t xml:space="preserve"> od termínu dodání, podle toho, co nastane dříve. </w:t>
      </w:r>
    </w:p>
    <w:p w:rsidR="00B96D1B" w:rsidRDefault="00B96D1B" w:rsidP="00BB2C3F">
      <w:pPr>
        <w:pStyle w:val="Zkladntext"/>
        <w:tabs>
          <w:tab w:val="left" w:pos="142"/>
        </w:tabs>
        <w:ind w:left="135" w:hanging="855"/>
      </w:pPr>
    </w:p>
    <w:p w:rsidR="00B96D1B" w:rsidRDefault="00B96D1B" w:rsidP="008360DE">
      <w:pPr>
        <w:pStyle w:val="Zkladntext"/>
        <w:tabs>
          <w:tab w:val="left" w:pos="0"/>
        </w:tabs>
        <w:ind w:hanging="709"/>
        <w:jc w:val="both"/>
        <w:rPr>
          <w:rFonts w:ascii="Arial" w:hAnsi="Arial" w:cs="Arial"/>
          <w:bCs/>
        </w:rPr>
      </w:pPr>
      <w:r>
        <w:rPr>
          <w:rFonts w:ascii="Arial" w:hAnsi="Arial" w:cs="Arial"/>
          <w:bCs/>
        </w:rPr>
        <w:t>8.2</w:t>
      </w:r>
      <w:r>
        <w:rPr>
          <w:rFonts w:ascii="Arial" w:hAnsi="Arial" w:cs="Arial"/>
          <w:bCs/>
        </w:rPr>
        <w:tab/>
      </w:r>
      <w:r w:rsidRPr="00591B12">
        <w:rPr>
          <w:rFonts w:ascii="Arial" w:hAnsi="Arial" w:cs="Arial"/>
          <w:bCs/>
        </w:rPr>
        <w:t xml:space="preserve">Zhotovitel odpovídá za vady, které </w:t>
      </w:r>
      <w:r>
        <w:rPr>
          <w:rFonts w:ascii="Arial" w:hAnsi="Arial" w:cs="Arial"/>
          <w:bCs/>
        </w:rPr>
        <w:t xml:space="preserve">dílo má </w:t>
      </w:r>
      <w:r w:rsidRPr="00591B12">
        <w:rPr>
          <w:rFonts w:ascii="Arial" w:hAnsi="Arial" w:cs="Arial"/>
          <w:bCs/>
        </w:rPr>
        <w:t xml:space="preserve">v době </w:t>
      </w:r>
      <w:r>
        <w:rPr>
          <w:rFonts w:ascii="Arial" w:hAnsi="Arial" w:cs="Arial"/>
          <w:bCs/>
        </w:rPr>
        <w:t xml:space="preserve">přechodu nebezpečí škody na </w:t>
      </w:r>
      <w:r w:rsidR="000E1F24">
        <w:rPr>
          <w:rFonts w:ascii="Arial" w:hAnsi="Arial" w:cs="Arial"/>
          <w:bCs/>
        </w:rPr>
        <w:t xml:space="preserve">objednatele </w:t>
      </w:r>
      <w:r w:rsidR="000E1F24" w:rsidRPr="00591B12">
        <w:rPr>
          <w:rFonts w:ascii="Arial" w:hAnsi="Arial" w:cs="Arial"/>
          <w:bCs/>
        </w:rPr>
        <w:t>nebo</w:t>
      </w:r>
      <w:r w:rsidRPr="00591B12">
        <w:rPr>
          <w:rFonts w:ascii="Arial" w:hAnsi="Arial" w:cs="Arial"/>
          <w:bCs/>
        </w:rPr>
        <w:t xml:space="preserve"> které se </w:t>
      </w:r>
      <w:r w:rsidR="000E1F24">
        <w:rPr>
          <w:rFonts w:ascii="Arial" w:hAnsi="Arial" w:cs="Arial"/>
          <w:bCs/>
        </w:rPr>
        <w:t xml:space="preserve">projeví </w:t>
      </w:r>
      <w:r w:rsidR="000E1F24" w:rsidRPr="00591B12">
        <w:rPr>
          <w:rFonts w:ascii="Arial" w:hAnsi="Arial" w:cs="Arial"/>
          <w:bCs/>
        </w:rPr>
        <w:t>v průběhu</w:t>
      </w:r>
      <w:r w:rsidRPr="00591B12">
        <w:rPr>
          <w:rFonts w:ascii="Arial" w:hAnsi="Arial" w:cs="Arial"/>
          <w:bCs/>
        </w:rPr>
        <w:t xml:space="preserve"> dohodnuté záruční lhůty</w:t>
      </w:r>
      <w:r w:rsidRPr="00C7614C">
        <w:rPr>
          <w:rFonts w:ascii="Arial" w:hAnsi="Arial" w:cs="Arial"/>
          <w:bCs/>
        </w:rPr>
        <w:t>.</w:t>
      </w:r>
      <w:r w:rsidRPr="008360DE">
        <w:rPr>
          <w:rFonts w:ascii="Arial" w:hAnsi="Arial" w:cs="Arial"/>
          <w:bCs/>
        </w:rPr>
        <w:t xml:space="preserve"> V</w:t>
      </w:r>
      <w:r w:rsidRPr="00C7614C">
        <w:rPr>
          <w:rFonts w:ascii="Arial" w:hAnsi="Arial" w:cs="Arial"/>
          <w:bCs/>
        </w:rPr>
        <w:t>ady musí</w:t>
      </w:r>
      <w:r w:rsidRPr="004E67FF">
        <w:rPr>
          <w:rFonts w:ascii="Arial" w:hAnsi="Arial" w:cs="Arial"/>
          <w:bCs/>
        </w:rPr>
        <w:t xml:space="preserve"> objednatel zhotoviteli oznámit ihned po jejich zjištění, nejpozději do konce sjednané záruky. Oprávněnou reklamaci vyřídí zhotovitel odstraněním vady v dohodnuté lhůtě nebo slevou z ceny, pokud nebude dohodnuto jinak.</w:t>
      </w:r>
    </w:p>
    <w:p w:rsidR="00B96D1B" w:rsidRDefault="00B96D1B" w:rsidP="00BB2C3F">
      <w:pPr>
        <w:pStyle w:val="Zkladntext"/>
        <w:tabs>
          <w:tab w:val="left" w:pos="142"/>
        </w:tabs>
        <w:ind w:left="135" w:hanging="855"/>
        <w:rPr>
          <w:rFonts w:ascii="Arial" w:hAnsi="Arial" w:cs="Arial"/>
          <w:bCs/>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8.</w:t>
      </w:r>
      <w:r w:rsidRPr="00302346">
        <w:rPr>
          <w:rFonts w:ascii="Arial" w:hAnsi="Arial" w:cs="Arial"/>
          <w:bCs/>
        </w:rPr>
        <w:t>3</w:t>
      </w:r>
      <w:r w:rsidRPr="008360DE">
        <w:rPr>
          <w:rFonts w:ascii="Arial" w:hAnsi="Arial" w:cs="Arial"/>
          <w:bCs/>
        </w:rPr>
        <w:tab/>
      </w:r>
      <w:r>
        <w:rPr>
          <w:rFonts w:ascii="Arial" w:hAnsi="Arial" w:cs="Arial"/>
          <w:bCs/>
        </w:rPr>
        <w:t xml:space="preserve">Zhotovitel neodpovídá za běžné </w:t>
      </w:r>
      <w:r w:rsidRPr="00302346">
        <w:rPr>
          <w:rFonts w:ascii="Arial" w:hAnsi="Arial" w:cs="Arial"/>
          <w:bCs/>
        </w:rPr>
        <w:t>opotřebení, za vady způsobené nevhodným skladováním zboží, nevhodnou přepravou, vadně provedenou montáží, špatným používáním zboží a za vědomé zavinění škody objednatelem, případně uživatelem nebo třetí osobou.</w:t>
      </w:r>
    </w:p>
    <w:p w:rsidR="00B96D1B" w:rsidRDefault="00B96D1B" w:rsidP="008360DE">
      <w:pPr>
        <w:pStyle w:val="Zkladntext"/>
        <w:tabs>
          <w:tab w:val="left" w:pos="0"/>
        </w:tabs>
        <w:ind w:hanging="709"/>
        <w:jc w:val="both"/>
        <w:rPr>
          <w:rFonts w:ascii="Arial" w:hAnsi="Arial" w:cs="Arial"/>
          <w:bCs/>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8.4</w:t>
      </w:r>
      <w:r w:rsidRPr="007122E7">
        <w:rPr>
          <w:rFonts w:ascii="Arial" w:hAnsi="Arial" w:cs="Arial"/>
          <w:bCs/>
        </w:rPr>
        <w:tab/>
      </w:r>
      <w:r>
        <w:rPr>
          <w:rFonts w:ascii="Arial" w:hAnsi="Arial" w:cs="Arial"/>
          <w:bCs/>
        </w:rPr>
        <w:t xml:space="preserve">Záruka se vztahuje i na vady vzniklé nevhodným nebo nedostatečným zabalením / </w:t>
      </w:r>
      <w:r w:rsidR="001550CE">
        <w:rPr>
          <w:rFonts w:ascii="Arial" w:hAnsi="Arial" w:cs="Arial"/>
          <w:bCs/>
        </w:rPr>
        <w:t>konzervací, či</w:t>
      </w:r>
      <w:r>
        <w:rPr>
          <w:rFonts w:ascii="Arial" w:hAnsi="Arial" w:cs="Arial"/>
          <w:bCs/>
        </w:rPr>
        <w:t xml:space="preserve"> nedostatečným zajištěním stability </w:t>
      </w:r>
      <w:r w:rsidR="00752EA0">
        <w:rPr>
          <w:rFonts w:ascii="Arial" w:hAnsi="Arial" w:cs="Arial"/>
          <w:bCs/>
        </w:rPr>
        <w:t xml:space="preserve">jednotlivých dílů v balení </w:t>
      </w:r>
      <w:r>
        <w:rPr>
          <w:rFonts w:ascii="Arial" w:hAnsi="Arial" w:cs="Arial"/>
          <w:bCs/>
        </w:rPr>
        <w:t>při přepravě</w:t>
      </w:r>
      <w:r w:rsidR="001550CE">
        <w:rPr>
          <w:rFonts w:ascii="Arial" w:hAnsi="Arial" w:cs="Arial"/>
          <w:bCs/>
        </w:rPr>
        <w:t xml:space="preserve"> užitím nevhodného transportního přípravku</w:t>
      </w:r>
      <w:r>
        <w:rPr>
          <w:rFonts w:ascii="Arial" w:hAnsi="Arial" w:cs="Arial"/>
          <w:bCs/>
        </w:rPr>
        <w:t xml:space="preserve">. </w:t>
      </w:r>
    </w:p>
    <w:p w:rsidR="00B96D1B" w:rsidRDefault="00B96D1B" w:rsidP="008360DE">
      <w:pPr>
        <w:pStyle w:val="Zkladntext"/>
        <w:tabs>
          <w:tab w:val="left" w:pos="0"/>
        </w:tabs>
        <w:ind w:hanging="709"/>
        <w:jc w:val="both"/>
        <w:rPr>
          <w:rFonts w:ascii="Arial" w:hAnsi="Arial" w:cs="Arial"/>
          <w:bCs/>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8.5</w:t>
      </w:r>
      <w:r>
        <w:rPr>
          <w:rFonts w:ascii="Arial" w:hAnsi="Arial" w:cs="Arial"/>
          <w:bCs/>
        </w:rPr>
        <w:tab/>
      </w:r>
      <w:r w:rsidRPr="007122E7">
        <w:rPr>
          <w:rFonts w:ascii="Arial" w:hAnsi="Arial" w:cs="Arial"/>
          <w:bCs/>
        </w:rPr>
        <w:t xml:space="preserve">Záruční doba neběží po dobu, po kterou objednatel nemůže užívat </w:t>
      </w:r>
      <w:r>
        <w:rPr>
          <w:rFonts w:ascii="Arial" w:hAnsi="Arial" w:cs="Arial"/>
          <w:bCs/>
        </w:rPr>
        <w:t>dílo</w:t>
      </w:r>
      <w:r w:rsidRPr="007122E7">
        <w:rPr>
          <w:rFonts w:ascii="Arial" w:hAnsi="Arial" w:cs="Arial"/>
          <w:bCs/>
        </w:rPr>
        <w:t xml:space="preserve"> pro jeho vady, za které odpovídá zhotovitel.</w:t>
      </w:r>
      <w:r>
        <w:rPr>
          <w:rFonts w:ascii="Arial" w:hAnsi="Arial" w:cs="Arial"/>
          <w:bCs/>
        </w:rPr>
        <w:t xml:space="preserve"> </w:t>
      </w:r>
      <w:r w:rsidRPr="00591B12">
        <w:rPr>
          <w:rFonts w:ascii="Arial" w:hAnsi="Arial" w:cs="Arial"/>
          <w:bCs/>
        </w:rPr>
        <w:t xml:space="preserve">V případě opravy nebo výměny vadného dílu za nový během záruční lhůty, se záruční lhůta takto opravené části zařízení prodlužuje o dobu, po </w:t>
      </w:r>
      <w:r>
        <w:rPr>
          <w:rFonts w:ascii="Arial" w:hAnsi="Arial" w:cs="Arial"/>
          <w:bCs/>
        </w:rPr>
        <w:t xml:space="preserve">kterou byla vadná část zařízení </w:t>
      </w:r>
      <w:r w:rsidRPr="00591B12">
        <w:rPr>
          <w:rFonts w:ascii="Arial" w:hAnsi="Arial" w:cs="Arial"/>
          <w:bCs/>
        </w:rPr>
        <w:t>v opravě.</w:t>
      </w:r>
      <w:r>
        <w:rPr>
          <w:rFonts w:ascii="Arial" w:hAnsi="Arial" w:cs="Arial"/>
          <w:bCs/>
        </w:rPr>
        <w:t xml:space="preserve"> </w:t>
      </w:r>
    </w:p>
    <w:p w:rsidR="00B96D1B" w:rsidRDefault="00B96D1B" w:rsidP="00E6718A">
      <w:pPr>
        <w:pStyle w:val="Zkladntext"/>
        <w:tabs>
          <w:tab w:val="left" w:pos="0"/>
        </w:tabs>
        <w:ind w:hanging="709"/>
        <w:jc w:val="both"/>
        <w:rPr>
          <w:rFonts w:ascii="Arial" w:hAnsi="Arial" w:cs="Arial"/>
          <w:bCs/>
        </w:rPr>
      </w:pPr>
    </w:p>
    <w:p w:rsidR="00B96D1B" w:rsidRPr="00583C33" w:rsidRDefault="00B96D1B" w:rsidP="00602CF2">
      <w:pPr>
        <w:pStyle w:val="Zkladntext"/>
        <w:tabs>
          <w:tab w:val="left" w:pos="142"/>
        </w:tabs>
        <w:ind w:left="135" w:hanging="855"/>
        <w:jc w:val="center"/>
        <w:rPr>
          <w:rFonts w:ascii="Tahoma" w:hAnsi="Tahoma" w:cs="Tahoma"/>
          <w:b/>
          <w:bCs/>
          <w:color w:val="365F91"/>
          <w:sz w:val="28"/>
          <w:szCs w:val="28"/>
        </w:rPr>
      </w:pPr>
      <w:r w:rsidRPr="00583C33">
        <w:rPr>
          <w:rFonts w:ascii="Tahoma" w:hAnsi="Tahoma" w:cs="Tahoma"/>
          <w:b/>
          <w:bCs/>
          <w:color w:val="365F91"/>
          <w:sz w:val="28"/>
          <w:szCs w:val="28"/>
        </w:rPr>
        <w:t xml:space="preserve">ČL. </w:t>
      </w:r>
      <w:r>
        <w:rPr>
          <w:rFonts w:ascii="Tahoma" w:hAnsi="Tahoma" w:cs="Tahoma"/>
          <w:b/>
          <w:bCs/>
          <w:color w:val="365F91"/>
          <w:sz w:val="28"/>
          <w:szCs w:val="28"/>
        </w:rPr>
        <w:t>9</w:t>
      </w:r>
    </w:p>
    <w:p w:rsidR="00B96D1B" w:rsidRDefault="00B96D1B" w:rsidP="00602CF2">
      <w:pPr>
        <w:pStyle w:val="Zkladntext"/>
        <w:tabs>
          <w:tab w:val="left" w:pos="142"/>
        </w:tabs>
        <w:ind w:left="135" w:hanging="855"/>
        <w:jc w:val="center"/>
        <w:rPr>
          <w:rFonts w:ascii="Tahoma" w:hAnsi="Tahoma" w:cs="Tahoma"/>
          <w:b/>
          <w:bCs/>
          <w:color w:val="365F91"/>
          <w:sz w:val="28"/>
          <w:szCs w:val="28"/>
        </w:rPr>
      </w:pPr>
      <w:r>
        <w:rPr>
          <w:rFonts w:ascii="Tahoma" w:hAnsi="Tahoma" w:cs="Tahoma"/>
          <w:b/>
          <w:bCs/>
          <w:color w:val="365F91"/>
          <w:sz w:val="28"/>
          <w:szCs w:val="28"/>
        </w:rPr>
        <w:t>VÝROBNÍ DOKUMENTACE</w:t>
      </w:r>
    </w:p>
    <w:p w:rsidR="00B96D1B" w:rsidRDefault="00B96D1B" w:rsidP="00602CF2">
      <w:pPr>
        <w:pStyle w:val="Zkladntext"/>
        <w:tabs>
          <w:tab w:val="left" w:pos="142"/>
        </w:tabs>
        <w:rPr>
          <w:rFonts w:ascii="Arial" w:hAnsi="Arial" w:cs="Arial"/>
          <w:bCs/>
        </w:rPr>
      </w:pPr>
    </w:p>
    <w:p w:rsidR="00B96D1B" w:rsidRDefault="00B96D1B" w:rsidP="00E6718A">
      <w:pPr>
        <w:pStyle w:val="Zkladntext"/>
        <w:tabs>
          <w:tab w:val="left" w:pos="0"/>
        </w:tabs>
        <w:ind w:hanging="709"/>
        <w:jc w:val="both"/>
      </w:pPr>
      <w:r>
        <w:rPr>
          <w:rFonts w:ascii="Arial" w:hAnsi="Arial" w:cs="Arial"/>
          <w:bCs/>
        </w:rPr>
        <w:t>9.1</w:t>
      </w:r>
      <w:r>
        <w:rPr>
          <w:rFonts w:ascii="Arial" w:hAnsi="Arial" w:cs="Arial"/>
          <w:bCs/>
        </w:rPr>
        <w:tab/>
        <w:t>Výrobní dokumentace dle níže uvedené tabulky bude předána nejpozději ke dni podpisu této smlouvy a zhotovitel jejím podpisem stvrzuje její převzetí.</w:t>
      </w:r>
    </w:p>
    <w:p w:rsidR="00B96D1B" w:rsidRDefault="00B96D1B">
      <w:pPr>
        <w:tabs>
          <w:tab w:val="left" w:pos="142"/>
        </w:tabs>
        <w:autoSpaceDE w:val="0"/>
        <w:autoSpaceDN w:val="0"/>
        <w:adjustRightInd w:val="0"/>
        <w:ind w:left="135" w:hanging="855"/>
        <w:rPr>
          <w:rFonts w:ascii="Arial" w:hAnsi="Arial" w:cs="Arial"/>
          <w:bCs/>
          <w:sz w:val="20"/>
          <w:szCs w:val="2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3800"/>
        <w:gridCol w:w="1547"/>
        <w:gridCol w:w="1176"/>
        <w:gridCol w:w="1659"/>
      </w:tblGrid>
      <w:tr w:rsidR="00B96D1B" w:rsidRPr="0088118A" w:rsidTr="00506014">
        <w:tc>
          <w:tcPr>
            <w:tcW w:w="821"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Položka</w:t>
            </w:r>
          </w:p>
        </w:tc>
        <w:tc>
          <w:tcPr>
            <w:tcW w:w="3881"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Název výkresu/dokumentu</w:t>
            </w:r>
          </w:p>
          <w:p w:rsidR="00B96D1B" w:rsidRPr="00506014" w:rsidRDefault="00B96D1B" w:rsidP="00506014">
            <w:pPr>
              <w:tabs>
                <w:tab w:val="left" w:pos="142"/>
              </w:tabs>
              <w:autoSpaceDE w:val="0"/>
              <w:autoSpaceDN w:val="0"/>
              <w:adjustRightInd w:val="0"/>
              <w:rPr>
                <w:rFonts w:ascii="Arial" w:hAnsi="Arial" w:cs="Arial"/>
                <w:b/>
                <w:bCs/>
                <w:i/>
                <w:sz w:val="16"/>
                <w:szCs w:val="16"/>
              </w:rPr>
            </w:pPr>
          </w:p>
        </w:tc>
        <w:tc>
          <w:tcPr>
            <w:tcW w:w="1570"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Evidenční číslo</w:t>
            </w:r>
          </w:p>
        </w:tc>
        <w:tc>
          <w:tcPr>
            <w:tcW w:w="1185"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Kusovník</w:t>
            </w:r>
          </w:p>
        </w:tc>
        <w:tc>
          <w:tcPr>
            <w:tcW w:w="1685"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Poznámka</w:t>
            </w: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Buben pevný sestava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0SI18095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Pevný buben svařenec</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0SI18049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náboje I.</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náboje II.</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3VI17943</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bočnice</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pláště</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čela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Segment vnitřní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Nákružek</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 krajní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3VI17984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 pláště</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3VI18071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 rozpěrky</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3VI18072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Rozpěrka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4VI17993</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Výztuha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4VI17994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 spodní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4VI17987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koncová - spodní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4VI17988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Mezikruží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4VI18068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Vedení lana – pevný buben</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2SI17999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Brzdový segment</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3VI18000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 horní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4VI17986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koncová - horní</w:t>
            </w:r>
          </w:p>
        </w:tc>
        <w:tc>
          <w:tcPr>
            <w:tcW w:w="1570" w:type="dxa"/>
          </w:tcPr>
          <w:p w:rsidR="00B96D1B" w:rsidRPr="00506014" w:rsidRDefault="005A655A" w:rsidP="005A655A">
            <w:pPr>
              <w:tabs>
                <w:tab w:val="left" w:pos="142"/>
              </w:tabs>
              <w:autoSpaceDE w:val="0"/>
              <w:autoSpaceDN w:val="0"/>
              <w:adjustRightInd w:val="0"/>
              <w:rPr>
                <w:rFonts w:ascii="Arial" w:hAnsi="Arial" w:cs="Arial"/>
                <w:bCs/>
                <w:sz w:val="16"/>
                <w:szCs w:val="16"/>
              </w:rPr>
            </w:pPr>
            <w:r>
              <w:rPr>
                <w:rFonts w:ascii="Arial" w:hAnsi="Arial" w:cs="Arial"/>
                <w:bCs/>
                <w:sz w:val="16"/>
                <w:szCs w:val="16"/>
              </w:rPr>
              <w:t>3</w:t>
            </w:r>
            <w:r w:rsidR="00B96D1B" w:rsidRPr="00506014">
              <w:rPr>
                <w:rFonts w:ascii="Arial" w:hAnsi="Arial" w:cs="Arial"/>
                <w:bCs/>
                <w:sz w:val="16"/>
                <w:szCs w:val="16"/>
              </w:rPr>
              <w:t>VI17989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Obložení bubnu boční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3VI18006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Buben volný sestava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0SI18106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Volný buben svařenec</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0SI18010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náboje III.</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3VI17975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náboje IV.</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3VI17976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bočnice</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3VI17980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pláště</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3VI17981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čela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Segment vnitřní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3VI17982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Nákružek</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3VI17948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 krajní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3VI17984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 pláště</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3VI18071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 rozpěrky II.</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3VI17997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Rozpěrka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4VI17995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Výztuha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4VI17996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 spodní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4VI17990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koncová - spodní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4VI17991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Mezikruží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4VI18068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Vedení lana – volný buben</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2SI18051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Brzdový segment</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3VI18000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 horní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4VI17986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Lanová svorka koncová - horní</w:t>
            </w:r>
          </w:p>
        </w:tc>
        <w:tc>
          <w:tcPr>
            <w:tcW w:w="1570" w:type="dxa"/>
          </w:tcPr>
          <w:p w:rsidR="00B96D1B" w:rsidRPr="00506014" w:rsidRDefault="005A655A" w:rsidP="005A655A">
            <w:pPr>
              <w:tabs>
                <w:tab w:val="left" w:pos="142"/>
              </w:tabs>
              <w:autoSpaceDE w:val="0"/>
              <w:autoSpaceDN w:val="0"/>
              <w:adjustRightInd w:val="0"/>
              <w:rPr>
                <w:rFonts w:ascii="Arial" w:hAnsi="Arial" w:cs="Arial"/>
                <w:bCs/>
                <w:sz w:val="16"/>
                <w:szCs w:val="16"/>
              </w:rPr>
            </w:pPr>
            <w:r>
              <w:rPr>
                <w:rFonts w:ascii="Arial" w:hAnsi="Arial" w:cs="Arial"/>
                <w:bCs/>
                <w:sz w:val="16"/>
                <w:szCs w:val="16"/>
              </w:rPr>
              <w:t>3</w:t>
            </w:r>
            <w:r w:rsidR="00B96D1B" w:rsidRPr="00506014">
              <w:rPr>
                <w:rFonts w:ascii="Arial" w:hAnsi="Arial" w:cs="Arial"/>
                <w:bCs/>
                <w:sz w:val="16"/>
                <w:szCs w:val="16"/>
              </w:rPr>
              <w:t>VI179</w:t>
            </w:r>
            <w:r>
              <w:rPr>
                <w:rFonts w:ascii="Arial" w:hAnsi="Arial" w:cs="Arial"/>
                <w:bCs/>
                <w:sz w:val="16"/>
                <w:szCs w:val="16"/>
              </w:rPr>
              <w:t>92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Obložení bubnu boční</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3VI18006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color w:val="000000"/>
                <w:sz w:val="16"/>
                <w:szCs w:val="16"/>
              </w:rPr>
              <w:t>Hlavní hřídel</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color w:val="000000"/>
                <w:sz w:val="16"/>
                <w:szCs w:val="16"/>
              </w:rPr>
              <w:t>1VI17908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Ložisko Ø920 - pevné</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0SI18117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Ložiskové těleso Ø920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1SI18042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Horní díl ložiska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2VI18036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Spodní díl ložiska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2VI18035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Ø690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2SI18044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víka Ø690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3SI18039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lastRenderedPageBreak/>
              <w:t>52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Čelo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3VI18037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Náboj</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3VI18040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Oko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4VI18041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Spojovací deska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4VI18046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Ø620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2SI18090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víka Ø620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2SI18085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4VI18083</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Oko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4VI16064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Trubka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Čelo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Náboj</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Spojovací deska levá</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Spojovací deska pravá</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malé pravé</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3VI18099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malé levé</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3VI18100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Distanční kroužek</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3VI18038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Kroužek Ø620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4VI18091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Kroužek Ø690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4VI18116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Opěrný kroužek</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4VI17868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Ložisko Ø920 - volné</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0SI18119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Ložiskové těleso Ø920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1SI18042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Horní díl ložiska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2VI18036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Spodní díl ložiska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2VI18035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Ø690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2SI18044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víka Ø690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3SI18039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Čelo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3VI18037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Náboj</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3VI18040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Oko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4VI18041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Spojovací deska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4VI18046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Ø620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2SI18090</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Polovina víka Ø620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2SI18085</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Příruba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4VI18083</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Oko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4VI16064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85</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Trubka</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86</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Čelo</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87</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Náboj</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88</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Spojovací deska levá</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89</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Spojovací deska pravá</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4VI18089</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90</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malé levé</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3VI18123</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91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Víko malé pravé</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3VI18124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92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Kroužek Ø620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4VI18091</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93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Kroužek Ø690</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4VI18116</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D225B7"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94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Opěrný kroužek</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4VI17868</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bl>
    <w:p w:rsidR="00B96D1B" w:rsidRPr="002F24A3" w:rsidRDefault="00B96D1B" w:rsidP="00F87FA3">
      <w:pPr>
        <w:tabs>
          <w:tab w:val="left" w:pos="142"/>
        </w:tabs>
        <w:autoSpaceDE w:val="0"/>
        <w:autoSpaceDN w:val="0"/>
        <w:adjustRightInd w:val="0"/>
        <w:rPr>
          <w:rFonts w:ascii="Arial" w:hAnsi="Arial" w:cs="Arial"/>
          <w:bCs/>
          <w:sz w:val="20"/>
          <w:szCs w:val="20"/>
        </w:rPr>
      </w:pPr>
    </w:p>
    <w:p w:rsidR="00B96D1B" w:rsidRDefault="00B96D1B" w:rsidP="00E6718A">
      <w:pPr>
        <w:tabs>
          <w:tab w:val="left" w:pos="0"/>
        </w:tabs>
        <w:autoSpaceDE w:val="0"/>
        <w:autoSpaceDN w:val="0"/>
        <w:adjustRightInd w:val="0"/>
        <w:ind w:hanging="720"/>
        <w:jc w:val="both"/>
        <w:rPr>
          <w:rFonts w:ascii="Arial" w:hAnsi="Arial" w:cs="Arial"/>
          <w:bCs/>
          <w:sz w:val="20"/>
          <w:szCs w:val="20"/>
        </w:rPr>
      </w:pPr>
      <w:r w:rsidRPr="00E6718A">
        <w:rPr>
          <w:rFonts w:ascii="Arial" w:hAnsi="Arial" w:cs="Arial"/>
          <w:bCs/>
          <w:sz w:val="20"/>
          <w:szCs w:val="20"/>
        </w:rPr>
        <w:t>9.</w:t>
      </w:r>
      <w:r>
        <w:rPr>
          <w:rFonts w:ascii="Arial" w:hAnsi="Arial" w:cs="Arial"/>
          <w:bCs/>
          <w:sz w:val="20"/>
          <w:szCs w:val="20"/>
        </w:rPr>
        <w:t>2</w:t>
      </w:r>
      <w:r w:rsidRPr="00E6718A">
        <w:rPr>
          <w:rFonts w:ascii="Arial" w:hAnsi="Arial" w:cs="Arial"/>
          <w:bCs/>
          <w:sz w:val="20"/>
          <w:szCs w:val="20"/>
        </w:rPr>
        <w:tab/>
      </w:r>
      <w:r>
        <w:rPr>
          <w:rFonts w:ascii="Arial" w:hAnsi="Arial" w:cs="Arial"/>
          <w:bCs/>
          <w:sz w:val="20"/>
          <w:szCs w:val="20"/>
        </w:rPr>
        <w:t xml:space="preserve">Kromě úplné výrobní dokumentace dle bodu 9.1 předá objednatel zhotoviteli dokumentaci dle níže uvedené tabulky vztahující se ke Kontrolní montáži a měření dle čl. 14 a rovněž k požadované povrchové úpravě, nátěrovému systému a kombinaci odstínů RAL. Tato dokumentace bude zhotoviteli předána do </w:t>
      </w:r>
      <w:proofErr w:type="spellStart"/>
      <w:r w:rsidR="001747A5">
        <w:rPr>
          <w:rFonts w:ascii="Arial" w:hAnsi="Arial" w:cs="Arial"/>
          <w:bCs/>
          <w:sz w:val="20"/>
          <w:szCs w:val="20"/>
        </w:rPr>
        <w:t>xxx</w:t>
      </w:r>
      <w:proofErr w:type="spellEnd"/>
      <w:r>
        <w:rPr>
          <w:rFonts w:ascii="Arial" w:hAnsi="Arial" w:cs="Arial"/>
          <w:bCs/>
          <w:sz w:val="20"/>
          <w:szCs w:val="20"/>
        </w:rPr>
        <w:t>.</w:t>
      </w:r>
    </w:p>
    <w:p w:rsidR="00B96D1B" w:rsidRDefault="00B96D1B" w:rsidP="00E6718A">
      <w:pPr>
        <w:tabs>
          <w:tab w:val="left" w:pos="0"/>
        </w:tabs>
        <w:autoSpaceDE w:val="0"/>
        <w:autoSpaceDN w:val="0"/>
        <w:adjustRightInd w:val="0"/>
        <w:ind w:hanging="720"/>
        <w:jc w:val="both"/>
        <w:rPr>
          <w:rFonts w:ascii="Arial" w:hAnsi="Arial" w:cs="Arial"/>
          <w:bCs/>
          <w:sz w:val="20"/>
          <w:szCs w:val="2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3795"/>
        <w:gridCol w:w="1554"/>
        <w:gridCol w:w="1175"/>
        <w:gridCol w:w="1658"/>
      </w:tblGrid>
      <w:tr w:rsidR="00B96D1B" w:rsidRPr="0088118A" w:rsidTr="00506014">
        <w:tc>
          <w:tcPr>
            <w:tcW w:w="821"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Položka</w:t>
            </w:r>
          </w:p>
        </w:tc>
        <w:tc>
          <w:tcPr>
            <w:tcW w:w="3795"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Název výkresu/dokumentu</w:t>
            </w:r>
          </w:p>
          <w:p w:rsidR="00B96D1B" w:rsidRPr="00506014" w:rsidRDefault="00B96D1B" w:rsidP="00506014">
            <w:pPr>
              <w:tabs>
                <w:tab w:val="left" w:pos="142"/>
              </w:tabs>
              <w:autoSpaceDE w:val="0"/>
              <w:autoSpaceDN w:val="0"/>
              <w:adjustRightInd w:val="0"/>
              <w:rPr>
                <w:rFonts w:ascii="Arial" w:hAnsi="Arial" w:cs="Arial"/>
                <w:b/>
                <w:bCs/>
                <w:i/>
                <w:sz w:val="16"/>
                <w:szCs w:val="16"/>
              </w:rPr>
            </w:pPr>
          </w:p>
        </w:tc>
        <w:tc>
          <w:tcPr>
            <w:tcW w:w="1554"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Evidenční číslo</w:t>
            </w:r>
          </w:p>
        </w:tc>
        <w:tc>
          <w:tcPr>
            <w:tcW w:w="1175"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Kusovník</w:t>
            </w:r>
          </w:p>
        </w:tc>
        <w:tc>
          <w:tcPr>
            <w:tcW w:w="1658" w:type="dxa"/>
          </w:tcPr>
          <w:p w:rsidR="00B96D1B" w:rsidRPr="00506014" w:rsidRDefault="00B96D1B" w:rsidP="00506014">
            <w:pPr>
              <w:tabs>
                <w:tab w:val="left" w:pos="142"/>
              </w:tabs>
              <w:autoSpaceDE w:val="0"/>
              <w:autoSpaceDN w:val="0"/>
              <w:adjustRightInd w:val="0"/>
              <w:rPr>
                <w:rFonts w:ascii="Arial" w:hAnsi="Arial" w:cs="Arial"/>
                <w:b/>
                <w:bCs/>
                <w:i/>
                <w:sz w:val="16"/>
                <w:szCs w:val="16"/>
              </w:rPr>
            </w:pPr>
          </w:p>
          <w:p w:rsidR="00B96D1B" w:rsidRPr="00506014" w:rsidRDefault="00B96D1B" w:rsidP="00506014">
            <w:pPr>
              <w:tabs>
                <w:tab w:val="left" w:pos="142"/>
              </w:tabs>
              <w:autoSpaceDE w:val="0"/>
              <w:autoSpaceDN w:val="0"/>
              <w:adjustRightInd w:val="0"/>
              <w:rPr>
                <w:rFonts w:ascii="Arial" w:hAnsi="Arial" w:cs="Arial"/>
                <w:b/>
                <w:bCs/>
                <w:i/>
                <w:sz w:val="16"/>
                <w:szCs w:val="16"/>
              </w:rPr>
            </w:pPr>
            <w:r w:rsidRPr="00506014">
              <w:rPr>
                <w:rFonts w:ascii="Arial" w:hAnsi="Arial" w:cs="Arial"/>
                <w:b/>
                <w:bCs/>
                <w:i/>
                <w:sz w:val="16"/>
                <w:szCs w:val="16"/>
              </w:rPr>
              <w:t>Poznámka</w:t>
            </w:r>
          </w:p>
        </w:tc>
      </w:tr>
      <w:tr w:rsidR="00B96D1B" w:rsidRPr="0088118A" w:rsidTr="00506014">
        <w:tc>
          <w:tcPr>
            <w:tcW w:w="682"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Nátěr bubnu – pevný buben</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3SI18104</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682"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2</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 xml:space="preserve">Natažení šroubů - </w:t>
            </w:r>
            <w:proofErr w:type="spellStart"/>
            <w:r w:rsidRPr="00506014">
              <w:rPr>
                <w:rFonts w:ascii="Arial" w:hAnsi="Arial" w:cs="Arial"/>
                <w:bCs/>
                <w:sz w:val="16"/>
                <w:szCs w:val="16"/>
              </w:rPr>
              <w:t>Hydrocam</w:t>
            </w:r>
            <w:proofErr w:type="spellEnd"/>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2ZI18105/1,2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682"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3</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Pevný buben – kontrola rozměrů</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2ZI18062</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682"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4</w:t>
            </w:r>
          </w:p>
        </w:tc>
        <w:tc>
          <w:tcPr>
            <w:tcW w:w="3881"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Nátěr bubnu – volný buben</w:t>
            </w:r>
          </w:p>
        </w:tc>
        <w:tc>
          <w:tcPr>
            <w:tcW w:w="1570"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3SI18107</w:t>
            </w:r>
          </w:p>
        </w:tc>
        <w:tc>
          <w:tcPr>
            <w:tcW w:w="118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85"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5</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 xml:space="preserve">Natažení šroubů - </w:t>
            </w:r>
            <w:proofErr w:type="spellStart"/>
            <w:r w:rsidRPr="00506014">
              <w:rPr>
                <w:rFonts w:ascii="Arial" w:hAnsi="Arial" w:cs="Arial"/>
                <w:bCs/>
                <w:sz w:val="16"/>
                <w:szCs w:val="16"/>
              </w:rPr>
              <w:t>Hydrocam</w:t>
            </w:r>
            <w:proofErr w:type="spellEnd"/>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2ZI18108/1,2</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6</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Volný buben – kontrola rozměrů</w:t>
            </w:r>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2ZI18063</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7</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Hlavní hřídel – kontrola rozměrů</w:t>
            </w:r>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3ZI18125</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8</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 xml:space="preserve">Ložisko </w:t>
            </w:r>
            <w:r w:rsidRPr="00506014">
              <w:rPr>
                <w:rFonts w:ascii="Arial" w:hAnsi="Arial" w:cs="Arial"/>
                <w:bCs/>
                <w:color w:val="000000"/>
                <w:sz w:val="12"/>
                <w:szCs w:val="12"/>
              </w:rPr>
              <w:t>Ø</w:t>
            </w:r>
            <w:r w:rsidRPr="00506014">
              <w:rPr>
                <w:rFonts w:ascii="Arial" w:hAnsi="Arial" w:cs="Arial"/>
                <w:bCs/>
                <w:color w:val="000000"/>
                <w:sz w:val="20"/>
                <w:szCs w:val="20"/>
              </w:rPr>
              <w:t xml:space="preserve"> </w:t>
            </w:r>
            <w:r w:rsidRPr="00506014">
              <w:rPr>
                <w:rFonts w:ascii="Arial" w:hAnsi="Arial" w:cs="Arial"/>
                <w:bCs/>
                <w:sz w:val="16"/>
                <w:szCs w:val="16"/>
              </w:rPr>
              <w:t>920 pevné - kontrola rozměrů</w:t>
            </w:r>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3ZI18126</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9</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Ložisko</w:t>
            </w:r>
            <w:r w:rsidRPr="00506014">
              <w:rPr>
                <w:rFonts w:ascii="Arial" w:hAnsi="Arial" w:cs="Arial"/>
                <w:bCs/>
                <w:color w:val="000000"/>
                <w:sz w:val="12"/>
                <w:szCs w:val="12"/>
              </w:rPr>
              <w:t xml:space="preserve"> Ø</w:t>
            </w:r>
            <w:r w:rsidRPr="00506014">
              <w:rPr>
                <w:rFonts w:ascii="Arial" w:hAnsi="Arial" w:cs="Arial"/>
                <w:bCs/>
                <w:sz w:val="16"/>
                <w:szCs w:val="16"/>
              </w:rPr>
              <w:t xml:space="preserve"> 920 volné - kontrola rozměrů</w:t>
            </w:r>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3ZI18127</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10</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Požadavky na kontrolní montáž a měření</w:t>
            </w:r>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4ZI18120</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11</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Nátěr spojkového mechanizmu</w:t>
            </w:r>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3SI18121</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Ano</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r w:rsidR="00B96D1B" w:rsidRPr="0088118A" w:rsidTr="00506014">
        <w:tc>
          <w:tcPr>
            <w:tcW w:w="821" w:type="dxa"/>
          </w:tcPr>
          <w:p w:rsidR="00B96D1B" w:rsidRPr="00506014" w:rsidRDefault="00B96D1B" w:rsidP="00506014">
            <w:pPr>
              <w:tabs>
                <w:tab w:val="left" w:pos="142"/>
              </w:tabs>
              <w:autoSpaceDE w:val="0"/>
              <w:autoSpaceDN w:val="0"/>
              <w:adjustRightInd w:val="0"/>
              <w:jc w:val="center"/>
              <w:rPr>
                <w:rFonts w:ascii="Arial" w:hAnsi="Arial" w:cs="Arial"/>
                <w:bCs/>
                <w:sz w:val="16"/>
                <w:szCs w:val="16"/>
              </w:rPr>
            </w:pPr>
            <w:r w:rsidRPr="00506014">
              <w:rPr>
                <w:rFonts w:ascii="Arial" w:hAnsi="Arial" w:cs="Arial"/>
                <w:bCs/>
                <w:sz w:val="16"/>
                <w:szCs w:val="16"/>
              </w:rPr>
              <w:t>12</w:t>
            </w:r>
          </w:p>
        </w:tc>
        <w:tc>
          <w:tcPr>
            <w:tcW w:w="379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Povrchová úprava navíjecí soustavy</w:t>
            </w:r>
          </w:p>
        </w:tc>
        <w:tc>
          <w:tcPr>
            <w:tcW w:w="1554"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4ZI18122</w:t>
            </w:r>
          </w:p>
        </w:tc>
        <w:tc>
          <w:tcPr>
            <w:tcW w:w="1175" w:type="dxa"/>
          </w:tcPr>
          <w:p w:rsidR="00B96D1B" w:rsidRPr="00506014" w:rsidRDefault="00B96D1B" w:rsidP="00506014">
            <w:pPr>
              <w:tabs>
                <w:tab w:val="left" w:pos="142"/>
              </w:tabs>
              <w:autoSpaceDE w:val="0"/>
              <w:autoSpaceDN w:val="0"/>
              <w:adjustRightInd w:val="0"/>
              <w:rPr>
                <w:rFonts w:ascii="Arial" w:hAnsi="Arial" w:cs="Arial"/>
                <w:bCs/>
                <w:sz w:val="16"/>
                <w:szCs w:val="16"/>
              </w:rPr>
            </w:pPr>
            <w:r w:rsidRPr="00506014">
              <w:rPr>
                <w:rFonts w:ascii="Arial" w:hAnsi="Arial" w:cs="Arial"/>
                <w:bCs/>
                <w:sz w:val="16"/>
                <w:szCs w:val="16"/>
              </w:rPr>
              <w:t>Ne</w:t>
            </w:r>
          </w:p>
        </w:tc>
        <w:tc>
          <w:tcPr>
            <w:tcW w:w="1658" w:type="dxa"/>
          </w:tcPr>
          <w:p w:rsidR="00B96D1B" w:rsidRPr="00506014" w:rsidRDefault="00B96D1B" w:rsidP="00506014">
            <w:pPr>
              <w:tabs>
                <w:tab w:val="left" w:pos="142"/>
              </w:tabs>
              <w:autoSpaceDE w:val="0"/>
              <w:autoSpaceDN w:val="0"/>
              <w:adjustRightInd w:val="0"/>
              <w:rPr>
                <w:rFonts w:ascii="Arial" w:hAnsi="Arial" w:cs="Arial"/>
                <w:bCs/>
                <w:sz w:val="16"/>
                <w:szCs w:val="16"/>
              </w:rPr>
            </w:pPr>
          </w:p>
        </w:tc>
      </w:tr>
    </w:tbl>
    <w:p w:rsidR="00B96D1B" w:rsidRDefault="00B96D1B" w:rsidP="00E6718A">
      <w:pPr>
        <w:tabs>
          <w:tab w:val="left" w:pos="0"/>
        </w:tabs>
        <w:autoSpaceDE w:val="0"/>
        <w:autoSpaceDN w:val="0"/>
        <w:adjustRightInd w:val="0"/>
        <w:ind w:hanging="720"/>
        <w:jc w:val="both"/>
        <w:rPr>
          <w:rFonts w:ascii="Arial" w:hAnsi="Arial" w:cs="Arial"/>
          <w:bCs/>
          <w:sz w:val="20"/>
          <w:szCs w:val="20"/>
        </w:rPr>
      </w:pPr>
    </w:p>
    <w:p w:rsidR="00B96D1B" w:rsidRDefault="00B96D1B" w:rsidP="00E6718A">
      <w:pPr>
        <w:tabs>
          <w:tab w:val="left" w:pos="0"/>
        </w:tabs>
        <w:autoSpaceDE w:val="0"/>
        <w:autoSpaceDN w:val="0"/>
        <w:adjustRightInd w:val="0"/>
        <w:ind w:hanging="720"/>
        <w:jc w:val="both"/>
        <w:rPr>
          <w:rFonts w:ascii="Arial" w:hAnsi="Arial" w:cs="Arial"/>
          <w:bCs/>
          <w:sz w:val="20"/>
          <w:szCs w:val="20"/>
        </w:rPr>
      </w:pPr>
    </w:p>
    <w:p w:rsidR="00B96D1B" w:rsidRDefault="00B96D1B" w:rsidP="002923D6">
      <w:pPr>
        <w:tabs>
          <w:tab w:val="left" w:pos="0"/>
        </w:tabs>
        <w:autoSpaceDE w:val="0"/>
        <w:autoSpaceDN w:val="0"/>
        <w:adjustRightInd w:val="0"/>
        <w:ind w:hanging="720"/>
        <w:jc w:val="both"/>
        <w:rPr>
          <w:rFonts w:ascii="Arial" w:hAnsi="Arial" w:cs="Arial"/>
          <w:bCs/>
          <w:sz w:val="20"/>
          <w:szCs w:val="20"/>
        </w:rPr>
      </w:pPr>
      <w:r w:rsidRPr="0088118A">
        <w:rPr>
          <w:rFonts w:ascii="Arial" w:hAnsi="Arial" w:cs="Arial"/>
          <w:bCs/>
          <w:sz w:val="20"/>
          <w:szCs w:val="20"/>
        </w:rPr>
        <w:t>9.</w:t>
      </w:r>
      <w:r>
        <w:rPr>
          <w:rFonts w:ascii="Arial" w:hAnsi="Arial" w:cs="Arial"/>
          <w:bCs/>
          <w:sz w:val="20"/>
          <w:szCs w:val="20"/>
        </w:rPr>
        <w:t>3</w:t>
      </w:r>
      <w:r w:rsidRPr="0088118A">
        <w:rPr>
          <w:rFonts w:ascii="Arial" w:hAnsi="Arial" w:cs="Arial"/>
          <w:bCs/>
          <w:sz w:val="20"/>
          <w:szCs w:val="20"/>
        </w:rPr>
        <w:tab/>
      </w:r>
      <w:r>
        <w:rPr>
          <w:rFonts w:ascii="Arial" w:hAnsi="Arial" w:cs="Arial"/>
          <w:bCs/>
          <w:sz w:val="20"/>
          <w:szCs w:val="20"/>
        </w:rPr>
        <w:t>Kromě technické dokumentace dle bodu 9.1 a 9.2 předá objednatel zhotoviteli</w:t>
      </w:r>
      <w:r w:rsidR="004B375F">
        <w:rPr>
          <w:rFonts w:ascii="Arial" w:hAnsi="Arial" w:cs="Arial"/>
          <w:bCs/>
          <w:sz w:val="20"/>
          <w:szCs w:val="20"/>
        </w:rPr>
        <w:t xml:space="preserve"> </w:t>
      </w:r>
      <w:r>
        <w:rPr>
          <w:rFonts w:ascii="Arial" w:hAnsi="Arial" w:cs="Arial"/>
          <w:bCs/>
          <w:sz w:val="20"/>
          <w:szCs w:val="20"/>
        </w:rPr>
        <w:t xml:space="preserve">nezbytnou dokumentaci obsahující výkresy, nebo náčrty či katalogové listy a jiné technické informace týkající se bezplatných dodávek objednatele dle </w:t>
      </w:r>
      <w:r w:rsidR="004B375F">
        <w:rPr>
          <w:rFonts w:ascii="Arial" w:hAnsi="Arial" w:cs="Arial"/>
          <w:bCs/>
          <w:sz w:val="20"/>
          <w:szCs w:val="20"/>
        </w:rPr>
        <w:t>čl. 11</w:t>
      </w:r>
      <w:r>
        <w:rPr>
          <w:rFonts w:ascii="Arial" w:hAnsi="Arial" w:cs="Arial"/>
          <w:bCs/>
          <w:sz w:val="20"/>
          <w:szCs w:val="20"/>
        </w:rPr>
        <w:t xml:space="preserve">. Tato dokumentace bude zhotoviteli předána do </w:t>
      </w:r>
      <w:proofErr w:type="spellStart"/>
      <w:r w:rsidR="001747A5">
        <w:rPr>
          <w:rFonts w:ascii="Arial" w:hAnsi="Arial" w:cs="Arial"/>
          <w:bCs/>
          <w:sz w:val="20"/>
          <w:szCs w:val="20"/>
        </w:rPr>
        <w:t>xxx</w:t>
      </w:r>
      <w:proofErr w:type="spellEnd"/>
      <w:r w:rsidR="001747A5">
        <w:rPr>
          <w:rFonts w:ascii="Arial" w:hAnsi="Arial" w:cs="Arial"/>
          <w:bCs/>
          <w:sz w:val="20"/>
          <w:szCs w:val="20"/>
        </w:rPr>
        <w:t>.</w:t>
      </w:r>
    </w:p>
    <w:p w:rsidR="004B375F" w:rsidRPr="002F24A3" w:rsidRDefault="004B375F" w:rsidP="00E6718A">
      <w:pPr>
        <w:tabs>
          <w:tab w:val="left" w:pos="142"/>
        </w:tabs>
        <w:autoSpaceDE w:val="0"/>
        <w:autoSpaceDN w:val="0"/>
        <w:adjustRightInd w:val="0"/>
        <w:rPr>
          <w:rFonts w:ascii="Arial" w:hAnsi="Arial" w:cs="Arial"/>
          <w:bCs/>
          <w:sz w:val="20"/>
          <w:szCs w:val="20"/>
        </w:rPr>
      </w:pPr>
    </w:p>
    <w:p w:rsidR="001747A5" w:rsidRDefault="001747A5" w:rsidP="00602CF2">
      <w:pPr>
        <w:pStyle w:val="Zkladntext"/>
        <w:tabs>
          <w:tab w:val="left" w:pos="142"/>
        </w:tabs>
        <w:ind w:left="135" w:hanging="855"/>
        <w:jc w:val="center"/>
        <w:rPr>
          <w:rFonts w:ascii="Tahoma" w:hAnsi="Tahoma" w:cs="Tahoma"/>
          <w:b/>
          <w:bCs/>
          <w:caps/>
          <w:color w:val="365F91"/>
          <w:sz w:val="28"/>
          <w:szCs w:val="28"/>
        </w:rPr>
      </w:pPr>
    </w:p>
    <w:p w:rsidR="00B96D1B" w:rsidRPr="00886DA3" w:rsidRDefault="00B96D1B" w:rsidP="00602CF2">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lastRenderedPageBreak/>
        <w:t>čl. 10</w:t>
      </w:r>
    </w:p>
    <w:p w:rsidR="00B96D1B" w:rsidRDefault="00B96D1B" w:rsidP="00602CF2">
      <w:pPr>
        <w:pStyle w:val="Zkladntext"/>
        <w:tabs>
          <w:tab w:val="left" w:pos="0"/>
        </w:tabs>
        <w:ind w:hanging="709"/>
        <w:jc w:val="center"/>
        <w:rPr>
          <w:rFonts w:ascii="Tahoma" w:hAnsi="Tahoma" w:cs="Tahoma"/>
          <w:b/>
          <w:bCs/>
          <w:caps/>
          <w:color w:val="365F91"/>
          <w:sz w:val="28"/>
          <w:szCs w:val="28"/>
        </w:rPr>
      </w:pPr>
      <w:r>
        <w:rPr>
          <w:rFonts w:ascii="Tahoma" w:hAnsi="Tahoma" w:cs="Tahoma"/>
          <w:b/>
          <w:bCs/>
          <w:caps/>
          <w:color w:val="365F91"/>
          <w:sz w:val="28"/>
          <w:szCs w:val="28"/>
        </w:rPr>
        <w:t>použití výrobní dokumentace</w:t>
      </w:r>
    </w:p>
    <w:p w:rsidR="00B96D1B" w:rsidRDefault="00B96D1B" w:rsidP="00602CF2">
      <w:pPr>
        <w:pStyle w:val="Zkladntext"/>
        <w:tabs>
          <w:tab w:val="left" w:pos="0"/>
        </w:tabs>
        <w:ind w:hanging="709"/>
        <w:jc w:val="center"/>
        <w:rPr>
          <w:rFonts w:ascii="Arial" w:hAnsi="Arial" w:cs="Arial"/>
          <w:bCs/>
        </w:rPr>
      </w:pPr>
    </w:p>
    <w:p w:rsidR="00B96D1B" w:rsidRDefault="00B96D1B" w:rsidP="00602CF2">
      <w:pPr>
        <w:pStyle w:val="Zkladntext"/>
        <w:tabs>
          <w:tab w:val="left" w:pos="0"/>
        </w:tabs>
        <w:ind w:hanging="709"/>
        <w:jc w:val="both"/>
        <w:rPr>
          <w:rFonts w:ascii="Arial" w:hAnsi="Arial" w:cs="Arial"/>
          <w:bCs/>
        </w:rPr>
      </w:pPr>
      <w:r>
        <w:rPr>
          <w:rFonts w:ascii="Arial" w:hAnsi="Arial" w:cs="Arial"/>
          <w:bCs/>
        </w:rPr>
        <w:t>10.1</w:t>
      </w:r>
      <w:r>
        <w:rPr>
          <w:rFonts w:ascii="Arial" w:hAnsi="Arial" w:cs="Arial"/>
          <w:bCs/>
        </w:rPr>
        <w:tab/>
        <w:t xml:space="preserve">Výrobní dokumentace předaná objednatelem zhotoviteli dle této smlouvy je v plné míře předmětem ochrany práv z duševního vlastnictví objednatele, obsahuje know-how ve vlastnictví objednatele a nesmí být zhotovitelem použita k jinému účelu než pro realizaci této smlouvy, tj. zejména nesmí být zcizována, zapůjčována, pronajímána nebo jakkoli jinak </w:t>
      </w:r>
      <w:r w:rsidR="00123491">
        <w:rPr>
          <w:rFonts w:ascii="Arial" w:hAnsi="Arial" w:cs="Arial"/>
          <w:bCs/>
        </w:rPr>
        <w:t xml:space="preserve">šířena </w:t>
      </w:r>
      <w:r w:rsidR="004B375F">
        <w:rPr>
          <w:rFonts w:ascii="Arial" w:hAnsi="Arial" w:cs="Arial"/>
          <w:bCs/>
        </w:rPr>
        <w:t>s</w:t>
      </w:r>
      <w:r>
        <w:rPr>
          <w:rFonts w:ascii="Arial" w:hAnsi="Arial" w:cs="Arial"/>
          <w:bCs/>
        </w:rPr>
        <w:t> výjimkou případů, kdy tato dokumentace bude poskytnuta třetím stranám za účelem zajištění</w:t>
      </w:r>
      <w:r w:rsidR="004B375F">
        <w:rPr>
          <w:rFonts w:ascii="Arial" w:hAnsi="Arial" w:cs="Arial"/>
          <w:bCs/>
        </w:rPr>
        <w:t xml:space="preserve"> </w:t>
      </w:r>
      <w:r>
        <w:rPr>
          <w:rFonts w:ascii="Arial" w:hAnsi="Arial" w:cs="Arial"/>
          <w:bCs/>
        </w:rPr>
        <w:t xml:space="preserve">provádění díla. </w:t>
      </w:r>
    </w:p>
    <w:p w:rsidR="00B96D1B" w:rsidRDefault="00B96D1B" w:rsidP="00602CF2">
      <w:pPr>
        <w:pStyle w:val="Zkladntext"/>
        <w:tabs>
          <w:tab w:val="left" w:pos="0"/>
        </w:tabs>
        <w:ind w:hanging="709"/>
        <w:jc w:val="both"/>
        <w:rPr>
          <w:rFonts w:ascii="Arial" w:hAnsi="Arial" w:cs="Arial"/>
          <w:bCs/>
        </w:rPr>
      </w:pPr>
    </w:p>
    <w:p w:rsidR="00B96D1B" w:rsidRDefault="00B96D1B" w:rsidP="0056050B">
      <w:pPr>
        <w:pStyle w:val="Zkladntext"/>
        <w:tabs>
          <w:tab w:val="left" w:pos="0"/>
        </w:tabs>
        <w:ind w:hanging="709"/>
        <w:jc w:val="both"/>
        <w:rPr>
          <w:rFonts w:ascii="Arial" w:hAnsi="Arial" w:cs="Arial"/>
          <w:bCs/>
        </w:rPr>
      </w:pPr>
      <w:r>
        <w:rPr>
          <w:rFonts w:ascii="Arial" w:hAnsi="Arial" w:cs="Arial"/>
          <w:bCs/>
        </w:rPr>
        <w:t>10.2</w:t>
      </w:r>
      <w:r>
        <w:rPr>
          <w:rFonts w:ascii="Arial" w:hAnsi="Arial" w:cs="Arial"/>
          <w:bCs/>
        </w:rPr>
        <w:tab/>
        <w:t>Bez písemného souhlasu objednatele nesmí být ve výrobní dokumentaci prováděny žádné změny.</w:t>
      </w:r>
    </w:p>
    <w:p w:rsidR="004B375F" w:rsidRDefault="004B375F" w:rsidP="00E6718A">
      <w:pPr>
        <w:pStyle w:val="Zkladntext"/>
        <w:tabs>
          <w:tab w:val="left" w:pos="0"/>
        </w:tabs>
        <w:ind w:hanging="709"/>
        <w:jc w:val="both"/>
        <w:rPr>
          <w:rFonts w:ascii="Arial" w:hAnsi="Arial" w:cs="Arial"/>
          <w:bCs/>
        </w:rPr>
      </w:pPr>
    </w:p>
    <w:p w:rsidR="00B96D1B" w:rsidRPr="00E6718A" w:rsidRDefault="00B96D1B" w:rsidP="00E6718A">
      <w:pPr>
        <w:pStyle w:val="Zkladntext"/>
        <w:tabs>
          <w:tab w:val="left" w:pos="0"/>
        </w:tabs>
        <w:ind w:hanging="709"/>
        <w:jc w:val="both"/>
        <w:rPr>
          <w:rFonts w:ascii="Arial" w:hAnsi="Arial" w:cs="Arial"/>
          <w:bCs/>
        </w:rPr>
      </w:pPr>
    </w:p>
    <w:p w:rsidR="00B96D1B" w:rsidRPr="00583C33" w:rsidRDefault="00B96D1B" w:rsidP="00602CF2">
      <w:pPr>
        <w:pStyle w:val="Zkladntext"/>
        <w:tabs>
          <w:tab w:val="left" w:pos="142"/>
        </w:tabs>
        <w:ind w:left="135" w:hanging="855"/>
        <w:jc w:val="center"/>
        <w:rPr>
          <w:rFonts w:ascii="Tahoma" w:hAnsi="Tahoma" w:cs="Tahoma"/>
          <w:b/>
          <w:bCs/>
          <w:color w:val="365F91"/>
          <w:sz w:val="28"/>
          <w:szCs w:val="28"/>
        </w:rPr>
      </w:pPr>
      <w:r w:rsidRPr="00583C33">
        <w:rPr>
          <w:rFonts w:ascii="Tahoma" w:hAnsi="Tahoma" w:cs="Tahoma"/>
          <w:b/>
          <w:bCs/>
          <w:color w:val="365F91"/>
          <w:sz w:val="28"/>
          <w:szCs w:val="28"/>
        </w:rPr>
        <w:t xml:space="preserve">ČL. </w:t>
      </w:r>
      <w:r>
        <w:rPr>
          <w:rFonts w:ascii="Tahoma" w:hAnsi="Tahoma" w:cs="Tahoma"/>
          <w:b/>
          <w:bCs/>
          <w:color w:val="365F91"/>
          <w:sz w:val="28"/>
          <w:szCs w:val="28"/>
        </w:rPr>
        <w:t>11</w:t>
      </w:r>
    </w:p>
    <w:p w:rsidR="00B96D1B" w:rsidRDefault="00B96D1B" w:rsidP="00602CF2">
      <w:pPr>
        <w:pStyle w:val="Zkladntext"/>
        <w:tabs>
          <w:tab w:val="left" w:pos="142"/>
        </w:tabs>
        <w:ind w:left="135" w:hanging="855"/>
        <w:jc w:val="center"/>
        <w:rPr>
          <w:rFonts w:ascii="Tahoma" w:hAnsi="Tahoma" w:cs="Tahoma"/>
          <w:b/>
          <w:bCs/>
          <w:color w:val="365F91"/>
          <w:sz w:val="28"/>
          <w:szCs w:val="28"/>
        </w:rPr>
      </w:pPr>
      <w:r>
        <w:rPr>
          <w:rFonts w:ascii="Tahoma" w:hAnsi="Tahoma" w:cs="Tahoma"/>
          <w:b/>
          <w:bCs/>
          <w:color w:val="365F91"/>
          <w:sz w:val="28"/>
          <w:szCs w:val="28"/>
        </w:rPr>
        <w:t>BEZPLATNÉ DODÁVKY DODANÉ OBJEDNATELEM</w:t>
      </w:r>
    </w:p>
    <w:p w:rsidR="00B96D1B" w:rsidRPr="00886DA3" w:rsidRDefault="00B96D1B" w:rsidP="00602CF2">
      <w:pPr>
        <w:pStyle w:val="Zkladntext"/>
        <w:tabs>
          <w:tab w:val="left" w:pos="142"/>
        </w:tabs>
        <w:ind w:left="135" w:hanging="855"/>
        <w:rPr>
          <w:rFonts w:ascii="Arial" w:hAnsi="Arial" w:cs="Arial"/>
          <w:b/>
          <w:bCs/>
          <w:color w:val="365F91"/>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11.1</w:t>
      </w:r>
      <w:r w:rsidRPr="008360DE">
        <w:rPr>
          <w:rFonts w:ascii="Arial" w:hAnsi="Arial" w:cs="Arial"/>
          <w:bCs/>
        </w:rPr>
        <w:tab/>
        <w:t xml:space="preserve">Pro kompletaci položky 2.1.1 (Buben pevný) dle výkresu č. 0SI18095 dodá objednatel komponenty v rozsahu pozic 7, 8, 9, 10, 11, 13, 14, 16 dle kusovníku. U uvedených pozic bude v kusovníku poznámka „dodá INCO“. Celková hmotnost komponent dodaných objednatelem je 8 283 kg. </w:t>
      </w:r>
      <w:r w:rsidR="00916285" w:rsidRPr="008360DE">
        <w:rPr>
          <w:rFonts w:ascii="Arial" w:hAnsi="Arial" w:cs="Arial"/>
          <w:bCs/>
        </w:rPr>
        <w:t xml:space="preserve">Termín předání </w:t>
      </w:r>
      <w:r w:rsidR="00916285">
        <w:rPr>
          <w:rFonts w:ascii="Arial" w:hAnsi="Arial" w:cs="Arial"/>
          <w:bCs/>
        </w:rPr>
        <w:t xml:space="preserve">pozic </w:t>
      </w:r>
      <w:r w:rsidR="00916285" w:rsidRPr="008360DE">
        <w:rPr>
          <w:rFonts w:ascii="Arial" w:hAnsi="Arial" w:cs="Arial"/>
          <w:bCs/>
        </w:rPr>
        <w:t xml:space="preserve">8, 9, 10, 11, 13, </w:t>
      </w:r>
      <w:r w:rsidR="00123491" w:rsidRPr="008360DE">
        <w:rPr>
          <w:rFonts w:ascii="Arial" w:hAnsi="Arial" w:cs="Arial"/>
          <w:bCs/>
        </w:rPr>
        <w:t xml:space="preserve">14 </w:t>
      </w:r>
      <w:r w:rsidR="00123491">
        <w:rPr>
          <w:rFonts w:ascii="Arial" w:hAnsi="Arial" w:cs="Arial"/>
          <w:bCs/>
        </w:rPr>
        <w:t>zhotoviteli</w:t>
      </w:r>
      <w:r w:rsidR="00916285" w:rsidRPr="008360DE">
        <w:rPr>
          <w:rFonts w:ascii="Arial" w:hAnsi="Arial" w:cs="Arial"/>
          <w:bCs/>
        </w:rPr>
        <w:t xml:space="preserve"> nejpozději do </w:t>
      </w:r>
      <w:proofErr w:type="spellStart"/>
      <w:r w:rsidR="001747A5">
        <w:rPr>
          <w:rFonts w:ascii="Arial" w:hAnsi="Arial" w:cs="Arial"/>
          <w:bCs/>
        </w:rPr>
        <w:t>xxx</w:t>
      </w:r>
      <w:proofErr w:type="spellEnd"/>
      <w:r w:rsidR="00916285" w:rsidRPr="008360DE">
        <w:rPr>
          <w:rFonts w:ascii="Arial" w:hAnsi="Arial" w:cs="Arial"/>
          <w:bCs/>
        </w:rPr>
        <w:t>.</w:t>
      </w:r>
      <w:r w:rsidR="00123491">
        <w:rPr>
          <w:rFonts w:ascii="Arial" w:hAnsi="Arial" w:cs="Arial"/>
          <w:bCs/>
        </w:rPr>
        <w:t xml:space="preserve"> </w:t>
      </w:r>
      <w:r w:rsidRPr="008360DE">
        <w:rPr>
          <w:rFonts w:ascii="Arial" w:hAnsi="Arial" w:cs="Arial"/>
          <w:bCs/>
        </w:rPr>
        <w:t xml:space="preserve">Termín předání </w:t>
      </w:r>
      <w:r w:rsidR="00123491">
        <w:rPr>
          <w:rFonts w:ascii="Arial" w:hAnsi="Arial" w:cs="Arial"/>
          <w:bCs/>
        </w:rPr>
        <w:t>pozic 7, 16</w:t>
      </w:r>
      <w:r w:rsidR="008C2E7D">
        <w:rPr>
          <w:rFonts w:ascii="Arial" w:hAnsi="Arial" w:cs="Arial"/>
          <w:bCs/>
        </w:rPr>
        <w:t xml:space="preserve"> </w:t>
      </w:r>
      <w:r w:rsidRPr="008360DE">
        <w:rPr>
          <w:rFonts w:ascii="Arial" w:hAnsi="Arial" w:cs="Arial"/>
          <w:bCs/>
        </w:rPr>
        <w:t xml:space="preserve">zhotoviteli nejpozději do </w:t>
      </w:r>
      <w:proofErr w:type="spellStart"/>
      <w:r w:rsidR="001747A5">
        <w:rPr>
          <w:rFonts w:ascii="Arial" w:hAnsi="Arial" w:cs="Arial"/>
          <w:bCs/>
        </w:rPr>
        <w:t>xxx</w:t>
      </w:r>
      <w:proofErr w:type="spellEnd"/>
      <w:r w:rsidRPr="008360DE">
        <w:rPr>
          <w:rFonts w:ascii="Arial" w:hAnsi="Arial" w:cs="Arial"/>
          <w:bCs/>
        </w:rPr>
        <w:t>.</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11.2</w:t>
      </w:r>
      <w:r w:rsidRPr="008360DE">
        <w:rPr>
          <w:rFonts w:ascii="Arial" w:hAnsi="Arial" w:cs="Arial"/>
          <w:bCs/>
        </w:rPr>
        <w:tab/>
        <w:t xml:space="preserve">Pro kompletaci položky 2.1.2 (Buben volný) dle výkresu č. 0SI0SI18106 dodá objednatel komponenty v rozsahu pozic 7, 8, 9, 10, 11, 12, 13, 14, 16, 17, 18, 19, 21, 24 dle kusovníku. U uvedených pozic bude v kusovníku poznámka „dodá INCO“. Celková hmotnost komponent dodaných objednatelem je 16 570 kg. Termín předání </w:t>
      </w:r>
      <w:r w:rsidR="008C2E7D">
        <w:rPr>
          <w:rFonts w:ascii="Arial" w:hAnsi="Arial" w:cs="Arial"/>
          <w:bCs/>
        </w:rPr>
        <w:t xml:space="preserve">pozic </w:t>
      </w:r>
      <w:r w:rsidR="008C2E7D" w:rsidRPr="008360DE">
        <w:rPr>
          <w:rFonts w:ascii="Arial" w:hAnsi="Arial" w:cs="Arial"/>
          <w:bCs/>
        </w:rPr>
        <w:t>8, 9, 10, 11, 12, 13, 14</w:t>
      </w:r>
      <w:r w:rsidR="008C2E7D">
        <w:rPr>
          <w:rFonts w:ascii="Arial" w:hAnsi="Arial" w:cs="Arial"/>
          <w:bCs/>
        </w:rPr>
        <w:t xml:space="preserve"> </w:t>
      </w:r>
      <w:r w:rsidRPr="008360DE">
        <w:rPr>
          <w:rFonts w:ascii="Arial" w:hAnsi="Arial" w:cs="Arial"/>
          <w:bCs/>
        </w:rPr>
        <w:t xml:space="preserve">zhotoviteli nejpozději do </w:t>
      </w:r>
      <w:proofErr w:type="spellStart"/>
      <w:r w:rsidR="001747A5">
        <w:rPr>
          <w:rFonts w:ascii="Arial" w:hAnsi="Arial" w:cs="Arial"/>
          <w:bCs/>
        </w:rPr>
        <w:t>xxx</w:t>
      </w:r>
      <w:proofErr w:type="spellEnd"/>
      <w:r w:rsidRPr="008360DE">
        <w:rPr>
          <w:rFonts w:ascii="Arial" w:hAnsi="Arial" w:cs="Arial"/>
          <w:bCs/>
        </w:rPr>
        <w:t>.</w:t>
      </w:r>
      <w:r w:rsidR="008C2E7D" w:rsidRPr="008C2E7D">
        <w:rPr>
          <w:rFonts w:ascii="Arial" w:hAnsi="Arial" w:cs="Arial"/>
          <w:bCs/>
        </w:rPr>
        <w:t xml:space="preserve"> </w:t>
      </w:r>
      <w:r w:rsidR="008C2E7D" w:rsidRPr="008360DE">
        <w:rPr>
          <w:rFonts w:ascii="Arial" w:hAnsi="Arial" w:cs="Arial"/>
          <w:bCs/>
        </w:rPr>
        <w:t xml:space="preserve">Termín předání </w:t>
      </w:r>
      <w:r w:rsidR="008C2E7D">
        <w:rPr>
          <w:rFonts w:ascii="Arial" w:hAnsi="Arial" w:cs="Arial"/>
          <w:bCs/>
        </w:rPr>
        <w:t xml:space="preserve">pozic 7, </w:t>
      </w:r>
      <w:r w:rsidR="008C2E7D" w:rsidRPr="008360DE">
        <w:rPr>
          <w:rFonts w:ascii="Arial" w:hAnsi="Arial" w:cs="Arial"/>
          <w:bCs/>
        </w:rPr>
        <w:t xml:space="preserve">16, 17, 18, 19, 21, 24 zhotoviteli nejpozději do </w:t>
      </w:r>
      <w:proofErr w:type="spellStart"/>
      <w:r w:rsidR="001747A5">
        <w:rPr>
          <w:rFonts w:ascii="Arial" w:hAnsi="Arial" w:cs="Arial"/>
          <w:bCs/>
        </w:rPr>
        <w:t>xxx</w:t>
      </w:r>
      <w:proofErr w:type="spellEnd"/>
      <w:r w:rsidR="001747A5">
        <w:rPr>
          <w:rFonts w:ascii="Arial" w:hAnsi="Arial" w:cs="Arial"/>
          <w:bCs/>
        </w:rPr>
        <w:t>.</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11.3</w:t>
      </w:r>
      <w:r w:rsidRPr="008360DE">
        <w:rPr>
          <w:rFonts w:ascii="Arial" w:hAnsi="Arial" w:cs="Arial"/>
          <w:bCs/>
        </w:rPr>
        <w:tab/>
        <w:t xml:space="preserve">Pro kompletaci položky 2.1.4 (Ložisko Ø 920 - pevné) dle výkresu č. 0SI18117 dodá objednatel komponenty v rozsahu pozic </w:t>
      </w:r>
      <w:r w:rsidR="008C2E7D">
        <w:rPr>
          <w:rFonts w:ascii="Arial" w:hAnsi="Arial" w:cs="Arial"/>
          <w:bCs/>
        </w:rPr>
        <w:t xml:space="preserve">6, </w:t>
      </w:r>
      <w:r w:rsidRPr="008360DE">
        <w:rPr>
          <w:rFonts w:ascii="Arial" w:hAnsi="Arial" w:cs="Arial"/>
          <w:bCs/>
        </w:rPr>
        <w:t xml:space="preserve">7, 8, 20, 21, 22, 25, 26, 27, 28 dle kusovníku. U uvedených pozic bude v kusovníku poznámka „dodá INCO“. Celková hmotnost komponent dodaných objednatelem je 732 kg. Termín předání </w:t>
      </w:r>
      <w:r w:rsidR="008C2E7D">
        <w:rPr>
          <w:rFonts w:ascii="Arial" w:hAnsi="Arial" w:cs="Arial"/>
          <w:bCs/>
        </w:rPr>
        <w:t xml:space="preserve">pozic 6, </w:t>
      </w:r>
      <w:r w:rsidR="008C2E7D" w:rsidRPr="008360DE">
        <w:rPr>
          <w:rFonts w:ascii="Arial" w:hAnsi="Arial" w:cs="Arial"/>
          <w:bCs/>
        </w:rPr>
        <w:t>7, 8</w:t>
      </w:r>
      <w:r w:rsidR="008C2E7D">
        <w:rPr>
          <w:rFonts w:ascii="Arial" w:hAnsi="Arial" w:cs="Arial"/>
          <w:bCs/>
        </w:rPr>
        <w:t xml:space="preserve"> </w:t>
      </w:r>
      <w:r w:rsidRPr="008360DE">
        <w:rPr>
          <w:rFonts w:ascii="Arial" w:hAnsi="Arial" w:cs="Arial"/>
          <w:bCs/>
        </w:rPr>
        <w:t xml:space="preserve">zhotoviteli nejpozději do </w:t>
      </w:r>
      <w:proofErr w:type="spellStart"/>
      <w:r w:rsidR="001747A5">
        <w:rPr>
          <w:rFonts w:ascii="Arial" w:hAnsi="Arial" w:cs="Arial"/>
          <w:bCs/>
        </w:rPr>
        <w:t>xxx</w:t>
      </w:r>
      <w:proofErr w:type="spellEnd"/>
      <w:r w:rsidRPr="008360DE">
        <w:rPr>
          <w:rFonts w:ascii="Arial" w:hAnsi="Arial" w:cs="Arial"/>
          <w:bCs/>
        </w:rPr>
        <w:t>.</w:t>
      </w:r>
      <w:r w:rsidR="008C2E7D" w:rsidRPr="008C2E7D">
        <w:rPr>
          <w:rFonts w:ascii="Arial" w:hAnsi="Arial" w:cs="Arial"/>
          <w:bCs/>
        </w:rPr>
        <w:t xml:space="preserve"> </w:t>
      </w:r>
      <w:r w:rsidR="008C2E7D" w:rsidRPr="008360DE">
        <w:rPr>
          <w:rFonts w:ascii="Arial" w:hAnsi="Arial" w:cs="Arial"/>
          <w:bCs/>
        </w:rPr>
        <w:t xml:space="preserve">Termín předání </w:t>
      </w:r>
      <w:r w:rsidR="008C2E7D">
        <w:rPr>
          <w:rFonts w:ascii="Arial" w:hAnsi="Arial" w:cs="Arial"/>
          <w:bCs/>
        </w:rPr>
        <w:t xml:space="preserve">pozic </w:t>
      </w:r>
      <w:r w:rsidR="008C2E7D" w:rsidRPr="008360DE">
        <w:rPr>
          <w:rFonts w:ascii="Arial" w:hAnsi="Arial" w:cs="Arial"/>
          <w:bCs/>
        </w:rPr>
        <w:t>20, 21, 22, 25, 26, 27, 28</w:t>
      </w:r>
      <w:r w:rsidR="008C2E7D">
        <w:rPr>
          <w:rFonts w:ascii="Arial" w:hAnsi="Arial" w:cs="Arial"/>
          <w:bCs/>
        </w:rPr>
        <w:t xml:space="preserve"> </w:t>
      </w:r>
      <w:r w:rsidR="008C2E7D" w:rsidRPr="008360DE">
        <w:rPr>
          <w:rFonts w:ascii="Arial" w:hAnsi="Arial" w:cs="Arial"/>
          <w:bCs/>
        </w:rPr>
        <w:t xml:space="preserve">zhotoviteli nejpozději do </w:t>
      </w:r>
      <w:proofErr w:type="spellStart"/>
      <w:r w:rsidR="001747A5">
        <w:rPr>
          <w:rFonts w:ascii="Arial" w:hAnsi="Arial" w:cs="Arial"/>
          <w:bCs/>
        </w:rPr>
        <w:t>xxx</w:t>
      </w:r>
      <w:proofErr w:type="spellEnd"/>
      <w:r w:rsidR="008C2E7D" w:rsidRPr="008360DE">
        <w:rPr>
          <w:rFonts w:ascii="Arial" w:hAnsi="Arial" w:cs="Arial"/>
          <w:bCs/>
        </w:rPr>
        <w:t>.</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11.4</w:t>
      </w:r>
      <w:r w:rsidRPr="008360DE">
        <w:rPr>
          <w:rFonts w:ascii="Arial" w:hAnsi="Arial" w:cs="Arial"/>
          <w:bCs/>
        </w:rPr>
        <w:tab/>
        <w:t xml:space="preserve">Pro kompletaci položky 2.1.5 (Ložisko Ø 920 - volné) dle výkresu č. 0SI18119 dodá objednatel komponenty v rozsahu pozic </w:t>
      </w:r>
      <w:r w:rsidR="008C2E7D">
        <w:rPr>
          <w:rFonts w:ascii="Arial" w:hAnsi="Arial" w:cs="Arial"/>
          <w:bCs/>
        </w:rPr>
        <w:t xml:space="preserve">6, </w:t>
      </w:r>
      <w:r w:rsidRPr="008360DE">
        <w:rPr>
          <w:rFonts w:ascii="Arial" w:hAnsi="Arial" w:cs="Arial"/>
          <w:bCs/>
        </w:rPr>
        <w:t xml:space="preserve">7, 8, 21, 22, </w:t>
      </w:r>
      <w:r w:rsidR="005F3E11">
        <w:rPr>
          <w:rFonts w:ascii="Arial" w:hAnsi="Arial" w:cs="Arial"/>
          <w:bCs/>
        </w:rPr>
        <w:t xml:space="preserve">23, </w:t>
      </w:r>
      <w:r w:rsidR="005F3E11" w:rsidRPr="008360DE">
        <w:rPr>
          <w:rFonts w:ascii="Arial" w:hAnsi="Arial" w:cs="Arial"/>
          <w:bCs/>
        </w:rPr>
        <w:t>26</w:t>
      </w:r>
      <w:r w:rsidRPr="008360DE">
        <w:rPr>
          <w:rFonts w:ascii="Arial" w:hAnsi="Arial" w:cs="Arial"/>
          <w:bCs/>
        </w:rPr>
        <w:t>, 27, 28</w:t>
      </w:r>
      <w:r w:rsidR="008C2E7D">
        <w:rPr>
          <w:rFonts w:ascii="Arial" w:hAnsi="Arial" w:cs="Arial"/>
          <w:bCs/>
        </w:rPr>
        <w:t>, 29</w:t>
      </w:r>
      <w:r w:rsidRPr="008360DE">
        <w:rPr>
          <w:rFonts w:ascii="Arial" w:hAnsi="Arial" w:cs="Arial"/>
          <w:bCs/>
        </w:rPr>
        <w:t xml:space="preserve"> dle kusovníku. U uvedených pozic bude v kusovníku poznámka „dodá INCO“. Celková hmotnost komponent dodaných objednatelem je 732 kg. Termín předání </w:t>
      </w:r>
      <w:r w:rsidR="008C2E7D">
        <w:rPr>
          <w:rFonts w:ascii="Arial" w:hAnsi="Arial" w:cs="Arial"/>
          <w:bCs/>
        </w:rPr>
        <w:t xml:space="preserve">pozic 6, </w:t>
      </w:r>
      <w:r w:rsidR="008C2E7D" w:rsidRPr="008360DE">
        <w:rPr>
          <w:rFonts w:ascii="Arial" w:hAnsi="Arial" w:cs="Arial"/>
          <w:bCs/>
        </w:rPr>
        <w:t>7, 8</w:t>
      </w:r>
      <w:r w:rsidR="008C2E7D">
        <w:rPr>
          <w:rFonts w:ascii="Arial" w:hAnsi="Arial" w:cs="Arial"/>
          <w:bCs/>
        </w:rPr>
        <w:t xml:space="preserve"> </w:t>
      </w:r>
      <w:r w:rsidRPr="008360DE">
        <w:rPr>
          <w:rFonts w:ascii="Arial" w:hAnsi="Arial" w:cs="Arial"/>
          <w:bCs/>
        </w:rPr>
        <w:t xml:space="preserve">zhotoviteli nejpozději do </w:t>
      </w:r>
      <w:proofErr w:type="spellStart"/>
      <w:r w:rsidR="001747A5">
        <w:rPr>
          <w:rFonts w:ascii="Arial" w:hAnsi="Arial" w:cs="Arial"/>
          <w:bCs/>
        </w:rPr>
        <w:t>xxx</w:t>
      </w:r>
      <w:proofErr w:type="spellEnd"/>
      <w:r w:rsidRPr="008360DE">
        <w:rPr>
          <w:rFonts w:ascii="Arial" w:hAnsi="Arial" w:cs="Arial"/>
          <w:bCs/>
        </w:rPr>
        <w:t>.</w:t>
      </w:r>
      <w:r w:rsidR="008C2E7D">
        <w:rPr>
          <w:rFonts w:ascii="Arial" w:hAnsi="Arial" w:cs="Arial"/>
          <w:bCs/>
        </w:rPr>
        <w:t xml:space="preserve"> </w:t>
      </w:r>
      <w:r w:rsidR="008C2E7D" w:rsidRPr="008360DE">
        <w:rPr>
          <w:rFonts w:ascii="Arial" w:hAnsi="Arial" w:cs="Arial"/>
          <w:bCs/>
        </w:rPr>
        <w:t xml:space="preserve">Termín předání </w:t>
      </w:r>
      <w:r w:rsidR="008C2E7D">
        <w:rPr>
          <w:rFonts w:ascii="Arial" w:hAnsi="Arial" w:cs="Arial"/>
          <w:bCs/>
        </w:rPr>
        <w:t xml:space="preserve">pozic </w:t>
      </w:r>
      <w:r w:rsidR="008C2E7D" w:rsidRPr="008360DE">
        <w:rPr>
          <w:rFonts w:ascii="Arial" w:hAnsi="Arial" w:cs="Arial"/>
          <w:bCs/>
        </w:rPr>
        <w:t xml:space="preserve">21, 22, </w:t>
      </w:r>
      <w:r w:rsidR="00E92E6F">
        <w:rPr>
          <w:rFonts w:ascii="Arial" w:hAnsi="Arial" w:cs="Arial"/>
          <w:bCs/>
        </w:rPr>
        <w:t xml:space="preserve">23, </w:t>
      </w:r>
      <w:r w:rsidR="00E92E6F" w:rsidRPr="008360DE">
        <w:rPr>
          <w:rFonts w:ascii="Arial" w:hAnsi="Arial" w:cs="Arial"/>
          <w:bCs/>
        </w:rPr>
        <w:t>26</w:t>
      </w:r>
      <w:r w:rsidR="008C2E7D" w:rsidRPr="008360DE">
        <w:rPr>
          <w:rFonts w:ascii="Arial" w:hAnsi="Arial" w:cs="Arial"/>
          <w:bCs/>
        </w:rPr>
        <w:t>, 27, 28</w:t>
      </w:r>
      <w:r w:rsidR="008C2E7D">
        <w:rPr>
          <w:rFonts w:ascii="Arial" w:hAnsi="Arial" w:cs="Arial"/>
          <w:bCs/>
        </w:rPr>
        <w:t xml:space="preserve">, </w:t>
      </w:r>
      <w:r w:rsidR="00E92E6F">
        <w:rPr>
          <w:rFonts w:ascii="Arial" w:hAnsi="Arial" w:cs="Arial"/>
          <w:bCs/>
        </w:rPr>
        <w:t>29</w:t>
      </w:r>
      <w:r w:rsidR="00E92E6F" w:rsidRPr="008360DE">
        <w:rPr>
          <w:rFonts w:ascii="Arial" w:hAnsi="Arial" w:cs="Arial"/>
          <w:bCs/>
        </w:rPr>
        <w:t xml:space="preserve"> </w:t>
      </w:r>
      <w:r w:rsidR="00E92E6F">
        <w:rPr>
          <w:rFonts w:ascii="Arial" w:hAnsi="Arial" w:cs="Arial"/>
          <w:bCs/>
        </w:rPr>
        <w:t>zhotoviteli</w:t>
      </w:r>
      <w:r w:rsidR="008C2E7D" w:rsidRPr="008360DE">
        <w:rPr>
          <w:rFonts w:ascii="Arial" w:hAnsi="Arial" w:cs="Arial"/>
          <w:bCs/>
        </w:rPr>
        <w:t xml:space="preserve"> nejpozději do </w:t>
      </w:r>
      <w:proofErr w:type="spellStart"/>
      <w:r w:rsidR="001747A5">
        <w:rPr>
          <w:rFonts w:ascii="Arial" w:hAnsi="Arial" w:cs="Arial"/>
          <w:bCs/>
        </w:rPr>
        <w:t>xxx</w:t>
      </w:r>
      <w:proofErr w:type="spellEnd"/>
      <w:r w:rsidR="001747A5">
        <w:rPr>
          <w:rFonts w:ascii="Arial" w:hAnsi="Arial" w:cs="Arial"/>
          <w:bCs/>
        </w:rPr>
        <w:t>.</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11.5</w:t>
      </w:r>
      <w:r w:rsidRPr="008360DE">
        <w:rPr>
          <w:rFonts w:ascii="Arial" w:hAnsi="Arial" w:cs="Arial"/>
          <w:bCs/>
        </w:rPr>
        <w:tab/>
        <w:t xml:space="preserve">Pro nasazení na hlavní hřídel dodá objednatel polovinu spojky ZWN 1160 včetně upínacího kuželového pouzdra. Termín předání zhotoviteli nejpozději do </w:t>
      </w:r>
      <w:proofErr w:type="spellStart"/>
      <w:r w:rsidR="001747A5">
        <w:rPr>
          <w:rFonts w:ascii="Arial" w:hAnsi="Arial" w:cs="Arial"/>
          <w:bCs/>
        </w:rPr>
        <w:t>xxx</w:t>
      </w:r>
      <w:proofErr w:type="spellEnd"/>
      <w:r w:rsidR="001747A5">
        <w:rPr>
          <w:rFonts w:ascii="Arial" w:hAnsi="Arial" w:cs="Arial"/>
          <w:bCs/>
        </w:rPr>
        <w:t>.</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11.6</w:t>
      </w:r>
      <w:r w:rsidRPr="008360DE">
        <w:rPr>
          <w:rFonts w:ascii="Arial" w:hAnsi="Arial" w:cs="Arial"/>
          <w:bCs/>
        </w:rPr>
        <w:tab/>
        <w:t xml:space="preserve">Pro kompletaci spojkového mechanizmu dodá objednatel kotevní rám pod ložisko (na straně volného bubnu) – 1ks. Termín předání zhotoviteli nejpozději do </w:t>
      </w:r>
      <w:proofErr w:type="spellStart"/>
      <w:r w:rsidR="001747A5">
        <w:rPr>
          <w:rFonts w:ascii="Arial" w:hAnsi="Arial" w:cs="Arial"/>
          <w:bCs/>
        </w:rPr>
        <w:t>xxx</w:t>
      </w:r>
      <w:proofErr w:type="spellEnd"/>
      <w:r w:rsidRPr="008360DE">
        <w:rPr>
          <w:rFonts w:ascii="Arial" w:hAnsi="Arial" w:cs="Arial"/>
          <w:bCs/>
        </w:rPr>
        <w:t>.</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11.7</w:t>
      </w:r>
      <w:r w:rsidRPr="008360DE">
        <w:rPr>
          <w:rFonts w:ascii="Arial" w:hAnsi="Arial" w:cs="Arial"/>
          <w:bCs/>
        </w:rPr>
        <w:tab/>
        <w:t xml:space="preserve">Pro kompletaci spojkového mechanizmu dodá dále objednatel stojan spojky s lineárním vedením a hydraulickými válci – 1 ks. Termín předání zhotoviteli nejpozději do </w:t>
      </w:r>
      <w:proofErr w:type="spellStart"/>
      <w:r w:rsidR="001747A5">
        <w:rPr>
          <w:rFonts w:ascii="Arial" w:hAnsi="Arial" w:cs="Arial"/>
          <w:bCs/>
        </w:rPr>
        <w:t>xxx</w:t>
      </w:r>
      <w:proofErr w:type="spellEnd"/>
      <w:r w:rsidRPr="008360DE">
        <w:rPr>
          <w:rFonts w:ascii="Arial" w:hAnsi="Arial" w:cs="Arial"/>
          <w:bCs/>
        </w:rPr>
        <w:t>.</w:t>
      </w:r>
    </w:p>
    <w:p w:rsidR="00B96D1B" w:rsidRDefault="00B96D1B" w:rsidP="00E6718A">
      <w:pPr>
        <w:pStyle w:val="Zkladntext"/>
        <w:tabs>
          <w:tab w:val="left" w:pos="-709"/>
        </w:tabs>
        <w:jc w:val="both"/>
        <w:rPr>
          <w:rFonts w:ascii="Arial" w:hAnsi="Arial" w:cs="Arial"/>
        </w:rPr>
      </w:pPr>
    </w:p>
    <w:p w:rsidR="00B96D1B" w:rsidRDefault="00B96D1B" w:rsidP="00E6718A">
      <w:pPr>
        <w:tabs>
          <w:tab w:val="left" w:pos="-709"/>
        </w:tabs>
        <w:autoSpaceDE w:val="0"/>
        <w:autoSpaceDN w:val="0"/>
        <w:adjustRightInd w:val="0"/>
        <w:rPr>
          <w:rFonts w:ascii="Arial" w:hAnsi="Arial" w:cs="Arial"/>
          <w:bCs/>
          <w:color w:val="000000"/>
          <w:sz w:val="20"/>
          <w:szCs w:val="20"/>
        </w:rPr>
      </w:pPr>
    </w:p>
    <w:p w:rsidR="00B96D1B" w:rsidRPr="00E6718A" w:rsidRDefault="00B96D1B" w:rsidP="00965032">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 12</w:t>
      </w:r>
    </w:p>
    <w:p w:rsidR="00B96D1B" w:rsidRPr="00E6718A" w:rsidRDefault="00B96D1B" w:rsidP="00965032">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Kontrola rozpracovanosti výroby</w:t>
      </w:r>
    </w:p>
    <w:p w:rsidR="00B96D1B" w:rsidRPr="00965032" w:rsidRDefault="00B96D1B" w:rsidP="00965032">
      <w:pPr>
        <w:pStyle w:val="Zkladntext"/>
        <w:tabs>
          <w:tab w:val="left" w:pos="142"/>
        </w:tabs>
        <w:ind w:left="135" w:hanging="855"/>
        <w:jc w:val="center"/>
        <w:rPr>
          <w:rFonts w:ascii="Arial" w:hAnsi="Arial" w:cs="Arial"/>
          <w:bCs/>
        </w:rPr>
      </w:pPr>
    </w:p>
    <w:p w:rsidR="00B96D1B" w:rsidRPr="008360DE" w:rsidRDefault="00B96D1B" w:rsidP="00E6718A">
      <w:pPr>
        <w:pStyle w:val="Zkladntext"/>
        <w:tabs>
          <w:tab w:val="left" w:pos="0"/>
        </w:tabs>
        <w:ind w:hanging="709"/>
        <w:jc w:val="both"/>
        <w:rPr>
          <w:rFonts w:ascii="Arial" w:hAnsi="Arial" w:cs="Arial"/>
          <w:bCs/>
        </w:rPr>
      </w:pPr>
      <w:r w:rsidRPr="008360DE">
        <w:rPr>
          <w:rFonts w:ascii="Arial" w:hAnsi="Arial" w:cs="Arial"/>
          <w:bCs/>
        </w:rPr>
        <w:t>12.1</w:t>
      </w:r>
      <w:r w:rsidRPr="008360DE">
        <w:rPr>
          <w:rFonts w:ascii="Arial" w:hAnsi="Arial" w:cs="Arial"/>
          <w:bCs/>
        </w:rPr>
        <w:tab/>
        <w:t xml:space="preserve">Objednatel a v jeho doprovodu zástupce koncového zákazníka, bude mít kdykoliv v pracovní době, na základě písemného upozornění dva týdny předem, přístup do výrobních prostor zhotovitele za účelem prohlídky, revize a kontroly rozpracovanosti ve výrobě, v souladu se schváleným Plánem zajištění kvality (QAP). </w:t>
      </w:r>
    </w:p>
    <w:p w:rsidR="00B96D1B" w:rsidRPr="008360DE" w:rsidRDefault="00B96D1B" w:rsidP="00E6718A">
      <w:pPr>
        <w:pStyle w:val="Zkladntext"/>
        <w:tabs>
          <w:tab w:val="left" w:pos="0"/>
        </w:tabs>
        <w:ind w:hanging="709"/>
        <w:jc w:val="both"/>
        <w:rPr>
          <w:rFonts w:ascii="Arial" w:hAnsi="Arial" w:cs="Arial"/>
          <w:bCs/>
        </w:rPr>
      </w:pPr>
      <w:r w:rsidRPr="008360DE">
        <w:rPr>
          <w:rFonts w:ascii="Arial" w:hAnsi="Arial" w:cs="Arial"/>
          <w:bCs/>
        </w:rPr>
        <w:t xml:space="preserve"> </w:t>
      </w:r>
    </w:p>
    <w:p w:rsidR="00B96D1B" w:rsidRPr="008360DE" w:rsidRDefault="00B96D1B" w:rsidP="00E6718A">
      <w:pPr>
        <w:pStyle w:val="Zkladntext"/>
        <w:tabs>
          <w:tab w:val="left" w:pos="0"/>
        </w:tabs>
        <w:ind w:hanging="709"/>
        <w:jc w:val="both"/>
        <w:rPr>
          <w:rFonts w:ascii="Arial" w:hAnsi="Arial" w:cs="Arial"/>
          <w:bCs/>
        </w:rPr>
      </w:pPr>
      <w:r w:rsidRPr="008360DE">
        <w:rPr>
          <w:rFonts w:ascii="Arial" w:hAnsi="Arial" w:cs="Arial"/>
          <w:bCs/>
        </w:rPr>
        <w:t>12.2</w:t>
      </w:r>
      <w:r w:rsidRPr="008360DE">
        <w:rPr>
          <w:rFonts w:ascii="Arial" w:hAnsi="Arial" w:cs="Arial"/>
          <w:bCs/>
        </w:rPr>
        <w:tab/>
        <w:t xml:space="preserve">Náklady na prohlídku v závodě zhotovitele ponese zhotovitel, ostatní náklady, zejména cestovní, ubytovací, stravovací a osobní náklady zástupců objednatele a jimi doprovázených zástupců </w:t>
      </w:r>
      <w:r w:rsidRPr="008360DE">
        <w:rPr>
          <w:rFonts w:ascii="Arial" w:hAnsi="Arial" w:cs="Arial"/>
          <w:bCs/>
        </w:rPr>
        <w:lastRenderedPageBreak/>
        <w:t xml:space="preserve">koncového zákazníka, ponese objednatel. Kontroly budou prováděny tak, aby pokud možno nezpůsobily přerušení/zastavení práce na díle. </w:t>
      </w:r>
    </w:p>
    <w:p w:rsidR="00B96D1B" w:rsidRPr="008360DE" w:rsidRDefault="00B96D1B" w:rsidP="00E6718A">
      <w:pPr>
        <w:pStyle w:val="Zkladntext"/>
        <w:tabs>
          <w:tab w:val="left" w:pos="142"/>
        </w:tabs>
        <w:ind w:left="135" w:hanging="855"/>
        <w:jc w:val="both"/>
        <w:rPr>
          <w:rFonts w:ascii="Arial" w:hAnsi="Arial" w:cs="Arial"/>
          <w:bCs/>
        </w:rPr>
      </w:pPr>
      <w:r w:rsidRPr="008360DE">
        <w:rPr>
          <w:rFonts w:ascii="Arial" w:hAnsi="Arial" w:cs="Arial"/>
          <w:bCs/>
        </w:rPr>
        <w:tab/>
        <w:t xml:space="preserve"> </w:t>
      </w:r>
    </w:p>
    <w:p w:rsidR="00B96D1B" w:rsidRPr="008360DE" w:rsidRDefault="00B96D1B" w:rsidP="00B851CF">
      <w:pPr>
        <w:pStyle w:val="Zkladntext"/>
        <w:tabs>
          <w:tab w:val="left" w:pos="0"/>
        </w:tabs>
        <w:ind w:hanging="709"/>
        <w:jc w:val="both"/>
        <w:rPr>
          <w:rFonts w:ascii="Arial" w:hAnsi="Arial" w:cs="Arial"/>
          <w:bCs/>
        </w:rPr>
      </w:pPr>
      <w:r w:rsidRPr="008360DE">
        <w:rPr>
          <w:rFonts w:ascii="Arial" w:hAnsi="Arial" w:cs="Arial"/>
          <w:bCs/>
        </w:rPr>
        <w:t>12.3</w:t>
      </w:r>
      <w:r w:rsidRPr="008360DE">
        <w:rPr>
          <w:rFonts w:ascii="Arial" w:hAnsi="Arial" w:cs="Arial"/>
          <w:bCs/>
        </w:rPr>
        <w:tab/>
        <w:t xml:space="preserve">Pokud objednatel/koncový zákazník bude požadovat nad rámec odsouhlasených testů dle plánu kvality dodatečná měření či nedestruktivní testy, ponese zhotovitel náklady takových měření či zkoušek jenom v případě, že prokáží vadu či nesoulad s výrobní dokumentací. V opačném případě ponese náklady objednatel. Případný požadavek na provedení dodatečných měření či nedestruktivních testů musí být vznesen s dostatečným předstihem tak, aby neohrozil termín expedice dle článku 5 této smlouvy. </w:t>
      </w:r>
    </w:p>
    <w:p w:rsidR="00B96D1B" w:rsidRDefault="00B96D1B" w:rsidP="00E6718A">
      <w:pPr>
        <w:pStyle w:val="Zkladntext"/>
        <w:tabs>
          <w:tab w:val="left" w:pos="0"/>
        </w:tabs>
        <w:ind w:hanging="709"/>
        <w:jc w:val="both"/>
        <w:rPr>
          <w:rFonts w:ascii="Arial" w:hAnsi="Arial" w:cs="Arial"/>
          <w:bCs/>
        </w:rPr>
      </w:pPr>
    </w:p>
    <w:p w:rsidR="00B96D1B" w:rsidRDefault="00B96D1B" w:rsidP="00E6718A">
      <w:pPr>
        <w:pStyle w:val="Zkladntext"/>
        <w:tabs>
          <w:tab w:val="left" w:pos="0"/>
        </w:tabs>
        <w:ind w:hanging="709"/>
        <w:jc w:val="both"/>
        <w:rPr>
          <w:rFonts w:ascii="Arial" w:hAnsi="Arial" w:cs="Arial"/>
          <w:bCs/>
        </w:rPr>
      </w:pPr>
      <w:r>
        <w:rPr>
          <w:rFonts w:ascii="Arial" w:hAnsi="Arial" w:cs="Arial"/>
          <w:bCs/>
        </w:rPr>
        <w:t>12.4</w:t>
      </w:r>
      <w:r>
        <w:rPr>
          <w:rFonts w:ascii="Arial" w:hAnsi="Arial" w:cs="Arial"/>
          <w:bCs/>
        </w:rPr>
        <w:tab/>
        <w:t>P</w:t>
      </w:r>
      <w:r w:rsidRPr="00965032">
        <w:rPr>
          <w:rFonts w:ascii="Arial" w:hAnsi="Arial" w:cs="Arial"/>
          <w:bCs/>
        </w:rPr>
        <w:t>okud výsled</w:t>
      </w:r>
      <w:r>
        <w:rPr>
          <w:rFonts w:ascii="Arial" w:hAnsi="Arial" w:cs="Arial"/>
          <w:bCs/>
        </w:rPr>
        <w:t xml:space="preserve">ky měření či dodatečných nedestruktivních testů dle předchozího bodu prokáží vadu či nesoulad s výrobní dokumentací </w:t>
      </w:r>
      <w:r w:rsidRPr="00965032">
        <w:rPr>
          <w:rFonts w:ascii="Arial" w:hAnsi="Arial" w:cs="Arial"/>
          <w:bCs/>
        </w:rPr>
        <w:t xml:space="preserve">a </w:t>
      </w:r>
      <w:r>
        <w:rPr>
          <w:rFonts w:ascii="Arial" w:hAnsi="Arial" w:cs="Arial"/>
          <w:bCs/>
        </w:rPr>
        <w:t xml:space="preserve">bude </w:t>
      </w:r>
      <w:r w:rsidRPr="00965032">
        <w:rPr>
          <w:rFonts w:ascii="Arial" w:hAnsi="Arial" w:cs="Arial"/>
          <w:bCs/>
        </w:rPr>
        <w:t xml:space="preserve">potřebné provést </w:t>
      </w:r>
      <w:r>
        <w:rPr>
          <w:rFonts w:ascii="Arial" w:hAnsi="Arial" w:cs="Arial"/>
          <w:bCs/>
        </w:rPr>
        <w:t xml:space="preserve">z tohoto důvodu </w:t>
      </w:r>
      <w:r w:rsidRPr="00965032">
        <w:rPr>
          <w:rFonts w:ascii="Arial" w:hAnsi="Arial" w:cs="Arial"/>
          <w:bCs/>
        </w:rPr>
        <w:t xml:space="preserve">jakékoliv </w:t>
      </w:r>
      <w:r>
        <w:rPr>
          <w:rFonts w:ascii="Arial" w:hAnsi="Arial" w:cs="Arial"/>
          <w:bCs/>
        </w:rPr>
        <w:t xml:space="preserve">další </w:t>
      </w:r>
      <w:r w:rsidRPr="00965032">
        <w:rPr>
          <w:rFonts w:ascii="Arial" w:hAnsi="Arial" w:cs="Arial"/>
          <w:bCs/>
        </w:rPr>
        <w:t>speciální testy</w:t>
      </w:r>
      <w:r>
        <w:rPr>
          <w:rFonts w:ascii="Arial" w:hAnsi="Arial" w:cs="Arial"/>
          <w:bCs/>
        </w:rPr>
        <w:t xml:space="preserve">, </w:t>
      </w:r>
      <w:r w:rsidRPr="00965032">
        <w:rPr>
          <w:rFonts w:ascii="Arial" w:hAnsi="Arial" w:cs="Arial"/>
          <w:bCs/>
        </w:rPr>
        <w:t xml:space="preserve">potom náklady </w:t>
      </w:r>
      <w:r>
        <w:rPr>
          <w:rFonts w:ascii="Arial" w:hAnsi="Arial" w:cs="Arial"/>
          <w:bCs/>
        </w:rPr>
        <w:t>pů</w:t>
      </w:r>
      <w:r w:rsidRPr="00965032">
        <w:rPr>
          <w:rFonts w:ascii="Arial" w:hAnsi="Arial" w:cs="Arial"/>
          <w:bCs/>
        </w:rPr>
        <w:t xml:space="preserve">jdou na vrub </w:t>
      </w:r>
      <w:r>
        <w:rPr>
          <w:rFonts w:ascii="Arial" w:hAnsi="Arial" w:cs="Arial"/>
          <w:bCs/>
        </w:rPr>
        <w:t>zhotovitele</w:t>
      </w:r>
      <w:r w:rsidRPr="00965032">
        <w:rPr>
          <w:rFonts w:ascii="Arial" w:hAnsi="Arial" w:cs="Arial"/>
          <w:bCs/>
        </w:rPr>
        <w:t xml:space="preserve">. </w:t>
      </w:r>
    </w:p>
    <w:p w:rsidR="00B96D1B" w:rsidRPr="00965032" w:rsidRDefault="00B96D1B" w:rsidP="00E6718A">
      <w:pPr>
        <w:pStyle w:val="Zkladntext"/>
        <w:tabs>
          <w:tab w:val="left" w:pos="0"/>
        </w:tabs>
        <w:ind w:hanging="709"/>
        <w:jc w:val="both"/>
        <w:rPr>
          <w:rFonts w:ascii="Arial" w:hAnsi="Arial" w:cs="Arial"/>
          <w:bCs/>
        </w:rPr>
      </w:pPr>
    </w:p>
    <w:p w:rsidR="00B96D1B" w:rsidRDefault="00B96D1B" w:rsidP="00E6718A">
      <w:pPr>
        <w:pStyle w:val="Zkladntext"/>
        <w:tabs>
          <w:tab w:val="left" w:pos="0"/>
        </w:tabs>
        <w:ind w:hanging="720"/>
        <w:jc w:val="both"/>
        <w:rPr>
          <w:rFonts w:ascii="Arial" w:hAnsi="Arial" w:cs="Arial"/>
          <w:bCs/>
        </w:rPr>
      </w:pPr>
      <w:r>
        <w:rPr>
          <w:rFonts w:ascii="Arial" w:hAnsi="Arial" w:cs="Arial"/>
          <w:bCs/>
        </w:rPr>
        <w:t>12.5</w:t>
      </w:r>
      <w:r>
        <w:rPr>
          <w:rFonts w:ascii="Arial" w:hAnsi="Arial" w:cs="Arial"/>
          <w:bCs/>
        </w:rPr>
        <w:tab/>
      </w:r>
      <w:r w:rsidRPr="00965032">
        <w:rPr>
          <w:rFonts w:ascii="Arial" w:hAnsi="Arial" w:cs="Arial"/>
          <w:bCs/>
        </w:rPr>
        <w:t>Dodavatel poskytne kontrolujícímu personálu veškerou potřebnou součinnost a bezplatně zpřístupní všechny potřebné nástroje a zařízení, jako i testovací platformy a pomůcky, či jiné materiály potřebné pro vykonání prohlídky, pokud jde o umožnění kontrolorům pracovat pořádně a v souladu s QAP.</w:t>
      </w:r>
    </w:p>
    <w:p w:rsidR="00B96D1B" w:rsidRPr="00965032" w:rsidRDefault="00B96D1B" w:rsidP="00E6718A">
      <w:pPr>
        <w:pStyle w:val="Zkladntext"/>
        <w:tabs>
          <w:tab w:val="left" w:pos="142"/>
        </w:tabs>
        <w:ind w:left="135" w:hanging="855"/>
        <w:jc w:val="both"/>
        <w:rPr>
          <w:rFonts w:ascii="Arial" w:hAnsi="Arial" w:cs="Arial"/>
          <w:bCs/>
        </w:rPr>
      </w:pPr>
      <w:r w:rsidRPr="00965032">
        <w:rPr>
          <w:rFonts w:ascii="Arial" w:hAnsi="Arial" w:cs="Arial"/>
          <w:bCs/>
        </w:rPr>
        <w:t xml:space="preserve"> </w:t>
      </w:r>
    </w:p>
    <w:p w:rsidR="00B96D1B" w:rsidRDefault="00B96D1B" w:rsidP="00E6718A">
      <w:pPr>
        <w:pStyle w:val="Zkladntext"/>
        <w:tabs>
          <w:tab w:val="left" w:pos="0"/>
        </w:tabs>
        <w:ind w:hanging="709"/>
        <w:jc w:val="both"/>
        <w:rPr>
          <w:rFonts w:ascii="Arial" w:hAnsi="Arial" w:cs="Arial"/>
          <w:bCs/>
        </w:rPr>
      </w:pPr>
      <w:r>
        <w:rPr>
          <w:rFonts w:ascii="Arial" w:hAnsi="Arial" w:cs="Arial"/>
          <w:bCs/>
        </w:rPr>
        <w:t>12</w:t>
      </w:r>
      <w:r w:rsidRPr="00965032">
        <w:rPr>
          <w:rFonts w:ascii="Arial" w:hAnsi="Arial" w:cs="Arial"/>
          <w:bCs/>
        </w:rPr>
        <w:t>.</w:t>
      </w:r>
      <w:r>
        <w:rPr>
          <w:rFonts w:ascii="Arial" w:hAnsi="Arial" w:cs="Arial"/>
          <w:bCs/>
        </w:rPr>
        <w:t>6</w:t>
      </w:r>
      <w:r w:rsidRPr="00965032">
        <w:rPr>
          <w:rFonts w:ascii="Arial" w:hAnsi="Arial" w:cs="Arial"/>
          <w:bCs/>
        </w:rPr>
        <w:tab/>
        <w:t xml:space="preserve">Připravenost na provedení kontroly a testování musí být oznámena </w:t>
      </w:r>
      <w:r>
        <w:rPr>
          <w:rFonts w:ascii="Arial" w:hAnsi="Arial" w:cs="Arial"/>
          <w:bCs/>
        </w:rPr>
        <w:t>objednateli</w:t>
      </w:r>
      <w:r w:rsidRPr="00965032">
        <w:rPr>
          <w:rFonts w:ascii="Arial" w:hAnsi="Arial" w:cs="Arial"/>
          <w:bCs/>
        </w:rPr>
        <w:t xml:space="preserve"> písemně 2</w:t>
      </w:r>
      <w:r>
        <w:rPr>
          <w:rFonts w:ascii="Arial" w:hAnsi="Arial" w:cs="Arial"/>
          <w:bCs/>
        </w:rPr>
        <w:t>1 dní</w:t>
      </w:r>
      <w:r w:rsidRPr="00965032">
        <w:rPr>
          <w:rFonts w:ascii="Arial" w:hAnsi="Arial" w:cs="Arial"/>
          <w:bCs/>
        </w:rPr>
        <w:t xml:space="preserve"> před očekávaným datem prohlídky. Předvolání na prohlídku </w:t>
      </w:r>
      <w:r>
        <w:rPr>
          <w:rFonts w:ascii="Arial" w:hAnsi="Arial" w:cs="Arial"/>
          <w:bCs/>
        </w:rPr>
        <w:t>musí</w:t>
      </w:r>
      <w:r w:rsidRPr="00965032">
        <w:rPr>
          <w:rFonts w:ascii="Arial" w:hAnsi="Arial" w:cs="Arial"/>
          <w:bCs/>
        </w:rPr>
        <w:t xml:space="preserve"> obsahovat zprávy z interní prohlídky a testovaní, pokud tak požaduje QAP.</w:t>
      </w:r>
    </w:p>
    <w:p w:rsidR="00B96D1B" w:rsidRPr="00965032" w:rsidRDefault="00B96D1B" w:rsidP="00E6718A">
      <w:pPr>
        <w:pStyle w:val="Zkladntext"/>
        <w:tabs>
          <w:tab w:val="left" w:pos="142"/>
        </w:tabs>
        <w:ind w:left="135" w:hanging="855"/>
        <w:jc w:val="both"/>
        <w:rPr>
          <w:rFonts w:ascii="Arial" w:hAnsi="Arial" w:cs="Arial"/>
          <w:bCs/>
        </w:rPr>
      </w:pPr>
    </w:p>
    <w:p w:rsidR="00B96D1B" w:rsidRDefault="00B96D1B" w:rsidP="00E6718A">
      <w:pPr>
        <w:pStyle w:val="Zkladntext"/>
        <w:tabs>
          <w:tab w:val="left" w:pos="0"/>
        </w:tabs>
        <w:ind w:hanging="720"/>
        <w:jc w:val="both"/>
        <w:rPr>
          <w:rFonts w:ascii="Arial" w:hAnsi="Arial" w:cs="Arial"/>
          <w:bCs/>
        </w:rPr>
      </w:pPr>
      <w:r>
        <w:rPr>
          <w:rFonts w:ascii="Arial" w:hAnsi="Arial" w:cs="Arial"/>
          <w:bCs/>
        </w:rPr>
        <w:t>12</w:t>
      </w:r>
      <w:r w:rsidRPr="00965032">
        <w:rPr>
          <w:rFonts w:ascii="Arial" w:hAnsi="Arial" w:cs="Arial"/>
          <w:bCs/>
        </w:rPr>
        <w:t>.</w:t>
      </w:r>
      <w:r>
        <w:rPr>
          <w:rFonts w:ascii="Arial" w:hAnsi="Arial" w:cs="Arial"/>
          <w:bCs/>
        </w:rPr>
        <w:t>7</w:t>
      </w:r>
      <w:r w:rsidRPr="00965032">
        <w:rPr>
          <w:rFonts w:ascii="Arial" w:hAnsi="Arial" w:cs="Arial"/>
          <w:bCs/>
        </w:rPr>
        <w:tab/>
      </w:r>
      <w:r>
        <w:rPr>
          <w:rFonts w:ascii="Arial" w:hAnsi="Arial" w:cs="Arial"/>
          <w:bCs/>
        </w:rPr>
        <w:t>Objednatel vydá potvrzení o tom, že prohlídka byla provedena a potvrdí výsledek prohlídky.</w:t>
      </w:r>
    </w:p>
    <w:p w:rsidR="00B96D1B" w:rsidRPr="00965032" w:rsidRDefault="00B96D1B" w:rsidP="00E6718A">
      <w:pPr>
        <w:pStyle w:val="Zkladntext"/>
        <w:tabs>
          <w:tab w:val="left" w:pos="0"/>
        </w:tabs>
        <w:ind w:hanging="720"/>
        <w:jc w:val="both"/>
        <w:rPr>
          <w:rFonts w:ascii="Arial" w:hAnsi="Arial" w:cs="Arial"/>
          <w:bCs/>
        </w:rPr>
      </w:pPr>
      <w:r w:rsidRPr="00965032">
        <w:rPr>
          <w:rFonts w:ascii="Arial" w:hAnsi="Arial" w:cs="Arial"/>
          <w:bCs/>
        </w:rPr>
        <w:t xml:space="preserve"> </w:t>
      </w:r>
    </w:p>
    <w:p w:rsidR="00B96D1B" w:rsidRDefault="00B96D1B" w:rsidP="00E6718A">
      <w:pPr>
        <w:pStyle w:val="Zkladntext"/>
        <w:tabs>
          <w:tab w:val="left" w:pos="0"/>
        </w:tabs>
        <w:ind w:hanging="709"/>
        <w:jc w:val="both"/>
        <w:rPr>
          <w:rFonts w:ascii="Arial" w:hAnsi="Arial" w:cs="Arial"/>
          <w:bCs/>
        </w:rPr>
      </w:pPr>
      <w:r>
        <w:rPr>
          <w:rFonts w:ascii="Arial" w:hAnsi="Arial" w:cs="Arial"/>
          <w:bCs/>
        </w:rPr>
        <w:t>12</w:t>
      </w:r>
      <w:r w:rsidRPr="00965032">
        <w:rPr>
          <w:rFonts w:ascii="Arial" w:hAnsi="Arial" w:cs="Arial"/>
          <w:bCs/>
        </w:rPr>
        <w:t>.</w:t>
      </w:r>
      <w:r>
        <w:rPr>
          <w:rFonts w:ascii="Arial" w:hAnsi="Arial" w:cs="Arial"/>
          <w:bCs/>
        </w:rPr>
        <w:t>8</w:t>
      </w:r>
      <w:r w:rsidRPr="00965032">
        <w:rPr>
          <w:rFonts w:ascii="Arial" w:hAnsi="Arial" w:cs="Arial"/>
          <w:bCs/>
        </w:rPr>
        <w:tab/>
        <w:t xml:space="preserve">Vykonání prohlídky a testování </w:t>
      </w:r>
      <w:r>
        <w:rPr>
          <w:rFonts w:ascii="Arial" w:hAnsi="Arial" w:cs="Arial"/>
          <w:bCs/>
        </w:rPr>
        <w:t>objednatelem</w:t>
      </w:r>
      <w:r w:rsidRPr="00965032">
        <w:rPr>
          <w:rFonts w:ascii="Arial" w:hAnsi="Arial" w:cs="Arial"/>
          <w:bCs/>
        </w:rPr>
        <w:t xml:space="preserve"> v žádném ohledu nezbaví </w:t>
      </w:r>
      <w:r>
        <w:rPr>
          <w:rFonts w:ascii="Arial" w:hAnsi="Arial" w:cs="Arial"/>
          <w:bCs/>
        </w:rPr>
        <w:t>zhotovitele</w:t>
      </w:r>
      <w:r w:rsidRPr="00965032">
        <w:rPr>
          <w:rFonts w:ascii="Arial" w:hAnsi="Arial" w:cs="Arial"/>
          <w:bCs/>
        </w:rPr>
        <w:t xml:space="preserve"> jeho smluvních povinností.</w:t>
      </w:r>
    </w:p>
    <w:p w:rsidR="00B96D1B" w:rsidRPr="00965032" w:rsidRDefault="00B96D1B" w:rsidP="00E6718A">
      <w:pPr>
        <w:pStyle w:val="Zkladntext"/>
        <w:tabs>
          <w:tab w:val="left" w:pos="142"/>
        </w:tabs>
        <w:ind w:left="135" w:hanging="855"/>
        <w:jc w:val="both"/>
        <w:rPr>
          <w:rFonts w:ascii="Arial" w:hAnsi="Arial" w:cs="Arial"/>
          <w:bCs/>
        </w:rPr>
      </w:pPr>
    </w:p>
    <w:p w:rsidR="00B96D1B" w:rsidRDefault="00B96D1B" w:rsidP="00E6718A">
      <w:pPr>
        <w:pStyle w:val="Zkladntext"/>
        <w:tabs>
          <w:tab w:val="left" w:pos="0"/>
        </w:tabs>
        <w:ind w:hanging="720"/>
        <w:jc w:val="both"/>
        <w:rPr>
          <w:rFonts w:ascii="Arial" w:hAnsi="Arial" w:cs="Arial"/>
          <w:bCs/>
        </w:rPr>
      </w:pPr>
      <w:r>
        <w:rPr>
          <w:rFonts w:ascii="Arial" w:hAnsi="Arial" w:cs="Arial"/>
          <w:bCs/>
        </w:rPr>
        <w:t>12</w:t>
      </w:r>
      <w:r w:rsidRPr="00965032">
        <w:rPr>
          <w:rFonts w:ascii="Arial" w:hAnsi="Arial" w:cs="Arial"/>
          <w:bCs/>
        </w:rPr>
        <w:t>.</w:t>
      </w:r>
      <w:r>
        <w:rPr>
          <w:rFonts w:ascii="Arial" w:hAnsi="Arial" w:cs="Arial"/>
          <w:bCs/>
        </w:rPr>
        <w:t>9</w:t>
      </w:r>
      <w:r w:rsidRPr="00965032">
        <w:rPr>
          <w:rFonts w:ascii="Arial" w:hAnsi="Arial" w:cs="Arial"/>
          <w:bCs/>
        </w:rPr>
        <w:tab/>
      </w:r>
      <w:r>
        <w:rPr>
          <w:rFonts w:ascii="Arial" w:hAnsi="Arial" w:cs="Arial"/>
          <w:bCs/>
        </w:rPr>
        <w:t>Zhotovitel</w:t>
      </w:r>
      <w:r w:rsidRPr="00965032">
        <w:rPr>
          <w:rFonts w:ascii="Arial" w:hAnsi="Arial" w:cs="Arial"/>
          <w:bCs/>
        </w:rPr>
        <w:t xml:space="preserve"> se zavazuje, že jakékoliv nedostatky či vady plynoucí z jeho pochybení a odhalené v průběhu prohlídky a testování budou neprodle</w:t>
      </w:r>
      <w:r>
        <w:rPr>
          <w:rFonts w:ascii="Arial" w:hAnsi="Arial" w:cs="Arial"/>
          <w:bCs/>
        </w:rPr>
        <w:t>ně napravené/opravené/nahrazené zhotovitelem</w:t>
      </w:r>
      <w:r w:rsidRPr="00965032">
        <w:rPr>
          <w:rFonts w:ascii="Arial" w:hAnsi="Arial" w:cs="Arial"/>
          <w:bCs/>
        </w:rPr>
        <w:t>, a to ještě před dohodnutým datem odevzdání a na jeho vlastní náklady.</w:t>
      </w:r>
    </w:p>
    <w:p w:rsidR="00B96D1B" w:rsidRPr="00965032" w:rsidRDefault="00B96D1B" w:rsidP="00E6718A">
      <w:pPr>
        <w:pStyle w:val="Zkladntext"/>
        <w:tabs>
          <w:tab w:val="left" w:pos="142"/>
        </w:tabs>
        <w:ind w:left="135" w:hanging="855"/>
        <w:jc w:val="both"/>
        <w:rPr>
          <w:rFonts w:ascii="Arial" w:hAnsi="Arial" w:cs="Arial"/>
          <w:bCs/>
        </w:rPr>
      </w:pPr>
      <w:r w:rsidRPr="00965032">
        <w:rPr>
          <w:rFonts w:ascii="Arial" w:hAnsi="Arial" w:cs="Arial"/>
          <w:bCs/>
        </w:rPr>
        <w:t xml:space="preserve"> </w:t>
      </w:r>
    </w:p>
    <w:p w:rsidR="00B96D1B" w:rsidRDefault="00B96D1B" w:rsidP="00E6718A">
      <w:pPr>
        <w:pStyle w:val="Zkladntext"/>
        <w:tabs>
          <w:tab w:val="left" w:pos="0"/>
        </w:tabs>
        <w:ind w:hanging="709"/>
        <w:jc w:val="both"/>
        <w:rPr>
          <w:rFonts w:ascii="Arial" w:hAnsi="Arial" w:cs="Arial"/>
          <w:bCs/>
        </w:rPr>
      </w:pPr>
      <w:r>
        <w:rPr>
          <w:rFonts w:ascii="Arial" w:hAnsi="Arial" w:cs="Arial"/>
          <w:bCs/>
        </w:rPr>
        <w:t>12</w:t>
      </w:r>
      <w:r w:rsidRPr="00965032">
        <w:rPr>
          <w:rFonts w:ascii="Arial" w:hAnsi="Arial" w:cs="Arial"/>
          <w:bCs/>
        </w:rPr>
        <w:t>.</w:t>
      </w:r>
      <w:r>
        <w:rPr>
          <w:rFonts w:ascii="Arial" w:hAnsi="Arial" w:cs="Arial"/>
          <w:bCs/>
        </w:rPr>
        <w:t>10</w:t>
      </w:r>
      <w:r w:rsidRPr="00965032">
        <w:rPr>
          <w:rFonts w:ascii="Arial" w:hAnsi="Arial" w:cs="Arial"/>
          <w:bCs/>
        </w:rPr>
        <w:tab/>
        <w:t>Výše uveden</w:t>
      </w:r>
      <w:r>
        <w:rPr>
          <w:rFonts w:ascii="Arial" w:hAnsi="Arial" w:cs="Arial"/>
          <w:bCs/>
        </w:rPr>
        <w:t>é</w:t>
      </w:r>
      <w:r w:rsidRPr="00965032">
        <w:rPr>
          <w:rFonts w:ascii="Arial" w:hAnsi="Arial" w:cs="Arial"/>
          <w:bCs/>
        </w:rPr>
        <w:t xml:space="preserve"> prohlídk</w:t>
      </w:r>
      <w:r>
        <w:rPr>
          <w:rFonts w:ascii="Arial" w:hAnsi="Arial" w:cs="Arial"/>
          <w:bCs/>
        </w:rPr>
        <w:t>y</w:t>
      </w:r>
      <w:r w:rsidRPr="00965032">
        <w:rPr>
          <w:rFonts w:ascii="Arial" w:hAnsi="Arial" w:cs="Arial"/>
          <w:bCs/>
        </w:rPr>
        <w:t xml:space="preserve"> a testování bud</w:t>
      </w:r>
      <w:r>
        <w:rPr>
          <w:rFonts w:ascii="Arial" w:hAnsi="Arial" w:cs="Arial"/>
          <w:bCs/>
        </w:rPr>
        <w:t>ou</w:t>
      </w:r>
      <w:r w:rsidRPr="00965032">
        <w:rPr>
          <w:rFonts w:ascii="Arial" w:hAnsi="Arial" w:cs="Arial"/>
          <w:bCs/>
        </w:rPr>
        <w:t xml:space="preserve"> probíhat v souladu s Plánem zajištění kvality </w:t>
      </w:r>
      <w:r>
        <w:rPr>
          <w:rFonts w:ascii="Arial" w:hAnsi="Arial" w:cs="Arial"/>
          <w:bCs/>
        </w:rPr>
        <w:t xml:space="preserve">QAP </w:t>
      </w:r>
      <w:r w:rsidRPr="00965032">
        <w:rPr>
          <w:rFonts w:ascii="Arial" w:hAnsi="Arial" w:cs="Arial"/>
          <w:bCs/>
        </w:rPr>
        <w:t xml:space="preserve">odsouhlaseným </w:t>
      </w:r>
      <w:r>
        <w:rPr>
          <w:rFonts w:ascii="Arial" w:hAnsi="Arial" w:cs="Arial"/>
          <w:bCs/>
        </w:rPr>
        <w:t>objednatelem.</w:t>
      </w:r>
    </w:p>
    <w:p w:rsidR="0072242B" w:rsidRDefault="0072242B" w:rsidP="00E6718A">
      <w:pPr>
        <w:pStyle w:val="Zkladntext"/>
        <w:tabs>
          <w:tab w:val="left" w:pos="142"/>
        </w:tabs>
        <w:jc w:val="both"/>
        <w:rPr>
          <w:rFonts w:ascii="Arial" w:hAnsi="Arial" w:cs="Arial"/>
          <w:bCs/>
        </w:rPr>
      </w:pPr>
    </w:p>
    <w:p w:rsidR="00B96D1B" w:rsidRDefault="00B96D1B" w:rsidP="00E6718A">
      <w:pPr>
        <w:pStyle w:val="Zkladntext"/>
        <w:tabs>
          <w:tab w:val="left" w:pos="142"/>
        </w:tabs>
        <w:jc w:val="both"/>
        <w:rPr>
          <w:rFonts w:ascii="Arial" w:hAnsi="Arial" w:cs="Arial"/>
          <w:bCs/>
        </w:rPr>
      </w:pP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 13</w:t>
      </w:r>
    </w:p>
    <w:p w:rsidR="00B96D1B" w:rsidRPr="00E6718A" w:rsidRDefault="00285D31" w:rsidP="00E6718A">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JAKOST A PROVEDENÍ DÍLA</w:t>
      </w:r>
    </w:p>
    <w:p w:rsidR="00B96D1B" w:rsidRDefault="00B96D1B" w:rsidP="00E6718A">
      <w:pPr>
        <w:pStyle w:val="Zkladntext"/>
        <w:tabs>
          <w:tab w:val="left" w:pos="142"/>
        </w:tabs>
        <w:ind w:left="135" w:hanging="855"/>
        <w:jc w:val="center"/>
        <w:rPr>
          <w:rFonts w:ascii="Arial" w:hAnsi="Arial" w:cs="Arial"/>
          <w:b/>
          <w:bCs/>
        </w:rPr>
      </w:pPr>
    </w:p>
    <w:p w:rsidR="00B96D1B" w:rsidRPr="008360DE" w:rsidRDefault="00B96D1B" w:rsidP="00E6718A">
      <w:pPr>
        <w:pStyle w:val="Zkladntext"/>
        <w:tabs>
          <w:tab w:val="left" w:pos="0"/>
        </w:tabs>
        <w:ind w:hanging="709"/>
        <w:jc w:val="both"/>
        <w:rPr>
          <w:rFonts w:ascii="Arial" w:hAnsi="Arial" w:cs="Arial"/>
          <w:bCs/>
        </w:rPr>
      </w:pPr>
      <w:r w:rsidRPr="008360DE">
        <w:rPr>
          <w:rFonts w:ascii="Arial" w:hAnsi="Arial" w:cs="Arial"/>
          <w:bCs/>
        </w:rPr>
        <w:t>13.1</w:t>
      </w:r>
      <w:r w:rsidRPr="008360DE">
        <w:rPr>
          <w:rFonts w:ascii="Arial" w:hAnsi="Arial" w:cs="Arial"/>
          <w:bCs/>
        </w:rPr>
        <w:tab/>
        <w:t>Kvalita prováděného díla bude kontrolována v dohodnutých termínech a bude se řídit Plánem zajištění kvality QAP.</w:t>
      </w:r>
    </w:p>
    <w:p w:rsidR="00B96D1B" w:rsidRPr="008360DE" w:rsidRDefault="00B96D1B" w:rsidP="00E6718A">
      <w:pPr>
        <w:pStyle w:val="Zkladntext"/>
        <w:tabs>
          <w:tab w:val="left" w:pos="0"/>
        </w:tabs>
        <w:ind w:hanging="709"/>
        <w:jc w:val="both"/>
        <w:rPr>
          <w:rFonts w:ascii="Arial" w:hAnsi="Arial" w:cs="Arial"/>
          <w:bCs/>
        </w:rPr>
      </w:pPr>
    </w:p>
    <w:p w:rsidR="00B96D1B" w:rsidRPr="008360DE" w:rsidRDefault="00B96D1B" w:rsidP="00E6718A">
      <w:pPr>
        <w:pStyle w:val="Zkladntext"/>
        <w:tabs>
          <w:tab w:val="left" w:pos="0"/>
        </w:tabs>
        <w:ind w:hanging="709"/>
        <w:jc w:val="both"/>
        <w:rPr>
          <w:rFonts w:ascii="Arial" w:hAnsi="Arial" w:cs="Arial"/>
          <w:bCs/>
        </w:rPr>
      </w:pPr>
      <w:r w:rsidRPr="008360DE">
        <w:rPr>
          <w:rFonts w:ascii="Arial" w:hAnsi="Arial" w:cs="Arial"/>
          <w:bCs/>
        </w:rPr>
        <w:t xml:space="preserve">13.2 </w:t>
      </w:r>
      <w:r w:rsidRPr="008360DE">
        <w:rPr>
          <w:rFonts w:ascii="Arial" w:hAnsi="Arial" w:cs="Arial"/>
          <w:bCs/>
        </w:rPr>
        <w:tab/>
        <w:t>Dílo bude odpovídat této smlouvě, výrobní dokumentaci předané objednatelem (včetně požadavků na kontrolní montáž a měření specifikovaným ve výrobní dokumentaci)</w:t>
      </w:r>
      <w:r w:rsidR="004B375F">
        <w:rPr>
          <w:rFonts w:ascii="Arial" w:hAnsi="Arial" w:cs="Arial"/>
          <w:bCs/>
        </w:rPr>
        <w:t>,</w:t>
      </w:r>
      <w:r w:rsidR="00E92E6F">
        <w:rPr>
          <w:rFonts w:ascii="Arial" w:hAnsi="Arial" w:cs="Arial"/>
          <w:bCs/>
        </w:rPr>
        <w:t xml:space="preserve"> </w:t>
      </w:r>
      <w:r w:rsidR="00916285">
        <w:rPr>
          <w:rFonts w:ascii="Arial" w:hAnsi="Arial" w:cs="Arial"/>
          <w:bCs/>
        </w:rPr>
        <w:t>a</w:t>
      </w:r>
      <w:r w:rsidR="004B375F">
        <w:rPr>
          <w:rFonts w:ascii="Arial" w:hAnsi="Arial" w:cs="Arial"/>
          <w:bCs/>
        </w:rPr>
        <w:t xml:space="preserve"> </w:t>
      </w:r>
      <w:r>
        <w:rPr>
          <w:rFonts w:ascii="Arial" w:hAnsi="Arial" w:cs="Arial"/>
          <w:bCs/>
        </w:rPr>
        <w:t xml:space="preserve">pokud v této výrobní dokumentaci  není požadováno </w:t>
      </w:r>
      <w:r w:rsidR="005F3E11">
        <w:rPr>
          <w:rFonts w:ascii="Arial" w:hAnsi="Arial" w:cs="Arial"/>
          <w:bCs/>
        </w:rPr>
        <w:t>jinak</w:t>
      </w:r>
      <w:r w:rsidR="005F3E11" w:rsidRPr="008360DE">
        <w:rPr>
          <w:rFonts w:ascii="Arial" w:hAnsi="Arial" w:cs="Arial"/>
          <w:bCs/>
        </w:rPr>
        <w:t>, technickým</w:t>
      </w:r>
      <w:r>
        <w:rPr>
          <w:rFonts w:ascii="Arial" w:hAnsi="Arial" w:cs="Arial"/>
          <w:bCs/>
        </w:rPr>
        <w:t xml:space="preserve"> </w:t>
      </w:r>
      <w:r w:rsidRPr="008360DE">
        <w:rPr>
          <w:rFonts w:ascii="Arial" w:hAnsi="Arial" w:cs="Arial"/>
          <w:bCs/>
        </w:rPr>
        <w:t xml:space="preserve">normám ČSN EN. </w:t>
      </w:r>
    </w:p>
    <w:p w:rsidR="00B96D1B" w:rsidRPr="008360DE" w:rsidRDefault="00B96D1B" w:rsidP="00E6718A">
      <w:pPr>
        <w:pStyle w:val="Zkladntext"/>
        <w:tabs>
          <w:tab w:val="left" w:pos="0"/>
        </w:tabs>
        <w:ind w:hanging="709"/>
        <w:jc w:val="both"/>
        <w:rPr>
          <w:rFonts w:ascii="Arial" w:hAnsi="Arial" w:cs="Arial"/>
          <w:bCs/>
        </w:rPr>
      </w:pPr>
    </w:p>
    <w:p w:rsidR="00B96D1B" w:rsidRPr="008360DE" w:rsidRDefault="00B96D1B" w:rsidP="00E6718A">
      <w:pPr>
        <w:pStyle w:val="Zkladntext"/>
        <w:tabs>
          <w:tab w:val="left" w:pos="0"/>
        </w:tabs>
        <w:ind w:hanging="709"/>
        <w:jc w:val="both"/>
        <w:rPr>
          <w:rFonts w:ascii="Arial" w:hAnsi="Arial" w:cs="Arial"/>
          <w:bCs/>
        </w:rPr>
      </w:pPr>
      <w:r w:rsidRPr="008360DE">
        <w:rPr>
          <w:rFonts w:ascii="Arial" w:hAnsi="Arial" w:cs="Arial"/>
          <w:bCs/>
        </w:rPr>
        <w:t>13.3</w:t>
      </w:r>
      <w:r w:rsidRPr="008360DE">
        <w:rPr>
          <w:rFonts w:ascii="Arial" w:hAnsi="Arial" w:cs="Arial"/>
          <w:bCs/>
        </w:rPr>
        <w:tab/>
        <w:t xml:space="preserve">Zhotovitel </w:t>
      </w:r>
      <w:r>
        <w:rPr>
          <w:rFonts w:ascii="Arial" w:hAnsi="Arial" w:cs="Arial"/>
          <w:bCs/>
        </w:rPr>
        <w:t xml:space="preserve">vystaví a </w:t>
      </w:r>
      <w:r w:rsidRPr="008360DE">
        <w:rPr>
          <w:rFonts w:ascii="Arial" w:hAnsi="Arial" w:cs="Arial"/>
          <w:bCs/>
        </w:rPr>
        <w:t>předá Objednateli osvědčení o kvalitě a kompletnosti.</w:t>
      </w:r>
      <w:r>
        <w:rPr>
          <w:rFonts w:ascii="Arial" w:hAnsi="Arial" w:cs="Arial"/>
          <w:bCs/>
        </w:rPr>
        <w:t xml:space="preserve"> </w:t>
      </w:r>
    </w:p>
    <w:p w:rsidR="00B96D1B" w:rsidRDefault="00B96D1B" w:rsidP="00E6718A">
      <w:pPr>
        <w:pStyle w:val="Zkladntext"/>
        <w:tabs>
          <w:tab w:val="left" w:pos="142"/>
        </w:tabs>
        <w:ind w:left="135" w:hanging="855"/>
        <w:jc w:val="both"/>
        <w:rPr>
          <w:rFonts w:ascii="Arial" w:hAnsi="Arial" w:cs="Arial"/>
          <w:b/>
          <w:bCs/>
        </w:rPr>
      </w:pPr>
    </w:p>
    <w:p w:rsidR="00B96D1B" w:rsidRDefault="00B96D1B" w:rsidP="00E6718A">
      <w:pPr>
        <w:pStyle w:val="Zkladntext"/>
        <w:tabs>
          <w:tab w:val="left" w:pos="142"/>
        </w:tabs>
        <w:ind w:left="135" w:hanging="855"/>
        <w:jc w:val="both"/>
        <w:rPr>
          <w:rFonts w:ascii="Arial" w:hAnsi="Arial" w:cs="Arial"/>
          <w:b/>
          <w:bCs/>
        </w:rPr>
      </w:pPr>
    </w:p>
    <w:p w:rsidR="00B96D1B" w:rsidRPr="00583C33" w:rsidRDefault="00B96D1B" w:rsidP="005651DE">
      <w:pPr>
        <w:pStyle w:val="Zkladntext"/>
        <w:tabs>
          <w:tab w:val="left" w:pos="142"/>
        </w:tabs>
        <w:ind w:left="135" w:hanging="855"/>
        <w:jc w:val="center"/>
        <w:rPr>
          <w:rFonts w:ascii="Tahoma" w:hAnsi="Tahoma" w:cs="Tahoma"/>
          <w:b/>
          <w:bCs/>
          <w:color w:val="365F91"/>
          <w:sz w:val="28"/>
          <w:szCs w:val="28"/>
        </w:rPr>
      </w:pPr>
      <w:r w:rsidRPr="00583C33">
        <w:rPr>
          <w:rFonts w:ascii="Tahoma" w:hAnsi="Tahoma" w:cs="Tahoma"/>
          <w:b/>
          <w:bCs/>
          <w:color w:val="365F91"/>
          <w:sz w:val="28"/>
          <w:szCs w:val="28"/>
        </w:rPr>
        <w:t xml:space="preserve">ČL. </w:t>
      </w:r>
      <w:r>
        <w:rPr>
          <w:rFonts w:ascii="Tahoma" w:hAnsi="Tahoma" w:cs="Tahoma"/>
          <w:b/>
          <w:bCs/>
          <w:color w:val="365F91"/>
          <w:sz w:val="28"/>
          <w:szCs w:val="28"/>
        </w:rPr>
        <w:t>14</w:t>
      </w:r>
    </w:p>
    <w:p w:rsidR="00B96D1B" w:rsidRDefault="00B96D1B" w:rsidP="005651DE">
      <w:pPr>
        <w:tabs>
          <w:tab w:val="left" w:pos="142"/>
        </w:tabs>
        <w:autoSpaceDE w:val="0"/>
        <w:autoSpaceDN w:val="0"/>
        <w:adjustRightInd w:val="0"/>
        <w:ind w:left="135" w:hanging="855"/>
        <w:jc w:val="center"/>
        <w:rPr>
          <w:rFonts w:ascii="Tahoma" w:hAnsi="Tahoma" w:cs="Tahoma"/>
          <w:b/>
          <w:bCs/>
          <w:color w:val="365F91"/>
          <w:sz w:val="28"/>
          <w:szCs w:val="28"/>
        </w:rPr>
      </w:pPr>
      <w:r>
        <w:rPr>
          <w:rFonts w:ascii="Tahoma" w:hAnsi="Tahoma" w:cs="Tahoma"/>
          <w:b/>
          <w:bCs/>
          <w:color w:val="365F91"/>
          <w:sz w:val="28"/>
          <w:szCs w:val="28"/>
        </w:rPr>
        <w:t>KONTROLNÍ MONTÁŽ A MĚŘENÍ</w:t>
      </w:r>
    </w:p>
    <w:p w:rsidR="00B96D1B" w:rsidRPr="00886DA3" w:rsidRDefault="00B96D1B" w:rsidP="005651DE">
      <w:pPr>
        <w:tabs>
          <w:tab w:val="left" w:pos="142"/>
        </w:tabs>
        <w:autoSpaceDE w:val="0"/>
        <w:autoSpaceDN w:val="0"/>
        <w:adjustRightInd w:val="0"/>
        <w:ind w:left="135" w:hanging="855"/>
        <w:jc w:val="center"/>
        <w:rPr>
          <w:rFonts w:ascii="Arial" w:hAnsi="Arial" w:cs="Arial"/>
          <w:b/>
          <w:bCs/>
          <w:color w:val="365F91"/>
          <w:sz w:val="20"/>
          <w:szCs w:val="20"/>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14.1</w:t>
      </w:r>
      <w:r>
        <w:rPr>
          <w:rFonts w:ascii="Arial" w:hAnsi="Arial" w:cs="Arial"/>
          <w:bCs/>
        </w:rPr>
        <w:tab/>
      </w:r>
      <w:r w:rsidRPr="00583C33">
        <w:rPr>
          <w:rFonts w:ascii="Arial" w:hAnsi="Arial" w:cs="Arial"/>
          <w:bCs/>
        </w:rPr>
        <w:t>Zhotovitel se zavazuje provést kontrolní montáž a měření v závodě zhotovitele následovně:</w:t>
      </w:r>
    </w:p>
    <w:p w:rsidR="00B96D1B" w:rsidRPr="00583C33" w:rsidRDefault="00B96D1B" w:rsidP="008360DE">
      <w:pPr>
        <w:pStyle w:val="Zkladntext"/>
        <w:tabs>
          <w:tab w:val="left" w:pos="0"/>
        </w:tabs>
        <w:ind w:hanging="709"/>
        <w:jc w:val="both"/>
        <w:rPr>
          <w:rFonts w:ascii="Arial" w:hAnsi="Arial" w:cs="Arial"/>
          <w:bCs/>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14.1.1</w:t>
      </w:r>
      <w:r>
        <w:rPr>
          <w:rFonts w:ascii="Arial" w:hAnsi="Arial" w:cs="Arial"/>
          <w:bCs/>
        </w:rPr>
        <w:tab/>
      </w:r>
      <w:r w:rsidRPr="00321D42">
        <w:rPr>
          <w:rFonts w:ascii="Arial" w:hAnsi="Arial" w:cs="Arial"/>
          <w:bCs/>
        </w:rPr>
        <w:t>Hlavní hřídel těžního stroje bude uložen do ložisek a ložiskových stojanů.</w:t>
      </w:r>
      <w:r w:rsidR="00E92E6F">
        <w:rPr>
          <w:rFonts w:ascii="Arial" w:hAnsi="Arial" w:cs="Arial"/>
          <w:bCs/>
        </w:rPr>
        <w:t xml:space="preserve"> Hydraulickou matici k montáži ložisek dodá </w:t>
      </w:r>
      <w:r w:rsidR="0072242B">
        <w:rPr>
          <w:rFonts w:ascii="Arial" w:hAnsi="Arial" w:cs="Arial"/>
          <w:bCs/>
        </w:rPr>
        <w:t xml:space="preserve">jako zápůjčku </w:t>
      </w:r>
      <w:r w:rsidR="00E92E6F">
        <w:rPr>
          <w:rFonts w:ascii="Arial" w:hAnsi="Arial" w:cs="Arial"/>
          <w:bCs/>
        </w:rPr>
        <w:t>objednatel.</w:t>
      </w:r>
    </w:p>
    <w:p w:rsidR="00B96D1B" w:rsidRDefault="00B96D1B" w:rsidP="008360DE">
      <w:pPr>
        <w:pStyle w:val="Zkladntext"/>
        <w:tabs>
          <w:tab w:val="left" w:pos="0"/>
        </w:tabs>
        <w:ind w:hanging="709"/>
        <w:jc w:val="both"/>
        <w:rPr>
          <w:rFonts w:ascii="Arial" w:hAnsi="Arial" w:cs="Arial"/>
          <w:bCs/>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14.1.2</w:t>
      </w:r>
      <w:r>
        <w:rPr>
          <w:rFonts w:ascii="Arial" w:hAnsi="Arial" w:cs="Arial"/>
          <w:bCs/>
        </w:rPr>
        <w:tab/>
        <w:t>Na</w:t>
      </w:r>
      <w:r w:rsidRPr="00321D42">
        <w:rPr>
          <w:rFonts w:ascii="Arial" w:hAnsi="Arial" w:cs="Arial"/>
          <w:bCs/>
        </w:rPr>
        <w:t xml:space="preserve"> hřídel budou namontovány oba navíjecí bu</w:t>
      </w:r>
      <w:r>
        <w:rPr>
          <w:rFonts w:ascii="Arial" w:hAnsi="Arial" w:cs="Arial"/>
          <w:bCs/>
        </w:rPr>
        <w:t>bny</w:t>
      </w:r>
      <w:r w:rsidRPr="00321D42">
        <w:rPr>
          <w:rFonts w:ascii="Arial" w:hAnsi="Arial" w:cs="Arial"/>
          <w:bCs/>
        </w:rPr>
        <w:t xml:space="preserve"> (pevný/volný)</w:t>
      </w:r>
      <w:r>
        <w:rPr>
          <w:rFonts w:ascii="Arial" w:hAnsi="Arial" w:cs="Arial"/>
          <w:bCs/>
        </w:rPr>
        <w:t xml:space="preserve">, včetně </w:t>
      </w:r>
      <w:r w:rsidRPr="00321D42">
        <w:rPr>
          <w:rFonts w:ascii="Arial" w:hAnsi="Arial" w:cs="Arial"/>
          <w:bCs/>
        </w:rPr>
        <w:t xml:space="preserve">segmentů brzdových disků, obložení </w:t>
      </w:r>
      <w:proofErr w:type="spellStart"/>
      <w:r w:rsidRPr="00321D42">
        <w:rPr>
          <w:rFonts w:ascii="Arial" w:hAnsi="Arial" w:cs="Arial"/>
          <w:bCs/>
        </w:rPr>
        <w:t>Lebus</w:t>
      </w:r>
      <w:proofErr w:type="spellEnd"/>
      <w:r w:rsidRPr="00321D42">
        <w:rPr>
          <w:rFonts w:ascii="Arial" w:hAnsi="Arial" w:cs="Arial"/>
          <w:bCs/>
        </w:rPr>
        <w:t xml:space="preserve"> a spojky volného bubnu.</w:t>
      </w:r>
    </w:p>
    <w:p w:rsidR="00B96D1B" w:rsidRDefault="00B96D1B" w:rsidP="00E6718A">
      <w:pPr>
        <w:pStyle w:val="Zkladntext"/>
        <w:tabs>
          <w:tab w:val="left" w:pos="-709"/>
        </w:tabs>
        <w:ind w:left="142" w:hanging="851"/>
        <w:jc w:val="both"/>
        <w:rPr>
          <w:rFonts w:ascii="Arial" w:hAnsi="Arial" w:cs="Arial"/>
          <w:bCs/>
        </w:rPr>
      </w:pPr>
    </w:p>
    <w:p w:rsidR="004B375F" w:rsidRDefault="00B96D1B" w:rsidP="008360DE">
      <w:pPr>
        <w:pStyle w:val="Zkladntext"/>
        <w:tabs>
          <w:tab w:val="left" w:pos="0"/>
        </w:tabs>
        <w:ind w:hanging="709"/>
        <w:jc w:val="both"/>
        <w:rPr>
          <w:rFonts w:ascii="Arial" w:hAnsi="Arial" w:cs="Arial"/>
          <w:bCs/>
        </w:rPr>
      </w:pPr>
      <w:r w:rsidRPr="008360DE">
        <w:rPr>
          <w:rFonts w:ascii="Arial" w:hAnsi="Arial" w:cs="Arial"/>
          <w:bCs/>
        </w:rPr>
        <w:lastRenderedPageBreak/>
        <w:t>14.1.3</w:t>
      </w:r>
      <w:r w:rsidRPr="008360DE">
        <w:rPr>
          <w:rFonts w:ascii="Arial" w:hAnsi="Arial" w:cs="Arial"/>
          <w:bCs/>
        </w:rPr>
        <w:tab/>
        <w:t>Na konec hřídele bude namontována polovina zubové spojky. Montáž poloviny zubové spojky na konci hřídele pomoci rozpěrného kuželového pouzdra</w:t>
      </w:r>
      <w:r w:rsidR="00E92E6F">
        <w:rPr>
          <w:rFonts w:ascii="Arial" w:hAnsi="Arial" w:cs="Arial"/>
          <w:bCs/>
        </w:rPr>
        <w:t xml:space="preserve"> (součást zubové spojky)</w:t>
      </w:r>
      <w:r w:rsidRPr="008360DE">
        <w:rPr>
          <w:rFonts w:ascii="Arial" w:hAnsi="Arial" w:cs="Arial"/>
          <w:bCs/>
        </w:rPr>
        <w:t xml:space="preserve"> bude provedena pod supervizí a odpovědnosti objednatele.</w:t>
      </w:r>
    </w:p>
    <w:p w:rsidR="004B375F" w:rsidRPr="008360DE" w:rsidRDefault="004B375F" w:rsidP="008360DE">
      <w:pPr>
        <w:pStyle w:val="Zkladntext"/>
        <w:tabs>
          <w:tab w:val="left" w:pos="0"/>
        </w:tabs>
        <w:ind w:hanging="709"/>
        <w:jc w:val="both"/>
        <w:rPr>
          <w:rFonts w:ascii="Arial" w:hAnsi="Arial" w:cs="Arial"/>
          <w:bCs/>
        </w:rPr>
      </w:pPr>
    </w:p>
    <w:p w:rsidR="00B96D1B" w:rsidRPr="008360DE" w:rsidRDefault="00B96D1B" w:rsidP="0056050B">
      <w:pPr>
        <w:pStyle w:val="Zkladntext"/>
        <w:tabs>
          <w:tab w:val="left" w:pos="0"/>
        </w:tabs>
        <w:ind w:hanging="709"/>
        <w:jc w:val="both"/>
        <w:rPr>
          <w:rFonts w:ascii="Arial" w:hAnsi="Arial" w:cs="Arial"/>
          <w:bCs/>
        </w:rPr>
      </w:pPr>
      <w:r w:rsidRPr="008360DE">
        <w:rPr>
          <w:rFonts w:ascii="Arial" w:hAnsi="Arial" w:cs="Arial"/>
          <w:bCs/>
        </w:rPr>
        <w:t>14.2</w:t>
      </w:r>
      <w:r w:rsidRPr="008360DE">
        <w:rPr>
          <w:rFonts w:ascii="Arial" w:hAnsi="Arial" w:cs="Arial"/>
          <w:bCs/>
        </w:rPr>
        <w:tab/>
        <w:t xml:space="preserve">Postupem dle bodů 14.1.1 až 14.1.3 bude ověřena </w:t>
      </w:r>
      <w:proofErr w:type="spellStart"/>
      <w:r w:rsidRPr="008360DE">
        <w:rPr>
          <w:rFonts w:ascii="Arial" w:hAnsi="Arial" w:cs="Arial"/>
          <w:bCs/>
        </w:rPr>
        <w:t>smontovatelnost</w:t>
      </w:r>
      <w:proofErr w:type="spellEnd"/>
      <w:r w:rsidRPr="008360DE">
        <w:rPr>
          <w:rFonts w:ascii="Arial" w:hAnsi="Arial" w:cs="Arial"/>
          <w:bCs/>
        </w:rPr>
        <w:t xml:space="preserve"> navíjecí soustavy u konečného zákazníka a dále budou na takto sestaveném celku provedena tato kontrolní</w:t>
      </w:r>
      <w:r>
        <w:rPr>
          <w:rFonts w:ascii="Arial" w:hAnsi="Arial" w:cs="Arial"/>
          <w:bCs/>
        </w:rPr>
        <w:t xml:space="preserve"> </w:t>
      </w:r>
      <w:r w:rsidRPr="008360DE">
        <w:rPr>
          <w:rFonts w:ascii="Arial" w:hAnsi="Arial" w:cs="Arial"/>
          <w:bCs/>
        </w:rPr>
        <w:t xml:space="preserve">měření: axiální i radiální </w:t>
      </w:r>
      <w:proofErr w:type="spellStart"/>
      <w:r w:rsidRPr="008360DE">
        <w:rPr>
          <w:rFonts w:ascii="Arial" w:hAnsi="Arial" w:cs="Arial"/>
          <w:bCs/>
        </w:rPr>
        <w:t>házivost</w:t>
      </w:r>
      <w:proofErr w:type="spellEnd"/>
      <w:r w:rsidRPr="008360DE">
        <w:rPr>
          <w:rFonts w:ascii="Arial" w:hAnsi="Arial" w:cs="Arial"/>
          <w:bCs/>
        </w:rPr>
        <w:t xml:space="preserve"> brzdových disků, měření jmenovitého průměru obou bubnů a další dle náměrov</w:t>
      </w:r>
      <w:r w:rsidR="005A655A">
        <w:rPr>
          <w:rFonts w:ascii="Arial" w:hAnsi="Arial" w:cs="Arial"/>
          <w:bCs/>
        </w:rPr>
        <w:t>ých</w:t>
      </w:r>
      <w:r w:rsidRPr="008360DE">
        <w:rPr>
          <w:rFonts w:ascii="Arial" w:hAnsi="Arial" w:cs="Arial"/>
          <w:bCs/>
        </w:rPr>
        <w:t xml:space="preserve"> protokol</w:t>
      </w:r>
      <w:r w:rsidR="005A655A">
        <w:rPr>
          <w:rFonts w:ascii="Arial" w:hAnsi="Arial" w:cs="Arial"/>
          <w:bCs/>
        </w:rPr>
        <w:t>ů</w:t>
      </w:r>
      <w:r w:rsidRPr="008360DE">
        <w:rPr>
          <w:rFonts w:ascii="Arial" w:hAnsi="Arial" w:cs="Arial"/>
          <w:bCs/>
        </w:rPr>
        <w:t xml:space="preserve"> (viz </w:t>
      </w:r>
      <w:r w:rsidR="005A655A">
        <w:rPr>
          <w:rFonts w:ascii="Arial" w:hAnsi="Arial" w:cs="Arial"/>
          <w:bCs/>
        </w:rPr>
        <w:t>technická</w:t>
      </w:r>
      <w:r w:rsidRPr="008360DE">
        <w:rPr>
          <w:rFonts w:ascii="Arial" w:hAnsi="Arial" w:cs="Arial"/>
          <w:bCs/>
        </w:rPr>
        <w:t xml:space="preserve"> dokumentace čl. 9</w:t>
      </w:r>
      <w:r w:rsidR="005A655A">
        <w:rPr>
          <w:rFonts w:ascii="Arial" w:hAnsi="Arial" w:cs="Arial"/>
          <w:bCs/>
        </w:rPr>
        <w:t>.2</w:t>
      </w:r>
      <w:r w:rsidRPr="008360DE">
        <w:rPr>
          <w:rFonts w:ascii="Arial" w:hAnsi="Arial" w:cs="Arial"/>
          <w:bCs/>
        </w:rPr>
        <w:t xml:space="preserve">). Sestavený komplet musí umožnit pomalé otáčení pro potřeby měření </w:t>
      </w:r>
      <w:proofErr w:type="spellStart"/>
      <w:r w:rsidRPr="008360DE">
        <w:rPr>
          <w:rFonts w:ascii="Arial" w:hAnsi="Arial" w:cs="Arial"/>
          <w:bCs/>
        </w:rPr>
        <w:t>házivosti</w:t>
      </w:r>
      <w:proofErr w:type="spellEnd"/>
      <w:r w:rsidRPr="008360DE">
        <w:rPr>
          <w:rFonts w:ascii="Arial" w:hAnsi="Arial" w:cs="Arial"/>
          <w:bCs/>
        </w:rPr>
        <w:t xml:space="preserve">. </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14.3</w:t>
      </w:r>
      <w:r w:rsidRPr="008360DE">
        <w:rPr>
          <w:rFonts w:ascii="Arial" w:hAnsi="Arial" w:cs="Arial"/>
          <w:bCs/>
        </w:rPr>
        <w:tab/>
        <w:t xml:space="preserve">Všechny díly: poloviny bubnu, brzdové segmenty, atd. budou před demontáží zřetelně a </w:t>
      </w: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ab/>
        <w:t>srozumitelně označeny pro usnadnění finální montáže.</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14.4</w:t>
      </w:r>
      <w:r w:rsidRPr="008360DE">
        <w:rPr>
          <w:rFonts w:ascii="Arial" w:hAnsi="Arial" w:cs="Arial"/>
          <w:bCs/>
        </w:rPr>
        <w:tab/>
        <w:t>Při kontrolní montáži budou přítomni také zástupci koncového zákazníka/uživatele těžního stroje 2B5816. Pokud vznesou dodatečné požadavky na kontrolní měření nad rámec náměrového protokolu, zhotovitel se vyjádří, zda je pro něj možné bez nepřiměřených obtíží tato dodatečná měření provést a zda budou mít dopad na případné navýšení ceny a případné prodloužení doby plnění díla. Na základě těchto informací objednatel rozhodne o tom, zda dodatečná měření budou, nebo nebudou provedena.</w:t>
      </w:r>
    </w:p>
    <w:p w:rsidR="00B96D1B" w:rsidRPr="008360DE" w:rsidRDefault="00B96D1B" w:rsidP="008360DE">
      <w:pPr>
        <w:pStyle w:val="Zkladntext"/>
        <w:tabs>
          <w:tab w:val="left" w:pos="0"/>
        </w:tabs>
        <w:ind w:hanging="709"/>
        <w:jc w:val="both"/>
        <w:rPr>
          <w:rFonts w:ascii="Arial" w:hAnsi="Arial" w:cs="Arial"/>
          <w:bCs/>
        </w:rPr>
      </w:pPr>
    </w:p>
    <w:p w:rsidR="00B96D1B" w:rsidRPr="008360DE" w:rsidRDefault="00B96D1B" w:rsidP="008360DE">
      <w:pPr>
        <w:pStyle w:val="Zkladntext"/>
        <w:tabs>
          <w:tab w:val="left" w:pos="0"/>
        </w:tabs>
        <w:ind w:hanging="709"/>
        <w:jc w:val="both"/>
        <w:rPr>
          <w:rFonts w:ascii="Arial" w:hAnsi="Arial" w:cs="Arial"/>
          <w:bCs/>
        </w:rPr>
      </w:pPr>
      <w:r w:rsidRPr="008360DE">
        <w:rPr>
          <w:rFonts w:ascii="Arial" w:hAnsi="Arial" w:cs="Arial"/>
          <w:bCs/>
        </w:rPr>
        <w:t>14.5</w:t>
      </w:r>
      <w:r w:rsidRPr="008360DE">
        <w:rPr>
          <w:rFonts w:ascii="Arial" w:hAnsi="Arial" w:cs="Arial"/>
          <w:bCs/>
        </w:rPr>
        <w:tab/>
        <w:t xml:space="preserve">Po provedené kontrolní montáži a měření bude sestava demontována, bude provedena </w:t>
      </w:r>
      <w:r w:rsidRPr="008360DE">
        <w:rPr>
          <w:rFonts w:ascii="Arial" w:hAnsi="Arial" w:cs="Arial"/>
          <w:bCs/>
        </w:rPr>
        <w:tab/>
        <w:t>finální povrchová úprava, konzervace, balení a dílo bude připraveno pro expedici.</w:t>
      </w:r>
      <w:r w:rsidRPr="008360DE" w:rsidDel="0039252B">
        <w:rPr>
          <w:rFonts w:ascii="Arial" w:hAnsi="Arial" w:cs="Arial"/>
          <w:bCs/>
        </w:rPr>
        <w:t xml:space="preserve"> </w:t>
      </w:r>
    </w:p>
    <w:p w:rsidR="00B96D1B" w:rsidRDefault="00B96D1B" w:rsidP="005651DE">
      <w:pPr>
        <w:pStyle w:val="Zkladntext"/>
        <w:tabs>
          <w:tab w:val="left" w:pos="-709"/>
        </w:tabs>
        <w:rPr>
          <w:rFonts w:ascii="Arial" w:hAnsi="Arial" w:cs="Arial"/>
          <w:bCs/>
        </w:rPr>
      </w:pPr>
    </w:p>
    <w:p w:rsidR="00B96D1B" w:rsidRDefault="00B96D1B" w:rsidP="005651DE">
      <w:pPr>
        <w:pStyle w:val="Zkladntext"/>
        <w:tabs>
          <w:tab w:val="left" w:pos="-709"/>
        </w:tabs>
        <w:rPr>
          <w:rFonts w:ascii="Arial" w:hAnsi="Arial" w:cs="Arial"/>
          <w:bCs/>
        </w:rPr>
      </w:pPr>
    </w:p>
    <w:p w:rsidR="00B96D1B" w:rsidRPr="00FC51CF" w:rsidRDefault="00B96D1B" w:rsidP="007E5DB8">
      <w:pPr>
        <w:pStyle w:val="Zkladntext"/>
        <w:tabs>
          <w:tab w:val="left" w:pos="142"/>
        </w:tabs>
        <w:ind w:left="135" w:hanging="855"/>
        <w:jc w:val="center"/>
        <w:rPr>
          <w:rFonts w:ascii="Tahoma" w:hAnsi="Tahoma" w:cs="Tahoma"/>
          <w:b/>
          <w:bCs/>
          <w:color w:val="365F91"/>
          <w:sz w:val="28"/>
          <w:szCs w:val="28"/>
        </w:rPr>
      </w:pPr>
      <w:r w:rsidRPr="00FC51CF">
        <w:rPr>
          <w:rFonts w:ascii="Tahoma" w:hAnsi="Tahoma" w:cs="Tahoma"/>
          <w:b/>
          <w:bCs/>
          <w:color w:val="365F91"/>
          <w:sz w:val="28"/>
          <w:szCs w:val="28"/>
        </w:rPr>
        <w:t>ČL. 15</w:t>
      </w:r>
    </w:p>
    <w:p w:rsidR="00B96D1B" w:rsidRDefault="00B96D1B" w:rsidP="007E5DB8">
      <w:pPr>
        <w:pStyle w:val="Zkladntext"/>
        <w:tabs>
          <w:tab w:val="left" w:pos="142"/>
        </w:tabs>
        <w:ind w:left="135" w:hanging="855"/>
        <w:jc w:val="center"/>
        <w:rPr>
          <w:rFonts w:ascii="Tahoma" w:hAnsi="Tahoma" w:cs="Tahoma"/>
          <w:b/>
          <w:bCs/>
          <w:color w:val="365F91"/>
          <w:sz w:val="28"/>
          <w:szCs w:val="28"/>
        </w:rPr>
      </w:pPr>
      <w:r w:rsidRPr="00FC51CF">
        <w:rPr>
          <w:rFonts w:ascii="Tahoma" w:hAnsi="Tahoma" w:cs="Tahoma"/>
          <w:b/>
          <w:bCs/>
          <w:color w:val="365F91"/>
          <w:sz w:val="28"/>
          <w:szCs w:val="28"/>
        </w:rPr>
        <w:t>PŘEDÁNÍ DÍLA</w:t>
      </w:r>
    </w:p>
    <w:p w:rsidR="00B96D1B" w:rsidRPr="008360DE" w:rsidRDefault="00B96D1B" w:rsidP="007E5DB8">
      <w:pPr>
        <w:pStyle w:val="Zkladntext"/>
        <w:tabs>
          <w:tab w:val="left" w:pos="142"/>
        </w:tabs>
        <w:ind w:left="135" w:hanging="855"/>
        <w:jc w:val="center"/>
        <w:rPr>
          <w:rFonts w:ascii="Arial" w:hAnsi="Arial" w:cs="Arial"/>
          <w:b/>
          <w:bCs/>
          <w:color w:val="365F91"/>
        </w:rPr>
      </w:pPr>
    </w:p>
    <w:p w:rsidR="00B96D1B" w:rsidRPr="00E6718A" w:rsidRDefault="00B96D1B" w:rsidP="008360DE">
      <w:pPr>
        <w:pStyle w:val="Zkladntext"/>
        <w:tabs>
          <w:tab w:val="left" w:pos="0"/>
        </w:tabs>
        <w:ind w:hanging="709"/>
        <w:jc w:val="both"/>
        <w:rPr>
          <w:rFonts w:ascii="Arial" w:hAnsi="Arial" w:cs="Arial"/>
          <w:bCs/>
        </w:rPr>
      </w:pPr>
      <w:r w:rsidRPr="00E6718A">
        <w:rPr>
          <w:rFonts w:ascii="Arial" w:hAnsi="Arial" w:cs="Arial"/>
          <w:bCs/>
        </w:rPr>
        <w:t>15.1</w:t>
      </w:r>
      <w:r w:rsidRPr="00E6718A">
        <w:rPr>
          <w:rFonts w:ascii="Arial" w:hAnsi="Arial" w:cs="Arial"/>
          <w:bCs/>
        </w:rPr>
        <w:tab/>
        <w:t>Dílo bude technicky předáno na základě předávacího protokolu podepsaného oběma smluvními stranami. Dílo musí být úplné, dokončené a nesmí vykazovat vady či objednatelem</w:t>
      </w:r>
      <w:r>
        <w:rPr>
          <w:rFonts w:ascii="Arial" w:hAnsi="Arial" w:cs="Arial"/>
          <w:bCs/>
        </w:rPr>
        <w:t xml:space="preserve"> n</w:t>
      </w:r>
      <w:r w:rsidRPr="00E6718A">
        <w:rPr>
          <w:rFonts w:ascii="Arial" w:hAnsi="Arial" w:cs="Arial"/>
          <w:bCs/>
        </w:rPr>
        <w:t xml:space="preserve">eodsouhlasené neshody s výrobní dokumentací. Přílohou předávacího protokolu musí být protokol o úspěšně provedené kontrolní montáži včetně náměrových listů a dalších dokumentů dle QAP. </w:t>
      </w:r>
      <w:r>
        <w:rPr>
          <w:rFonts w:ascii="Arial" w:hAnsi="Arial" w:cs="Arial"/>
          <w:bCs/>
        </w:rPr>
        <w:t>Přejímka bude probíhat ve třech etapách.</w:t>
      </w:r>
    </w:p>
    <w:p w:rsidR="00B96D1B" w:rsidRDefault="00B96D1B" w:rsidP="008360DE">
      <w:pPr>
        <w:pStyle w:val="Zkladntext"/>
        <w:tabs>
          <w:tab w:val="left" w:pos="0"/>
        </w:tabs>
        <w:ind w:hanging="709"/>
        <w:jc w:val="both"/>
        <w:rPr>
          <w:rFonts w:ascii="Arial" w:hAnsi="Arial" w:cs="Arial"/>
          <w:bCs/>
        </w:rPr>
      </w:pPr>
    </w:p>
    <w:p w:rsidR="00B96D1B" w:rsidRDefault="00B96D1B" w:rsidP="008360DE">
      <w:pPr>
        <w:pStyle w:val="Zkladntext"/>
        <w:tabs>
          <w:tab w:val="left" w:pos="0"/>
        </w:tabs>
        <w:ind w:hanging="709"/>
        <w:jc w:val="both"/>
        <w:rPr>
          <w:rFonts w:ascii="Arial" w:hAnsi="Arial" w:cs="Arial"/>
          <w:bCs/>
        </w:rPr>
      </w:pPr>
      <w:r>
        <w:rPr>
          <w:rFonts w:ascii="Arial" w:hAnsi="Arial" w:cs="Arial"/>
          <w:bCs/>
        </w:rPr>
        <w:t>15.1.1</w:t>
      </w:r>
      <w:r>
        <w:rPr>
          <w:rFonts w:ascii="Arial" w:hAnsi="Arial" w:cs="Arial"/>
          <w:bCs/>
        </w:rPr>
        <w:tab/>
        <w:t xml:space="preserve">V první </w:t>
      </w:r>
      <w:r w:rsidR="004B375F">
        <w:rPr>
          <w:rFonts w:ascii="Arial" w:hAnsi="Arial" w:cs="Arial"/>
          <w:bCs/>
        </w:rPr>
        <w:t>etapě přejímky</w:t>
      </w:r>
      <w:r>
        <w:rPr>
          <w:rFonts w:ascii="Arial" w:hAnsi="Arial" w:cs="Arial"/>
          <w:bCs/>
        </w:rPr>
        <w:t xml:space="preserve">, která se uskuteční při kontrolní montáži a měření, bude ověřen </w:t>
      </w:r>
      <w:r>
        <w:rPr>
          <w:rFonts w:ascii="Arial" w:hAnsi="Arial" w:cs="Arial"/>
          <w:bCs/>
        </w:rPr>
        <w:tab/>
        <w:t>s</w:t>
      </w:r>
      <w:r w:rsidRPr="00E6718A">
        <w:rPr>
          <w:rFonts w:ascii="Arial" w:hAnsi="Arial" w:cs="Arial"/>
          <w:bCs/>
        </w:rPr>
        <w:t xml:space="preserve">oulad s výrobní dokumentací, </w:t>
      </w:r>
      <w:proofErr w:type="spellStart"/>
      <w:r w:rsidRPr="00E6718A">
        <w:rPr>
          <w:rFonts w:ascii="Arial" w:hAnsi="Arial" w:cs="Arial"/>
          <w:bCs/>
        </w:rPr>
        <w:t>smontovatelnost</w:t>
      </w:r>
      <w:proofErr w:type="spellEnd"/>
      <w:r w:rsidRPr="00E6718A">
        <w:rPr>
          <w:rFonts w:ascii="Arial" w:hAnsi="Arial" w:cs="Arial"/>
          <w:bCs/>
        </w:rPr>
        <w:t xml:space="preserve">, kompletnost, dodržení požadovaných tolerancí vybraných rozměrů (náměrové listy), kontrola vzájemného </w:t>
      </w:r>
      <w:proofErr w:type="spellStart"/>
      <w:r w:rsidRPr="00E6718A">
        <w:rPr>
          <w:rFonts w:ascii="Arial" w:hAnsi="Arial" w:cs="Arial"/>
          <w:bCs/>
        </w:rPr>
        <w:t>seznačení</w:t>
      </w:r>
      <w:proofErr w:type="spellEnd"/>
      <w:r>
        <w:rPr>
          <w:rFonts w:ascii="Arial" w:hAnsi="Arial" w:cs="Arial"/>
          <w:bCs/>
        </w:rPr>
        <w:t xml:space="preserve"> atd. </w:t>
      </w:r>
    </w:p>
    <w:p w:rsidR="00B96D1B" w:rsidRDefault="00B96D1B" w:rsidP="008360DE">
      <w:pPr>
        <w:pStyle w:val="Zkladntext"/>
        <w:tabs>
          <w:tab w:val="left" w:pos="0"/>
        </w:tabs>
        <w:ind w:hanging="709"/>
        <w:jc w:val="both"/>
        <w:rPr>
          <w:rFonts w:ascii="Arial" w:hAnsi="Arial" w:cs="Arial"/>
          <w:bCs/>
        </w:rPr>
      </w:pPr>
    </w:p>
    <w:p w:rsidR="00B96D1B" w:rsidRPr="00E6718A" w:rsidRDefault="00B96D1B" w:rsidP="008360DE">
      <w:pPr>
        <w:pStyle w:val="Zkladntext"/>
        <w:tabs>
          <w:tab w:val="left" w:pos="0"/>
        </w:tabs>
        <w:ind w:hanging="709"/>
        <w:jc w:val="both"/>
        <w:rPr>
          <w:rFonts w:ascii="Arial" w:hAnsi="Arial" w:cs="Arial"/>
          <w:bCs/>
        </w:rPr>
      </w:pPr>
      <w:r>
        <w:rPr>
          <w:rFonts w:ascii="Arial" w:hAnsi="Arial" w:cs="Arial"/>
          <w:bCs/>
        </w:rPr>
        <w:t>15.1.2</w:t>
      </w:r>
      <w:r>
        <w:rPr>
          <w:rFonts w:ascii="Arial" w:hAnsi="Arial" w:cs="Arial"/>
          <w:bCs/>
        </w:rPr>
        <w:tab/>
      </w:r>
      <w:r w:rsidRPr="00E6718A">
        <w:rPr>
          <w:rFonts w:ascii="Arial" w:hAnsi="Arial" w:cs="Arial"/>
          <w:bCs/>
        </w:rPr>
        <w:t xml:space="preserve">Druhá </w:t>
      </w:r>
      <w:r w:rsidR="004B375F" w:rsidRPr="00E6718A">
        <w:rPr>
          <w:rFonts w:ascii="Arial" w:hAnsi="Arial" w:cs="Arial"/>
          <w:bCs/>
        </w:rPr>
        <w:t>etapa</w:t>
      </w:r>
      <w:r w:rsidR="004B375F">
        <w:rPr>
          <w:rFonts w:ascii="Arial" w:hAnsi="Arial" w:cs="Arial"/>
          <w:bCs/>
        </w:rPr>
        <w:t xml:space="preserve"> přejímky</w:t>
      </w:r>
      <w:r>
        <w:rPr>
          <w:rFonts w:ascii="Arial" w:hAnsi="Arial" w:cs="Arial"/>
          <w:bCs/>
        </w:rPr>
        <w:t xml:space="preserve"> bude provedena</w:t>
      </w:r>
      <w:r w:rsidRPr="00E6718A">
        <w:rPr>
          <w:rFonts w:ascii="Arial" w:hAnsi="Arial" w:cs="Arial"/>
          <w:bCs/>
        </w:rPr>
        <w:t xml:space="preserve"> po dokončení finální povrchové úpravy – kontrola kvality nátěrů (vizuální a namátkově kontrola tloušťky nátěrů)</w:t>
      </w:r>
      <w:r>
        <w:rPr>
          <w:rFonts w:ascii="Arial" w:hAnsi="Arial" w:cs="Arial"/>
          <w:bCs/>
        </w:rPr>
        <w:t xml:space="preserve">. </w:t>
      </w:r>
    </w:p>
    <w:p w:rsidR="00B96D1B" w:rsidRDefault="00B96D1B" w:rsidP="008360DE">
      <w:pPr>
        <w:pStyle w:val="Zkladntext"/>
        <w:tabs>
          <w:tab w:val="left" w:pos="0"/>
        </w:tabs>
        <w:ind w:hanging="709"/>
        <w:jc w:val="both"/>
        <w:rPr>
          <w:rFonts w:ascii="Arial" w:hAnsi="Arial" w:cs="Arial"/>
          <w:bCs/>
        </w:rPr>
      </w:pPr>
    </w:p>
    <w:p w:rsidR="00B96D1B" w:rsidRPr="00E6718A" w:rsidRDefault="00B96D1B" w:rsidP="008360DE">
      <w:pPr>
        <w:pStyle w:val="Zkladntext"/>
        <w:tabs>
          <w:tab w:val="left" w:pos="0"/>
        </w:tabs>
        <w:ind w:hanging="709"/>
        <w:jc w:val="both"/>
        <w:rPr>
          <w:rFonts w:ascii="Arial" w:hAnsi="Arial" w:cs="Arial"/>
          <w:bCs/>
        </w:rPr>
      </w:pPr>
      <w:r>
        <w:rPr>
          <w:rFonts w:ascii="Arial" w:hAnsi="Arial" w:cs="Arial"/>
          <w:bCs/>
        </w:rPr>
        <w:t>15.1.3</w:t>
      </w:r>
      <w:r>
        <w:rPr>
          <w:rFonts w:ascii="Arial" w:hAnsi="Arial" w:cs="Arial"/>
          <w:bCs/>
        </w:rPr>
        <w:tab/>
        <w:t xml:space="preserve">Třetí </w:t>
      </w:r>
      <w:r w:rsidR="004B375F">
        <w:rPr>
          <w:rFonts w:ascii="Arial" w:hAnsi="Arial" w:cs="Arial"/>
          <w:bCs/>
        </w:rPr>
        <w:t>etapa přejímky</w:t>
      </w:r>
      <w:r>
        <w:rPr>
          <w:rFonts w:ascii="Arial" w:hAnsi="Arial" w:cs="Arial"/>
          <w:bCs/>
        </w:rPr>
        <w:t xml:space="preserve"> bude provedena p</w:t>
      </w:r>
      <w:r w:rsidRPr="00E6718A">
        <w:rPr>
          <w:rFonts w:ascii="Arial" w:hAnsi="Arial" w:cs="Arial"/>
          <w:bCs/>
        </w:rPr>
        <w:t>ř</w:t>
      </w:r>
      <w:r>
        <w:rPr>
          <w:rFonts w:ascii="Arial" w:hAnsi="Arial" w:cs="Arial"/>
          <w:bCs/>
        </w:rPr>
        <w:t xml:space="preserve">ed nakládkou dopravci </w:t>
      </w:r>
      <w:r w:rsidRPr="00E6718A">
        <w:rPr>
          <w:rFonts w:ascii="Arial" w:hAnsi="Arial" w:cs="Arial"/>
          <w:bCs/>
        </w:rPr>
        <w:t xml:space="preserve">– kontrola kompletnosti balících míst vizuální kontrola stavu obalů a připravenosti k transportu. </w:t>
      </w:r>
      <w:r w:rsidRPr="00E6718A">
        <w:rPr>
          <w:rFonts w:ascii="Arial" w:hAnsi="Arial" w:cs="Arial"/>
          <w:bCs/>
        </w:rPr>
        <w:tab/>
        <w:t xml:space="preserve"> </w:t>
      </w:r>
    </w:p>
    <w:p w:rsidR="00B96D1B" w:rsidRDefault="00B96D1B" w:rsidP="00E6718A">
      <w:pPr>
        <w:pStyle w:val="Zkladntext"/>
        <w:tabs>
          <w:tab w:val="left" w:pos="0"/>
        </w:tabs>
        <w:ind w:hanging="720"/>
        <w:rPr>
          <w:rFonts w:ascii="Arial" w:hAnsi="Arial" w:cs="Arial"/>
          <w:bCs/>
        </w:rPr>
      </w:pPr>
    </w:p>
    <w:p w:rsidR="00B96D1B" w:rsidRDefault="00B96D1B" w:rsidP="005651DE">
      <w:pPr>
        <w:pStyle w:val="Zkladntext"/>
        <w:tabs>
          <w:tab w:val="left" w:pos="-709"/>
        </w:tabs>
        <w:ind w:hanging="426"/>
        <w:rPr>
          <w:rFonts w:ascii="Arial" w:hAnsi="Arial" w:cs="Arial"/>
          <w:bCs/>
        </w:rPr>
      </w:pPr>
    </w:p>
    <w:p w:rsidR="00B96D1B" w:rsidRPr="00583C33" w:rsidRDefault="00B96D1B" w:rsidP="005651DE">
      <w:pPr>
        <w:pStyle w:val="Zkladntext"/>
        <w:tabs>
          <w:tab w:val="left" w:pos="142"/>
        </w:tabs>
        <w:ind w:left="135" w:hanging="855"/>
        <w:jc w:val="center"/>
        <w:rPr>
          <w:rFonts w:ascii="Tahoma" w:hAnsi="Tahoma" w:cs="Tahoma"/>
          <w:b/>
          <w:bCs/>
          <w:color w:val="365F91"/>
          <w:sz w:val="28"/>
          <w:szCs w:val="28"/>
        </w:rPr>
      </w:pPr>
      <w:r w:rsidRPr="00583C33">
        <w:rPr>
          <w:rFonts w:ascii="Tahoma" w:hAnsi="Tahoma" w:cs="Tahoma"/>
          <w:b/>
          <w:bCs/>
          <w:color w:val="365F91"/>
          <w:sz w:val="28"/>
          <w:szCs w:val="28"/>
        </w:rPr>
        <w:t xml:space="preserve">ČL. </w:t>
      </w:r>
      <w:r>
        <w:rPr>
          <w:rFonts w:ascii="Tahoma" w:hAnsi="Tahoma" w:cs="Tahoma"/>
          <w:b/>
          <w:bCs/>
          <w:color w:val="365F91"/>
          <w:sz w:val="28"/>
          <w:szCs w:val="28"/>
        </w:rPr>
        <w:t>16</w:t>
      </w:r>
    </w:p>
    <w:p w:rsidR="00B96D1B" w:rsidRDefault="00B96D1B" w:rsidP="005651DE">
      <w:pPr>
        <w:pStyle w:val="Zkladntext"/>
        <w:tabs>
          <w:tab w:val="left" w:pos="142"/>
        </w:tabs>
        <w:ind w:left="135" w:hanging="855"/>
        <w:jc w:val="center"/>
        <w:rPr>
          <w:rFonts w:ascii="Tahoma" w:hAnsi="Tahoma" w:cs="Tahoma"/>
          <w:b/>
          <w:bCs/>
          <w:color w:val="365F91"/>
          <w:sz w:val="28"/>
          <w:szCs w:val="28"/>
        </w:rPr>
      </w:pPr>
      <w:r>
        <w:rPr>
          <w:rFonts w:ascii="Tahoma" w:hAnsi="Tahoma" w:cs="Tahoma"/>
          <w:b/>
          <w:bCs/>
          <w:color w:val="365F91"/>
          <w:sz w:val="28"/>
          <w:szCs w:val="28"/>
        </w:rPr>
        <w:t>KONZERVACE, BALENÍ A TRANSPORTNÍ PŘÍPRAVKY</w:t>
      </w:r>
    </w:p>
    <w:p w:rsidR="00B96D1B" w:rsidRPr="00B4297E" w:rsidRDefault="00B96D1B" w:rsidP="005651DE">
      <w:pPr>
        <w:pStyle w:val="Zkladntext"/>
        <w:tabs>
          <w:tab w:val="left" w:pos="142"/>
        </w:tabs>
        <w:ind w:left="135" w:hanging="855"/>
        <w:rPr>
          <w:rFonts w:ascii="Arial" w:hAnsi="Arial" w:cs="Arial"/>
          <w:b/>
          <w:bCs/>
          <w:color w:val="365F91"/>
        </w:rPr>
      </w:pPr>
    </w:p>
    <w:p w:rsidR="00B96D1B" w:rsidRPr="008360DE" w:rsidRDefault="00B96D1B" w:rsidP="00E6718A">
      <w:pPr>
        <w:pStyle w:val="Zkladntext"/>
        <w:tabs>
          <w:tab w:val="left" w:pos="-709"/>
        </w:tabs>
        <w:ind w:hanging="709"/>
        <w:jc w:val="both"/>
        <w:rPr>
          <w:rFonts w:ascii="Arial" w:hAnsi="Arial" w:cs="Arial"/>
        </w:rPr>
      </w:pPr>
      <w:r w:rsidRPr="008360DE">
        <w:rPr>
          <w:rFonts w:ascii="Arial" w:hAnsi="Arial" w:cs="Arial"/>
        </w:rPr>
        <w:t>16.1</w:t>
      </w:r>
      <w:r w:rsidRPr="008360DE">
        <w:rPr>
          <w:rFonts w:ascii="Arial" w:hAnsi="Arial" w:cs="Arial"/>
        </w:rPr>
        <w:tab/>
        <w:t xml:space="preserve">Pro účely přepravy, manipulace </w:t>
      </w:r>
      <w:r>
        <w:rPr>
          <w:rFonts w:ascii="Arial" w:hAnsi="Arial" w:cs="Arial"/>
        </w:rPr>
        <w:t xml:space="preserve">při přepravě </w:t>
      </w:r>
      <w:r w:rsidRPr="008360DE">
        <w:rPr>
          <w:rFonts w:ascii="Arial" w:hAnsi="Arial" w:cs="Arial"/>
        </w:rPr>
        <w:t xml:space="preserve">a skladování se zhotovitel zavazuje provést u vyrobených dílů dle bodu 2.1 i komponent bezplatně dodaných objednatelem dle bodu 2.3 konzervaci a opatřit je vhodnými ochrannými obaly a transportními přípravky, zajišťujícími dostatečnou stabilitu </w:t>
      </w:r>
      <w:r>
        <w:rPr>
          <w:rFonts w:ascii="Arial" w:hAnsi="Arial" w:cs="Arial"/>
        </w:rPr>
        <w:t xml:space="preserve">jednotlivých dílů v baleních </w:t>
      </w:r>
      <w:r w:rsidRPr="008360DE">
        <w:rPr>
          <w:rFonts w:ascii="Arial" w:hAnsi="Arial" w:cs="Arial"/>
        </w:rPr>
        <w:t xml:space="preserve">při přepravě. Zhotovitel bere na vědomí, že doprava do místa určení se uskuteční prioritně standardními kontejnery a zavazuje se k přepravě nachystat dílo tak, aby tomuto druhu přepravy </w:t>
      </w:r>
      <w:r>
        <w:rPr>
          <w:rFonts w:ascii="Arial" w:hAnsi="Arial" w:cs="Arial"/>
        </w:rPr>
        <w:t xml:space="preserve">v možném rozsahu </w:t>
      </w:r>
      <w:r w:rsidRPr="008360DE">
        <w:rPr>
          <w:rFonts w:ascii="Arial" w:hAnsi="Arial" w:cs="Arial"/>
        </w:rPr>
        <w:t xml:space="preserve">odpovídalo. </w:t>
      </w:r>
    </w:p>
    <w:p w:rsidR="00B96D1B" w:rsidRPr="008360DE" w:rsidRDefault="00B96D1B" w:rsidP="005651DE">
      <w:pPr>
        <w:pStyle w:val="Zkladntext"/>
        <w:tabs>
          <w:tab w:val="left" w:pos="-709"/>
        </w:tabs>
        <w:ind w:hanging="709"/>
        <w:rPr>
          <w:rFonts w:ascii="Arial" w:hAnsi="Arial" w:cs="Arial"/>
        </w:rPr>
      </w:pPr>
    </w:p>
    <w:p w:rsidR="00B96D1B" w:rsidRPr="008360DE" w:rsidRDefault="00B96D1B" w:rsidP="005651DE">
      <w:pPr>
        <w:pStyle w:val="Zkladntext"/>
        <w:tabs>
          <w:tab w:val="left" w:pos="0"/>
        </w:tabs>
        <w:ind w:hanging="709"/>
        <w:jc w:val="both"/>
        <w:rPr>
          <w:rFonts w:ascii="Arial" w:hAnsi="Arial" w:cs="Arial"/>
          <w:bCs/>
          <w:iCs/>
        </w:rPr>
      </w:pPr>
      <w:r w:rsidRPr="008360DE">
        <w:rPr>
          <w:rFonts w:ascii="Arial" w:hAnsi="Arial" w:cs="Arial"/>
          <w:bCs/>
          <w:iCs/>
        </w:rPr>
        <w:t>16.2</w:t>
      </w:r>
      <w:r w:rsidRPr="008360DE">
        <w:rPr>
          <w:rFonts w:ascii="Arial" w:hAnsi="Arial" w:cs="Arial"/>
          <w:bCs/>
          <w:iCs/>
        </w:rPr>
        <w:tab/>
        <w:t xml:space="preserve">Typ a rozsah konzervace, zvolený druh a trvanlivost ochranných obalů a </w:t>
      </w:r>
      <w:r w:rsidR="004B375F">
        <w:rPr>
          <w:rFonts w:ascii="Arial" w:hAnsi="Arial" w:cs="Arial"/>
          <w:bCs/>
          <w:iCs/>
        </w:rPr>
        <w:t xml:space="preserve">také </w:t>
      </w:r>
      <w:r w:rsidRPr="008360DE">
        <w:rPr>
          <w:rFonts w:ascii="Arial" w:hAnsi="Arial" w:cs="Arial"/>
          <w:bCs/>
          <w:iCs/>
        </w:rPr>
        <w:t xml:space="preserve">řešení transportních přípravků musí svým stupněm ochrany odpovídat kombinované kamionové a námořní </w:t>
      </w:r>
      <w:r w:rsidR="005F3E11" w:rsidRPr="008360DE">
        <w:rPr>
          <w:rFonts w:ascii="Arial" w:hAnsi="Arial" w:cs="Arial"/>
          <w:bCs/>
          <w:iCs/>
        </w:rPr>
        <w:t>přepravě</w:t>
      </w:r>
      <w:r w:rsidR="005F3E11">
        <w:rPr>
          <w:rFonts w:ascii="Arial" w:hAnsi="Arial" w:cs="Arial"/>
          <w:bCs/>
          <w:iCs/>
        </w:rPr>
        <w:t>, kamionové</w:t>
      </w:r>
      <w:r w:rsidR="00144E99">
        <w:rPr>
          <w:rFonts w:ascii="Arial" w:hAnsi="Arial" w:cs="Arial"/>
          <w:bCs/>
          <w:iCs/>
        </w:rPr>
        <w:t xml:space="preserve"> dopravě na území Indie k zákazníkovi a skladování u zákazníka v tropických podmínkách.</w:t>
      </w:r>
      <w:r>
        <w:rPr>
          <w:rFonts w:ascii="Arial" w:hAnsi="Arial" w:cs="Arial"/>
          <w:bCs/>
          <w:iCs/>
        </w:rPr>
        <w:t xml:space="preserve"> </w:t>
      </w:r>
      <w:r w:rsidR="00144E99">
        <w:rPr>
          <w:rFonts w:ascii="Arial" w:hAnsi="Arial" w:cs="Arial"/>
          <w:bCs/>
          <w:iCs/>
        </w:rPr>
        <w:t xml:space="preserve">Zhotovitel určí a předá objednateli </w:t>
      </w:r>
      <w:r w:rsidR="00C42CE3">
        <w:rPr>
          <w:rFonts w:ascii="Arial" w:hAnsi="Arial" w:cs="Arial"/>
          <w:bCs/>
          <w:iCs/>
        </w:rPr>
        <w:t xml:space="preserve">do 4 měsíců před expedicí </w:t>
      </w:r>
      <w:r w:rsidR="00144E99">
        <w:rPr>
          <w:rFonts w:ascii="Arial" w:hAnsi="Arial" w:cs="Arial"/>
          <w:bCs/>
          <w:iCs/>
        </w:rPr>
        <w:t>podmínky, za kterých bude ochrana dodaných dílů zachována.</w:t>
      </w:r>
      <w:r>
        <w:rPr>
          <w:rFonts w:ascii="Arial" w:hAnsi="Arial" w:cs="Arial"/>
          <w:bCs/>
          <w:iCs/>
        </w:rPr>
        <w:t xml:space="preserve"> </w:t>
      </w:r>
      <w:r w:rsidRPr="008360DE">
        <w:rPr>
          <w:rFonts w:ascii="Arial" w:hAnsi="Arial" w:cs="Arial"/>
          <w:bCs/>
          <w:iCs/>
        </w:rPr>
        <w:t xml:space="preserve"> </w:t>
      </w:r>
    </w:p>
    <w:p w:rsidR="00B96D1B" w:rsidRPr="008360DE" w:rsidRDefault="00B96D1B" w:rsidP="005651DE">
      <w:pPr>
        <w:pStyle w:val="Zkladntext"/>
        <w:tabs>
          <w:tab w:val="left" w:pos="0"/>
        </w:tabs>
        <w:ind w:hanging="709"/>
        <w:jc w:val="both"/>
        <w:rPr>
          <w:rFonts w:ascii="Arial" w:hAnsi="Arial" w:cs="Arial"/>
          <w:bCs/>
          <w:iCs/>
        </w:rPr>
      </w:pPr>
    </w:p>
    <w:p w:rsidR="00B96D1B" w:rsidRPr="008360DE" w:rsidRDefault="00B96D1B" w:rsidP="005651DE">
      <w:pPr>
        <w:pStyle w:val="Zkladntext"/>
        <w:tabs>
          <w:tab w:val="left" w:pos="0"/>
        </w:tabs>
        <w:ind w:hanging="709"/>
        <w:jc w:val="both"/>
        <w:rPr>
          <w:rFonts w:ascii="Arial" w:hAnsi="Arial" w:cs="Arial"/>
          <w:bCs/>
          <w:iCs/>
        </w:rPr>
      </w:pPr>
      <w:r w:rsidRPr="008360DE">
        <w:rPr>
          <w:rFonts w:ascii="Arial" w:hAnsi="Arial" w:cs="Arial"/>
          <w:bCs/>
          <w:iCs/>
        </w:rPr>
        <w:lastRenderedPageBreak/>
        <w:t>16.3</w:t>
      </w:r>
      <w:r w:rsidRPr="008360DE">
        <w:rPr>
          <w:rFonts w:ascii="Arial" w:hAnsi="Arial" w:cs="Arial"/>
          <w:bCs/>
          <w:iCs/>
        </w:rPr>
        <w:tab/>
        <w:t xml:space="preserve">Objednatel zajišťuje dodávku na paritě FOB Hamburg, další přepravu zajišťuje indický zákazník. Doba námořní přepravy je předpokládána v délce cca 1 měsíce, doba proclení cca 1 měsíc, doba následné pozemní kamionové přepravy v Indii v délce cca 1 měsíce, skladování u konečného odběratele je předpokládáno v délce cca 4 měsíce. </w:t>
      </w:r>
    </w:p>
    <w:p w:rsidR="00B96D1B" w:rsidRPr="008360DE" w:rsidRDefault="00B96D1B" w:rsidP="005651DE">
      <w:pPr>
        <w:pStyle w:val="Zkladntext"/>
        <w:tabs>
          <w:tab w:val="left" w:pos="0"/>
        </w:tabs>
        <w:ind w:hanging="709"/>
        <w:rPr>
          <w:rFonts w:ascii="Arial" w:hAnsi="Arial" w:cs="Arial"/>
          <w:bCs/>
          <w:iCs/>
        </w:rPr>
      </w:pPr>
      <w:r w:rsidRPr="008360DE">
        <w:rPr>
          <w:rFonts w:ascii="Arial" w:hAnsi="Arial" w:cs="Arial"/>
          <w:bCs/>
          <w:iCs/>
        </w:rPr>
        <w:tab/>
      </w:r>
    </w:p>
    <w:p w:rsidR="00B96D1B" w:rsidRPr="008360DE" w:rsidRDefault="00B96D1B" w:rsidP="00E6718A">
      <w:pPr>
        <w:pStyle w:val="Zkladntext"/>
        <w:tabs>
          <w:tab w:val="left" w:pos="-709"/>
        </w:tabs>
        <w:ind w:left="-709"/>
        <w:jc w:val="both"/>
        <w:rPr>
          <w:rFonts w:ascii="Arial" w:hAnsi="Arial" w:cs="Arial"/>
          <w:bCs/>
          <w:iCs/>
        </w:rPr>
      </w:pPr>
      <w:r w:rsidRPr="008360DE">
        <w:rPr>
          <w:rFonts w:ascii="Arial" w:hAnsi="Arial" w:cs="Arial"/>
          <w:bCs/>
          <w:iCs/>
        </w:rPr>
        <w:t>16.4</w:t>
      </w:r>
      <w:r w:rsidRPr="008360DE">
        <w:rPr>
          <w:rFonts w:ascii="Arial" w:hAnsi="Arial" w:cs="Arial"/>
          <w:bCs/>
          <w:iCs/>
        </w:rPr>
        <w:tab/>
        <w:t xml:space="preserve">Zhotovitel vypracuje a předá k jednotlivým částem dodávky protokol v českém a anglickém </w:t>
      </w:r>
      <w:r w:rsidRPr="008360DE">
        <w:rPr>
          <w:rFonts w:ascii="Arial" w:hAnsi="Arial" w:cs="Arial"/>
          <w:bCs/>
          <w:iCs/>
        </w:rPr>
        <w:tab/>
        <w:t xml:space="preserve">jazyce, obsahující informace o rozsahu a typu konzervace, charakteru ochranných obalů a </w:t>
      </w:r>
      <w:r w:rsidRPr="008360DE">
        <w:rPr>
          <w:rFonts w:ascii="Arial" w:hAnsi="Arial" w:cs="Arial"/>
          <w:bCs/>
          <w:iCs/>
        </w:rPr>
        <w:tab/>
        <w:t xml:space="preserve">zvoleném druhu transportních přípravků. V protokolu bude rovněž uveden doporučený způsob </w:t>
      </w:r>
      <w:r w:rsidRPr="008360DE">
        <w:rPr>
          <w:rFonts w:ascii="Arial" w:hAnsi="Arial" w:cs="Arial"/>
          <w:bCs/>
          <w:iCs/>
        </w:rPr>
        <w:tab/>
        <w:t>manipulace a požadované podmínky skladování.</w:t>
      </w:r>
    </w:p>
    <w:p w:rsidR="00B96D1B" w:rsidRPr="008360DE" w:rsidRDefault="00B96D1B" w:rsidP="00E6718A">
      <w:pPr>
        <w:pStyle w:val="Zkladntext"/>
        <w:tabs>
          <w:tab w:val="left" w:pos="1276"/>
        </w:tabs>
        <w:ind w:left="2127" w:hanging="2836"/>
        <w:jc w:val="both"/>
        <w:rPr>
          <w:rFonts w:ascii="Arial" w:hAnsi="Arial" w:cs="Arial"/>
          <w:bCs/>
          <w:iCs/>
        </w:rPr>
      </w:pPr>
    </w:p>
    <w:p w:rsidR="00B96D1B" w:rsidRPr="008360DE" w:rsidRDefault="00B96D1B" w:rsidP="005651DE">
      <w:pPr>
        <w:pStyle w:val="Zkladntext"/>
        <w:ind w:hanging="680"/>
        <w:jc w:val="both"/>
        <w:rPr>
          <w:rFonts w:ascii="Arial" w:hAnsi="Arial" w:cs="Arial"/>
          <w:bCs/>
          <w:iCs/>
        </w:rPr>
      </w:pPr>
      <w:r w:rsidRPr="008360DE">
        <w:rPr>
          <w:rFonts w:ascii="Arial" w:hAnsi="Arial" w:cs="Arial"/>
          <w:bCs/>
          <w:iCs/>
        </w:rPr>
        <w:t>16.5</w:t>
      </w:r>
      <w:r w:rsidRPr="008360DE">
        <w:rPr>
          <w:rFonts w:ascii="Arial" w:hAnsi="Arial" w:cs="Arial"/>
          <w:bCs/>
          <w:iCs/>
        </w:rPr>
        <w:tab/>
        <w:t>Zhotovitel zajistí k zabalenému dílu vyhotovení následujících dokumentů v českém a anglickém jazyce:</w:t>
      </w:r>
    </w:p>
    <w:p w:rsidR="00B96D1B" w:rsidRPr="008360DE" w:rsidRDefault="00B96D1B" w:rsidP="005651DE">
      <w:pPr>
        <w:pStyle w:val="Zkladntext"/>
        <w:ind w:hanging="680"/>
        <w:jc w:val="both"/>
        <w:rPr>
          <w:rFonts w:ascii="Arial" w:hAnsi="Arial" w:cs="Arial"/>
          <w:bCs/>
          <w:iCs/>
        </w:rPr>
      </w:pPr>
    </w:p>
    <w:p w:rsidR="00B96D1B" w:rsidRPr="008360DE" w:rsidRDefault="00B96D1B" w:rsidP="005651DE">
      <w:pPr>
        <w:pStyle w:val="Zkladntext"/>
        <w:ind w:hanging="680"/>
        <w:jc w:val="both"/>
        <w:rPr>
          <w:rFonts w:ascii="Arial" w:hAnsi="Arial" w:cs="Arial"/>
          <w:bCs/>
          <w:iCs/>
        </w:rPr>
      </w:pPr>
      <w:r w:rsidRPr="008360DE">
        <w:rPr>
          <w:rFonts w:ascii="Arial" w:hAnsi="Arial" w:cs="Arial"/>
          <w:bCs/>
          <w:iCs/>
        </w:rPr>
        <w:t>16.5.1</w:t>
      </w:r>
      <w:r w:rsidRPr="008360DE">
        <w:rPr>
          <w:rFonts w:ascii="Arial" w:hAnsi="Arial" w:cs="Arial"/>
          <w:bCs/>
          <w:iCs/>
        </w:rPr>
        <w:tab/>
        <w:t>Úplný seznam dodávaných celků (balicích míst) a jejich popis - balicí listy.</w:t>
      </w:r>
    </w:p>
    <w:p w:rsidR="00B96D1B" w:rsidRPr="008360DE" w:rsidRDefault="00B96D1B" w:rsidP="005651DE">
      <w:pPr>
        <w:pStyle w:val="Zkladntext"/>
        <w:tabs>
          <w:tab w:val="left" w:pos="0"/>
        </w:tabs>
        <w:ind w:left="2160" w:hanging="2836"/>
        <w:rPr>
          <w:rFonts w:ascii="Arial" w:hAnsi="Arial" w:cs="Arial"/>
          <w:bCs/>
          <w:iCs/>
        </w:rPr>
      </w:pPr>
    </w:p>
    <w:p w:rsidR="00B96D1B" w:rsidRPr="008360DE" w:rsidRDefault="00B96D1B" w:rsidP="005651DE">
      <w:pPr>
        <w:pStyle w:val="Zkladntext"/>
        <w:tabs>
          <w:tab w:val="left" w:pos="0"/>
        </w:tabs>
        <w:ind w:left="2160" w:hanging="2836"/>
        <w:rPr>
          <w:rFonts w:ascii="Arial" w:hAnsi="Arial" w:cs="Arial"/>
          <w:bCs/>
          <w:iCs/>
        </w:rPr>
      </w:pPr>
      <w:r w:rsidRPr="008360DE">
        <w:rPr>
          <w:rFonts w:ascii="Arial" w:hAnsi="Arial" w:cs="Arial"/>
          <w:bCs/>
          <w:iCs/>
        </w:rPr>
        <w:t>16.5.2</w:t>
      </w:r>
      <w:r w:rsidRPr="008360DE">
        <w:rPr>
          <w:rFonts w:ascii="Arial" w:hAnsi="Arial" w:cs="Arial"/>
          <w:bCs/>
          <w:iCs/>
        </w:rPr>
        <w:tab/>
        <w:t xml:space="preserve">Fotografie dodávaných balicích míst. </w:t>
      </w:r>
    </w:p>
    <w:p w:rsidR="00B96D1B" w:rsidRPr="008360DE" w:rsidRDefault="00B96D1B" w:rsidP="005651DE">
      <w:pPr>
        <w:pStyle w:val="Zkladntext"/>
        <w:tabs>
          <w:tab w:val="left" w:pos="0"/>
        </w:tabs>
        <w:ind w:left="2160" w:hanging="2836"/>
        <w:rPr>
          <w:rFonts w:ascii="Arial" w:hAnsi="Arial" w:cs="Arial"/>
          <w:bCs/>
          <w:iCs/>
        </w:rPr>
      </w:pPr>
    </w:p>
    <w:p w:rsidR="00B96D1B" w:rsidRPr="008360DE" w:rsidRDefault="00B96D1B" w:rsidP="005651DE">
      <w:pPr>
        <w:pStyle w:val="Zkladntext"/>
        <w:tabs>
          <w:tab w:val="left" w:pos="0"/>
        </w:tabs>
        <w:ind w:left="2160" w:hanging="2836"/>
        <w:rPr>
          <w:rFonts w:ascii="Arial" w:hAnsi="Arial" w:cs="Arial"/>
          <w:bCs/>
          <w:iCs/>
        </w:rPr>
      </w:pPr>
      <w:r w:rsidRPr="008360DE">
        <w:rPr>
          <w:rFonts w:ascii="Arial" w:hAnsi="Arial" w:cs="Arial"/>
          <w:bCs/>
          <w:iCs/>
        </w:rPr>
        <w:t>16.5.3</w:t>
      </w:r>
      <w:r w:rsidRPr="008360DE">
        <w:rPr>
          <w:rFonts w:ascii="Arial" w:hAnsi="Arial" w:cs="Arial"/>
          <w:bCs/>
          <w:iCs/>
        </w:rPr>
        <w:tab/>
        <w:t>Certifikáty původu.</w:t>
      </w:r>
    </w:p>
    <w:p w:rsidR="00B96D1B" w:rsidRPr="008360DE" w:rsidRDefault="00B96D1B" w:rsidP="005651DE">
      <w:pPr>
        <w:pStyle w:val="Zkladntext"/>
        <w:tabs>
          <w:tab w:val="left" w:pos="0"/>
        </w:tabs>
        <w:ind w:left="2160" w:hanging="2836"/>
        <w:rPr>
          <w:rFonts w:ascii="Arial" w:hAnsi="Arial" w:cs="Arial"/>
          <w:bCs/>
          <w:iCs/>
        </w:rPr>
      </w:pPr>
    </w:p>
    <w:p w:rsidR="00B96D1B" w:rsidRPr="008360DE" w:rsidRDefault="00B96D1B" w:rsidP="005651DE">
      <w:pPr>
        <w:pStyle w:val="Zkladntext"/>
        <w:tabs>
          <w:tab w:val="left" w:pos="0"/>
        </w:tabs>
        <w:ind w:left="2160" w:hanging="2836"/>
        <w:rPr>
          <w:rFonts w:ascii="Arial" w:hAnsi="Arial" w:cs="Arial"/>
          <w:bCs/>
          <w:iCs/>
        </w:rPr>
      </w:pPr>
      <w:r w:rsidRPr="008360DE">
        <w:rPr>
          <w:rFonts w:ascii="Arial" w:hAnsi="Arial" w:cs="Arial"/>
          <w:bCs/>
          <w:iCs/>
        </w:rPr>
        <w:t>16.5.4</w:t>
      </w:r>
      <w:r w:rsidRPr="008360DE">
        <w:rPr>
          <w:rFonts w:ascii="Arial" w:hAnsi="Arial" w:cs="Arial"/>
          <w:bCs/>
          <w:iCs/>
        </w:rPr>
        <w:tab/>
        <w:t xml:space="preserve">Ložné listy (CMR). </w:t>
      </w:r>
    </w:p>
    <w:p w:rsidR="00B96D1B" w:rsidRPr="008360DE" w:rsidRDefault="00B96D1B" w:rsidP="005651DE">
      <w:pPr>
        <w:pStyle w:val="Zkladntext"/>
        <w:tabs>
          <w:tab w:val="left" w:pos="1276"/>
        </w:tabs>
        <w:ind w:left="2160" w:hanging="2836"/>
        <w:rPr>
          <w:rFonts w:ascii="Arial" w:hAnsi="Arial" w:cs="Arial"/>
          <w:bCs/>
          <w:iCs/>
        </w:rPr>
      </w:pPr>
    </w:p>
    <w:p w:rsidR="00B96D1B" w:rsidRDefault="00B96D1B" w:rsidP="00E6718A">
      <w:pPr>
        <w:pStyle w:val="Zkladntext"/>
        <w:tabs>
          <w:tab w:val="left" w:pos="0"/>
        </w:tabs>
        <w:ind w:hanging="680"/>
        <w:jc w:val="both"/>
        <w:rPr>
          <w:rFonts w:ascii="Arial" w:hAnsi="Arial" w:cs="Arial"/>
          <w:bCs/>
          <w:iCs/>
        </w:rPr>
      </w:pPr>
      <w:r w:rsidRPr="008360DE">
        <w:rPr>
          <w:rFonts w:ascii="Arial" w:hAnsi="Arial" w:cs="Arial"/>
          <w:bCs/>
          <w:iCs/>
        </w:rPr>
        <w:t xml:space="preserve">16.6     </w:t>
      </w:r>
      <w:r w:rsidRPr="008360DE">
        <w:rPr>
          <w:rFonts w:ascii="Arial" w:hAnsi="Arial" w:cs="Arial"/>
          <w:bCs/>
          <w:iCs/>
        </w:rPr>
        <w:tab/>
        <w:t>Zhotovitel poskytne podrobnosti o nákladu, jako hmotnost (netto/brutto), rozměry (netto/brutto) nejméně 4 měsíce před expedicí.</w:t>
      </w:r>
    </w:p>
    <w:p w:rsidR="00B96D1B" w:rsidRDefault="00B96D1B" w:rsidP="00E6718A">
      <w:pPr>
        <w:pStyle w:val="Zkladntext"/>
        <w:tabs>
          <w:tab w:val="left" w:pos="0"/>
        </w:tabs>
        <w:ind w:hanging="680"/>
        <w:jc w:val="both"/>
        <w:rPr>
          <w:rFonts w:ascii="Arial" w:hAnsi="Arial" w:cs="Arial"/>
          <w:bCs/>
          <w:iCs/>
        </w:rPr>
      </w:pPr>
    </w:p>
    <w:p w:rsidR="00B96D1B" w:rsidRPr="008360DE" w:rsidRDefault="00B96D1B" w:rsidP="00E6718A">
      <w:pPr>
        <w:pStyle w:val="Zkladntext"/>
        <w:tabs>
          <w:tab w:val="left" w:pos="0"/>
        </w:tabs>
        <w:ind w:hanging="680"/>
        <w:jc w:val="both"/>
        <w:rPr>
          <w:rFonts w:ascii="Arial" w:hAnsi="Arial" w:cs="Arial"/>
        </w:rPr>
      </w:pPr>
    </w:p>
    <w:p w:rsidR="00B96D1B" w:rsidRPr="00886DA3" w:rsidRDefault="00B96D1B" w:rsidP="0036506B">
      <w:pPr>
        <w:pStyle w:val="Zkladntext"/>
        <w:tabs>
          <w:tab w:val="left" w:pos="142"/>
        </w:tabs>
        <w:ind w:left="135" w:hanging="855"/>
        <w:jc w:val="center"/>
        <w:rPr>
          <w:rFonts w:ascii="Tahoma" w:hAnsi="Tahoma" w:cs="Tahoma"/>
          <w:b/>
          <w:bCs/>
          <w:caps/>
          <w:color w:val="365F91"/>
          <w:sz w:val="28"/>
          <w:szCs w:val="28"/>
        </w:rPr>
      </w:pPr>
      <w:r w:rsidRPr="00C06A33">
        <w:rPr>
          <w:rFonts w:ascii="Arial" w:hAnsi="Arial" w:cs="Arial"/>
          <w:bCs/>
        </w:rPr>
        <w:t xml:space="preserve"> </w:t>
      </w:r>
      <w:r>
        <w:rPr>
          <w:rFonts w:ascii="Tahoma" w:hAnsi="Tahoma" w:cs="Tahoma"/>
          <w:b/>
          <w:bCs/>
          <w:caps/>
          <w:color w:val="365F91"/>
          <w:sz w:val="28"/>
          <w:szCs w:val="28"/>
        </w:rPr>
        <w:t>čl. 17</w:t>
      </w:r>
      <w:r w:rsidRPr="00886DA3">
        <w:rPr>
          <w:rFonts w:ascii="Tahoma" w:hAnsi="Tahoma" w:cs="Tahoma"/>
          <w:b/>
          <w:bCs/>
          <w:caps/>
          <w:color w:val="365F91"/>
          <w:sz w:val="28"/>
          <w:szCs w:val="28"/>
        </w:rPr>
        <w:t xml:space="preserve"> </w:t>
      </w:r>
    </w:p>
    <w:p w:rsidR="00B96D1B" w:rsidRPr="00886DA3" w:rsidRDefault="00B96D1B" w:rsidP="0036506B">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smluvní pokuty</w:t>
      </w:r>
      <w:r w:rsidRPr="00886DA3">
        <w:rPr>
          <w:rFonts w:ascii="Tahoma" w:hAnsi="Tahoma" w:cs="Tahoma"/>
          <w:b/>
          <w:bCs/>
          <w:caps/>
          <w:color w:val="365F91"/>
          <w:sz w:val="28"/>
          <w:szCs w:val="28"/>
        </w:rPr>
        <w:t xml:space="preserve"> </w:t>
      </w:r>
      <w:r>
        <w:rPr>
          <w:rFonts w:ascii="Tahoma" w:hAnsi="Tahoma" w:cs="Tahoma"/>
          <w:b/>
          <w:bCs/>
          <w:caps/>
          <w:color w:val="365F91"/>
          <w:sz w:val="28"/>
          <w:szCs w:val="28"/>
        </w:rPr>
        <w:t>a odpovědnost za škodu</w:t>
      </w:r>
    </w:p>
    <w:p w:rsidR="00B96D1B" w:rsidRDefault="00B96D1B" w:rsidP="00512896">
      <w:pPr>
        <w:pStyle w:val="Zkladntext"/>
        <w:tabs>
          <w:tab w:val="left" w:pos="142"/>
        </w:tabs>
        <w:ind w:left="135" w:hanging="855"/>
        <w:rPr>
          <w:rFonts w:ascii="Arial" w:hAnsi="Arial" w:cs="Arial"/>
          <w:b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17.1</w:t>
      </w:r>
      <w:r w:rsidRPr="008360DE">
        <w:rPr>
          <w:rFonts w:ascii="Arial" w:hAnsi="Arial" w:cs="Arial"/>
          <w:bCs/>
          <w:iCs/>
        </w:rPr>
        <w:tab/>
        <w:t xml:space="preserve">Objednatel i zhotovitel jako obchodní partneři budou přistupovat ke smluvním pokutám jako ke krajnímu prostředku. </w:t>
      </w:r>
    </w:p>
    <w:p w:rsidR="00B96D1B" w:rsidRPr="008360DE" w:rsidRDefault="00B96D1B" w:rsidP="008360DE">
      <w:pPr>
        <w:pStyle w:val="Zkladntext"/>
        <w:tabs>
          <w:tab w:val="left" w:pos="0"/>
        </w:tabs>
        <w:ind w:hanging="680"/>
        <w:jc w:val="both"/>
        <w:rPr>
          <w:rFonts w:ascii="Arial" w:hAnsi="Arial" w:cs="Arial"/>
          <w:bCs/>
          <w:iCs/>
        </w:rPr>
      </w:pPr>
    </w:p>
    <w:p w:rsidR="00B96D1B" w:rsidRDefault="00B96D1B" w:rsidP="008360DE">
      <w:pPr>
        <w:pStyle w:val="Zkladntext"/>
        <w:tabs>
          <w:tab w:val="left" w:pos="0"/>
        </w:tabs>
        <w:ind w:hanging="680"/>
        <w:jc w:val="both"/>
        <w:rPr>
          <w:rFonts w:ascii="Arial" w:hAnsi="Arial" w:cs="Arial"/>
          <w:bCs/>
          <w:iCs/>
        </w:rPr>
      </w:pPr>
      <w:r w:rsidRPr="008360DE">
        <w:rPr>
          <w:rFonts w:ascii="Arial" w:hAnsi="Arial" w:cs="Arial"/>
          <w:bCs/>
          <w:iCs/>
        </w:rPr>
        <w:t>17.2</w:t>
      </w:r>
      <w:r w:rsidRPr="008360DE">
        <w:rPr>
          <w:rFonts w:ascii="Arial" w:hAnsi="Arial" w:cs="Arial"/>
          <w:bCs/>
          <w:iCs/>
        </w:rPr>
        <w:tab/>
        <w:t xml:space="preserve">Při </w:t>
      </w:r>
      <w:r>
        <w:rPr>
          <w:rFonts w:ascii="Arial" w:hAnsi="Arial" w:cs="Arial"/>
          <w:bCs/>
          <w:iCs/>
        </w:rPr>
        <w:t xml:space="preserve">prodlení s dodávkou z důvodů na straně </w:t>
      </w:r>
      <w:r w:rsidRPr="008360DE">
        <w:rPr>
          <w:rFonts w:ascii="Arial" w:hAnsi="Arial" w:cs="Arial"/>
          <w:bCs/>
          <w:iCs/>
        </w:rPr>
        <w:t>zhotovitele</w:t>
      </w:r>
      <w:r>
        <w:rPr>
          <w:rFonts w:ascii="Arial" w:hAnsi="Arial" w:cs="Arial"/>
          <w:bCs/>
          <w:iCs/>
        </w:rPr>
        <w:t xml:space="preserve"> </w:t>
      </w:r>
      <w:r w:rsidRPr="008360DE">
        <w:rPr>
          <w:rFonts w:ascii="Arial" w:hAnsi="Arial" w:cs="Arial"/>
          <w:bCs/>
          <w:iCs/>
        </w:rPr>
        <w:t>je objednatel oprávněn účtovat 1% z ceny díla za každý týden prodlení</w:t>
      </w:r>
      <w:r>
        <w:rPr>
          <w:rFonts w:ascii="Arial" w:hAnsi="Arial" w:cs="Arial"/>
          <w:bCs/>
          <w:iCs/>
        </w:rPr>
        <w:t xml:space="preserve">, nejvýše však </w:t>
      </w:r>
      <w:r w:rsidR="00C42CE3">
        <w:rPr>
          <w:rFonts w:ascii="Arial" w:hAnsi="Arial" w:cs="Arial"/>
          <w:bCs/>
          <w:iCs/>
        </w:rPr>
        <w:t>2</w:t>
      </w:r>
      <w:r>
        <w:rPr>
          <w:rFonts w:ascii="Arial" w:hAnsi="Arial" w:cs="Arial"/>
          <w:bCs/>
          <w:iCs/>
        </w:rPr>
        <w:t>0% z celkové ceny díla</w:t>
      </w:r>
      <w:r w:rsidRPr="008360DE">
        <w:rPr>
          <w:rFonts w:ascii="Arial" w:hAnsi="Arial" w:cs="Arial"/>
          <w:bCs/>
          <w:iCs/>
        </w:rPr>
        <w:t xml:space="preserve">. </w:t>
      </w:r>
    </w:p>
    <w:p w:rsidR="007B5AE2" w:rsidRPr="008360DE" w:rsidRDefault="007B5AE2" w:rsidP="00F87FA3">
      <w:pPr>
        <w:pStyle w:val="Zkladntext"/>
        <w:tabs>
          <w:tab w:val="left" w:pos="0"/>
        </w:tabs>
        <w:jc w:val="both"/>
        <w:rPr>
          <w:rFonts w:ascii="Arial" w:hAnsi="Arial" w:cs="Arial"/>
          <w:bCs/>
          <w:iCs/>
        </w:rPr>
      </w:pPr>
    </w:p>
    <w:p w:rsidR="007B5AE2" w:rsidRPr="008360DE" w:rsidRDefault="007B5AE2" w:rsidP="007B5AE2">
      <w:pPr>
        <w:pStyle w:val="Zkladntext"/>
        <w:tabs>
          <w:tab w:val="left" w:pos="0"/>
        </w:tabs>
        <w:ind w:hanging="680"/>
        <w:jc w:val="both"/>
        <w:rPr>
          <w:rFonts w:ascii="Arial" w:hAnsi="Arial" w:cs="Arial"/>
          <w:bCs/>
          <w:iCs/>
        </w:rPr>
      </w:pPr>
      <w:r w:rsidRPr="008360DE">
        <w:rPr>
          <w:rFonts w:ascii="Arial" w:hAnsi="Arial" w:cs="Arial"/>
          <w:bCs/>
          <w:iCs/>
        </w:rPr>
        <w:t>17.</w:t>
      </w:r>
      <w:r w:rsidR="00C42CE3">
        <w:rPr>
          <w:rFonts w:ascii="Arial" w:hAnsi="Arial" w:cs="Arial"/>
          <w:bCs/>
          <w:iCs/>
        </w:rPr>
        <w:t>3</w:t>
      </w:r>
      <w:r w:rsidRPr="008360DE">
        <w:rPr>
          <w:rFonts w:ascii="Arial" w:hAnsi="Arial" w:cs="Arial"/>
          <w:bCs/>
          <w:iCs/>
        </w:rPr>
        <w:t xml:space="preserve"> </w:t>
      </w:r>
      <w:r w:rsidRPr="008360DE">
        <w:rPr>
          <w:rFonts w:ascii="Arial" w:hAnsi="Arial" w:cs="Arial"/>
          <w:bCs/>
          <w:iCs/>
        </w:rPr>
        <w:tab/>
        <w:t xml:space="preserve">V případě prodlení objednatele s úhradou faktur je zhotovitel oprávněn účtovat smluvní pokutu ve výši 0,15 % z hodnoty fakturované částky za každý den prodlení. </w:t>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 xml:space="preserve"> </w:t>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17.</w:t>
      </w:r>
      <w:r w:rsidR="00C42CE3">
        <w:rPr>
          <w:rFonts w:ascii="Arial" w:hAnsi="Arial" w:cs="Arial"/>
          <w:bCs/>
          <w:iCs/>
        </w:rPr>
        <w:t>4</w:t>
      </w:r>
      <w:r w:rsidRPr="008360DE">
        <w:rPr>
          <w:rFonts w:ascii="Arial" w:hAnsi="Arial" w:cs="Arial"/>
          <w:bCs/>
          <w:iCs/>
        </w:rPr>
        <w:tab/>
        <w:t>Smluvní pokutu zaplatí Smluvní strany do 30 dnů ode dne vyúčtování smluvní pokuty.</w:t>
      </w:r>
    </w:p>
    <w:p w:rsidR="005B1477" w:rsidRDefault="005B1477" w:rsidP="00F87FA3">
      <w:pPr>
        <w:pStyle w:val="Zkladntext"/>
        <w:tabs>
          <w:tab w:val="left" w:pos="142"/>
        </w:tabs>
        <w:jc w:val="both"/>
        <w:rPr>
          <w:rFonts w:ascii="Arial" w:hAnsi="Arial" w:cs="Arial"/>
          <w:bCs/>
        </w:rPr>
      </w:pPr>
    </w:p>
    <w:p w:rsidR="00B96D1B" w:rsidRPr="00B439BF" w:rsidRDefault="00B96D1B" w:rsidP="00B439BF">
      <w:pPr>
        <w:pStyle w:val="Zkladntext"/>
        <w:tabs>
          <w:tab w:val="left" w:pos="142"/>
        </w:tabs>
        <w:rPr>
          <w:rFonts w:ascii="Arial" w:hAnsi="Arial" w:cs="Arial"/>
          <w:b/>
          <w:bCs/>
        </w:rPr>
      </w:pPr>
      <w:r w:rsidRPr="00C06A33">
        <w:rPr>
          <w:rFonts w:ascii="Arial" w:hAnsi="Arial" w:cs="Arial"/>
          <w:bCs/>
        </w:rPr>
        <w:t xml:space="preserve">         </w:t>
      </w:r>
      <w:r>
        <w:rPr>
          <w:rFonts w:ascii="Arial" w:hAnsi="Arial" w:cs="Arial"/>
          <w:bCs/>
        </w:rPr>
        <w:tab/>
      </w:r>
    </w:p>
    <w:p w:rsidR="00B96D1B" w:rsidRPr="00E6718A" w:rsidRDefault="00B96D1B" w:rsidP="00B439BF">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 18</w:t>
      </w:r>
      <w:r w:rsidRPr="00E6718A">
        <w:rPr>
          <w:rFonts w:ascii="Tahoma" w:hAnsi="Tahoma" w:cs="Tahoma"/>
          <w:b/>
          <w:bCs/>
          <w:caps/>
          <w:color w:val="365F91"/>
          <w:sz w:val="28"/>
          <w:szCs w:val="28"/>
        </w:rPr>
        <w:t xml:space="preserve"> </w:t>
      </w:r>
    </w:p>
    <w:p w:rsidR="00B96D1B" w:rsidRPr="00E6718A" w:rsidRDefault="00B96D1B" w:rsidP="00B439BF">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 xml:space="preserve">Odstoupení od smlouvy </w:t>
      </w:r>
    </w:p>
    <w:p w:rsidR="00B96D1B" w:rsidRPr="00DD35D5" w:rsidRDefault="00B96D1B" w:rsidP="00E6718A">
      <w:pPr>
        <w:pStyle w:val="Zkladntext"/>
        <w:tabs>
          <w:tab w:val="left" w:pos="142"/>
        </w:tabs>
        <w:rPr>
          <w:rFonts w:ascii="Arial" w:hAnsi="Arial" w:cs="Arial"/>
          <w:b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18.1</w:t>
      </w:r>
      <w:r w:rsidRPr="008360DE">
        <w:rPr>
          <w:rFonts w:ascii="Arial" w:hAnsi="Arial" w:cs="Arial"/>
          <w:bCs/>
          <w:iCs/>
        </w:rPr>
        <w:tab/>
        <w:t>Každá smluvní strana této smlouvy je oprávněna od smlouvy odstoupit při jejím podstatném porušení druhou smluvní stranou.</w:t>
      </w:r>
    </w:p>
    <w:p w:rsidR="00B96D1B" w:rsidRPr="008360DE" w:rsidRDefault="00B96D1B" w:rsidP="008360DE">
      <w:pPr>
        <w:pStyle w:val="Zkladntext"/>
        <w:tabs>
          <w:tab w:val="left" w:pos="0"/>
        </w:tabs>
        <w:ind w:hanging="680"/>
        <w:jc w:val="both"/>
        <w:rPr>
          <w:rFonts w:ascii="Arial" w:hAnsi="Arial" w:cs="Arial"/>
          <w:bCs/>
          <w:i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18.2</w:t>
      </w:r>
      <w:r w:rsidRPr="008360DE">
        <w:rPr>
          <w:rFonts w:ascii="Arial" w:hAnsi="Arial" w:cs="Arial"/>
          <w:bCs/>
          <w:iCs/>
        </w:rPr>
        <w:tab/>
        <w:t xml:space="preserve">Za podstatné porušení smlouvy zhotovitelem se považuje skutečnost, že zhotovitel dílo neprovádí dohodnutým způsobem, přičemž postup nebo dosavadní výsledek provádění díla vede k vadnému plnění, které neumožní splnění účelu smlouvy, tj. dílo zjevně nebude dodáno řádně a/nebo včas nebo zhotovitel neplní své povinnosti dle této smlouvy (umožnění prohlídky, provedení měření atd.) po dobu delší než 4 (čtyři) kalendářní týdny.  </w:t>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ab/>
        <w:t xml:space="preserve"> </w:t>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18.3</w:t>
      </w:r>
      <w:r w:rsidRPr="008360DE">
        <w:rPr>
          <w:rFonts w:ascii="Arial" w:hAnsi="Arial" w:cs="Arial"/>
          <w:bCs/>
          <w:iCs/>
        </w:rPr>
        <w:tab/>
        <w:t>Za podstatné porušení smlouvy objednatelem se považuje skutečnost, že dojde k prodlení delšímu než 100 (sto) kalendářních dnů s plněním závazků objednatele podmiňujících řádné plnění smlouvy, tj. např. prodlení s převzetím řádně dokončeného díla nebo jeho jednotlivých částí od zhotovitele, prodlení s poskytnutím součinnosti objednatele</w:t>
      </w:r>
      <w:r>
        <w:rPr>
          <w:rFonts w:ascii="Arial" w:hAnsi="Arial" w:cs="Arial"/>
          <w:bCs/>
          <w:iCs/>
        </w:rPr>
        <w:t>, prodlení s platbou</w:t>
      </w:r>
      <w:r w:rsidRPr="008360DE">
        <w:rPr>
          <w:rFonts w:ascii="Arial" w:hAnsi="Arial" w:cs="Arial"/>
          <w:bCs/>
          <w:iCs/>
        </w:rPr>
        <w:t xml:space="preserve">. </w:t>
      </w:r>
    </w:p>
    <w:p w:rsidR="00B96D1B" w:rsidRPr="008360DE" w:rsidRDefault="00B96D1B" w:rsidP="008360DE">
      <w:pPr>
        <w:pStyle w:val="Zkladntext"/>
        <w:tabs>
          <w:tab w:val="left" w:pos="0"/>
        </w:tabs>
        <w:ind w:hanging="680"/>
        <w:jc w:val="both"/>
        <w:rPr>
          <w:rFonts w:ascii="Arial" w:hAnsi="Arial" w:cs="Arial"/>
          <w:bCs/>
          <w:i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18.4</w:t>
      </w:r>
      <w:r w:rsidRPr="008360DE">
        <w:rPr>
          <w:rFonts w:ascii="Arial" w:hAnsi="Arial" w:cs="Arial"/>
          <w:bCs/>
          <w:iCs/>
        </w:rPr>
        <w:tab/>
        <w:t xml:space="preserve">Každá smluvní strana této smlouvy je oprávněna od smlouvy odstoupit, jestliže trvání okolností vylučujících odpovědnost druhé smluvní strany (případy vyšší moci) překročí ve svém součtu 90 (devadesát) dní.  </w:t>
      </w:r>
    </w:p>
    <w:p w:rsidR="00B96D1B" w:rsidRPr="00421058" w:rsidRDefault="00B96D1B" w:rsidP="00635280">
      <w:pPr>
        <w:pStyle w:val="Zkladntext"/>
        <w:tabs>
          <w:tab w:val="left" w:pos="142"/>
        </w:tabs>
        <w:ind w:left="135" w:hanging="855"/>
        <w:rPr>
          <w:rFonts w:ascii="Arial" w:hAnsi="Arial" w:cs="Arial"/>
          <w:bCs/>
        </w:rPr>
      </w:pPr>
    </w:p>
    <w:p w:rsidR="0079008A" w:rsidRDefault="00B96D1B" w:rsidP="008360DE">
      <w:pPr>
        <w:pStyle w:val="Zkladntext"/>
        <w:tabs>
          <w:tab w:val="left" w:pos="0"/>
        </w:tabs>
        <w:ind w:hanging="680"/>
        <w:jc w:val="both"/>
        <w:rPr>
          <w:rFonts w:ascii="Arial" w:hAnsi="Arial" w:cs="Arial"/>
          <w:bCs/>
          <w:iCs/>
        </w:rPr>
      </w:pPr>
      <w:r w:rsidRPr="008360DE">
        <w:rPr>
          <w:rFonts w:ascii="Arial" w:hAnsi="Arial" w:cs="Arial"/>
          <w:bCs/>
          <w:iCs/>
        </w:rPr>
        <w:t>18.5</w:t>
      </w:r>
      <w:r w:rsidRPr="008360DE">
        <w:rPr>
          <w:rFonts w:ascii="Arial" w:hAnsi="Arial" w:cs="Arial"/>
          <w:bCs/>
          <w:iCs/>
        </w:rPr>
        <w:tab/>
        <w:t xml:space="preserve">Vyrovnání v případě odstoupení od smlouvy: </w:t>
      </w:r>
    </w:p>
    <w:p w:rsidR="0079008A" w:rsidRPr="008360DE" w:rsidRDefault="0079008A" w:rsidP="008360DE">
      <w:pPr>
        <w:pStyle w:val="Zkladntext"/>
        <w:tabs>
          <w:tab w:val="left" w:pos="0"/>
        </w:tabs>
        <w:ind w:hanging="680"/>
        <w:jc w:val="both"/>
        <w:rPr>
          <w:rFonts w:ascii="Arial" w:hAnsi="Arial" w:cs="Arial"/>
          <w:bCs/>
          <w:iCs/>
        </w:rPr>
      </w:pPr>
    </w:p>
    <w:p w:rsidR="005B1477" w:rsidRDefault="00B96D1B" w:rsidP="00F87FA3">
      <w:pPr>
        <w:pStyle w:val="Zkladntext"/>
        <w:tabs>
          <w:tab w:val="left" w:pos="0"/>
        </w:tabs>
        <w:ind w:hanging="680"/>
        <w:jc w:val="both"/>
        <w:rPr>
          <w:rFonts w:ascii="Arial" w:hAnsi="Arial" w:cs="Arial"/>
          <w:bCs/>
        </w:rPr>
      </w:pPr>
      <w:r w:rsidRPr="008360DE">
        <w:rPr>
          <w:rFonts w:ascii="Arial" w:hAnsi="Arial" w:cs="Arial"/>
          <w:bCs/>
          <w:iCs/>
        </w:rPr>
        <w:t>18.5.1</w:t>
      </w:r>
      <w:r w:rsidRPr="008360DE">
        <w:rPr>
          <w:rFonts w:ascii="Arial" w:hAnsi="Arial" w:cs="Arial"/>
          <w:bCs/>
          <w:iCs/>
        </w:rPr>
        <w:tab/>
        <w:t>V případě odstoupení od smlouvy objednatelem má objednatel nárok</w:t>
      </w:r>
      <w:r>
        <w:rPr>
          <w:rFonts w:ascii="Arial" w:hAnsi="Arial" w:cs="Arial"/>
          <w:bCs/>
          <w:iCs/>
        </w:rPr>
        <w:t xml:space="preserve"> </w:t>
      </w:r>
      <w:r>
        <w:rPr>
          <w:rFonts w:ascii="Arial" w:hAnsi="Arial" w:cs="Arial"/>
          <w:bCs/>
        </w:rPr>
        <w:t>odebrat rozpracované části díla a nechat je na náklady zhotovitele dokončit třetí osobou nebo, nelze-li dílo dokončit třetí osobou, zadat zhotovení díla od počátku třetí osobě na náklady</w:t>
      </w:r>
      <w:r w:rsidR="0079008A">
        <w:rPr>
          <w:rFonts w:ascii="Arial" w:hAnsi="Arial" w:cs="Arial"/>
          <w:bCs/>
        </w:rPr>
        <w:t xml:space="preserve"> </w:t>
      </w:r>
      <w:r>
        <w:rPr>
          <w:rFonts w:ascii="Arial" w:hAnsi="Arial" w:cs="Arial"/>
          <w:bCs/>
        </w:rPr>
        <w:t>zhotovitele. Objednatel bude přitom postupovat tak, aby zhotoviteli nevznikly neodůvodnitelné náklady.</w:t>
      </w:r>
    </w:p>
    <w:p w:rsidR="00B96D1B" w:rsidRDefault="00B96D1B" w:rsidP="00E6718A">
      <w:pPr>
        <w:pStyle w:val="Zkladntext"/>
        <w:tabs>
          <w:tab w:val="left" w:pos="142"/>
        </w:tabs>
        <w:ind w:left="-360"/>
        <w:rPr>
          <w:rFonts w:ascii="Arial" w:hAnsi="Arial" w:cs="Arial"/>
          <w:bCs/>
        </w:rPr>
      </w:pPr>
    </w:p>
    <w:p w:rsidR="005B1477" w:rsidRDefault="00B96D1B" w:rsidP="00F87FA3">
      <w:pPr>
        <w:pStyle w:val="Zkladntext"/>
        <w:numPr>
          <w:ilvl w:val="2"/>
          <w:numId w:val="23"/>
        </w:numPr>
        <w:tabs>
          <w:tab w:val="left" w:pos="0"/>
        </w:tabs>
        <w:rPr>
          <w:rFonts w:ascii="Arial" w:hAnsi="Arial" w:cs="Arial"/>
          <w:bCs/>
        </w:rPr>
      </w:pPr>
      <w:r>
        <w:rPr>
          <w:rFonts w:ascii="Arial" w:hAnsi="Arial" w:cs="Arial"/>
          <w:bCs/>
        </w:rPr>
        <w:t xml:space="preserve">V případě odstoupení od smlouvy zhotovitelem má zhotovitel </w:t>
      </w:r>
      <w:r w:rsidR="005F3E11">
        <w:rPr>
          <w:rFonts w:ascii="Arial" w:hAnsi="Arial" w:cs="Arial"/>
          <w:bCs/>
        </w:rPr>
        <w:t>nárok na</w:t>
      </w:r>
      <w:r>
        <w:rPr>
          <w:rFonts w:ascii="Arial" w:hAnsi="Arial" w:cs="Arial"/>
          <w:bCs/>
        </w:rPr>
        <w:t xml:space="preserve"> úhradu nákladů vynaložených v souvislosti s prováděním díla a s odstoupením od smlouvy. </w:t>
      </w:r>
    </w:p>
    <w:p w:rsidR="00B96D1B" w:rsidRDefault="00B96D1B" w:rsidP="00E6718A">
      <w:pPr>
        <w:pStyle w:val="Zkladntext"/>
        <w:tabs>
          <w:tab w:val="left" w:pos="142"/>
        </w:tabs>
        <w:ind w:left="142"/>
        <w:rPr>
          <w:rFonts w:ascii="Arial" w:hAnsi="Arial" w:cs="Arial"/>
          <w:bCs/>
        </w:rPr>
      </w:pPr>
    </w:p>
    <w:p w:rsidR="00B96D1B" w:rsidRDefault="00B96D1B" w:rsidP="00635280">
      <w:pPr>
        <w:pStyle w:val="Zkladntext"/>
        <w:tabs>
          <w:tab w:val="left" w:pos="142"/>
        </w:tabs>
        <w:ind w:left="135" w:hanging="855"/>
        <w:rPr>
          <w:rFonts w:ascii="Arial" w:hAnsi="Arial" w:cs="Arial"/>
          <w:bCs/>
        </w:rPr>
      </w:pP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Čl. 19</w:t>
      </w: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Důvěrnost a obchodní tajemství</w:t>
      </w:r>
    </w:p>
    <w:p w:rsidR="00B96D1B" w:rsidRDefault="00B96D1B">
      <w:pPr>
        <w:pStyle w:val="Zkladntext"/>
        <w:tabs>
          <w:tab w:val="left" w:pos="142"/>
        </w:tabs>
        <w:ind w:left="135" w:hanging="855"/>
        <w:rPr>
          <w:rFonts w:ascii="Arial" w:hAnsi="Arial" w:cs="Arial"/>
          <w:bCs/>
        </w:rPr>
      </w:pPr>
      <w:r>
        <w:rPr>
          <w:rFonts w:ascii="Arial" w:hAnsi="Arial" w:cs="Arial"/>
          <w:bCs/>
        </w:rPr>
        <w:tab/>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19.1</w:t>
      </w:r>
      <w:r w:rsidRPr="008360DE">
        <w:rPr>
          <w:rFonts w:ascii="Arial" w:hAnsi="Arial" w:cs="Arial"/>
          <w:bCs/>
          <w:iCs/>
        </w:rPr>
        <w:tab/>
        <w:t>Smluvní strany se zavazují, že uchovají v tajnosti veškeré informace, které o sobě a o této smlouvě navzájem získaly v průběhu uzavírání a plnění této smlouvy a které nejsou veřejně přístupné, a to i</w:t>
      </w:r>
      <w:r>
        <w:rPr>
          <w:rFonts w:ascii="Arial" w:hAnsi="Arial" w:cs="Arial"/>
          <w:bCs/>
          <w:iCs/>
        </w:rPr>
        <w:t> </w:t>
      </w:r>
      <w:r w:rsidRPr="008360DE">
        <w:rPr>
          <w:rFonts w:ascii="Arial" w:hAnsi="Arial" w:cs="Arial"/>
          <w:bCs/>
          <w:iCs/>
        </w:rPr>
        <w:t>po skončení platnosti této smlouvy. V této souvislosti se zavazují zajistit utajování těchto informací též všemi zaměstnanci smluvních stran i dalšími osobami, které pověří dílčími úkoly v souvislosti s</w:t>
      </w:r>
      <w:r>
        <w:rPr>
          <w:rFonts w:ascii="Arial" w:hAnsi="Arial" w:cs="Arial"/>
          <w:bCs/>
          <w:iCs/>
        </w:rPr>
        <w:t> </w:t>
      </w:r>
      <w:r w:rsidRPr="008360DE">
        <w:rPr>
          <w:rFonts w:ascii="Arial" w:hAnsi="Arial" w:cs="Arial"/>
          <w:bCs/>
          <w:iCs/>
        </w:rPr>
        <w:t>realizací této smlouvy.</w:t>
      </w:r>
    </w:p>
    <w:p w:rsidR="00B96D1B" w:rsidRDefault="00B96D1B" w:rsidP="002B49DE">
      <w:pPr>
        <w:pStyle w:val="Zkladntext"/>
        <w:tabs>
          <w:tab w:val="left" w:pos="142"/>
        </w:tabs>
        <w:ind w:left="135" w:hanging="855"/>
        <w:rPr>
          <w:rFonts w:ascii="Arial" w:hAnsi="Arial" w:cs="Arial"/>
          <w:bCs/>
          <w:i/>
          <w:highlight w:val="yellow"/>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19.2</w:t>
      </w:r>
      <w:r w:rsidRPr="008360DE">
        <w:rPr>
          <w:rFonts w:ascii="Arial" w:hAnsi="Arial" w:cs="Arial"/>
          <w:bCs/>
          <w:iCs/>
        </w:rPr>
        <w:tab/>
        <w:t>Bez ohledu na výše uvedená ustanovení se za důvěrné nebudou považovat informace, které:</w:t>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ab/>
        <w:t>jsou nebo se stanou, nikoli porušením jakékoli právní povinnosti přijímající strany, veřejně známé, přijímající strana obdržela zákonným způsobem od třetí strany, nebo musí podle zákona přijímající strana sdělit. Strany jsou povinny chránit informace z uzavřené smlouvy před vyzrazením a dále ve smyslu § 504 a § 2985 občanského zákoníku, utajovat a chránit před vyzrazením všechny další informace obchodního, ekonomického, výrobního, technického, personálního a organizačního charakteru, které při realizaci smlouvy získaly. Údaje, kromě obecně známých, obsažené ve smlouvě o dílo a jejich dodatcích jsou předmětem obchodního tajemství a zhotovitel není oprávněn se o nich dále šířit ve vztahu k třetím osobám</w:t>
      </w:r>
      <w:r>
        <w:rPr>
          <w:rFonts w:ascii="Arial" w:hAnsi="Arial" w:cs="Arial"/>
          <w:bCs/>
          <w:iCs/>
        </w:rPr>
        <w:t xml:space="preserve"> s výjimkou jejich poskytnutí třetím osobám v souvislosti s prováděním díla</w:t>
      </w:r>
      <w:r w:rsidRPr="008360DE">
        <w:rPr>
          <w:rFonts w:ascii="Arial" w:hAnsi="Arial" w:cs="Arial"/>
          <w:bCs/>
          <w:iCs/>
        </w:rPr>
        <w:t xml:space="preserve">. </w:t>
      </w:r>
    </w:p>
    <w:p w:rsidR="005B1477" w:rsidRDefault="005B1477" w:rsidP="00F87FA3">
      <w:pPr>
        <w:pStyle w:val="Zkladntext"/>
        <w:tabs>
          <w:tab w:val="left" w:pos="142"/>
        </w:tabs>
        <w:jc w:val="both"/>
        <w:rPr>
          <w:rFonts w:ascii="Arial" w:hAnsi="Arial" w:cs="Arial"/>
          <w:bCs/>
        </w:rPr>
      </w:pPr>
    </w:p>
    <w:p w:rsidR="00B96D1B" w:rsidRDefault="00B96D1B" w:rsidP="00E6718A">
      <w:pPr>
        <w:pStyle w:val="Zkladntext"/>
        <w:tabs>
          <w:tab w:val="left" w:pos="142"/>
        </w:tabs>
        <w:ind w:left="135" w:hanging="855"/>
        <w:jc w:val="both"/>
        <w:rPr>
          <w:rFonts w:ascii="Arial" w:hAnsi="Arial" w:cs="Arial"/>
          <w:bCs/>
        </w:rPr>
      </w:pPr>
    </w:p>
    <w:p w:rsidR="00B96D1B" w:rsidRDefault="00B96D1B" w:rsidP="00E6718A">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Čl</w:t>
      </w:r>
      <w:r>
        <w:rPr>
          <w:rFonts w:ascii="Tahoma" w:hAnsi="Tahoma" w:cs="Tahoma"/>
          <w:b/>
          <w:bCs/>
          <w:caps/>
          <w:color w:val="365F91"/>
          <w:sz w:val="28"/>
          <w:szCs w:val="28"/>
        </w:rPr>
        <w:t>. 20</w:t>
      </w:r>
    </w:p>
    <w:p w:rsidR="00B96D1B" w:rsidRPr="00E6718A" w:rsidRDefault="00B96D1B" w:rsidP="00E6718A">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 xml:space="preserve">vyšší moc </w:t>
      </w:r>
    </w:p>
    <w:p w:rsidR="00B96D1B" w:rsidRPr="00C06A33" w:rsidRDefault="00B96D1B" w:rsidP="00BB2C3F">
      <w:pPr>
        <w:pStyle w:val="Zkladntext"/>
        <w:tabs>
          <w:tab w:val="left" w:pos="142"/>
        </w:tabs>
        <w:ind w:left="135" w:hanging="855"/>
        <w:rPr>
          <w:rFonts w:ascii="Arial" w:hAnsi="Arial" w:cs="Arial"/>
          <w:bCs/>
        </w:rPr>
      </w:pPr>
      <w:r>
        <w:rPr>
          <w:rFonts w:ascii="Arial" w:hAnsi="Arial" w:cs="Arial"/>
          <w:bCs/>
        </w:rPr>
        <w:tab/>
      </w:r>
    </w:p>
    <w:p w:rsidR="0079008A" w:rsidRDefault="00B96D1B" w:rsidP="008360DE">
      <w:pPr>
        <w:pStyle w:val="Zkladntext"/>
        <w:tabs>
          <w:tab w:val="left" w:pos="0"/>
        </w:tabs>
        <w:ind w:hanging="680"/>
        <w:jc w:val="both"/>
        <w:rPr>
          <w:rFonts w:ascii="Arial" w:hAnsi="Arial" w:cs="Arial"/>
          <w:bCs/>
          <w:iCs/>
        </w:rPr>
      </w:pPr>
      <w:r w:rsidRPr="008360DE">
        <w:rPr>
          <w:rFonts w:ascii="Arial" w:hAnsi="Arial" w:cs="Arial"/>
          <w:bCs/>
          <w:iCs/>
        </w:rPr>
        <w:t>20.1</w:t>
      </w:r>
      <w:r w:rsidRPr="008360DE">
        <w:rPr>
          <w:rFonts w:ascii="Arial" w:hAnsi="Arial" w:cs="Arial"/>
          <w:bCs/>
          <w:iCs/>
        </w:rPr>
        <w:tab/>
        <w:t xml:space="preserve">Za případ vyšší moci jsou považovány </w:t>
      </w:r>
      <w:r w:rsidR="005F3E11" w:rsidRPr="008360DE">
        <w:rPr>
          <w:rFonts w:ascii="Arial" w:hAnsi="Arial" w:cs="Arial"/>
          <w:bCs/>
          <w:iCs/>
        </w:rPr>
        <w:t>ty</w:t>
      </w:r>
      <w:r w:rsidR="005F3E11">
        <w:rPr>
          <w:rFonts w:ascii="Arial" w:hAnsi="Arial" w:cs="Arial"/>
          <w:bCs/>
          <w:iCs/>
        </w:rPr>
        <w:t xml:space="preserve"> </w:t>
      </w:r>
      <w:r w:rsidR="005F3E11" w:rsidRPr="008360DE">
        <w:rPr>
          <w:rFonts w:ascii="Arial" w:hAnsi="Arial" w:cs="Arial"/>
          <w:bCs/>
          <w:iCs/>
        </w:rPr>
        <w:t>události</w:t>
      </w:r>
      <w:r w:rsidRPr="008360DE">
        <w:rPr>
          <w:rFonts w:ascii="Arial" w:hAnsi="Arial" w:cs="Arial"/>
          <w:bCs/>
          <w:iCs/>
        </w:rPr>
        <w:t xml:space="preserve">, </w:t>
      </w:r>
      <w:r w:rsidR="005F3E11">
        <w:rPr>
          <w:rFonts w:ascii="Arial" w:hAnsi="Arial" w:cs="Arial"/>
          <w:bCs/>
          <w:iCs/>
        </w:rPr>
        <w:t xml:space="preserve">které </w:t>
      </w:r>
      <w:r w:rsidR="005F3E11" w:rsidRPr="008360DE">
        <w:rPr>
          <w:rFonts w:ascii="Arial" w:hAnsi="Arial" w:cs="Arial"/>
          <w:bCs/>
          <w:iCs/>
        </w:rPr>
        <w:t>nastanou</w:t>
      </w:r>
      <w:r w:rsidRPr="008360DE">
        <w:rPr>
          <w:rFonts w:ascii="Arial" w:hAnsi="Arial" w:cs="Arial"/>
          <w:bCs/>
          <w:iCs/>
        </w:rPr>
        <w:t xml:space="preserve"> po uzavření </w:t>
      </w:r>
      <w:r w:rsidR="005F3E11" w:rsidRPr="008360DE">
        <w:rPr>
          <w:rFonts w:ascii="Arial" w:hAnsi="Arial" w:cs="Arial"/>
          <w:bCs/>
          <w:iCs/>
        </w:rPr>
        <w:t>smlouvy</w:t>
      </w:r>
      <w:r w:rsidR="005F3E11">
        <w:rPr>
          <w:rFonts w:ascii="Arial" w:hAnsi="Arial" w:cs="Arial"/>
          <w:bCs/>
          <w:iCs/>
        </w:rPr>
        <w:t>,</w:t>
      </w:r>
      <w:r w:rsidR="005F3E11" w:rsidRPr="008360DE">
        <w:rPr>
          <w:rFonts w:ascii="Arial" w:hAnsi="Arial" w:cs="Arial"/>
          <w:bCs/>
          <w:iCs/>
        </w:rPr>
        <w:t xml:space="preserve"> </w:t>
      </w:r>
      <w:r w:rsidR="005F3E11">
        <w:rPr>
          <w:rFonts w:ascii="Arial" w:hAnsi="Arial" w:cs="Arial"/>
          <w:bCs/>
          <w:iCs/>
        </w:rPr>
        <w:t>znemožňují</w:t>
      </w:r>
      <w:r>
        <w:rPr>
          <w:rFonts w:ascii="Arial" w:hAnsi="Arial" w:cs="Arial"/>
          <w:bCs/>
          <w:iCs/>
        </w:rPr>
        <w:t xml:space="preserve"> dotčené </w:t>
      </w:r>
      <w:r w:rsidR="005F3E11">
        <w:rPr>
          <w:rFonts w:ascii="Arial" w:hAnsi="Arial" w:cs="Arial"/>
          <w:bCs/>
          <w:iCs/>
        </w:rPr>
        <w:t>straně</w:t>
      </w:r>
      <w:r w:rsidR="005F3E11" w:rsidRPr="008360DE">
        <w:rPr>
          <w:rFonts w:ascii="Arial" w:hAnsi="Arial" w:cs="Arial"/>
          <w:bCs/>
          <w:iCs/>
        </w:rPr>
        <w:t xml:space="preserve"> plnění</w:t>
      </w:r>
      <w:r>
        <w:rPr>
          <w:rFonts w:ascii="Arial" w:hAnsi="Arial" w:cs="Arial"/>
          <w:bCs/>
          <w:iCs/>
        </w:rPr>
        <w:t xml:space="preserve"> jejích smluvních povinností, přičemž dotčená strana prokáže, že je nemohla rozumně předpokládat ani </w:t>
      </w:r>
      <w:r w:rsidR="005F3E11">
        <w:rPr>
          <w:rFonts w:ascii="Arial" w:hAnsi="Arial" w:cs="Arial"/>
          <w:bCs/>
          <w:iCs/>
        </w:rPr>
        <w:t xml:space="preserve">ovlivnit </w:t>
      </w:r>
      <w:r w:rsidR="005F3E11" w:rsidRPr="008360DE">
        <w:rPr>
          <w:rFonts w:ascii="Arial" w:hAnsi="Arial" w:cs="Arial"/>
          <w:bCs/>
          <w:iCs/>
        </w:rPr>
        <w:t>jako</w:t>
      </w:r>
      <w:r w:rsidRPr="008360DE">
        <w:rPr>
          <w:rFonts w:ascii="Arial" w:hAnsi="Arial" w:cs="Arial"/>
          <w:bCs/>
          <w:iCs/>
        </w:rPr>
        <w:t xml:space="preserve"> epidemie, oheň, přírodní katastrofy, mobilizace, válka, teroristický útok, povstání, embargo, zákaz transferu deviz</w:t>
      </w:r>
      <w:r w:rsidR="0079008A">
        <w:rPr>
          <w:rFonts w:ascii="Arial" w:hAnsi="Arial" w:cs="Arial"/>
          <w:bCs/>
          <w:iCs/>
        </w:rPr>
        <w:t>.</w:t>
      </w:r>
    </w:p>
    <w:p w:rsidR="0079008A" w:rsidRDefault="0079008A" w:rsidP="008360DE">
      <w:pPr>
        <w:pStyle w:val="Zkladntext"/>
        <w:tabs>
          <w:tab w:val="left" w:pos="0"/>
        </w:tabs>
        <w:ind w:hanging="680"/>
        <w:jc w:val="both"/>
        <w:rPr>
          <w:rFonts w:ascii="Arial" w:hAnsi="Arial" w:cs="Arial"/>
          <w:bCs/>
          <w:i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20.2</w:t>
      </w:r>
      <w:r w:rsidRPr="008360DE">
        <w:rPr>
          <w:rFonts w:ascii="Arial" w:hAnsi="Arial" w:cs="Arial"/>
          <w:bCs/>
          <w:iCs/>
        </w:rPr>
        <w:tab/>
        <w:t>Smluvní strana postižená událostí vyšší moci je povinna tuto skutečnost neprodleně oznámit druhé straně</w:t>
      </w:r>
      <w:r>
        <w:rPr>
          <w:rFonts w:ascii="Arial" w:hAnsi="Arial" w:cs="Arial"/>
          <w:bCs/>
          <w:iCs/>
        </w:rPr>
        <w:t>, doložit dobu vzniku a trvání</w:t>
      </w:r>
      <w:r w:rsidRPr="008360DE">
        <w:rPr>
          <w:rFonts w:ascii="Arial" w:hAnsi="Arial" w:cs="Arial"/>
          <w:bCs/>
          <w:iCs/>
        </w:rPr>
        <w:t xml:space="preserve"> </w:t>
      </w:r>
      <w:r>
        <w:rPr>
          <w:rFonts w:ascii="Arial" w:hAnsi="Arial" w:cs="Arial"/>
          <w:bCs/>
          <w:iCs/>
        </w:rPr>
        <w:t xml:space="preserve">případu vyšší moci úředním potvrzením příslušné hospodářské komory </w:t>
      </w:r>
      <w:r w:rsidRPr="008360DE">
        <w:rPr>
          <w:rFonts w:ascii="Arial" w:hAnsi="Arial" w:cs="Arial"/>
          <w:bCs/>
          <w:iCs/>
        </w:rPr>
        <w:t xml:space="preserve">a provést všechna možná opatření k zmírnění následků případného neplnění smlouvy. Smluvní strana stižená okolností vyšší moci je povinna oznámit druhé smluvní straně neprodleně po pominutí okolností vyšší moci, že okolnost vyšší moci pominula. </w:t>
      </w:r>
    </w:p>
    <w:p w:rsidR="00B96D1B" w:rsidRPr="00DE0655" w:rsidRDefault="00B96D1B" w:rsidP="00E6718A">
      <w:pPr>
        <w:pStyle w:val="Zkladntext"/>
        <w:tabs>
          <w:tab w:val="left" w:pos="142"/>
        </w:tabs>
        <w:ind w:left="135" w:hanging="855"/>
        <w:jc w:val="both"/>
        <w:rPr>
          <w:rFonts w:ascii="Arial" w:hAnsi="Arial" w:cs="Arial"/>
          <w:bCs/>
        </w:rPr>
      </w:pPr>
    </w:p>
    <w:p w:rsidR="00B96D1B" w:rsidRDefault="00B96D1B" w:rsidP="00421058">
      <w:pPr>
        <w:pStyle w:val="Zkladntext"/>
        <w:tabs>
          <w:tab w:val="left" w:pos="142"/>
        </w:tabs>
        <w:ind w:left="135" w:hanging="855"/>
        <w:rPr>
          <w:rFonts w:ascii="Arial" w:hAnsi="Arial" w:cs="Arial"/>
          <w:bCs/>
        </w:rPr>
      </w:pPr>
    </w:p>
    <w:p w:rsidR="00B96D1B" w:rsidRPr="00E6718A" w:rsidRDefault="00B96D1B" w:rsidP="00B439BF">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 21</w:t>
      </w:r>
    </w:p>
    <w:p w:rsidR="00B96D1B" w:rsidRPr="00E6718A" w:rsidRDefault="00B96D1B" w:rsidP="00B439BF">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Vlastnické právo k dílu a rizika poškození díla</w:t>
      </w:r>
    </w:p>
    <w:p w:rsidR="00B96D1B" w:rsidRPr="008360DE" w:rsidRDefault="00B96D1B" w:rsidP="00E6718A">
      <w:pPr>
        <w:pStyle w:val="Zkladntext"/>
        <w:tabs>
          <w:tab w:val="left" w:pos="142"/>
        </w:tabs>
        <w:ind w:left="135" w:hanging="855"/>
        <w:jc w:val="center"/>
        <w:rPr>
          <w:rFonts w:ascii="Arial" w:hAnsi="Arial" w:cs="Arial"/>
          <w:b/>
          <w:bCs/>
          <w:caps/>
          <w:color w:val="365F91"/>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21.1</w:t>
      </w:r>
      <w:r w:rsidRPr="008360DE">
        <w:rPr>
          <w:rFonts w:ascii="Arial" w:hAnsi="Arial" w:cs="Arial"/>
          <w:bCs/>
          <w:iCs/>
        </w:rPr>
        <w:tab/>
        <w:t xml:space="preserve">Vlastnická práva na dílo přechází na objednatele </w:t>
      </w:r>
      <w:r>
        <w:rPr>
          <w:rFonts w:ascii="Arial" w:hAnsi="Arial" w:cs="Arial"/>
          <w:bCs/>
          <w:iCs/>
        </w:rPr>
        <w:t>okamžikem přechodu nebezpečí škody na objednatele podle sjednan</w:t>
      </w:r>
      <w:r w:rsidR="00CC4970">
        <w:rPr>
          <w:rFonts w:ascii="Arial" w:hAnsi="Arial" w:cs="Arial"/>
          <w:bCs/>
          <w:iCs/>
        </w:rPr>
        <w:t xml:space="preserve">é </w:t>
      </w:r>
      <w:r>
        <w:rPr>
          <w:rFonts w:ascii="Arial" w:hAnsi="Arial" w:cs="Arial"/>
          <w:bCs/>
          <w:iCs/>
        </w:rPr>
        <w:t>dodací podmín</w:t>
      </w:r>
      <w:r w:rsidR="00CC4970">
        <w:rPr>
          <w:rFonts w:ascii="Arial" w:hAnsi="Arial" w:cs="Arial"/>
          <w:bCs/>
          <w:iCs/>
        </w:rPr>
        <w:t>ky (FCA)</w:t>
      </w:r>
      <w:r>
        <w:rPr>
          <w:rFonts w:ascii="Arial" w:hAnsi="Arial" w:cs="Arial"/>
          <w:bCs/>
          <w:iCs/>
        </w:rPr>
        <w:t xml:space="preserve"> INCOTERMS 2010. </w:t>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ab/>
      </w:r>
      <w:r w:rsidRPr="008360DE">
        <w:rPr>
          <w:rFonts w:ascii="Arial" w:hAnsi="Arial" w:cs="Arial"/>
          <w:bCs/>
          <w:iCs/>
        </w:rPr>
        <w:tab/>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21.2</w:t>
      </w:r>
      <w:r w:rsidRPr="008360DE">
        <w:rPr>
          <w:rFonts w:ascii="Arial" w:hAnsi="Arial" w:cs="Arial"/>
          <w:bCs/>
          <w:iCs/>
        </w:rPr>
        <w:tab/>
        <w:t xml:space="preserve">Vlastnické právo k dílům dodaným objednatelem a k jím dodané technické dokumentaci na zhotovitele nepřechází. </w:t>
      </w:r>
    </w:p>
    <w:p w:rsidR="00B96D1B" w:rsidRPr="008360DE" w:rsidRDefault="00B96D1B" w:rsidP="008360DE">
      <w:pPr>
        <w:pStyle w:val="Zkladntext"/>
        <w:tabs>
          <w:tab w:val="left" w:pos="0"/>
        </w:tabs>
        <w:ind w:hanging="680"/>
        <w:jc w:val="both"/>
        <w:rPr>
          <w:rFonts w:ascii="Arial" w:hAnsi="Arial" w:cs="Arial"/>
          <w:bCs/>
          <w:iCs/>
        </w:rPr>
      </w:pPr>
    </w:p>
    <w:p w:rsidR="00B96D1B" w:rsidRDefault="00B96D1B" w:rsidP="00DB7C55">
      <w:pPr>
        <w:pStyle w:val="Zkladntext"/>
        <w:tabs>
          <w:tab w:val="left" w:pos="142"/>
        </w:tabs>
        <w:ind w:hanging="709"/>
        <w:rPr>
          <w:rFonts w:ascii="Arial" w:hAnsi="Arial" w:cs="Arial"/>
          <w:bCs/>
        </w:rPr>
      </w:pPr>
      <w:r w:rsidRPr="008360DE">
        <w:rPr>
          <w:rFonts w:ascii="Arial" w:hAnsi="Arial" w:cs="Arial"/>
          <w:bCs/>
          <w:iCs/>
        </w:rPr>
        <w:t>21.3</w:t>
      </w:r>
      <w:r w:rsidRPr="008360DE">
        <w:rPr>
          <w:rFonts w:ascii="Arial" w:hAnsi="Arial" w:cs="Arial"/>
          <w:bCs/>
          <w:iCs/>
        </w:rPr>
        <w:tab/>
      </w:r>
      <w:r w:rsidR="0079008A">
        <w:rPr>
          <w:rFonts w:ascii="Arial" w:hAnsi="Arial" w:cs="Arial"/>
          <w:bCs/>
          <w:iCs/>
        </w:rPr>
        <w:t xml:space="preserve">Nebezpečí </w:t>
      </w:r>
      <w:r w:rsidR="0079008A" w:rsidRPr="008360DE">
        <w:rPr>
          <w:rFonts w:ascii="Arial" w:hAnsi="Arial" w:cs="Arial"/>
          <w:bCs/>
          <w:iCs/>
        </w:rPr>
        <w:t>škody</w:t>
      </w:r>
      <w:r w:rsidRPr="008360DE">
        <w:rPr>
          <w:rFonts w:ascii="Arial" w:hAnsi="Arial" w:cs="Arial"/>
          <w:bCs/>
          <w:iCs/>
        </w:rPr>
        <w:t xml:space="preserve"> a ztráty přechází na objednatele </w:t>
      </w:r>
      <w:r>
        <w:rPr>
          <w:rFonts w:ascii="Arial" w:hAnsi="Arial" w:cs="Arial"/>
          <w:bCs/>
          <w:iCs/>
        </w:rPr>
        <w:t>v souladu se sjednanými dodacími podmínkami INCOTERMS 2010</w:t>
      </w:r>
      <w:r w:rsidR="001747A5">
        <w:rPr>
          <w:rFonts w:ascii="Arial" w:hAnsi="Arial" w:cs="Arial"/>
          <w:bCs/>
          <w:iCs/>
        </w:rPr>
        <w:t>.</w:t>
      </w:r>
      <w:r>
        <w:rPr>
          <w:rFonts w:ascii="Arial" w:hAnsi="Arial" w:cs="Arial"/>
          <w:bCs/>
          <w:iCs/>
        </w:rPr>
        <w:t xml:space="preserve"> </w:t>
      </w:r>
      <w:r w:rsidRPr="008360DE">
        <w:rPr>
          <w:rFonts w:ascii="Arial" w:hAnsi="Arial" w:cs="Arial"/>
          <w:bCs/>
          <w:iCs/>
        </w:rPr>
        <w:t xml:space="preserve"> </w:t>
      </w:r>
    </w:p>
    <w:p w:rsidR="00B96D1B" w:rsidRPr="00E6718A" w:rsidRDefault="00B96D1B" w:rsidP="00543439">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lastRenderedPageBreak/>
        <w:t>čl</w:t>
      </w:r>
      <w:r w:rsidRPr="00E6718A">
        <w:rPr>
          <w:rFonts w:ascii="Tahoma" w:hAnsi="Tahoma" w:cs="Tahoma"/>
          <w:b/>
          <w:bCs/>
          <w:caps/>
          <w:color w:val="365F91"/>
          <w:sz w:val="28"/>
          <w:szCs w:val="28"/>
        </w:rPr>
        <w:t>.</w:t>
      </w:r>
      <w:r>
        <w:rPr>
          <w:rFonts w:ascii="Tahoma" w:hAnsi="Tahoma" w:cs="Tahoma"/>
          <w:b/>
          <w:bCs/>
          <w:caps/>
          <w:color w:val="365F91"/>
          <w:sz w:val="28"/>
          <w:szCs w:val="28"/>
        </w:rPr>
        <w:t xml:space="preserve"> 22</w:t>
      </w:r>
      <w:r w:rsidRPr="00E6718A">
        <w:rPr>
          <w:rFonts w:ascii="Tahoma" w:hAnsi="Tahoma" w:cs="Tahoma"/>
          <w:b/>
          <w:bCs/>
          <w:caps/>
          <w:color w:val="365F91"/>
          <w:sz w:val="28"/>
          <w:szCs w:val="28"/>
        </w:rPr>
        <w:t xml:space="preserve"> </w:t>
      </w:r>
    </w:p>
    <w:p w:rsidR="00B96D1B" w:rsidRPr="00E6718A" w:rsidRDefault="00B96D1B" w:rsidP="00543439">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Řešení sporů</w:t>
      </w:r>
      <w:r>
        <w:rPr>
          <w:rFonts w:ascii="Tahoma" w:hAnsi="Tahoma" w:cs="Tahoma"/>
          <w:b/>
          <w:bCs/>
          <w:caps/>
          <w:color w:val="365F91"/>
          <w:sz w:val="28"/>
          <w:szCs w:val="28"/>
        </w:rPr>
        <w:t>, rozhodné právo</w:t>
      </w:r>
    </w:p>
    <w:p w:rsidR="00B96D1B" w:rsidRPr="00DE0655" w:rsidRDefault="00B96D1B" w:rsidP="00DE0655">
      <w:pPr>
        <w:pStyle w:val="Zkladntext"/>
        <w:tabs>
          <w:tab w:val="left" w:pos="142"/>
        </w:tabs>
        <w:ind w:left="135" w:hanging="855"/>
        <w:rPr>
          <w:rFonts w:ascii="Arial" w:hAnsi="Arial" w:cs="Arial"/>
          <w:b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22.1</w:t>
      </w:r>
      <w:r w:rsidRPr="008360DE">
        <w:rPr>
          <w:rFonts w:ascii="Arial" w:hAnsi="Arial" w:cs="Arial"/>
          <w:bCs/>
          <w:iCs/>
        </w:rPr>
        <w:tab/>
        <w:t>Spory vyplývající z této smlouvy budou řešeny především smírně dohodou smluvních stran. V případě, že rozpor nebude vyřešen smírnou cestou, bude řešen příslušným soudem dle místa zápisu objednatele do obchodního rejstříku. Tato smlouva a vztahy z ní vyplývající se řídí českým právním řádem, zejména příslušnými ustanoveními občanského zákoníku. Obchodní zvyklosti nemají při výkladu této smlouvy přednost před žádným ustanovením zákona, a to ani před ustanoveními zákona, jež nemají donucovací účinky.</w:t>
      </w:r>
    </w:p>
    <w:p w:rsidR="00B96D1B" w:rsidRPr="008360DE" w:rsidRDefault="00B96D1B" w:rsidP="008360DE">
      <w:pPr>
        <w:pStyle w:val="Zkladntext"/>
        <w:tabs>
          <w:tab w:val="left" w:pos="0"/>
        </w:tabs>
        <w:ind w:hanging="680"/>
        <w:jc w:val="both"/>
        <w:rPr>
          <w:rFonts w:ascii="Arial" w:hAnsi="Arial" w:cs="Arial"/>
          <w:bCs/>
          <w:i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 xml:space="preserve">22.2 </w:t>
      </w:r>
      <w:r w:rsidRPr="008360DE">
        <w:rPr>
          <w:rFonts w:ascii="Arial" w:hAnsi="Arial" w:cs="Arial"/>
          <w:bCs/>
          <w:iCs/>
        </w:rPr>
        <w:tab/>
        <w:t xml:space="preserve">Dojde-li k odbornému (technickému apod.) sporu o vadě mezi objednatelem a zhotovitelem, bude tento spor posouzen na základě </w:t>
      </w:r>
      <w:r w:rsidR="0079008A" w:rsidRPr="008360DE">
        <w:rPr>
          <w:rFonts w:ascii="Arial" w:hAnsi="Arial" w:cs="Arial"/>
          <w:bCs/>
          <w:iCs/>
        </w:rPr>
        <w:t>znaleck</w:t>
      </w:r>
      <w:r w:rsidR="0079008A">
        <w:rPr>
          <w:rFonts w:ascii="Arial" w:hAnsi="Arial" w:cs="Arial"/>
          <w:bCs/>
          <w:iCs/>
        </w:rPr>
        <w:t xml:space="preserve">ých </w:t>
      </w:r>
      <w:r w:rsidR="0079008A" w:rsidRPr="008360DE">
        <w:rPr>
          <w:rFonts w:ascii="Arial" w:hAnsi="Arial" w:cs="Arial"/>
          <w:bCs/>
          <w:iCs/>
        </w:rPr>
        <w:t>posudků</w:t>
      </w:r>
      <w:r w:rsidRPr="008360DE">
        <w:rPr>
          <w:rFonts w:ascii="Arial" w:hAnsi="Arial" w:cs="Arial"/>
          <w:bCs/>
          <w:iCs/>
        </w:rPr>
        <w:t xml:space="preserve">, </w:t>
      </w:r>
      <w:r w:rsidR="0079008A" w:rsidRPr="008360DE">
        <w:rPr>
          <w:rFonts w:ascii="Arial" w:hAnsi="Arial" w:cs="Arial"/>
          <w:bCs/>
          <w:iCs/>
        </w:rPr>
        <w:t>kter</w:t>
      </w:r>
      <w:r w:rsidR="0079008A">
        <w:rPr>
          <w:rFonts w:ascii="Arial" w:hAnsi="Arial" w:cs="Arial"/>
          <w:bCs/>
          <w:iCs/>
        </w:rPr>
        <w:t xml:space="preserve">é </w:t>
      </w:r>
      <w:r w:rsidR="0079008A" w:rsidRPr="008360DE">
        <w:rPr>
          <w:rFonts w:ascii="Arial" w:hAnsi="Arial" w:cs="Arial"/>
          <w:bCs/>
          <w:iCs/>
        </w:rPr>
        <w:t>může</w:t>
      </w:r>
      <w:r w:rsidRPr="008360DE">
        <w:rPr>
          <w:rFonts w:ascii="Arial" w:hAnsi="Arial" w:cs="Arial"/>
          <w:bCs/>
          <w:iCs/>
        </w:rPr>
        <w:t xml:space="preserve"> objednat kterákoliv ze smluvních stran. Náklady za zajištění a provedení </w:t>
      </w:r>
      <w:r w:rsidR="0079008A">
        <w:rPr>
          <w:rFonts w:ascii="Arial" w:hAnsi="Arial" w:cs="Arial"/>
          <w:bCs/>
          <w:iCs/>
        </w:rPr>
        <w:t xml:space="preserve">jednotlivých </w:t>
      </w:r>
      <w:r w:rsidR="0079008A" w:rsidRPr="008360DE">
        <w:rPr>
          <w:rFonts w:ascii="Arial" w:hAnsi="Arial" w:cs="Arial"/>
          <w:bCs/>
          <w:iCs/>
        </w:rPr>
        <w:t>posudků</w:t>
      </w:r>
      <w:r>
        <w:rPr>
          <w:rFonts w:ascii="Arial" w:hAnsi="Arial" w:cs="Arial"/>
          <w:bCs/>
          <w:iCs/>
        </w:rPr>
        <w:t xml:space="preserve"> </w:t>
      </w:r>
      <w:r w:rsidRPr="008360DE">
        <w:rPr>
          <w:rFonts w:ascii="Arial" w:hAnsi="Arial" w:cs="Arial"/>
          <w:bCs/>
          <w:iCs/>
        </w:rPr>
        <w:t>a za činnosti s</w:t>
      </w:r>
      <w:r>
        <w:rPr>
          <w:rFonts w:ascii="Arial" w:hAnsi="Arial" w:cs="Arial"/>
          <w:bCs/>
          <w:iCs/>
        </w:rPr>
        <w:t> </w:t>
      </w:r>
      <w:r w:rsidR="0079008A">
        <w:rPr>
          <w:rFonts w:ascii="Arial" w:hAnsi="Arial" w:cs="Arial"/>
          <w:bCs/>
          <w:iCs/>
        </w:rPr>
        <w:t xml:space="preserve">nimi </w:t>
      </w:r>
      <w:r w:rsidR="0079008A" w:rsidRPr="008360DE">
        <w:rPr>
          <w:rFonts w:ascii="Arial" w:hAnsi="Arial" w:cs="Arial"/>
          <w:bCs/>
          <w:iCs/>
        </w:rPr>
        <w:t>spojené</w:t>
      </w:r>
      <w:r w:rsidRPr="008360DE">
        <w:rPr>
          <w:rFonts w:ascii="Arial" w:hAnsi="Arial" w:cs="Arial"/>
          <w:bCs/>
          <w:iCs/>
        </w:rPr>
        <w:t xml:space="preserve"> uhradí strana, která daný posudek objednala. </w:t>
      </w:r>
    </w:p>
    <w:p w:rsidR="00B96D1B" w:rsidRDefault="00B96D1B" w:rsidP="00DE0655">
      <w:pPr>
        <w:pStyle w:val="Zkladntext"/>
        <w:tabs>
          <w:tab w:val="left" w:pos="142"/>
        </w:tabs>
        <w:ind w:left="135" w:hanging="855"/>
        <w:rPr>
          <w:rFonts w:ascii="Arial" w:hAnsi="Arial" w:cs="Arial"/>
          <w:bCs/>
        </w:rPr>
      </w:pPr>
    </w:p>
    <w:p w:rsidR="00B96D1B" w:rsidRPr="00DE0655" w:rsidRDefault="00B96D1B" w:rsidP="00DE0655">
      <w:pPr>
        <w:pStyle w:val="Zkladntext"/>
        <w:tabs>
          <w:tab w:val="left" w:pos="142"/>
        </w:tabs>
        <w:ind w:left="135" w:hanging="855"/>
        <w:rPr>
          <w:rFonts w:ascii="Arial" w:hAnsi="Arial" w:cs="Arial"/>
          <w:bCs/>
        </w:rPr>
      </w:pPr>
    </w:p>
    <w:p w:rsidR="00B96D1B" w:rsidRPr="00E6718A" w:rsidRDefault="00B96D1B" w:rsidP="00543439">
      <w:pPr>
        <w:pStyle w:val="Zkladntext"/>
        <w:tabs>
          <w:tab w:val="left" w:pos="142"/>
        </w:tabs>
        <w:ind w:left="135" w:hanging="855"/>
        <w:jc w:val="center"/>
        <w:rPr>
          <w:rFonts w:ascii="Tahoma" w:hAnsi="Tahoma" w:cs="Tahoma"/>
          <w:b/>
          <w:bCs/>
          <w:caps/>
          <w:color w:val="365F91"/>
          <w:sz w:val="28"/>
          <w:szCs w:val="28"/>
        </w:rPr>
      </w:pPr>
      <w:r>
        <w:rPr>
          <w:rFonts w:ascii="Tahoma" w:hAnsi="Tahoma" w:cs="Tahoma"/>
          <w:b/>
          <w:bCs/>
          <w:caps/>
          <w:color w:val="365F91"/>
          <w:sz w:val="28"/>
          <w:szCs w:val="28"/>
        </w:rPr>
        <w:t>čl. 23</w:t>
      </w:r>
      <w:r w:rsidRPr="00E6718A">
        <w:rPr>
          <w:rFonts w:ascii="Tahoma" w:hAnsi="Tahoma" w:cs="Tahoma"/>
          <w:b/>
          <w:bCs/>
          <w:caps/>
          <w:color w:val="365F91"/>
          <w:sz w:val="28"/>
          <w:szCs w:val="28"/>
        </w:rPr>
        <w:t xml:space="preserve"> </w:t>
      </w:r>
    </w:p>
    <w:p w:rsidR="00B96D1B" w:rsidRPr="00E6718A" w:rsidRDefault="00B96D1B" w:rsidP="00543439">
      <w:pPr>
        <w:pStyle w:val="Zkladntext"/>
        <w:tabs>
          <w:tab w:val="left" w:pos="142"/>
        </w:tabs>
        <w:ind w:left="135" w:hanging="855"/>
        <w:jc w:val="center"/>
        <w:rPr>
          <w:rFonts w:ascii="Tahoma" w:hAnsi="Tahoma" w:cs="Tahoma"/>
          <w:b/>
          <w:bCs/>
          <w:caps/>
          <w:color w:val="365F91"/>
          <w:sz w:val="28"/>
          <w:szCs w:val="28"/>
        </w:rPr>
      </w:pPr>
      <w:r w:rsidRPr="00E6718A">
        <w:rPr>
          <w:rFonts w:ascii="Tahoma" w:hAnsi="Tahoma" w:cs="Tahoma"/>
          <w:b/>
          <w:bCs/>
          <w:caps/>
          <w:color w:val="365F91"/>
          <w:sz w:val="28"/>
          <w:szCs w:val="28"/>
        </w:rPr>
        <w:t>Závěrečná ustanovení</w:t>
      </w:r>
    </w:p>
    <w:p w:rsidR="00B96D1B" w:rsidRPr="00DE0655" w:rsidRDefault="00B96D1B" w:rsidP="00DE0655">
      <w:pPr>
        <w:pStyle w:val="Zkladntext"/>
        <w:tabs>
          <w:tab w:val="left" w:pos="142"/>
        </w:tabs>
        <w:ind w:left="135" w:hanging="855"/>
        <w:rPr>
          <w:rFonts w:ascii="Arial" w:hAnsi="Arial" w:cs="Arial"/>
          <w:b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23.1</w:t>
      </w:r>
      <w:r w:rsidRPr="008360DE">
        <w:rPr>
          <w:rFonts w:ascii="Arial" w:hAnsi="Arial" w:cs="Arial"/>
          <w:bCs/>
          <w:iCs/>
        </w:rPr>
        <w:tab/>
        <w:t xml:space="preserve">Tato Smlouva vstupuje v platnost a nabývá účinností dnem podpisu oběma Smluvními stranami. </w:t>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ab/>
      </w: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23.2</w:t>
      </w:r>
      <w:r w:rsidRPr="008360DE">
        <w:rPr>
          <w:rFonts w:ascii="Arial" w:hAnsi="Arial" w:cs="Arial"/>
          <w:bCs/>
          <w:iCs/>
        </w:rPr>
        <w:tab/>
        <w:t xml:space="preserve">Je-li nebo stane-li se některé ustanovení této smlouvy neplatným nebo neúčinným, zavazují se smluvní strany toto ustanovení dohodou nahradit novým ustanovením, které nejlépe odpovídá smyslu a účelu ustanovení původního. </w:t>
      </w:r>
    </w:p>
    <w:p w:rsidR="00B96D1B" w:rsidRPr="008360DE" w:rsidRDefault="00B96D1B" w:rsidP="008360DE">
      <w:pPr>
        <w:pStyle w:val="Zkladntext"/>
        <w:tabs>
          <w:tab w:val="left" w:pos="0"/>
        </w:tabs>
        <w:ind w:hanging="680"/>
        <w:jc w:val="both"/>
        <w:rPr>
          <w:rFonts w:ascii="Arial" w:hAnsi="Arial" w:cs="Arial"/>
          <w:bCs/>
          <w:i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23.3</w:t>
      </w:r>
      <w:r w:rsidRPr="008360DE">
        <w:rPr>
          <w:rFonts w:ascii="Arial" w:hAnsi="Arial" w:cs="Arial"/>
          <w:bCs/>
          <w:iCs/>
        </w:rPr>
        <w:tab/>
        <w:t>Pro účely této Smlouvy se koncovým zákazníkem (uživatelem) myslí také generální dodavatel koncového zákazníka.</w:t>
      </w:r>
    </w:p>
    <w:p w:rsidR="00B96D1B" w:rsidRPr="008360DE" w:rsidRDefault="00B96D1B" w:rsidP="008360DE">
      <w:pPr>
        <w:pStyle w:val="Zkladntext"/>
        <w:tabs>
          <w:tab w:val="left" w:pos="0"/>
        </w:tabs>
        <w:ind w:hanging="680"/>
        <w:jc w:val="both"/>
        <w:rPr>
          <w:rFonts w:ascii="Arial" w:hAnsi="Arial" w:cs="Arial"/>
          <w:bCs/>
          <w:i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 xml:space="preserve">23.4 </w:t>
      </w:r>
      <w:r w:rsidRPr="008360DE">
        <w:rPr>
          <w:rFonts w:ascii="Arial" w:hAnsi="Arial" w:cs="Arial"/>
          <w:bCs/>
          <w:iCs/>
        </w:rPr>
        <w:tab/>
        <w:t>Tuto smlouvu lze měnit či doplňovat pouze písemnými dodatky, podepsanými oběma stranami. Všechny v této smlouvě uvedené přílohy jsou její nedílnou součástí.</w:t>
      </w:r>
    </w:p>
    <w:p w:rsidR="00B96D1B" w:rsidRPr="008360DE" w:rsidRDefault="00B96D1B" w:rsidP="008360DE">
      <w:pPr>
        <w:pStyle w:val="Zkladntext"/>
        <w:tabs>
          <w:tab w:val="left" w:pos="0"/>
        </w:tabs>
        <w:ind w:hanging="680"/>
        <w:jc w:val="both"/>
        <w:rPr>
          <w:rFonts w:ascii="Arial" w:hAnsi="Arial" w:cs="Arial"/>
          <w:bCs/>
          <w:iCs/>
        </w:rPr>
      </w:pPr>
    </w:p>
    <w:p w:rsidR="00B96D1B" w:rsidRPr="008360DE" w:rsidRDefault="00B96D1B" w:rsidP="008360DE">
      <w:pPr>
        <w:pStyle w:val="Zkladntext"/>
        <w:tabs>
          <w:tab w:val="left" w:pos="0"/>
        </w:tabs>
        <w:ind w:hanging="680"/>
        <w:jc w:val="both"/>
        <w:rPr>
          <w:rFonts w:ascii="Arial" w:hAnsi="Arial" w:cs="Arial"/>
          <w:bCs/>
          <w:iCs/>
        </w:rPr>
      </w:pPr>
      <w:r w:rsidRPr="008360DE">
        <w:rPr>
          <w:rFonts w:ascii="Arial" w:hAnsi="Arial" w:cs="Arial"/>
          <w:bCs/>
          <w:iCs/>
        </w:rPr>
        <w:t>23.5</w:t>
      </w:r>
      <w:r w:rsidRPr="008360DE">
        <w:rPr>
          <w:rFonts w:ascii="Arial" w:hAnsi="Arial" w:cs="Arial"/>
          <w:bCs/>
          <w:iCs/>
        </w:rPr>
        <w:tab/>
        <w:t>Tato Smlouva je vyhotovena ve dvou (2) vyhotoveních, z nichž každá Smluvní strana obdrží po jednom (1) vyhotovení.</w:t>
      </w:r>
    </w:p>
    <w:p w:rsidR="00B96D1B" w:rsidRPr="008360DE" w:rsidRDefault="00B96D1B" w:rsidP="008360DE">
      <w:pPr>
        <w:pStyle w:val="Zkladntext"/>
        <w:tabs>
          <w:tab w:val="left" w:pos="0"/>
        </w:tabs>
        <w:ind w:hanging="680"/>
        <w:jc w:val="both"/>
        <w:rPr>
          <w:rFonts w:ascii="Arial" w:hAnsi="Arial" w:cs="Arial"/>
          <w:bCs/>
          <w:iCs/>
        </w:rPr>
      </w:pPr>
    </w:p>
    <w:p w:rsidR="00B96D1B" w:rsidRDefault="00B96D1B" w:rsidP="00DB7C55">
      <w:pPr>
        <w:pStyle w:val="Zkladntext"/>
        <w:tabs>
          <w:tab w:val="left" w:pos="0"/>
        </w:tabs>
        <w:ind w:hanging="680"/>
        <w:jc w:val="both"/>
        <w:rPr>
          <w:rFonts w:ascii="Arial" w:hAnsi="Arial" w:cs="Arial"/>
        </w:rPr>
      </w:pPr>
      <w:r w:rsidRPr="008360DE">
        <w:rPr>
          <w:rFonts w:ascii="Arial" w:hAnsi="Arial" w:cs="Arial"/>
          <w:bCs/>
          <w:iCs/>
        </w:rPr>
        <w:t>23.6</w:t>
      </w:r>
      <w:r w:rsidRPr="008360DE">
        <w:rPr>
          <w:rFonts w:ascii="Arial" w:hAnsi="Arial" w:cs="Arial"/>
          <w:bCs/>
          <w:iCs/>
        </w:rPr>
        <w:tab/>
        <w:t xml:space="preserve">Smluvní strany po jejím přečtení prohlašují, že souhlasí s jejím obsahem, že smlouva byla sepsána určitě, srozumitelně, na základě jejich pravé a svobodné vůle, bez nátlaku na některou ze stran. Na důkaz toho připojují své podpisy. </w:t>
      </w:r>
    </w:p>
    <w:p w:rsidR="00B96D1B" w:rsidRDefault="00B96D1B" w:rsidP="00677252">
      <w:pPr>
        <w:pStyle w:val="Zkladntext"/>
        <w:tabs>
          <w:tab w:val="left" w:pos="142"/>
        </w:tabs>
        <w:rPr>
          <w:rFonts w:ascii="Arial" w:hAnsi="Arial" w:cs="Arial"/>
        </w:rPr>
      </w:pPr>
    </w:p>
    <w:p w:rsidR="00B96D1B" w:rsidRPr="00DE0655" w:rsidRDefault="00B96D1B" w:rsidP="008360DE">
      <w:pPr>
        <w:pStyle w:val="Zkladntext"/>
        <w:tabs>
          <w:tab w:val="left" w:pos="142"/>
        </w:tabs>
        <w:ind w:left="142"/>
        <w:rPr>
          <w:rFonts w:ascii="Arial" w:hAnsi="Arial" w:cs="Arial"/>
          <w:bCs/>
        </w:rPr>
      </w:pPr>
      <w:r w:rsidRPr="00E23D28">
        <w:rPr>
          <w:rFonts w:ascii="Arial" w:hAnsi="Arial" w:cs="Arial"/>
          <w:bCs/>
          <w:u w:val="single"/>
        </w:rPr>
        <w:t>Přílohy:</w:t>
      </w:r>
    </w:p>
    <w:p w:rsidR="00B96D1B" w:rsidRDefault="00B96D1B" w:rsidP="00E23D28">
      <w:pPr>
        <w:pStyle w:val="Zkladntext"/>
        <w:tabs>
          <w:tab w:val="left" w:pos="142"/>
        </w:tabs>
        <w:ind w:left="135" w:hanging="855"/>
        <w:rPr>
          <w:rFonts w:ascii="Arial" w:hAnsi="Arial" w:cs="Arial"/>
          <w:bCs/>
        </w:rPr>
      </w:pPr>
      <w:r>
        <w:rPr>
          <w:rFonts w:ascii="Arial" w:hAnsi="Arial" w:cs="Arial"/>
          <w:bCs/>
        </w:rPr>
        <w:tab/>
      </w:r>
      <w:r w:rsidRPr="00DE0655">
        <w:rPr>
          <w:rFonts w:ascii="Arial" w:hAnsi="Arial" w:cs="Arial"/>
          <w:bCs/>
        </w:rPr>
        <w:t xml:space="preserve">Příloha č. 1: </w:t>
      </w:r>
    </w:p>
    <w:p w:rsidR="00B96D1B" w:rsidRDefault="00B96D1B" w:rsidP="00E23D28">
      <w:pPr>
        <w:pStyle w:val="Zkladntext"/>
        <w:tabs>
          <w:tab w:val="left" w:pos="142"/>
        </w:tabs>
        <w:rPr>
          <w:rFonts w:ascii="Arial" w:hAnsi="Arial" w:cs="Arial"/>
          <w:bCs/>
        </w:rPr>
      </w:pPr>
      <w:r>
        <w:rPr>
          <w:rFonts w:ascii="Arial" w:hAnsi="Arial" w:cs="Arial"/>
          <w:bCs/>
        </w:rPr>
        <w:tab/>
      </w:r>
      <w:r w:rsidRPr="00562C4B">
        <w:rPr>
          <w:rFonts w:ascii="Arial" w:hAnsi="Arial" w:cs="Arial"/>
          <w:bCs/>
        </w:rPr>
        <w:t>Nabídka č.</w:t>
      </w:r>
      <w:r w:rsidRPr="00302346">
        <w:rPr>
          <w:rFonts w:ascii="Arial" w:hAnsi="Arial" w:cs="Arial"/>
          <w:bCs/>
        </w:rPr>
        <w:t xml:space="preserve"> 3-000-3</w:t>
      </w:r>
      <w:r>
        <w:rPr>
          <w:rFonts w:ascii="Arial" w:hAnsi="Arial" w:cs="Arial"/>
          <w:bCs/>
        </w:rPr>
        <w:t xml:space="preserve">086-3 REV 2, ze dne </w:t>
      </w:r>
      <w:proofErr w:type="spellStart"/>
      <w:r w:rsidR="001747A5">
        <w:rPr>
          <w:rFonts w:ascii="Arial" w:hAnsi="Arial" w:cs="Arial"/>
          <w:bCs/>
        </w:rPr>
        <w:t>xxx</w:t>
      </w:r>
      <w:proofErr w:type="spellEnd"/>
      <w:r w:rsidRPr="001D591C">
        <w:rPr>
          <w:rFonts w:ascii="Arial" w:hAnsi="Arial" w:cs="Arial"/>
          <w:iCs/>
        </w:rPr>
        <w:tab/>
      </w:r>
      <w:r>
        <w:rPr>
          <w:rFonts w:ascii="Arial" w:hAnsi="Arial" w:cs="Arial"/>
          <w:bCs/>
        </w:rPr>
        <w:tab/>
        <w:t xml:space="preserve"> </w:t>
      </w:r>
    </w:p>
    <w:p w:rsidR="00B96D1B" w:rsidRPr="001D591C" w:rsidRDefault="00B96D1B" w:rsidP="00E23D28">
      <w:pPr>
        <w:pStyle w:val="Zkladntext"/>
        <w:tabs>
          <w:tab w:val="left" w:pos="142"/>
        </w:tabs>
        <w:rPr>
          <w:rFonts w:ascii="Arial" w:hAnsi="Arial" w:cs="Arial"/>
          <w:bCs/>
        </w:rPr>
      </w:pPr>
    </w:p>
    <w:p w:rsidR="00B96D1B" w:rsidRPr="001D591C" w:rsidRDefault="00B96D1B" w:rsidP="00E23D28">
      <w:pPr>
        <w:pStyle w:val="Zkladntext"/>
        <w:tabs>
          <w:tab w:val="left" w:pos="142"/>
        </w:tabs>
        <w:rPr>
          <w:rFonts w:ascii="Arial" w:hAnsi="Arial" w:cs="Arial"/>
          <w:bCs/>
        </w:rPr>
      </w:pPr>
    </w:p>
    <w:p w:rsidR="00B96D1B" w:rsidRPr="001D591C" w:rsidRDefault="00B96D1B" w:rsidP="00E23D28">
      <w:pPr>
        <w:pStyle w:val="Zkladntext"/>
        <w:tabs>
          <w:tab w:val="left" w:pos="142"/>
        </w:tabs>
        <w:ind w:left="135" w:hanging="855"/>
        <w:rPr>
          <w:rFonts w:ascii="Arial" w:hAnsi="Arial" w:cs="Arial"/>
          <w:bCs/>
        </w:rPr>
      </w:pPr>
      <w:r w:rsidRPr="001D591C">
        <w:rPr>
          <w:rFonts w:ascii="Arial" w:hAnsi="Arial" w:cs="Arial"/>
          <w:bCs/>
        </w:rPr>
        <w:tab/>
        <w:t xml:space="preserve">Za </w:t>
      </w:r>
      <w:r>
        <w:rPr>
          <w:rFonts w:ascii="Arial" w:hAnsi="Arial" w:cs="Arial"/>
          <w:bCs/>
        </w:rPr>
        <w:t>Objednatele: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1D591C">
        <w:rPr>
          <w:rFonts w:ascii="Arial" w:hAnsi="Arial" w:cs="Arial"/>
          <w:bCs/>
        </w:rPr>
        <w:t xml:space="preserve">Za </w:t>
      </w:r>
      <w:r>
        <w:rPr>
          <w:rFonts w:ascii="Arial" w:hAnsi="Arial" w:cs="Arial"/>
          <w:bCs/>
        </w:rPr>
        <w:t>Zhotovitele</w:t>
      </w:r>
      <w:r w:rsidRPr="001D591C">
        <w:rPr>
          <w:rFonts w:ascii="Arial" w:hAnsi="Arial" w:cs="Arial"/>
          <w:bCs/>
        </w:rPr>
        <w:t>:</w:t>
      </w:r>
    </w:p>
    <w:p w:rsidR="00B96D1B" w:rsidRPr="001D591C" w:rsidRDefault="00B96D1B" w:rsidP="00E23D28">
      <w:pPr>
        <w:pStyle w:val="Zkladntext"/>
        <w:tabs>
          <w:tab w:val="left" w:pos="142"/>
        </w:tabs>
        <w:ind w:left="135" w:hanging="855"/>
        <w:rPr>
          <w:rFonts w:ascii="Arial" w:hAnsi="Arial" w:cs="Arial"/>
          <w:bCs/>
        </w:rPr>
      </w:pPr>
    </w:p>
    <w:p w:rsidR="00B96D1B" w:rsidRPr="001D591C" w:rsidRDefault="00B96D1B" w:rsidP="00E23D28">
      <w:pPr>
        <w:pStyle w:val="Zkladntext"/>
        <w:ind w:left="135" w:hanging="855"/>
        <w:rPr>
          <w:rFonts w:ascii="Arial" w:hAnsi="Arial" w:cs="Arial"/>
          <w:bCs/>
        </w:rPr>
      </w:pPr>
      <w:r w:rsidRPr="001D591C">
        <w:rPr>
          <w:rFonts w:ascii="Arial" w:hAnsi="Arial" w:cs="Arial"/>
          <w:bCs/>
        </w:rPr>
        <w:tab/>
        <w:t xml:space="preserve">V Praze dne: </w:t>
      </w:r>
      <w:r w:rsidRPr="001D591C">
        <w:rPr>
          <w:rFonts w:ascii="Arial" w:hAnsi="Arial" w:cs="Arial"/>
          <w:bCs/>
        </w:rPr>
        <w:tab/>
      </w:r>
      <w:r w:rsidRPr="001D591C">
        <w:rPr>
          <w:rFonts w:ascii="Arial" w:hAnsi="Arial" w:cs="Arial"/>
          <w:bCs/>
        </w:rPr>
        <w:tab/>
      </w:r>
      <w:r w:rsidRPr="001D591C">
        <w:rPr>
          <w:rFonts w:ascii="Arial" w:hAnsi="Arial" w:cs="Arial"/>
          <w:bCs/>
        </w:rPr>
        <w:tab/>
      </w:r>
      <w:r w:rsidRPr="001D591C">
        <w:rPr>
          <w:rFonts w:ascii="Arial" w:hAnsi="Arial" w:cs="Arial"/>
          <w:bCs/>
        </w:rPr>
        <w:tab/>
      </w:r>
      <w:r w:rsidRPr="001D591C">
        <w:rPr>
          <w:rFonts w:ascii="Arial" w:hAnsi="Arial" w:cs="Arial"/>
          <w:bCs/>
        </w:rPr>
        <w:tab/>
      </w:r>
      <w:r w:rsidRPr="001D591C">
        <w:rPr>
          <w:rFonts w:ascii="Arial" w:hAnsi="Arial" w:cs="Arial"/>
          <w:bCs/>
        </w:rPr>
        <w:tab/>
      </w:r>
      <w:r w:rsidRPr="00302346">
        <w:rPr>
          <w:rFonts w:ascii="Arial" w:hAnsi="Arial" w:cs="Arial"/>
          <w:bCs/>
        </w:rPr>
        <w:t xml:space="preserve">V </w:t>
      </w:r>
      <w:proofErr w:type="spellStart"/>
      <w:r w:rsidR="001747A5">
        <w:rPr>
          <w:rFonts w:ascii="Arial" w:hAnsi="Arial" w:cs="Arial"/>
          <w:bCs/>
        </w:rPr>
        <w:t>xxx</w:t>
      </w:r>
      <w:proofErr w:type="spellEnd"/>
      <w:r w:rsidRPr="00302346">
        <w:rPr>
          <w:rFonts w:ascii="Arial" w:hAnsi="Arial" w:cs="Arial"/>
          <w:bCs/>
        </w:rPr>
        <w:t xml:space="preserve"> dne:</w:t>
      </w:r>
    </w:p>
    <w:p w:rsidR="00B96D1B" w:rsidRPr="001D591C" w:rsidRDefault="00B96D1B" w:rsidP="00E23D28">
      <w:pPr>
        <w:pStyle w:val="Zkladntext"/>
        <w:ind w:left="135" w:hanging="855"/>
        <w:rPr>
          <w:rFonts w:ascii="Arial" w:hAnsi="Arial" w:cs="Arial"/>
          <w:b/>
          <w:bCs/>
          <w:iCs/>
        </w:rPr>
      </w:pPr>
    </w:p>
    <w:p w:rsidR="00B96D1B" w:rsidRDefault="00B96D1B" w:rsidP="00E6718A">
      <w:pPr>
        <w:pStyle w:val="Zkladntext"/>
        <w:ind w:left="135" w:hanging="855"/>
        <w:rPr>
          <w:rFonts w:ascii="Arial" w:hAnsi="Arial" w:cs="Arial"/>
          <w:b/>
          <w:bCs/>
          <w:iCs/>
        </w:rPr>
      </w:pPr>
      <w:r w:rsidRPr="001D591C">
        <w:rPr>
          <w:rFonts w:ascii="Arial" w:hAnsi="Arial" w:cs="Arial"/>
          <w:b/>
          <w:bCs/>
          <w:iCs/>
        </w:rPr>
        <w:tab/>
        <w:t xml:space="preserve">Za INCO </w:t>
      </w:r>
      <w:proofErr w:type="spellStart"/>
      <w:r w:rsidRPr="001D591C">
        <w:rPr>
          <w:rFonts w:ascii="Arial" w:hAnsi="Arial" w:cs="Arial"/>
          <w:b/>
          <w:bCs/>
          <w:iCs/>
        </w:rPr>
        <w:t>engineering</w:t>
      </w:r>
      <w:proofErr w:type="spellEnd"/>
      <w:r w:rsidRPr="001D591C">
        <w:rPr>
          <w:rFonts w:ascii="Arial" w:hAnsi="Arial" w:cs="Arial"/>
          <w:b/>
          <w:bCs/>
          <w:iCs/>
        </w:rPr>
        <w:t xml:space="preserve"> s.r.o.</w:t>
      </w:r>
      <w:r w:rsidRPr="001D591C">
        <w:rPr>
          <w:rFonts w:ascii="Arial" w:hAnsi="Arial" w:cs="Arial"/>
          <w:b/>
          <w:bCs/>
          <w:iCs/>
        </w:rPr>
        <w:tab/>
      </w:r>
      <w:r w:rsidRPr="001D591C">
        <w:rPr>
          <w:rFonts w:ascii="Arial" w:hAnsi="Arial" w:cs="Arial"/>
          <w:b/>
          <w:bCs/>
          <w:iCs/>
        </w:rPr>
        <w:tab/>
      </w:r>
      <w:r w:rsidRPr="001D591C">
        <w:rPr>
          <w:rFonts w:ascii="Arial" w:hAnsi="Arial" w:cs="Arial"/>
          <w:b/>
          <w:bCs/>
          <w:iCs/>
        </w:rPr>
        <w:tab/>
      </w:r>
      <w:r w:rsidRPr="001D591C">
        <w:rPr>
          <w:rFonts w:ascii="Arial" w:hAnsi="Arial" w:cs="Arial"/>
          <w:b/>
          <w:bCs/>
          <w:iCs/>
        </w:rPr>
        <w:tab/>
      </w:r>
      <w:r>
        <w:rPr>
          <w:rFonts w:ascii="Arial" w:hAnsi="Arial" w:cs="Arial"/>
          <w:b/>
          <w:bCs/>
          <w:iCs/>
        </w:rPr>
        <w:t xml:space="preserve">Za </w:t>
      </w:r>
      <w:proofErr w:type="spellStart"/>
      <w:r w:rsidR="001747A5">
        <w:rPr>
          <w:rFonts w:ascii="Arial" w:hAnsi="Arial" w:cs="Arial"/>
          <w:b/>
          <w:bCs/>
          <w:iCs/>
        </w:rPr>
        <w:t>xxx</w:t>
      </w:r>
      <w:proofErr w:type="spellEnd"/>
      <w:r>
        <w:rPr>
          <w:rFonts w:ascii="Arial" w:hAnsi="Arial" w:cs="Arial"/>
          <w:b/>
          <w:bCs/>
          <w:iCs/>
        </w:rPr>
        <w:t>.</w:t>
      </w:r>
      <w:r w:rsidRPr="001D591C">
        <w:rPr>
          <w:rFonts w:ascii="Arial" w:hAnsi="Arial" w:cs="Arial"/>
          <w:b/>
          <w:bCs/>
          <w:iCs/>
        </w:rPr>
        <w:tab/>
      </w:r>
    </w:p>
    <w:p w:rsidR="00B96D1B" w:rsidRDefault="00B96D1B" w:rsidP="00E23D28">
      <w:pPr>
        <w:pStyle w:val="Zkladntext"/>
        <w:ind w:left="135" w:hanging="855"/>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B96D1B" w:rsidRPr="001D591C" w:rsidRDefault="00B96D1B" w:rsidP="00E23D28">
      <w:pPr>
        <w:pStyle w:val="Zkladntext"/>
        <w:ind w:left="135" w:hanging="855"/>
        <w:rPr>
          <w:rFonts w:ascii="Arial" w:hAnsi="Arial" w:cs="Arial"/>
          <w:bCs/>
        </w:rPr>
      </w:pPr>
    </w:p>
    <w:p w:rsidR="00B96D1B" w:rsidRPr="001D591C" w:rsidRDefault="00B96D1B" w:rsidP="00E23D28">
      <w:pPr>
        <w:pStyle w:val="Zkladntext"/>
        <w:ind w:left="135" w:hanging="855"/>
        <w:rPr>
          <w:rFonts w:ascii="Arial" w:hAnsi="Arial" w:cs="Arial"/>
          <w:bCs/>
        </w:rPr>
      </w:pPr>
      <w:r w:rsidRPr="001D591C">
        <w:rPr>
          <w:rFonts w:ascii="Arial" w:hAnsi="Arial" w:cs="Arial"/>
          <w:bCs/>
        </w:rPr>
        <w:tab/>
        <w:t>......................................................................</w:t>
      </w:r>
      <w:r w:rsidRPr="001D591C">
        <w:rPr>
          <w:rFonts w:ascii="Arial" w:hAnsi="Arial" w:cs="Arial"/>
          <w:bCs/>
        </w:rPr>
        <w:tab/>
      </w:r>
      <w:r w:rsidRPr="001D591C">
        <w:rPr>
          <w:rFonts w:ascii="Arial" w:hAnsi="Arial" w:cs="Arial"/>
          <w:bCs/>
        </w:rPr>
        <w:tab/>
        <w:t>..........................................................</w:t>
      </w:r>
    </w:p>
    <w:p w:rsidR="00B96D1B" w:rsidRPr="001D591C" w:rsidRDefault="00B96D1B" w:rsidP="00E23D28">
      <w:pPr>
        <w:pStyle w:val="Zkladntext"/>
        <w:ind w:left="135" w:hanging="855"/>
        <w:rPr>
          <w:rFonts w:ascii="Arial" w:hAnsi="Arial" w:cs="Arial"/>
          <w:b/>
          <w:bCs/>
        </w:rPr>
      </w:pPr>
      <w:r w:rsidRPr="001D591C">
        <w:rPr>
          <w:rFonts w:ascii="Arial" w:hAnsi="Arial" w:cs="Arial"/>
          <w:b/>
          <w:bCs/>
        </w:rPr>
        <w:tab/>
        <w:t xml:space="preserve">Ing. Jan Houdek, </w:t>
      </w:r>
      <w:r>
        <w:rPr>
          <w:rFonts w:ascii="Arial" w:hAnsi="Arial" w:cs="Arial"/>
          <w:b/>
          <w:bCs/>
        </w:rPr>
        <w:t>Ph.D.</w:t>
      </w:r>
      <w:r w:rsidRPr="001D591C">
        <w:rPr>
          <w:rFonts w:ascii="Arial" w:hAnsi="Arial" w:cs="Arial"/>
          <w:b/>
          <w:bCs/>
        </w:rPr>
        <w:tab/>
      </w:r>
      <w:r w:rsidRPr="001D591C">
        <w:rPr>
          <w:rFonts w:ascii="Arial" w:hAnsi="Arial" w:cs="Arial"/>
          <w:b/>
          <w:bCs/>
        </w:rPr>
        <w:tab/>
      </w:r>
      <w:r w:rsidRPr="001D591C">
        <w:rPr>
          <w:rFonts w:ascii="Arial" w:hAnsi="Arial" w:cs="Arial"/>
          <w:b/>
          <w:bCs/>
        </w:rPr>
        <w:tab/>
      </w:r>
      <w:r w:rsidRPr="001D591C">
        <w:rPr>
          <w:rFonts w:ascii="Arial" w:hAnsi="Arial" w:cs="Arial"/>
          <w:b/>
          <w:bCs/>
        </w:rPr>
        <w:tab/>
      </w:r>
      <w:proofErr w:type="spellStart"/>
      <w:r w:rsidR="001747A5">
        <w:rPr>
          <w:rFonts w:ascii="Arial" w:hAnsi="Arial" w:cs="Arial"/>
          <w:b/>
          <w:bCs/>
        </w:rPr>
        <w:t>xxx</w:t>
      </w:r>
      <w:proofErr w:type="spellEnd"/>
      <w:r w:rsidRPr="001D591C">
        <w:rPr>
          <w:rFonts w:ascii="Arial" w:hAnsi="Arial" w:cs="Arial"/>
          <w:b/>
          <w:bCs/>
        </w:rPr>
        <w:tab/>
      </w:r>
    </w:p>
    <w:p w:rsidR="00B96D1B" w:rsidRPr="001D591C" w:rsidRDefault="00B96D1B" w:rsidP="00677252">
      <w:pPr>
        <w:pStyle w:val="Zkladntext"/>
        <w:ind w:left="142" w:right="-292" w:hanging="862"/>
        <w:rPr>
          <w:rFonts w:ascii="Arial" w:hAnsi="Arial" w:cs="Arial"/>
          <w:bCs/>
        </w:rPr>
      </w:pPr>
      <w:r>
        <w:rPr>
          <w:rFonts w:ascii="Arial" w:hAnsi="Arial" w:cs="Arial"/>
          <w:bCs/>
        </w:rPr>
        <w:tab/>
      </w:r>
      <w:r w:rsidRPr="001D591C">
        <w:rPr>
          <w:rFonts w:ascii="Arial" w:hAnsi="Arial" w:cs="Arial"/>
          <w:bCs/>
        </w:rPr>
        <w:t>jednatel společnosti</w:t>
      </w:r>
      <w:r w:rsidRPr="001D591C">
        <w:rPr>
          <w:rFonts w:ascii="Arial" w:hAnsi="Arial" w:cs="Arial"/>
          <w:bCs/>
        </w:rPr>
        <w:tab/>
      </w:r>
      <w:r w:rsidRPr="001D591C">
        <w:rPr>
          <w:rFonts w:ascii="Arial" w:hAnsi="Arial" w:cs="Arial"/>
          <w:bCs/>
        </w:rPr>
        <w:tab/>
      </w:r>
      <w:r w:rsidRPr="001D591C">
        <w:rPr>
          <w:rFonts w:ascii="Arial" w:hAnsi="Arial" w:cs="Arial"/>
          <w:bCs/>
        </w:rPr>
        <w:tab/>
      </w:r>
      <w:r>
        <w:rPr>
          <w:rFonts w:ascii="Arial" w:hAnsi="Arial" w:cs="Arial"/>
          <w:bCs/>
        </w:rPr>
        <w:tab/>
      </w:r>
      <w:r>
        <w:rPr>
          <w:rFonts w:ascii="Arial" w:hAnsi="Arial" w:cs="Arial"/>
          <w:bCs/>
        </w:rPr>
        <w:tab/>
      </w:r>
      <w:proofErr w:type="spellStart"/>
      <w:r w:rsidR="001747A5">
        <w:rPr>
          <w:rFonts w:ascii="Arial" w:hAnsi="Arial" w:cs="Arial"/>
          <w:bCs/>
        </w:rPr>
        <w:t>xxx</w:t>
      </w:r>
      <w:proofErr w:type="spellEnd"/>
      <w:r w:rsidRPr="001F436C">
        <w:rPr>
          <w:rFonts w:ascii="Arial" w:hAnsi="Arial" w:cs="Arial"/>
          <w:bCs/>
        </w:rPr>
        <w:tab/>
      </w:r>
    </w:p>
    <w:p w:rsidR="00B96D1B" w:rsidRDefault="00B96D1B" w:rsidP="00E23D28">
      <w:pPr>
        <w:tabs>
          <w:tab w:val="left" w:pos="142"/>
        </w:tabs>
        <w:rPr>
          <w:rFonts w:ascii="Arial" w:hAnsi="Arial" w:cs="Arial"/>
          <w:iCs/>
          <w:sz w:val="20"/>
          <w:szCs w:val="20"/>
        </w:rPr>
      </w:pPr>
    </w:p>
    <w:p w:rsidR="00B96D1B" w:rsidRDefault="00B96D1B" w:rsidP="00E23D28">
      <w:pPr>
        <w:tabs>
          <w:tab w:val="left" w:pos="142"/>
        </w:tabs>
        <w:rPr>
          <w:rFonts w:ascii="Arial" w:hAnsi="Arial" w:cs="Arial"/>
          <w:iCs/>
          <w:sz w:val="20"/>
          <w:szCs w:val="20"/>
        </w:rPr>
      </w:pPr>
    </w:p>
    <w:p w:rsidR="00B96D1B" w:rsidRPr="001D591C" w:rsidRDefault="00B96D1B" w:rsidP="00E23D28">
      <w:pPr>
        <w:tabs>
          <w:tab w:val="left" w:pos="142"/>
        </w:tabs>
        <w:rPr>
          <w:rFonts w:ascii="Arial" w:hAnsi="Arial" w:cs="Arial"/>
          <w:iCs/>
          <w:sz w:val="20"/>
          <w:szCs w:val="20"/>
        </w:rPr>
      </w:pPr>
    </w:p>
    <w:p w:rsidR="00B96D1B" w:rsidRDefault="00B96D1B" w:rsidP="00F6293D">
      <w:pPr>
        <w:tabs>
          <w:tab w:val="left" w:pos="142"/>
        </w:tabs>
        <w:rPr>
          <w:rFonts w:ascii="Arial" w:hAnsi="Arial" w:cs="Arial"/>
          <w:iCs/>
          <w:sz w:val="20"/>
          <w:szCs w:val="20"/>
        </w:rPr>
      </w:pPr>
      <w:r w:rsidRPr="001D591C">
        <w:rPr>
          <w:rFonts w:ascii="Arial" w:hAnsi="Arial" w:cs="Arial"/>
          <w:iCs/>
          <w:sz w:val="20"/>
          <w:szCs w:val="20"/>
        </w:rPr>
        <w:t xml:space="preserve">Výše uvedení </w:t>
      </w:r>
      <w:r>
        <w:rPr>
          <w:rFonts w:ascii="Arial" w:hAnsi="Arial" w:cs="Arial"/>
          <w:iCs/>
          <w:sz w:val="20"/>
          <w:szCs w:val="20"/>
        </w:rPr>
        <w:t xml:space="preserve">zástupci smluvních stran </w:t>
      </w:r>
      <w:r w:rsidRPr="001D591C">
        <w:rPr>
          <w:rFonts w:ascii="Arial" w:hAnsi="Arial" w:cs="Arial"/>
          <w:iCs/>
          <w:sz w:val="20"/>
          <w:szCs w:val="20"/>
        </w:rPr>
        <w:t xml:space="preserve">prohlašují, že podle stanov, společenské smlouvy nebo jiného vnitřního předpisu jsou oprávněni tuto smlouvu podepsat a k platnosti smlouvy není třeba podpisu jiných osob. </w:t>
      </w:r>
    </w:p>
    <w:p w:rsidR="00B96D1B" w:rsidRPr="00F6293D" w:rsidRDefault="00B96D1B" w:rsidP="00F6293D">
      <w:pPr>
        <w:tabs>
          <w:tab w:val="left" w:pos="142"/>
        </w:tabs>
        <w:rPr>
          <w:rFonts w:ascii="Arial" w:hAnsi="Arial" w:cs="Arial"/>
          <w:iCs/>
          <w:sz w:val="20"/>
          <w:szCs w:val="20"/>
        </w:rPr>
      </w:pPr>
    </w:p>
    <w:sectPr w:rsidR="00B96D1B" w:rsidRPr="00F6293D" w:rsidSect="00E6718A">
      <w:headerReference w:type="even" r:id="rId12"/>
      <w:headerReference w:type="default" r:id="rId13"/>
      <w:footerReference w:type="even" r:id="rId14"/>
      <w:footerReference w:type="default" r:id="rId15"/>
      <w:headerReference w:type="first" r:id="rId16"/>
      <w:pgSz w:w="11900" w:h="16840"/>
      <w:pgMar w:top="1276" w:right="1418" w:bottom="1135" w:left="1560" w:header="284" w:footer="709"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89" w:rsidRDefault="004B0589">
      <w:r>
        <w:separator/>
      </w:r>
    </w:p>
  </w:endnote>
  <w:endnote w:type="continuationSeparator" w:id="0">
    <w:p w:rsidR="004B0589" w:rsidRDefault="004B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vinio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4E" w:rsidRDefault="00FE394E" w:rsidP="000538E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394E" w:rsidRDefault="00FE394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4E" w:rsidRPr="00F168C0" w:rsidRDefault="00FE394E" w:rsidP="000538EB">
    <w:pPr>
      <w:pStyle w:val="Zpat"/>
      <w:jc w:val="center"/>
      <w:rPr>
        <w:rStyle w:val="slostrnky"/>
        <w:rFonts w:ascii="Tahoma" w:hAnsi="Tahoma"/>
        <w:color w:val="7F7F7F"/>
        <w:sz w:val="18"/>
        <w:szCs w:val="18"/>
      </w:rPr>
    </w:pPr>
    <w:r w:rsidRPr="00F168C0">
      <w:rPr>
        <w:rStyle w:val="slostrnky"/>
        <w:rFonts w:ascii="Tahoma" w:hAnsi="Tahoma"/>
        <w:color w:val="7F7F7F"/>
        <w:sz w:val="18"/>
        <w:szCs w:val="18"/>
      </w:rPr>
      <w:t xml:space="preserve">Str. </w:t>
    </w:r>
    <w:r w:rsidRPr="00F168C0">
      <w:rPr>
        <w:rStyle w:val="slostrnky"/>
        <w:rFonts w:ascii="Tahoma" w:hAnsi="Tahoma"/>
        <w:color w:val="7F7F7F"/>
        <w:sz w:val="18"/>
        <w:szCs w:val="18"/>
      </w:rPr>
      <w:fldChar w:fldCharType="begin"/>
    </w:r>
    <w:r w:rsidRPr="00F168C0">
      <w:rPr>
        <w:rStyle w:val="slostrnky"/>
        <w:rFonts w:ascii="Tahoma" w:hAnsi="Tahoma"/>
        <w:color w:val="7F7F7F"/>
        <w:sz w:val="18"/>
        <w:szCs w:val="18"/>
      </w:rPr>
      <w:instrText xml:space="preserve">PAGE  </w:instrText>
    </w:r>
    <w:r w:rsidRPr="00F168C0">
      <w:rPr>
        <w:rStyle w:val="slostrnky"/>
        <w:rFonts w:ascii="Tahoma" w:hAnsi="Tahoma"/>
        <w:color w:val="7F7F7F"/>
        <w:sz w:val="18"/>
        <w:szCs w:val="18"/>
      </w:rPr>
      <w:fldChar w:fldCharType="separate"/>
    </w:r>
    <w:r w:rsidR="00085317">
      <w:rPr>
        <w:rStyle w:val="slostrnky"/>
        <w:rFonts w:ascii="Tahoma" w:hAnsi="Tahoma"/>
        <w:noProof/>
        <w:color w:val="7F7F7F"/>
        <w:sz w:val="18"/>
        <w:szCs w:val="18"/>
      </w:rPr>
      <w:t>14</w:t>
    </w:r>
    <w:r w:rsidRPr="00F168C0">
      <w:rPr>
        <w:rStyle w:val="slostrnky"/>
        <w:rFonts w:ascii="Tahoma" w:hAnsi="Tahoma"/>
        <w:color w:val="7F7F7F"/>
        <w:sz w:val="18"/>
        <w:szCs w:val="18"/>
      </w:rPr>
      <w:fldChar w:fldCharType="end"/>
    </w:r>
    <w:r w:rsidRPr="00F168C0">
      <w:rPr>
        <w:rStyle w:val="slostrnky"/>
        <w:rFonts w:ascii="Tahoma" w:hAnsi="Tahoma"/>
        <w:color w:val="7F7F7F"/>
        <w:sz w:val="18"/>
        <w:szCs w:val="18"/>
      </w:rPr>
      <w:t>/</w:t>
    </w:r>
    <w:r w:rsidRPr="00F168C0">
      <w:rPr>
        <w:rStyle w:val="slostrnky"/>
        <w:rFonts w:ascii="Tahoma" w:hAnsi="Tahoma"/>
        <w:color w:val="7F7F7F"/>
        <w:sz w:val="18"/>
        <w:szCs w:val="18"/>
      </w:rPr>
      <w:fldChar w:fldCharType="begin"/>
    </w:r>
    <w:r w:rsidRPr="00F168C0">
      <w:rPr>
        <w:rStyle w:val="slostrnky"/>
        <w:rFonts w:ascii="Tahoma" w:hAnsi="Tahoma"/>
        <w:color w:val="7F7F7F"/>
        <w:sz w:val="18"/>
        <w:szCs w:val="18"/>
      </w:rPr>
      <w:instrText xml:space="preserve"> NUMPAGES </w:instrText>
    </w:r>
    <w:r w:rsidRPr="00F168C0">
      <w:rPr>
        <w:rStyle w:val="slostrnky"/>
        <w:rFonts w:ascii="Tahoma" w:hAnsi="Tahoma"/>
        <w:color w:val="7F7F7F"/>
        <w:sz w:val="18"/>
        <w:szCs w:val="18"/>
      </w:rPr>
      <w:fldChar w:fldCharType="separate"/>
    </w:r>
    <w:r w:rsidR="00085317">
      <w:rPr>
        <w:rStyle w:val="slostrnky"/>
        <w:rFonts w:ascii="Tahoma" w:hAnsi="Tahoma"/>
        <w:noProof/>
        <w:color w:val="7F7F7F"/>
        <w:sz w:val="18"/>
        <w:szCs w:val="18"/>
      </w:rPr>
      <w:t>14</w:t>
    </w:r>
    <w:r w:rsidRPr="00F168C0">
      <w:rPr>
        <w:rStyle w:val="slostrnky"/>
        <w:rFonts w:ascii="Tahoma" w:hAnsi="Tahoma"/>
        <w:color w:val="7F7F7F"/>
        <w:sz w:val="18"/>
        <w:szCs w:val="18"/>
      </w:rPr>
      <w:fldChar w:fldCharType="end"/>
    </w:r>
  </w:p>
  <w:p w:rsidR="00FE394E" w:rsidRDefault="00FE394E">
    <w:pPr>
      <w:pStyle w:val="Zpat"/>
      <w:framePr w:wrap="around" w:vAnchor="text" w:hAnchor="margin" w:xAlign="right" w:y="1"/>
      <w:rPr>
        <w:rStyle w:val="slostrnky"/>
      </w:rPr>
    </w:pPr>
  </w:p>
  <w:p w:rsidR="00FE394E" w:rsidRDefault="00FE394E" w:rsidP="006427DE">
    <w:pPr>
      <w:pStyle w:val="Zpat"/>
      <w:ind w:right="360"/>
      <w:rPr>
        <w:b/>
        <w:bCs/>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89" w:rsidRDefault="004B0589">
      <w:r>
        <w:separator/>
      </w:r>
    </w:p>
  </w:footnote>
  <w:footnote w:type="continuationSeparator" w:id="0">
    <w:p w:rsidR="004B0589" w:rsidRDefault="004B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4E" w:rsidRDefault="00FE394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rsidR="00FE394E" w:rsidRDefault="00FE394E">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4E" w:rsidRPr="000718E1" w:rsidRDefault="00FE394E" w:rsidP="00CF41CC">
    <w:pPr>
      <w:pStyle w:val="Zhlav"/>
      <w:ind w:right="360"/>
      <w:rPr>
        <w:rFonts w:ascii="Arial" w:hAnsi="Arial" w:cs="Arial"/>
        <w:color w:val="7F7F7F"/>
      </w:rPr>
    </w:pPr>
    <w:r>
      <w:rPr>
        <w:rFonts w:ascii="Arial" w:hAnsi="Arial" w:cs="Arial"/>
        <w:color w:val="7F7F7F"/>
      </w:rPr>
      <w:t>Smlouva o Dílo</w:t>
    </w:r>
    <w:r w:rsidRPr="000718E1">
      <w:rPr>
        <w:rFonts w:ascii="Arial" w:hAnsi="Arial" w:cs="Arial"/>
        <w:color w:val="7F7F7F"/>
      </w:rPr>
      <w:t xml:space="preserve"> č. </w:t>
    </w:r>
    <w:proofErr w:type="spellStart"/>
    <w:r>
      <w:rPr>
        <w:rFonts w:ascii="Arial" w:hAnsi="Arial" w:cs="Arial"/>
        <w:color w:val="7F7F7F"/>
      </w:rPr>
      <w:t>xxx</w:t>
    </w:r>
    <w:proofErr w:type="spellEnd"/>
    <w:r>
      <w:rPr>
        <w:rFonts w:ascii="Arial" w:hAnsi="Arial" w:cs="Arial"/>
        <w:color w:val="7F7F7F"/>
      </w:rPr>
      <w:t xml:space="preserve"> ze dne </w:t>
    </w:r>
    <w:proofErr w:type="spellStart"/>
    <w:r>
      <w:rPr>
        <w:rFonts w:ascii="Arial" w:hAnsi="Arial" w:cs="Arial"/>
        <w:color w:val="7F7F7F"/>
      </w:rPr>
      <w:t>xxx</w:t>
    </w:r>
    <w:proofErr w:type="spellEnd"/>
  </w:p>
  <w:p w:rsidR="00FE394E" w:rsidRDefault="00FE394E" w:rsidP="00DA2650">
    <w:pPr>
      <w:tabs>
        <w:tab w:val="center" w:pos="4536"/>
        <w:tab w:val="right" w:pos="9072"/>
      </w:tabs>
      <w:ind w:right="360"/>
      <w:rPr>
        <w:sz w:val="20"/>
        <w:szCs w:val="20"/>
      </w:rPr>
    </w:pPr>
    <w:r>
      <w:rPr>
        <w:rFonts w:ascii="Arial" w:hAnsi="Arial" w:cs="Arial"/>
        <w:color w:val="7F7F7F"/>
        <w:sz w:val="20"/>
        <w:szCs w:val="20"/>
      </w:rPr>
      <w:t>Mechanické části těžního stroje 2B5816 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4E" w:rsidRPr="00310B1E" w:rsidRDefault="00FE394E" w:rsidP="00310B1E">
    <w:pPr>
      <w:pStyle w:val="Zhlav"/>
      <w:numPr>
        <w:ilvl w:val="0"/>
        <w:numId w:val="7"/>
      </w:numPr>
      <w:jc w:val="center"/>
    </w:pPr>
    <w:r>
      <w:rPr>
        <w:b/>
        <w:noProof/>
      </w:rPr>
      <w:drawing>
        <wp:inline distT="0" distB="0" distL="0" distR="0">
          <wp:extent cx="1296035" cy="683895"/>
          <wp:effectExtent l="19050" t="0" r="0" b="0"/>
          <wp:docPr id="2" name="obrázek 1" descr="in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ncologo"/>
                  <pic:cNvPicPr>
                    <a:picLocks noChangeAspect="1" noChangeArrowheads="1"/>
                  </pic:cNvPicPr>
                </pic:nvPicPr>
                <pic:blipFill>
                  <a:blip r:embed="rId1">
                    <a:lum bright="-30000" contrast="50000"/>
                  </a:blip>
                  <a:srcRect/>
                  <a:stretch>
                    <a:fillRect/>
                  </a:stretch>
                </pic:blipFill>
                <pic:spPr bwMode="auto">
                  <a:xfrm>
                    <a:off x="0" y="0"/>
                    <a:ext cx="1296035" cy="683895"/>
                  </a:xfrm>
                  <a:prstGeom prst="rect">
                    <a:avLst/>
                  </a:prstGeom>
                  <a:noFill/>
                  <a:ln w="9525">
                    <a:noFill/>
                    <a:miter lim="800000"/>
                    <a:headEnd/>
                    <a:tailEnd/>
                  </a:ln>
                </pic:spPr>
              </pic:pic>
            </a:graphicData>
          </a:graphic>
        </wp:inline>
      </w:drawing>
    </w:r>
  </w:p>
  <w:p w:rsidR="00FE394E" w:rsidRPr="00310B1E" w:rsidRDefault="00FE394E" w:rsidP="00310B1E">
    <w:pPr>
      <w:pStyle w:val="Zhlav"/>
      <w:jc w:val="both"/>
      <w:rPr>
        <w:rFonts w:ascii="Arial" w:hAnsi="Arial"/>
        <w:color w:val="008000"/>
        <w:szCs w:val="24"/>
      </w:rPr>
    </w:pPr>
    <w:r>
      <w:rPr>
        <w:rFonts w:ascii="Arial" w:hAnsi="Arial"/>
        <w:color w:val="008000"/>
        <w:szCs w:val="24"/>
      </w:rPr>
      <w:t xml:space="preserve">                                                               </w:t>
    </w:r>
    <w:r w:rsidRPr="00310B1E">
      <w:rPr>
        <w:rFonts w:ascii="Arial" w:hAnsi="Arial"/>
        <w:color w:val="008000"/>
        <w:szCs w:val="24"/>
      </w:rPr>
      <w:t xml:space="preserve">INCO </w:t>
    </w:r>
    <w:proofErr w:type="spellStart"/>
    <w:r w:rsidRPr="00310B1E">
      <w:rPr>
        <w:rFonts w:ascii="Arial" w:hAnsi="Arial"/>
        <w:color w:val="008000"/>
        <w:szCs w:val="24"/>
      </w:rPr>
      <w:t>engineering</w:t>
    </w:r>
    <w:proofErr w:type="spellEnd"/>
    <w:r w:rsidRPr="00310B1E">
      <w:rPr>
        <w:rFonts w:ascii="Arial" w:hAnsi="Arial"/>
        <w:color w:val="008000"/>
        <w:szCs w:val="24"/>
      </w:rPr>
      <w:t xml:space="preserve"> s.r.o.</w:t>
    </w:r>
  </w:p>
  <w:p w:rsidR="00FE394E" w:rsidRDefault="00FE39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5A8F72C"/>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0A547CD8"/>
    <w:lvl w:ilvl="0">
      <w:start w:val="1"/>
      <w:numFmt w:val="decimal"/>
      <w:lvlText w:val="%1."/>
      <w:lvlJc w:val="left"/>
      <w:pPr>
        <w:tabs>
          <w:tab w:val="num" w:pos="360"/>
        </w:tabs>
        <w:ind w:left="360" w:hanging="360"/>
      </w:pPr>
      <w:rPr>
        <w:rFonts w:cs="Times New Roman"/>
      </w:rPr>
    </w:lvl>
  </w:abstractNum>
  <w:abstractNum w:abstractNumId="2" w15:restartNumberingAfterBreak="0">
    <w:nsid w:val="0DC15EFE"/>
    <w:multiLevelType w:val="multilevel"/>
    <w:tmpl w:val="E7FA1472"/>
    <w:lvl w:ilvl="0">
      <w:start w:val="18"/>
      <w:numFmt w:val="decimal"/>
      <w:lvlText w:val="%1"/>
      <w:lvlJc w:val="left"/>
      <w:pPr>
        <w:ind w:left="552" w:hanging="552"/>
      </w:pPr>
      <w:rPr>
        <w:rFonts w:cs="Times New Roman" w:hint="default"/>
      </w:rPr>
    </w:lvl>
    <w:lvl w:ilvl="1">
      <w:start w:val="5"/>
      <w:numFmt w:val="decimal"/>
      <w:lvlText w:val="%1.%2"/>
      <w:lvlJc w:val="left"/>
      <w:pPr>
        <w:ind w:left="192" w:hanging="552"/>
      </w:pPr>
      <w:rPr>
        <w:rFonts w:cs="Times New Roman" w:hint="default"/>
      </w:rPr>
    </w:lvl>
    <w:lvl w:ilvl="2">
      <w:start w:val="2"/>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3" w15:restartNumberingAfterBreak="0">
    <w:nsid w:val="0E296CC9"/>
    <w:multiLevelType w:val="hybridMultilevel"/>
    <w:tmpl w:val="542A48BA"/>
    <w:lvl w:ilvl="0" w:tplc="04050003">
      <w:start w:val="1"/>
      <w:numFmt w:val="bullet"/>
      <w:lvlText w:val="o"/>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4941A36"/>
    <w:multiLevelType w:val="hybridMultilevel"/>
    <w:tmpl w:val="FB707A92"/>
    <w:lvl w:ilvl="0" w:tplc="ED64B38E">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319263DE"/>
    <w:multiLevelType w:val="hybridMultilevel"/>
    <w:tmpl w:val="01E87EC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33AA375D"/>
    <w:multiLevelType w:val="hybridMultilevel"/>
    <w:tmpl w:val="3D846602"/>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53CA3021"/>
    <w:multiLevelType w:val="hybridMultilevel"/>
    <w:tmpl w:val="2E1C632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8" w15:restartNumberingAfterBreak="0">
    <w:nsid w:val="5B4E1743"/>
    <w:multiLevelType w:val="hybridMultilevel"/>
    <w:tmpl w:val="4AFE646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5BBA3D23"/>
    <w:multiLevelType w:val="hybridMultilevel"/>
    <w:tmpl w:val="5D74846E"/>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5C3A66E1"/>
    <w:multiLevelType w:val="hybridMultilevel"/>
    <w:tmpl w:val="AACE3212"/>
    <w:lvl w:ilvl="0" w:tplc="85A22C2A">
      <w:start w:val="1"/>
      <w:numFmt w:val="bullet"/>
      <w:lvlText w:val="-"/>
      <w:lvlJc w:val="left"/>
      <w:pPr>
        <w:ind w:left="1200" w:hanging="360"/>
      </w:pPr>
      <w:rPr>
        <w:rFonts w:ascii="Arial" w:eastAsia="Times New Roman" w:hAnsi="Aria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1" w15:restartNumberingAfterBreak="0">
    <w:nsid w:val="63CE2C51"/>
    <w:multiLevelType w:val="hybridMultilevel"/>
    <w:tmpl w:val="C2943040"/>
    <w:lvl w:ilvl="0" w:tplc="AB8238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4281EF8"/>
    <w:multiLevelType w:val="hybridMultilevel"/>
    <w:tmpl w:val="C9821380"/>
    <w:lvl w:ilvl="0" w:tplc="4F7EEFF2">
      <w:start w:val="1"/>
      <w:numFmt w:val="lowerLetter"/>
      <w:lvlText w:val="%1)"/>
      <w:lvlJc w:val="left"/>
      <w:pPr>
        <w:ind w:hanging="360"/>
      </w:pPr>
      <w:rPr>
        <w:rFonts w:cs="Times New Roman" w:hint="default"/>
      </w:rPr>
    </w:lvl>
    <w:lvl w:ilvl="1" w:tplc="04050019" w:tentative="1">
      <w:start w:val="1"/>
      <w:numFmt w:val="lowerLetter"/>
      <w:lvlText w:val="%2."/>
      <w:lvlJc w:val="left"/>
      <w:pPr>
        <w:ind w:left="720" w:hanging="360"/>
      </w:pPr>
      <w:rPr>
        <w:rFonts w:cs="Times New Roman"/>
      </w:rPr>
    </w:lvl>
    <w:lvl w:ilvl="2" w:tplc="0405001B" w:tentative="1">
      <w:start w:val="1"/>
      <w:numFmt w:val="lowerRoman"/>
      <w:lvlText w:val="%3."/>
      <w:lvlJc w:val="right"/>
      <w:pPr>
        <w:ind w:left="1440" w:hanging="180"/>
      </w:pPr>
      <w:rPr>
        <w:rFonts w:cs="Times New Roman"/>
      </w:rPr>
    </w:lvl>
    <w:lvl w:ilvl="3" w:tplc="0405000F" w:tentative="1">
      <w:start w:val="1"/>
      <w:numFmt w:val="decimal"/>
      <w:lvlText w:val="%4."/>
      <w:lvlJc w:val="left"/>
      <w:pPr>
        <w:ind w:left="2160" w:hanging="360"/>
      </w:pPr>
      <w:rPr>
        <w:rFonts w:cs="Times New Roman"/>
      </w:rPr>
    </w:lvl>
    <w:lvl w:ilvl="4" w:tplc="04050019" w:tentative="1">
      <w:start w:val="1"/>
      <w:numFmt w:val="lowerLetter"/>
      <w:lvlText w:val="%5."/>
      <w:lvlJc w:val="left"/>
      <w:pPr>
        <w:ind w:left="2880" w:hanging="360"/>
      </w:pPr>
      <w:rPr>
        <w:rFonts w:cs="Times New Roman"/>
      </w:rPr>
    </w:lvl>
    <w:lvl w:ilvl="5" w:tplc="0405001B" w:tentative="1">
      <w:start w:val="1"/>
      <w:numFmt w:val="lowerRoman"/>
      <w:lvlText w:val="%6."/>
      <w:lvlJc w:val="right"/>
      <w:pPr>
        <w:ind w:left="3600" w:hanging="180"/>
      </w:pPr>
      <w:rPr>
        <w:rFonts w:cs="Times New Roman"/>
      </w:rPr>
    </w:lvl>
    <w:lvl w:ilvl="6" w:tplc="0405000F" w:tentative="1">
      <w:start w:val="1"/>
      <w:numFmt w:val="decimal"/>
      <w:lvlText w:val="%7."/>
      <w:lvlJc w:val="left"/>
      <w:pPr>
        <w:ind w:left="4320" w:hanging="360"/>
      </w:pPr>
      <w:rPr>
        <w:rFonts w:cs="Times New Roman"/>
      </w:rPr>
    </w:lvl>
    <w:lvl w:ilvl="7" w:tplc="04050019" w:tentative="1">
      <w:start w:val="1"/>
      <w:numFmt w:val="lowerLetter"/>
      <w:lvlText w:val="%8."/>
      <w:lvlJc w:val="left"/>
      <w:pPr>
        <w:ind w:left="5040" w:hanging="360"/>
      </w:pPr>
      <w:rPr>
        <w:rFonts w:cs="Times New Roman"/>
      </w:rPr>
    </w:lvl>
    <w:lvl w:ilvl="8" w:tplc="0405001B" w:tentative="1">
      <w:start w:val="1"/>
      <w:numFmt w:val="lowerRoman"/>
      <w:lvlText w:val="%9."/>
      <w:lvlJc w:val="right"/>
      <w:pPr>
        <w:ind w:left="5760" w:hanging="180"/>
      </w:pPr>
      <w:rPr>
        <w:rFonts w:cs="Times New Roman"/>
      </w:rPr>
    </w:lvl>
  </w:abstractNum>
  <w:abstractNum w:abstractNumId="13" w15:restartNumberingAfterBreak="0">
    <w:nsid w:val="6F380083"/>
    <w:multiLevelType w:val="hybridMultilevel"/>
    <w:tmpl w:val="8A8A6FA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73056716"/>
    <w:multiLevelType w:val="multilevel"/>
    <w:tmpl w:val="54C8E75C"/>
    <w:lvl w:ilvl="0">
      <w:start w:val="1"/>
      <w:numFmt w:val="decimal"/>
      <w:lvlText w:val="Article %1"/>
      <w:lvlJc w:val="left"/>
      <w:pPr>
        <w:ind w:left="360" w:hanging="360"/>
      </w:pPr>
      <w:rPr>
        <w:rFonts w:ascii="Tahoma" w:hAnsi="Tahoma" w:cs="Times New Roman" w:hint="default"/>
        <w:b/>
        <w:i w:val="0"/>
        <w:sz w:val="32"/>
      </w:rPr>
    </w:lvl>
    <w:lvl w:ilvl="1">
      <w:start w:val="1"/>
      <w:numFmt w:val="decimal"/>
      <w:lvlText w:val="%1.%2"/>
      <w:lvlJc w:val="left"/>
      <w:pPr>
        <w:ind w:left="284" w:hanging="993"/>
      </w:pPr>
      <w:rPr>
        <w:rFonts w:cs="Times New Roman"/>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9"/>
  </w:num>
  <w:num w:numId="9">
    <w:abstractNumId w:val="5"/>
  </w:num>
  <w:num w:numId="10">
    <w:abstractNumId w:val="13"/>
  </w:num>
  <w:num w:numId="11">
    <w:abstractNumId w:val="8"/>
  </w:num>
  <w:num w:numId="12">
    <w:abstractNumId w:val="3"/>
  </w:num>
  <w:num w:numId="13">
    <w:abstractNumId w:val="14"/>
  </w:num>
  <w:num w:numId="14">
    <w:abstractNumId w:val="6"/>
  </w:num>
  <w:num w:numId="15">
    <w:abstractNumId w:val="10"/>
  </w:num>
  <w:num w:numId="16">
    <w:abstractNumId w:val="7"/>
  </w:num>
  <w:num w:numId="17">
    <w:abstractNumId w:val="11"/>
  </w:num>
  <w:num w:numId="18">
    <w:abstractNumId w:val="8"/>
  </w:num>
  <w:num w:numId="19">
    <w:abstractNumId w:val="13"/>
  </w:num>
  <w:num w:numId="20">
    <w:abstractNumId w:val="5"/>
  </w:num>
  <w:num w:numId="21">
    <w:abstractNumId w:val="12"/>
  </w:num>
  <w:num w:numId="22">
    <w:abstractNumId w:val="4"/>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1205E"/>
    <w:rsid w:val="00000AB0"/>
    <w:rsid w:val="000013B6"/>
    <w:rsid w:val="00002627"/>
    <w:rsid w:val="0000340D"/>
    <w:rsid w:val="00003EA3"/>
    <w:rsid w:val="00004061"/>
    <w:rsid w:val="00005177"/>
    <w:rsid w:val="00014A0B"/>
    <w:rsid w:val="00016226"/>
    <w:rsid w:val="000162C1"/>
    <w:rsid w:val="000167A2"/>
    <w:rsid w:val="000206B5"/>
    <w:rsid w:val="00020E04"/>
    <w:rsid w:val="00024BB1"/>
    <w:rsid w:val="000253E7"/>
    <w:rsid w:val="00026786"/>
    <w:rsid w:val="0002779F"/>
    <w:rsid w:val="0003102F"/>
    <w:rsid w:val="00034194"/>
    <w:rsid w:val="0003701B"/>
    <w:rsid w:val="00040E16"/>
    <w:rsid w:val="00041A52"/>
    <w:rsid w:val="00041AB0"/>
    <w:rsid w:val="0004668F"/>
    <w:rsid w:val="00047495"/>
    <w:rsid w:val="00051CBC"/>
    <w:rsid w:val="000538EB"/>
    <w:rsid w:val="000551E7"/>
    <w:rsid w:val="00062E22"/>
    <w:rsid w:val="00065E46"/>
    <w:rsid w:val="00067454"/>
    <w:rsid w:val="00067511"/>
    <w:rsid w:val="000718E1"/>
    <w:rsid w:val="0007632F"/>
    <w:rsid w:val="00077511"/>
    <w:rsid w:val="00080FBD"/>
    <w:rsid w:val="00082E24"/>
    <w:rsid w:val="00085317"/>
    <w:rsid w:val="00085951"/>
    <w:rsid w:val="00087E90"/>
    <w:rsid w:val="00090249"/>
    <w:rsid w:val="00093A05"/>
    <w:rsid w:val="00097D4C"/>
    <w:rsid w:val="000A1ED0"/>
    <w:rsid w:val="000A23DC"/>
    <w:rsid w:val="000A380D"/>
    <w:rsid w:val="000A4558"/>
    <w:rsid w:val="000A650F"/>
    <w:rsid w:val="000A6D5F"/>
    <w:rsid w:val="000A72C2"/>
    <w:rsid w:val="000A7367"/>
    <w:rsid w:val="000B07F7"/>
    <w:rsid w:val="000B3E05"/>
    <w:rsid w:val="000B5FA4"/>
    <w:rsid w:val="000B6C22"/>
    <w:rsid w:val="000B73A8"/>
    <w:rsid w:val="000C0657"/>
    <w:rsid w:val="000C06AC"/>
    <w:rsid w:val="000C2EF2"/>
    <w:rsid w:val="000C3208"/>
    <w:rsid w:val="000C383C"/>
    <w:rsid w:val="000C4115"/>
    <w:rsid w:val="000C4546"/>
    <w:rsid w:val="000C52A4"/>
    <w:rsid w:val="000C7AF0"/>
    <w:rsid w:val="000D0F02"/>
    <w:rsid w:val="000D0F73"/>
    <w:rsid w:val="000D2819"/>
    <w:rsid w:val="000D4105"/>
    <w:rsid w:val="000D4BF9"/>
    <w:rsid w:val="000D5166"/>
    <w:rsid w:val="000D5F26"/>
    <w:rsid w:val="000E1F24"/>
    <w:rsid w:val="000E3956"/>
    <w:rsid w:val="000E3C0A"/>
    <w:rsid w:val="000E7ED3"/>
    <w:rsid w:val="000F08D2"/>
    <w:rsid w:val="000F28F6"/>
    <w:rsid w:val="000F2EFA"/>
    <w:rsid w:val="000F304E"/>
    <w:rsid w:val="000F3992"/>
    <w:rsid w:val="000F486B"/>
    <w:rsid w:val="000F6FC3"/>
    <w:rsid w:val="001031C6"/>
    <w:rsid w:val="00105755"/>
    <w:rsid w:val="001058AD"/>
    <w:rsid w:val="001076DA"/>
    <w:rsid w:val="00107BA9"/>
    <w:rsid w:val="00112961"/>
    <w:rsid w:val="00113A32"/>
    <w:rsid w:val="00113A8C"/>
    <w:rsid w:val="00113C27"/>
    <w:rsid w:val="00114B68"/>
    <w:rsid w:val="00115802"/>
    <w:rsid w:val="00116CF4"/>
    <w:rsid w:val="001172DF"/>
    <w:rsid w:val="00117860"/>
    <w:rsid w:val="00117CAE"/>
    <w:rsid w:val="001204B1"/>
    <w:rsid w:val="00120CE3"/>
    <w:rsid w:val="00123491"/>
    <w:rsid w:val="00123E5E"/>
    <w:rsid w:val="001252D4"/>
    <w:rsid w:val="00127BC5"/>
    <w:rsid w:val="00130687"/>
    <w:rsid w:val="001323D0"/>
    <w:rsid w:val="00132C70"/>
    <w:rsid w:val="00136841"/>
    <w:rsid w:val="00136BFA"/>
    <w:rsid w:val="0014229D"/>
    <w:rsid w:val="00142F4E"/>
    <w:rsid w:val="0014358A"/>
    <w:rsid w:val="00144E99"/>
    <w:rsid w:val="0015006F"/>
    <w:rsid w:val="001501F8"/>
    <w:rsid w:val="001550CE"/>
    <w:rsid w:val="00155A72"/>
    <w:rsid w:val="00155D1B"/>
    <w:rsid w:val="0015678B"/>
    <w:rsid w:val="001574E2"/>
    <w:rsid w:val="00166484"/>
    <w:rsid w:val="001718ED"/>
    <w:rsid w:val="00173BEB"/>
    <w:rsid w:val="001747A5"/>
    <w:rsid w:val="001779A9"/>
    <w:rsid w:val="00185EF0"/>
    <w:rsid w:val="00186E46"/>
    <w:rsid w:val="00190B29"/>
    <w:rsid w:val="00193A0E"/>
    <w:rsid w:val="00197CBA"/>
    <w:rsid w:val="00197F21"/>
    <w:rsid w:val="001A0D40"/>
    <w:rsid w:val="001A0E0A"/>
    <w:rsid w:val="001A359A"/>
    <w:rsid w:val="001A4652"/>
    <w:rsid w:val="001A695E"/>
    <w:rsid w:val="001A6B08"/>
    <w:rsid w:val="001A7B39"/>
    <w:rsid w:val="001B0355"/>
    <w:rsid w:val="001B44E1"/>
    <w:rsid w:val="001B5BCB"/>
    <w:rsid w:val="001B65EA"/>
    <w:rsid w:val="001B70F8"/>
    <w:rsid w:val="001C0FC6"/>
    <w:rsid w:val="001C2853"/>
    <w:rsid w:val="001C3108"/>
    <w:rsid w:val="001C37D0"/>
    <w:rsid w:val="001C6135"/>
    <w:rsid w:val="001C7394"/>
    <w:rsid w:val="001D04D7"/>
    <w:rsid w:val="001D2638"/>
    <w:rsid w:val="001D4F6D"/>
    <w:rsid w:val="001D502C"/>
    <w:rsid w:val="001D591C"/>
    <w:rsid w:val="001D66E0"/>
    <w:rsid w:val="001E4D15"/>
    <w:rsid w:val="001E5251"/>
    <w:rsid w:val="001E5763"/>
    <w:rsid w:val="001E608A"/>
    <w:rsid w:val="001F033E"/>
    <w:rsid w:val="001F14B8"/>
    <w:rsid w:val="001F1B2E"/>
    <w:rsid w:val="001F1B7A"/>
    <w:rsid w:val="001F28C2"/>
    <w:rsid w:val="001F2CE5"/>
    <w:rsid w:val="001F3FD1"/>
    <w:rsid w:val="001F436C"/>
    <w:rsid w:val="001F4776"/>
    <w:rsid w:val="001F5CED"/>
    <w:rsid w:val="001F6178"/>
    <w:rsid w:val="001F6DF4"/>
    <w:rsid w:val="001F7AC1"/>
    <w:rsid w:val="00200836"/>
    <w:rsid w:val="00200EF6"/>
    <w:rsid w:val="00201C9B"/>
    <w:rsid w:val="002032B4"/>
    <w:rsid w:val="002043D9"/>
    <w:rsid w:val="002074D4"/>
    <w:rsid w:val="00210E63"/>
    <w:rsid w:val="00213356"/>
    <w:rsid w:val="00215F38"/>
    <w:rsid w:val="00216C80"/>
    <w:rsid w:val="0021782C"/>
    <w:rsid w:val="00221444"/>
    <w:rsid w:val="00221E00"/>
    <w:rsid w:val="0022317B"/>
    <w:rsid w:val="0022461E"/>
    <w:rsid w:val="002250D8"/>
    <w:rsid w:val="00226875"/>
    <w:rsid w:val="002304DF"/>
    <w:rsid w:val="002305E7"/>
    <w:rsid w:val="00231412"/>
    <w:rsid w:val="00231E6B"/>
    <w:rsid w:val="002363B7"/>
    <w:rsid w:val="00237527"/>
    <w:rsid w:val="00247F7E"/>
    <w:rsid w:val="00250290"/>
    <w:rsid w:val="0025052E"/>
    <w:rsid w:val="002518C7"/>
    <w:rsid w:val="002527E9"/>
    <w:rsid w:val="00254075"/>
    <w:rsid w:val="00256D0C"/>
    <w:rsid w:val="00256FAF"/>
    <w:rsid w:val="00257542"/>
    <w:rsid w:val="00260621"/>
    <w:rsid w:val="00261446"/>
    <w:rsid w:val="002618D9"/>
    <w:rsid w:val="00262082"/>
    <w:rsid w:val="00264211"/>
    <w:rsid w:val="00265284"/>
    <w:rsid w:val="00265B8E"/>
    <w:rsid w:val="002663F3"/>
    <w:rsid w:val="00271312"/>
    <w:rsid w:val="00271AC5"/>
    <w:rsid w:val="00275189"/>
    <w:rsid w:val="00275820"/>
    <w:rsid w:val="00277B43"/>
    <w:rsid w:val="00280EEE"/>
    <w:rsid w:val="00282363"/>
    <w:rsid w:val="002846EB"/>
    <w:rsid w:val="00285D31"/>
    <w:rsid w:val="0028653F"/>
    <w:rsid w:val="00290557"/>
    <w:rsid w:val="0029094A"/>
    <w:rsid w:val="002909CA"/>
    <w:rsid w:val="002921B9"/>
    <w:rsid w:val="002923D6"/>
    <w:rsid w:val="00295D23"/>
    <w:rsid w:val="002A0424"/>
    <w:rsid w:val="002A0BC5"/>
    <w:rsid w:val="002A1FC6"/>
    <w:rsid w:val="002A6084"/>
    <w:rsid w:val="002A732B"/>
    <w:rsid w:val="002A7A87"/>
    <w:rsid w:val="002A7B06"/>
    <w:rsid w:val="002B05C2"/>
    <w:rsid w:val="002B18A4"/>
    <w:rsid w:val="002B1AE3"/>
    <w:rsid w:val="002B487F"/>
    <w:rsid w:val="002B49DE"/>
    <w:rsid w:val="002B59C7"/>
    <w:rsid w:val="002B60E6"/>
    <w:rsid w:val="002B78B9"/>
    <w:rsid w:val="002C0A02"/>
    <w:rsid w:val="002C0A98"/>
    <w:rsid w:val="002C147D"/>
    <w:rsid w:val="002C24F8"/>
    <w:rsid w:val="002C5435"/>
    <w:rsid w:val="002C6149"/>
    <w:rsid w:val="002C6711"/>
    <w:rsid w:val="002C7C1A"/>
    <w:rsid w:val="002D01E4"/>
    <w:rsid w:val="002D02D0"/>
    <w:rsid w:val="002D0B88"/>
    <w:rsid w:val="002D44CE"/>
    <w:rsid w:val="002D57FB"/>
    <w:rsid w:val="002D6534"/>
    <w:rsid w:val="002D6905"/>
    <w:rsid w:val="002D6B0C"/>
    <w:rsid w:val="002E4827"/>
    <w:rsid w:val="002F24A3"/>
    <w:rsid w:val="002F4D04"/>
    <w:rsid w:val="002F62EB"/>
    <w:rsid w:val="002F7D6A"/>
    <w:rsid w:val="0030145E"/>
    <w:rsid w:val="00302346"/>
    <w:rsid w:val="003036D9"/>
    <w:rsid w:val="00303C54"/>
    <w:rsid w:val="00305CA5"/>
    <w:rsid w:val="00310B1E"/>
    <w:rsid w:val="00311C0F"/>
    <w:rsid w:val="00311EE9"/>
    <w:rsid w:val="00312824"/>
    <w:rsid w:val="0031376F"/>
    <w:rsid w:val="00313AE3"/>
    <w:rsid w:val="00315B5D"/>
    <w:rsid w:val="00321D42"/>
    <w:rsid w:val="00324439"/>
    <w:rsid w:val="00325A0E"/>
    <w:rsid w:val="00333936"/>
    <w:rsid w:val="00340E02"/>
    <w:rsid w:val="00340F64"/>
    <w:rsid w:val="00341415"/>
    <w:rsid w:val="00341952"/>
    <w:rsid w:val="0034211F"/>
    <w:rsid w:val="00342A0C"/>
    <w:rsid w:val="00343729"/>
    <w:rsid w:val="00343961"/>
    <w:rsid w:val="0034406E"/>
    <w:rsid w:val="00344F80"/>
    <w:rsid w:val="00345BE1"/>
    <w:rsid w:val="0035076D"/>
    <w:rsid w:val="00350C1F"/>
    <w:rsid w:val="00350C9E"/>
    <w:rsid w:val="003515F1"/>
    <w:rsid w:val="00351741"/>
    <w:rsid w:val="0035242F"/>
    <w:rsid w:val="00352AF0"/>
    <w:rsid w:val="00353A1D"/>
    <w:rsid w:val="00354198"/>
    <w:rsid w:val="00355737"/>
    <w:rsid w:val="003616F2"/>
    <w:rsid w:val="0036506B"/>
    <w:rsid w:val="00370D67"/>
    <w:rsid w:val="00372CCD"/>
    <w:rsid w:val="00374AEB"/>
    <w:rsid w:val="0037501B"/>
    <w:rsid w:val="00375084"/>
    <w:rsid w:val="00377AD6"/>
    <w:rsid w:val="00382277"/>
    <w:rsid w:val="00384F89"/>
    <w:rsid w:val="003861D1"/>
    <w:rsid w:val="00387883"/>
    <w:rsid w:val="00387A3C"/>
    <w:rsid w:val="00390CBE"/>
    <w:rsid w:val="0039252B"/>
    <w:rsid w:val="00392AB1"/>
    <w:rsid w:val="00392C9C"/>
    <w:rsid w:val="00392FFE"/>
    <w:rsid w:val="003941E0"/>
    <w:rsid w:val="00397DB0"/>
    <w:rsid w:val="003A1DB5"/>
    <w:rsid w:val="003A3ED6"/>
    <w:rsid w:val="003A5293"/>
    <w:rsid w:val="003A53CB"/>
    <w:rsid w:val="003A6B76"/>
    <w:rsid w:val="003A7562"/>
    <w:rsid w:val="003B0A8D"/>
    <w:rsid w:val="003B2B1B"/>
    <w:rsid w:val="003B336F"/>
    <w:rsid w:val="003B670E"/>
    <w:rsid w:val="003B72B4"/>
    <w:rsid w:val="003C0158"/>
    <w:rsid w:val="003D050D"/>
    <w:rsid w:val="003D0C4B"/>
    <w:rsid w:val="003D1592"/>
    <w:rsid w:val="003D34B8"/>
    <w:rsid w:val="003D4EFC"/>
    <w:rsid w:val="003E0DBB"/>
    <w:rsid w:val="003E3CBD"/>
    <w:rsid w:val="003E4B09"/>
    <w:rsid w:val="003E5FB3"/>
    <w:rsid w:val="003E62D3"/>
    <w:rsid w:val="003F0B70"/>
    <w:rsid w:val="003F1E15"/>
    <w:rsid w:val="003F6128"/>
    <w:rsid w:val="004013CA"/>
    <w:rsid w:val="00402358"/>
    <w:rsid w:val="00405525"/>
    <w:rsid w:val="00406B7E"/>
    <w:rsid w:val="004101AE"/>
    <w:rsid w:val="004111D0"/>
    <w:rsid w:val="0041182F"/>
    <w:rsid w:val="00411AB9"/>
    <w:rsid w:val="00415F4D"/>
    <w:rsid w:val="0041661C"/>
    <w:rsid w:val="00421058"/>
    <w:rsid w:val="004219D7"/>
    <w:rsid w:val="00422F1A"/>
    <w:rsid w:val="00425819"/>
    <w:rsid w:val="00425D48"/>
    <w:rsid w:val="0043347A"/>
    <w:rsid w:val="004361EB"/>
    <w:rsid w:val="004366C1"/>
    <w:rsid w:val="00436832"/>
    <w:rsid w:val="0043796F"/>
    <w:rsid w:val="004379EE"/>
    <w:rsid w:val="00441401"/>
    <w:rsid w:val="004426C0"/>
    <w:rsid w:val="00442E6B"/>
    <w:rsid w:val="004434CC"/>
    <w:rsid w:val="00443A8A"/>
    <w:rsid w:val="00444322"/>
    <w:rsid w:val="00450023"/>
    <w:rsid w:val="004502A1"/>
    <w:rsid w:val="00453681"/>
    <w:rsid w:val="00454B45"/>
    <w:rsid w:val="00457C50"/>
    <w:rsid w:val="00460DA8"/>
    <w:rsid w:val="00463116"/>
    <w:rsid w:val="004660DD"/>
    <w:rsid w:val="00466B35"/>
    <w:rsid w:val="004710BC"/>
    <w:rsid w:val="00471550"/>
    <w:rsid w:val="00474946"/>
    <w:rsid w:val="00477072"/>
    <w:rsid w:val="004770AC"/>
    <w:rsid w:val="00482125"/>
    <w:rsid w:val="004828E4"/>
    <w:rsid w:val="00482CD7"/>
    <w:rsid w:val="00484922"/>
    <w:rsid w:val="004858D8"/>
    <w:rsid w:val="00485951"/>
    <w:rsid w:val="00487275"/>
    <w:rsid w:val="00494F60"/>
    <w:rsid w:val="00496CE5"/>
    <w:rsid w:val="004977C6"/>
    <w:rsid w:val="00497B99"/>
    <w:rsid w:val="004A0CFE"/>
    <w:rsid w:val="004A13F4"/>
    <w:rsid w:val="004A197E"/>
    <w:rsid w:val="004A1EC5"/>
    <w:rsid w:val="004A3349"/>
    <w:rsid w:val="004A3F7D"/>
    <w:rsid w:val="004A4136"/>
    <w:rsid w:val="004A5CC2"/>
    <w:rsid w:val="004A7356"/>
    <w:rsid w:val="004A7B5A"/>
    <w:rsid w:val="004B0589"/>
    <w:rsid w:val="004B2FB9"/>
    <w:rsid w:val="004B363A"/>
    <w:rsid w:val="004B375F"/>
    <w:rsid w:val="004B387E"/>
    <w:rsid w:val="004B69B6"/>
    <w:rsid w:val="004B7168"/>
    <w:rsid w:val="004C0B1F"/>
    <w:rsid w:val="004C14FB"/>
    <w:rsid w:val="004C1867"/>
    <w:rsid w:val="004C3C90"/>
    <w:rsid w:val="004C4702"/>
    <w:rsid w:val="004C4B62"/>
    <w:rsid w:val="004C5FBA"/>
    <w:rsid w:val="004C61F3"/>
    <w:rsid w:val="004D0DA4"/>
    <w:rsid w:val="004D3456"/>
    <w:rsid w:val="004D3D32"/>
    <w:rsid w:val="004D3EBA"/>
    <w:rsid w:val="004D57CE"/>
    <w:rsid w:val="004D6FF2"/>
    <w:rsid w:val="004D7456"/>
    <w:rsid w:val="004D7B0F"/>
    <w:rsid w:val="004E09A6"/>
    <w:rsid w:val="004E1C65"/>
    <w:rsid w:val="004E225A"/>
    <w:rsid w:val="004E32B1"/>
    <w:rsid w:val="004E6349"/>
    <w:rsid w:val="004E67FF"/>
    <w:rsid w:val="004F01E6"/>
    <w:rsid w:val="004F05E0"/>
    <w:rsid w:val="004F0F7E"/>
    <w:rsid w:val="004F3BE4"/>
    <w:rsid w:val="004F44DD"/>
    <w:rsid w:val="004F6494"/>
    <w:rsid w:val="0050060A"/>
    <w:rsid w:val="00500C26"/>
    <w:rsid w:val="00501D35"/>
    <w:rsid w:val="00503234"/>
    <w:rsid w:val="00503454"/>
    <w:rsid w:val="00503700"/>
    <w:rsid w:val="005050BF"/>
    <w:rsid w:val="00506014"/>
    <w:rsid w:val="00506017"/>
    <w:rsid w:val="00507969"/>
    <w:rsid w:val="005114EF"/>
    <w:rsid w:val="00512896"/>
    <w:rsid w:val="00513040"/>
    <w:rsid w:val="005130B4"/>
    <w:rsid w:val="00513FF0"/>
    <w:rsid w:val="00515B74"/>
    <w:rsid w:val="00517919"/>
    <w:rsid w:val="00517BC8"/>
    <w:rsid w:val="0052050A"/>
    <w:rsid w:val="00520807"/>
    <w:rsid w:val="00520BCB"/>
    <w:rsid w:val="00521067"/>
    <w:rsid w:val="00521EC9"/>
    <w:rsid w:val="0052227B"/>
    <w:rsid w:val="00523E29"/>
    <w:rsid w:val="005244C3"/>
    <w:rsid w:val="0052625D"/>
    <w:rsid w:val="00526908"/>
    <w:rsid w:val="0052785C"/>
    <w:rsid w:val="00527E1E"/>
    <w:rsid w:val="00530C51"/>
    <w:rsid w:val="00531507"/>
    <w:rsid w:val="00531B51"/>
    <w:rsid w:val="005326FF"/>
    <w:rsid w:val="005327A7"/>
    <w:rsid w:val="00532D38"/>
    <w:rsid w:val="00533FB4"/>
    <w:rsid w:val="005363E6"/>
    <w:rsid w:val="00536B16"/>
    <w:rsid w:val="00541EDE"/>
    <w:rsid w:val="005420CD"/>
    <w:rsid w:val="00543439"/>
    <w:rsid w:val="00543548"/>
    <w:rsid w:val="00544330"/>
    <w:rsid w:val="0054450E"/>
    <w:rsid w:val="00544A73"/>
    <w:rsid w:val="0054533B"/>
    <w:rsid w:val="00547BB2"/>
    <w:rsid w:val="005500A0"/>
    <w:rsid w:val="005554B4"/>
    <w:rsid w:val="005579FC"/>
    <w:rsid w:val="00560383"/>
    <w:rsid w:val="0056050B"/>
    <w:rsid w:val="005621A7"/>
    <w:rsid w:val="00562C4B"/>
    <w:rsid w:val="00565038"/>
    <w:rsid w:val="005651DE"/>
    <w:rsid w:val="00566AC0"/>
    <w:rsid w:val="00566B62"/>
    <w:rsid w:val="0056743C"/>
    <w:rsid w:val="00567D7F"/>
    <w:rsid w:val="00570AF8"/>
    <w:rsid w:val="00573B97"/>
    <w:rsid w:val="005744DB"/>
    <w:rsid w:val="00577600"/>
    <w:rsid w:val="0058257B"/>
    <w:rsid w:val="00583C33"/>
    <w:rsid w:val="005845F7"/>
    <w:rsid w:val="00585674"/>
    <w:rsid w:val="00586CD5"/>
    <w:rsid w:val="00591687"/>
    <w:rsid w:val="00591B12"/>
    <w:rsid w:val="00595442"/>
    <w:rsid w:val="00597DF7"/>
    <w:rsid w:val="005A180E"/>
    <w:rsid w:val="005A3954"/>
    <w:rsid w:val="005A47CB"/>
    <w:rsid w:val="005A655A"/>
    <w:rsid w:val="005A793B"/>
    <w:rsid w:val="005A7E77"/>
    <w:rsid w:val="005B1477"/>
    <w:rsid w:val="005B353A"/>
    <w:rsid w:val="005C6EC6"/>
    <w:rsid w:val="005D0BB6"/>
    <w:rsid w:val="005D0E96"/>
    <w:rsid w:val="005D1813"/>
    <w:rsid w:val="005D1AAB"/>
    <w:rsid w:val="005D3F2D"/>
    <w:rsid w:val="005D47A7"/>
    <w:rsid w:val="005D69D2"/>
    <w:rsid w:val="005D6B66"/>
    <w:rsid w:val="005D76E1"/>
    <w:rsid w:val="005E0045"/>
    <w:rsid w:val="005E346F"/>
    <w:rsid w:val="005E3A01"/>
    <w:rsid w:val="005E3B59"/>
    <w:rsid w:val="005E41B2"/>
    <w:rsid w:val="005E468D"/>
    <w:rsid w:val="005F00D8"/>
    <w:rsid w:val="005F1FD0"/>
    <w:rsid w:val="005F3E11"/>
    <w:rsid w:val="005F6885"/>
    <w:rsid w:val="005F6C07"/>
    <w:rsid w:val="006021AB"/>
    <w:rsid w:val="00602CF2"/>
    <w:rsid w:val="00604262"/>
    <w:rsid w:val="0060546A"/>
    <w:rsid w:val="00606C43"/>
    <w:rsid w:val="00607571"/>
    <w:rsid w:val="00607EA9"/>
    <w:rsid w:val="00612E93"/>
    <w:rsid w:val="00612ED0"/>
    <w:rsid w:val="00616F42"/>
    <w:rsid w:val="006217EC"/>
    <w:rsid w:val="00624276"/>
    <w:rsid w:val="006251B8"/>
    <w:rsid w:val="00625EFB"/>
    <w:rsid w:val="0063033B"/>
    <w:rsid w:val="006314C6"/>
    <w:rsid w:val="00632F57"/>
    <w:rsid w:val="006336F7"/>
    <w:rsid w:val="00635280"/>
    <w:rsid w:val="0064038D"/>
    <w:rsid w:val="00640D18"/>
    <w:rsid w:val="00640E72"/>
    <w:rsid w:val="00641BE8"/>
    <w:rsid w:val="00641D77"/>
    <w:rsid w:val="00641FDC"/>
    <w:rsid w:val="006421E6"/>
    <w:rsid w:val="006423E0"/>
    <w:rsid w:val="006427DE"/>
    <w:rsid w:val="0064567F"/>
    <w:rsid w:val="00645D8A"/>
    <w:rsid w:val="00646ED8"/>
    <w:rsid w:val="00646FBC"/>
    <w:rsid w:val="00650753"/>
    <w:rsid w:val="0065083B"/>
    <w:rsid w:val="00650EB1"/>
    <w:rsid w:val="00653057"/>
    <w:rsid w:val="006533A8"/>
    <w:rsid w:val="006561B1"/>
    <w:rsid w:val="00657041"/>
    <w:rsid w:val="0065719F"/>
    <w:rsid w:val="00657270"/>
    <w:rsid w:val="0065738C"/>
    <w:rsid w:val="00661353"/>
    <w:rsid w:val="006627BB"/>
    <w:rsid w:val="00663622"/>
    <w:rsid w:val="0066368B"/>
    <w:rsid w:val="006657EE"/>
    <w:rsid w:val="00666CD5"/>
    <w:rsid w:val="0066732D"/>
    <w:rsid w:val="0067187F"/>
    <w:rsid w:val="006737D5"/>
    <w:rsid w:val="00673DAA"/>
    <w:rsid w:val="00676CCA"/>
    <w:rsid w:val="00677252"/>
    <w:rsid w:val="00682B9A"/>
    <w:rsid w:val="00686322"/>
    <w:rsid w:val="00694546"/>
    <w:rsid w:val="0069535A"/>
    <w:rsid w:val="00697677"/>
    <w:rsid w:val="006A0C09"/>
    <w:rsid w:val="006A2D98"/>
    <w:rsid w:val="006A34EB"/>
    <w:rsid w:val="006A6350"/>
    <w:rsid w:val="006A63A7"/>
    <w:rsid w:val="006B1B18"/>
    <w:rsid w:val="006B1FB0"/>
    <w:rsid w:val="006B742B"/>
    <w:rsid w:val="006C119B"/>
    <w:rsid w:val="006C17A0"/>
    <w:rsid w:val="006C2597"/>
    <w:rsid w:val="006C615D"/>
    <w:rsid w:val="006C6437"/>
    <w:rsid w:val="006C73B3"/>
    <w:rsid w:val="006C7B07"/>
    <w:rsid w:val="006D0B76"/>
    <w:rsid w:val="006D2157"/>
    <w:rsid w:val="006D3E6E"/>
    <w:rsid w:val="006D3F31"/>
    <w:rsid w:val="006D63CB"/>
    <w:rsid w:val="006E0F3A"/>
    <w:rsid w:val="006E145C"/>
    <w:rsid w:val="006E149D"/>
    <w:rsid w:val="006E14A2"/>
    <w:rsid w:val="006E4486"/>
    <w:rsid w:val="006E4B47"/>
    <w:rsid w:val="006E4DB8"/>
    <w:rsid w:val="006E4EB5"/>
    <w:rsid w:val="006E5F3B"/>
    <w:rsid w:val="006E6365"/>
    <w:rsid w:val="006E66B1"/>
    <w:rsid w:val="006F170A"/>
    <w:rsid w:val="006F22CD"/>
    <w:rsid w:val="006F321F"/>
    <w:rsid w:val="006F7992"/>
    <w:rsid w:val="006F7B5D"/>
    <w:rsid w:val="0070080F"/>
    <w:rsid w:val="007029CC"/>
    <w:rsid w:val="0070431D"/>
    <w:rsid w:val="0070506D"/>
    <w:rsid w:val="0070528B"/>
    <w:rsid w:val="007062BD"/>
    <w:rsid w:val="00706B9D"/>
    <w:rsid w:val="007070F8"/>
    <w:rsid w:val="0070782D"/>
    <w:rsid w:val="0071100F"/>
    <w:rsid w:val="00711DE2"/>
    <w:rsid w:val="0071205E"/>
    <w:rsid w:val="007122E7"/>
    <w:rsid w:val="00713754"/>
    <w:rsid w:val="00716118"/>
    <w:rsid w:val="007163AB"/>
    <w:rsid w:val="00720B1D"/>
    <w:rsid w:val="00722028"/>
    <w:rsid w:val="0072242B"/>
    <w:rsid w:val="00722822"/>
    <w:rsid w:val="0072335D"/>
    <w:rsid w:val="007233AE"/>
    <w:rsid w:val="00723C14"/>
    <w:rsid w:val="0072505C"/>
    <w:rsid w:val="007265B1"/>
    <w:rsid w:val="0072662C"/>
    <w:rsid w:val="0072758D"/>
    <w:rsid w:val="00730BC9"/>
    <w:rsid w:val="00731914"/>
    <w:rsid w:val="0073389E"/>
    <w:rsid w:val="00734156"/>
    <w:rsid w:val="00741846"/>
    <w:rsid w:val="007425C3"/>
    <w:rsid w:val="00744712"/>
    <w:rsid w:val="007450CA"/>
    <w:rsid w:val="00746C4C"/>
    <w:rsid w:val="00746F62"/>
    <w:rsid w:val="007516B2"/>
    <w:rsid w:val="00752EA0"/>
    <w:rsid w:val="00753605"/>
    <w:rsid w:val="007573BD"/>
    <w:rsid w:val="00757A8D"/>
    <w:rsid w:val="00760E76"/>
    <w:rsid w:val="00761F92"/>
    <w:rsid w:val="00763226"/>
    <w:rsid w:val="00764070"/>
    <w:rsid w:val="0076625F"/>
    <w:rsid w:val="007663FD"/>
    <w:rsid w:val="007701A9"/>
    <w:rsid w:val="007703BA"/>
    <w:rsid w:val="007749B5"/>
    <w:rsid w:val="00774A4E"/>
    <w:rsid w:val="00781B6F"/>
    <w:rsid w:val="007826EC"/>
    <w:rsid w:val="007829CB"/>
    <w:rsid w:val="0078590A"/>
    <w:rsid w:val="00786363"/>
    <w:rsid w:val="0079008A"/>
    <w:rsid w:val="007952E4"/>
    <w:rsid w:val="00795C4A"/>
    <w:rsid w:val="00796BD2"/>
    <w:rsid w:val="007A1333"/>
    <w:rsid w:val="007A21A1"/>
    <w:rsid w:val="007A30BE"/>
    <w:rsid w:val="007A38A8"/>
    <w:rsid w:val="007A4708"/>
    <w:rsid w:val="007A49C6"/>
    <w:rsid w:val="007A4F7D"/>
    <w:rsid w:val="007A516A"/>
    <w:rsid w:val="007A5CD8"/>
    <w:rsid w:val="007B12A9"/>
    <w:rsid w:val="007B1CAC"/>
    <w:rsid w:val="007B2F98"/>
    <w:rsid w:val="007B311A"/>
    <w:rsid w:val="007B3204"/>
    <w:rsid w:val="007B397D"/>
    <w:rsid w:val="007B5AE2"/>
    <w:rsid w:val="007B6B69"/>
    <w:rsid w:val="007B7165"/>
    <w:rsid w:val="007B7184"/>
    <w:rsid w:val="007B73F4"/>
    <w:rsid w:val="007B7769"/>
    <w:rsid w:val="007C0194"/>
    <w:rsid w:val="007C0436"/>
    <w:rsid w:val="007C101C"/>
    <w:rsid w:val="007C2C12"/>
    <w:rsid w:val="007C3DCA"/>
    <w:rsid w:val="007C4B30"/>
    <w:rsid w:val="007C6DAA"/>
    <w:rsid w:val="007D01D5"/>
    <w:rsid w:val="007D04AF"/>
    <w:rsid w:val="007D2156"/>
    <w:rsid w:val="007D3A25"/>
    <w:rsid w:val="007D453E"/>
    <w:rsid w:val="007D47B6"/>
    <w:rsid w:val="007D54B3"/>
    <w:rsid w:val="007D709C"/>
    <w:rsid w:val="007E0108"/>
    <w:rsid w:val="007E0BE2"/>
    <w:rsid w:val="007E10D1"/>
    <w:rsid w:val="007E5DB8"/>
    <w:rsid w:val="007E67A8"/>
    <w:rsid w:val="007E7127"/>
    <w:rsid w:val="007E71FF"/>
    <w:rsid w:val="007E7652"/>
    <w:rsid w:val="007F0E7D"/>
    <w:rsid w:val="007F4C3C"/>
    <w:rsid w:val="008005D3"/>
    <w:rsid w:val="00800CD7"/>
    <w:rsid w:val="00800EDC"/>
    <w:rsid w:val="0080257E"/>
    <w:rsid w:val="0080635B"/>
    <w:rsid w:val="00813FE4"/>
    <w:rsid w:val="00814C65"/>
    <w:rsid w:val="00817BB8"/>
    <w:rsid w:val="00821F0E"/>
    <w:rsid w:val="00826AAF"/>
    <w:rsid w:val="0083149E"/>
    <w:rsid w:val="00831E6B"/>
    <w:rsid w:val="00833063"/>
    <w:rsid w:val="008335E2"/>
    <w:rsid w:val="008336AD"/>
    <w:rsid w:val="00833E86"/>
    <w:rsid w:val="008355E7"/>
    <w:rsid w:val="00835D40"/>
    <w:rsid w:val="008360DE"/>
    <w:rsid w:val="008375B3"/>
    <w:rsid w:val="008379E0"/>
    <w:rsid w:val="008429E3"/>
    <w:rsid w:val="00846010"/>
    <w:rsid w:val="00847463"/>
    <w:rsid w:val="00850405"/>
    <w:rsid w:val="00850F44"/>
    <w:rsid w:val="00851767"/>
    <w:rsid w:val="008525D2"/>
    <w:rsid w:val="008544E6"/>
    <w:rsid w:val="0085535C"/>
    <w:rsid w:val="0085537A"/>
    <w:rsid w:val="00856EFA"/>
    <w:rsid w:val="008612BE"/>
    <w:rsid w:val="00862069"/>
    <w:rsid w:val="00862799"/>
    <w:rsid w:val="0086485F"/>
    <w:rsid w:val="00865EBC"/>
    <w:rsid w:val="00867AFC"/>
    <w:rsid w:val="008710FC"/>
    <w:rsid w:val="00873C97"/>
    <w:rsid w:val="0088118A"/>
    <w:rsid w:val="0088167E"/>
    <w:rsid w:val="00883AD8"/>
    <w:rsid w:val="00884AA7"/>
    <w:rsid w:val="00886164"/>
    <w:rsid w:val="00886DA3"/>
    <w:rsid w:val="00892E14"/>
    <w:rsid w:val="00893282"/>
    <w:rsid w:val="00893728"/>
    <w:rsid w:val="00895856"/>
    <w:rsid w:val="00895897"/>
    <w:rsid w:val="00896021"/>
    <w:rsid w:val="0089650E"/>
    <w:rsid w:val="008A2034"/>
    <w:rsid w:val="008A238E"/>
    <w:rsid w:val="008A756C"/>
    <w:rsid w:val="008B356E"/>
    <w:rsid w:val="008B421F"/>
    <w:rsid w:val="008C18CD"/>
    <w:rsid w:val="008C2359"/>
    <w:rsid w:val="008C2E7D"/>
    <w:rsid w:val="008C3D89"/>
    <w:rsid w:val="008C48A4"/>
    <w:rsid w:val="008C66D8"/>
    <w:rsid w:val="008C6753"/>
    <w:rsid w:val="008D187D"/>
    <w:rsid w:val="008D2963"/>
    <w:rsid w:val="008D2A61"/>
    <w:rsid w:val="008D5C90"/>
    <w:rsid w:val="008D6FBA"/>
    <w:rsid w:val="008E09BB"/>
    <w:rsid w:val="008E0A94"/>
    <w:rsid w:val="008E3492"/>
    <w:rsid w:val="008E48E1"/>
    <w:rsid w:val="008E495D"/>
    <w:rsid w:val="008E5EDB"/>
    <w:rsid w:val="008E601E"/>
    <w:rsid w:val="008E60EC"/>
    <w:rsid w:val="008E6DDE"/>
    <w:rsid w:val="008E738D"/>
    <w:rsid w:val="008E74A1"/>
    <w:rsid w:val="008E78C4"/>
    <w:rsid w:val="008F2F12"/>
    <w:rsid w:val="008F5286"/>
    <w:rsid w:val="008F74D2"/>
    <w:rsid w:val="008F7887"/>
    <w:rsid w:val="008F79EE"/>
    <w:rsid w:val="009024CE"/>
    <w:rsid w:val="00904727"/>
    <w:rsid w:val="00905B62"/>
    <w:rsid w:val="00905F9E"/>
    <w:rsid w:val="00910487"/>
    <w:rsid w:val="009104E6"/>
    <w:rsid w:val="0091128E"/>
    <w:rsid w:val="00911D9F"/>
    <w:rsid w:val="009132DB"/>
    <w:rsid w:val="00913DB7"/>
    <w:rsid w:val="009149A4"/>
    <w:rsid w:val="009158F9"/>
    <w:rsid w:val="00916275"/>
    <w:rsid w:val="00916285"/>
    <w:rsid w:val="009171B6"/>
    <w:rsid w:val="00922875"/>
    <w:rsid w:val="0092297E"/>
    <w:rsid w:val="00923466"/>
    <w:rsid w:val="009237C1"/>
    <w:rsid w:val="0092589C"/>
    <w:rsid w:val="009263EE"/>
    <w:rsid w:val="0092646F"/>
    <w:rsid w:val="00933C7F"/>
    <w:rsid w:val="009340BB"/>
    <w:rsid w:val="009344BC"/>
    <w:rsid w:val="00935826"/>
    <w:rsid w:val="00935C65"/>
    <w:rsid w:val="00936F37"/>
    <w:rsid w:val="00937DC2"/>
    <w:rsid w:val="009417F4"/>
    <w:rsid w:val="00941BE3"/>
    <w:rsid w:val="00941EB2"/>
    <w:rsid w:val="00947FF8"/>
    <w:rsid w:val="00950B3A"/>
    <w:rsid w:val="00954A01"/>
    <w:rsid w:val="009555B6"/>
    <w:rsid w:val="009606C0"/>
    <w:rsid w:val="00962323"/>
    <w:rsid w:val="00963BAF"/>
    <w:rsid w:val="0096431E"/>
    <w:rsid w:val="00965032"/>
    <w:rsid w:val="0096519B"/>
    <w:rsid w:val="009662F9"/>
    <w:rsid w:val="00973471"/>
    <w:rsid w:val="009734FF"/>
    <w:rsid w:val="00975203"/>
    <w:rsid w:val="0097796D"/>
    <w:rsid w:val="009832BD"/>
    <w:rsid w:val="0098373F"/>
    <w:rsid w:val="009841C5"/>
    <w:rsid w:val="009849B6"/>
    <w:rsid w:val="00986495"/>
    <w:rsid w:val="0099082E"/>
    <w:rsid w:val="00992832"/>
    <w:rsid w:val="00992C0B"/>
    <w:rsid w:val="00993103"/>
    <w:rsid w:val="00993EB7"/>
    <w:rsid w:val="009942AF"/>
    <w:rsid w:val="00996D1E"/>
    <w:rsid w:val="009975C0"/>
    <w:rsid w:val="009A0B51"/>
    <w:rsid w:val="009A0D96"/>
    <w:rsid w:val="009A13D4"/>
    <w:rsid w:val="009A17BE"/>
    <w:rsid w:val="009A2AB8"/>
    <w:rsid w:val="009A4ACA"/>
    <w:rsid w:val="009A609D"/>
    <w:rsid w:val="009B0AEC"/>
    <w:rsid w:val="009B4874"/>
    <w:rsid w:val="009B50CF"/>
    <w:rsid w:val="009B52AF"/>
    <w:rsid w:val="009B5397"/>
    <w:rsid w:val="009B56E0"/>
    <w:rsid w:val="009B7D81"/>
    <w:rsid w:val="009C004B"/>
    <w:rsid w:val="009C13C8"/>
    <w:rsid w:val="009C4215"/>
    <w:rsid w:val="009C4D95"/>
    <w:rsid w:val="009C5225"/>
    <w:rsid w:val="009C5771"/>
    <w:rsid w:val="009C7AF4"/>
    <w:rsid w:val="009C7F4F"/>
    <w:rsid w:val="009D0BC3"/>
    <w:rsid w:val="009D25DE"/>
    <w:rsid w:val="009D375D"/>
    <w:rsid w:val="009D64AB"/>
    <w:rsid w:val="009D691D"/>
    <w:rsid w:val="009D7118"/>
    <w:rsid w:val="009E0DF4"/>
    <w:rsid w:val="009E1E9A"/>
    <w:rsid w:val="009E428F"/>
    <w:rsid w:val="009E6D6F"/>
    <w:rsid w:val="009F015C"/>
    <w:rsid w:val="009F0BD7"/>
    <w:rsid w:val="009F1080"/>
    <w:rsid w:val="009F2E63"/>
    <w:rsid w:val="009F378F"/>
    <w:rsid w:val="009F4779"/>
    <w:rsid w:val="009F49A3"/>
    <w:rsid w:val="00A0524D"/>
    <w:rsid w:val="00A0734D"/>
    <w:rsid w:val="00A106CE"/>
    <w:rsid w:val="00A11773"/>
    <w:rsid w:val="00A12CAD"/>
    <w:rsid w:val="00A14164"/>
    <w:rsid w:val="00A160C9"/>
    <w:rsid w:val="00A17EB3"/>
    <w:rsid w:val="00A21E08"/>
    <w:rsid w:val="00A24DAB"/>
    <w:rsid w:val="00A24EB9"/>
    <w:rsid w:val="00A25DD7"/>
    <w:rsid w:val="00A267E0"/>
    <w:rsid w:val="00A30099"/>
    <w:rsid w:val="00A32E7E"/>
    <w:rsid w:val="00A34C48"/>
    <w:rsid w:val="00A44102"/>
    <w:rsid w:val="00A47BB5"/>
    <w:rsid w:val="00A508A4"/>
    <w:rsid w:val="00A50EA2"/>
    <w:rsid w:val="00A5331F"/>
    <w:rsid w:val="00A5345B"/>
    <w:rsid w:val="00A555ED"/>
    <w:rsid w:val="00A6031E"/>
    <w:rsid w:val="00A63DC1"/>
    <w:rsid w:val="00A65036"/>
    <w:rsid w:val="00A65E7E"/>
    <w:rsid w:val="00A70F7A"/>
    <w:rsid w:val="00A72F39"/>
    <w:rsid w:val="00A739EB"/>
    <w:rsid w:val="00A73CEE"/>
    <w:rsid w:val="00A75B10"/>
    <w:rsid w:val="00A76D01"/>
    <w:rsid w:val="00A776F0"/>
    <w:rsid w:val="00A80427"/>
    <w:rsid w:val="00A82858"/>
    <w:rsid w:val="00A841B0"/>
    <w:rsid w:val="00A86209"/>
    <w:rsid w:val="00A86598"/>
    <w:rsid w:val="00A87834"/>
    <w:rsid w:val="00A91BDB"/>
    <w:rsid w:val="00A93C3F"/>
    <w:rsid w:val="00A95D64"/>
    <w:rsid w:val="00A95F02"/>
    <w:rsid w:val="00A96BFC"/>
    <w:rsid w:val="00A97A97"/>
    <w:rsid w:val="00A97D87"/>
    <w:rsid w:val="00AA28F6"/>
    <w:rsid w:val="00AA624A"/>
    <w:rsid w:val="00AA69EE"/>
    <w:rsid w:val="00AA6BED"/>
    <w:rsid w:val="00AA7CF1"/>
    <w:rsid w:val="00AB1993"/>
    <w:rsid w:val="00AB1CCF"/>
    <w:rsid w:val="00AB1E14"/>
    <w:rsid w:val="00AB325E"/>
    <w:rsid w:val="00AB3AC6"/>
    <w:rsid w:val="00AB76BB"/>
    <w:rsid w:val="00AC15BF"/>
    <w:rsid w:val="00AC3914"/>
    <w:rsid w:val="00AC574B"/>
    <w:rsid w:val="00AC62A1"/>
    <w:rsid w:val="00AC68EC"/>
    <w:rsid w:val="00AD0F9F"/>
    <w:rsid w:val="00AD1126"/>
    <w:rsid w:val="00AD2F89"/>
    <w:rsid w:val="00AD51E1"/>
    <w:rsid w:val="00AD594D"/>
    <w:rsid w:val="00AD6BEF"/>
    <w:rsid w:val="00AE18B0"/>
    <w:rsid w:val="00AE1D4D"/>
    <w:rsid w:val="00AE2530"/>
    <w:rsid w:val="00AE3174"/>
    <w:rsid w:val="00AE3CEB"/>
    <w:rsid w:val="00AE7F57"/>
    <w:rsid w:val="00AF14BB"/>
    <w:rsid w:val="00AF2DF1"/>
    <w:rsid w:val="00AF4AC4"/>
    <w:rsid w:val="00AF685F"/>
    <w:rsid w:val="00B011B5"/>
    <w:rsid w:val="00B01D0D"/>
    <w:rsid w:val="00B05E49"/>
    <w:rsid w:val="00B07E13"/>
    <w:rsid w:val="00B11313"/>
    <w:rsid w:val="00B11A5C"/>
    <w:rsid w:val="00B12FB3"/>
    <w:rsid w:val="00B14E8B"/>
    <w:rsid w:val="00B152AE"/>
    <w:rsid w:val="00B25931"/>
    <w:rsid w:val="00B2671B"/>
    <w:rsid w:val="00B2679F"/>
    <w:rsid w:val="00B30996"/>
    <w:rsid w:val="00B31BCE"/>
    <w:rsid w:val="00B32497"/>
    <w:rsid w:val="00B33627"/>
    <w:rsid w:val="00B350DE"/>
    <w:rsid w:val="00B35AD2"/>
    <w:rsid w:val="00B40768"/>
    <w:rsid w:val="00B40C57"/>
    <w:rsid w:val="00B421B5"/>
    <w:rsid w:val="00B421E1"/>
    <w:rsid w:val="00B4297E"/>
    <w:rsid w:val="00B439BF"/>
    <w:rsid w:val="00B4471A"/>
    <w:rsid w:val="00B45E2B"/>
    <w:rsid w:val="00B47C55"/>
    <w:rsid w:val="00B505F9"/>
    <w:rsid w:val="00B53B96"/>
    <w:rsid w:val="00B55C0B"/>
    <w:rsid w:val="00B5701B"/>
    <w:rsid w:val="00B60FF3"/>
    <w:rsid w:val="00B63587"/>
    <w:rsid w:val="00B63A94"/>
    <w:rsid w:val="00B6434F"/>
    <w:rsid w:val="00B6445D"/>
    <w:rsid w:val="00B64BFE"/>
    <w:rsid w:val="00B6582C"/>
    <w:rsid w:val="00B73B03"/>
    <w:rsid w:val="00B73D84"/>
    <w:rsid w:val="00B76025"/>
    <w:rsid w:val="00B76E95"/>
    <w:rsid w:val="00B76EB1"/>
    <w:rsid w:val="00B80391"/>
    <w:rsid w:val="00B81C7D"/>
    <w:rsid w:val="00B82451"/>
    <w:rsid w:val="00B839B9"/>
    <w:rsid w:val="00B83A3B"/>
    <w:rsid w:val="00B84CD9"/>
    <w:rsid w:val="00B851CF"/>
    <w:rsid w:val="00B852AB"/>
    <w:rsid w:val="00B85F6C"/>
    <w:rsid w:val="00B872E5"/>
    <w:rsid w:val="00B87C20"/>
    <w:rsid w:val="00B87FB7"/>
    <w:rsid w:val="00B92056"/>
    <w:rsid w:val="00B96D1B"/>
    <w:rsid w:val="00B9725F"/>
    <w:rsid w:val="00B97449"/>
    <w:rsid w:val="00BA13CE"/>
    <w:rsid w:val="00BA1F74"/>
    <w:rsid w:val="00BA2331"/>
    <w:rsid w:val="00BA26F2"/>
    <w:rsid w:val="00BA2ECE"/>
    <w:rsid w:val="00BA3D11"/>
    <w:rsid w:val="00BA4DB9"/>
    <w:rsid w:val="00BA6148"/>
    <w:rsid w:val="00BA72E6"/>
    <w:rsid w:val="00BB0FCF"/>
    <w:rsid w:val="00BB1E9C"/>
    <w:rsid w:val="00BB2361"/>
    <w:rsid w:val="00BB2861"/>
    <w:rsid w:val="00BB2A06"/>
    <w:rsid w:val="00BB2C3F"/>
    <w:rsid w:val="00BB3E18"/>
    <w:rsid w:val="00BB60C4"/>
    <w:rsid w:val="00BB6DBB"/>
    <w:rsid w:val="00BC4812"/>
    <w:rsid w:val="00BC4D28"/>
    <w:rsid w:val="00BC73FD"/>
    <w:rsid w:val="00BD0747"/>
    <w:rsid w:val="00BD2167"/>
    <w:rsid w:val="00BD22CE"/>
    <w:rsid w:val="00BD27EA"/>
    <w:rsid w:val="00BD27EE"/>
    <w:rsid w:val="00BD384E"/>
    <w:rsid w:val="00BD4AF7"/>
    <w:rsid w:val="00BD55FF"/>
    <w:rsid w:val="00BE19DA"/>
    <w:rsid w:val="00BF0B96"/>
    <w:rsid w:val="00BF22CF"/>
    <w:rsid w:val="00BF62EC"/>
    <w:rsid w:val="00BF685A"/>
    <w:rsid w:val="00BF78E8"/>
    <w:rsid w:val="00BF7DEF"/>
    <w:rsid w:val="00C012AF"/>
    <w:rsid w:val="00C01399"/>
    <w:rsid w:val="00C02753"/>
    <w:rsid w:val="00C035FE"/>
    <w:rsid w:val="00C03B2C"/>
    <w:rsid w:val="00C0596C"/>
    <w:rsid w:val="00C05E14"/>
    <w:rsid w:val="00C0622F"/>
    <w:rsid w:val="00C06A33"/>
    <w:rsid w:val="00C077B5"/>
    <w:rsid w:val="00C111B6"/>
    <w:rsid w:val="00C11857"/>
    <w:rsid w:val="00C1198C"/>
    <w:rsid w:val="00C12666"/>
    <w:rsid w:val="00C153CC"/>
    <w:rsid w:val="00C17D9C"/>
    <w:rsid w:val="00C21A3D"/>
    <w:rsid w:val="00C2237D"/>
    <w:rsid w:val="00C2402A"/>
    <w:rsid w:val="00C245A5"/>
    <w:rsid w:val="00C24E7D"/>
    <w:rsid w:val="00C259A1"/>
    <w:rsid w:val="00C3022B"/>
    <w:rsid w:val="00C3049E"/>
    <w:rsid w:val="00C309A3"/>
    <w:rsid w:val="00C3144D"/>
    <w:rsid w:val="00C31D79"/>
    <w:rsid w:val="00C329AA"/>
    <w:rsid w:val="00C34DF8"/>
    <w:rsid w:val="00C35422"/>
    <w:rsid w:val="00C35C58"/>
    <w:rsid w:val="00C36143"/>
    <w:rsid w:val="00C36962"/>
    <w:rsid w:val="00C377C0"/>
    <w:rsid w:val="00C377F9"/>
    <w:rsid w:val="00C40CCE"/>
    <w:rsid w:val="00C4174A"/>
    <w:rsid w:val="00C42943"/>
    <w:rsid w:val="00C42CE3"/>
    <w:rsid w:val="00C43031"/>
    <w:rsid w:val="00C4353B"/>
    <w:rsid w:val="00C44071"/>
    <w:rsid w:val="00C47DC9"/>
    <w:rsid w:val="00C50A2D"/>
    <w:rsid w:val="00C515B6"/>
    <w:rsid w:val="00C53213"/>
    <w:rsid w:val="00C539C9"/>
    <w:rsid w:val="00C5536C"/>
    <w:rsid w:val="00C562F4"/>
    <w:rsid w:val="00C568CB"/>
    <w:rsid w:val="00C57D0E"/>
    <w:rsid w:val="00C6095C"/>
    <w:rsid w:val="00C60AB9"/>
    <w:rsid w:val="00C628FD"/>
    <w:rsid w:val="00C642DB"/>
    <w:rsid w:val="00C65325"/>
    <w:rsid w:val="00C6534B"/>
    <w:rsid w:val="00C67041"/>
    <w:rsid w:val="00C678B6"/>
    <w:rsid w:val="00C7263A"/>
    <w:rsid w:val="00C73521"/>
    <w:rsid w:val="00C7387D"/>
    <w:rsid w:val="00C74407"/>
    <w:rsid w:val="00C7451C"/>
    <w:rsid w:val="00C75BFD"/>
    <w:rsid w:val="00C7614C"/>
    <w:rsid w:val="00C77AE9"/>
    <w:rsid w:val="00C80667"/>
    <w:rsid w:val="00C8104D"/>
    <w:rsid w:val="00C815E1"/>
    <w:rsid w:val="00C81D84"/>
    <w:rsid w:val="00C82230"/>
    <w:rsid w:val="00C8287D"/>
    <w:rsid w:val="00C8368B"/>
    <w:rsid w:val="00C83E5A"/>
    <w:rsid w:val="00C85CF8"/>
    <w:rsid w:val="00C85CF9"/>
    <w:rsid w:val="00C87698"/>
    <w:rsid w:val="00C87949"/>
    <w:rsid w:val="00C9042E"/>
    <w:rsid w:val="00C92F8A"/>
    <w:rsid w:val="00C93148"/>
    <w:rsid w:val="00C93B45"/>
    <w:rsid w:val="00C9523F"/>
    <w:rsid w:val="00C957F9"/>
    <w:rsid w:val="00C96B21"/>
    <w:rsid w:val="00C96FAC"/>
    <w:rsid w:val="00C97A5A"/>
    <w:rsid w:val="00CA2A42"/>
    <w:rsid w:val="00CA3A8F"/>
    <w:rsid w:val="00CA3B3D"/>
    <w:rsid w:val="00CA4961"/>
    <w:rsid w:val="00CA62D3"/>
    <w:rsid w:val="00CA65AC"/>
    <w:rsid w:val="00CA7C72"/>
    <w:rsid w:val="00CB0419"/>
    <w:rsid w:val="00CB1499"/>
    <w:rsid w:val="00CB15DF"/>
    <w:rsid w:val="00CB212F"/>
    <w:rsid w:val="00CB22EA"/>
    <w:rsid w:val="00CB300F"/>
    <w:rsid w:val="00CB4941"/>
    <w:rsid w:val="00CB53CE"/>
    <w:rsid w:val="00CB6476"/>
    <w:rsid w:val="00CC06E7"/>
    <w:rsid w:val="00CC4970"/>
    <w:rsid w:val="00CC6F73"/>
    <w:rsid w:val="00CD24A5"/>
    <w:rsid w:val="00CD28BC"/>
    <w:rsid w:val="00CD408D"/>
    <w:rsid w:val="00CD413C"/>
    <w:rsid w:val="00CD4355"/>
    <w:rsid w:val="00CD4622"/>
    <w:rsid w:val="00CD5343"/>
    <w:rsid w:val="00CD5432"/>
    <w:rsid w:val="00CD608F"/>
    <w:rsid w:val="00CD70A5"/>
    <w:rsid w:val="00CE11A7"/>
    <w:rsid w:val="00CE2612"/>
    <w:rsid w:val="00CE4050"/>
    <w:rsid w:val="00CE4B5D"/>
    <w:rsid w:val="00CE5403"/>
    <w:rsid w:val="00CE6866"/>
    <w:rsid w:val="00CF08A5"/>
    <w:rsid w:val="00CF08D5"/>
    <w:rsid w:val="00CF1160"/>
    <w:rsid w:val="00CF15B5"/>
    <w:rsid w:val="00CF41CC"/>
    <w:rsid w:val="00CF7B12"/>
    <w:rsid w:val="00CF7E8F"/>
    <w:rsid w:val="00D0082C"/>
    <w:rsid w:val="00D01AA6"/>
    <w:rsid w:val="00D01C33"/>
    <w:rsid w:val="00D03EF2"/>
    <w:rsid w:val="00D06907"/>
    <w:rsid w:val="00D10B33"/>
    <w:rsid w:val="00D11B8B"/>
    <w:rsid w:val="00D12FDE"/>
    <w:rsid w:val="00D156F6"/>
    <w:rsid w:val="00D15E74"/>
    <w:rsid w:val="00D20F87"/>
    <w:rsid w:val="00D225B7"/>
    <w:rsid w:val="00D229AE"/>
    <w:rsid w:val="00D241BF"/>
    <w:rsid w:val="00D267A4"/>
    <w:rsid w:val="00D26BE7"/>
    <w:rsid w:val="00D27212"/>
    <w:rsid w:val="00D336FA"/>
    <w:rsid w:val="00D33B90"/>
    <w:rsid w:val="00D344BF"/>
    <w:rsid w:val="00D3603B"/>
    <w:rsid w:val="00D37411"/>
    <w:rsid w:val="00D43A96"/>
    <w:rsid w:val="00D44F4E"/>
    <w:rsid w:val="00D467A3"/>
    <w:rsid w:val="00D4711E"/>
    <w:rsid w:val="00D471D6"/>
    <w:rsid w:val="00D4788E"/>
    <w:rsid w:val="00D54754"/>
    <w:rsid w:val="00D54FDD"/>
    <w:rsid w:val="00D57943"/>
    <w:rsid w:val="00D60327"/>
    <w:rsid w:val="00D60664"/>
    <w:rsid w:val="00D63EBE"/>
    <w:rsid w:val="00D6442A"/>
    <w:rsid w:val="00D64EE8"/>
    <w:rsid w:val="00D70281"/>
    <w:rsid w:val="00D71542"/>
    <w:rsid w:val="00D71B8C"/>
    <w:rsid w:val="00D73F09"/>
    <w:rsid w:val="00D74019"/>
    <w:rsid w:val="00D744F5"/>
    <w:rsid w:val="00D75C53"/>
    <w:rsid w:val="00D77A75"/>
    <w:rsid w:val="00D842C5"/>
    <w:rsid w:val="00D85ABC"/>
    <w:rsid w:val="00D87052"/>
    <w:rsid w:val="00D871F2"/>
    <w:rsid w:val="00D92EEE"/>
    <w:rsid w:val="00D93010"/>
    <w:rsid w:val="00D9341D"/>
    <w:rsid w:val="00D94650"/>
    <w:rsid w:val="00D96D8C"/>
    <w:rsid w:val="00D97DB8"/>
    <w:rsid w:val="00D97E08"/>
    <w:rsid w:val="00DA14CC"/>
    <w:rsid w:val="00DA15AC"/>
    <w:rsid w:val="00DA2650"/>
    <w:rsid w:val="00DA2F46"/>
    <w:rsid w:val="00DA3442"/>
    <w:rsid w:val="00DA49F9"/>
    <w:rsid w:val="00DA58E8"/>
    <w:rsid w:val="00DA7F65"/>
    <w:rsid w:val="00DB2FB9"/>
    <w:rsid w:val="00DB2FE1"/>
    <w:rsid w:val="00DB4E4C"/>
    <w:rsid w:val="00DB50AF"/>
    <w:rsid w:val="00DB5386"/>
    <w:rsid w:val="00DB74CF"/>
    <w:rsid w:val="00DB7C55"/>
    <w:rsid w:val="00DC150E"/>
    <w:rsid w:val="00DC1B2B"/>
    <w:rsid w:val="00DC312B"/>
    <w:rsid w:val="00DC3AC2"/>
    <w:rsid w:val="00DC4940"/>
    <w:rsid w:val="00DC6D47"/>
    <w:rsid w:val="00DD0617"/>
    <w:rsid w:val="00DD35D5"/>
    <w:rsid w:val="00DD4F96"/>
    <w:rsid w:val="00DD5310"/>
    <w:rsid w:val="00DD5356"/>
    <w:rsid w:val="00DD59F2"/>
    <w:rsid w:val="00DD6182"/>
    <w:rsid w:val="00DD6430"/>
    <w:rsid w:val="00DD6859"/>
    <w:rsid w:val="00DE0655"/>
    <w:rsid w:val="00DE4A40"/>
    <w:rsid w:val="00DE5F13"/>
    <w:rsid w:val="00DE5F73"/>
    <w:rsid w:val="00DE61EB"/>
    <w:rsid w:val="00DE77F0"/>
    <w:rsid w:val="00DF1F10"/>
    <w:rsid w:val="00DF26F0"/>
    <w:rsid w:val="00DF2DA3"/>
    <w:rsid w:val="00DF5FFD"/>
    <w:rsid w:val="00DF6613"/>
    <w:rsid w:val="00DF6B69"/>
    <w:rsid w:val="00E00516"/>
    <w:rsid w:val="00E01668"/>
    <w:rsid w:val="00E0218C"/>
    <w:rsid w:val="00E022EE"/>
    <w:rsid w:val="00E051FF"/>
    <w:rsid w:val="00E07304"/>
    <w:rsid w:val="00E1264F"/>
    <w:rsid w:val="00E13431"/>
    <w:rsid w:val="00E13A72"/>
    <w:rsid w:val="00E15E1C"/>
    <w:rsid w:val="00E164C6"/>
    <w:rsid w:val="00E1758E"/>
    <w:rsid w:val="00E17FAB"/>
    <w:rsid w:val="00E23729"/>
    <w:rsid w:val="00E23781"/>
    <w:rsid w:val="00E23BB5"/>
    <w:rsid w:val="00E23CD0"/>
    <w:rsid w:val="00E23D28"/>
    <w:rsid w:val="00E272DA"/>
    <w:rsid w:val="00E27449"/>
    <w:rsid w:val="00E3044B"/>
    <w:rsid w:val="00E3070D"/>
    <w:rsid w:val="00E312E2"/>
    <w:rsid w:val="00E3365C"/>
    <w:rsid w:val="00E3429D"/>
    <w:rsid w:val="00E35C3E"/>
    <w:rsid w:val="00E35F56"/>
    <w:rsid w:val="00E37D5C"/>
    <w:rsid w:val="00E401D2"/>
    <w:rsid w:val="00E40255"/>
    <w:rsid w:val="00E40923"/>
    <w:rsid w:val="00E40FCB"/>
    <w:rsid w:val="00E41AE6"/>
    <w:rsid w:val="00E45359"/>
    <w:rsid w:val="00E45FC8"/>
    <w:rsid w:val="00E5366F"/>
    <w:rsid w:val="00E57BB9"/>
    <w:rsid w:val="00E60570"/>
    <w:rsid w:val="00E6062A"/>
    <w:rsid w:val="00E653C2"/>
    <w:rsid w:val="00E66618"/>
    <w:rsid w:val="00E6718A"/>
    <w:rsid w:val="00E67974"/>
    <w:rsid w:val="00E700D7"/>
    <w:rsid w:val="00E753F5"/>
    <w:rsid w:val="00E81F46"/>
    <w:rsid w:val="00E82D83"/>
    <w:rsid w:val="00E83C05"/>
    <w:rsid w:val="00E85290"/>
    <w:rsid w:val="00E863CC"/>
    <w:rsid w:val="00E90116"/>
    <w:rsid w:val="00E907B8"/>
    <w:rsid w:val="00E915EF"/>
    <w:rsid w:val="00E91A85"/>
    <w:rsid w:val="00E91C87"/>
    <w:rsid w:val="00E928F3"/>
    <w:rsid w:val="00E92E6F"/>
    <w:rsid w:val="00E93765"/>
    <w:rsid w:val="00E959DE"/>
    <w:rsid w:val="00E96DE4"/>
    <w:rsid w:val="00E97714"/>
    <w:rsid w:val="00EA1A30"/>
    <w:rsid w:val="00EA1F51"/>
    <w:rsid w:val="00EA3553"/>
    <w:rsid w:val="00EA38A4"/>
    <w:rsid w:val="00EA44BF"/>
    <w:rsid w:val="00EA46F3"/>
    <w:rsid w:val="00EA58D5"/>
    <w:rsid w:val="00EA65A3"/>
    <w:rsid w:val="00EA753F"/>
    <w:rsid w:val="00EA7CE2"/>
    <w:rsid w:val="00EB1915"/>
    <w:rsid w:val="00EB5DBA"/>
    <w:rsid w:val="00EB5F55"/>
    <w:rsid w:val="00EB6198"/>
    <w:rsid w:val="00EB74C5"/>
    <w:rsid w:val="00EB7728"/>
    <w:rsid w:val="00EC0999"/>
    <w:rsid w:val="00EC1868"/>
    <w:rsid w:val="00EC4C45"/>
    <w:rsid w:val="00ED1010"/>
    <w:rsid w:val="00ED4F93"/>
    <w:rsid w:val="00ED5B1C"/>
    <w:rsid w:val="00EE0F29"/>
    <w:rsid w:val="00EE1261"/>
    <w:rsid w:val="00EE2727"/>
    <w:rsid w:val="00EE3F3A"/>
    <w:rsid w:val="00EE4663"/>
    <w:rsid w:val="00EE546B"/>
    <w:rsid w:val="00EE6AB1"/>
    <w:rsid w:val="00EE7557"/>
    <w:rsid w:val="00EF18B4"/>
    <w:rsid w:val="00EF48AB"/>
    <w:rsid w:val="00EF53D4"/>
    <w:rsid w:val="00EF69D3"/>
    <w:rsid w:val="00EF6E67"/>
    <w:rsid w:val="00EF7427"/>
    <w:rsid w:val="00F00C5F"/>
    <w:rsid w:val="00F01B69"/>
    <w:rsid w:val="00F03143"/>
    <w:rsid w:val="00F0367B"/>
    <w:rsid w:val="00F043AB"/>
    <w:rsid w:val="00F0499B"/>
    <w:rsid w:val="00F05F19"/>
    <w:rsid w:val="00F06778"/>
    <w:rsid w:val="00F07A78"/>
    <w:rsid w:val="00F1223F"/>
    <w:rsid w:val="00F1310F"/>
    <w:rsid w:val="00F14A89"/>
    <w:rsid w:val="00F14EDF"/>
    <w:rsid w:val="00F168C0"/>
    <w:rsid w:val="00F2112A"/>
    <w:rsid w:val="00F2179E"/>
    <w:rsid w:val="00F21EAD"/>
    <w:rsid w:val="00F237A2"/>
    <w:rsid w:val="00F237FE"/>
    <w:rsid w:val="00F250B1"/>
    <w:rsid w:val="00F25157"/>
    <w:rsid w:val="00F26700"/>
    <w:rsid w:val="00F278F9"/>
    <w:rsid w:val="00F31C24"/>
    <w:rsid w:val="00F35A7A"/>
    <w:rsid w:val="00F40ED7"/>
    <w:rsid w:val="00F41877"/>
    <w:rsid w:val="00F45F41"/>
    <w:rsid w:val="00F50280"/>
    <w:rsid w:val="00F5057F"/>
    <w:rsid w:val="00F5158E"/>
    <w:rsid w:val="00F520FC"/>
    <w:rsid w:val="00F539EE"/>
    <w:rsid w:val="00F53DA3"/>
    <w:rsid w:val="00F55C6E"/>
    <w:rsid w:val="00F56910"/>
    <w:rsid w:val="00F5750F"/>
    <w:rsid w:val="00F57DBA"/>
    <w:rsid w:val="00F610EC"/>
    <w:rsid w:val="00F6293D"/>
    <w:rsid w:val="00F6303A"/>
    <w:rsid w:val="00F63621"/>
    <w:rsid w:val="00F63FF7"/>
    <w:rsid w:val="00F6429D"/>
    <w:rsid w:val="00F65501"/>
    <w:rsid w:val="00F6566F"/>
    <w:rsid w:val="00F66F47"/>
    <w:rsid w:val="00F7104A"/>
    <w:rsid w:val="00F741A1"/>
    <w:rsid w:val="00F7470E"/>
    <w:rsid w:val="00F7495B"/>
    <w:rsid w:val="00F75245"/>
    <w:rsid w:val="00F75C61"/>
    <w:rsid w:val="00F762E5"/>
    <w:rsid w:val="00F773EF"/>
    <w:rsid w:val="00F77841"/>
    <w:rsid w:val="00F80398"/>
    <w:rsid w:val="00F82AA1"/>
    <w:rsid w:val="00F83574"/>
    <w:rsid w:val="00F85490"/>
    <w:rsid w:val="00F87175"/>
    <w:rsid w:val="00F87313"/>
    <w:rsid w:val="00F87FA3"/>
    <w:rsid w:val="00F918D1"/>
    <w:rsid w:val="00F91C11"/>
    <w:rsid w:val="00F91DC7"/>
    <w:rsid w:val="00F91ED3"/>
    <w:rsid w:val="00F9236D"/>
    <w:rsid w:val="00F944C0"/>
    <w:rsid w:val="00F94F87"/>
    <w:rsid w:val="00FA0B3D"/>
    <w:rsid w:val="00FA0CB4"/>
    <w:rsid w:val="00FA2E00"/>
    <w:rsid w:val="00FA535A"/>
    <w:rsid w:val="00FA65C0"/>
    <w:rsid w:val="00FA7C42"/>
    <w:rsid w:val="00FB0E1F"/>
    <w:rsid w:val="00FB11CD"/>
    <w:rsid w:val="00FB12E5"/>
    <w:rsid w:val="00FB50E1"/>
    <w:rsid w:val="00FB69C0"/>
    <w:rsid w:val="00FC078B"/>
    <w:rsid w:val="00FC2812"/>
    <w:rsid w:val="00FC407E"/>
    <w:rsid w:val="00FC51CF"/>
    <w:rsid w:val="00FC7039"/>
    <w:rsid w:val="00FD3A2F"/>
    <w:rsid w:val="00FD4442"/>
    <w:rsid w:val="00FD6134"/>
    <w:rsid w:val="00FD616B"/>
    <w:rsid w:val="00FD6E5F"/>
    <w:rsid w:val="00FE04C4"/>
    <w:rsid w:val="00FE12BB"/>
    <w:rsid w:val="00FE1C96"/>
    <w:rsid w:val="00FE1CFA"/>
    <w:rsid w:val="00FE2D0D"/>
    <w:rsid w:val="00FE394E"/>
    <w:rsid w:val="00FE5086"/>
    <w:rsid w:val="00FE5B68"/>
    <w:rsid w:val="00FE5CF6"/>
    <w:rsid w:val="00FF3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04A20A"/>
  <w15:docId w15:val="{6E36A8FE-DF1F-436E-84F9-6BD26280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cs-CZ" w:eastAsia="cs-CZ"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D03EF2"/>
    <w:rPr>
      <w:rFonts w:ascii="Times New Roman" w:hAnsi="Times New Roman"/>
      <w:sz w:val="24"/>
      <w:szCs w:val="24"/>
    </w:rPr>
  </w:style>
  <w:style w:type="paragraph" w:styleId="Nadpis1">
    <w:name w:val="heading 1"/>
    <w:basedOn w:val="Normln"/>
    <w:next w:val="Normln"/>
    <w:link w:val="Nadpis1Char"/>
    <w:autoRedefine/>
    <w:uiPriority w:val="99"/>
    <w:qFormat/>
    <w:rsid w:val="007952E4"/>
    <w:pPr>
      <w:keepNext/>
      <w:tabs>
        <w:tab w:val="left" w:pos="2268"/>
      </w:tabs>
      <w:jc w:val="center"/>
      <w:outlineLvl w:val="0"/>
    </w:pPr>
    <w:rPr>
      <w:rFonts w:ascii="Tahoma" w:eastAsia="MS Gothic" w:hAnsi="Tahoma"/>
      <w:b/>
      <w:bCs/>
      <w:caps/>
      <w:color w:val="365F91"/>
      <w:kern w:val="32"/>
      <w:sz w:val="40"/>
      <w:szCs w:val="40"/>
    </w:rPr>
  </w:style>
  <w:style w:type="paragraph" w:styleId="Nadpis2">
    <w:name w:val="heading 2"/>
    <w:basedOn w:val="Normln"/>
    <w:next w:val="Normln"/>
    <w:link w:val="Nadpis2Char"/>
    <w:uiPriority w:val="99"/>
    <w:qFormat/>
    <w:rsid w:val="0071205E"/>
    <w:pPr>
      <w:keepNext/>
      <w:jc w:val="center"/>
      <w:outlineLvl w:val="1"/>
    </w:pPr>
    <w:rPr>
      <w:b/>
      <w:bCs/>
      <w:sz w:val="20"/>
      <w:szCs w:val="20"/>
    </w:rPr>
  </w:style>
  <w:style w:type="paragraph" w:styleId="Nadpis4">
    <w:name w:val="heading 4"/>
    <w:basedOn w:val="Normln"/>
    <w:next w:val="Normln"/>
    <w:link w:val="Nadpis4Char"/>
    <w:uiPriority w:val="99"/>
    <w:qFormat/>
    <w:rsid w:val="0071205E"/>
    <w:pPr>
      <w:keepNext/>
      <w:widowControl w:val="0"/>
      <w:overflowPunct w:val="0"/>
      <w:autoSpaceDE w:val="0"/>
      <w:autoSpaceDN w:val="0"/>
      <w:adjustRightInd w:val="0"/>
      <w:jc w:val="center"/>
      <w:textAlignment w:val="baseline"/>
      <w:outlineLvl w:val="3"/>
    </w:pPr>
    <w:rPr>
      <w:rFonts w:ascii="Arial" w:hAnsi="Arial"/>
      <w:b/>
      <w:sz w:val="20"/>
      <w:szCs w:val="20"/>
    </w:rPr>
  </w:style>
  <w:style w:type="paragraph" w:styleId="Nadpis5">
    <w:name w:val="heading 5"/>
    <w:basedOn w:val="Normln"/>
    <w:next w:val="Normln"/>
    <w:link w:val="Nadpis5Char"/>
    <w:uiPriority w:val="99"/>
    <w:qFormat/>
    <w:rsid w:val="0071205E"/>
    <w:pPr>
      <w:keepNext/>
      <w:ind w:left="1404" w:firstLine="720"/>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952E4"/>
    <w:rPr>
      <w:rFonts w:ascii="Tahoma" w:eastAsia="MS Gothic" w:hAnsi="Tahoma" w:cs="Times New Roman"/>
      <w:b/>
      <w:bCs/>
      <w:caps/>
      <w:color w:val="365F91"/>
      <w:kern w:val="32"/>
      <w:sz w:val="40"/>
      <w:szCs w:val="40"/>
    </w:rPr>
  </w:style>
  <w:style w:type="character" w:customStyle="1" w:styleId="Nadpis2Char">
    <w:name w:val="Nadpis 2 Char"/>
    <w:basedOn w:val="Standardnpsmoodstavce"/>
    <w:link w:val="Nadpis2"/>
    <w:uiPriority w:val="99"/>
    <w:locked/>
    <w:rsid w:val="0071205E"/>
    <w:rPr>
      <w:rFonts w:ascii="Times New Roman" w:hAnsi="Times New Roman" w:cs="Times New Roman"/>
      <w:b/>
      <w:sz w:val="20"/>
      <w:lang w:val="cs-CZ" w:eastAsia="cs-CZ"/>
    </w:rPr>
  </w:style>
  <w:style w:type="character" w:customStyle="1" w:styleId="Nadpis4Char">
    <w:name w:val="Nadpis 4 Char"/>
    <w:basedOn w:val="Standardnpsmoodstavce"/>
    <w:link w:val="Nadpis4"/>
    <w:uiPriority w:val="99"/>
    <w:locked/>
    <w:rsid w:val="0071205E"/>
    <w:rPr>
      <w:rFonts w:ascii="Arial" w:hAnsi="Arial" w:cs="Times New Roman"/>
      <w:b/>
      <w:sz w:val="20"/>
      <w:lang w:val="cs-CZ" w:eastAsia="cs-CZ"/>
    </w:rPr>
  </w:style>
  <w:style w:type="character" w:customStyle="1" w:styleId="Nadpis5Char">
    <w:name w:val="Nadpis 5 Char"/>
    <w:basedOn w:val="Standardnpsmoodstavce"/>
    <w:link w:val="Nadpis5"/>
    <w:uiPriority w:val="99"/>
    <w:locked/>
    <w:rsid w:val="0071205E"/>
    <w:rPr>
      <w:rFonts w:ascii="Times New Roman" w:hAnsi="Times New Roman" w:cs="Times New Roman"/>
      <w:b/>
      <w:sz w:val="20"/>
      <w:lang w:val="cs-CZ" w:eastAsia="cs-CZ"/>
    </w:rPr>
  </w:style>
  <w:style w:type="paragraph" w:customStyle="1" w:styleId="NoteLevel11">
    <w:name w:val="Note Level 11"/>
    <w:basedOn w:val="Normln"/>
    <w:uiPriority w:val="99"/>
    <w:rsid w:val="003E4B09"/>
    <w:pPr>
      <w:keepNext/>
      <w:numPr>
        <w:numId w:val="7"/>
      </w:numPr>
      <w:contextualSpacing/>
      <w:outlineLvl w:val="0"/>
    </w:pPr>
    <w:rPr>
      <w:rFonts w:ascii="Tahoma" w:eastAsia="MS Gothic" w:hAnsi="Tahoma"/>
    </w:rPr>
  </w:style>
  <w:style w:type="paragraph" w:customStyle="1" w:styleId="NoteLevel21">
    <w:name w:val="Note Level 21"/>
    <w:basedOn w:val="Normln"/>
    <w:uiPriority w:val="99"/>
    <w:semiHidden/>
    <w:rsid w:val="003E4B09"/>
    <w:pPr>
      <w:keepNext/>
      <w:numPr>
        <w:ilvl w:val="1"/>
        <w:numId w:val="7"/>
      </w:numPr>
      <w:tabs>
        <w:tab w:val="clear" w:pos="720"/>
        <w:tab w:val="num" w:pos="360"/>
      </w:tabs>
      <w:ind w:left="0" w:firstLine="0"/>
      <w:contextualSpacing/>
      <w:outlineLvl w:val="1"/>
    </w:pPr>
    <w:rPr>
      <w:rFonts w:ascii="Tahoma" w:eastAsia="MS Gothic" w:hAnsi="Tahoma"/>
    </w:rPr>
  </w:style>
  <w:style w:type="paragraph" w:customStyle="1" w:styleId="NoteLevel31">
    <w:name w:val="Note Level 31"/>
    <w:basedOn w:val="Normln"/>
    <w:uiPriority w:val="99"/>
    <w:rsid w:val="003E4B09"/>
    <w:pPr>
      <w:keepNext/>
      <w:numPr>
        <w:ilvl w:val="2"/>
        <w:numId w:val="7"/>
      </w:numPr>
      <w:contextualSpacing/>
      <w:outlineLvl w:val="2"/>
    </w:pPr>
    <w:rPr>
      <w:rFonts w:ascii="Tahoma" w:eastAsia="MS Gothic" w:hAnsi="Tahoma"/>
    </w:rPr>
  </w:style>
  <w:style w:type="paragraph" w:customStyle="1" w:styleId="NoteLevel41">
    <w:name w:val="Note Level 41"/>
    <w:basedOn w:val="Normln"/>
    <w:uiPriority w:val="99"/>
    <w:rsid w:val="003E4B09"/>
    <w:pPr>
      <w:keepNext/>
      <w:numPr>
        <w:ilvl w:val="3"/>
        <w:numId w:val="7"/>
      </w:numPr>
      <w:contextualSpacing/>
      <w:outlineLvl w:val="3"/>
    </w:pPr>
    <w:rPr>
      <w:rFonts w:ascii="Tahoma" w:eastAsia="MS Gothic" w:hAnsi="Tahoma"/>
    </w:rPr>
  </w:style>
  <w:style w:type="paragraph" w:customStyle="1" w:styleId="NoteLevel51">
    <w:name w:val="Note Level 51"/>
    <w:basedOn w:val="Normln"/>
    <w:uiPriority w:val="99"/>
    <w:semiHidden/>
    <w:rsid w:val="003E4B09"/>
    <w:pPr>
      <w:keepNext/>
      <w:numPr>
        <w:ilvl w:val="4"/>
        <w:numId w:val="7"/>
      </w:numPr>
      <w:contextualSpacing/>
      <w:outlineLvl w:val="4"/>
    </w:pPr>
    <w:rPr>
      <w:rFonts w:ascii="Tahoma" w:eastAsia="MS Gothic" w:hAnsi="Tahoma"/>
    </w:rPr>
  </w:style>
  <w:style w:type="paragraph" w:customStyle="1" w:styleId="NoteLevel61">
    <w:name w:val="Note Level 61"/>
    <w:basedOn w:val="Normln"/>
    <w:uiPriority w:val="99"/>
    <w:semiHidden/>
    <w:rsid w:val="003E4B09"/>
    <w:pPr>
      <w:keepNext/>
      <w:numPr>
        <w:ilvl w:val="5"/>
        <w:numId w:val="7"/>
      </w:numPr>
      <w:contextualSpacing/>
      <w:outlineLvl w:val="5"/>
    </w:pPr>
    <w:rPr>
      <w:rFonts w:ascii="Tahoma" w:eastAsia="MS Gothic" w:hAnsi="Tahoma"/>
    </w:rPr>
  </w:style>
  <w:style w:type="paragraph" w:customStyle="1" w:styleId="NoteLevel71">
    <w:name w:val="Note Level 71"/>
    <w:basedOn w:val="Normln"/>
    <w:uiPriority w:val="99"/>
    <w:semiHidden/>
    <w:rsid w:val="003E4B09"/>
    <w:pPr>
      <w:keepNext/>
      <w:numPr>
        <w:ilvl w:val="6"/>
        <w:numId w:val="7"/>
      </w:numPr>
      <w:contextualSpacing/>
      <w:outlineLvl w:val="6"/>
    </w:pPr>
    <w:rPr>
      <w:rFonts w:ascii="Tahoma" w:eastAsia="MS Gothic" w:hAnsi="Tahoma"/>
    </w:rPr>
  </w:style>
  <w:style w:type="paragraph" w:customStyle="1" w:styleId="NoteLevel81">
    <w:name w:val="Note Level 81"/>
    <w:basedOn w:val="Normln"/>
    <w:uiPriority w:val="99"/>
    <w:semiHidden/>
    <w:rsid w:val="003E4B09"/>
    <w:pPr>
      <w:keepNext/>
      <w:numPr>
        <w:ilvl w:val="7"/>
        <w:numId w:val="7"/>
      </w:numPr>
      <w:contextualSpacing/>
      <w:outlineLvl w:val="7"/>
    </w:pPr>
    <w:rPr>
      <w:rFonts w:ascii="Tahoma" w:eastAsia="MS Gothic" w:hAnsi="Tahoma"/>
    </w:rPr>
  </w:style>
  <w:style w:type="paragraph" w:customStyle="1" w:styleId="NoteLevel91">
    <w:name w:val="Note Level 91"/>
    <w:basedOn w:val="Normln"/>
    <w:uiPriority w:val="99"/>
    <w:semiHidden/>
    <w:rsid w:val="003E4B09"/>
    <w:pPr>
      <w:keepNext/>
      <w:numPr>
        <w:ilvl w:val="8"/>
        <w:numId w:val="7"/>
      </w:numPr>
      <w:contextualSpacing/>
      <w:outlineLvl w:val="8"/>
    </w:pPr>
    <w:rPr>
      <w:rFonts w:ascii="Tahoma" w:eastAsia="MS Gothic" w:hAnsi="Tahoma"/>
    </w:rPr>
  </w:style>
  <w:style w:type="paragraph" w:styleId="Zhlav">
    <w:name w:val="header"/>
    <w:basedOn w:val="Normln"/>
    <w:link w:val="ZhlavChar"/>
    <w:uiPriority w:val="99"/>
    <w:rsid w:val="0071205E"/>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71205E"/>
    <w:rPr>
      <w:rFonts w:ascii="Times New Roman" w:hAnsi="Times New Roman" w:cs="Times New Roman"/>
      <w:sz w:val="20"/>
      <w:lang w:val="cs-CZ" w:eastAsia="cs-CZ"/>
    </w:rPr>
  </w:style>
  <w:style w:type="paragraph" w:styleId="Zkladntextodsazen2">
    <w:name w:val="Body Text Indent 2"/>
    <w:basedOn w:val="Normln"/>
    <w:link w:val="Zkladntextodsazen2Char"/>
    <w:uiPriority w:val="99"/>
    <w:rsid w:val="0071205E"/>
    <w:pPr>
      <w:ind w:left="705" w:hanging="705"/>
      <w:jc w:val="both"/>
    </w:pPr>
    <w:rPr>
      <w:sz w:val="20"/>
      <w:szCs w:val="20"/>
    </w:rPr>
  </w:style>
  <w:style w:type="character" w:customStyle="1" w:styleId="Zkladntextodsazen2Char">
    <w:name w:val="Základní text odsazený 2 Char"/>
    <w:basedOn w:val="Standardnpsmoodstavce"/>
    <w:link w:val="Zkladntextodsazen2"/>
    <w:uiPriority w:val="99"/>
    <w:locked/>
    <w:rsid w:val="0071205E"/>
    <w:rPr>
      <w:rFonts w:ascii="Times New Roman" w:hAnsi="Times New Roman" w:cs="Times New Roman"/>
      <w:sz w:val="20"/>
      <w:lang w:val="cs-CZ" w:eastAsia="cs-CZ"/>
    </w:rPr>
  </w:style>
  <w:style w:type="paragraph" w:styleId="Zpat">
    <w:name w:val="footer"/>
    <w:basedOn w:val="Normln"/>
    <w:link w:val="ZpatChar"/>
    <w:uiPriority w:val="99"/>
    <w:rsid w:val="0071205E"/>
    <w:pPr>
      <w:tabs>
        <w:tab w:val="center" w:pos="4536"/>
        <w:tab w:val="right" w:pos="9072"/>
      </w:tabs>
    </w:pPr>
    <w:rPr>
      <w:sz w:val="20"/>
      <w:szCs w:val="20"/>
    </w:rPr>
  </w:style>
  <w:style w:type="character" w:customStyle="1" w:styleId="ZpatChar">
    <w:name w:val="Zápatí Char"/>
    <w:basedOn w:val="Standardnpsmoodstavce"/>
    <w:link w:val="Zpat"/>
    <w:uiPriority w:val="99"/>
    <w:locked/>
    <w:rsid w:val="0071205E"/>
    <w:rPr>
      <w:rFonts w:ascii="Times New Roman" w:hAnsi="Times New Roman" w:cs="Times New Roman"/>
      <w:lang w:val="cs-CZ" w:eastAsia="cs-CZ"/>
    </w:rPr>
  </w:style>
  <w:style w:type="character" w:styleId="slostrnky">
    <w:name w:val="page number"/>
    <w:basedOn w:val="Standardnpsmoodstavce"/>
    <w:uiPriority w:val="99"/>
    <w:rsid w:val="0071205E"/>
    <w:rPr>
      <w:rFonts w:cs="Times New Roman"/>
    </w:rPr>
  </w:style>
  <w:style w:type="paragraph" w:styleId="Zkladntext">
    <w:name w:val="Body Text"/>
    <w:basedOn w:val="Normln"/>
    <w:link w:val="ZkladntextChar"/>
    <w:uiPriority w:val="99"/>
    <w:rsid w:val="0071205E"/>
    <w:pPr>
      <w:autoSpaceDE w:val="0"/>
      <w:autoSpaceDN w:val="0"/>
      <w:adjustRightInd w:val="0"/>
    </w:pPr>
    <w:rPr>
      <w:color w:val="000000"/>
      <w:sz w:val="20"/>
      <w:szCs w:val="20"/>
    </w:rPr>
  </w:style>
  <w:style w:type="character" w:customStyle="1" w:styleId="ZkladntextChar">
    <w:name w:val="Základní text Char"/>
    <w:basedOn w:val="Standardnpsmoodstavce"/>
    <w:link w:val="Zkladntext"/>
    <w:uiPriority w:val="99"/>
    <w:locked/>
    <w:rsid w:val="0071205E"/>
    <w:rPr>
      <w:rFonts w:ascii="Times New Roman" w:hAnsi="Times New Roman" w:cs="Times New Roman"/>
      <w:color w:val="000000"/>
      <w:sz w:val="20"/>
      <w:lang w:val="cs-CZ" w:eastAsia="cs-CZ"/>
    </w:rPr>
  </w:style>
  <w:style w:type="character" w:styleId="Hypertextovodkaz">
    <w:name w:val="Hyperlink"/>
    <w:basedOn w:val="Standardnpsmoodstavce"/>
    <w:uiPriority w:val="99"/>
    <w:rsid w:val="0071205E"/>
    <w:rPr>
      <w:rFonts w:cs="Times New Roman"/>
      <w:color w:val="0000FF"/>
      <w:u w:val="single"/>
    </w:rPr>
  </w:style>
  <w:style w:type="paragraph" w:styleId="Textbubliny">
    <w:name w:val="Balloon Text"/>
    <w:basedOn w:val="Normln"/>
    <w:link w:val="TextbublinyChar"/>
    <w:uiPriority w:val="99"/>
    <w:semiHidden/>
    <w:rsid w:val="003E4B09"/>
    <w:rPr>
      <w:rFonts w:ascii="Lucida Grande" w:hAnsi="Lucida Grande"/>
      <w:sz w:val="18"/>
      <w:szCs w:val="18"/>
    </w:rPr>
  </w:style>
  <w:style w:type="character" w:customStyle="1" w:styleId="TextbublinyChar">
    <w:name w:val="Text bubliny Char"/>
    <w:basedOn w:val="Standardnpsmoodstavce"/>
    <w:link w:val="Textbubliny"/>
    <w:uiPriority w:val="99"/>
    <w:semiHidden/>
    <w:locked/>
    <w:rsid w:val="003E4B09"/>
    <w:rPr>
      <w:rFonts w:ascii="Lucida Grande" w:hAnsi="Lucida Grande" w:cs="Times New Roman"/>
      <w:sz w:val="18"/>
      <w:lang w:val="cs-CZ" w:eastAsia="cs-CZ"/>
    </w:rPr>
  </w:style>
  <w:style w:type="character" w:styleId="Sledovanodkaz">
    <w:name w:val="FollowedHyperlink"/>
    <w:basedOn w:val="Standardnpsmoodstavce"/>
    <w:uiPriority w:val="99"/>
    <w:semiHidden/>
    <w:rsid w:val="00A106CE"/>
    <w:rPr>
      <w:rFonts w:cs="Times New Roman"/>
      <w:color w:val="800080"/>
      <w:u w:val="single"/>
    </w:rPr>
  </w:style>
  <w:style w:type="table" w:styleId="Mkatabulky">
    <w:name w:val="Table Grid"/>
    <w:basedOn w:val="Normlntabulka"/>
    <w:uiPriority w:val="99"/>
    <w:rsid w:val="00DB74CF"/>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rsid w:val="00A11773"/>
    <w:pPr>
      <w:spacing w:after="120"/>
      <w:ind w:left="283"/>
    </w:pPr>
  </w:style>
  <w:style w:type="character" w:customStyle="1" w:styleId="ZkladntextodsazenChar">
    <w:name w:val="Základní text odsazený Char"/>
    <w:basedOn w:val="Standardnpsmoodstavce"/>
    <w:link w:val="Zkladntextodsazen"/>
    <w:uiPriority w:val="99"/>
    <w:semiHidden/>
    <w:locked/>
    <w:rsid w:val="00A11773"/>
    <w:rPr>
      <w:rFonts w:ascii="Times New Roman" w:hAnsi="Times New Roman" w:cs="Times New Roman"/>
      <w:sz w:val="24"/>
      <w:lang w:val="cs-CZ" w:eastAsia="cs-CZ"/>
    </w:rPr>
  </w:style>
  <w:style w:type="paragraph" w:styleId="Zkladntext3">
    <w:name w:val="Body Text 3"/>
    <w:basedOn w:val="Normln"/>
    <w:link w:val="Zkladntext3Char"/>
    <w:uiPriority w:val="99"/>
    <w:semiHidden/>
    <w:rsid w:val="00A11773"/>
    <w:pPr>
      <w:spacing w:after="120"/>
    </w:pPr>
    <w:rPr>
      <w:sz w:val="16"/>
      <w:szCs w:val="16"/>
    </w:rPr>
  </w:style>
  <w:style w:type="character" w:customStyle="1" w:styleId="Zkladntext3Char">
    <w:name w:val="Základní text 3 Char"/>
    <w:basedOn w:val="Standardnpsmoodstavce"/>
    <w:link w:val="Zkladntext3"/>
    <w:uiPriority w:val="99"/>
    <w:semiHidden/>
    <w:locked/>
    <w:rsid w:val="00A11773"/>
    <w:rPr>
      <w:rFonts w:ascii="Times New Roman" w:hAnsi="Times New Roman" w:cs="Times New Roman"/>
      <w:sz w:val="16"/>
      <w:lang w:val="cs-CZ" w:eastAsia="cs-CZ"/>
    </w:rPr>
  </w:style>
  <w:style w:type="paragraph" w:customStyle="1" w:styleId="Stednmka1zvraznn21">
    <w:name w:val="Střední mřížka 1 – zvýraznění 21"/>
    <w:basedOn w:val="Normln"/>
    <w:uiPriority w:val="99"/>
    <w:rsid w:val="00C60AB9"/>
    <w:pPr>
      <w:ind w:left="720"/>
      <w:contextualSpacing/>
    </w:pPr>
  </w:style>
  <w:style w:type="paragraph" w:customStyle="1" w:styleId="NormlnIMP">
    <w:name w:val="Normální_IMP"/>
    <w:basedOn w:val="Normln"/>
    <w:uiPriority w:val="99"/>
    <w:rsid w:val="00C02753"/>
    <w:pPr>
      <w:suppressAutoHyphens/>
      <w:spacing w:line="230" w:lineRule="auto"/>
    </w:pPr>
    <w:rPr>
      <w:rFonts w:ascii="Avinion" w:hAnsi="Avinion"/>
      <w:szCs w:val="20"/>
    </w:rPr>
  </w:style>
  <w:style w:type="paragraph" w:styleId="Zkladntextodsazen3">
    <w:name w:val="Body Text Indent 3"/>
    <w:basedOn w:val="Normln"/>
    <w:link w:val="Zkladntextodsazen3Char"/>
    <w:uiPriority w:val="99"/>
    <w:semiHidden/>
    <w:rsid w:val="00641FD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641FDC"/>
    <w:rPr>
      <w:rFonts w:ascii="Times New Roman" w:hAnsi="Times New Roman" w:cs="Times New Roman"/>
      <w:sz w:val="16"/>
      <w:lang w:val="cs-CZ" w:eastAsia="cs-CZ"/>
    </w:rPr>
  </w:style>
  <w:style w:type="paragraph" w:styleId="slovanseznam">
    <w:name w:val="List Number"/>
    <w:basedOn w:val="Normln"/>
    <w:uiPriority w:val="99"/>
    <w:rsid w:val="00F56910"/>
    <w:pPr>
      <w:tabs>
        <w:tab w:val="num" w:pos="1080"/>
      </w:tabs>
      <w:ind w:left="1080" w:hanging="360"/>
    </w:pPr>
    <w:rPr>
      <w:rFonts w:ascii="Arial" w:hAnsi="Arial"/>
      <w:sz w:val="20"/>
      <w:szCs w:val="20"/>
      <w:lang w:val="en-US"/>
    </w:rPr>
  </w:style>
  <w:style w:type="paragraph" w:customStyle="1" w:styleId="Cistytext">
    <w:name w:val="Cisty text"/>
    <w:basedOn w:val="Normln"/>
    <w:uiPriority w:val="99"/>
    <w:rsid w:val="001D502C"/>
    <w:pPr>
      <w:jc w:val="both"/>
    </w:pPr>
    <w:rPr>
      <w:rFonts w:ascii="Verdana" w:hAnsi="Verdana"/>
      <w:color w:val="000000"/>
      <w:sz w:val="20"/>
    </w:rPr>
  </w:style>
  <w:style w:type="paragraph" w:styleId="Obsah1">
    <w:name w:val="toc 1"/>
    <w:basedOn w:val="Normln"/>
    <w:next w:val="Normln"/>
    <w:autoRedefine/>
    <w:uiPriority w:val="99"/>
    <w:rsid w:val="001D502C"/>
    <w:pPr>
      <w:spacing w:before="360"/>
    </w:pPr>
    <w:rPr>
      <w:rFonts w:ascii="Cambria" w:hAnsi="Cambria"/>
      <w:b/>
      <w:bCs/>
      <w:caps/>
      <w:lang w:eastAsia="en-US"/>
    </w:rPr>
  </w:style>
  <w:style w:type="paragraph" w:styleId="Obsah2">
    <w:name w:val="toc 2"/>
    <w:basedOn w:val="Normln"/>
    <w:next w:val="Normln"/>
    <w:autoRedefine/>
    <w:uiPriority w:val="99"/>
    <w:rsid w:val="001D502C"/>
    <w:pPr>
      <w:spacing w:before="240"/>
    </w:pPr>
    <w:rPr>
      <w:rFonts w:ascii="Calibri" w:hAnsi="Calibri"/>
      <w:b/>
      <w:bCs/>
      <w:sz w:val="20"/>
      <w:szCs w:val="20"/>
      <w:lang w:eastAsia="en-US"/>
    </w:rPr>
  </w:style>
  <w:style w:type="paragraph" w:styleId="Zkladntext2">
    <w:name w:val="Body Text 2"/>
    <w:basedOn w:val="Normln"/>
    <w:link w:val="Zkladntext2Char"/>
    <w:uiPriority w:val="99"/>
    <w:semiHidden/>
    <w:rsid w:val="00DE0655"/>
    <w:pPr>
      <w:spacing w:after="120" w:line="480" w:lineRule="auto"/>
    </w:pPr>
  </w:style>
  <w:style w:type="character" w:customStyle="1" w:styleId="Zkladntext2Char">
    <w:name w:val="Základní text 2 Char"/>
    <w:basedOn w:val="Standardnpsmoodstavce"/>
    <w:link w:val="Zkladntext2"/>
    <w:uiPriority w:val="99"/>
    <w:semiHidden/>
    <w:locked/>
    <w:rsid w:val="00DE0655"/>
    <w:rPr>
      <w:rFonts w:ascii="Times New Roman" w:hAnsi="Times New Roman" w:cs="Times New Roman"/>
      <w:sz w:val="24"/>
    </w:rPr>
  </w:style>
  <w:style w:type="paragraph" w:styleId="Odstavecseseznamem">
    <w:name w:val="List Paragraph"/>
    <w:basedOn w:val="Normln"/>
    <w:uiPriority w:val="99"/>
    <w:qFormat/>
    <w:rsid w:val="00501D35"/>
    <w:pPr>
      <w:ind w:left="708"/>
    </w:pPr>
  </w:style>
  <w:style w:type="paragraph" w:styleId="Revize">
    <w:name w:val="Revision"/>
    <w:hidden/>
    <w:uiPriority w:val="99"/>
    <w:semiHidden/>
    <w:rsid w:val="00377AD6"/>
    <w:rPr>
      <w:rFonts w:ascii="Times New Roman" w:hAnsi="Times New Roman"/>
      <w:sz w:val="24"/>
      <w:szCs w:val="24"/>
    </w:rPr>
  </w:style>
  <w:style w:type="paragraph" w:styleId="Textvbloku">
    <w:name w:val="Block Text"/>
    <w:basedOn w:val="Normln"/>
    <w:uiPriority w:val="99"/>
    <w:rsid w:val="00632F57"/>
    <w:pPr>
      <w:ind w:left="6372" w:right="-284" w:hanging="2832"/>
      <w:jc w:val="both"/>
    </w:pPr>
    <w:rPr>
      <w:szCs w:val="20"/>
    </w:rPr>
  </w:style>
  <w:style w:type="character" w:styleId="Odkaznakoment">
    <w:name w:val="annotation reference"/>
    <w:basedOn w:val="Standardnpsmoodstavce"/>
    <w:uiPriority w:val="99"/>
    <w:semiHidden/>
    <w:rsid w:val="00C47DC9"/>
    <w:rPr>
      <w:rFonts w:cs="Times New Roman"/>
      <w:sz w:val="16"/>
      <w:szCs w:val="16"/>
    </w:rPr>
  </w:style>
  <w:style w:type="paragraph" w:styleId="Textkomente">
    <w:name w:val="annotation text"/>
    <w:basedOn w:val="Normln"/>
    <w:link w:val="TextkomenteChar"/>
    <w:uiPriority w:val="99"/>
    <w:semiHidden/>
    <w:rsid w:val="00C47DC9"/>
    <w:rPr>
      <w:sz w:val="20"/>
      <w:szCs w:val="20"/>
    </w:rPr>
  </w:style>
  <w:style w:type="character" w:customStyle="1" w:styleId="TextkomenteChar">
    <w:name w:val="Text komentáře Char"/>
    <w:basedOn w:val="Standardnpsmoodstavce"/>
    <w:link w:val="Textkomente"/>
    <w:uiPriority w:val="99"/>
    <w:semiHidden/>
    <w:locked/>
    <w:rsid w:val="00C47DC9"/>
    <w:rPr>
      <w:rFonts w:ascii="Times New Roman" w:hAnsi="Times New Roman" w:cs="Times New Roman"/>
    </w:rPr>
  </w:style>
  <w:style w:type="paragraph" w:styleId="Pedmtkomente">
    <w:name w:val="annotation subject"/>
    <w:basedOn w:val="Textkomente"/>
    <w:next w:val="Textkomente"/>
    <w:link w:val="PedmtkomenteChar"/>
    <w:uiPriority w:val="99"/>
    <w:semiHidden/>
    <w:rsid w:val="00C47DC9"/>
    <w:rPr>
      <w:b/>
      <w:bCs/>
    </w:rPr>
  </w:style>
  <w:style w:type="character" w:customStyle="1" w:styleId="PedmtkomenteChar">
    <w:name w:val="Předmět komentáře Char"/>
    <w:basedOn w:val="TextkomenteChar"/>
    <w:link w:val="Pedmtkomente"/>
    <w:uiPriority w:val="99"/>
    <w:semiHidden/>
    <w:locked/>
    <w:rsid w:val="00C47DC9"/>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22673">
      <w:marLeft w:val="0"/>
      <w:marRight w:val="0"/>
      <w:marTop w:val="0"/>
      <w:marBottom w:val="0"/>
      <w:divBdr>
        <w:top w:val="none" w:sz="0" w:space="0" w:color="auto"/>
        <w:left w:val="none" w:sz="0" w:space="0" w:color="auto"/>
        <w:bottom w:val="none" w:sz="0" w:space="0" w:color="auto"/>
        <w:right w:val="none" w:sz="0" w:space="0" w:color="auto"/>
      </w:divBdr>
    </w:div>
    <w:div w:id="954822674">
      <w:marLeft w:val="0"/>
      <w:marRight w:val="0"/>
      <w:marTop w:val="0"/>
      <w:marBottom w:val="0"/>
      <w:divBdr>
        <w:top w:val="none" w:sz="0" w:space="0" w:color="auto"/>
        <w:left w:val="none" w:sz="0" w:space="0" w:color="auto"/>
        <w:bottom w:val="none" w:sz="0" w:space="0" w:color="auto"/>
        <w:right w:val="none" w:sz="0" w:space="0" w:color="auto"/>
      </w:divBdr>
    </w:div>
    <w:div w:id="954822675">
      <w:marLeft w:val="0"/>
      <w:marRight w:val="0"/>
      <w:marTop w:val="0"/>
      <w:marBottom w:val="0"/>
      <w:divBdr>
        <w:top w:val="none" w:sz="0" w:space="0" w:color="auto"/>
        <w:left w:val="none" w:sz="0" w:space="0" w:color="auto"/>
        <w:bottom w:val="none" w:sz="0" w:space="0" w:color="auto"/>
        <w:right w:val="none" w:sz="0" w:space="0" w:color="auto"/>
      </w:divBdr>
    </w:div>
    <w:div w:id="954822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gott@incoengineering.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giel@incoengineering.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ch@incoengineering.cz" TargetMode="External"/><Relationship Id="rId4" Type="http://schemas.openxmlformats.org/officeDocument/2006/relationships/settings" Target="settings.xml"/><Relationship Id="rId9" Type="http://schemas.openxmlformats.org/officeDocument/2006/relationships/hyperlink" Target="mailto:hoch@incoengineering.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70DB-B734-4182-8A91-82C5D4B4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5208</Words>
  <Characters>30729</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INCO Engineering s.r.o.</Company>
  <LinksUpToDate>false</LinksUpToDate>
  <CharactersWithSpaces>35866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Jiri Hoch, Dr.</dc:creator>
  <cp:lastModifiedBy>Peter Hergott</cp:lastModifiedBy>
  <cp:revision>6</cp:revision>
  <cp:lastPrinted>2017-05-04T10:07:00Z</cp:lastPrinted>
  <dcterms:created xsi:type="dcterms:W3CDTF">2016-07-12T11:33:00Z</dcterms:created>
  <dcterms:modified xsi:type="dcterms:W3CDTF">2017-05-04T10:28:00Z</dcterms:modified>
</cp:coreProperties>
</file>