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DB0" w:rsidRPr="00603DB0" w:rsidRDefault="00603DB0" w:rsidP="00D70008">
      <w:pPr>
        <w:spacing w:after="60" w:line="240" w:lineRule="auto"/>
        <w:ind w:firstLine="0"/>
        <w:jc w:val="center"/>
        <w:rPr>
          <w:sz w:val="32"/>
          <w:szCs w:val="32"/>
        </w:rPr>
      </w:pPr>
      <w:bookmarkStart w:id="0" w:name="_Hlk34660537"/>
      <w:r w:rsidRPr="00603DB0">
        <w:rPr>
          <w:sz w:val="32"/>
          <w:szCs w:val="32"/>
        </w:rPr>
        <w:t>Univerzita Palackého v Olomouci</w:t>
      </w:r>
    </w:p>
    <w:p w:rsidR="00603DB0" w:rsidRPr="00603DB0" w:rsidRDefault="00603DB0" w:rsidP="00D70008">
      <w:pPr>
        <w:spacing w:after="60" w:line="240" w:lineRule="auto"/>
        <w:ind w:firstLine="0"/>
        <w:jc w:val="center"/>
        <w:rPr>
          <w:sz w:val="32"/>
          <w:szCs w:val="32"/>
        </w:rPr>
      </w:pPr>
      <w:r w:rsidRPr="00603DB0">
        <w:rPr>
          <w:sz w:val="32"/>
          <w:szCs w:val="32"/>
        </w:rPr>
        <w:t>Filozofick</w:t>
      </w:r>
      <w:r w:rsidR="00F805B8">
        <w:rPr>
          <w:sz w:val="32"/>
          <w:szCs w:val="32"/>
        </w:rPr>
        <w:t>á</w:t>
      </w:r>
      <w:r w:rsidRPr="00603DB0">
        <w:rPr>
          <w:sz w:val="32"/>
          <w:szCs w:val="32"/>
        </w:rPr>
        <w:t xml:space="preserve"> fakult</w:t>
      </w:r>
      <w:r w:rsidR="00F805B8">
        <w:rPr>
          <w:sz w:val="32"/>
          <w:szCs w:val="32"/>
        </w:rPr>
        <w:t>a</w:t>
      </w:r>
    </w:p>
    <w:p w:rsidR="00603DB0" w:rsidRPr="00603DB0" w:rsidRDefault="00603DB0" w:rsidP="00D70008">
      <w:pPr>
        <w:spacing w:after="60" w:line="240" w:lineRule="auto"/>
        <w:ind w:firstLine="0"/>
        <w:jc w:val="center"/>
        <w:rPr>
          <w:sz w:val="32"/>
          <w:szCs w:val="32"/>
        </w:rPr>
      </w:pPr>
      <w:r w:rsidRPr="00603DB0">
        <w:rPr>
          <w:sz w:val="32"/>
          <w:szCs w:val="32"/>
        </w:rPr>
        <w:t>Katedra psychologie</w:t>
      </w:r>
    </w:p>
    <w:p w:rsidR="00603DB0" w:rsidRDefault="00603DB0" w:rsidP="00D70008">
      <w:pPr>
        <w:ind w:firstLine="0"/>
      </w:pPr>
    </w:p>
    <w:p w:rsidR="00603DB0" w:rsidRDefault="00603DB0" w:rsidP="00D70008">
      <w:pPr>
        <w:ind w:firstLine="0"/>
      </w:pPr>
    </w:p>
    <w:p w:rsidR="00E27434" w:rsidRDefault="001924F8" w:rsidP="001924F8">
      <w:pPr>
        <w:spacing w:line="264" w:lineRule="auto"/>
        <w:ind w:firstLine="0"/>
        <w:jc w:val="center"/>
        <w:rPr>
          <w:caps/>
          <w:spacing w:val="30"/>
          <w:sz w:val="48"/>
          <w:szCs w:val="48"/>
        </w:rPr>
      </w:pPr>
      <w:bookmarkStart w:id="1" w:name="_Hlk22056484"/>
      <w:r>
        <w:rPr>
          <w:caps/>
          <w:spacing w:val="30"/>
          <w:sz w:val="48"/>
          <w:szCs w:val="48"/>
        </w:rPr>
        <w:t>zkušenost vybrané skupiny žen po léčbě závislosti</w:t>
      </w:r>
    </w:p>
    <w:p w:rsidR="001924F8" w:rsidRDefault="001924F8" w:rsidP="001924F8">
      <w:pPr>
        <w:spacing w:line="264" w:lineRule="auto"/>
        <w:ind w:firstLine="0"/>
        <w:jc w:val="center"/>
        <w:rPr>
          <w:caps/>
          <w:spacing w:val="30"/>
          <w:sz w:val="48"/>
          <w:szCs w:val="48"/>
        </w:rPr>
      </w:pPr>
      <w:r>
        <w:rPr>
          <w:caps/>
          <w:spacing w:val="30"/>
          <w:sz w:val="48"/>
          <w:szCs w:val="48"/>
        </w:rPr>
        <w:t>na alkoholu</w:t>
      </w:r>
    </w:p>
    <w:p w:rsidR="001924F8" w:rsidRPr="0082347F" w:rsidRDefault="001924F8" w:rsidP="001924F8">
      <w:pPr>
        <w:spacing w:line="264" w:lineRule="auto"/>
        <w:ind w:firstLine="0"/>
        <w:jc w:val="center"/>
        <w:rPr>
          <w:caps/>
          <w:spacing w:val="30"/>
          <w:sz w:val="28"/>
          <w:szCs w:val="48"/>
        </w:rPr>
      </w:pPr>
      <w:r>
        <w:rPr>
          <w:caps/>
          <w:spacing w:val="30"/>
          <w:sz w:val="28"/>
          <w:szCs w:val="48"/>
        </w:rPr>
        <w:t>experience of a selected group of women after treatment of alcohol addiction</w:t>
      </w:r>
    </w:p>
    <w:bookmarkEnd w:id="1"/>
    <w:p w:rsidR="00603DB0" w:rsidRDefault="00603DB0" w:rsidP="00D70008">
      <w:pPr>
        <w:ind w:firstLine="0"/>
      </w:pPr>
    </w:p>
    <w:p w:rsidR="00603DB0" w:rsidRDefault="00603DB0" w:rsidP="001924F8">
      <w:pPr>
        <w:ind w:firstLine="0"/>
        <w:jc w:val="center"/>
      </w:pPr>
      <w:r>
        <w:rPr>
          <w:noProof/>
          <w:lang w:eastAsia="cs-CZ"/>
        </w:rPr>
        <w:drawing>
          <wp:inline distT="0" distB="0" distL="0" distR="0">
            <wp:extent cx="1419638" cy="141963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S\AppData\Local\Microsoft\Windows\INetCacheContent.Word\H3Q4YijJ_400x400.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9638" cy="1419638"/>
                    </a:xfrm>
                    <a:prstGeom prst="rect">
                      <a:avLst/>
                    </a:prstGeom>
                    <a:noFill/>
                    <a:ln>
                      <a:noFill/>
                    </a:ln>
                  </pic:spPr>
                </pic:pic>
              </a:graphicData>
            </a:graphic>
          </wp:inline>
        </w:drawing>
      </w:r>
    </w:p>
    <w:p w:rsidR="00603DB0" w:rsidRPr="00D70008" w:rsidRDefault="00D70008" w:rsidP="00D70008">
      <w:pPr>
        <w:spacing w:after="60" w:line="240" w:lineRule="auto"/>
        <w:ind w:firstLine="0"/>
        <w:jc w:val="center"/>
        <w:rPr>
          <w:sz w:val="32"/>
          <w:szCs w:val="32"/>
        </w:rPr>
      </w:pPr>
      <w:r w:rsidRPr="00D70008">
        <w:rPr>
          <w:sz w:val="32"/>
          <w:szCs w:val="32"/>
        </w:rPr>
        <w:t>Bakalářská diplomová práce</w:t>
      </w:r>
    </w:p>
    <w:p w:rsidR="00603DB0" w:rsidRDefault="00603DB0" w:rsidP="00D70008">
      <w:pPr>
        <w:ind w:firstLine="0"/>
      </w:pPr>
    </w:p>
    <w:p w:rsidR="00603DB0" w:rsidRDefault="00603DB0" w:rsidP="00D70008">
      <w:pPr>
        <w:ind w:firstLine="0"/>
      </w:pPr>
    </w:p>
    <w:p w:rsidR="00603DB0" w:rsidRDefault="00603DB0" w:rsidP="00D70008">
      <w:pPr>
        <w:ind w:firstLine="0"/>
      </w:pPr>
    </w:p>
    <w:p w:rsidR="00D70008" w:rsidRDefault="00D70008" w:rsidP="00D70008">
      <w:pPr>
        <w:ind w:firstLine="0"/>
      </w:pPr>
    </w:p>
    <w:p w:rsidR="00D70008" w:rsidRDefault="00D70008" w:rsidP="00D70008">
      <w:pPr>
        <w:tabs>
          <w:tab w:val="left" w:pos="1843"/>
        </w:tabs>
        <w:ind w:firstLine="0"/>
      </w:pPr>
      <w:r>
        <w:t>Autor:</w:t>
      </w:r>
      <w:r>
        <w:tab/>
      </w:r>
      <w:r w:rsidR="001924F8">
        <w:rPr>
          <w:b/>
        </w:rPr>
        <w:t>Iveta Hejsová</w:t>
      </w:r>
    </w:p>
    <w:p w:rsidR="00D70008" w:rsidRDefault="00D70008" w:rsidP="00D70008">
      <w:pPr>
        <w:tabs>
          <w:tab w:val="left" w:pos="1843"/>
        </w:tabs>
        <w:ind w:firstLine="0"/>
      </w:pPr>
      <w:r>
        <w:t>Vedoucí práce:</w:t>
      </w:r>
      <w:r>
        <w:tab/>
      </w:r>
      <w:bookmarkStart w:id="2" w:name="_Hlk21970681"/>
      <w:r w:rsidR="001924F8" w:rsidRPr="0039325B">
        <w:rPr>
          <w:rFonts w:cs="Times New Roman"/>
          <w:b/>
          <w:bCs/>
          <w:spacing w:val="5"/>
          <w:szCs w:val="24"/>
          <w:shd w:val="clear" w:color="auto" w:fill="FFFFFF"/>
        </w:rPr>
        <w:t>MUDr. PhDr. Miroslav Orel, Ph.D.</w:t>
      </w:r>
      <w:bookmarkEnd w:id="2"/>
    </w:p>
    <w:p w:rsidR="00D70008" w:rsidRDefault="00D70008" w:rsidP="00D70008">
      <w:pPr>
        <w:ind w:firstLine="0"/>
      </w:pPr>
    </w:p>
    <w:p w:rsidR="00D70008" w:rsidRDefault="00D70008" w:rsidP="00D70008">
      <w:pPr>
        <w:ind w:firstLine="0"/>
      </w:pPr>
    </w:p>
    <w:p w:rsidR="00D70008" w:rsidRDefault="00D70008" w:rsidP="00D70008">
      <w:pPr>
        <w:ind w:firstLine="0"/>
        <w:jc w:val="center"/>
      </w:pPr>
      <w:r>
        <w:t>Olomouc</w:t>
      </w:r>
    </w:p>
    <w:p w:rsidR="00797112" w:rsidRDefault="00D70008" w:rsidP="00797112">
      <w:pPr>
        <w:ind w:firstLine="0"/>
        <w:jc w:val="center"/>
      </w:pPr>
      <w:r>
        <w:t>20</w:t>
      </w:r>
      <w:r w:rsidR="001924F8">
        <w:t>2</w:t>
      </w:r>
      <w:r w:rsidR="00DB7DCB">
        <w:t>0</w:t>
      </w:r>
      <w:r w:rsidR="00797112">
        <w:br w:type="page"/>
      </w:r>
    </w:p>
    <w:p w:rsidR="000634F9" w:rsidRPr="002558E1" w:rsidRDefault="002558E1" w:rsidP="005D306C">
      <w:pPr>
        <w:ind w:firstLine="0"/>
        <w:rPr>
          <w:b/>
          <w:bCs/>
        </w:rPr>
      </w:pPr>
      <w:r w:rsidRPr="002558E1">
        <w:rPr>
          <w:b/>
          <w:bCs/>
        </w:rPr>
        <w:lastRenderedPageBreak/>
        <w:t>Poděkování</w:t>
      </w:r>
    </w:p>
    <w:p w:rsidR="000634F9" w:rsidRPr="00565076" w:rsidRDefault="002558E1" w:rsidP="005D306C">
      <w:pPr>
        <w:ind w:firstLine="0"/>
        <w:rPr>
          <w:rFonts w:cs="Times New Roman"/>
          <w:spacing w:val="5"/>
          <w:szCs w:val="24"/>
          <w:shd w:val="clear" w:color="auto" w:fill="FFFFFF"/>
        </w:rPr>
      </w:pPr>
      <w:r>
        <w:t xml:space="preserve">Chtěla bych poděkovat vedoucímu práce </w:t>
      </w:r>
      <w:r w:rsidRPr="002558E1">
        <w:rPr>
          <w:rFonts w:cs="Times New Roman"/>
          <w:spacing w:val="5"/>
          <w:szCs w:val="24"/>
          <w:shd w:val="clear" w:color="auto" w:fill="FFFFFF"/>
        </w:rPr>
        <w:t>MUDr. PhDr. Miroslav</w:t>
      </w:r>
      <w:r>
        <w:rPr>
          <w:rFonts w:cs="Times New Roman"/>
          <w:spacing w:val="5"/>
          <w:szCs w:val="24"/>
          <w:shd w:val="clear" w:color="auto" w:fill="FFFFFF"/>
        </w:rPr>
        <w:t>u</w:t>
      </w:r>
      <w:r w:rsidRPr="002558E1">
        <w:rPr>
          <w:rFonts w:cs="Times New Roman"/>
          <w:spacing w:val="5"/>
          <w:szCs w:val="24"/>
          <w:shd w:val="clear" w:color="auto" w:fill="FFFFFF"/>
        </w:rPr>
        <w:t xml:space="preserve"> Or</w:t>
      </w:r>
      <w:r>
        <w:rPr>
          <w:rFonts w:cs="Times New Roman"/>
          <w:spacing w:val="5"/>
          <w:szCs w:val="24"/>
          <w:shd w:val="clear" w:color="auto" w:fill="FFFFFF"/>
        </w:rPr>
        <w:t>lovi</w:t>
      </w:r>
      <w:r w:rsidRPr="002558E1">
        <w:rPr>
          <w:rFonts w:cs="Times New Roman"/>
          <w:spacing w:val="5"/>
          <w:szCs w:val="24"/>
          <w:shd w:val="clear" w:color="auto" w:fill="FFFFFF"/>
        </w:rPr>
        <w:t>, Ph.D.</w:t>
      </w:r>
      <w:r>
        <w:rPr>
          <w:rFonts w:cs="Times New Roman"/>
          <w:spacing w:val="5"/>
          <w:szCs w:val="24"/>
          <w:shd w:val="clear" w:color="auto" w:fill="FFFFFF"/>
        </w:rPr>
        <w:t xml:space="preserve"> za</w:t>
      </w:r>
      <w:r w:rsidR="00E8703F">
        <w:rPr>
          <w:rFonts w:cs="Times New Roman"/>
          <w:spacing w:val="5"/>
          <w:szCs w:val="24"/>
          <w:shd w:val="clear" w:color="auto" w:fill="FFFFFF"/>
        </w:rPr>
        <w:t xml:space="preserve"> věnovaný čas, trpělivost, odborné rady a vedení. Zároveň bych </w:t>
      </w:r>
      <w:r w:rsidR="00565076">
        <w:rPr>
          <w:rFonts w:cs="Times New Roman"/>
          <w:spacing w:val="5"/>
          <w:szCs w:val="24"/>
          <w:shd w:val="clear" w:color="auto" w:fill="FFFFFF"/>
        </w:rPr>
        <w:t xml:space="preserve">ráda poděkovala </w:t>
      </w:r>
      <w:r w:rsidR="00E8703F">
        <w:rPr>
          <w:rFonts w:cs="Times New Roman"/>
          <w:spacing w:val="5"/>
          <w:szCs w:val="24"/>
          <w:shd w:val="clear" w:color="auto" w:fill="FFFFFF"/>
        </w:rPr>
        <w:t xml:space="preserve">zaměstnancům kliniky adiktologie U Apolináře za možnost </w:t>
      </w:r>
      <w:r w:rsidR="00E8703F" w:rsidRPr="00565076">
        <w:rPr>
          <w:rFonts w:cs="Times New Roman"/>
          <w:spacing w:val="5"/>
          <w:szCs w:val="24"/>
          <w:shd w:val="clear" w:color="auto" w:fill="FFFFFF"/>
        </w:rPr>
        <w:t xml:space="preserve">realizace výzkumu. </w:t>
      </w:r>
      <w:r w:rsidR="00E8703F">
        <w:rPr>
          <w:rFonts w:cs="Times New Roman"/>
          <w:spacing w:val="5"/>
          <w:szCs w:val="24"/>
          <w:shd w:val="clear" w:color="auto" w:fill="FFFFFF"/>
        </w:rPr>
        <w:t xml:space="preserve">Poděkování patří také respondentkám za ochotu a rozhodnutí </w:t>
      </w:r>
      <w:r w:rsidR="00565076">
        <w:rPr>
          <w:rFonts w:cs="Times New Roman"/>
          <w:spacing w:val="5"/>
          <w:szCs w:val="24"/>
          <w:shd w:val="clear" w:color="auto" w:fill="FFFFFF"/>
        </w:rPr>
        <w:t>sdílet svou osobní zkušenost.</w:t>
      </w:r>
    </w:p>
    <w:p w:rsidR="005D306C" w:rsidRDefault="005D306C" w:rsidP="005D306C">
      <w:pPr>
        <w:ind w:firstLine="0"/>
      </w:pPr>
    </w:p>
    <w:p w:rsidR="000634F9" w:rsidRPr="002558E1" w:rsidRDefault="000634F9" w:rsidP="002558E1">
      <w:pPr>
        <w:ind w:firstLine="0"/>
        <w:rPr>
          <w:color w:val="FF0000"/>
        </w:rPr>
      </w:pPr>
    </w:p>
    <w:p w:rsidR="000634F9" w:rsidRDefault="000634F9" w:rsidP="00C82610">
      <w:pPr>
        <w:ind w:firstLine="0"/>
      </w:pPr>
    </w:p>
    <w:p w:rsidR="000634F9" w:rsidRDefault="000634F9" w:rsidP="00C82610">
      <w:pPr>
        <w:ind w:firstLine="0"/>
      </w:pPr>
    </w:p>
    <w:p w:rsidR="000634F9" w:rsidRDefault="000634F9" w:rsidP="00C82610">
      <w:pPr>
        <w:ind w:firstLine="0"/>
      </w:pPr>
    </w:p>
    <w:p w:rsidR="000634F9" w:rsidRDefault="000634F9" w:rsidP="00C82610">
      <w:pPr>
        <w:ind w:firstLine="0"/>
      </w:pPr>
    </w:p>
    <w:p w:rsidR="000634F9" w:rsidRDefault="000634F9" w:rsidP="00C82610">
      <w:pPr>
        <w:ind w:firstLine="0"/>
      </w:pPr>
    </w:p>
    <w:p w:rsidR="000634F9" w:rsidRDefault="000634F9" w:rsidP="00C82610">
      <w:pPr>
        <w:ind w:firstLine="0"/>
      </w:pPr>
    </w:p>
    <w:p w:rsidR="000634F9" w:rsidRDefault="000634F9" w:rsidP="00C82610">
      <w:pPr>
        <w:ind w:firstLine="0"/>
      </w:pPr>
    </w:p>
    <w:p w:rsidR="000634F9" w:rsidRDefault="000634F9" w:rsidP="00C82610">
      <w:pPr>
        <w:ind w:firstLine="0"/>
      </w:pPr>
    </w:p>
    <w:p w:rsidR="000634F9" w:rsidRDefault="000634F9" w:rsidP="00C82610">
      <w:pPr>
        <w:ind w:firstLine="0"/>
      </w:pPr>
    </w:p>
    <w:p w:rsidR="000634F9" w:rsidRDefault="000634F9" w:rsidP="00C82610">
      <w:pPr>
        <w:ind w:firstLine="0"/>
      </w:pPr>
    </w:p>
    <w:p w:rsidR="000634F9" w:rsidRDefault="000634F9" w:rsidP="00C82610">
      <w:pPr>
        <w:ind w:firstLine="0"/>
      </w:pPr>
    </w:p>
    <w:p w:rsidR="000634F9" w:rsidRDefault="000634F9" w:rsidP="00C82610">
      <w:pPr>
        <w:ind w:firstLine="0"/>
      </w:pPr>
    </w:p>
    <w:p w:rsidR="000634F9" w:rsidRPr="008D6126" w:rsidRDefault="008D6126" w:rsidP="00C82610">
      <w:pPr>
        <w:ind w:firstLine="0"/>
        <w:rPr>
          <w:b/>
          <w:bCs/>
        </w:rPr>
      </w:pPr>
      <w:r w:rsidRPr="008D6126">
        <w:rPr>
          <w:b/>
          <w:bCs/>
        </w:rPr>
        <w:t>Prohlášení</w:t>
      </w:r>
    </w:p>
    <w:p w:rsidR="00C82610" w:rsidRDefault="00CB54F2" w:rsidP="008D6126">
      <w:pPr>
        <w:ind w:firstLine="0"/>
      </w:pPr>
      <w:bookmarkStart w:id="3" w:name="_Toc471818981"/>
      <w:r>
        <w:t xml:space="preserve">Místopřísežně prohlašuji, že jsem </w:t>
      </w:r>
      <w:r w:rsidR="001924F8">
        <w:t>bakalářskou</w:t>
      </w:r>
      <w:r>
        <w:t xml:space="preserve"> diplomovou práci na téma: „</w:t>
      </w:r>
      <w:r w:rsidR="001924F8">
        <w:t>Zkušenost vybrané skupiny žen po léčbě závislosti na alkoholu</w:t>
      </w:r>
      <w:r>
        <w:t>“ vypracoval</w:t>
      </w:r>
      <w:r w:rsidR="001924F8">
        <w:t>a</w:t>
      </w:r>
      <w:r>
        <w:t xml:space="preserve"> samostatně pod odborným dohledem vedoucího diplomové práce a uvedl</w:t>
      </w:r>
      <w:r w:rsidR="001924F8">
        <w:t>a</w:t>
      </w:r>
      <w:r>
        <w:t xml:space="preserve"> jsem všechny</w:t>
      </w:r>
      <w:r w:rsidR="00C82610">
        <w:t xml:space="preserve"> použité podklady a literaturu.</w:t>
      </w:r>
    </w:p>
    <w:p w:rsidR="000634F9" w:rsidRDefault="000634F9" w:rsidP="00C82610">
      <w:pPr>
        <w:tabs>
          <w:tab w:val="left" w:pos="5529"/>
          <w:tab w:val="left" w:pos="6379"/>
          <w:tab w:val="right" w:leader="dot" w:pos="8647"/>
        </w:tabs>
        <w:ind w:firstLine="0"/>
      </w:pPr>
    </w:p>
    <w:p w:rsidR="00797112" w:rsidRPr="00797112" w:rsidRDefault="00CB54F2" w:rsidP="00C82610">
      <w:pPr>
        <w:tabs>
          <w:tab w:val="left" w:pos="5529"/>
          <w:tab w:val="left" w:pos="6379"/>
          <w:tab w:val="right" w:leader="dot" w:pos="8647"/>
        </w:tabs>
        <w:ind w:firstLine="0"/>
      </w:pPr>
      <w:r>
        <w:t>V</w:t>
      </w:r>
      <w:r w:rsidR="00C82610">
        <w:t xml:space="preserve"> Olomouci </w:t>
      </w:r>
      <w:r>
        <w:t>dne</w:t>
      </w:r>
      <w:r w:rsidR="008D6126">
        <w:t>………………</w:t>
      </w:r>
      <w:r w:rsidR="00C82610">
        <w:tab/>
      </w:r>
      <w:r>
        <w:t>Podpi</w:t>
      </w:r>
      <w:r w:rsidR="008D6126">
        <w:t>s………………………</w:t>
      </w:r>
    </w:p>
    <w:p w:rsidR="00D70008" w:rsidRPr="006E684F" w:rsidRDefault="00D70008" w:rsidP="006E684F">
      <w:pPr>
        <w:pStyle w:val="Nadpis1"/>
      </w:pPr>
      <w:bookmarkStart w:id="4" w:name="_Toc29794511"/>
      <w:r w:rsidRPr="0026575B">
        <w:lastRenderedPageBreak/>
        <w:t>Obsah</w:t>
      </w:r>
      <w:bookmarkEnd w:id="3"/>
      <w:bookmarkEnd w:id="4"/>
    </w:p>
    <w:p w:rsidR="00F52BA5" w:rsidRPr="006842BF" w:rsidRDefault="0084149E">
      <w:pPr>
        <w:pStyle w:val="Obsah1"/>
        <w:rPr>
          <w:rFonts w:asciiTheme="minorHAnsi" w:eastAsiaTheme="minorEastAsia" w:hAnsiTheme="minorHAnsi"/>
          <w:b w:val="0"/>
          <w:bCs/>
          <w:caps w:val="0"/>
          <w:sz w:val="22"/>
          <w:lang w:eastAsia="cs-CZ"/>
        </w:rPr>
      </w:pPr>
      <w:r w:rsidRPr="006842BF">
        <w:rPr>
          <w:b w:val="0"/>
          <w:bCs/>
        </w:rPr>
        <w:fldChar w:fldCharType="begin"/>
      </w:r>
      <w:r w:rsidRPr="006842BF">
        <w:rPr>
          <w:b w:val="0"/>
          <w:bCs/>
        </w:rPr>
        <w:instrText xml:space="preserve"> TOC \o "1-4" \h \z \u </w:instrText>
      </w:r>
      <w:r w:rsidRPr="006842BF">
        <w:rPr>
          <w:b w:val="0"/>
          <w:bCs/>
        </w:rPr>
        <w:fldChar w:fldCharType="separate"/>
      </w:r>
    </w:p>
    <w:p w:rsidR="00F52BA5" w:rsidRPr="006842BF" w:rsidRDefault="008520D6">
      <w:pPr>
        <w:pStyle w:val="Obsah1"/>
        <w:rPr>
          <w:rFonts w:asciiTheme="minorHAnsi" w:eastAsiaTheme="minorEastAsia" w:hAnsiTheme="minorHAnsi"/>
          <w:b w:val="0"/>
          <w:bCs/>
          <w:caps w:val="0"/>
          <w:sz w:val="22"/>
          <w:lang w:eastAsia="cs-CZ"/>
        </w:rPr>
      </w:pPr>
      <w:hyperlink w:anchor="_Toc29794512" w:history="1">
        <w:r w:rsidR="00F52BA5" w:rsidRPr="006842BF">
          <w:rPr>
            <w:rStyle w:val="Hypertextovodkaz"/>
            <w:b w:val="0"/>
            <w:bCs/>
          </w:rPr>
          <w:t>Úvod</w:t>
        </w:r>
        <w:r w:rsidR="00F52BA5" w:rsidRPr="006842BF">
          <w:rPr>
            <w:b w:val="0"/>
            <w:bCs/>
            <w:webHidden/>
          </w:rPr>
          <w:tab/>
        </w:r>
        <w:r w:rsidR="00F52BA5" w:rsidRPr="006842BF">
          <w:rPr>
            <w:b w:val="0"/>
            <w:bCs/>
            <w:webHidden/>
          </w:rPr>
          <w:fldChar w:fldCharType="begin"/>
        </w:r>
        <w:r w:rsidR="00F52BA5" w:rsidRPr="006842BF">
          <w:rPr>
            <w:b w:val="0"/>
            <w:bCs/>
            <w:webHidden/>
          </w:rPr>
          <w:instrText xml:space="preserve"> PAGEREF _Toc29794512 \h </w:instrText>
        </w:r>
        <w:r w:rsidR="00F52BA5" w:rsidRPr="006842BF">
          <w:rPr>
            <w:b w:val="0"/>
            <w:bCs/>
            <w:webHidden/>
          </w:rPr>
        </w:r>
        <w:r w:rsidR="00F52BA5" w:rsidRPr="006842BF">
          <w:rPr>
            <w:b w:val="0"/>
            <w:bCs/>
            <w:webHidden/>
          </w:rPr>
          <w:fldChar w:fldCharType="separate"/>
        </w:r>
        <w:r w:rsidR="00A01599">
          <w:rPr>
            <w:b w:val="0"/>
            <w:bCs/>
            <w:webHidden/>
          </w:rPr>
          <w:t>5</w:t>
        </w:r>
        <w:r w:rsidR="00F52BA5" w:rsidRPr="006842BF">
          <w:rPr>
            <w:b w:val="0"/>
            <w:bCs/>
            <w:webHidden/>
          </w:rPr>
          <w:fldChar w:fldCharType="end"/>
        </w:r>
      </w:hyperlink>
    </w:p>
    <w:p w:rsidR="00F52BA5" w:rsidRPr="006842BF" w:rsidRDefault="008520D6">
      <w:pPr>
        <w:pStyle w:val="Obsah1"/>
        <w:rPr>
          <w:rFonts w:asciiTheme="minorHAnsi" w:eastAsiaTheme="minorEastAsia" w:hAnsiTheme="minorHAnsi"/>
          <w:b w:val="0"/>
          <w:bCs/>
          <w:caps w:val="0"/>
          <w:sz w:val="22"/>
          <w:lang w:eastAsia="cs-CZ"/>
        </w:rPr>
      </w:pPr>
      <w:hyperlink w:anchor="_Toc29794513" w:history="1">
        <w:r w:rsidR="00F52BA5" w:rsidRPr="006842BF">
          <w:rPr>
            <w:rStyle w:val="Hypertextovodkaz"/>
            <w:b w:val="0"/>
            <w:bCs/>
          </w:rPr>
          <w:t>Teoretická část</w:t>
        </w:r>
        <w:r w:rsidR="00F52BA5" w:rsidRPr="006842BF">
          <w:rPr>
            <w:b w:val="0"/>
            <w:bCs/>
            <w:webHidden/>
          </w:rPr>
          <w:tab/>
        </w:r>
        <w:r w:rsidR="00F52BA5" w:rsidRPr="006842BF">
          <w:rPr>
            <w:b w:val="0"/>
            <w:bCs/>
            <w:webHidden/>
          </w:rPr>
          <w:fldChar w:fldCharType="begin"/>
        </w:r>
        <w:r w:rsidR="00F52BA5" w:rsidRPr="006842BF">
          <w:rPr>
            <w:b w:val="0"/>
            <w:bCs/>
            <w:webHidden/>
          </w:rPr>
          <w:instrText xml:space="preserve"> PAGEREF _Toc29794513 \h </w:instrText>
        </w:r>
        <w:r w:rsidR="00F52BA5" w:rsidRPr="006842BF">
          <w:rPr>
            <w:b w:val="0"/>
            <w:bCs/>
            <w:webHidden/>
          </w:rPr>
        </w:r>
        <w:r w:rsidR="00F52BA5" w:rsidRPr="006842BF">
          <w:rPr>
            <w:b w:val="0"/>
            <w:bCs/>
            <w:webHidden/>
          </w:rPr>
          <w:fldChar w:fldCharType="separate"/>
        </w:r>
        <w:r w:rsidR="00A01599">
          <w:rPr>
            <w:b w:val="0"/>
            <w:bCs/>
            <w:webHidden/>
          </w:rPr>
          <w:t>7</w:t>
        </w:r>
        <w:r w:rsidR="00F52BA5" w:rsidRPr="006842BF">
          <w:rPr>
            <w:b w:val="0"/>
            <w:bCs/>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14" w:history="1">
        <w:r w:rsidR="00F52BA5" w:rsidRPr="006842BF">
          <w:rPr>
            <w:rStyle w:val="Hypertextovodkaz"/>
            <w:b w:val="0"/>
            <w:bCs/>
            <w:noProof/>
          </w:rPr>
          <w:t>1</w:t>
        </w:r>
        <w:r w:rsidR="00A01599">
          <w:rPr>
            <w:rStyle w:val="Hypertextovodkaz"/>
            <w:b w:val="0"/>
            <w:bCs/>
            <w:noProof/>
          </w:rPr>
          <w:t>.</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rPr>
          <w:t>Vymezení závislosti</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_Toc29794514 \h </w:instrText>
        </w:r>
        <w:r w:rsidR="00F52BA5" w:rsidRPr="006842BF">
          <w:rPr>
            <w:b w:val="0"/>
            <w:bCs/>
            <w:noProof/>
            <w:webHidden/>
          </w:rPr>
        </w:r>
        <w:r w:rsidR="00F52BA5" w:rsidRPr="006842BF">
          <w:rPr>
            <w:b w:val="0"/>
            <w:bCs/>
            <w:noProof/>
            <w:webHidden/>
          </w:rPr>
          <w:fldChar w:fldCharType="separate"/>
        </w:r>
        <w:r w:rsidR="00A01599">
          <w:rPr>
            <w:b w:val="0"/>
            <w:bCs/>
            <w:noProof/>
            <w:webHidden/>
          </w:rPr>
          <w:t>8</w:t>
        </w:r>
        <w:r w:rsidR="00F52BA5" w:rsidRPr="006842BF">
          <w:rPr>
            <w:b w:val="0"/>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15" w:history="1">
        <w:r w:rsidR="00F52BA5" w:rsidRPr="006842BF">
          <w:rPr>
            <w:rStyle w:val="Hypertextovodkaz"/>
            <w:rFonts w:eastAsia="Times New Roman"/>
            <w:bCs/>
            <w:noProof/>
          </w:rPr>
          <w:t>1.1</w:t>
        </w:r>
        <w:r w:rsidR="00F52BA5" w:rsidRPr="006842BF">
          <w:rPr>
            <w:rFonts w:asciiTheme="minorHAnsi" w:eastAsiaTheme="minorEastAsia" w:hAnsiTheme="minorHAnsi"/>
            <w:bCs/>
            <w:noProof/>
            <w:sz w:val="22"/>
            <w:lang w:eastAsia="cs-CZ"/>
          </w:rPr>
          <w:tab/>
        </w:r>
        <w:r w:rsidR="00F52BA5" w:rsidRPr="006842BF">
          <w:rPr>
            <w:rStyle w:val="Hypertextovodkaz"/>
            <w:rFonts w:eastAsia="Times New Roman"/>
            <w:bCs/>
            <w:noProof/>
          </w:rPr>
          <w:t>Problematika užívání návykových látek</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_Toc29794515 \h </w:instrText>
        </w:r>
        <w:r w:rsidR="00F52BA5" w:rsidRPr="006842BF">
          <w:rPr>
            <w:bCs/>
            <w:noProof/>
            <w:webHidden/>
          </w:rPr>
        </w:r>
        <w:r w:rsidR="00F52BA5" w:rsidRPr="006842BF">
          <w:rPr>
            <w:bCs/>
            <w:noProof/>
            <w:webHidden/>
          </w:rPr>
          <w:fldChar w:fldCharType="separate"/>
        </w:r>
        <w:r w:rsidR="00A01599">
          <w:rPr>
            <w:bCs/>
            <w:noProof/>
            <w:webHidden/>
          </w:rPr>
          <w:t>8</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16" w:history="1">
        <w:r w:rsidR="00F52BA5" w:rsidRPr="006842BF">
          <w:rPr>
            <w:rStyle w:val="Hypertextovodkaz"/>
            <w:rFonts w:eastAsia="Times New Roman"/>
            <w:bCs/>
            <w:noProof/>
          </w:rPr>
          <w:t>1.2</w:t>
        </w:r>
        <w:r w:rsidR="00F52BA5" w:rsidRPr="006842BF">
          <w:rPr>
            <w:rFonts w:asciiTheme="minorHAnsi" w:eastAsiaTheme="minorEastAsia" w:hAnsiTheme="minorHAnsi"/>
            <w:bCs/>
            <w:noProof/>
            <w:sz w:val="22"/>
            <w:lang w:eastAsia="cs-CZ"/>
          </w:rPr>
          <w:tab/>
        </w:r>
        <w:r w:rsidR="00F52BA5" w:rsidRPr="006842BF">
          <w:rPr>
            <w:rStyle w:val="Hypertextovodkaz"/>
            <w:rFonts w:eastAsia="Times New Roman"/>
            <w:bCs/>
            <w:noProof/>
          </w:rPr>
          <w:t>Alkohol a jeho užívání</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_Toc29794516 \h </w:instrText>
        </w:r>
        <w:r w:rsidR="00F52BA5" w:rsidRPr="006842BF">
          <w:rPr>
            <w:bCs/>
            <w:noProof/>
            <w:webHidden/>
          </w:rPr>
        </w:r>
        <w:r w:rsidR="00F52BA5" w:rsidRPr="006842BF">
          <w:rPr>
            <w:bCs/>
            <w:noProof/>
            <w:webHidden/>
          </w:rPr>
          <w:fldChar w:fldCharType="separate"/>
        </w:r>
        <w:r w:rsidR="00A01599">
          <w:rPr>
            <w:bCs/>
            <w:noProof/>
            <w:webHidden/>
          </w:rPr>
          <w:t>12</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17" w:history="1">
        <w:r w:rsidR="00F52BA5" w:rsidRPr="006842BF">
          <w:rPr>
            <w:rStyle w:val="Hypertextovodkaz"/>
            <w:rFonts w:eastAsia="Times New Roman"/>
            <w:bCs/>
            <w:noProof/>
          </w:rPr>
          <w:t>1.3</w:t>
        </w:r>
        <w:r w:rsidR="00F52BA5" w:rsidRPr="006842BF">
          <w:rPr>
            <w:rFonts w:asciiTheme="minorHAnsi" w:eastAsiaTheme="minorEastAsia" w:hAnsiTheme="minorHAnsi"/>
            <w:bCs/>
            <w:noProof/>
            <w:sz w:val="22"/>
            <w:lang w:eastAsia="cs-CZ"/>
          </w:rPr>
          <w:tab/>
        </w:r>
        <w:r w:rsidR="00F52BA5" w:rsidRPr="006842BF">
          <w:rPr>
            <w:rStyle w:val="Hypertextovodkaz"/>
            <w:rFonts w:eastAsia="Times New Roman"/>
            <w:bCs/>
            <w:noProof/>
          </w:rPr>
          <w:t>Vznik závislosti</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_Toc29794517 \h </w:instrText>
        </w:r>
        <w:r w:rsidR="00F52BA5" w:rsidRPr="006842BF">
          <w:rPr>
            <w:bCs/>
            <w:noProof/>
            <w:webHidden/>
          </w:rPr>
        </w:r>
        <w:r w:rsidR="00F52BA5" w:rsidRPr="006842BF">
          <w:rPr>
            <w:bCs/>
            <w:noProof/>
            <w:webHidden/>
          </w:rPr>
          <w:fldChar w:fldCharType="separate"/>
        </w:r>
        <w:r w:rsidR="00A01599">
          <w:rPr>
            <w:bCs/>
            <w:noProof/>
            <w:webHidden/>
          </w:rPr>
          <w:t>13</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18" w:history="1">
        <w:r w:rsidR="00F52BA5" w:rsidRPr="006842BF">
          <w:rPr>
            <w:rStyle w:val="Hypertextovodkaz"/>
            <w:bCs/>
            <w:noProof/>
          </w:rPr>
          <w:t>1.3.1</w:t>
        </w:r>
        <w:r w:rsidR="00F52BA5" w:rsidRPr="006842BF">
          <w:rPr>
            <w:rFonts w:asciiTheme="minorHAnsi" w:eastAsiaTheme="minorEastAsia" w:hAnsiTheme="minorHAnsi"/>
            <w:bCs/>
            <w:noProof/>
            <w:sz w:val="22"/>
            <w:lang w:eastAsia="cs-CZ"/>
          </w:rPr>
          <w:tab/>
        </w:r>
        <w:r w:rsidR="00F52BA5" w:rsidRPr="006842BF">
          <w:rPr>
            <w:rStyle w:val="Hypertextovodkaz"/>
            <w:bCs/>
            <w:noProof/>
          </w:rPr>
          <w:t>Abúzus alkoholu</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_Toc29794518 \h </w:instrText>
        </w:r>
        <w:r w:rsidR="00F52BA5" w:rsidRPr="006842BF">
          <w:rPr>
            <w:bCs/>
            <w:noProof/>
            <w:webHidden/>
          </w:rPr>
        </w:r>
        <w:r w:rsidR="00F52BA5" w:rsidRPr="006842BF">
          <w:rPr>
            <w:bCs/>
            <w:noProof/>
            <w:webHidden/>
          </w:rPr>
          <w:fldChar w:fldCharType="separate"/>
        </w:r>
        <w:r w:rsidR="00A01599">
          <w:rPr>
            <w:bCs/>
            <w:noProof/>
            <w:webHidden/>
          </w:rPr>
          <w:t>14</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19" w:history="1">
        <w:r w:rsidR="00F52BA5" w:rsidRPr="006842BF">
          <w:rPr>
            <w:rStyle w:val="Hypertextovodkaz"/>
            <w:rFonts w:eastAsia="Times New Roman"/>
            <w:bCs/>
            <w:noProof/>
          </w:rPr>
          <w:t>1.3.2</w:t>
        </w:r>
        <w:r w:rsidR="00F52BA5" w:rsidRPr="006842BF">
          <w:rPr>
            <w:rFonts w:asciiTheme="minorHAnsi" w:eastAsiaTheme="minorEastAsia" w:hAnsiTheme="minorHAnsi"/>
            <w:bCs/>
            <w:noProof/>
            <w:sz w:val="22"/>
            <w:lang w:eastAsia="cs-CZ"/>
          </w:rPr>
          <w:tab/>
        </w:r>
        <w:r w:rsidR="00F52BA5" w:rsidRPr="006842BF">
          <w:rPr>
            <w:rStyle w:val="Hypertextovodkaz"/>
            <w:rFonts w:eastAsia="Times New Roman"/>
            <w:bCs/>
            <w:noProof/>
          </w:rPr>
          <w:t>Hlavní faktory vedoucí ke vzniku závislosti</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_Toc29794519 \h </w:instrText>
        </w:r>
        <w:r w:rsidR="00F52BA5" w:rsidRPr="006842BF">
          <w:rPr>
            <w:bCs/>
            <w:noProof/>
            <w:webHidden/>
          </w:rPr>
        </w:r>
        <w:r w:rsidR="00F52BA5" w:rsidRPr="006842BF">
          <w:rPr>
            <w:bCs/>
            <w:noProof/>
            <w:webHidden/>
          </w:rPr>
          <w:fldChar w:fldCharType="separate"/>
        </w:r>
        <w:r w:rsidR="00A01599">
          <w:rPr>
            <w:bCs/>
            <w:noProof/>
            <w:webHidden/>
          </w:rPr>
          <w:t>14</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20" w:history="1">
        <w:r w:rsidR="00F52BA5" w:rsidRPr="006842BF">
          <w:rPr>
            <w:rStyle w:val="Hypertextovodkaz"/>
            <w:rFonts w:eastAsia="Times New Roman"/>
            <w:bCs/>
            <w:noProof/>
            <w:highlight w:val="white"/>
          </w:rPr>
          <w:t>1.3.3</w:t>
        </w:r>
        <w:r w:rsidR="00F52BA5" w:rsidRPr="006842BF">
          <w:rPr>
            <w:rFonts w:asciiTheme="minorHAnsi" w:eastAsiaTheme="minorEastAsia" w:hAnsiTheme="minorHAnsi"/>
            <w:bCs/>
            <w:noProof/>
            <w:sz w:val="22"/>
            <w:lang w:eastAsia="cs-CZ"/>
          </w:rPr>
          <w:tab/>
        </w:r>
        <w:r w:rsidR="00F52BA5" w:rsidRPr="006842BF">
          <w:rPr>
            <w:rStyle w:val="Hypertextovodkaz"/>
            <w:rFonts w:eastAsia="Times New Roman"/>
            <w:bCs/>
            <w:noProof/>
            <w:highlight w:val="white"/>
          </w:rPr>
          <w:t>Typy a stadia závislosti na alkoholu</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_Toc29794520 \h </w:instrText>
        </w:r>
        <w:r w:rsidR="00F52BA5" w:rsidRPr="006842BF">
          <w:rPr>
            <w:bCs/>
            <w:noProof/>
            <w:webHidden/>
          </w:rPr>
        </w:r>
        <w:r w:rsidR="00F52BA5" w:rsidRPr="006842BF">
          <w:rPr>
            <w:bCs/>
            <w:noProof/>
            <w:webHidden/>
          </w:rPr>
          <w:fldChar w:fldCharType="separate"/>
        </w:r>
        <w:r w:rsidR="00A01599">
          <w:rPr>
            <w:bCs/>
            <w:noProof/>
            <w:webHidden/>
          </w:rPr>
          <w:t>15</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21" w:history="1">
        <w:r w:rsidR="00F52BA5" w:rsidRPr="006842BF">
          <w:rPr>
            <w:rStyle w:val="Hypertextovodkaz"/>
            <w:rFonts w:eastAsia="Times New Roman"/>
            <w:bCs/>
            <w:noProof/>
          </w:rPr>
          <w:t>1.4</w:t>
        </w:r>
        <w:r w:rsidR="00F52BA5" w:rsidRPr="006842BF">
          <w:rPr>
            <w:rFonts w:asciiTheme="minorHAnsi" w:eastAsiaTheme="minorEastAsia" w:hAnsiTheme="minorHAnsi"/>
            <w:bCs/>
            <w:noProof/>
            <w:sz w:val="22"/>
            <w:lang w:eastAsia="cs-CZ"/>
          </w:rPr>
          <w:tab/>
        </w:r>
        <w:r w:rsidR="00F52BA5" w:rsidRPr="006842BF">
          <w:rPr>
            <w:rStyle w:val="Hypertextovodkaz"/>
            <w:rFonts w:eastAsia="Times New Roman"/>
            <w:bCs/>
            <w:noProof/>
          </w:rPr>
          <w:t>Vliv alkoholu na zdraví člověka</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_Toc29794521 \h </w:instrText>
        </w:r>
        <w:r w:rsidR="00F52BA5" w:rsidRPr="006842BF">
          <w:rPr>
            <w:bCs/>
            <w:noProof/>
            <w:webHidden/>
          </w:rPr>
        </w:r>
        <w:r w:rsidR="00F52BA5" w:rsidRPr="006842BF">
          <w:rPr>
            <w:bCs/>
            <w:noProof/>
            <w:webHidden/>
          </w:rPr>
          <w:fldChar w:fldCharType="separate"/>
        </w:r>
        <w:r w:rsidR="00A01599">
          <w:rPr>
            <w:bCs/>
            <w:noProof/>
            <w:webHidden/>
          </w:rPr>
          <w:t>17</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22" w:history="1">
        <w:r w:rsidR="00F52BA5" w:rsidRPr="006842BF">
          <w:rPr>
            <w:rStyle w:val="Hypertextovodkaz"/>
            <w:bCs/>
            <w:noProof/>
          </w:rPr>
          <w:t>1.4.1</w:t>
        </w:r>
        <w:r w:rsidR="00F52BA5" w:rsidRPr="006842BF">
          <w:rPr>
            <w:rFonts w:asciiTheme="minorHAnsi" w:eastAsiaTheme="minorEastAsia" w:hAnsiTheme="minorHAnsi"/>
            <w:bCs/>
            <w:noProof/>
            <w:sz w:val="22"/>
            <w:lang w:eastAsia="cs-CZ"/>
          </w:rPr>
          <w:tab/>
        </w:r>
        <w:r w:rsidR="00F52BA5" w:rsidRPr="006842BF">
          <w:rPr>
            <w:rStyle w:val="Hypertextovodkaz"/>
            <w:bCs/>
            <w:noProof/>
          </w:rPr>
          <w:t>Změna činnosti mozku a craving</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_Toc29794522 \h </w:instrText>
        </w:r>
        <w:r w:rsidR="00F52BA5" w:rsidRPr="006842BF">
          <w:rPr>
            <w:bCs/>
            <w:noProof/>
            <w:webHidden/>
          </w:rPr>
        </w:r>
        <w:r w:rsidR="00F52BA5" w:rsidRPr="006842BF">
          <w:rPr>
            <w:bCs/>
            <w:noProof/>
            <w:webHidden/>
          </w:rPr>
          <w:fldChar w:fldCharType="separate"/>
        </w:r>
        <w:r w:rsidR="00A01599">
          <w:rPr>
            <w:bCs/>
            <w:noProof/>
            <w:webHidden/>
          </w:rPr>
          <w:t>18</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23" w:history="1">
        <w:r w:rsidR="00F52BA5" w:rsidRPr="006842BF">
          <w:rPr>
            <w:rStyle w:val="Hypertextovodkaz"/>
            <w:rFonts w:eastAsia="Times New Roman"/>
            <w:bCs/>
            <w:noProof/>
          </w:rPr>
          <w:t>1.4.2</w:t>
        </w:r>
        <w:r w:rsidR="00F52BA5" w:rsidRPr="006842BF">
          <w:rPr>
            <w:rFonts w:asciiTheme="minorHAnsi" w:eastAsiaTheme="minorEastAsia" w:hAnsiTheme="minorHAnsi"/>
            <w:bCs/>
            <w:noProof/>
            <w:sz w:val="22"/>
            <w:lang w:eastAsia="cs-CZ"/>
          </w:rPr>
          <w:tab/>
        </w:r>
        <w:r w:rsidR="00F52BA5" w:rsidRPr="006842BF">
          <w:rPr>
            <w:rStyle w:val="Hypertextovodkaz"/>
            <w:rFonts w:eastAsia="Times New Roman"/>
            <w:bCs/>
            <w:noProof/>
          </w:rPr>
          <w:t>Tělesné zdravotní problémy spojené s užíváním alkoholu</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_Toc29794523 \h </w:instrText>
        </w:r>
        <w:r w:rsidR="00F52BA5" w:rsidRPr="006842BF">
          <w:rPr>
            <w:bCs/>
            <w:noProof/>
            <w:webHidden/>
          </w:rPr>
        </w:r>
        <w:r w:rsidR="00F52BA5" w:rsidRPr="006842BF">
          <w:rPr>
            <w:bCs/>
            <w:noProof/>
            <w:webHidden/>
          </w:rPr>
          <w:fldChar w:fldCharType="separate"/>
        </w:r>
        <w:r w:rsidR="00A01599">
          <w:rPr>
            <w:bCs/>
            <w:noProof/>
            <w:webHidden/>
          </w:rPr>
          <w:t>18</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24" w:history="1">
        <w:r w:rsidR="00F52BA5" w:rsidRPr="006842BF">
          <w:rPr>
            <w:rStyle w:val="Hypertextovodkaz"/>
            <w:rFonts w:eastAsia="Times New Roman"/>
            <w:bCs/>
            <w:noProof/>
          </w:rPr>
          <w:t>1.4.3</w:t>
        </w:r>
        <w:r w:rsidR="00F52BA5" w:rsidRPr="006842BF">
          <w:rPr>
            <w:rFonts w:asciiTheme="minorHAnsi" w:eastAsiaTheme="minorEastAsia" w:hAnsiTheme="minorHAnsi"/>
            <w:bCs/>
            <w:noProof/>
            <w:sz w:val="22"/>
            <w:lang w:eastAsia="cs-CZ"/>
          </w:rPr>
          <w:tab/>
        </w:r>
        <w:r w:rsidR="00F52BA5" w:rsidRPr="006842BF">
          <w:rPr>
            <w:rStyle w:val="Hypertextovodkaz"/>
            <w:rFonts w:eastAsia="Times New Roman"/>
            <w:bCs/>
            <w:noProof/>
          </w:rPr>
          <w:t>Psychiatrické problémy a poruchy spojené s užíváním alkoholu</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_Toc29794524 \h </w:instrText>
        </w:r>
        <w:r w:rsidR="00F52BA5" w:rsidRPr="006842BF">
          <w:rPr>
            <w:bCs/>
            <w:noProof/>
            <w:webHidden/>
          </w:rPr>
        </w:r>
        <w:r w:rsidR="00F52BA5" w:rsidRPr="006842BF">
          <w:rPr>
            <w:bCs/>
            <w:noProof/>
            <w:webHidden/>
          </w:rPr>
          <w:fldChar w:fldCharType="separate"/>
        </w:r>
        <w:r w:rsidR="00A01599">
          <w:rPr>
            <w:bCs/>
            <w:noProof/>
            <w:webHidden/>
          </w:rPr>
          <w:t>19</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25" w:history="1">
        <w:r w:rsidR="00F52BA5" w:rsidRPr="006842BF">
          <w:rPr>
            <w:rStyle w:val="Hypertextovodkaz"/>
            <w:rFonts w:eastAsia="Times New Roman"/>
            <w:bCs/>
            <w:noProof/>
            <w:highlight w:val="white"/>
          </w:rPr>
          <w:t>1.5</w:t>
        </w:r>
        <w:r w:rsidR="00F52BA5" w:rsidRPr="006842BF">
          <w:rPr>
            <w:rFonts w:asciiTheme="minorHAnsi" w:eastAsiaTheme="minorEastAsia" w:hAnsiTheme="minorHAnsi"/>
            <w:bCs/>
            <w:noProof/>
            <w:sz w:val="22"/>
            <w:lang w:eastAsia="cs-CZ"/>
          </w:rPr>
          <w:tab/>
        </w:r>
        <w:r w:rsidR="00F52BA5" w:rsidRPr="006842BF">
          <w:rPr>
            <w:rStyle w:val="Hypertextovodkaz"/>
            <w:rFonts w:eastAsia="Times New Roman"/>
            <w:bCs/>
            <w:noProof/>
            <w:highlight w:val="white"/>
          </w:rPr>
          <w:t>Ženy a závislost na alkoholu</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_Toc29794525 \h </w:instrText>
        </w:r>
        <w:r w:rsidR="00F52BA5" w:rsidRPr="006842BF">
          <w:rPr>
            <w:bCs/>
            <w:noProof/>
            <w:webHidden/>
          </w:rPr>
        </w:r>
        <w:r w:rsidR="00F52BA5" w:rsidRPr="006842BF">
          <w:rPr>
            <w:bCs/>
            <w:noProof/>
            <w:webHidden/>
          </w:rPr>
          <w:fldChar w:fldCharType="separate"/>
        </w:r>
        <w:r w:rsidR="00A01599">
          <w:rPr>
            <w:bCs/>
            <w:noProof/>
            <w:webHidden/>
          </w:rPr>
          <w:t>21</w:t>
        </w:r>
        <w:r w:rsidR="00F52BA5" w:rsidRPr="006842BF">
          <w:rPr>
            <w:bCs/>
            <w:noProof/>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26" w:history="1">
        <w:r w:rsidR="00F52BA5" w:rsidRPr="006842BF">
          <w:rPr>
            <w:rStyle w:val="Hypertextovodkaz"/>
            <w:b w:val="0"/>
            <w:bCs/>
            <w:noProof/>
          </w:rPr>
          <w:t>2</w:t>
        </w:r>
        <w:r w:rsidR="00A01599">
          <w:rPr>
            <w:rStyle w:val="Hypertextovodkaz"/>
            <w:b w:val="0"/>
            <w:bCs/>
            <w:noProof/>
          </w:rPr>
          <w:t>.</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rPr>
          <w:t>Rodina člověka se závislostí</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_Toc29794526 \h </w:instrText>
        </w:r>
        <w:r w:rsidR="00F52BA5" w:rsidRPr="006842BF">
          <w:rPr>
            <w:b w:val="0"/>
            <w:bCs/>
            <w:noProof/>
            <w:webHidden/>
          </w:rPr>
        </w:r>
        <w:r w:rsidR="00F52BA5" w:rsidRPr="006842BF">
          <w:rPr>
            <w:b w:val="0"/>
            <w:bCs/>
            <w:noProof/>
            <w:webHidden/>
          </w:rPr>
          <w:fldChar w:fldCharType="separate"/>
        </w:r>
        <w:r w:rsidR="00A01599">
          <w:rPr>
            <w:b w:val="0"/>
            <w:bCs/>
            <w:noProof/>
            <w:webHidden/>
          </w:rPr>
          <w:t>24</w:t>
        </w:r>
        <w:r w:rsidR="00F52BA5" w:rsidRPr="006842BF">
          <w:rPr>
            <w:b w:val="0"/>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27" w:history="1">
        <w:r w:rsidR="00F52BA5" w:rsidRPr="006842BF">
          <w:rPr>
            <w:rStyle w:val="Hypertextovodkaz"/>
            <w:bCs/>
            <w:noProof/>
          </w:rPr>
          <w:t>2.1</w:t>
        </w:r>
        <w:r w:rsidR="00F52BA5" w:rsidRPr="006842BF">
          <w:rPr>
            <w:rFonts w:asciiTheme="minorHAnsi" w:eastAsiaTheme="minorEastAsia" w:hAnsiTheme="minorHAnsi"/>
            <w:bCs/>
            <w:noProof/>
            <w:sz w:val="22"/>
            <w:lang w:eastAsia="cs-CZ"/>
          </w:rPr>
          <w:tab/>
        </w:r>
        <w:r w:rsidR="00F52BA5" w:rsidRPr="006842BF">
          <w:rPr>
            <w:rStyle w:val="Hypertextovodkaz"/>
            <w:bCs/>
            <w:noProof/>
          </w:rPr>
          <w:t>Rodina a její funkce</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_Toc29794527 \h </w:instrText>
        </w:r>
        <w:r w:rsidR="00F52BA5" w:rsidRPr="006842BF">
          <w:rPr>
            <w:bCs/>
            <w:noProof/>
            <w:webHidden/>
          </w:rPr>
        </w:r>
        <w:r w:rsidR="00F52BA5" w:rsidRPr="006842BF">
          <w:rPr>
            <w:bCs/>
            <w:noProof/>
            <w:webHidden/>
          </w:rPr>
          <w:fldChar w:fldCharType="separate"/>
        </w:r>
        <w:r w:rsidR="00A01599">
          <w:rPr>
            <w:bCs/>
            <w:noProof/>
            <w:webHidden/>
          </w:rPr>
          <w:t>24</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28" w:history="1">
        <w:r w:rsidR="00F52BA5" w:rsidRPr="006842BF">
          <w:rPr>
            <w:rStyle w:val="Hypertextovodkaz"/>
            <w:bCs/>
            <w:noProof/>
          </w:rPr>
          <w:t>2.2</w:t>
        </w:r>
        <w:r w:rsidR="00F52BA5" w:rsidRPr="006842BF">
          <w:rPr>
            <w:rFonts w:asciiTheme="minorHAnsi" w:eastAsiaTheme="minorEastAsia" w:hAnsiTheme="minorHAnsi"/>
            <w:bCs/>
            <w:noProof/>
            <w:sz w:val="22"/>
            <w:lang w:eastAsia="cs-CZ"/>
          </w:rPr>
          <w:tab/>
        </w:r>
        <w:r w:rsidR="00F52BA5" w:rsidRPr="006842BF">
          <w:rPr>
            <w:rStyle w:val="Hypertextovodkaz"/>
            <w:bCs/>
            <w:noProof/>
          </w:rPr>
          <w:t>Faktory vzniku závislosti v rodině</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_Toc29794528 \h </w:instrText>
        </w:r>
        <w:r w:rsidR="00F52BA5" w:rsidRPr="006842BF">
          <w:rPr>
            <w:bCs/>
            <w:noProof/>
            <w:webHidden/>
          </w:rPr>
        </w:r>
        <w:r w:rsidR="00F52BA5" w:rsidRPr="006842BF">
          <w:rPr>
            <w:bCs/>
            <w:noProof/>
            <w:webHidden/>
          </w:rPr>
          <w:fldChar w:fldCharType="separate"/>
        </w:r>
        <w:r w:rsidR="00A01599">
          <w:rPr>
            <w:bCs/>
            <w:noProof/>
            <w:webHidden/>
          </w:rPr>
          <w:t>25</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29" w:history="1">
        <w:r w:rsidR="00F52BA5" w:rsidRPr="006842BF">
          <w:rPr>
            <w:rStyle w:val="Hypertextovodkaz"/>
            <w:bCs/>
            <w:noProof/>
          </w:rPr>
          <w:t>2.3</w:t>
        </w:r>
        <w:r w:rsidR="00F52BA5" w:rsidRPr="006842BF">
          <w:rPr>
            <w:rFonts w:asciiTheme="minorHAnsi" w:eastAsiaTheme="minorEastAsia" w:hAnsiTheme="minorHAnsi"/>
            <w:bCs/>
            <w:noProof/>
            <w:sz w:val="22"/>
            <w:lang w:eastAsia="cs-CZ"/>
          </w:rPr>
          <w:tab/>
        </w:r>
        <w:r w:rsidR="00F52BA5" w:rsidRPr="006842BF">
          <w:rPr>
            <w:rStyle w:val="Hypertextovodkaz"/>
            <w:bCs/>
            <w:noProof/>
          </w:rPr>
          <w:t>Vliv závislosti na rodinu</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_Toc29794529 \h </w:instrText>
        </w:r>
        <w:r w:rsidR="00F52BA5" w:rsidRPr="006842BF">
          <w:rPr>
            <w:bCs/>
            <w:noProof/>
            <w:webHidden/>
          </w:rPr>
        </w:r>
        <w:r w:rsidR="00F52BA5" w:rsidRPr="006842BF">
          <w:rPr>
            <w:bCs/>
            <w:noProof/>
            <w:webHidden/>
          </w:rPr>
          <w:fldChar w:fldCharType="separate"/>
        </w:r>
        <w:r w:rsidR="00A01599">
          <w:rPr>
            <w:bCs/>
            <w:noProof/>
            <w:webHidden/>
          </w:rPr>
          <w:t>26</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30" w:history="1">
        <w:r w:rsidR="00F52BA5" w:rsidRPr="006842BF">
          <w:rPr>
            <w:rStyle w:val="Hypertextovodkaz"/>
            <w:bCs/>
            <w:noProof/>
          </w:rPr>
          <w:t>2.3.1</w:t>
        </w:r>
        <w:r w:rsidR="00F52BA5" w:rsidRPr="006842BF">
          <w:rPr>
            <w:rFonts w:asciiTheme="minorHAnsi" w:eastAsiaTheme="minorEastAsia" w:hAnsiTheme="minorHAnsi"/>
            <w:bCs/>
            <w:noProof/>
            <w:sz w:val="22"/>
            <w:lang w:eastAsia="cs-CZ"/>
          </w:rPr>
          <w:tab/>
        </w:r>
        <w:r w:rsidR="00F52BA5" w:rsidRPr="006842BF">
          <w:rPr>
            <w:rStyle w:val="Hypertextovodkaz"/>
            <w:bCs/>
            <w:noProof/>
            <w:shd w:val="clear" w:color="auto" w:fill="FFFFFF"/>
          </w:rPr>
          <w:t>Děti člověka se závislostí na alkoholu</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_Toc29794530 \h </w:instrText>
        </w:r>
        <w:r w:rsidR="00F52BA5" w:rsidRPr="006842BF">
          <w:rPr>
            <w:bCs/>
            <w:noProof/>
            <w:webHidden/>
          </w:rPr>
        </w:r>
        <w:r w:rsidR="00F52BA5" w:rsidRPr="006842BF">
          <w:rPr>
            <w:bCs/>
            <w:noProof/>
            <w:webHidden/>
          </w:rPr>
          <w:fldChar w:fldCharType="separate"/>
        </w:r>
        <w:r w:rsidR="00A01599">
          <w:rPr>
            <w:bCs/>
            <w:noProof/>
            <w:webHidden/>
          </w:rPr>
          <w:t>27</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31" w:history="1">
        <w:r w:rsidR="00F52BA5" w:rsidRPr="006842BF">
          <w:rPr>
            <w:rStyle w:val="Hypertextovodkaz"/>
            <w:bCs/>
            <w:noProof/>
          </w:rPr>
          <w:t>2.4</w:t>
        </w:r>
        <w:r w:rsidR="00F52BA5" w:rsidRPr="006842BF">
          <w:rPr>
            <w:rFonts w:asciiTheme="minorHAnsi" w:eastAsiaTheme="minorEastAsia" w:hAnsiTheme="minorHAnsi"/>
            <w:bCs/>
            <w:noProof/>
            <w:sz w:val="22"/>
            <w:lang w:eastAsia="cs-CZ"/>
          </w:rPr>
          <w:tab/>
        </w:r>
        <w:r w:rsidR="00F52BA5" w:rsidRPr="006842BF">
          <w:rPr>
            <w:rStyle w:val="Hypertextovodkaz"/>
            <w:bCs/>
            <w:noProof/>
          </w:rPr>
          <w:t>Pomoc pro rodinu člověka se závislostí</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_Toc29794531 \h </w:instrText>
        </w:r>
        <w:r w:rsidR="00F52BA5" w:rsidRPr="006842BF">
          <w:rPr>
            <w:bCs/>
            <w:noProof/>
            <w:webHidden/>
          </w:rPr>
        </w:r>
        <w:r w:rsidR="00F52BA5" w:rsidRPr="006842BF">
          <w:rPr>
            <w:bCs/>
            <w:noProof/>
            <w:webHidden/>
          </w:rPr>
          <w:fldChar w:fldCharType="separate"/>
        </w:r>
        <w:r w:rsidR="00A01599">
          <w:rPr>
            <w:bCs/>
            <w:noProof/>
            <w:webHidden/>
          </w:rPr>
          <w:t>28</w:t>
        </w:r>
        <w:r w:rsidR="00F52BA5" w:rsidRPr="006842BF">
          <w:rPr>
            <w:bCs/>
            <w:noProof/>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32" w:history="1">
        <w:r w:rsidR="00F52BA5" w:rsidRPr="006842BF">
          <w:rPr>
            <w:rStyle w:val="Hypertextovodkaz"/>
            <w:b w:val="0"/>
            <w:bCs/>
            <w:noProof/>
          </w:rPr>
          <w:t>3</w:t>
        </w:r>
        <w:r w:rsidR="00A01599">
          <w:rPr>
            <w:rStyle w:val="Hypertextovodkaz"/>
            <w:b w:val="0"/>
            <w:bCs/>
            <w:noProof/>
          </w:rPr>
          <w:t>.</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rPr>
          <w:t>Prevence a léčba závislosti</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_Toc29794532 \h </w:instrText>
        </w:r>
        <w:r w:rsidR="00F52BA5" w:rsidRPr="006842BF">
          <w:rPr>
            <w:b w:val="0"/>
            <w:bCs/>
            <w:noProof/>
            <w:webHidden/>
          </w:rPr>
        </w:r>
        <w:r w:rsidR="00F52BA5" w:rsidRPr="006842BF">
          <w:rPr>
            <w:b w:val="0"/>
            <w:bCs/>
            <w:noProof/>
            <w:webHidden/>
          </w:rPr>
          <w:fldChar w:fldCharType="separate"/>
        </w:r>
        <w:r w:rsidR="00A01599">
          <w:rPr>
            <w:b w:val="0"/>
            <w:bCs/>
            <w:noProof/>
            <w:webHidden/>
          </w:rPr>
          <w:t>29</w:t>
        </w:r>
        <w:r w:rsidR="00F52BA5" w:rsidRPr="006842BF">
          <w:rPr>
            <w:b w:val="0"/>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33" w:history="1">
        <w:r w:rsidR="00F52BA5" w:rsidRPr="006842BF">
          <w:rPr>
            <w:rStyle w:val="Hypertextovodkaz"/>
            <w:bCs/>
            <w:noProof/>
          </w:rPr>
          <w:t>3.1</w:t>
        </w:r>
        <w:r w:rsidR="00F52BA5" w:rsidRPr="006842BF">
          <w:rPr>
            <w:rFonts w:asciiTheme="minorHAnsi" w:eastAsiaTheme="minorEastAsia" w:hAnsiTheme="minorHAnsi"/>
            <w:bCs/>
            <w:noProof/>
            <w:sz w:val="22"/>
            <w:lang w:eastAsia="cs-CZ"/>
          </w:rPr>
          <w:tab/>
        </w:r>
        <w:r w:rsidR="00F52BA5" w:rsidRPr="006842BF">
          <w:rPr>
            <w:rStyle w:val="Hypertextovodkaz"/>
            <w:bCs/>
            <w:noProof/>
          </w:rPr>
          <w:t>Prevence závislosti na návykových látkách</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_Toc29794533 \h </w:instrText>
        </w:r>
        <w:r w:rsidR="00F52BA5" w:rsidRPr="006842BF">
          <w:rPr>
            <w:bCs/>
            <w:noProof/>
            <w:webHidden/>
          </w:rPr>
        </w:r>
        <w:r w:rsidR="00F52BA5" w:rsidRPr="006842BF">
          <w:rPr>
            <w:bCs/>
            <w:noProof/>
            <w:webHidden/>
          </w:rPr>
          <w:fldChar w:fldCharType="separate"/>
        </w:r>
        <w:r w:rsidR="00A01599">
          <w:rPr>
            <w:bCs/>
            <w:noProof/>
            <w:webHidden/>
          </w:rPr>
          <w:t>29</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37" w:history="1">
        <w:r w:rsidR="00F52BA5" w:rsidRPr="006842BF">
          <w:rPr>
            <w:rStyle w:val="Hypertextovodkaz"/>
            <w:bCs/>
            <w:noProof/>
          </w:rPr>
          <w:t>3.2</w:t>
        </w:r>
        <w:r w:rsidR="00F52BA5" w:rsidRPr="006842BF">
          <w:rPr>
            <w:rFonts w:asciiTheme="minorHAnsi" w:eastAsiaTheme="minorEastAsia" w:hAnsiTheme="minorHAnsi"/>
            <w:bCs/>
            <w:noProof/>
            <w:sz w:val="22"/>
            <w:lang w:eastAsia="cs-CZ"/>
          </w:rPr>
          <w:tab/>
        </w:r>
        <w:r w:rsidR="00F52BA5" w:rsidRPr="006842BF">
          <w:rPr>
            <w:rStyle w:val="Hypertextovodkaz"/>
            <w:bCs/>
            <w:noProof/>
            <w:shd w:val="clear" w:color="auto" w:fill="FFFFFF"/>
          </w:rPr>
          <w:t>Historie léčby závislosti na alkoholu u nás</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_Toc29794537 \h </w:instrText>
        </w:r>
        <w:r w:rsidR="00F52BA5" w:rsidRPr="006842BF">
          <w:rPr>
            <w:bCs/>
            <w:noProof/>
            <w:webHidden/>
          </w:rPr>
        </w:r>
        <w:r w:rsidR="00F52BA5" w:rsidRPr="006842BF">
          <w:rPr>
            <w:bCs/>
            <w:noProof/>
            <w:webHidden/>
          </w:rPr>
          <w:fldChar w:fldCharType="separate"/>
        </w:r>
        <w:r w:rsidR="00A01599">
          <w:rPr>
            <w:bCs/>
            <w:noProof/>
            <w:webHidden/>
          </w:rPr>
          <w:t>31</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38" w:history="1">
        <w:r w:rsidR="00F52BA5" w:rsidRPr="006842BF">
          <w:rPr>
            <w:rStyle w:val="Hypertextovodkaz"/>
            <w:bCs/>
            <w:noProof/>
          </w:rPr>
          <w:t>3.3</w:t>
        </w:r>
        <w:r w:rsidR="00F52BA5" w:rsidRPr="006842BF">
          <w:rPr>
            <w:rFonts w:asciiTheme="minorHAnsi" w:eastAsiaTheme="minorEastAsia" w:hAnsiTheme="minorHAnsi"/>
            <w:bCs/>
            <w:noProof/>
            <w:sz w:val="22"/>
            <w:lang w:eastAsia="cs-CZ"/>
          </w:rPr>
          <w:tab/>
        </w:r>
        <w:r w:rsidR="00F52BA5" w:rsidRPr="006842BF">
          <w:rPr>
            <w:rStyle w:val="Hypertextovodkaz"/>
            <w:bCs/>
            <w:noProof/>
          </w:rPr>
          <w:t>Dobrovolná a nařízená léčba závislosti</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_Toc29794538 \h </w:instrText>
        </w:r>
        <w:r w:rsidR="00F52BA5" w:rsidRPr="006842BF">
          <w:rPr>
            <w:bCs/>
            <w:noProof/>
            <w:webHidden/>
          </w:rPr>
        </w:r>
        <w:r w:rsidR="00F52BA5" w:rsidRPr="006842BF">
          <w:rPr>
            <w:bCs/>
            <w:noProof/>
            <w:webHidden/>
          </w:rPr>
          <w:fldChar w:fldCharType="separate"/>
        </w:r>
        <w:r w:rsidR="00A01599">
          <w:rPr>
            <w:bCs/>
            <w:noProof/>
            <w:webHidden/>
          </w:rPr>
          <w:t>32</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39" w:history="1">
        <w:r w:rsidR="00F52BA5" w:rsidRPr="006842BF">
          <w:rPr>
            <w:rStyle w:val="Hypertextovodkaz"/>
            <w:bCs/>
            <w:noProof/>
          </w:rPr>
          <w:t>3.4</w:t>
        </w:r>
        <w:r w:rsidR="00F52BA5" w:rsidRPr="006842BF">
          <w:rPr>
            <w:rFonts w:asciiTheme="minorHAnsi" w:eastAsiaTheme="minorEastAsia" w:hAnsiTheme="minorHAnsi"/>
            <w:bCs/>
            <w:noProof/>
            <w:sz w:val="22"/>
            <w:lang w:eastAsia="cs-CZ"/>
          </w:rPr>
          <w:tab/>
        </w:r>
        <w:r w:rsidR="00F52BA5" w:rsidRPr="006842BF">
          <w:rPr>
            <w:rStyle w:val="Hypertextovodkaz"/>
            <w:bCs/>
            <w:noProof/>
          </w:rPr>
          <w:t>Formy léčby závislosti</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_Toc29794539 \h </w:instrText>
        </w:r>
        <w:r w:rsidR="00F52BA5" w:rsidRPr="006842BF">
          <w:rPr>
            <w:bCs/>
            <w:noProof/>
            <w:webHidden/>
          </w:rPr>
        </w:r>
        <w:r w:rsidR="00F52BA5" w:rsidRPr="006842BF">
          <w:rPr>
            <w:bCs/>
            <w:noProof/>
            <w:webHidden/>
          </w:rPr>
          <w:fldChar w:fldCharType="separate"/>
        </w:r>
        <w:r w:rsidR="00A01599">
          <w:rPr>
            <w:bCs/>
            <w:noProof/>
            <w:webHidden/>
          </w:rPr>
          <w:t>32</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40" w:history="1">
        <w:r w:rsidR="00F52BA5" w:rsidRPr="006842BF">
          <w:rPr>
            <w:rStyle w:val="Hypertextovodkaz"/>
            <w:bCs/>
            <w:noProof/>
          </w:rPr>
          <w:t>3.5</w:t>
        </w:r>
        <w:r w:rsidR="00F52BA5" w:rsidRPr="006842BF">
          <w:rPr>
            <w:rFonts w:asciiTheme="minorHAnsi" w:eastAsiaTheme="minorEastAsia" w:hAnsiTheme="minorHAnsi"/>
            <w:bCs/>
            <w:noProof/>
            <w:sz w:val="22"/>
            <w:lang w:eastAsia="cs-CZ"/>
          </w:rPr>
          <w:tab/>
        </w:r>
        <w:r w:rsidR="00F52BA5" w:rsidRPr="006842BF">
          <w:rPr>
            <w:rStyle w:val="Hypertextovodkaz"/>
            <w:bCs/>
            <w:noProof/>
            <w:shd w:val="clear" w:color="auto" w:fill="FFFFFF"/>
          </w:rPr>
          <w:t>Léčba a doléčování závislosti u žen</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_Toc29794540 \h </w:instrText>
        </w:r>
        <w:r w:rsidR="00F52BA5" w:rsidRPr="006842BF">
          <w:rPr>
            <w:bCs/>
            <w:noProof/>
            <w:webHidden/>
          </w:rPr>
        </w:r>
        <w:r w:rsidR="00F52BA5" w:rsidRPr="006842BF">
          <w:rPr>
            <w:bCs/>
            <w:noProof/>
            <w:webHidden/>
          </w:rPr>
          <w:fldChar w:fldCharType="separate"/>
        </w:r>
        <w:r w:rsidR="00A01599">
          <w:rPr>
            <w:bCs/>
            <w:noProof/>
            <w:webHidden/>
          </w:rPr>
          <w:t>36</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41" w:history="1">
        <w:r w:rsidR="00F52BA5" w:rsidRPr="006842BF">
          <w:rPr>
            <w:rStyle w:val="Hypertextovodkaz"/>
            <w:bCs/>
            <w:noProof/>
          </w:rPr>
          <w:t>3.6</w:t>
        </w:r>
        <w:r w:rsidR="00F52BA5" w:rsidRPr="006842BF">
          <w:rPr>
            <w:rFonts w:asciiTheme="minorHAnsi" w:eastAsiaTheme="minorEastAsia" w:hAnsiTheme="minorHAnsi"/>
            <w:bCs/>
            <w:noProof/>
            <w:sz w:val="22"/>
            <w:lang w:eastAsia="cs-CZ"/>
          </w:rPr>
          <w:tab/>
        </w:r>
        <w:r w:rsidR="00F52BA5" w:rsidRPr="006842BF">
          <w:rPr>
            <w:rStyle w:val="Hypertextovodkaz"/>
            <w:bCs/>
            <w:noProof/>
          </w:rPr>
          <w:t>Následná péče</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_Toc29794541 \h </w:instrText>
        </w:r>
        <w:r w:rsidR="00F52BA5" w:rsidRPr="006842BF">
          <w:rPr>
            <w:bCs/>
            <w:noProof/>
            <w:webHidden/>
          </w:rPr>
        </w:r>
        <w:r w:rsidR="00F52BA5" w:rsidRPr="006842BF">
          <w:rPr>
            <w:bCs/>
            <w:noProof/>
            <w:webHidden/>
          </w:rPr>
          <w:fldChar w:fldCharType="separate"/>
        </w:r>
        <w:r w:rsidR="00A01599">
          <w:rPr>
            <w:bCs/>
            <w:noProof/>
            <w:webHidden/>
          </w:rPr>
          <w:t>37</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42" w:history="1">
        <w:r w:rsidR="00F52BA5" w:rsidRPr="006842BF">
          <w:rPr>
            <w:rStyle w:val="Hypertextovodkaz"/>
            <w:bCs/>
            <w:noProof/>
          </w:rPr>
          <w:t>3.6.1</w:t>
        </w:r>
        <w:r w:rsidR="00F52BA5" w:rsidRPr="006842BF">
          <w:rPr>
            <w:rFonts w:asciiTheme="minorHAnsi" w:eastAsiaTheme="minorEastAsia" w:hAnsiTheme="minorHAnsi"/>
            <w:bCs/>
            <w:noProof/>
            <w:sz w:val="22"/>
            <w:lang w:eastAsia="cs-CZ"/>
          </w:rPr>
          <w:tab/>
        </w:r>
        <w:r w:rsidR="00F52BA5" w:rsidRPr="006842BF">
          <w:rPr>
            <w:rStyle w:val="Hypertextovodkaz"/>
            <w:bCs/>
            <w:noProof/>
          </w:rPr>
          <w:t>Možnosti a cíle následné péče</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_Toc29794542 \h </w:instrText>
        </w:r>
        <w:r w:rsidR="00F52BA5" w:rsidRPr="006842BF">
          <w:rPr>
            <w:bCs/>
            <w:noProof/>
            <w:webHidden/>
          </w:rPr>
        </w:r>
        <w:r w:rsidR="00F52BA5" w:rsidRPr="006842BF">
          <w:rPr>
            <w:bCs/>
            <w:noProof/>
            <w:webHidden/>
          </w:rPr>
          <w:fldChar w:fldCharType="separate"/>
        </w:r>
        <w:r w:rsidR="00A01599">
          <w:rPr>
            <w:bCs/>
            <w:noProof/>
            <w:webHidden/>
          </w:rPr>
          <w:t>37</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43" w:history="1">
        <w:r w:rsidR="00F52BA5" w:rsidRPr="006842BF">
          <w:rPr>
            <w:rStyle w:val="Hypertextovodkaz"/>
            <w:bCs/>
            <w:noProof/>
          </w:rPr>
          <w:t>3.6.2</w:t>
        </w:r>
        <w:r w:rsidR="00F52BA5" w:rsidRPr="006842BF">
          <w:rPr>
            <w:rFonts w:asciiTheme="minorHAnsi" w:eastAsiaTheme="minorEastAsia" w:hAnsiTheme="minorHAnsi"/>
            <w:bCs/>
            <w:noProof/>
            <w:sz w:val="22"/>
            <w:lang w:eastAsia="cs-CZ"/>
          </w:rPr>
          <w:tab/>
        </w:r>
        <w:r w:rsidR="00F52BA5" w:rsidRPr="006842BF">
          <w:rPr>
            <w:rStyle w:val="Hypertextovodkaz"/>
            <w:bCs/>
            <w:noProof/>
          </w:rPr>
          <w:t>Anonymní alkoholici a jiné svépomocné skupiny</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_Toc29794543 \h </w:instrText>
        </w:r>
        <w:r w:rsidR="00F52BA5" w:rsidRPr="006842BF">
          <w:rPr>
            <w:bCs/>
            <w:noProof/>
            <w:webHidden/>
          </w:rPr>
        </w:r>
        <w:r w:rsidR="00F52BA5" w:rsidRPr="006842BF">
          <w:rPr>
            <w:bCs/>
            <w:noProof/>
            <w:webHidden/>
          </w:rPr>
          <w:fldChar w:fldCharType="separate"/>
        </w:r>
        <w:r w:rsidR="00A01599">
          <w:rPr>
            <w:bCs/>
            <w:noProof/>
            <w:webHidden/>
          </w:rPr>
          <w:t>38</w:t>
        </w:r>
        <w:r w:rsidR="00F52BA5" w:rsidRPr="006842BF">
          <w:rPr>
            <w:bCs/>
            <w:noProof/>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44" w:history="1">
        <w:r w:rsidR="00F52BA5" w:rsidRPr="006842BF">
          <w:rPr>
            <w:rStyle w:val="Hypertextovodkaz"/>
            <w:b w:val="0"/>
            <w:bCs/>
            <w:noProof/>
          </w:rPr>
          <w:t>4</w:t>
        </w:r>
        <w:r w:rsidR="00A01599">
          <w:rPr>
            <w:rStyle w:val="Hypertextovodkaz"/>
            <w:b w:val="0"/>
            <w:bCs/>
            <w:noProof/>
          </w:rPr>
          <w:t>.</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rPr>
          <w:t>Abstinence</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_Toc29794544 \h </w:instrText>
        </w:r>
        <w:r w:rsidR="00F52BA5" w:rsidRPr="006842BF">
          <w:rPr>
            <w:b w:val="0"/>
            <w:bCs/>
            <w:noProof/>
            <w:webHidden/>
          </w:rPr>
        </w:r>
        <w:r w:rsidR="00F52BA5" w:rsidRPr="006842BF">
          <w:rPr>
            <w:b w:val="0"/>
            <w:bCs/>
            <w:noProof/>
            <w:webHidden/>
          </w:rPr>
          <w:fldChar w:fldCharType="separate"/>
        </w:r>
        <w:r w:rsidR="00A01599">
          <w:rPr>
            <w:b w:val="0"/>
            <w:bCs/>
            <w:noProof/>
            <w:webHidden/>
          </w:rPr>
          <w:t>42</w:t>
        </w:r>
        <w:r w:rsidR="00F52BA5" w:rsidRPr="006842BF">
          <w:rPr>
            <w:b w:val="0"/>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45" w:history="1">
        <w:r w:rsidR="00F52BA5" w:rsidRPr="006842BF">
          <w:rPr>
            <w:rStyle w:val="Hypertextovodkaz"/>
            <w:bCs/>
            <w:noProof/>
          </w:rPr>
          <w:t>4.1</w:t>
        </w:r>
        <w:r w:rsidR="00F52BA5" w:rsidRPr="006842BF">
          <w:rPr>
            <w:rFonts w:asciiTheme="minorHAnsi" w:eastAsiaTheme="minorEastAsia" w:hAnsiTheme="minorHAnsi"/>
            <w:bCs/>
            <w:noProof/>
            <w:sz w:val="22"/>
            <w:lang w:eastAsia="cs-CZ"/>
          </w:rPr>
          <w:tab/>
        </w:r>
        <w:r w:rsidR="00F52BA5" w:rsidRPr="006842BF">
          <w:rPr>
            <w:rStyle w:val="Hypertextovodkaz"/>
            <w:bCs/>
            <w:noProof/>
            <w:shd w:val="clear" w:color="auto" w:fill="FFFFFF"/>
          </w:rPr>
          <w:t>Abstinence jako nový životní styl</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_Toc29794545 \h </w:instrText>
        </w:r>
        <w:r w:rsidR="00F52BA5" w:rsidRPr="006842BF">
          <w:rPr>
            <w:bCs/>
            <w:noProof/>
            <w:webHidden/>
          </w:rPr>
        </w:r>
        <w:r w:rsidR="00F52BA5" w:rsidRPr="006842BF">
          <w:rPr>
            <w:bCs/>
            <w:noProof/>
            <w:webHidden/>
          </w:rPr>
          <w:fldChar w:fldCharType="separate"/>
        </w:r>
        <w:r w:rsidR="00A01599">
          <w:rPr>
            <w:bCs/>
            <w:noProof/>
            <w:webHidden/>
          </w:rPr>
          <w:t>42</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46" w:history="1">
        <w:r w:rsidR="00F52BA5" w:rsidRPr="006842BF">
          <w:rPr>
            <w:rStyle w:val="Hypertextovodkaz"/>
            <w:bCs/>
            <w:noProof/>
          </w:rPr>
          <w:t>4.2</w:t>
        </w:r>
        <w:r w:rsidR="00F52BA5" w:rsidRPr="006842BF">
          <w:rPr>
            <w:rFonts w:asciiTheme="minorHAnsi" w:eastAsiaTheme="minorEastAsia" w:hAnsiTheme="minorHAnsi"/>
            <w:bCs/>
            <w:noProof/>
            <w:sz w:val="22"/>
            <w:lang w:eastAsia="cs-CZ"/>
          </w:rPr>
          <w:tab/>
        </w:r>
        <w:r w:rsidR="00F52BA5" w:rsidRPr="006842BF">
          <w:rPr>
            <w:rStyle w:val="Hypertextovodkaz"/>
            <w:bCs/>
            <w:noProof/>
          </w:rPr>
          <w:t>Změny v životě abstinenta</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_Toc29794546 \h </w:instrText>
        </w:r>
        <w:r w:rsidR="00F52BA5" w:rsidRPr="006842BF">
          <w:rPr>
            <w:bCs/>
            <w:noProof/>
            <w:webHidden/>
          </w:rPr>
        </w:r>
        <w:r w:rsidR="00F52BA5" w:rsidRPr="006842BF">
          <w:rPr>
            <w:bCs/>
            <w:noProof/>
            <w:webHidden/>
          </w:rPr>
          <w:fldChar w:fldCharType="separate"/>
        </w:r>
        <w:r w:rsidR="00A01599">
          <w:rPr>
            <w:bCs/>
            <w:noProof/>
            <w:webHidden/>
          </w:rPr>
          <w:t>43</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47" w:history="1">
        <w:r w:rsidR="00F52BA5" w:rsidRPr="006842BF">
          <w:rPr>
            <w:rStyle w:val="Hypertextovodkaz"/>
            <w:bCs/>
            <w:noProof/>
          </w:rPr>
          <w:t>4.3</w:t>
        </w:r>
        <w:r w:rsidR="00F52BA5" w:rsidRPr="006842BF">
          <w:rPr>
            <w:rFonts w:asciiTheme="minorHAnsi" w:eastAsiaTheme="minorEastAsia" w:hAnsiTheme="minorHAnsi"/>
            <w:bCs/>
            <w:noProof/>
            <w:sz w:val="22"/>
            <w:lang w:eastAsia="cs-CZ"/>
          </w:rPr>
          <w:tab/>
        </w:r>
        <w:r w:rsidR="00F52BA5" w:rsidRPr="006842BF">
          <w:rPr>
            <w:rStyle w:val="Hypertextovodkaz"/>
            <w:bCs/>
            <w:noProof/>
          </w:rPr>
          <w:t>Rodina a abstinence</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_Toc29794547 \h </w:instrText>
        </w:r>
        <w:r w:rsidR="00F52BA5" w:rsidRPr="006842BF">
          <w:rPr>
            <w:bCs/>
            <w:noProof/>
            <w:webHidden/>
          </w:rPr>
        </w:r>
        <w:r w:rsidR="00F52BA5" w:rsidRPr="006842BF">
          <w:rPr>
            <w:bCs/>
            <w:noProof/>
            <w:webHidden/>
          </w:rPr>
          <w:fldChar w:fldCharType="separate"/>
        </w:r>
        <w:r w:rsidR="00A01599">
          <w:rPr>
            <w:bCs/>
            <w:noProof/>
            <w:webHidden/>
          </w:rPr>
          <w:t>44</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48" w:history="1">
        <w:r w:rsidR="00F52BA5" w:rsidRPr="006842BF">
          <w:rPr>
            <w:rStyle w:val="Hypertextovodkaz"/>
            <w:bCs/>
            <w:noProof/>
          </w:rPr>
          <w:t>4.3.1</w:t>
        </w:r>
        <w:r w:rsidR="00F52BA5" w:rsidRPr="006842BF">
          <w:rPr>
            <w:rFonts w:asciiTheme="minorHAnsi" w:eastAsiaTheme="minorEastAsia" w:hAnsiTheme="minorHAnsi"/>
            <w:bCs/>
            <w:noProof/>
            <w:sz w:val="22"/>
            <w:lang w:eastAsia="cs-CZ"/>
          </w:rPr>
          <w:tab/>
        </w:r>
        <w:r w:rsidR="00F52BA5" w:rsidRPr="006842BF">
          <w:rPr>
            <w:rStyle w:val="Hypertextovodkaz"/>
            <w:bCs/>
            <w:noProof/>
          </w:rPr>
          <w:t>Partnerský vztah a abstinence</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_Toc29794548 \h </w:instrText>
        </w:r>
        <w:r w:rsidR="00F52BA5" w:rsidRPr="006842BF">
          <w:rPr>
            <w:bCs/>
            <w:noProof/>
            <w:webHidden/>
          </w:rPr>
        </w:r>
        <w:r w:rsidR="00F52BA5" w:rsidRPr="006842BF">
          <w:rPr>
            <w:bCs/>
            <w:noProof/>
            <w:webHidden/>
          </w:rPr>
          <w:fldChar w:fldCharType="separate"/>
        </w:r>
        <w:r w:rsidR="00A01599">
          <w:rPr>
            <w:bCs/>
            <w:noProof/>
            <w:webHidden/>
          </w:rPr>
          <w:t>44</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49" w:history="1">
        <w:r w:rsidR="00F52BA5" w:rsidRPr="006842BF">
          <w:rPr>
            <w:rStyle w:val="Hypertextovodkaz"/>
            <w:bCs/>
            <w:noProof/>
          </w:rPr>
          <w:t>4.3.2</w:t>
        </w:r>
        <w:r w:rsidR="00F52BA5" w:rsidRPr="006842BF">
          <w:rPr>
            <w:rFonts w:asciiTheme="minorHAnsi" w:eastAsiaTheme="minorEastAsia" w:hAnsiTheme="minorHAnsi"/>
            <w:bCs/>
            <w:noProof/>
            <w:sz w:val="22"/>
            <w:lang w:eastAsia="cs-CZ"/>
          </w:rPr>
          <w:tab/>
        </w:r>
        <w:r w:rsidR="00F52BA5" w:rsidRPr="006842BF">
          <w:rPr>
            <w:rStyle w:val="Hypertextovodkaz"/>
            <w:bCs/>
            <w:noProof/>
          </w:rPr>
          <w:t>Vliv abstinence na rodinu</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_Toc29794549 \h </w:instrText>
        </w:r>
        <w:r w:rsidR="00F52BA5" w:rsidRPr="006842BF">
          <w:rPr>
            <w:bCs/>
            <w:noProof/>
            <w:webHidden/>
          </w:rPr>
        </w:r>
        <w:r w:rsidR="00F52BA5" w:rsidRPr="006842BF">
          <w:rPr>
            <w:bCs/>
            <w:noProof/>
            <w:webHidden/>
          </w:rPr>
          <w:fldChar w:fldCharType="separate"/>
        </w:r>
        <w:r w:rsidR="00A01599">
          <w:rPr>
            <w:bCs/>
            <w:noProof/>
            <w:webHidden/>
          </w:rPr>
          <w:t>45</w:t>
        </w:r>
        <w:r w:rsidR="00F52BA5" w:rsidRPr="006842BF">
          <w:rPr>
            <w:bCs/>
            <w:noProof/>
            <w:webHidden/>
          </w:rPr>
          <w:fldChar w:fldCharType="end"/>
        </w:r>
      </w:hyperlink>
    </w:p>
    <w:p w:rsidR="00F52BA5" w:rsidRPr="006842BF" w:rsidRDefault="008520D6">
      <w:pPr>
        <w:pStyle w:val="Obsah4"/>
        <w:rPr>
          <w:rFonts w:asciiTheme="minorHAnsi" w:eastAsiaTheme="minorEastAsia" w:hAnsiTheme="minorHAnsi"/>
          <w:bCs/>
          <w:noProof/>
          <w:sz w:val="22"/>
          <w:lang w:eastAsia="cs-CZ"/>
        </w:rPr>
      </w:pPr>
      <w:hyperlink w:anchor="_Toc29794550" w:history="1">
        <w:r w:rsidR="00F52BA5" w:rsidRPr="006842BF">
          <w:rPr>
            <w:rStyle w:val="Hypertextovodkaz"/>
            <w:bCs/>
            <w:noProof/>
          </w:rPr>
          <w:t>4.3.3</w:t>
        </w:r>
        <w:r w:rsidR="00F52BA5" w:rsidRPr="006842BF">
          <w:rPr>
            <w:rFonts w:asciiTheme="minorHAnsi" w:eastAsiaTheme="minorEastAsia" w:hAnsiTheme="minorHAnsi"/>
            <w:bCs/>
            <w:noProof/>
            <w:sz w:val="22"/>
            <w:lang w:eastAsia="cs-CZ"/>
          </w:rPr>
          <w:tab/>
        </w:r>
        <w:r w:rsidR="00F52BA5" w:rsidRPr="006842BF">
          <w:rPr>
            <w:rStyle w:val="Hypertextovodkaz"/>
            <w:bCs/>
            <w:noProof/>
          </w:rPr>
          <w:t>Trávení volného času</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_Toc29794550 \h </w:instrText>
        </w:r>
        <w:r w:rsidR="00F52BA5" w:rsidRPr="006842BF">
          <w:rPr>
            <w:bCs/>
            <w:noProof/>
            <w:webHidden/>
          </w:rPr>
        </w:r>
        <w:r w:rsidR="00F52BA5" w:rsidRPr="006842BF">
          <w:rPr>
            <w:bCs/>
            <w:noProof/>
            <w:webHidden/>
          </w:rPr>
          <w:fldChar w:fldCharType="separate"/>
        </w:r>
        <w:r w:rsidR="00A01599">
          <w:rPr>
            <w:bCs/>
            <w:noProof/>
            <w:webHidden/>
          </w:rPr>
          <w:t>46</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51" w:history="1">
        <w:r w:rsidR="00F52BA5" w:rsidRPr="006842BF">
          <w:rPr>
            <w:rStyle w:val="Hypertextovodkaz"/>
            <w:bCs/>
            <w:noProof/>
          </w:rPr>
          <w:t>4.4</w:t>
        </w:r>
        <w:r w:rsidR="00F52BA5" w:rsidRPr="006842BF">
          <w:rPr>
            <w:rFonts w:asciiTheme="minorHAnsi" w:eastAsiaTheme="minorEastAsia" w:hAnsiTheme="minorHAnsi"/>
            <w:bCs/>
            <w:noProof/>
            <w:sz w:val="22"/>
            <w:lang w:eastAsia="cs-CZ"/>
          </w:rPr>
          <w:tab/>
        </w:r>
        <w:r w:rsidR="00F52BA5" w:rsidRPr="006842BF">
          <w:rPr>
            <w:rStyle w:val="Hypertextovodkaz"/>
            <w:bCs/>
            <w:noProof/>
          </w:rPr>
          <w:t>Kontrolované pití</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_Toc29794551 \h </w:instrText>
        </w:r>
        <w:r w:rsidR="00F52BA5" w:rsidRPr="006842BF">
          <w:rPr>
            <w:bCs/>
            <w:noProof/>
            <w:webHidden/>
          </w:rPr>
        </w:r>
        <w:r w:rsidR="00F52BA5" w:rsidRPr="006842BF">
          <w:rPr>
            <w:bCs/>
            <w:noProof/>
            <w:webHidden/>
          </w:rPr>
          <w:fldChar w:fldCharType="separate"/>
        </w:r>
        <w:r w:rsidR="00A01599">
          <w:rPr>
            <w:bCs/>
            <w:noProof/>
            <w:webHidden/>
          </w:rPr>
          <w:t>46</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52" w:history="1">
        <w:r w:rsidR="00F52BA5" w:rsidRPr="006842BF">
          <w:rPr>
            <w:rStyle w:val="Hypertextovodkaz"/>
            <w:bCs/>
            <w:noProof/>
          </w:rPr>
          <w:t>4.5</w:t>
        </w:r>
        <w:r w:rsidR="00F52BA5" w:rsidRPr="006842BF">
          <w:rPr>
            <w:rFonts w:asciiTheme="minorHAnsi" w:eastAsiaTheme="minorEastAsia" w:hAnsiTheme="minorHAnsi"/>
            <w:bCs/>
            <w:noProof/>
            <w:sz w:val="22"/>
            <w:lang w:eastAsia="cs-CZ"/>
          </w:rPr>
          <w:tab/>
        </w:r>
        <w:r w:rsidR="00F52BA5" w:rsidRPr="006842BF">
          <w:rPr>
            <w:rStyle w:val="Hypertextovodkaz"/>
            <w:bCs/>
            <w:noProof/>
          </w:rPr>
          <w:t>Odmítnutí nabízeného alkoholu</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_Toc29794552 \h </w:instrText>
        </w:r>
        <w:r w:rsidR="00F52BA5" w:rsidRPr="006842BF">
          <w:rPr>
            <w:bCs/>
            <w:noProof/>
            <w:webHidden/>
          </w:rPr>
        </w:r>
        <w:r w:rsidR="00F52BA5" w:rsidRPr="006842BF">
          <w:rPr>
            <w:bCs/>
            <w:noProof/>
            <w:webHidden/>
          </w:rPr>
          <w:fldChar w:fldCharType="separate"/>
        </w:r>
        <w:r w:rsidR="00A01599">
          <w:rPr>
            <w:bCs/>
            <w:noProof/>
            <w:webHidden/>
          </w:rPr>
          <w:t>48</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53" w:history="1">
        <w:r w:rsidR="00F52BA5" w:rsidRPr="006842BF">
          <w:rPr>
            <w:rStyle w:val="Hypertextovodkaz"/>
            <w:bCs/>
            <w:noProof/>
          </w:rPr>
          <w:t>4.6</w:t>
        </w:r>
        <w:r w:rsidR="00F52BA5" w:rsidRPr="006842BF">
          <w:rPr>
            <w:rFonts w:asciiTheme="minorHAnsi" w:eastAsiaTheme="minorEastAsia" w:hAnsiTheme="minorHAnsi"/>
            <w:bCs/>
            <w:noProof/>
            <w:sz w:val="22"/>
            <w:lang w:eastAsia="cs-CZ"/>
          </w:rPr>
          <w:tab/>
        </w:r>
        <w:r w:rsidR="00F52BA5" w:rsidRPr="006842BF">
          <w:rPr>
            <w:rStyle w:val="Hypertextovodkaz"/>
            <w:bCs/>
            <w:noProof/>
          </w:rPr>
          <w:t>Relaps a recidiva</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_Toc29794553 \h </w:instrText>
        </w:r>
        <w:r w:rsidR="00F52BA5" w:rsidRPr="006842BF">
          <w:rPr>
            <w:bCs/>
            <w:noProof/>
            <w:webHidden/>
          </w:rPr>
        </w:r>
        <w:r w:rsidR="00F52BA5" w:rsidRPr="006842BF">
          <w:rPr>
            <w:bCs/>
            <w:noProof/>
            <w:webHidden/>
          </w:rPr>
          <w:fldChar w:fldCharType="separate"/>
        </w:r>
        <w:r w:rsidR="00A01599">
          <w:rPr>
            <w:bCs/>
            <w:noProof/>
            <w:webHidden/>
          </w:rPr>
          <w:t>48</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57" w:history="1">
        <w:r w:rsidR="00F52BA5" w:rsidRPr="006842BF">
          <w:rPr>
            <w:rStyle w:val="Hypertextovodkaz"/>
            <w:bCs/>
            <w:noProof/>
          </w:rPr>
          <w:t>4.7</w:t>
        </w:r>
        <w:r w:rsidR="00F52BA5" w:rsidRPr="006842BF">
          <w:rPr>
            <w:rFonts w:asciiTheme="minorHAnsi" w:eastAsiaTheme="minorEastAsia" w:hAnsiTheme="minorHAnsi"/>
            <w:bCs/>
            <w:noProof/>
            <w:sz w:val="22"/>
            <w:lang w:eastAsia="cs-CZ"/>
          </w:rPr>
          <w:tab/>
        </w:r>
        <w:r w:rsidR="00F52BA5" w:rsidRPr="006842BF">
          <w:rPr>
            <w:rStyle w:val="Hypertextovodkaz"/>
            <w:bCs/>
            <w:noProof/>
            <w:shd w:val="clear" w:color="auto" w:fill="FFFFFF"/>
          </w:rPr>
          <w:t>Ženy a abstinence</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_Toc29794557 \h </w:instrText>
        </w:r>
        <w:r w:rsidR="00F52BA5" w:rsidRPr="006842BF">
          <w:rPr>
            <w:bCs/>
            <w:noProof/>
            <w:webHidden/>
          </w:rPr>
        </w:r>
        <w:r w:rsidR="00F52BA5" w:rsidRPr="006842BF">
          <w:rPr>
            <w:bCs/>
            <w:noProof/>
            <w:webHidden/>
          </w:rPr>
          <w:fldChar w:fldCharType="separate"/>
        </w:r>
        <w:r w:rsidR="00A01599">
          <w:rPr>
            <w:bCs/>
            <w:noProof/>
            <w:webHidden/>
          </w:rPr>
          <w:t>51</w:t>
        </w:r>
        <w:r w:rsidR="00F52BA5" w:rsidRPr="006842BF">
          <w:rPr>
            <w:bCs/>
            <w:noProof/>
            <w:webHidden/>
          </w:rPr>
          <w:fldChar w:fldCharType="end"/>
        </w:r>
      </w:hyperlink>
    </w:p>
    <w:p w:rsidR="00F52BA5" w:rsidRPr="006842BF" w:rsidRDefault="008520D6">
      <w:pPr>
        <w:pStyle w:val="Obsah1"/>
        <w:rPr>
          <w:rFonts w:asciiTheme="minorHAnsi" w:eastAsiaTheme="minorEastAsia" w:hAnsiTheme="minorHAnsi"/>
          <w:b w:val="0"/>
          <w:bCs/>
          <w:caps w:val="0"/>
          <w:sz w:val="22"/>
          <w:lang w:eastAsia="cs-CZ"/>
        </w:rPr>
      </w:pPr>
      <w:hyperlink w:anchor="_Toc29794558" w:history="1">
        <w:r w:rsidR="00F52BA5" w:rsidRPr="006842BF">
          <w:rPr>
            <w:rStyle w:val="Hypertextovodkaz"/>
            <w:b w:val="0"/>
            <w:bCs/>
          </w:rPr>
          <w:t>Výzkumná část</w:t>
        </w:r>
        <w:r w:rsidR="00F52BA5" w:rsidRPr="006842BF">
          <w:rPr>
            <w:b w:val="0"/>
            <w:bCs/>
            <w:webHidden/>
          </w:rPr>
          <w:tab/>
        </w:r>
        <w:r w:rsidR="00F52BA5" w:rsidRPr="006842BF">
          <w:rPr>
            <w:b w:val="0"/>
            <w:bCs/>
            <w:webHidden/>
          </w:rPr>
          <w:fldChar w:fldCharType="begin"/>
        </w:r>
        <w:r w:rsidR="00F52BA5" w:rsidRPr="006842BF">
          <w:rPr>
            <w:b w:val="0"/>
            <w:bCs/>
            <w:webHidden/>
          </w:rPr>
          <w:instrText xml:space="preserve"> PAGEREF _Toc29794558 \h </w:instrText>
        </w:r>
        <w:r w:rsidR="00F52BA5" w:rsidRPr="006842BF">
          <w:rPr>
            <w:b w:val="0"/>
            <w:bCs/>
            <w:webHidden/>
          </w:rPr>
        </w:r>
        <w:r w:rsidR="00F52BA5" w:rsidRPr="006842BF">
          <w:rPr>
            <w:b w:val="0"/>
            <w:bCs/>
            <w:webHidden/>
          </w:rPr>
          <w:fldChar w:fldCharType="separate"/>
        </w:r>
        <w:r w:rsidR="00A01599">
          <w:rPr>
            <w:b w:val="0"/>
            <w:bCs/>
            <w:webHidden/>
          </w:rPr>
          <w:t>53</w:t>
        </w:r>
        <w:r w:rsidR="00F52BA5" w:rsidRPr="006842BF">
          <w:rPr>
            <w:b w:val="0"/>
            <w:bCs/>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59" w:history="1">
        <w:r w:rsidR="00F52BA5" w:rsidRPr="006842BF">
          <w:rPr>
            <w:rStyle w:val="Hypertextovodkaz"/>
            <w:b w:val="0"/>
            <w:bCs/>
            <w:noProof/>
          </w:rPr>
          <w:t>5</w:t>
        </w:r>
        <w:r w:rsidR="00A01599">
          <w:rPr>
            <w:rStyle w:val="Hypertextovodkaz"/>
            <w:b w:val="0"/>
            <w:bCs/>
            <w:noProof/>
          </w:rPr>
          <w:t>.</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rPr>
          <w:t>Výzkumný problém a cíle</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_Toc29794559 \h </w:instrText>
        </w:r>
        <w:r w:rsidR="00F52BA5" w:rsidRPr="006842BF">
          <w:rPr>
            <w:b w:val="0"/>
            <w:bCs/>
            <w:noProof/>
            <w:webHidden/>
          </w:rPr>
        </w:r>
        <w:r w:rsidR="00F52BA5" w:rsidRPr="006842BF">
          <w:rPr>
            <w:b w:val="0"/>
            <w:bCs/>
            <w:noProof/>
            <w:webHidden/>
          </w:rPr>
          <w:fldChar w:fldCharType="separate"/>
        </w:r>
        <w:r w:rsidR="00A01599">
          <w:rPr>
            <w:b w:val="0"/>
            <w:bCs/>
            <w:noProof/>
            <w:webHidden/>
          </w:rPr>
          <w:t>54</w:t>
        </w:r>
        <w:r w:rsidR="00F52BA5" w:rsidRPr="006842BF">
          <w:rPr>
            <w:b w:val="0"/>
            <w:bCs/>
            <w:noProof/>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60" w:history="1">
        <w:r w:rsidR="00F52BA5" w:rsidRPr="006842BF">
          <w:rPr>
            <w:rStyle w:val="Hypertextovodkaz"/>
            <w:b w:val="0"/>
            <w:bCs/>
            <w:noProof/>
          </w:rPr>
          <w:t>6</w:t>
        </w:r>
        <w:r w:rsidR="00A01599">
          <w:rPr>
            <w:rStyle w:val="Hypertextovodkaz"/>
            <w:b w:val="0"/>
            <w:bCs/>
            <w:noProof/>
          </w:rPr>
          <w:t>.</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rPr>
          <w:t>Použité metody</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_Toc29794560 \h </w:instrText>
        </w:r>
        <w:r w:rsidR="00F52BA5" w:rsidRPr="006842BF">
          <w:rPr>
            <w:b w:val="0"/>
            <w:bCs/>
            <w:noProof/>
            <w:webHidden/>
          </w:rPr>
        </w:r>
        <w:r w:rsidR="00F52BA5" w:rsidRPr="006842BF">
          <w:rPr>
            <w:b w:val="0"/>
            <w:bCs/>
            <w:noProof/>
            <w:webHidden/>
          </w:rPr>
          <w:fldChar w:fldCharType="separate"/>
        </w:r>
        <w:r w:rsidR="00A01599">
          <w:rPr>
            <w:b w:val="0"/>
            <w:bCs/>
            <w:noProof/>
            <w:webHidden/>
          </w:rPr>
          <w:t>56</w:t>
        </w:r>
        <w:r w:rsidR="00F52BA5" w:rsidRPr="006842BF">
          <w:rPr>
            <w:b w:val="0"/>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61" w:history="1">
        <w:r w:rsidR="00F52BA5" w:rsidRPr="006842BF">
          <w:rPr>
            <w:rStyle w:val="Hypertextovodkaz"/>
            <w:bCs/>
            <w:noProof/>
          </w:rPr>
          <w:t>6.1</w:t>
        </w:r>
        <w:r w:rsidR="00F52BA5" w:rsidRPr="006842BF">
          <w:rPr>
            <w:rFonts w:asciiTheme="minorHAnsi" w:eastAsiaTheme="minorEastAsia" w:hAnsiTheme="minorHAnsi"/>
            <w:bCs/>
            <w:noProof/>
            <w:sz w:val="22"/>
            <w:lang w:eastAsia="cs-CZ"/>
          </w:rPr>
          <w:tab/>
        </w:r>
        <w:r w:rsidR="00F52BA5" w:rsidRPr="006842BF">
          <w:rPr>
            <w:rStyle w:val="Hypertextovodkaz"/>
            <w:bCs/>
            <w:noProof/>
          </w:rPr>
          <w:t>Metody použité k získání dat</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_Toc29794561 \h </w:instrText>
        </w:r>
        <w:r w:rsidR="00F52BA5" w:rsidRPr="006842BF">
          <w:rPr>
            <w:bCs/>
            <w:noProof/>
            <w:webHidden/>
          </w:rPr>
        </w:r>
        <w:r w:rsidR="00F52BA5" w:rsidRPr="006842BF">
          <w:rPr>
            <w:bCs/>
            <w:noProof/>
            <w:webHidden/>
          </w:rPr>
          <w:fldChar w:fldCharType="separate"/>
        </w:r>
        <w:r w:rsidR="00A01599">
          <w:rPr>
            <w:bCs/>
            <w:noProof/>
            <w:webHidden/>
          </w:rPr>
          <w:t>56</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62" w:history="1">
        <w:r w:rsidR="00F52BA5" w:rsidRPr="006842BF">
          <w:rPr>
            <w:rStyle w:val="Hypertextovodkaz"/>
            <w:bCs/>
            <w:noProof/>
          </w:rPr>
          <w:t>6.2</w:t>
        </w:r>
        <w:r w:rsidR="00F52BA5" w:rsidRPr="006842BF">
          <w:rPr>
            <w:rFonts w:asciiTheme="minorHAnsi" w:eastAsiaTheme="minorEastAsia" w:hAnsiTheme="minorHAnsi"/>
            <w:bCs/>
            <w:noProof/>
            <w:sz w:val="22"/>
            <w:lang w:eastAsia="cs-CZ"/>
          </w:rPr>
          <w:tab/>
        </w:r>
        <w:r w:rsidR="00F52BA5" w:rsidRPr="006842BF">
          <w:rPr>
            <w:rStyle w:val="Hypertextovodkaz"/>
            <w:bCs/>
            <w:noProof/>
          </w:rPr>
          <w:t>Otázky polostrukturovaného interview</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_Toc29794562 \h </w:instrText>
        </w:r>
        <w:r w:rsidR="00F52BA5" w:rsidRPr="006842BF">
          <w:rPr>
            <w:bCs/>
            <w:noProof/>
            <w:webHidden/>
          </w:rPr>
        </w:r>
        <w:r w:rsidR="00F52BA5" w:rsidRPr="006842BF">
          <w:rPr>
            <w:bCs/>
            <w:noProof/>
            <w:webHidden/>
          </w:rPr>
          <w:fldChar w:fldCharType="separate"/>
        </w:r>
        <w:r w:rsidR="00A01599">
          <w:rPr>
            <w:bCs/>
            <w:noProof/>
            <w:webHidden/>
          </w:rPr>
          <w:t>58</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63" w:history="1">
        <w:r w:rsidR="00F52BA5" w:rsidRPr="006842BF">
          <w:rPr>
            <w:rStyle w:val="Hypertextovodkaz"/>
            <w:bCs/>
            <w:noProof/>
          </w:rPr>
          <w:t>6.3</w:t>
        </w:r>
        <w:r w:rsidR="00F52BA5" w:rsidRPr="006842BF">
          <w:rPr>
            <w:rFonts w:asciiTheme="minorHAnsi" w:eastAsiaTheme="minorEastAsia" w:hAnsiTheme="minorHAnsi"/>
            <w:bCs/>
            <w:noProof/>
            <w:sz w:val="22"/>
            <w:lang w:eastAsia="cs-CZ"/>
          </w:rPr>
          <w:tab/>
        </w:r>
        <w:r w:rsidR="00F52BA5" w:rsidRPr="006842BF">
          <w:rPr>
            <w:rStyle w:val="Hypertextovodkaz"/>
            <w:bCs/>
            <w:noProof/>
          </w:rPr>
          <w:t>Etické aspekty a ochrana soukromí</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_Toc29794563 \h </w:instrText>
        </w:r>
        <w:r w:rsidR="00F52BA5" w:rsidRPr="006842BF">
          <w:rPr>
            <w:bCs/>
            <w:noProof/>
            <w:webHidden/>
          </w:rPr>
        </w:r>
        <w:r w:rsidR="00F52BA5" w:rsidRPr="006842BF">
          <w:rPr>
            <w:bCs/>
            <w:noProof/>
            <w:webHidden/>
          </w:rPr>
          <w:fldChar w:fldCharType="separate"/>
        </w:r>
        <w:r w:rsidR="00A01599">
          <w:rPr>
            <w:bCs/>
            <w:noProof/>
            <w:webHidden/>
          </w:rPr>
          <w:t>59</w:t>
        </w:r>
        <w:r w:rsidR="00F52BA5" w:rsidRPr="006842BF">
          <w:rPr>
            <w:bCs/>
            <w:noProof/>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64" w:history="1">
        <w:r w:rsidR="00F52BA5" w:rsidRPr="006842BF">
          <w:rPr>
            <w:rStyle w:val="Hypertextovodkaz"/>
            <w:b w:val="0"/>
            <w:bCs/>
            <w:noProof/>
          </w:rPr>
          <w:t>7</w:t>
        </w:r>
        <w:r w:rsidR="00A01599">
          <w:rPr>
            <w:rStyle w:val="Hypertextovodkaz"/>
            <w:b w:val="0"/>
            <w:bCs/>
            <w:noProof/>
          </w:rPr>
          <w:t>.</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rPr>
          <w:t>Výzkumný soubor</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_Toc29794564 \h </w:instrText>
        </w:r>
        <w:r w:rsidR="00F52BA5" w:rsidRPr="006842BF">
          <w:rPr>
            <w:b w:val="0"/>
            <w:bCs/>
            <w:noProof/>
            <w:webHidden/>
          </w:rPr>
        </w:r>
        <w:r w:rsidR="00F52BA5" w:rsidRPr="006842BF">
          <w:rPr>
            <w:b w:val="0"/>
            <w:bCs/>
            <w:noProof/>
            <w:webHidden/>
          </w:rPr>
          <w:fldChar w:fldCharType="separate"/>
        </w:r>
        <w:r w:rsidR="00A01599">
          <w:rPr>
            <w:b w:val="0"/>
            <w:bCs/>
            <w:noProof/>
            <w:webHidden/>
          </w:rPr>
          <w:t>60</w:t>
        </w:r>
        <w:r w:rsidR="00F52BA5" w:rsidRPr="006842BF">
          <w:rPr>
            <w:b w:val="0"/>
            <w:bCs/>
            <w:noProof/>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65" w:history="1">
        <w:r w:rsidR="00F52BA5" w:rsidRPr="006842BF">
          <w:rPr>
            <w:rStyle w:val="Hypertextovodkaz"/>
            <w:b w:val="0"/>
            <w:bCs/>
            <w:noProof/>
          </w:rPr>
          <w:t>8</w:t>
        </w:r>
        <w:r w:rsidR="00A01599">
          <w:rPr>
            <w:rStyle w:val="Hypertextovodkaz"/>
            <w:b w:val="0"/>
            <w:bCs/>
            <w:noProof/>
          </w:rPr>
          <w:t>.</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rPr>
          <w:t>Metody zpracování dat</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_Toc29794565 \h </w:instrText>
        </w:r>
        <w:r w:rsidR="00F52BA5" w:rsidRPr="006842BF">
          <w:rPr>
            <w:b w:val="0"/>
            <w:bCs/>
            <w:noProof/>
            <w:webHidden/>
          </w:rPr>
        </w:r>
        <w:r w:rsidR="00F52BA5" w:rsidRPr="006842BF">
          <w:rPr>
            <w:b w:val="0"/>
            <w:bCs/>
            <w:noProof/>
            <w:webHidden/>
          </w:rPr>
          <w:fldChar w:fldCharType="separate"/>
        </w:r>
        <w:r w:rsidR="00A01599">
          <w:rPr>
            <w:b w:val="0"/>
            <w:bCs/>
            <w:noProof/>
            <w:webHidden/>
          </w:rPr>
          <w:t>62</w:t>
        </w:r>
        <w:r w:rsidR="00F52BA5" w:rsidRPr="006842BF">
          <w:rPr>
            <w:b w:val="0"/>
            <w:bCs/>
            <w:noProof/>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66" w:history="1">
        <w:r w:rsidR="00F52BA5" w:rsidRPr="006842BF">
          <w:rPr>
            <w:rStyle w:val="Hypertextovodkaz"/>
            <w:b w:val="0"/>
            <w:bCs/>
            <w:noProof/>
          </w:rPr>
          <w:t>9</w:t>
        </w:r>
        <w:r w:rsidR="00A01599">
          <w:rPr>
            <w:rStyle w:val="Hypertextovodkaz"/>
            <w:b w:val="0"/>
            <w:bCs/>
            <w:noProof/>
          </w:rPr>
          <w:t>.</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shd w:val="clear" w:color="auto" w:fill="FFFFFF"/>
          </w:rPr>
          <w:t>Výsledky</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_Toc29794566 \h </w:instrText>
        </w:r>
        <w:r w:rsidR="00F52BA5" w:rsidRPr="006842BF">
          <w:rPr>
            <w:b w:val="0"/>
            <w:bCs/>
            <w:noProof/>
            <w:webHidden/>
          </w:rPr>
        </w:r>
        <w:r w:rsidR="00F52BA5" w:rsidRPr="006842BF">
          <w:rPr>
            <w:b w:val="0"/>
            <w:bCs/>
            <w:noProof/>
            <w:webHidden/>
          </w:rPr>
          <w:fldChar w:fldCharType="separate"/>
        </w:r>
        <w:r w:rsidR="00A01599">
          <w:rPr>
            <w:b w:val="0"/>
            <w:bCs/>
            <w:noProof/>
            <w:webHidden/>
          </w:rPr>
          <w:t>65</w:t>
        </w:r>
        <w:r w:rsidR="00F52BA5" w:rsidRPr="006842BF">
          <w:rPr>
            <w:b w:val="0"/>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67" w:history="1">
        <w:r w:rsidR="00F52BA5" w:rsidRPr="006842BF">
          <w:rPr>
            <w:rStyle w:val="Hypertextovodkaz"/>
            <w:bCs/>
            <w:noProof/>
          </w:rPr>
          <w:t>9.1</w:t>
        </w:r>
        <w:r w:rsidR="00F52BA5" w:rsidRPr="006842BF">
          <w:rPr>
            <w:rFonts w:asciiTheme="minorHAnsi" w:eastAsiaTheme="minorEastAsia" w:hAnsiTheme="minorHAnsi"/>
            <w:bCs/>
            <w:noProof/>
            <w:sz w:val="22"/>
            <w:lang w:eastAsia="cs-CZ"/>
          </w:rPr>
          <w:tab/>
        </w:r>
        <w:r w:rsidR="00F52BA5" w:rsidRPr="006842BF">
          <w:rPr>
            <w:rStyle w:val="Hypertextovodkaz"/>
            <w:bCs/>
            <w:noProof/>
          </w:rPr>
          <w:t>Analyzovaná oblast 1: ŽIVOT PŘED ZÁVISLOSTÍ</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_Toc29794567 \h </w:instrText>
        </w:r>
        <w:r w:rsidR="00F52BA5" w:rsidRPr="006842BF">
          <w:rPr>
            <w:bCs/>
            <w:noProof/>
            <w:webHidden/>
          </w:rPr>
        </w:r>
        <w:r w:rsidR="00F52BA5" w:rsidRPr="006842BF">
          <w:rPr>
            <w:bCs/>
            <w:noProof/>
            <w:webHidden/>
          </w:rPr>
          <w:fldChar w:fldCharType="separate"/>
        </w:r>
        <w:r w:rsidR="00A01599">
          <w:rPr>
            <w:bCs/>
            <w:noProof/>
            <w:webHidden/>
          </w:rPr>
          <w:t>65</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68" w:history="1">
        <w:r w:rsidR="00F52BA5" w:rsidRPr="006842BF">
          <w:rPr>
            <w:rStyle w:val="Hypertextovodkaz"/>
            <w:bCs/>
            <w:noProof/>
          </w:rPr>
          <w:t>9.2</w:t>
        </w:r>
        <w:r w:rsidR="00F52BA5" w:rsidRPr="006842BF">
          <w:rPr>
            <w:rFonts w:asciiTheme="minorHAnsi" w:eastAsiaTheme="minorEastAsia" w:hAnsiTheme="minorHAnsi"/>
            <w:bCs/>
            <w:noProof/>
            <w:sz w:val="22"/>
            <w:lang w:eastAsia="cs-CZ"/>
          </w:rPr>
          <w:tab/>
        </w:r>
        <w:r w:rsidR="00F52BA5" w:rsidRPr="006842BF">
          <w:rPr>
            <w:rStyle w:val="Hypertextovodkaz"/>
            <w:bCs/>
            <w:noProof/>
          </w:rPr>
          <w:t>Analyzovaná oblast 2: PRŮBĚH A LÉČBA ZÁVISLOSTI</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_Toc29794568 \h </w:instrText>
        </w:r>
        <w:r w:rsidR="00F52BA5" w:rsidRPr="006842BF">
          <w:rPr>
            <w:bCs/>
            <w:noProof/>
            <w:webHidden/>
          </w:rPr>
        </w:r>
        <w:r w:rsidR="00F52BA5" w:rsidRPr="006842BF">
          <w:rPr>
            <w:bCs/>
            <w:noProof/>
            <w:webHidden/>
          </w:rPr>
          <w:fldChar w:fldCharType="separate"/>
        </w:r>
        <w:r w:rsidR="00A01599">
          <w:rPr>
            <w:bCs/>
            <w:noProof/>
            <w:webHidden/>
          </w:rPr>
          <w:t>68</w:t>
        </w:r>
        <w:r w:rsidR="00F52BA5" w:rsidRPr="006842BF">
          <w:rPr>
            <w:bCs/>
            <w:noProof/>
            <w:webHidden/>
          </w:rPr>
          <w:fldChar w:fldCharType="end"/>
        </w:r>
      </w:hyperlink>
    </w:p>
    <w:p w:rsidR="00F52BA5" w:rsidRPr="006842BF" w:rsidRDefault="008520D6">
      <w:pPr>
        <w:pStyle w:val="Obsah3"/>
        <w:rPr>
          <w:rFonts w:asciiTheme="minorHAnsi" w:eastAsiaTheme="minorEastAsia" w:hAnsiTheme="minorHAnsi"/>
          <w:bCs/>
          <w:noProof/>
          <w:sz w:val="22"/>
          <w:lang w:eastAsia="cs-CZ"/>
        </w:rPr>
      </w:pPr>
      <w:hyperlink w:anchor="_Toc29794569" w:history="1">
        <w:r w:rsidR="00F52BA5" w:rsidRPr="006842BF">
          <w:rPr>
            <w:rStyle w:val="Hypertextovodkaz"/>
            <w:bCs/>
            <w:noProof/>
          </w:rPr>
          <w:t>9.3</w:t>
        </w:r>
        <w:r w:rsidR="00F52BA5" w:rsidRPr="006842BF">
          <w:rPr>
            <w:rFonts w:asciiTheme="minorHAnsi" w:eastAsiaTheme="minorEastAsia" w:hAnsiTheme="minorHAnsi"/>
            <w:bCs/>
            <w:noProof/>
            <w:sz w:val="22"/>
            <w:lang w:eastAsia="cs-CZ"/>
          </w:rPr>
          <w:tab/>
        </w:r>
        <w:r w:rsidR="00F52BA5" w:rsidRPr="006842BF">
          <w:rPr>
            <w:rStyle w:val="Hypertextovodkaz"/>
            <w:bCs/>
            <w:noProof/>
          </w:rPr>
          <w:t>Analyzovaná oblast 3: ŽIVOT PO UKONČENÍ LÉČBY</w:t>
        </w:r>
        <w:r w:rsidR="00F52BA5" w:rsidRPr="006842BF">
          <w:rPr>
            <w:bCs/>
            <w:noProof/>
            <w:webHidden/>
          </w:rPr>
          <w:tab/>
        </w:r>
        <w:r w:rsidR="00F52BA5" w:rsidRPr="006842BF">
          <w:rPr>
            <w:bCs/>
            <w:noProof/>
            <w:webHidden/>
          </w:rPr>
          <w:fldChar w:fldCharType="begin"/>
        </w:r>
        <w:r w:rsidR="00F52BA5" w:rsidRPr="006842BF">
          <w:rPr>
            <w:bCs/>
            <w:noProof/>
            <w:webHidden/>
          </w:rPr>
          <w:instrText xml:space="preserve"> PAGEREF _Toc29794569 \h </w:instrText>
        </w:r>
        <w:r w:rsidR="00F52BA5" w:rsidRPr="006842BF">
          <w:rPr>
            <w:bCs/>
            <w:noProof/>
            <w:webHidden/>
          </w:rPr>
        </w:r>
        <w:r w:rsidR="00F52BA5" w:rsidRPr="006842BF">
          <w:rPr>
            <w:bCs/>
            <w:noProof/>
            <w:webHidden/>
          </w:rPr>
          <w:fldChar w:fldCharType="separate"/>
        </w:r>
        <w:r w:rsidR="00A01599">
          <w:rPr>
            <w:bCs/>
            <w:noProof/>
            <w:webHidden/>
          </w:rPr>
          <w:t>71</w:t>
        </w:r>
        <w:r w:rsidR="00F52BA5" w:rsidRPr="006842BF">
          <w:rPr>
            <w:bCs/>
            <w:noProof/>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70" w:history="1">
        <w:r w:rsidR="00F52BA5" w:rsidRPr="006842BF">
          <w:rPr>
            <w:rStyle w:val="Hypertextovodkaz"/>
            <w:b w:val="0"/>
            <w:bCs/>
            <w:noProof/>
          </w:rPr>
          <w:t>10</w:t>
        </w:r>
        <w:r w:rsidR="00A01599">
          <w:rPr>
            <w:rStyle w:val="Hypertextovodkaz"/>
            <w:b w:val="0"/>
            <w:bCs/>
            <w:noProof/>
          </w:rPr>
          <w:t>.</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rPr>
          <w:t>Diskuze</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_Toc29794570 \h </w:instrText>
        </w:r>
        <w:r w:rsidR="00F52BA5" w:rsidRPr="006842BF">
          <w:rPr>
            <w:b w:val="0"/>
            <w:bCs/>
            <w:noProof/>
            <w:webHidden/>
          </w:rPr>
        </w:r>
        <w:r w:rsidR="00F52BA5" w:rsidRPr="006842BF">
          <w:rPr>
            <w:b w:val="0"/>
            <w:bCs/>
            <w:noProof/>
            <w:webHidden/>
          </w:rPr>
          <w:fldChar w:fldCharType="separate"/>
        </w:r>
        <w:r w:rsidR="00A01599">
          <w:rPr>
            <w:b w:val="0"/>
            <w:bCs/>
            <w:noProof/>
            <w:webHidden/>
          </w:rPr>
          <w:t>82</w:t>
        </w:r>
        <w:r w:rsidR="00F52BA5" w:rsidRPr="006842BF">
          <w:rPr>
            <w:b w:val="0"/>
            <w:bCs/>
            <w:noProof/>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71" w:history="1">
        <w:r w:rsidR="00F52BA5" w:rsidRPr="006842BF">
          <w:rPr>
            <w:rStyle w:val="Hypertextovodkaz"/>
            <w:b w:val="0"/>
            <w:bCs/>
            <w:noProof/>
          </w:rPr>
          <w:t>1</w:t>
        </w:r>
        <w:r w:rsidR="00A01599">
          <w:rPr>
            <w:rStyle w:val="Hypertextovodkaz"/>
            <w:b w:val="0"/>
            <w:bCs/>
            <w:noProof/>
          </w:rPr>
          <w:t>1.</w:t>
        </w:r>
        <w:r w:rsidR="00F52BA5" w:rsidRPr="006842BF">
          <w:rPr>
            <w:rFonts w:asciiTheme="minorHAnsi" w:eastAsiaTheme="minorEastAsia" w:hAnsiTheme="minorHAnsi"/>
            <w:b w:val="0"/>
            <w:bCs/>
            <w:noProof/>
            <w:sz w:val="22"/>
            <w:lang w:eastAsia="cs-CZ"/>
          </w:rPr>
          <w:tab/>
        </w:r>
        <w:r w:rsidR="00F52BA5" w:rsidRPr="006842BF">
          <w:rPr>
            <w:rStyle w:val="Hypertextovodkaz"/>
            <w:b w:val="0"/>
            <w:bCs/>
            <w:noProof/>
          </w:rPr>
          <w:t>Závěr</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_Toc29794571 \h </w:instrText>
        </w:r>
        <w:r w:rsidR="00F52BA5" w:rsidRPr="006842BF">
          <w:rPr>
            <w:b w:val="0"/>
            <w:bCs/>
            <w:noProof/>
            <w:webHidden/>
          </w:rPr>
        </w:r>
        <w:r w:rsidR="00F52BA5" w:rsidRPr="006842BF">
          <w:rPr>
            <w:b w:val="0"/>
            <w:bCs/>
            <w:noProof/>
            <w:webHidden/>
          </w:rPr>
          <w:fldChar w:fldCharType="separate"/>
        </w:r>
        <w:r w:rsidR="00A01599">
          <w:rPr>
            <w:b w:val="0"/>
            <w:bCs/>
            <w:noProof/>
            <w:webHidden/>
          </w:rPr>
          <w:t>88</w:t>
        </w:r>
        <w:r w:rsidR="00F52BA5" w:rsidRPr="006842BF">
          <w:rPr>
            <w:b w:val="0"/>
            <w:bCs/>
            <w:noProof/>
            <w:webHidden/>
          </w:rPr>
          <w:fldChar w:fldCharType="end"/>
        </w:r>
      </w:hyperlink>
    </w:p>
    <w:p w:rsidR="00F52BA5" w:rsidRPr="006842BF" w:rsidRDefault="008520D6">
      <w:pPr>
        <w:pStyle w:val="Obsah2"/>
        <w:rPr>
          <w:rFonts w:asciiTheme="minorHAnsi" w:eastAsiaTheme="minorEastAsia" w:hAnsiTheme="minorHAnsi"/>
          <w:b w:val="0"/>
          <w:bCs/>
          <w:noProof/>
          <w:sz w:val="22"/>
          <w:lang w:eastAsia="cs-CZ"/>
        </w:rPr>
      </w:pPr>
      <w:hyperlink w:anchor="_Toc29794572" w:history="1">
        <w:r w:rsidR="00F52BA5" w:rsidRPr="006842BF">
          <w:rPr>
            <w:rStyle w:val="Hypertextovodkaz"/>
            <w:b w:val="0"/>
            <w:bCs/>
            <w:noProof/>
          </w:rPr>
          <w:t>Souhrn</w:t>
        </w:r>
        <w:r w:rsidR="00F52BA5" w:rsidRPr="006842BF">
          <w:rPr>
            <w:b w:val="0"/>
            <w:bCs/>
            <w:noProof/>
            <w:webHidden/>
          </w:rPr>
          <w:tab/>
        </w:r>
        <w:r w:rsidR="00F52BA5" w:rsidRPr="006842BF">
          <w:rPr>
            <w:b w:val="0"/>
            <w:bCs/>
            <w:noProof/>
            <w:webHidden/>
          </w:rPr>
          <w:fldChar w:fldCharType="begin"/>
        </w:r>
        <w:r w:rsidR="00F52BA5" w:rsidRPr="006842BF">
          <w:rPr>
            <w:b w:val="0"/>
            <w:bCs/>
            <w:noProof/>
            <w:webHidden/>
          </w:rPr>
          <w:instrText xml:space="preserve"> PAGEREF _Toc29794572 \h </w:instrText>
        </w:r>
        <w:r w:rsidR="00F52BA5" w:rsidRPr="006842BF">
          <w:rPr>
            <w:b w:val="0"/>
            <w:bCs/>
            <w:noProof/>
            <w:webHidden/>
          </w:rPr>
        </w:r>
        <w:r w:rsidR="00F52BA5" w:rsidRPr="006842BF">
          <w:rPr>
            <w:b w:val="0"/>
            <w:bCs/>
            <w:noProof/>
            <w:webHidden/>
          </w:rPr>
          <w:fldChar w:fldCharType="separate"/>
        </w:r>
        <w:r w:rsidR="00A01599">
          <w:rPr>
            <w:b w:val="0"/>
            <w:bCs/>
            <w:noProof/>
            <w:webHidden/>
          </w:rPr>
          <w:t>91</w:t>
        </w:r>
        <w:r w:rsidR="00F52BA5" w:rsidRPr="006842BF">
          <w:rPr>
            <w:b w:val="0"/>
            <w:bCs/>
            <w:noProof/>
            <w:webHidden/>
          </w:rPr>
          <w:fldChar w:fldCharType="end"/>
        </w:r>
      </w:hyperlink>
    </w:p>
    <w:p w:rsidR="00F52BA5" w:rsidRPr="006842BF" w:rsidRDefault="008520D6">
      <w:pPr>
        <w:pStyle w:val="Obsah1"/>
        <w:rPr>
          <w:rFonts w:asciiTheme="minorHAnsi" w:eastAsiaTheme="minorEastAsia" w:hAnsiTheme="minorHAnsi"/>
          <w:b w:val="0"/>
          <w:bCs/>
          <w:caps w:val="0"/>
          <w:sz w:val="22"/>
          <w:lang w:eastAsia="cs-CZ"/>
        </w:rPr>
      </w:pPr>
      <w:hyperlink w:anchor="_Toc29794573" w:history="1">
        <w:r w:rsidR="00F52BA5" w:rsidRPr="006842BF">
          <w:rPr>
            <w:rStyle w:val="Hypertextovodkaz"/>
            <w:b w:val="0"/>
            <w:bCs/>
          </w:rPr>
          <w:t>Literatura</w:t>
        </w:r>
        <w:r w:rsidR="00F52BA5" w:rsidRPr="006842BF">
          <w:rPr>
            <w:b w:val="0"/>
            <w:bCs/>
            <w:webHidden/>
          </w:rPr>
          <w:tab/>
        </w:r>
        <w:r w:rsidR="00F52BA5" w:rsidRPr="006842BF">
          <w:rPr>
            <w:b w:val="0"/>
            <w:bCs/>
            <w:webHidden/>
          </w:rPr>
          <w:fldChar w:fldCharType="begin"/>
        </w:r>
        <w:r w:rsidR="00F52BA5" w:rsidRPr="006842BF">
          <w:rPr>
            <w:b w:val="0"/>
            <w:bCs/>
            <w:webHidden/>
          </w:rPr>
          <w:instrText xml:space="preserve"> PAGEREF _Toc29794573 \h </w:instrText>
        </w:r>
        <w:r w:rsidR="00F52BA5" w:rsidRPr="006842BF">
          <w:rPr>
            <w:b w:val="0"/>
            <w:bCs/>
            <w:webHidden/>
          </w:rPr>
        </w:r>
        <w:r w:rsidR="00F52BA5" w:rsidRPr="006842BF">
          <w:rPr>
            <w:b w:val="0"/>
            <w:bCs/>
            <w:webHidden/>
          </w:rPr>
          <w:fldChar w:fldCharType="separate"/>
        </w:r>
        <w:r w:rsidR="00A01599">
          <w:rPr>
            <w:b w:val="0"/>
            <w:bCs/>
            <w:webHidden/>
          </w:rPr>
          <w:t>95</w:t>
        </w:r>
        <w:r w:rsidR="00F52BA5" w:rsidRPr="006842BF">
          <w:rPr>
            <w:b w:val="0"/>
            <w:bCs/>
            <w:webHidden/>
          </w:rPr>
          <w:fldChar w:fldCharType="end"/>
        </w:r>
      </w:hyperlink>
    </w:p>
    <w:p w:rsidR="00F52BA5" w:rsidRPr="006842BF" w:rsidRDefault="008520D6">
      <w:pPr>
        <w:pStyle w:val="Obsah1"/>
        <w:rPr>
          <w:rFonts w:asciiTheme="minorHAnsi" w:eastAsiaTheme="minorEastAsia" w:hAnsiTheme="minorHAnsi"/>
          <w:b w:val="0"/>
          <w:bCs/>
          <w:caps w:val="0"/>
          <w:sz w:val="22"/>
          <w:lang w:eastAsia="cs-CZ"/>
        </w:rPr>
      </w:pPr>
      <w:hyperlink w:anchor="_Toc29794574" w:history="1">
        <w:r w:rsidR="00F52BA5" w:rsidRPr="006842BF">
          <w:rPr>
            <w:rStyle w:val="Hypertextovodkaz"/>
            <w:b w:val="0"/>
            <w:bCs/>
          </w:rPr>
          <w:t>Přílohy</w:t>
        </w:r>
      </w:hyperlink>
    </w:p>
    <w:p w:rsidR="00E77458" w:rsidRPr="006842BF" w:rsidRDefault="0084149E" w:rsidP="00D70008">
      <w:pPr>
        <w:keepNext/>
        <w:keepLines/>
        <w:spacing w:line="240" w:lineRule="auto"/>
        <w:ind w:firstLine="0"/>
        <w:rPr>
          <w:bCs/>
        </w:rPr>
      </w:pPr>
      <w:r w:rsidRPr="006842BF">
        <w:rPr>
          <w:bCs/>
        </w:rPr>
        <w:fldChar w:fldCharType="end"/>
      </w:r>
    </w:p>
    <w:p w:rsidR="00A23B27" w:rsidRDefault="00A23B27" w:rsidP="00D70008">
      <w:pPr>
        <w:keepNext/>
        <w:keepLines/>
        <w:spacing w:line="240" w:lineRule="auto"/>
        <w:ind w:firstLine="0"/>
      </w:pPr>
    </w:p>
    <w:p w:rsidR="00DA3617" w:rsidRDefault="00DA3617" w:rsidP="00D70008">
      <w:pPr>
        <w:keepNext/>
        <w:keepLines/>
        <w:spacing w:line="240" w:lineRule="auto"/>
        <w:ind w:firstLine="0"/>
        <w:sectPr w:rsidR="00DA3617" w:rsidSect="00E77458">
          <w:footerReference w:type="default" r:id="rId9"/>
          <w:type w:val="oddPage"/>
          <w:pgSz w:w="11906" w:h="16838"/>
          <w:pgMar w:top="1418" w:right="1134" w:bottom="1418" w:left="1985" w:header="709" w:footer="709" w:gutter="0"/>
          <w:cols w:space="708"/>
          <w:docGrid w:linePitch="360"/>
        </w:sectPr>
      </w:pPr>
    </w:p>
    <w:p w:rsidR="00E77458" w:rsidRDefault="00DA3617" w:rsidP="00DA3617">
      <w:pPr>
        <w:pStyle w:val="Nadpis1"/>
        <w:tabs>
          <w:tab w:val="center" w:pos="4393"/>
          <w:tab w:val="left" w:pos="6120"/>
        </w:tabs>
        <w:spacing w:after="600"/>
        <w:jc w:val="left"/>
      </w:pPr>
      <w:bookmarkStart w:id="5" w:name="_Toc29794512"/>
      <w:r>
        <w:lastRenderedPageBreak/>
        <w:tab/>
      </w:r>
      <w:r w:rsidR="00E77458" w:rsidRPr="00E77458">
        <w:t>Ú</w:t>
      </w:r>
      <w:r w:rsidR="0084149E">
        <w:t>vod</w:t>
      </w:r>
      <w:bookmarkEnd w:id="5"/>
      <w:r>
        <w:tab/>
      </w:r>
    </w:p>
    <w:p w:rsidR="0047795F" w:rsidRDefault="0047795F" w:rsidP="0047795F">
      <w:pPr>
        <w:ind w:firstLine="0"/>
      </w:pPr>
      <w:r>
        <w:t>Problematika závislosti je časté a opakující se téma v naší společnosti. Týká se žen i mužů</w:t>
      </w:r>
      <w:r w:rsidR="00E00AC1">
        <w:t xml:space="preserve"> různého věku</w:t>
      </w:r>
      <w:r>
        <w:t xml:space="preserve">. Závislost na návykových látkách ovlivňuje fyzickou, psychickou, sociální stránku člověka a celkově kvalitu života. Důležité je uvědomění si problému a včasné řešení vlastními silami nebo vyhledání odborné pomoci. Pro </w:t>
      </w:r>
      <w:bookmarkStart w:id="6" w:name="_GoBack"/>
      <w:bookmarkEnd w:id="6"/>
      <w:r>
        <w:t>překonání závislosti je podstatné získat náhled na užívání návykové látky</w:t>
      </w:r>
      <w:r w:rsidR="004475EA">
        <w:t xml:space="preserve"> a</w:t>
      </w:r>
      <w:r>
        <w:t xml:space="preserve"> </w:t>
      </w:r>
      <w:r w:rsidR="004475EA">
        <w:t>u</w:t>
      </w:r>
      <w:r>
        <w:t xml:space="preserve">vědomit si </w:t>
      </w:r>
      <w:r w:rsidR="00E00AC1">
        <w:t xml:space="preserve">jaké </w:t>
      </w:r>
      <w:r>
        <w:t>problémy</w:t>
      </w:r>
      <w:r w:rsidR="00E00AC1">
        <w:t xml:space="preserve"> </w:t>
      </w:r>
      <w:r>
        <w:t>její užívání způsobuje</w:t>
      </w:r>
      <w:r w:rsidR="00E00AC1">
        <w:t>.</w:t>
      </w:r>
    </w:p>
    <w:p w:rsidR="00E00AC1" w:rsidRDefault="009924D0" w:rsidP="0047795F">
      <w:pPr>
        <w:ind w:firstLine="0"/>
      </w:pPr>
      <w:r>
        <w:t xml:space="preserve">Překonání závislosti je dlouhá a náročná cesta, kdy opravdu záleží na rozhodnutí člověka se s problémem vypořádat. Proces překonání závislosti je u každého individuální. </w:t>
      </w:r>
      <w:r w:rsidR="00E00AC1">
        <w:t>V</w:t>
      </w:r>
      <w:r>
        <w:t>elké rozdíly jsou i v léčbě mužů a žen trpících závislostí. Zahájení léčby závislosti je prvním těžkým krokem, po kterém následuje druhý, a to je změna dosavadního způsobu života.</w:t>
      </w:r>
      <w:r w:rsidR="00E00AC1">
        <w:t xml:space="preserve"> Ne každému se však po ukončení léčby daří abstinovat.</w:t>
      </w:r>
    </w:p>
    <w:p w:rsidR="00E00AC1" w:rsidRDefault="00E00AC1" w:rsidP="0047795F">
      <w:pPr>
        <w:ind w:firstLine="0"/>
      </w:pPr>
      <w:r w:rsidRPr="007F13D9">
        <w:rPr>
          <w:b/>
          <w:bCs/>
        </w:rPr>
        <w:t>Cílem</w:t>
      </w:r>
      <w:r>
        <w:t xml:space="preserve"> této </w:t>
      </w:r>
      <w:r w:rsidRPr="007F13D9">
        <w:rPr>
          <w:b/>
          <w:bCs/>
        </w:rPr>
        <w:t>bakalářské práce</w:t>
      </w:r>
      <w:r>
        <w:t xml:space="preserve"> bylo popsat zkušenost žen s překonáním závislosti na alkoholu. Popsat, jak se změnil jejich život po absolvování léčby. Jak závislost změnila jejich přístup k životu. Jak se změnilo chování, prožívání, vztah k sobě samé, rodině a okolí. Jaké změny ve svém životě udělaly a co jim pomáhá abstinovat. Příběhy těchto žen mohou pomoci</w:t>
      </w:r>
      <w:r w:rsidR="007F13D9">
        <w:t xml:space="preserve"> </w:t>
      </w:r>
      <w:r w:rsidR="004475EA">
        <w:t>lidem</w:t>
      </w:r>
      <w:r w:rsidR="007F13D9">
        <w:t xml:space="preserve">, kteří absolvovali léčbu závislosti a čekají je podobné životní změny. Mohou podpořit jedince závislé na alkoholu k vyhledání odborné pomoci a ukázat, že závislost na alkoholu lze překonat. Inspirovat mohou také léčebné programy, aby se zaměřily na </w:t>
      </w:r>
      <w:r w:rsidR="004475EA">
        <w:t xml:space="preserve">nejvíce problematické </w:t>
      </w:r>
      <w:r w:rsidR="007F13D9">
        <w:t>oblasti</w:t>
      </w:r>
      <w:r w:rsidR="004475EA">
        <w:t xml:space="preserve"> lidí, kteří se snaží abstinovat.</w:t>
      </w:r>
    </w:p>
    <w:p w:rsidR="007F13D9" w:rsidRDefault="007F13D9" w:rsidP="0047795F">
      <w:pPr>
        <w:ind w:firstLine="0"/>
      </w:pPr>
      <w:r w:rsidRPr="007F13D9">
        <w:rPr>
          <w:b/>
          <w:bCs/>
        </w:rPr>
        <w:t>Teoretická část</w:t>
      </w:r>
      <w:r>
        <w:t xml:space="preserve"> vychází z odborné literatury a vymezuje problematiku závislosti. Popisuje vznik a vývoj závislosti na návykových látkách, především na alkoholu. Vysvětluje problémy, které užívání alkoholu způsobuje po stránce zdravotní, vztahové a sociální. Dále se věnuje způsobům léčby závislosti a abstinenci.</w:t>
      </w:r>
    </w:p>
    <w:p w:rsidR="007F13D9" w:rsidRDefault="007F13D9" w:rsidP="0047795F">
      <w:pPr>
        <w:ind w:firstLine="0"/>
      </w:pPr>
      <w:r w:rsidRPr="00536431">
        <w:rPr>
          <w:b/>
          <w:bCs/>
        </w:rPr>
        <w:t>Praktickou část</w:t>
      </w:r>
      <w:r>
        <w:t xml:space="preserve"> tvoří kvalitativní výzkum, který proběhl ve spoluprác</w:t>
      </w:r>
      <w:r w:rsidR="00536431">
        <w:t>i s pražskou Klinikou adiktologie, kde autorka získala respondenty. Výzkumný soubor tvořilo 9 žen, které absolvovaly léčbu závislosti a od té doby abstinují. Realizaci výzkumu pře</w:t>
      </w:r>
      <w:r w:rsidR="007E1CDA">
        <w:t>d</w:t>
      </w:r>
      <w:r w:rsidR="00536431">
        <w:t>cházelo získání souhlasu Etické komise Všeobecné Fakultní nemocnice v Praze.</w:t>
      </w:r>
    </w:p>
    <w:p w:rsidR="00536431" w:rsidRDefault="00536431" w:rsidP="0047795F">
      <w:pPr>
        <w:ind w:firstLine="0"/>
      </w:pPr>
      <w:r w:rsidRPr="00536431">
        <w:rPr>
          <w:b/>
          <w:bCs/>
        </w:rPr>
        <w:t>Cílem výzkumu</w:t>
      </w:r>
      <w:r>
        <w:t xml:space="preserve"> bylo pomocí interpretativní fenomenologické analýzy </w:t>
      </w:r>
      <w:r w:rsidR="004475EA">
        <w:t>a výpovědí oslovených žen popsat zkušenost se závislostí na alkoholu. Výsledky by měly přinést informace o tom, jak tyto ženy závislost překonaly a jaký byl jejich návrat do běžného života.</w:t>
      </w:r>
      <w:r w:rsidR="00A23B27">
        <w:t xml:space="preserve"> </w:t>
      </w:r>
      <w:r w:rsidR="004475EA">
        <w:lastRenderedPageBreak/>
        <w:t>Popsat jejich přístup k abstinenci, ke zdraví a životu. Vystihnout, jak zkušenost s úspěšným překonáním závislosti ovlivní život člověka.</w:t>
      </w:r>
    </w:p>
    <w:p w:rsidR="00536431" w:rsidRPr="0043390D" w:rsidRDefault="0043390D" w:rsidP="0047795F">
      <w:pPr>
        <w:ind w:firstLine="0"/>
      </w:pPr>
      <w:r>
        <w:t xml:space="preserve">Dané téma považuji za významné a zaujal mě </w:t>
      </w:r>
      <w:r w:rsidR="002A18CB">
        <w:t>především</w:t>
      </w:r>
      <w:r>
        <w:t xml:space="preserve"> zásah závislosti na návykové látce do života jedince a proces změny </w:t>
      </w:r>
      <w:r w:rsidR="00745403">
        <w:t>životního stylu</w:t>
      </w:r>
      <w:r>
        <w:t xml:space="preserve"> vlivem této zkušenosti. </w:t>
      </w:r>
      <w:r w:rsidR="00745403">
        <w:t>Rozhodla jsem se věnovat</w:t>
      </w:r>
      <w:r w:rsidR="002A18CB">
        <w:t xml:space="preserve"> mu</w:t>
      </w:r>
      <w:r w:rsidR="00745403">
        <w:t xml:space="preserve"> zejména pro přiblížení období, kdy jedinec</w:t>
      </w:r>
      <w:r w:rsidR="002A18CB">
        <w:t xml:space="preserve"> po léčbě závislosti</w:t>
      </w:r>
      <w:r w:rsidR="00745403">
        <w:t xml:space="preserve"> začíná nový život.</w:t>
      </w:r>
    </w:p>
    <w:p w:rsidR="007F13D9" w:rsidRDefault="007F13D9" w:rsidP="0047795F">
      <w:pPr>
        <w:ind w:firstLine="0"/>
      </w:pPr>
    </w:p>
    <w:p w:rsidR="005B10D7" w:rsidRPr="005B10D7" w:rsidRDefault="005B10D7" w:rsidP="005B10D7">
      <w:pPr>
        <w:ind w:firstLine="0"/>
      </w:pPr>
    </w:p>
    <w:p w:rsidR="00AB2437" w:rsidRPr="0084149E" w:rsidRDefault="000634F9" w:rsidP="0026575B">
      <w:pPr>
        <w:pStyle w:val="Nadpis1"/>
        <w:rPr>
          <w:sz w:val="52"/>
          <w:szCs w:val="52"/>
        </w:rPr>
      </w:pPr>
      <w:bookmarkStart w:id="7" w:name="_Toc471818982"/>
      <w:r>
        <w:rPr>
          <w:sz w:val="52"/>
          <w:szCs w:val="52"/>
        </w:rPr>
        <w:lastRenderedPageBreak/>
        <w:br/>
      </w:r>
      <w:r>
        <w:rPr>
          <w:sz w:val="52"/>
          <w:szCs w:val="52"/>
        </w:rPr>
        <w:br/>
      </w:r>
      <w:r>
        <w:rPr>
          <w:sz w:val="52"/>
          <w:szCs w:val="52"/>
        </w:rPr>
        <w:br/>
      </w:r>
      <w:r>
        <w:rPr>
          <w:sz w:val="52"/>
          <w:szCs w:val="52"/>
        </w:rPr>
        <w:br/>
      </w:r>
      <w:r>
        <w:rPr>
          <w:sz w:val="52"/>
          <w:szCs w:val="52"/>
        </w:rPr>
        <w:br/>
      </w:r>
      <w:r>
        <w:rPr>
          <w:sz w:val="52"/>
          <w:szCs w:val="52"/>
        </w:rPr>
        <w:br/>
      </w:r>
      <w:r>
        <w:rPr>
          <w:sz w:val="52"/>
          <w:szCs w:val="52"/>
        </w:rPr>
        <w:br/>
      </w:r>
      <w:bookmarkStart w:id="8" w:name="_Toc29794513"/>
      <w:r w:rsidR="00AB2437" w:rsidRPr="0084149E">
        <w:rPr>
          <w:sz w:val="52"/>
          <w:szCs w:val="52"/>
        </w:rPr>
        <w:t>Teoretická část</w:t>
      </w:r>
      <w:bookmarkEnd w:id="7"/>
      <w:bookmarkEnd w:id="8"/>
    </w:p>
    <w:p w:rsidR="00D70008" w:rsidRDefault="001924F8" w:rsidP="00A44DB3">
      <w:pPr>
        <w:pStyle w:val="Nadpis2"/>
      </w:pPr>
      <w:bookmarkStart w:id="9" w:name="_Toc29794514"/>
      <w:r>
        <w:lastRenderedPageBreak/>
        <w:t>vymezení závislosti</w:t>
      </w:r>
      <w:bookmarkEnd w:id="9"/>
    </w:p>
    <w:p w:rsidR="00FD2E95" w:rsidRDefault="001924F8" w:rsidP="001924F8">
      <w:pPr>
        <w:ind w:right="283" w:firstLine="0"/>
        <w:rPr>
          <w:rFonts w:eastAsia="Times New Roman" w:cs="Times New Roman"/>
          <w:szCs w:val="24"/>
        </w:rPr>
      </w:pPr>
      <w:bookmarkStart w:id="10" w:name="_Hlk21970953"/>
      <w:r w:rsidRPr="00CB4D0E">
        <w:rPr>
          <w:rFonts w:eastAsia="Times New Roman" w:cs="Times New Roman"/>
          <w:bCs/>
          <w:szCs w:val="24"/>
        </w:rPr>
        <w:t>Alkohol</w:t>
      </w:r>
      <w:r w:rsidRPr="00CB4D0E">
        <w:rPr>
          <w:rFonts w:eastAsia="Times New Roman" w:cs="Times New Roman"/>
          <w:szCs w:val="24"/>
        </w:rPr>
        <w:t xml:space="preserve"> je u nás i ve světě jedna z nejrozšířenějších návykových látek. Je běžnou součástí společenského života.</w:t>
      </w:r>
      <w:r w:rsidR="008A6CBA">
        <w:rPr>
          <w:rFonts w:eastAsia="Times New Roman" w:cs="Times New Roman"/>
          <w:szCs w:val="24"/>
        </w:rPr>
        <w:t xml:space="preserve"> </w:t>
      </w:r>
      <w:r w:rsidR="006F35BA">
        <w:rPr>
          <w:rFonts w:eastAsia="Times New Roman" w:cs="Times New Roman"/>
          <w:szCs w:val="24"/>
        </w:rPr>
        <w:t xml:space="preserve">Důležité je uvědomit si jak často a v jakém množství člověk alkohol užívá. Kdy se zdravé užívání </w:t>
      </w:r>
      <w:r w:rsidR="0011361A">
        <w:rPr>
          <w:rFonts w:eastAsia="Times New Roman" w:cs="Times New Roman"/>
          <w:szCs w:val="24"/>
        </w:rPr>
        <w:t xml:space="preserve">mění ve snahu uniknout pomocí alkoholu z reality, od problémů a starostí. Myslím si, že pro člověka trpícího závislostí je velmi těžké si tento problém přiznat. Podívat se na alkohol jako na nebezpečnou látku, která ničí samotného uživatele i jeho okolí. Získat tento náhled a vyhledat odbornou pomoc jsou pro člověka se závislostí těžké kroky, které jsou však nutné pro překonání závislosti. </w:t>
      </w:r>
      <w:r w:rsidR="0011361A" w:rsidRPr="00CB4D0E">
        <w:rPr>
          <w:rFonts w:eastAsia="Times New Roman" w:cs="Times New Roman"/>
          <w:szCs w:val="24"/>
        </w:rPr>
        <w:t xml:space="preserve">Porozumění vzniku a průběhu závislosti umožňuje pochopit a správně přistupovat k lidem trpícím závislostí a jejich blízkým. </w:t>
      </w:r>
      <w:r w:rsidR="0011361A">
        <w:rPr>
          <w:rFonts w:eastAsia="Times New Roman" w:cs="Times New Roman"/>
          <w:szCs w:val="24"/>
        </w:rPr>
        <w:t xml:space="preserve">Tato kapitola se věnuje vzniku závislosti. </w:t>
      </w:r>
      <w:r w:rsidR="00353C34">
        <w:rPr>
          <w:rFonts w:eastAsia="Times New Roman" w:cs="Times New Roman"/>
          <w:szCs w:val="24"/>
        </w:rPr>
        <w:t>D</w:t>
      </w:r>
      <w:r w:rsidR="0011361A">
        <w:rPr>
          <w:rFonts w:eastAsia="Times New Roman" w:cs="Times New Roman"/>
          <w:szCs w:val="24"/>
        </w:rPr>
        <w:t>ále pak tělesným, psychickým a sociálním problémům, které alkohol</w:t>
      </w:r>
      <w:r w:rsidR="00353C34">
        <w:rPr>
          <w:rFonts w:eastAsia="Times New Roman" w:cs="Times New Roman"/>
          <w:szCs w:val="24"/>
        </w:rPr>
        <w:t xml:space="preserve"> přináší.</w:t>
      </w:r>
      <w:bookmarkEnd w:id="10"/>
    </w:p>
    <w:p w:rsidR="001924F8" w:rsidRPr="00CB4D0E" w:rsidRDefault="001924F8" w:rsidP="001924F8">
      <w:pPr>
        <w:ind w:firstLine="0"/>
        <w:rPr>
          <w:rFonts w:eastAsia="Times New Roman" w:cs="Times New Roman"/>
          <w:szCs w:val="24"/>
        </w:rPr>
      </w:pPr>
      <w:r w:rsidRPr="00CB4D0E">
        <w:rPr>
          <w:rFonts w:eastAsia="Times New Roman" w:cs="Times New Roman"/>
          <w:szCs w:val="24"/>
        </w:rPr>
        <w:t>Jako</w:t>
      </w:r>
      <w:r w:rsidRPr="00CB4D0E">
        <w:rPr>
          <w:rFonts w:eastAsia="Times New Roman" w:cs="Times New Roman"/>
          <w:b/>
          <w:szCs w:val="24"/>
        </w:rPr>
        <w:t xml:space="preserve"> závislost </w:t>
      </w:r>
      <w:r w:rsidRPr="00CB4D0E">
        <w:rPr>
          <w:rFonts w:eastAsia="Times New Roman" w:cs="Times New Roman"/>
          <w:szCs w:val="24"/>
        </w:rPr>
        <w:t>se označuje takové chování, kdy se jedinec nemůže bez něčeho obejít. Týká se to alkoholu, cigaret a dalších návykových látek. Dále také závislosti na hracích automatech, na práci nebo elektronice. Člověk se závislostí na alkoholu látku neustále vyhledává a konzumuje v nezdravém množství, přesto že tím škodí sobě i svému okolí. Závislost dělíme na fyzickou a psychickou</w:t>
      </w:r>
      <w:r>
        <w:rPr>
          <w:rFonts w:eastAsia="Times New Roman" w:cs="Times New Roman"/>
          <w:szCs w:val="24"/>
        </w:rPr>
        <w:t xml:space="preserve"> </w:t>
      </w:r>
      <w:r w:rsidRPr="00CB4D0E">
        <w:rPr>
          <w:rFonts w:eastAsia="Times New Roman" w:cs="Times New Roman"/>
          <w:szCs w:val="24"/>
          <w:highlight w:val="white"/>
        </w:rPr>
        <w:t>(Hartl &amp; Hartlová, 2010</w:t>
      </w:r>
      <w:r w:rsidRPr="00B75917">
        <w:rPr>
          <w:rFonts w:eastAsia="Times New Roman" w:cs="Times New Roman"/>
          <w:bCs/>
          <w:szCs w:val="24"/>
          <w:highlight w:val="white"/>
        </w:rPr>
        <w:t>;</w:t>
      </w:r>
      <w:r w:rsidRPr="00CB4D0E">
        <w:rPr>
          <w:rFonts w:eastAsia="Times New Roman" w:cs="Times New Roman"/>
          <w:b/>
          <w:szCs w:val="24"/>
          <w:highlight w:val="white"/>
        </w:rPr>
        <w:t xml:space="preserve"> </w:t>
      </w:r>
      <w:proofErr w:type="spellStart"/>
      <w:r w:rsidRPr="00CB4D0E">
        <w:rPr>
          <w:rFonts w:eastAsia="Times New Roman" w:cs="Times New Roman"/>
          <w:szCs w:val="24"/>
          <w:highlight w:val="white"/>
        </w:rPr>
        <w:t>Kajanová</w:t>
      </w:r>
      <w:proofErr w:type="spellEnd"/>
      <w:r w:rsidRPr="00CB4D0E">
        <w:rPr>
          <w:rFonts w:eastAsia="Times New Roman" w:cs="Times New Roman"/>
          <w:szCs w:val="24"/>
          <w:highlight w:val="white"/>
        </w:rPr>
        <w:t>, 2014)</w:t>
      </w:r>
      <w:r w:rsidR="00307901">
        <w:rPr>
          <w:rFonts w:eastAsia="Times New Roman" w:cs="Times New Roman"/>
          <w:szCs w:val="24"/>
        </w:rPr>
        <w:t>:</w:t>
      </w:r>
    </w:p>
    <w:p w:rsidR="001924F8" w:rsidRPr="00B737B1" w:rsidRDefault="001924F8" w:rsidP="009A65C6">
      <w:pPr>
        <w:pStyle w:val="Odstavecseseznamem"/>
        <w:numPr>
          <w:ilvl w:val="0"/>
          <w:numId w:val="6"/>
        </w:numPr>
        <w:spacing w:after="0"/>
        <w:rPr>
          <w:rFonts w:eastAsia="Times New Roman" w:cs="Times New Roman"/>
          <w:szCs w:val="24"/>
        </w:rPr>
      </w:pPr>
      <w:r w:rsidRPr="00CB4D0E">
        <w:rPr>
          <w:rFonts w:eastAsia="Times New Roman" w:cs="Times New Roman"/>
          <w:szCs w:val="24"/>
        </w:rPr>
        <w:t xml:space="preserve">U </w:t>
      </w:r>
      <w:r w:rsidRPr="00CB4D0E">
        <w:rPr>
          <w:rFonts w:eastAsia="Times New Roman" w:cs="Times New Roman"/>
          <w:b/>
          <w:szCs w:val="24"/>
        </w:rPr>
        <w:t>fyzické</w:t>
      </w:r>
      <w:r w:rsidRPr="00CB4D0E">
        <w:rPr>
          <w:rFonts w:eastAsia="Times New Roman" w:cs="Times New Roman"/>
          <w:szCs w:val="24"/>
        </w:rPr>
        <w:t xml:space="preserve"> </w:t>
      </w:r>
      <w:r w:rsidRPr="00CB4D0E">
        <w:rPr>
          <w:rFonts w:eastAsia="Times New Roman" w:cs="Times New Roman"/>
          <w:b/>
          <w:bCs/>
          <w:szCs w:val="24"/>
        </w:rPr>
        <w:t>závislosti</w:t>
      </w:r>
      <w:r w:rsidRPr="00CB4D0E">
        <w:rPr>
          <w:rFonts w:eastAsia="Times New Roman" w:cs="Times New Roman"/>
          <w:szCs w:val="24"/>
        </w:rPr>
        <w:t xml:space="preserve"> se postupně zvyšuje tolerance organismu. Tím pádem jedinec pro dosažení žádoucího stavu potřebuje stále více návykové látky. Po jejím snížení nebo odebrání se objevují abstinenční příznaky.</w:t>
      </w:r>
    </w:p>
    <w:p w:rsidR="001924F8" w:rsidRDefault="001924F8" w:rsidP="009A65C6">
      <w:pPr>
        <w:pStyle w:val="Odstavecseseznamem"/>
        <w:numPr>
          <w:ilvl w:val="0"/>
          <w:numId w:val="6"/>
        </w:numPr>
        <w:spacing w:after="0"/>
        <w:rPr>
          <w:rFonts w:eastAsia="Times New Roman" w:cs="Times New Roman"/>
          <w:szCs w:val="24"/>
        </w:rPr>
      </w:pPr>
      <w:r w:rsidRPr="00CB4D0E">
        <w:rPr>
          <w:rFonts w:eastAsia="Times New Roman" w:cs="Times New Roman"/>
          <w:b/>
          <w:szCs w:val="24"/>
        </w:rPr>
        <w:t xml:space="preserve">Psychická </w:t>
      </w:r>
      <w:r w:rsidRPr="00CB4D0E">
        <w:rPr>
          <w:rFonts w:eastAsia="Times New Roman" w:cs="Times New Roman"/>
          <w:b/>
          <w:bCs/>
          <w:szCs w:val="24"/>
        </w:rPr>
        <w:t>závislost</w:t>
      </w:r>
      <w:r w:rsidRPr="00CB4D0E">
        <w:rPr>
          <w:rFonts w:eastAsia="Times New Roman" w:cs="Times New Roman"/>
          <w:szCs w:val="24"/>
        </w:rPr>
        <w:t xml:space="preserve"> je spojena s cílem zbavit se nepříjemných pocitů pomocí návykové látky. Oproti fyzické se vytváří pomaleji. Na druhou stranu je silnější a trvá déle se s ní vypořádat</w:t>
      </w:r>
      <w:r>
        <w:rPr>
          <w:rFonts w:eastAsia="Times New Roman" w:cs="Times New Roman"/>
          <w:szCs w:val="24"/>
        </w:rPr>
        <w:t>.</w:t>
      </w:r>
    </w:p>
    <w:p w:rsidR="001924F8" w:rsidRDefault="001924F8" w:rsidP="001924F8">
      <w:pPr>
        <w:pStyle w:val="Nadpis3"/>
        <w:rPr>
          <w:rFonts w:eastAsia="Times New Roman"/>
        </w:rPr>
      </w:pPr>
      <w:bookmarkStart w:id="11" w:name="_Toc29794515"/>
      <w:r>
        <w:rPr>
          <w:rFonts w:eastAsia="Times New Roman"/>
        </w:rPr>
        <w:t>Problematika užívání návykových látek</w:t>
      </w:r>
      <w:bookmarkEnd w:id="11"/>
    </w:p>
    <w:p w:rsidR="00FD2E95" w:rsidRDefault="001924F8" w:rsidP="001924F8">
      <w:pPr>
        <w:ind w:firstLine="0"/>
        <w:rPr>
          <w:rFonts w:eastAsia="Times New Roman" w:cs="Times New Roman"/>
          <w:szCs w:val="24"/>
        </w:rPr>
      </w:pPr>
      <w:r w:rsidRPr="00CB4D0E">
        <w:rPr>
          <w:rFonts w:eastAsia="Times New Roman" w:cs="Times New Roman"/>
          <w:szCs w:val="24"/>
        </w:rPr>
        <w:t xml:space="preserve">V této podkapitole </w:t>
      </w:r>
      <w:r w:rsidR="00662849">
        <w:rPr>
          <w:rFonts w:eastAsia="Times New Roman" w:cs="Times New Roman"/>
          <w:szCs w:val="24"/>
        </w:rPr>
        <w:t>popisuji škodlivé účinky způsobené užíváním návykových látek. Dále uvádím rozdělení návykových látek dle Mezinárodní klasifikace nemocí. Uvádím diagnózy týkající se užívání návykových látek</w:t>
      </w:r>
      <w:r w:rsidR="00B35A44">
        <w:rPr>
          <w:rFonts w:eastAsia="Times New Roman" w:cs="Times New Roman"/>
          <w:szCs w:val="24"/>
        </w:rPr>
        <w:t>, jejich symptomy a kritéria podle kterých se určuje závislost.</w:t>
      </w:r>
    </w:p>
    <w:p w:rsidR="00B35A44" w:rsidRDefault="00B35A44" w:rsidP="00B737B1">
      <w:pPr>
        <w:ind w:hanging="360"/>
        <w:rPr>
          <w:rFonts w:eastAsia="Times New Roman" w:cs="Times New Roman"/>
          <w:szCs w:val="24"/>
        </w:rPr>
      </w:pPr>
      <w:r>
        <w:rPr>
          <w:rFonts w:eastAsia="Times New Roman" w:cs="Times New Roman"/>
          <w:szCs w:val="24"/>
        </w:rPr>
        <w:lastRenderedPageBreak/>
        <w:t xml:space="preserve">      </w:t>
      </w:r>
      <w:r w:rsidRPr="00CB4D0E">
        <w:rPr>
          <w:rFonts w:eastAsia="Times New Roman" w:cs="Times New Roman"/>
          <w:szCs w:val="24"/>
        </w:rPr>
        <w:t xml:space="preserve">Míra poškození v důsledku užívání návykových látek souvisí s tím, jak dlouho a v jakém množství je jedinec užívá. Fischer </w:t>
      </w:r>
      <w:r w:rsidR="00265135">
        <w:rPr>
          <w:rFonts w:eastAsia="Times New Roman" w:cs="Times New Roman"/>
          <w:szCs w:val="24"/>
        </w:rPr>
        <w:t>&amp;</w:t>
      </w:r>
      <w:r w:rsidRPr="00CB4D0E">
        <w:rPr>
          <w:rFonts w:eastAsia="Times New Roman" w:cs="Times New Roman"/>
          <w:szCs w:val="24"/>
        </w:rPr>
        <w:t xml:space="preserve"> Škoda (2009) rozdělují </w:t>
      </w:r>
      <w:r w:rsidRPr="00CB4D0E">
        <w:rPr>
          <w:rFonts w:eastAsia="Times New Roman" w:cs="Times New Roman"/>
          <w:b/>
          <w:bCs/>
          <w:szCs w:val="24"/>
        </w:rPr>
        <w:t>hlavní škodlivé účinky</w:t>
      </w:r>
      <w:r w:rsidRPr="00CB4D0E">
        <w:rPr>
          <w:rFonts w:eastAsia="Times New Roman" w:cs="Times New Roman"/>
          <w:szCs w:val="24"/>
        </w:rPr>
        <w:t xml:space="preserve"> do následujících čtyř kategorií:</w:t>
      </w:r>
    </w:p>
    <w:p w:rsidR="00307901" w:rsidRPr="00307901" w:rsidRDefault="00307901" w:rsidP="00307901">
      <w:pPr>
        <w:pStyle w:val="Odstavecseseznamem"/>
        <w:numPr>
          <w:ilvl w:val="0"/>
          <w:numId w:val="23"/>
        </w:numPr>
        <w:spacing w:after="0"/>
        <w:rPr>
          <w:rFonts w:eastAsia="Times New Roman" w:cs="Times New Roman"/>
          <w:szCs w:val="24"/>
        </w:rPr>
      </w:pPr>
      <w:r w:rsidRPr="00307901">
        <w:rPr>
          <w:rFonts w:eastAsia="Times New Roman" w:cs="Times New Roman"/>
          <w:b/>
          <w:szCs w:val="24"/>
        </w:rPr>
        <w:t>Akutní stav intoxikace.</w:t>
      </w:r>
      <w:r w:rsidRPr="00307901">
        <w:rPr>
          <w:rFonts w:eastAsia="Times New Roman" w:cs="Times New Roman"/>
          <w:szCs w:val="24"/>
        </w:rPr>
        <w:t xml:space="preserve"> Jedná se o individuální psychické a tělesné změny po užití návykové látky. Tohoto stavu lze dosáhnout jak při prvním kontaktu s látkou, tak při jejím dlouhodobém užívání. Ve stavu akutní intoxikace je narušená koordinace, pozornost a jednání člověka. Zmatenost se může přehoupnout do agresivního či sebevražedného chování. V extrémním případě může tento stav končit smrtí, a to i v případě prvního kontaktu s návykovou látkou.</w:t>
      </w:r>
    </w:p>
    <w:p w:rsidR="00307901" w:rsidRPr="00307901" w:rsidRDefault="00307901" w:rsidP="00307901">
      <w:pPr>
        <w:pStyle w:val="Odstavecseseznamem"/>
        <w:numPr>
          <w:ilvl w:val="0"/>
          <w:numId w:val="23"/>
        </w:numPr>
        <w:spacing w:after="0"/>
        <w:rPr>
          <w:rFonts w:eastAsia="Times New Roman" w:cs="Times New Roman"/>
          <w:szCs w:val="24"/>
        </w:rPr>
      </w:pPr>
      <w:r w:rsidRPr="00307901">
        <w:rPr>
          <w:rFonts w:eastAsia="Times New Roman" w:cs="Times New Roman"/>
          <w:szCs w:val="24"/>
        </w:rPr>
        <w:t>Dlouhodobější užívání návykových látek způsobuje</w:t>
      </w:r>
      <w:r w:rsidRPr="00307901">
        <w:rPr>
          <w:rFonts w:eastAsia="Times New Roman" w:cs="Times New Roman"/>
          <w:b/>
          <w:szCs w:val="24"/>
        </w:rPr>
        <w:t xml:space="preserve"> chronická zdravotní poškození</w:t>
      </w:r>
      <w:r w:rsidRPr="00307901">
        <w:rPr>
          <w:rFonts w:eastAsia="Times New Roman" w:cs="Times New Roman"/>
          <w:szCs w:val="24"/>
        </w:rPr>
        <w:t>. U lidí se závislostí na alkoholu se jedná nejčastěji o cirhózu jater. Problémy mohou být fyzické i psychické.</w:t>
      </w:r>
    </w:p>
    <w:p w:rsidR="00307901" w:rsidRPr="00307901" w:rsidRDefault="00307901" w:rsidP="00307901">
      <w:pPr>
        <w:pStyle w:val="Odstavecseseznamem"/>
        <w:numPr>
          <w:ilvl w:val="0"/>
          <w:numId w:val="23"/>
        </w:numPr>
        <w:spacing w:after="0"/>
        <w:rPr>
          <w:rFonts w:eastAsia="Times New Roman" w:cs="Times New Roman"/>
          <w:szCs w:val="24"/>
        </w:rPr>
      </w:pPr>
      <w:r w:rsidRPr="00307901">
        <w:rPr>
          <w:rFonts w:eastAsia="Times New Roman" w:cs="Times New Roman"/>
          <w:b/>
          <w:szCs w:val="24"/>
        </w:rPr>
        <w:t xml:space="preserve">Akutní sociální následky </w:t>
      </w:r>
      <w:r w:rsidRPr="00307901">
        <w:rPr>
          <w:rFonts w:eastAsia="Times New Roman" w:cs="Times New Roman"/>
          <w:szCs w:val="24"/>
        </w:rPr>
        <w:t>se týkají primární reakce okolí na nadužívání návykové látky u jedince.</w:t>
      </w:r>
    </w:p>
    <w:p w:rsidR="00307901" w:rsidRPr="00542F34" w:rsidRDefault="00307901" w:rsidP="00542F34">
      <w:pPr>
        <w:pStyle w:val="Odstavecseseznamem"/>
        <w:numPr>
          <w:ilvl w:val="0"/>
          <w:numId w:val="23"/>
        </w:numPr>
        <w:spacing w:after="0"/>
        <w:rPr>
          <w:rFonts w:eastAsia="Times New Roman" w:cs="Times New Roman"/>
          <w:szCs w:val="24"/>
        </w:rPr>
      </w:pPr>
      <w:r w:rsidRPr="00307901">
        <w:rPr>
          <w:rFonts w:eastAsia="Times New Roman" w:cs="Times New Roman"/>
          <w:szCs w:val="24"/>
        </w:rPr>
        <w:t xml:space="preserve">Na třetí stupeň navazují </w:t>
      </w:r>
      <w:r w:rsidRPr="00307901">
        <w:rPr>
          <w:rFonts w:eastAsia="Times New Roman" w:cs="Times New Roman"/>
          <w:b/>
          <w:szCs w:val="24"/>
        </w:rPr>
        <w:t>chronické sociální následky</w:t>
      </w:r>
      <w:r w:rsidRPr="00307901">
        <w:rPr>
          <w:rFonts w:eastAsia="Times New Roman" w:cs="Times New Roman"/>
          <w:szCs w:val="24"/>
        </w:rPr>
        <w:t>, které se týkají rodinného a profesního života jedince. Závislost může vést k rozpadu rodiny, nezaměstnanosti, zadlužení nebo kriminalitě.</w:t>
      </w:r>
    </w:p>
    <w:p w:rsidR="00AA5F44" w:rsidRPr="00307901" w:rsidRDefault="00AA5F44" w:rsidP="00307901">
      <w:pPr>
        <w:spacing w:after="0"/>
        <w:rPr>
          <w:rFonts w:eastAsia="Times New Roman" w:cs="Times New Roman"/>
          <w:szCs w:val="24"/>
        </w:rPr>
      </w:pPr>
    </w:p>
    <w:p w:rsidR="001924F8" w:rsidRDefault="001924F8" w:rsidP="00F1568B">
      <w:pPr>
        <w:spacing w:after="0"/>
        <w:ind w:firstLine="0"/>
        <w:rPr>
          <w:rFonts w:eastAsia="Times New Roman" w:cs="Times New Roman"/>
          <w:i/>
          <w:iCs/>
          <w:szCs w:val="24"/>
        </w:rPr>
      </w:pPr>
      <w:r w:rsidRPr="00F1568B">
        <w:rPr>
          <w:rFonts w:eastAsia="Times New Roman" w:cs="Times New Roman"/>
          <w:szCs w:val="24"/>
        </w:rPr>
        <w:t xml:space="preserve">Podle Mezinárodní statistické klasifikace nemocí (MKN-10) patří závislost na návykových látkách do kategorie </w:t>
      </w:r>
      <w:r w:rsidRPr="00F1568B">
        <w:rPr>
          <w:rFonts w:eastAsia="Times New Roman" w:cs="Times New Roman"/>
          <w:i/>
          <w:szCs w:val="24"/>
        </w:rPr>
        <w:t xml:space="preserve">Poruchy duševní a poruchy chování způsobené užíváním psychoaktivních látek </w:t>
      </w:r>
      <w:r w:rsidRPr="00F1568B">
        <w:rPr>
          <w:rFonts w:eastAsia="Times New Roman" w:cs="Times New Roman"/>
          <w:szCs w:val="24"/>
        </w:rPr>
        <w:t xml:space="preserve">(F10-F19). Tyto </w:t>
      </w:r>
      <w:r w:rsidRPr="00F1568B">
        <w:rPr>
          <w:rFonts w:eastAsia="Times New Roman" w:cs="Times New Roman"/>
          <w:b/>
          <w:bCs/>
          <w:szCs w:val="24"/>
        </w:rPr>
        <w:t>návykové látky</w:t>
      </w:r>
      <w:r w:rsidRPr="00F1568B">
        <w:rPr>
          <w:rFonts w:eastAsia="Times New Roman" w:cs="Times New Roman"/>
          <w:szCs w:val="24"/>
        </w:rPr>
        <w:t xml:space="preserve"> jsou v klasifikaci rozděleny následovně </w:t>
      </w:r>
      <w:r w:rsidRPr="00F1568B">
        <w:rPr>
          <w:rFonts w:eastAsia="Times New Roman" w:cs="Times New Roman"/>
          <w:i/>
          <w:iCs/>
          <w:szCs w:val="24"/>
        </w:rPr>
        <w:t>(Mezinárodní statistická klasifikace nemocí a přidružených zdravotních problémů: MKN-10</w:t>
      </w:r>
      <w:r w:rsidR="00265135">
        <w:rPr>
          <w:rFonts w:eastAsia="Times New Roman" w:cs="Times New Roman"/>
          <w:i/>
          <w:iCs/>
          <w:szCs w:val="24"/>
        </w:rPr>
        <w:t>,</w:t>
      </w:r>
      <w:r w:rsidRPr="00F1568B">
        <w:rPr>
          <w:rFonts w:eastAsia="Times New Roman" w:cs="Times New Roman"/>
          <w:i/>
          <w:iCs/>
          <w:szCs w:val="24"/>
        </w:rPr>
        <w:t xml:space="preserve"> desátá revize</w:t>
      </w:r>
      <w:r w:rsidR="00265135">
        <w:rPr>
          <w:rFonts w:eastAsia="Times New Roman" w:cs="Times New Roman"/>
          <w:i/>
          <w:iCs/>
          <w:szCs w:val="24"/>
        </w:rPr>
        <w:t>,</w:t>
      </w:r>
      <w:r w:rsidRPr="00F1568B">
        <w:rPr>
          <w:rFonts w:eastAsia="Times New Roman" w:cs="Times New Roman"/>
          <w:i/>
          <w:iCs/>
          <w:szCs w:val="24"/>
        </w:rPr>
        <w:t xml:space="preserve"> obsahová aktualizace k 1.</w:t>
      </w:r>
      <w:r w:rsidR="00307901">
        <w:rPr>
          <w:rFonts w:eastAsia="Times New Roman" w:cs="Times New Roman"/>
          <w:i/>
          <w:iCs/>
          <w:szCs w:val="24"/>
        </w:rPr>
        <w:t xml:space="preserve"> </w:t>
      </w:r>
      <w:r w:rsidRPr="00F1568B">
        <w:rPr>
          <w:rFonts w:eastAsia="Times New Roman" w:cs="Times New Roman"/>
          <w:i/>
          <w:iCs/>
          <w:szCs w:val="24"/>
        </w:rPr>
        <w:t>1.</w:t>
      </w:r>
      <w:r w:rsidR="00307901">
        <w:rPr>
          <w:rFonts w:eastAsia="Times New Roman" w:cs="Times New Roman"/>
          <w:i/>
          <w:iCs/>
          <w:szCs w:val="24"/>
        </w:rPr>
        <w:t xml:space="preserve"> </w:t>
      </w:r>
      <w:r w:rsidRPr="00F1568B">
        <w:rPr>
          <w:rFonts w:eastAsia="Times New Roman" w:cs="Times New Roman"/>
          <w:i/>
          <w:iCs/>
          <w:szCs w:val="24"/>
        </w:rPr>
        <w:t>2018, 2018):</w:t>
      </w:r>
    </w:p>
    <w:p w:rsidR="00265135" w:rsidRPr="00F1568B" w:rsidRDefault="00265135" w:rsidP="00F1568B">
      <w:pPr>
        <w:spacing w:after="0"/>
        <w:ind w:firstLine="0"/>
        <w:rPr>
          <w:rFonts w:eastAsia="Times New Roman" w:cs="Times New Roman"/>
          <w:szCs w:val="24"/>
        </w:rPr>
      </w:pPr>
    </w:p>
    <w:p w:rsidR="001924F8" w:rsidRPr="00CB4D0E" w:rsidRDefault="001924F8" w:rsidP="001924F8">
      <w:pPr>
        <w:jc w:val="left"/>
        <w:rPr>
          <w:rFonts w:eastAsia="Times New Roman" w:cs="Times New Roman"/>
          <w:szCs w:val="24"/>
        </w:rPr>
      </w:pPr>
      <w:r w:rsidRPr="00CB4D0E">
        <w:rPr>
          <w:rFonts w:eastAsia="Times New Roman" w:cs="Times New Roman"/>
          <w:szCs w:val="24"/>
        </w:rPr>
        <w:t xml:space="preserve">F10 </w:t>
      </w:r>
      <w:r w:rsidRPr="00CB4D0E">
        <w:rPr>
          <w:rFonts w:cs="Times New Roman"/>
          <w:color w:val="000000"/>
          <w:szCs w:val="24"/>
          <w:shd w:val="clear" w:color="auto" w:fill="FFFFFF"/>
        </w:rPr>
        <w:t xml:space="preserve">– </w:t>
      </w:r>
      <w:r w:rsidRPr="00CB4D0E">
        <w:rPr>
          <w:rFonts w:eastAsia="Times New Roman" w:cs="Times New Roman"/>
          <w:szCs w:val="24"/>
        </w:rPr>
        <w:t>poruchy způsobené užíváním alkoholu</w:t>
      </w:r>
    </w:p>
    <w:p w:rsidR="001924F8" w:rsidRPr="00CB4D0E" w:rsidRDefault="001924F8" w:rsidP="001924F8">
      <w:pPr>
        <w:jc w:val="left"/>
        <w:rPr>
          <w:rFonts w:eastAsia="Times New Roman" w:cs="Times New Roman"/>
          <w:szCs w:val="24"/>
        </w:rPr>
      </w:pPr>
      <w:r w:rsidRPr="00CB4D0E">
        <w:rPr>
          <w:rFonts w:eastAsia="Times New Roman" w:cs="Times New Roman"/>
          <w:szCs w:val="24"/>
        </w:rPr>
        <w:t>F11</w:t>
      </w:r>
      <w:r w:rsidRPr="00CB4D0E">
        <w:rPr>
          <w:rFonts w:cs="Times New Roman"/>
          <w:color w:val="000000"/>
          <w:szCs w:val="24"/>
          <w:shd w:val="clear" w:color="auto" w:fill="FFFFFF"/>
        </w:rPr>
        <w:t xml:space="preserve"> – </w:t>
      </w:r>
      <w:r w:rsidRPr="00CB4D0E">
        <w:rPr>
          <w:rFonts w:eastAsia="Times New Roman" w:cs="Times New Roman"/>
          <w:szCs w:val="24"/>
        </w:rPr>
        <w:t xml:space="preserve">poruchy způsobené užíváním </w:t>
      </w:r>
      <w:proofErr w:type="spellStart"/>
      <w:r w:rsidRPr="00CB4D0E">
        <w:rPr>
          <w:rFonts w:eastAsia="Times New Roman" w:cs="Times New Roman"/>
          <w:szCs w:val="24"/>
        </w:rPr>
        <w:t>opioidů</w:t>
      </w:r>
      <w:proofErr w:type="spellEnd"/>
    </w:p>
    <w:p w:rsidR="001924F8" w:rsidRPr="00CB4D0E" w:rsidRDefault="001924F8" w:rsidP="001924F8">
      <w:pPr>
        <w:jc w:val="left"/>
        <w:rPr>
          <w:rFonts w:eastAsia="Times New Roman" w:cs="Times New Roman"/>
          <w:szCs w:val="24"/>
        </w:rPr>
      </w:pPr>
      <w:r w:rsidRPr="00CB4D0E">
        <w:rPr>
          <w:rFonts w:eastAsia="Times New Roman" w:cs="Times New Roman"/>
          <w:szCs w:val="24"/>
        </w:rPr>
        <w:t>F12</w:t>
      </w:r>
      <w:r w:rsidRPr="00CB4D0E">
        <w:rPr>
          <w:rFonts w:cs="Times New Roman"/>
          <w:color w:val="000000"/>
          <w:szCs w:val="24"/>
          <w:shd w:val="clear" w:color="auto" w:fill="FFFFFF"/>
        </w:rPr>
        <w:t xml:space="preserve"> – </w:t>
      </w:r>
      <w:r w:rsidRPr="00CB4D0E">
        <w:rPr>
          <w:rFonts w:eastAsia="Times New Roman" w:cs="Times New Roman"/>
          <w:szCs w:val="24"/>
        </w:rPr>
        <w:t xml:space="preserve">poruchy způsobené užíváním </w:t>
      </w:r>
      <w:proofErr w:type="spellStart"/>
      <w:r w:rsidRPr="00CB4D0E">
        <w:rPr>
          <w:rFonts w:eastAsia="Times New Roman" w:cs="Times New Roman"/>
          <w:szCs w:val="24"/>
        </w:rPr>
        <w:t>kanabinoidů</w:t>
      </w:r>
      <w:proofErr w:type="spellEnd"/>
    </w:p>
    <w:p w:rsidR="001924F8" w:rsidRPr="00CB4D0E" w:rsidRDefault="001924F8" w:rsidP="001924F8">
      <w:pPr>
        <w:jc w:val="left"/>
        <w:rPr>
          <w:rFonts w:eastAsia="Times New Roman" w:cs="Times New Roman"/>
          <w:szCs w:val="24"/>
        </w:rPr>
      </w:pPr>
      <w:r w:rsidRPr="00CB4D0E">
        <w:rPr>
          <w:rFonts w:eastAsia="Times New Roman" w:cs="Times New Roman"/>
          <w:szCs w:val="24"/>
        </w:rPr>
        <w:t>F13</w:t>
      </w:r>
      <w:r w:rsidRPr="00CB4D0E">
        <w:rPr>
          <w:rFonts w:cs="Times New Roman"/>
          <w:color w:val="000000"/>
          <w:szCs w:val="24"/>
          <w:shd w:val="clear" w:color="auto" w:fill="FFFFFF"/>
        </w:rPr>
        <w:t xml:space="preserve"> – </w:t>
      </w:r>
      <w:r w:rsidRPr="00CB4D0E">
        <w:rPr>
          <w:rFonts w:eastAsia="Times New Roman" w:cs="Times New Roman"/>
          <w:szCs w:val="24"/>
        </w:rPr>
        <w:t>poruchy způsobené užíváním sedativ nebo hypnotik</w:t>
      </w:r>
    </w:p>
    <w:p w:rsidR="001924F8" w:rsidRPr="00CB4D0E" w:rsidRDefault="001924F8" w:rsidP="001924F8">
      <w:pPr>
        <w:jc w:val="left"/>
        <w:rPr>
          <w:rFonts w:eastAsia="Times New Roman" w:cs="Times New Roman"/>
          <w:szCs w:val="24"/>
        </w:rPr>
      </w:pPr>
      <w:r w:rsidRPr="00CB4D0E">
        <w:rPr>
          <w:rFonts w:eastAsia="Times New Roman" w:cs="Times New Roman"/>
          <w:szCs w:val="24"/>
        </w:rPr>
        <w:t>F14</w:t>
      </w:r>
      <w:r w:rsidRPr="00CB4D0E">
        <w:rPr>
          <w:rFonts w:cs="Times New Roman"/>
          <w:color w:val="000000"/>
          <w:szCs w:val="24"/>
          <w:shd w:val="clear" w:color="auto" w:fill="FFFFFF"/>
        </w:rPr>
        <w:t xml:space="preserve"> – </w:t>
      </w:r>
      <w:r w:rsidRPr="00CB4D0E">
        <w:rPr>
          <w:rFonts w:eastAsia="Times New Roman" w:cs="Times New Roman"/>
          <w:szCs w:val="24"/>
        </w:rPr>
        <w:t>poruchy způsobené užíváním kokainu</w:t>
      </w:r>
    </w:p>
    <w:p w:rsidR="001924F8" w:rsidRPr="00CB4D0E" w:rsidRDefault="001924F8" w:rsidP="001924F8">
      <w:pPr>
        <w:jc w:val="left"/>
        <w:rPr>
          <w:rFonts w:eastAsia="Times New Roman" w:cs="Times New Roman"/>
          <w:szCs w:val="24"/>
        </w:rPr>
      </w:pPr>
      <w:r w:rsidRPr="00CB4D0E">
        <w:rPr>
          <w:rFonts w:eastAsia="Times New Roman" w:cs="Times New Roman"/>
          <w:szCs w:val="24"/>
        </w:rPr>
        <w:t>F15</w:t>
      </w:r>
      <w:r w:rsidRPr="00CB4D0E">
        <w:rPr>
          <w:rFonts w:cs="Times New Roman"/>
          <w:color w:val="000000"/>
          <w:szCs w:val="24"/>
          <w:shd w:val="clear" w:color="auto" w:fill="FFFFFF"/>
        </w:rPr>
        <w:t xml:space="preserve"> – </w:t>
      </w:r>
      <w:r w:rsidRPr="00CB4D0E">
        <w:rPr>
          <w:rFonts w:eastAsia="Times New Roman" w:cs="Times New Roman"/>
          <w:szCs w:val="24"/>
        </w:rPr>
        <w:t>poruchy způsobené užíváním jiných stimulancií (včetně kofeinu)</w:t>
      </w:r>
    </w:p>
    <w:p w:rsidR="001924F8" w:rsidRPr="00CB4D0E" w:rsidRDefault="001924F8" w:rsidP="001924F8">
      <w:pPr>
        <w:jc w:val="left"/>
        <w:rPr>
          <w:rFonts w:eastAsia="Times New Roman" w:cs="Times New Roman"/>
          <w:szCs w:val="24"/>
        </w:rPr>
      </w:pPr>
      <w:r w:rsidRPr="00CB4D0E">
        <w:rPr>
          <w:rFonts w:eastAsia="Times New Roman" w:cs="Times New Roman"/>
          <w:szCs w:val="24"/>
        </w:rPr>
        <w:t>F16</w:t>
      </w:r>
      <w:r w:rsidRPr="00CB4D0E">
        <w:rPr>
          <w:rFonts w:cs="Times New Roman"/>
          <w:color w:val="000000"/>
          <w:szCs w:val="24"/>
          <w:shd w:val="clear" w:color="auto" w:fill="FFFFFF"/>
        </w:rPr>
        <w:t xml:space="preserve"> – </w:t>
      </w:r>
      <w:r w:rsidRPr="00CB4D0E">
        <w:rPr>
          <w:rFonts w:eastAsia="Times New Roman" w:cs="Times New Roman"/>
          <w:szCs w:val="24"/>
        </w:rPr>
        <w:t>poruchy způsobené užíváním halucinogenů</w:t>
      </w:r>
    </w:p>
    <w:p w:rsidR="001924F8" w:rsidRPr="00CB4D0E" w:rsidRDefault="001924F8" w:rsidP="001924F8">
      <w:pPr>
        <w:jc w:val="left"/>
        <w:rPr>
          <w:rFonts w:eastAsia="Times New Roman" w:cs="Times New Roman"/>
          <w:szCs w:val="24"/>
        </w:rPr>
      </w:pPr>
      <w:r w:rsidRPr="00CB4D0E">
        <w:rPr>
          <w:rFonts w:eastAsia="Times New Roman" w:cs="Times New Roman"/>
          <w:szCs w:val="24"/>
        </w:rPr>
        <w:lastRenderedPageBreak/>
        <w:t>F17</w:t>
      </w:r>
      <w:r w:rsidRPr="00CB4D0E">
        <w:rPr>
          <w:rFonts w:cs="Times New Roman"/>
          <w:color w:val="000000"/>
          <w:szCs w:val="24"/>
          <w:shd w:val="clear" w:color="auto" w:fill="FFFFFF"/>
        </w:rPr>
        <w:t xml:space="preserve"> – </w:t>
      </w:r>
      <w:r w:rsidRPr="00CB4D0E">
        <w:rPr>
          <w:rFonts w:eastAsia="Times New Roman" w:cs="Times New Roman"/>
          <w:szCs w:val="24"/>
        </w:rPr>
        <w:t>poruchy způsobené užíváním tabáku</w:t>
      </w:r>
    </w:p>
    <w:p w:rsidR="001924F8" w:rsidRPr="00CB4D0E" w:rsidRDefault="001924F8" w:rsidP="001924F8">
      <w:pPr>
        <w:jc w:val="left"/>
        <w:rPr>
          <w:rFonts w:eastAsia="Times New Roman" w:cs="Times New Roman"/>
          <w:szCs w:val="24"/>
        </w:rPr>
      </w:pPr>
      <w:r w:rsidRPr="00CB4D0E">
        <w:rPr>
          <w:rFonts w:eastAsia="Times New Roman" w:cs="Times New Roman"/>
          <w:szCs w:val="24"/>
        </w:rPr>
        <w:t>F18</w:t>
      </w:r>
      <w:r w:rsidRPr="00CB4D0E">
        <w:rPr>
          <w:rFonts w:cs="Times New Roman"/>
          <w:color w:val="000000"/>
          <w:szCs w:val="24"/>
          <w:shd w:val="clear" w:color="auto" w:fill="FFFFFF"/>
        </w:rPr>
        <w:t xml:space="preserve"> – </w:t>
      </w:r>
      <w:r w:rsidRPr="00CB4D0E">
        <w:rPr>
          <w:rFonts w:eastAsia="Times New Roman" w:cs="Times New Roman"/>
          <w:szCs w:val="24"/>
        </w:rPr>
        <w:t>poruchy způsobené užíváním organických rozpouštědel</w:t>
      </w:r>
    </w:p>
    <w:p w:rsidR="001924F8" w:rsidRPr="00CB4D0E" w:rsidRDefault="001924F8" w:rsidP="00B737B1">
      <w:pPr>
        <w:jc w:val="left"/>
        <w:rPr>
          <w:rFonts w:eastAsia="Times New Roman" w:cs="Times New Roman"/>
          <w:szCs w:val="24"/>
        </w:rPr>
      </w:pPr>
      <w:r w:rsidRPr="00CB4D0E">
        <w:rPr>
          <w:rFonts w:eastAsia="Times New Roman" w:cs="Times New Roman"/>
          <w:szCs w:val="24"/>
        </w:rPr>
        <w:t>F19</w:t>
      </w:r>
      <w:r w:rsidRPr="00CB4D0E">
        <w:rPr>
          <w:rFonts w:cs="Times New Roman"/>
          <w:color w:val="000000"/>
          <w:szCs w:val="24"/>
          <w:shd w:val="clear" w:color="auto" w:fill="FFFFFF"/>
        </w:rPr>
        <w:t xml:space="preserve"> – </w:t>
      </w:r>
      <w:r w:rsidRPr="00CB4D0E">
        <w:rPr>
          <w:rFonts w:eastAsia="Times New Roman" w:cs="Times New Roman"/>
          <w:szCs w:val="24"/>
        </w:rPr>
        <w:t>poruchy způsobené užíváním více látek a jiných psychoaktivních látek</w:t>
      </w:r>
    </w:p>
    <w:p w:rsidR="001924F8" w:rsidRPr="00B737B1" w:rsidRDefault="001924F8" w:rsidP="001924F8">
      <w:pPr>
        <w:ind w:firstLine="0"/>
        <w:rPr>
          <w:rFonts w:eastAsia="Times New Roman" w:cs="Times New Roman"/>
          <w:i/>
          <w:szCs w:val="24"/>
        </w:rPr>
      </w:pPr>
      <w:r w:rsidRPr="00CB4D0E">
        <w:rPr>
          <w:rFonts w:eastAsia="Times New Roman" w:cs="Times New Roman"/>
          <w:szCs w:val="24"/>
        </w:rPr>
        <w:t xml:space="preserve">Od každé návykové látky (v tomto dělení označených písmenem x) se odvíjí jednotlivé </w:t>
      </w:r>
      <w:r w:rsidRPr="00CB4D0E">
        <w:rPr>
          <w:rFonts w:eastAsia="Times New Roman" w:cs="Times New Roman"/>
          <w:b/>
          <w:bCs/>
          <w:szCs w:val="24"/>
        </w:rPr>
        <w:t>diagnózy</w:t>
      </w:r>
      <w:r w:rsidRPr="00CB4D0E">
        <w:rPr>
          <w:rFonts w:eastAsia="Times New Roman" w:cs="Times New Roman"/>
          <w:szCs w:val="24"/>
        </w:rPr>
        <w:t xml:space="preserve"> </w:t>
      </w:r>
      <w:r w:rsidRPr="00CB4D0E">
        <w:rPr>
          <w:rFonts w:eastAsia="Times New Roman" w:cs="Times New Roman"/>
          <w:i/>
          <w:iCs/>
          <w:szCs w:val="24"/>
        </w:rPr>
        <w:t>(</w:t>
      </w:r>
      <w:r w:rsidRPr="00CB4D0E">
        <w:rPr>
          <w:rFonts w:eastAsia="Times New Roman" w:cs="Times New Roman"/>
          <w:i/>
          <w:szCs w:val="24"/>
        </w:rPr>
        <w:t>Mezinárodní statistická klasifikace nemocí a přidružených zdravotních problémů: MKN-10</w:t>
      </w:r>
      <w:r w:rsidR="00265135">
        <w:rPr>
          <w:rFonts w:eastAsia="Times New Roman" w:cs="Times New Roman"/>
          <w:i/>
          <w:szCs w:val="24"/>
        </w:rPr>
        <w:t>,</w:t>
      </w:r>
      <w:r w:rsidRPr="00CB4D0E">
        <w:rPr>
          <w:rFonts w:eastAsia="Times New Roman" w:cs="Times New Roman"/>
          <w:i/>
          <w:szCs w:val="24"/>
        </w:rPr>
        <w:t xml:space="preserve"> desátá revize</w:t>
      </w:r>
      <w:r w:rsidR="00265135">
        <w:rPr>
          <w:rFonts w:eastAsia="Times New Roman" w:cs="Times New Roman"/>
          <w:i/>
          <w:szCs w:val="24"/>
        </w:rPr>
        <w:t>,</w:t>
      </w:r>
      <w:r w:rsidRPr="00CB4D0E">
        <w:rPr>
          <w:rFonts w:eastAsia="Times New Roman" w:cs="Times New Roman"/>
          <w:i/>
          <w:szCs w:val="24"/>
        </w:rPr>
        <w:t xml:space="preserve"> obsahová aktualizace k 1.1.2018, 2018):</w:t>
      </w:r>
    </w:p>
    <w:p w:rsidR="001924F8" w:rsidRPr="00CB4D0E" w:rsidRDefault="001924F8" w:rsidP="001924F8">
      <w:pPr>
        <w:rPr>
          <w:rFonts w:eastAsia="Times New Roman" w:cs="Times New Roman"/>
          <w:szCs w:val="24"/>
        </w:rPr>
      </w:pPr>
      <w:r w:rsidRPr="00CB4D0E">
        <w:rPr>
          <w:rFonts w:eastAsia="Times New Roman" w:cs="Times New Roman"/>
          <w:szCs w:val="24"/>
        </w:rPr>
        <w:t>F1x.0</w:t>
      </w:r>
      <w:r w:rsidRPr="00CB4D0E">
        <w:rPr>
          <w:rFonts w:cs="Times New Roman"/>
          <w:color w:val="000000"/>
          <w:szCs w:val="24"/>
          <w:shd w:val="clear" w:color="auto" w:fill="FFFFFF"/>
        </w:rPr>
        <w:t xml:space="preserve"> – </w:t>
      </w:r>
      <w:r w:rsidRPr="00CB4D0E">
        <w:rPr>
          <w:rFonts w:eastAsia="Times New Roman" w:cs="Times New Roman"/>
          <w:szCs w:val="24"/>
        </w:rPr>
        <w:t>Akutní intoxikace</w:t>
      </w:r>
    </w:p>
    <w:p w:rsidR="001924F8" w:rsidRPr="00CB4D0E" w:rsidRDefault="001924F8" w:rsidP="001924F8">
      <w:pPr>
        <w:rPr>
          <w:rFonts w:eastAsia="Times New Roman" w:cs="Times New Roman"/>
          <w:szCs w:val="24"/>
        </w:rPr>
      </w:pPr>
      <w:r w:rsidRPr="00CB4D0E">
        <w:rPr>
          <w:rFonts w:eastAsia="Times New Roman" w:cs="Times New Roman"/>
          <w:szCs w:val="24"/>
        </w:rPr>
        <w:t>F1x.1</w:t>
      </w:r>
      <w:r w:rsidRPr="00CB4D0E">
        <w:rPr>
          <w:rFonts w:cs="Times New Roman"/>
          <w:color w:val="000000"/>
          <w:szCs w:val="24"/>
          <w:shd w:val="clear" w:color="auto" w:fill="FFFFFF"/>
        </w:rPr>
        <w:t xml:space="preserve"> </w:t>
      </w:r>
      <w:bookmarkStart w:id="12" w:name="_Hlk19280436"/>
      <w:r w:rsidRPr="00CB4D0E">
        <w:rPr>
          <w:rFonts w:cs="Times New Roman"/>
          <w:color w:val="000000"/>
          <w:szCs w:val="24"/>
          <w:shd w:val="clear" w:color="auto" w:fill="FFFFFF"/>
        </w:rPr>
        <w:t>–</w:t>
      </w:r>
      <w:bookmarkEnd w:id="12"/>
      <w:r w:rsidRPr="00CB4D0E">
        <w:rPr>
          <w:rFonts w:cs="Times New Roman"/>
          <w:color w:val="000000"/>
          <w:szCs w:val="24"/>
          <w:shd w:val="clear" w:color="auto" w:fill="FFFFFF"/>
        </w:rPr>
        <w:t xml:space="preserve"> </w:t>
      </w:r>
      <w:r w:rsidRPr="00CB4D0E">
        <w:rPr>
          <w:rFonts w:eastAsia="Times New Roman" w:cs="Times New Roman"/>
          <w:szCs w:val="24"/>
        </w:rPr>
        <w:t>Škodlivé užívání</w:t>
      </w:r>
    </w:p>
    <w:p w:rsidR="001924F8" w:rsidRPr="00CB4D0E" w:rsidRDefault="001924F8" w:rsidP="001924F8">
      <w:pPr>
        <w:rPr>
          <w:rFonts w:eastAsia="Times New Roman" w:cs="Times New Roman"/>
          <w:szCs w:val="24"/>
        </w:rPr>
      </w:pPr>
      <w:r w:rsidRPr="00CB4D0E">
        <w:rPr>
          <w:rFonts w:eastAsia="Times New Roman" w:cs="Times New Roman"/>
          <w:szCs w:val="24"/>
        </w:rPr>
        <w:t>F1x.2</w:t>
      </w:r>
      <w:r w:rsidRPr="00CB4D0E">
        <w:rPr>
          <w:rFonts w:cs="Times New Roman"/>
          <w:color w:val="000000"/>
          <w:szCs w:val="24"/>
          <w:shd w:val="clear" w:color="auto" w:fill="FFFFFF"/>
        </w:rPr>
        <w:t xml:space="preserve"> – </w:t>
      </w:r>
      <w:r w:rsidRPr="00CB4D0E">
        <w:rPr>
          <w:rFonts w:eastAsia="Times New Roman" w:cs="Times New Roman"/>
          <w:szCs w:val="24"/>
        </w:rPr>
        <w:t>Syndrom závislosti</w:t>
      </w:r>
    </w:p>
    <w:p w:rsidR="001924F8" w:rsidRPr="00CB4D0E" w:rsidRDefault="001924F8" w:rsidP="001924F8">
      <w:pPr>
        <w:rPr>
          <w:rFonts w:eastAsia="Times New Roman" w:cs="Times New Roman"/>
          <w:szCs w:val="24"/>
        </w:rPr>
      </w:pPr>
      <w:r w:rsidRPr="00CB4D0E">
        <w:rPr>
          <w:rFonts w:eastAsia="Times New Roman" w:cs="Times New Roman"/>
          <w:szCs w:val="24"/>
        </w:rPr>
        <w:t>F1x.3</w:t>
      </w:r>
      <w:r w:rsidRPr="00CB4D0E">
        <w:rPr>
          <w:rFonts w:cs="Times New Roman"/>
          <w:color w:val="000000"/>
          <w:szCs w:val="24"/>
          <w:shd w:val="clear" w:color="auto" w:fill="FFFFFF"/>
        </w:rPr>
        <w:t xml:space="preserve"> – </w:t>
      </w:r>
      <w:r w:rsidRPr="00CB4D0E">
        <w:rPr>
          <w:rFonts w:eastAsia="Times New Roman" w:cs="Times New Roman"/>
          <w:szCs w:val="24"/>
        </w:rPr>
        <w:t>Odvykací stav</w:t>
      </w:r>
    </w:p>
    <w:p w:rsidR="001924F8" w:rsidRPr="00CB4D0E" w:rsidRDefault="001924F8" w:rsidP="001924F8">
      <w:pPr>
        <w:rPr>
          <w:rFonts w:eastAsia="Times New Roman" w:cs="Times New Roman"/>
          <w:szCs w:val="24"/>
        </w:rPr>
      </w:pPr>
      <w:r w:rsidRPr="00CB4D0E">
        <w:rPr>
          <w:rFonts w:eastAsia="Times New Roman" w:cs="Times New Roman"/>
          <w:szCs w:val="24"/>
        </w:rPr>
        <w:t xml:space="preserve">F1x.4 </w:t>
      </w:r>
      <w:r w:rsidRPr="00CB4D0E">
        <w:rPr>
          <w:rFonts w:cs="Times New Roman"/>
          <w:color w:val="000000"/>
          <w:szCs w:val="24"/>
          <w:shd w:val="clear" w:color="auto" w:fill="FFFFFF"/>
        </w:rPr>
        <w:t xml:space="preserve">– </w:t>
      </w:r>
      <w:r w:rsidRPr="00CB4D0E">
        <w:rPr>
          <w:rFonts w:eastAsia="Times New Roman" w:cs="Times New Roman"/>
          <w:szCs w:val="24"/>
        </w:rPr>
        <w:t>Odvykací stav s deliriem</w:t>
      </w:r>
    </w:p>
    <w:p w:rsidR="001924F8" w:rsidRPr="00CB4D0E" w:rsidRDefault="001924F8" w:rsidP="001924F8">
      <w:pPr>
        <w:rPr>
          <w:rFonts w:eastAsia="Times New Roman" w:cs="Times New Roman"/>
          <w:szCs w:val="24"/>
        </w:rPr>
      </w:pPr>
      <w:r w:rsidRPr="00CB4D0E">
        <w:rPr>
          <w:rFonts w:eastAsia="Times New Roman" w:cs="Times New Roman"/>
          <w:szCs w:val="24"/>
        </w:rPr>
        <w:t>F1x.5</w:t>
      </w:r>
      <w:r w:rsidRPr="00CB4D0E">
        <w:rPr>
          <w:rFonts w:cs="Times New Roman"/>
          <w:color w:val="000000"/>
          <w:szCs w:val="24"/>
          <w:shd w:val="clear" w:color="auto" w:fill="FFFFFF"/>
        </w:rPr>
        <w:t xml:space="preserve"> – </w:t>
      </w:r>
      <w:r w:rsidRPr="00CB4D0E">
        <w:rPr>
          <w:rFonts w:eastAsia="Times New Roman" w:cs="Times New Roman"/>
          <w:szCs w:val="24"/>
        </w:rPr>
        <w:t>Psychotická porucha</w:t>
      </w:r>
    </w:p>
    <w:p w:rsidR="001924F8" w:rsidRPr="00CB4D0E" w:rsidRDefault="001924F8" w:rsidP="001924F8">
      <w:pPr>
        <w:rPr>
          <w:rFonts w:eastAsia="Times New Roman" w:cs="Times New Roman"/>
          <w:szCs w:val="24"/>
        </w:rPr>
      </w:pPr>
      <w:r w:rsidRPr="00CB4D0E">
        <w:rPr>
          <w:rFonts w:eastAsia="Times New Roman" w:cs="Times New Roman"/>
          <w:szCs w:val="24"/>
        </w:rPr>
        <w:t>F1x.6</w:t>
      </w:r>
      <w:r w:rsidRPr="00CB4D0E">
        <w:rPr>
          <w:rFonts w:cs="Times New Roman"/>
          <w:color w:val="000000"/>
          <w:szCs w:val="24"/>
          <w:shd w:val="clear" w:color="auto" w:fill="FFFFFF"/>
        </w:rPr>
        <w:t xml:space="preserve"> – </w:t>
      </w:r>
      <w:r w:rsidRPr="00CB4D0E">
        <w:rPr>
          <w:rFonts w:eastAsia="Times New Roman" w:cs="Times New Roman"/>
          <w:szCs w:val="24"/>
        </w:rPr>
        <w:t>Amnestický syndrom</w:t>
      </w:r>
    </w:p>
    <w:p w:rsidR="001924F8" w:rsidRPr="00CB4D0E" w:rsidRDefault="001924F8" w:rsidP="001924F8">
      <w:pPr>
        <w:rPr>
          <w:rFonts w:eastAsia="Times New Roman" w:cs="Times New Roman"/>
          <w:szCs w:val="24"/>
        </w:rPr>
      </w:pPr>
      <w:r w:rsidRPr="00CB4D0E">
        <w:rPr>
          <w:rFonts w:eastAsia="Times New Roman" w:cs="Times New Roman"/>
          <w:szCs w:val="24"/>
        </w:rPr>
        <w:t>F1x.7</w:t>
      </w:r>
      <w:r w:rsidRPr="00CB4D0E">
        <w:rPr>
          <w:rFonts w:cs="Times New Roman"/>
          <w:color w:val="000000"/>
          <w:szCs w:val="24"/>
          <w:shd w:val="clear" w:color="auto" w:fill="FFFFFF"/>
        </w:rPr>
        <w:t xml:space="preserve"> – </w:t>
      </w:r>
      <w:r w:rsidRPr="00CB4D0E">
        <w:rPr>
          <w:rFonts w:eastAsia="Times New Roman" w:cs="Times New Roman"/>
          <w:szCs w:val="24"/>
        </w:rPr>
        <w:t>Reziduální psychotická porucha s pozdním nástupem</w:t>
      </w:r>
    </w:p>
    <w:p w:rsidR="001924F8" w:rsidRPr="00CB4D0E" w:rsidRDefault="001924F8" w:rsidP="001924F8">
      <w:pPr>
        <w:rPr>
          <w:rFonts w:eastAsia="Times New Roman" w:cs="Times New Roman"/>
          <w:szCs w:val="24"/>
        </w:rPr>
      </w:pPr>
      <w:r w:rsidRPr="00CB4D0E">
        <w:rPr>
          <w:rFonts w:eastAsia="Times New Roman" w:cs="Times New Roman"/>
          <w:szCs w:val="24"/>
        </w:rPr>
        <w:t>F1x.8</w:t>
      </w:r>
      <w:r w:rsidRPr="00CB4D0E">
        <w:rPr>
          <w:rFonts w:cs="Times New Roman"/>
          <w:color w:val="000000"/>
          <w:szCs w:val="24"/>
          <w:shd w:val="clear" w:color="auto" w:fill="FFFFFF"/>
        </w:rPr>
        <w:t xml:space="preserve"> – </w:t>
      </w:r>
      <w:r w:rsidRPr="00CB4D0E">
        <w:rPr>
          <w:rFonts w:eastAsia="Times New Roman" w:cs="Times New Roman"/>
          <w:szCs w:val="24"/>
        </w:rPr>
        <w:t>Jiné duševní poruchy a poruchy chování</w:t>
      </w:r>
    </w:p>
    <w:p w:rsidR="001924F8" w:rsidRDefault="001924F8" w:rsidP="00B737B1">
      <w:pPr>
        <w:ind w:hanging="360"/>
        <w:rPr>
          <w:rFonts w:eastAsia="Times New Roman" w:cs="Times New Roman"/>
          <w:szCs w:val="24"/>
        </w:rPr>
      </w:pPr>
      <w:r w:rsidRPr="00CB4D0E">
        <w:rPr>
          <w:rFonts w:eastAsia="Times New Roman" w:cs="Times New Roman"/>
          <w:szCs w:val="24"/>
        </w:rPr>
        <w:t xml:space="preserve">                 </w:t>
      </w:r>
      <w:r w:rsidR="00B737B1">
        <w:rPr>
          <w:rFonts w:eastAsia="Times New Roman" w:cs="Times New Roman"/>
          <w:szCs w:val="24"/>
        </w:rPr>
        <w:t xml:space="preserve"> </w:t>
      </w:r>
      <w:r w:rsidRPr="00CB4D0E">
        <w:rPr>
          <w:rFonts w:eastAsia="Times New Roman" w:cs="Times New Roman"/>
          <w:szCs w:val="24"/>
        </w:rPr>
        <w:t>F1x.9</w:t>
      </w:r>
      <w:r w:rsidRPr="00CB4D0E">
        <w:rPr>
          <w:rFonts w:cs="Times New Roman"/>
          <w:color w:val="000000"/>
          <w:szCs w:val="24"/>
          <w:shd w:val="clear" w:color="auto" w:fill="FFFFFF"/>
        </w:rPr>
        <w:t xml:space="preserve"> – </w:t>
      </w:r>
      <w:r w:rsidRPr="00CB4D0E">
        <w:rPr>
          <w:rFonts w:eastAsia="Times New Roman" w:cs="Times New Roman"/>
          <w:szCs w:val="24"/>
        </w:rPr>
        <w:t>Neurčitá duševní porucha a porucha chování</w:t>
      </w:r>
    </w:p>
    <w:p w:rsidR="00B35A44" w:rsidRPr="00CB4D0E" w:rsidRDefault="001924F8" w:rsidP="001924F8">
      <w:pPr>
        <w:ind w:firstLine="0"/>
        <w:rPr>
          <w:rFonts w:eastAsia="Times New Roman" w:cs="Times New Roman"/>
          <w:szCs w:val="24"/>
        </w:rPr>
      </w:pPr>
      <w:r w:rsidRPr="00CB4D0E">
        <w:rPr>
          <w:rFonts w:eastAsia="Times New Roman" w:cs="Times New Roman"/>
          <w:szCs w:val="24"/>
        </w:rPr>
        <w:t xml:space="preserve">Diagnóza </w:t>
      </w:r>
      <w:r w:rsidRPr="00CB4D0E">
        <w:rPr>
          <w:rFonts w:eastAsia="Times New Roman" w:cs="Times New Roman"/>
          <w:b/>
          <w:szCs w:val="24"/>
        </w:rPr>
        <w:t>akutní intoxikace</w:t>
      </w:r>
      <w:r w:rsidRPr="00CB4D0E">
        <w:rPr>
          <w:rFonts w:eastAsia="Times New Roman" w:cs="Times New Roman"/>
          <w:szCs w:val="24"/>
        </w:rPr>
        <w:t xml:space="preserve"> se dává tehdy, když látka působí na organismus, ale nezpůsobuje žádné další obtíže. V okamžiku jejího působení je narušeno vnímání a chování jedince. Všechny tělesné funkce se po jejím odeznění zase vrací do normálu. Zdravotní problémy naopak způsobuje abúzus neboli </w:t>
      </w:r>
      <w:r w:rsidRPr="00CB4D0E">
        <w:rPr>
          <w:rFonts w:eastAsia="Times New Roman" w:cs="Times New Roman"/>
          <w:b/>
          <w:szCs w:val="24"/>
        </w:rPr>
        <w:t>škodlivé užívání</w:t>
      </w:r>
      <w:r w:rsidRPr="00CB4D0E">
        <w:rPr>
          <w:rFonts w:eastAsia="Times New Roman" w:cs="Times New Roman"/>
          <w:szCs w:val="24"/>
        </w:rPr>
        <w:t xml:space="preserve">. V tomto případě se objevují tělesné, duševní a sociální problémy. </w:t>
      </w:r>
      <w:r w:rsidRPr="00CB4D0E">
        <w:rPr>
          <w:rFonts w:eastAsia="Times New Roman" w:cs="Times New Roman"/>
          <w:b/>
          <w:szCs w:val="24"/>
        </w:rPr>
        <w:t>Syndrom závislosti</w:t>
      </w:r>
      <w:r w:rsidRPr="00CB4D0E">
        <w:rPr>
          <w:rFonts w:eastAsia="Times New Roman" w:cs="Times New Roman"/>
          <w:szCs w:val="24"/>
        </w:rPr>
        <w:t xml:space="preserve"> se vyznačuje tím, že jedinec návykovou látku více vyhledává a upřednostňuje na úkor něčeho jiného. Závislost se také vyznačuje touhou po droze, kterou jedinec postupně přestává ovládat </w:t>
      </w:r>
      <w:r w:rsidRPr="00CB4D0E">
        <w:rPr>
          <w:rFonts w:eastAsia="Times New Roman" w:cs="Times New Roman"/>
          <w:szCs w:val="24"/>
          <w:highlight w:val="white"/>
        </w:rPr>
        <w:t>(Kalina, 2008).</w:t>
      </w:r>
    </w:p>
    <w:p w:rsidR="001924F8" w:rsidRDefault="001924F8" w:rsidP="00B737B1">
      <w:pPr>
        <w:ind w:firstLine="0"/>
        <w:rPr>
          <w:rFonts w:eastAsia="Times New Roman" w:cs="Times New Roman"/>
          <w:szCs w:val="24"/>
        </w:rPr>
      </w:pPr>
      <w:r w:rsidRPr="00CB4D0E">
        <w:rPr>
          <w:rFonts w:eastAsia="Times New Roman" w:cs="Times New Roman"/>
          <w:b/>
          <w:bCs/>
          <w:szCs w:val="24"/>
        </w:rPr>
        <w:t>Pro stanovení</w:t>
      </w:r>
      <w:r w:rsidRPr="00CB4D0E">
        <w:rPr>
          <w:rFonts w:eastAsia="Times New Roman" w:cs="Times New Roman"/>
          <w:b/>
          <w:szCs w:val="24"/>
        </w:rPr>
        <w:t xml:space="preserve"> diagnózy syndrom závislosti</w:t>
      </w:r>
      <w:r w:rsidRPr="00CB4D0E">
        <w:rPr>
          <w:rFonts w:eastAsia="Times New Roman" w:cs="Times New Roman"/>
          <w:szCs w:val="24"/>
        </w:rPr>
        <w:t xml:space="preserve"> je nutné, </w:t>
      </w:r>
      <w:bookmarkStart w:id="13" w:name="_Hlk29986290"/>
      <w:r w:rsidRPr="00CB4D0E">
        <w:rPr>
          <w:rFonts w:eastAsia="Times New Roman" w:cs="Times New Roman"/>
          <w:szCs w:val="24"/>
        </w:rPr>
        <w:t>aby se během jednoho roku u jedince objevily alespoň tři z níže uvedených příznaků (Pešek, 2018):</w:t>
      </w:r>
      <w:bookmarkEnd w:id="13"/>
    </w:p>
    <w:p w:rsidR="00031324" w:rsidRPr="00031324" w:rsidRDefault="00031324" w:rsidP="00031324">
      <w:pPr>
        <w:pStyle w:val="Odstavecseseznamem"/>
        <w:numPr>
          <w:ilvl w:val="0"/>
          <w:numId w:val="6"/>
        </w:numPr>
        <w:spacing w:after="0"/>
        <w:rPr>
          <w:rFonts w:eastAsia="Times New Roman" w:cs="Times New Roman"/>
          <w:szCs w:val="24"/>
        </w:rPr>
      </w:pPr>
      <w:r w:rsidRPr="00031324">
        <w:rPr>
          <w:rFonts w:eastAsia="Times New Roman" w:cs="Times New Roman"/>
          <w:szCs w:val="24"/>
        </w:rPr>
        <w:t xml:space="preserve">Hlavním </w:t>
      </w:r>
      <w:bookmarkStart w:id="14" w:name="_Hlk29986266"/>
      <w:r w:rsidRPr="00031324">
        <w:rPr>
          <w:rFonts w:eastAsia="Times New Roman" w:cs="Times New Roman"/>
          <w:szCs w:val="24"/>
        </w:rPr>
        <w:t xml:space="preserve">příznakem závislosti je touha. </w:t>
      </w:r>
      <w:r w:rsidRPr="00031324">
        <w:rPr>
          <w:rFonts w:eastAsia="Times New Roman" w:cs="Times New Roman"/>
          <w:b/>
          <w:szCs w:val="24"/>
        </w:rPr>
        <w:t>Silná chuť</w:t>
      </w:r>
      <w:r w:rsidRPr="00031324">
        <w:rPr>
          <w:rFonts w:eastAsia="Times New Roman" w:cs="Times New Roman"/>
          <w:szCs w:val="24"/>
        </w:rPr>
        <w:t xml:space="preserve"> na alkohol mění psychiku a jednání člověka.</w:t>
      </w:r>
    </w:p>
    <w:p w:rsidR="00031324" w:rsidRPr="00031324" w:rsidRDefault="00031324" w:rsidP="00031324">
      <w:pPr>
        <w:pStyle w:val="Odstavecseseznamem"/>
        <w:numPr>
          <w:ilvl w:val="0"/>
          <w:numId w:val="6"/>
        </w:numPr>
        <w:spacing w:after="0"/>
        <w:rPr>
          <w:rFonts w:eastAsia="Times New Roman" w:cs="Times New Roman"/>
          <w:szCs w:val="24"/>
        </w:rPr>
      </w:pPr>
      <w:r w:rsidRPr="00031324">
        <w:rPr>
          <w:rFonts w:eastAsia="Times New Roman" w:cs="Times New Roman"/>
          <w:szCs w:val="24"/>
        </w:rPr>
        <w:t xml:space="preserve">Dále je to </w:t>
      </w:r>
      <w:r w:rsidRPr="00031324">
        <w:rPr>
          <w:rFonts w:eastAsia="Times New Roman" w:cs="Times New Roman"/>
          <w:b/>
          <w:szCs w:val="24"/>
        </w:rPr>
        <w:t>ztráta kontroly</w:t>
      </w:r>
      <w:r w:rsidRPr="00031324">
        <w:rPr>
          <w:rFonts w:eastAsia="Times New Roman" w:cs="Times New Roman"/>
          <w:szCs w:val="24"/>
        </w:rPr>
        <w:t>. Člověk trpící závislostí nedokáže ovládat množství vypitého alkoholu. Jakmile začne pít, vypije více než měl původně v úmyslu.</w:t>
      </w:r>
    </w:p>
    <w:p w:rsidR="00031324" w:rsidRDefault="00031324" w:rsidP="00031324">
      <w:pPr>
        <w:pStyle w:val="Odstavecseseznamem"/>
        <w:numPr>
          <w:ilvl w:val="0"/>
          <w:numId w:val="6"/>
        </w:numPr>
        <w:rPr>
          <w:rFonts w:eastAsia="Times New Roman" w:cs="Times New Roman"/>
          <w:szCs w:val="24"/>
        </w:rPr>
      </w:pPr>
      <w:r w:rsidRPr="00CB4D0E">
        <w:rPr>
          <w:rFonts w:eastAsia="Times New Roman" w:cs="Times New Roman"/>
          <w:szCs w:val="24"/>
        </w:rPr>
        <w:lastRenderedPageBreak/>
        <w:t xml:space="preserve">Částečné nebo úplné omezení alkoholu vyvolává </w:t>
      </w:r>
      <w:r w:rsidRPr="00CB4D0E">
        <w:rPr>
          <w:rFonts w:eastAsia="Times New Roman" w:cs="Times New Roman"/>
          <w:b/>
          <w:szCs w:val="24"/>
        </w:rPr>
        <w:t>abstinenční příznaky</w:t>
      </w:r>
      <w:r w:rsidRPr="00CB4D0E">
        <w:rPr>
          <w:rFonts w:eastAsia="Times New Roman" w:cs="Times New Roman"/>
          <w:szCs w:val="24"/>
        </w:rPr>
        <w:t>. Objevují se v různé míře podle toho, jak dlouho jedinec alkohol užívá a v jakém množství. Mezi tyto příznaky patří například třes, pocení, návaly horka, poruchy spánku, nevolnost a zvracení.</w:t>
      </w:r>
    </w:p>
    <w:p w:rsidR="00031324" w:rsidRPr="00031324" w:rsidRDefault="00031324" w:rsidP="00031324">
      <w:pPr>
        <w:pStyle w:val="Odstavecseseznamem"/>
        <w:numPr>
          <w:ilvl w:val="0"/>
          <w:numId w:val="6"/>
        </w:numPr>
        <w:spacing w:after="0"/>
        <w:rPr>
          <w:rFonts w:eastAsia="Times New Roman" w:cs="Times New Roman"/>
          <w:szCs w:val="24"/>
        </w:rPr>
      </w:pPr>
      <w:r w:rsidRPr="00031324">
        <w:rPr>
          <w:rFonts w:eastAsia="Times New Roman" w:cs="Times New Roman"/>
          <w:szCs w:val="24"/>
        </w:rPr>
        <w:t xml:space="preserve">Příznakem závislosti je i </w:t>
      </w:r>
      <w:r w:rsidRPr="00031324">
        <w:rPr>
          <w:rFonts w:eastAsia="Times New Roman" w:cs="Times New Roman"/>
          <w:b/>
          <w:bCs/>
          <w:szCs w:val="24"/>
        </w:rPr>
        <w:t>zvýšená</w:t>
      </w:r>
      <w:r w:rsidRPr="00031324">
        <w:rPr>
          <w:rFonts w:eastAsia="Times New Roman" w:cs="Times New Roman"/>
          <w:b/>
          <w:szCs w:val="24"/>
        </w:rPr>
        <w:t xml:space="preserve"> tolerance</w:t>
      </w:r>
      <w:r w:rsidRPr="00031324">
        <w:rPr>
          <w:rFonts w:eastAsia="Times New Roman" w:cs="Times New Roman"/>
          <w:szCs w:val="24"/>
        </w:rPr>
        <w:t>. Ta během abúzu roste a při abstinenci klesá. Jedinec není opilý ani po takovém množství alkoholu, po kterém ostatní ano.</w:t>
      </w:r>
    </w:p>
    <w:p w:rsidR="00031324" w:rsidRPr="00031324" w:rsidRDefault="00031324" w:rsidP="00031324">
      <w:pPr>
        <w:pStyle w:val="Odstavecseseznamem"/>
        <w:numPr>
          <w:ilvl w:val="0"/>
          <w:numId w:val="6"/>
        </w:numPr>
        <w:spacing w:after="0"/>
        <w:rPr>
          <w:rFonts w:eastAsia="Times New Roman" w:cs="Times New Roman"/>
          <w:szCs w:val="24"/>
        </w:rPr>
      </w:pPr>
      <w:r w:rsidRPr="00031324">
        <w:rPr>
          <w:rFonts w:eastAsia="Times New Roman" w:cs="Times New Roman"/>
          <w:szCs w:val="24"/>
        </w:rPr>
        <w:t xml:space="preserve">Člověk začíná </w:t>
      </w:r>
      <w:r w:rsidRPr="00031324">
        <w:rPr>
          <w:rFonts w:eastAsia="Times New Roman" w:cs="Times New Roman"/>
          <w:b/>
          <w:szCs w:val="24"/>
        </w:rPr>
        <w:t>zanedbávat</w:t>
      </w:r>
      <w:r w:rsidRPr="00031324">
        <w:rPr>
          <w:rFonts w:eastAsia="Times New Roman" w:cs="Times New Roman"/>
          <w:szCs w:val="24"/>
        </w:rPr>
        <w:t xml:space="preserve"> své </w:t>
      </w:r>
      <w:r w:rsidRPr="00031324">
        <w:rPr>
          <w:rFonts w:eastAsia="Times New Roman" w:cs="Times New Roman"/>
          <w:b/>
          <w:bCs/>
          <w:szCs w:val="24"/>
        </w:rPr>
        <w:t>povinnosti</w:t>
      </w:r>
      <w:r w:rsidRPr="00031324">
        <w:rPr>
          <w:rFonts w:eastAsia="Times New Roman" w:cs="Times New Roman"/>
          <w:szCs w:val="24"/>
        </w:rPr>
        <w:t>. Nevěnuje se rodině, práci, ani sám sobě. Upouští od svých zájmů a aktivit. Stále více času tráví pitím alkoholu nebo zotavováním se z jeho účinků.</w:t>
      </w:r>
    </w:p>
    <w:p w:rsidR="00031324" w:rsidRDefault="00031324" w:rsidP="00031324">
      <w:pPr>
        <w:pStyle w:val="Odstavecseseznamem"/>
        <w:numPr>
          <w:ilvl w:val="0"/>
          <w:numId w:val="6"/>
        </w:numPr>
        <w:spacing w:after="0"/>
        <w:rPr>
          <w:rFonts w:eastAsia="Times New Roman" w:cs="Times New Roman"/>
          <w:szCs w:val="24"/>
        </w:rPr>
      </w:pPr>
      <w:r w:rsidRPr="00031324">
        <w:rPr>
          <w:rFonts w:eastAsia="Times New Roman" w:cs="Times New Roman"/>
          <w:szCs w:val="24"/>
        </w:rPr>
        <w:t xml:space="preserve">Posledním kritériem je </w:t>
      </w:r>
      <w:r w:rsidRPr="00031324">
        <w:rPr>
          <w:rFonts w:eastAsia="Times New Roman" w:cs="Times New Roman"/>
          <w:b/>
          <w:bCs/>
          <w:szCs w:val="24"/>
        </w:rPr>
        <w:t>užívání alkoholu navzdory zdravotním a sociálním problémům</w:t>
      </w:r>
      <w:r w:rsidRPr="00031324">
        <w:rPr>
          <w:rFonts w:eastAsia="Times New Roman" w:cs="Times New Roman"/>
          <w:szCs w:val="24"/>
        </w:rPr>
        <w:t>. Jedinec si uvědomuje potíže, které jeho závislost přináší, ale i tak s konzumací alkoholu nepřestává.</w:t>
      </w:r>
    </w:p>
    <w:bookmarkEnd w:id="14"/>
    <w:p w:rsidR="00031324" w:rsidRPr="00031324" w:rsidRDefault="00031324" w:rsidP="00031324">
      <w:pPr>
        <w:pStyle w:val="Odstavecseseznamem"/>
        <w:spacing w:after="0"/>
        <w:ind w:firstLine="0"/>
        <w:rPr>
          <w:rFonts w:eastAsia="Times New Roman" w:cs="Times New Roman"/>
          <w:szCs w:val="24"/>
        </w:rPr>
      </w:pPr>
    </w:p>
    <w:p w:rsidR="00FD2E95" w:rsidRPr="00B35A44" w:rsidRDefault="001924F8" w:rsidP="001924F8">
      <w:pPr>
        <w:ind w:firstLine="0"/>
        <w:rPr>
          <w:rFonts w:eastAsia="Times New Roman" w:cs="Times New Roman"/>
          <w:szCs w:val="24"/>
        </w:rPr>
      </w:pPr>
      <w:bookmarkStart w:id="15" w:name="_Hlk29988200"/>
      <w:r w:rsidRPr="00CB4D0E">
        <w:rPr>
          <w:rFonts w:eastAsia="Times New Roman" w:cs="Times New Roman"/>
          <w:b/>
          <w:szCs w:val="24"/>
        </w:rPr>
        <w:t>Odvykací stav</w:t>
      </w:r>
      <w:r w:rsidRPr="00CB4D0E">
        <w:rPr>
          <w:rFonts w:eastAsia="Times New Roman" w:cs="Times New Roman"/>
          <w:szCs w:val="24"/>
        </w:rPr>
        <w:t xml:space="preserve"> se vyznačuje abstinenčními příznaky, které se objevují poté, co jedinec omezí užívání návykové látky. Délku trvání a intenzitu ovlivňuje doba abúzu návykové látky. Mezi typické příznaky odvykacího stavu patří třes rukou, celkový tělesný neklid, pocení, nevolnost a nechutenství. Dále také deprese, emoční labilita, úzkostné stavy nebo poruchy spánku</w:t>
      </w:r>
      <w:r w:rsidR="000709E6">
        <w:rPr>
          <w:rFonts w:eastAsia="Times New Roman" w:cs="Times New Roman"/>
          <w:szCs w:val="24"/>
        </w:rPr>
        <w:t xml:space="preserve"> </w:t>
      </w:r>
      <w:r w:rsidRPr="00CB4D0E">
        <w:rPr>
          <w:rFonts w:eastAsia="Times New Roman" w:cs="Times New Roman"/>
          <w:szCs w:val="24"/>
          <w:highlight w:val="white"/>
        </w:rPr>
        <w:t>(</w:t>
      </w:r>
      <w:proofErr w:type="spellStart"/>
      <w:r w:rsidRPr="00CB4D0E">
        <w:rPr>
          <w:rFonts w:eastAsia="Times New Roman" w:cs="Times New Roman"/>
          <w:szCs w:val="24"/>
          <w:highlight w:val="white"/>
        </w:rPr>
        <w:t>Praško</w:t>
      </w:r>
      <w:proofErr w:type="spellEnd"/>
      <w:r w:rsidRPr="00CB4D0E">
        <w:rPr>
          <w:rFonts w:eastAsia="Times New Roman" w:cs="Times New Roman"/>
          <w:szCs w:val="24"/>
          <w:highlight w:val="white"/>
        </w:rPr>
        <w:t xml:space="preserve"> &amp; Látalová, 2013).</w:t>
      </w:r>
    </w:p>
    <w:p w:rsidR="001924F8" w:rsidRPr="00B737B1" w:rsidRDefault="000709E6" w:rsidP="001924F8">
      <w:pPr>
        <w:ind w:firstLine="0"/>
        <w:rPr>
          <w:rFonts w:eastAsia="Times New Roman" w:cs="Times New Roman"/>
          <w:szCs w:val="24"/>
        </w:rPr>
      </w:pPr>
      <w:r w:rsidRPr="00CB4D0E">
        <w:rPr>
          <w:rFonts w:eastAsia="Times New Roman" w:cs="Times New Roman"/>
          <w:szCs w:val="24"/>
        </w:rPr>
        <w:t xml:space="preserve">Závažnější průběh má </w:t>
      </w:r>
      <w:r w:rsidRPr="00CB4D0E">
        <w:rPr>
          <w:rFonts w:eastAsia="Times New Roman" w:cs="Times New Roman"/>
          <w:b/>
          <w:szCs w:val="24"/>
        </w:rPr>
        <w:t>odvykací stav s</w:t>
      </w:r>
      <w:r>
        <w:rPr>
          <w:rFonts w:eastAsia="Times New Roman" w:cs="Times New Roman"/>
          <w:b/>
          <w:szCs w:val="24"/>
        </w:rPr>
        <w:t> </w:t>
      </w:r>
      <w:r w:rsidRPr="00CB4D0E">
        <w:rPr>
          <w:rFonts w:eastAsia="Times New Roman" w:cs="Times New Roman"/>
          <w:b/>
          <w:szCs w:val="24"/>
        </w:rPr>
        <w:t>deliriem</w:t>
      </w:r>
      <w:bookmarkEnd w:id="15"/>
      <w:r>
        <w:rPr>
          <w:rFonts w:eastAsia="Times New Roman" w:cs="Times New Roman"/>
          <w:szCs w:val="24"/>
        </w:rPr>
        <w:t xml:space="preserve">. </w:t>
      </w:r>
      <w:r w:rsidRPr="005D7996">
        <w:rPr>
          <w:rFonts w:eastAsia="Times New Roman" w:cs="Times New Roman"/>
          <w:bCs/>
          <w:i/>
          <w:iCs/>
          <w:szCs w:val="24"/>
        </w:rPr>
        <w:t>Delirium tremens</w:t>
      </w:r>
      <w:r>
        <w:rPr>
          <w:rFonts w:eastAsia="Times New Roman" w:cs="Times New Roman"/>
          <w:szCs w:val="24"/>
        </w:rPr>
        <w:t xml:space="preserve"> se</w:t>
      </w:r>
      <w:r w:rsidR="007B7B93">
        <w:rPr>
          <w:rFonts w:eastAsia="Times New Roman" w:cs="Times New Roman"/>
          <w:szCs w:val="24"/>
        </w:rPr>
        <w:t xml:space="preserve"> u závislosti na alkoholu</w:t>
      </w:r>
      <w:r>
        <w:rPr>
          <w:rFonts w:eastAsia="Times New Roman" w:cs="Times New Roman"/>
          <w:szCs w:val="24"/>
        </w:rPr>
        <w:t xml:space="preserve"> objevuje</w:t>
      </w:r>
      <w:r w:rsidRPr="00CB4D0E">
        <w:rPr>
          <w:rFonts w:eastAsia="Times New Roman" w:cs="Times New Roman"/>
          <w:szCs w:val="24"/>
        </w:rPr>
        <w:t xml:space="preserve"> na začátku abstinence, nebo pokud jedinec zastaví</w:t>
      </w:r>
      <w:r w:rsidR="007B7B93">
        <w:rPr>
          <w:rFonts w:eastAsia="Times New Roman" w:cs="Times New Roman"/>
          <w:szCs w:val="24"/>
        </w:rPr>
        <w:t xml:space="preserve"> jeho</w:t>
      </w:r>
      <w:r w:rsidRPr="00CB4D0E">
        <w:rPr>
          <w:rFonts w:eastAsia="Times New Roman" w:cs="Times New Roman"/>
          <w:szCs w:val="24"/>
        </w:rPr>
        <w:t xml:space="preserve"> nepřetržitou nadměrnou konzumac</w:t>
      </w:r>
      <w:r w:rsidR="007B7B93">
        <w:rPr>
          <w:rFonts w:eastAsia="Times New Roman" w:cs="Times New Roman"/>
          <w:szCs w:val="24"/>
        </w:rPr>
        <w:t>i.</w:t>
      </w:r>
      <w:r w:rsidRPr="00CB4D0E">
        <w:rPr>
          <w:rFonts w:eastAsia="Times New Roman" w:cs="Times New Roman"/>
          <w:szCs w:val="24"/>
        </w:rPr>
        <w:t xml:space="preserve"> V tomto stavu člověk trpí poruchami spánku, nechutenstvím, úzkostnými stavy, celkovým neklidem a podrážděností. Typický je třes celého těla, pocení, zrakové a sluchové halucinace</w:t>
      </w:r>
      <w:r>
        <w:rPr>
          <w:rFonts w:eastAsia="Times New Roman" w:cs="Times New Roman"/>
          <w:szCs w:val="24"/>
        </w:rPr>
        <w:t xml:space="preserve">. </w:t>
      </w:r>
      <w:r w:rsidRPr="00CB4D0E">
        <w:rPr>
          <w:rFonts w:eastAsia="Times New Roman" w:cs="Times New Roman"/>
          <w:szCs w:val="24"/>
        </w:rPr>
        <w:t>Je narušena časová a prostorová orientace, paměť a pozornost.</w:t>
      </w:r>
      <w:r>
        <w:rPr>
          <w:rFonts w:eastAsia="Times New Roman" w:cs="Times New Roman"/>
          <w:szCs w:val="24"/>
        </w:rPr>
        <w:t xml:space="preserve"> </w:t>
      </w:r>
      <w:r w:rsidRPr="00CB4D0E">
        <w:rPr>
          <w:rFonts w:eastAsia="Times New Roman" w:cs="Times New Roman"/>
          <w:szCs w:val="24"/>
        </w:rPr>
        <w:t>Příznaky se mohou stupňovat.</w:t>
      </w:r>
      <w:r>
        <w:rPr>
          <w:rFonts w:eastAsia="Times New Roman" w:cs="Times New Roman"/>
          <w:szCs w:val="24"/>
        </w:rPr>
        <w:t xml:space="preserve"> </w:t>
      </w:r>
      <w:r w:rsidRPr="00CB4D0E">
        <w:rPr>
          <w:rFonts w:eastAsia="Times New Roman" w:cs="Times New Roman"/>
          <w:szCs w:val="24"/>
        </w:rPr>
        <w:t>Typické je střídání apatického stavu a stavu euforie v průběhu dne. Delirium může trvat i několik dní a po jeho odeznění upadá jedinec do hlubokého spánku. Mezi další somatické příznaky deliria patří horečka, zvracení, dehydratace</w:t>
      </w:r>
      <w:r>
        <w:rPr>
          <w:rFonts w:eastAsia="Times New Roman" w:cs="Times New Roman"/>
          <w:szCs w:val="24"/>
        </w:rPr>
        <w:t xml:space="preserve"> a</w:t>
      </w:r>
      <w:r w:rsidRPr="00CB4D0E">
        <w:rPr>
          <w:rFonts w:eastAsia="Times New Roman" w:cs="Times New Roman"/>
          <w:szCs w:val="24"/>
        </w:rPr>
        <w:t xml:space="preserve"> vysoký krevní tlak</w:t>
      </w:r>
      <w:r>
        <w:rPr>
          <w:rFonts w:eastAsia="Times New Roman" w:cs="Times New Roman"/>
          <w:szCs w:val="24"/>
        </w:rPr>
        <w:t xml:space="preserve">. </w:t>
      </w:r>
      <w:r w:rsidRPr="00CB4D0E">
        <w:rPr>
          <w:rFonts w:eastAsia="Times New Roman" w:cs="Times New Roman"/>
          <w:szCs w:val="24"/>
        </w:rPr>
        <w:t>U deliria tremens mohou nastat epileptické záchvaty a ve velmi vážných případech může jedinec zemřít</w:t>
      </w:r>
      <w:r>
        <w:rPr>
          <w:rFonts w:eastAsia="Times New Roman" w:cs="Times New Roman"/>
          <w:szCs w:val="24"/>
        </w:rPr>
        <w:t>.</w:t>
      </w:r>
      <w:r w:rsidRPr="00CB4D0E">
        <w:rPr>
          <w:rFonts w:eastAsia="Times New Roman" w:cs="Times New Roman"/>
          <w:szCs w:val="24"/>
        </w:rPr>
        <w:t xml:space="preserve"> </w:t>
      </w:r>
      <w:r w:rsidR="007B7B93">
        <w:rPr>
          <w:rFonts w:eastAsia="Times New Roman" w:cs="Times New Roman"/>
          <w:szCs w:val="24"/>
        </w:rPr>
        <w:t xml:space="preserve">V tomto stavu je nutné, aby byl jedinec </w:t>
      </w:r>
      <w:r w:rsidRPr="00CB4D0E">
        <w:rPr>
          <w:rFonts w:eastAsia="Times New Roman" w:cs="Times New Roman"/>
          <w:szCs w:val="24"/>
        </w:rPr>
        <w:t>hospitalizován, nebo pod dohledem odborníků (</w:t>
      </w:r>
      <w:r w:rsidR="00DA0C7F" w:rsidRPr="00CB4D0E">
        <w:rPr>
          <w:rFonts w:eastAsia="Times New Roman" w:cs="Times New Roman"/>
          <w:szCs w:val="24"/>
          <w:highlight w:val="white"/>
        </w:rPr>
        <w:t>Kalina, 2015</w:t>
      </w:r>
      <w:r w:rsidR="00DA0C7F">
        <w:rPr>
          <w:rFonts w:eastAsia="Times New Roman" w:cs="Times New Roman"/>
          <w:szCs w:val="24"/>
          <w:highlight w:val="white"/>
        </w:rPr>
        <w:t xml:space="preserve">; </w:t>
      </w:r>
      <w:proofErr w:type="spellStart"/>
      <w:r w:rsidRPr="00CB4D0E">
        <w:rPr>
          <w:rFonts w:eastAsia="Times New Roman" w:cs="Times New Roman"/>
          <w:szCs w:val="24"/>
          <w:highlight w:val="white"/>
        </w:rPr>
        <w:t>Praško</w:t>
      </w:r>
      <w:proofErr w:type="spellEnd"/>
      <w:r w:rsidRPr="00CB4D0E">
        <w:rPr>
          <w:rFonts w:eastAsia="Times New Roman" w:cs="Times New Roman"/>
          <w:szCs w:val="24"/>
          <w:highlight w:val="white"/>
        </w:rPr>
        <w:t xml:space="preserve"> &amp; Látalová, 2013).</w:t>
      </w:r>
    </w:p>
    <w:p w:rsidR="00B35A44" w:rsidRDefault="001924F8" w:rsidP="00B35A44">
      <w:pPr>
        <w:ind w:firstLine="0"/>
        <w:rPr>
          <w:rFonts w:eastAsia="Times New Roman" w:cs="Times New Roman"/>
          <w:szCs w:val="24"/>
        </w:rPr>
      </w:pPr>
      <w:r w:rsidRPr="00CB4D0E">
        <w:rPr>
          <w:rFonts w:eastAsia="Times New Roman" w:cs="Times New Roman"/>
          <w:b/>
          <w:szCs w:val="24"/>
        </w:rPr>
        <w:t>Psychotická porucha</w:t>
      </w:r>
      <w:r w:rsidRPr="00CB4D0E">
        <w:rPr>
          <w:rFonts w:eastAsia="Times New Roman" w:cs="Times New Roman"/>
          <w:szCs w:val="24"/>
        </w:rPr>
        <w:t xml:space="preserve"> se vyznačuje bludy, halucinacemi, depresemi či symptomy podobnými schizofrenii. Objevuje se během užívání návykové látky</w:t>
      </w:r>
      <w:r w:rsidR="00E57ADE">
        <w:rPr>
          <w:rFonts w:eastAsia="Times New Roman" w:cs="Times New Roman"/>
          <w:szCs w:val="24"/>
        </w:rPr>
        <w:t>,</w:t>
      </w:r>
      <w:r w:rsidRPr="00CB4D0E">
        <w:rPr>
          <w:rFonts w:eastAsia="Times New Roman" w:cs="Times New Roman"/>
          <w:szCs w:val="24"/>
        </w:rPr>
        <w:t xml:space="preserve"> nebo těsně po jejím vysazení. Typické je intenzivní prožívání emocí, vztahovačnost, narušená psychomotorika a výjimečně porucha vědomí. Mezi psychotické poruchy způsobené alkoholem spadá </w:t>
      </w:r>
      <w:r w:rsidRPr="00CB4D0E">
        <w:rPr>
          <w:rFonts w:eastAsia="Times New Roman" w:cs="Times New Roman"/>
          <w:szCs w:val="24"/>
        </w:rPr>
        <w:lastRenderedPageBreak/>
        <w:t>například alkoholová halucinóza nebo alkohol</w:t>
      </w:r>
      <w:r w:rsidR="006E6E78">
        <w:rPr>
          <w:rFonts w:eastAsia="Times New Roman" w:cs="Times New Roman"/>
          <w:szCs w:val="24"/>
        </w:rPr>
        <w:t>ov</w:t>
      </w:r>
      <w:r w:rsidRPr="00CB4D0E">
        <w:rPr>
          <w:rFonts w:eastAsia="Times New Roman" w:cs="Times New Roman"/>
          <w:szCs w:val="24"/>
        </w:rPr>
        <w:t>á paran</w:t>
      </w:r>
      <w:r w:rsidR="00512A98">
        <w:rPr>
          <w:rFonts w:eastAsia="Times New Roman" w:cs="Times New Roman"/>
          <w:szCs w:val="24"/>
        </w:rPr>
        <w:t>oidní psychóza</w:t>
      </w:r>
      <w:r w:rsidRPr="00CB4D0E">
        <w:rPr>
          <w:rFonts w:eastAsia="Times New Roman" w:cs="Times New Roman"/>
          <w:szCs w:val="24"/>
        </w:rPr>
        <w:t>.</w:t>
      </w:r>
      <w:r w:rsidR="007D3320">
        <w:rPr>
          <w:rFonts w:eastAsia="Times New Roman" w:cs="Times New Roman"/>
          <w:szCs w:val="24"/>
        </w:rPr>
        <w:t xml:space="preserve"> </w:t>
      </w:r>
      <w:r w:rsidRPr="00CB4D0E">
        <w:rPr>
          <w:rFonts w:eastAsia="Times New Roman" w:cs="Times New Roman"/>
          <w:b/>
          <w:szCs w:val="24"/>
        </w:rPr>
        <w:t>Amnestický syndrom</w:t>
      </w:r>
      <w:r w:rsidRPr="00CB4D0E">
        <w:rPr>
          <w:rFonts w:eastAsia="Times New Roman" w:cs="Times New Roman"/>
          <w:szCs w:val="24"/>
        </w:rPr>
        <w:t xml:space="preserve"> se objevuje u chronických alkoholiků. Hlavním příznakem je zhoršení</w:t>
      </w:r>
      <w:r w:rsidR="00C20A3C">
        <w:rPr>
          <w:rFonts w:eastAsia="Times New Roman" w:cs="Times New Roman"/>
          <w:szCs w:val="24"/>
        </w:rPr>
        <w:t xml:space="preserve"> krátkodobé</w:t>
      </w:r>
      <w:r w:rsidRPr="00CB4D0E">
        <w:rPr>
          <w:rFonts w:eastAsia="Times New Roman" w:cs="Times New Roman"/>
          <w:szCs w:val="24"/>
        </w:rPr>
        <w:t xml:space="preserve"> paměti. </w:t>
      </w:r>
      <w:r w:rsidR="00C20A3C">
        <w:rPr>
          <w:rFonts w:eastAsia="Times New Roman" w:cs="Times New Roman"/>
          <w:szCs w:val="24"/>
        </w:rPr>
        <w:t xml:space="preserve">Typickým projevem je narušené ukládání a vybavování informací nebo </w:t>
      </w:r>
      <w:proofErr w:type="spellStart"/>
      <w:r w:rsidR="00C20A3C">
        <w:rPr>
          <w:rFonts w:eastAsia="Times New Roman" w:cs="Times New Roman"/>
          <w:szCs w:val="24"/>
        </w:rPr>
        <w:t>konfabulace</w:t>
      </w:r>
      <w:proofErr w:type="spellEnd"/>
      <w:r w:rsidR="00C20A3C">
        <w:rPr>
          <w:rFonts w:eastAsia="Times New Roman" w:cs="Times New Roman"/>
          <w:szCs w:val="24"/>
        </w:rPr>
        <w:t xml:space="preserve"> </w:t>
      </w:r>
      <w:r w:rsidRPr="00CB4D0E">
        <w:rPr>
          <w:rFonts w:eastAsia="Times New Roman" w:cs="Times New Roman"/>
          <w:szCs w:val="24"/>
          <w:highlight w:val="white"/>
        </w:rPr>
        <w:t>(Kalina, c2003)</w:t>
      </w:r>
      <w:r w:rsidRPr="00CB4D0E">
        <w:rPr>
          <w:rFonts w:eastAsia="Times New Roman" w:cs="Times New Roman"/>
          <w:szCs w:val="24"/>
        </w:rPr>
        <w:t>.</w:t>
      </w:r>
    </w:p>
    <w:p w:rsidR="00C20A3C" w:rsidRPr="00CB4D0E" w:rsidRDefault="00B35A44" w:rsidP="001924F8">
      <w:pPr>
        <w:ind w:firstLine="0"/>
        <w:rPr>
          <w:rFonts w:eastAsia="Times New Roman" w:cs="Times New Roman"/>
          <w:szCs w:val="24"/>
        </w:rPr>
      </w:pPr>
      <w:r>
        <w:rPr>
          <w:rFonts w:eastAsia="Times New Roman" w:cs="Times New Roman"/>
          <w:szCs w:val="24"/>
        </w:rPr>
        <w:t>Jednotlivé psychotické poruchy způsobené užíváním alkoholu podrobněji popisuji v podkapitole 1.4.3 Psychiatrické problémy a poruchy spojené s užíváním alkoholu. Rozděluji je na poruchy způsobené přímým nebo chronickým užíváním alkoholu a popisuji jejich symptomy.</w:t>
      </w:r>
    </w:p>
    <w:p w:rsidR="00A64192" w:rsidRPr="00CB4D0E" w:rsidRDefault="001924F8" w:rsidP="001924F8">
      <w:pPr>
        <w:ind w:firstLine="0"/>
        <w:rPr>
          <w:rFonts w:eastAsia="Times New Roman" w:cs="Times New Roman"/>
          <w:szCs w:val="24"/>
        </w:rPr>
      </w:pPr>
      <w:r w:rsidRPr="00CB4D0E">
        <w:rPr>
          <w:rFonts w:eastAsia="Times New Roman" w:cs="Times New Roman"/>
          <w:szCs w:val="24"/>
        </w:rPr>
        <w:t xml:space="preserve">Mezi </w:t>
      </w:r>
      <w:r w:rsidRPr="00CB4D0E">
        <w:rPr>
          <w:rFonts w:eastAsia="Times New Roman" w:cs="Times New Roman"/>
          <w:b/>
          <w:szCs w:val="24"/>
        </w:rPr>
        <w:t>reziduální stavy</w:t>
      </w:r>
      <w:r w:rsidRPr="00CB4D0E">
        <w:rPr>
          <w:rFonts w:eastAsia="Times New Roman" w:cs="Times New Roman"/>
          <w:szCs w:val="24"/>
        </w:rPr>
        <w:t xml:space="preserve"> se řadí </w:t>
      </w:r>
      <w:r w:rsidRPr="00CB4D0E">
        <w:rPr>
          <w:rFonts w:eastAsia="Times New Roman" w:cs="Times New Roman"/>
          <w:b/>
          <w:szCs w:val="24"/>
        </w:rPr>
        <w:t>psychotické reminiscence</w:t>
      </w:r>
      <w:r w:rsidRPr="00CB4D0E">
        <w:rPr>
          <w:rFonts w:eastAsia="Times New Roman" w:cs="Times New Roman"/>
          <w:szCs w:val="24"/>
        </w:rPr>
        <w:t>, známé jako flashbacky. Jedná se o návrat psychických nebo somatických příznaků z doby užívání návykové látky. Vyvolat je může stres, únava nebo užití jiné drogy. Během prvních dvou let abstinence tyto stavy většinou odezní. K reziduálním stavům také patří</w:t>
      </w:r>
      <w:r w:rsidRPr="00CB4D0E">
        <w:rPr>
          <w:rFonts w:eastAsia="Times New Roman" w:cs="Times New Roman"/>
          <w:b/>
          <w:szCs w:val="24"/>
        </w:rPr>
        <w:t xml:space="preserve"> porucha osobnosti či porucha chování</w:t>
      </w:r>
      <w:r w:rsidRPr="00CB4D0E">
        <w:rPr>
          <w:rFonts w:eastAsia="Times New Roman" w:cs="Times New Roman"/>
          <w:szCs w:val="24"/>
        </w:rPr>
        <w:t xml:space="preserve">. Dále </w:t>
      </w:r>
      <w:r w:rsidRPr="00CB4D0E">
        <w:rPr>
          <w:rFonts w:eastAsia="Times New Roman" w:cs="Times New Roman"/>
          <w:b/>
          <w:szCs w:val="24"/>
        </w:rPr>
        <w:t>reziduální porucha nálady</w:t>
      </w:r>
      <w:r w:rsidRPr="00CB4D0E">
        <w:rPr>
          <w:rFonts w:eastAsia="Times New Roman" w:cs="Times New Roman"/>
          <w:szCs w:val="24"/>
        </w:rPr>
        <w:t xml:space="preserve">, </w:t>
      </w:r>
      <w:r w:rsidRPr="00CB4D0E">
        <w:rPr>
          <w:rFonts w:eastAsia="Times New Roman" w:cs="Times New Roman"/>
          <w:b/>
          <w:szCs w:val="24"/>
        </w:rPr>
        <w:t>demence</w:t>
      </w:r>
      <w:r w:rsidRPr="00CB4D0E">
        <w:rPr>
          <w:rFonts w:eastAsia="Times New Roman" w:cs="Times New Roman"/>
          <w:szCs w:val="24"/>
        </w:rPr>
        <w:t xml:space="preserve"> nebo </w:t>
      </w:r>
      <w:r w:rsidRPr="00CB4D0E">
        <w:rPr>
          <w:rFonts w:eastAsia="Times New Roman" w:cs="Times New Roman"/>
          <w:b/>
          <w:szCs w:val="24"/>
        </w:rPr>
        <w:t>jiné narušení kognitivních funkcí</w:t>
      </w:r>
      <w:r w:rsidRPr="00CB4D0E">
        <w:rPr>
          <w:rFonts w:eastAsia="Times New Roman" w:cs="Times New Roman"/>
          <w:szCs w:val="24"/>
        </w:rPr>
        <w:t>. Všechny tyto stavy se dle MKN-10 řadí mezi organické duševní poruchy (Kalina 2008).</w:t>
      </w:r>
    </w:p>
    <w:p w:rsidR="00FD2E95" w:rsidRDefault="001924F8" w:rsidP="001924F8">
      <w:pPr>
        <w:ind w:firstLine="0"/>
        <w:rPr>
          <w:rFonts w:eastAsia="Times New Roman" w:cs="Times New Roman"/>
          <w:szCs w:val="24"/>
        </w:rPr>
      </w:pPr>
      <w:r w:rsidRPr="00CB4D0E">
        <w:rPr>
          <w:rFonts w:eastAsia="Times New Roman" w:cs="Times New Roman"/>
          <w:b/>
          <w:szCs w:val="24"/>
        </w:rPr>
        <w:t xml:space="preserve">Psychotická porucha s pozdním začátkem </w:t>
      </w:r>
      <w:r w:rsidRPr="00CB4D0E">
        <w:rPr>
          <w:rFonts w:eastAsia="Times New Roman" w:cs="Times New Roman"/>
          <w:szCs w:val="24"/>
        </w:rPr>
        <w:t xml:space="preserve">má stejné příznaky jako již zmíněná psychotická porucha. Liší se tím, že nastupuje o něco déle po vysazení návykové látky. Pod </w:t>
      </w:r>
      <w:r w:rsidRPr="00CB4D0E">
        <w:rPr>
          <w:rFonts w:eastAsia="Times New Roman" w:cs="Times New Roman"/>
          <w:b/>
          <w:szCs w:val="24"/>
        </w:rPr>
        <w:t xml:space="preserve">neurčité duševní poruchy a poruchy chování </w:t>
      </w:r>
      <w:r w:rsidRPr="00CB4D0E">
        <w:rPr>
          <w:rFonts w:eastAsia="Times New Roman" w:cs="Times New Roman"/>
          <w:szCs w:val="24"/>
        </w:rPr>
        <w:t xml:space="preserve">spadají hlavně </w:t>
      </w:r>
      <w:r w:rsidRPr="00CB4D0E">
        <w:rPr>
          <w:rFonts w:eastAsia="Times New Roman" w:cs="Times New Roman"/>
          <w:b/>
          <w:szCs w:val="24"/>
        </w:rPr>
        <w:t>deprese</w:t>
      </w:r>
      <w:r w:rsidRPr="00CB4D0E">
        <w:rPr>
          <w:rFonts w:eastAsia="Times New Roman" w:cs="Times New Roman"/>
          <w:szCs w:val="24"/>
        </w:rPr>
        <w:t xml:space="preserve">. U uživatelů návykových látek se objevují velmi často a v různé intenzitě. Někdy však deprese nemusí souviset s užíváním návykové látky, ale být symptomem jiné poruchy </w:t>
      </w:r>
      <w:r w:rsidRPr="00CB4D0E">
        <w:rPr>
          <w:rFonts w:eastAsia="Times New Roman" w:cs="Times New Roman"/>
          <w:szCs w:val="24"/>
          <w:highlight w:val="white"/>
        </w:rPr>
        <w:t xml:space="preserve">(Kalina, 2015; Nešpor, </w:t>
      </w:r>
      <w:proofErr w:type="gramStart"/>
      <w:r w:rsidRPr="00CB4D0E">
        <w:rPr>
          <w:rFonts w:eastAsia="Times New Roman" w:cs="Times New Roman"/>
          <w:szCs w:val="24"/>
          <w:highlight w:val="white"/>
        </w:rPr>
        <w:t>2007</w:t>
      </w:r>
      <w:r w:rsidR="003E0F46">
        <w:rPr>
          <w:rFonts w:eastAsia="Times New Roman" w:cs="Times New Roman"/>
          <w:szCs w:val="24"/>
          <w:highlight w:val="white"/>
        </w:rPr>
        <w:t>a</w:t>
      </w:r>
      <w:proofErr w:type="gramEnd"/>
      <w:r w:rsidRPr="00CB4D0E">
        <w:rPr>
          <w:rFonts w:eastAsia="Times New Roman" w:cs="Times New Roman"/>
          <w:szCs w:val="24"/>
          <w:highlight w:val="white"/>
        </w:rPr>
        <w:t>).</w:t>
      </w:r>
    </w:p>
    <w:p w:rsidR="00A64192" w:rsidRDefault="00A64192" w:rsidP="00A64192">
      <w:pPr>
        <w:pStyle w:val="Nadpis3"/>
        <w:rPr>
          <w:rFonts w:eastAsia="Times New Roman"/>
        </w:rPr>
      </w:pPr>
      <w:bookmarkStart w:id="16" w:name="_Toc29794516"/>
      <w:r>
        <w:rPr>
          <w:rFonts w:eastAsia="Times New Roman"/>
        </w:rPr>
        <w:t>Alkohol a jeho užívání</w:t>
      </w:r>
      <w:bookmarkEnd w:id="16"/>
    </w:p>
    <w:p w:rsidR="00A64192" w:rsidRPr="00CB4D0E" w:rsidRDefault="00A64192" w:rsidP="00A64192">
      <w:pPr>
        <w:ind w:firstLine="0"/>
        <w:rPr>
          <w:rFonts w:eastAsia="Times New Roman" w:cs="Times New Roman"/>
          <w:szCs w:val="24"/>
        </w:rPr>
      </w:pPr>
      <w:r w:rsidRPr="00CB4D0E">
        <w:rPr>
          <w:rFonts w:eastAsia="Times New Roman" w:cs="Times New Roman"/>
          <w:szCs w:val="24"/>
        </w:rPr>
        <w:t>V této podkapitole se věnuji alkoholu, jako chemické látce. Dále rozděluji uživatele alkoholu podle toho jak často a v jakém množství jej konzumují.</w:t>
      </w:r>
    </w:p>
    <w:p w:rsidR="00A64192" w:rsidRDefault="00A64192" w:rsidP="00A64192">
      <w:pPr>
        <w:ind w:firstLine="0"/>
        <w:rPr>
          <w:rFonts w:eastAsia="Times New Roman" w:cs="Times New Roman"/>
          <w:szCs w:val="24"/>
          <w:highlight w:val="white"/>
        </w:rPr>
      </w:pPr>
      <w:r w:rsidRPr="00CB4D0E">
        <w:rPr>
          <w:rFonts w:eastAsia="Times New Roman" w:cs="Times New Roman"/>
          <w:szCs w:val="24"/>
        </w:rPr>
        <w:t>Označení</w:t>
      </w:r>
      <w:r w:rsidRPr="00CB4D0E">
        <w:rPr>
          <w:rFonts w:eastAsia="Times New Roman" w:cs="Times New Roman"/>
          <w:bCs/>
          <w:szCs w:val="24"/>
        </w:rPr>
        <w:t xml:space="preserve"> alkoholy</w:t>
      </w:r>
      <w:r w:rsidRPr="00CB4D0E">
        <w:rPr>
          <w:rFonts w:eastAsia="Times New Roman" w:cs="Times New Roman"/>
          <w:szCs w:val="24"/>
        </w:rPr>
        <w:t xml:space="preserve"> má skupina organických látek odvozených od uhlovodíků. Velké množství těchto látek, například metanol, patří mezi jedy. Výjimkou je </w:t>
      </w:r>
      <w:r w:rsidRPr="00CB4D0E">
        <w:rPr>
          <w:rFonts w:eastAsia="Times New Roman" w:cs="Times New Roman"/>
          <w:b/>
          <w:szCs w:val="24"/>
        </w:rPr>
        <w:t>etanol</w:t>
      </w:r>
      <w:r w:rsidRPr="00CB4D0E">
        <w:rPr>
          <w:rFonts w:eastAsia="Times New Roman" w:cs="Times New Roman"/>
          <w:szCs w:val="24"/>
        </w:rPr>
        <w:t xml:space="preserve"> (běžně označovaný názvem alkohol), který je v malých dávkách neškodný. Vyrábí se kvašením cukrů v kvasném roztoku. Tímto procesem vzniká přírodní víno, které se dále upravuje. Množství etanolu v nápojích se zvyšuje </w:t>
      </w:r>
      <w:r w:rsidRPr="00CB4D0E">
        <w:rPr>
          <w:rFonts w:eastAsia="Times New Roman" w:cs="Times New Roman"/>
          <w:b/>
          <w:bCs/>
          <w:szCs w:val="24"/>
        </w:rPr>
        <w:t>destilací</w:t>
      </w:r>
      <w:r w:rsidRPr="00CB4D0E">
        <w:rPr>
          <w:rFonts w:eastAsia="Times New Roman" w:cs="Times New Roman"/>
          <w:szCs w:val="24"/>
        </w:rPr>
        <w:t xml:space="preserve">. Tyto koncentrované destiláty obsahují </w:t>
      </w:r>
      <w:proofErr w:type="gramStart"/>
      <w:r w:rsidR="00E57ADE">
        <w:rPr>
          <w:rFonts w:eastAsia="Times New Roman" w:cs="Times New Roman"/>
          <w:szCs w:val="24"/>
        </w:rPr>
        <w:t>40 – 60</w:t>
      </w:r>
      <w:proofErr w:type="gramEnd"/>
      <w:r w:rsidR="007D6ABE">
        <w:rPr>
          <w:rFonts w:eastAsia="Times New Roman" w:cs="Times New Roman"/>
          <w:szCs w:val="24"/>
        </w:rPr>
        <w:t xml:space="preserve"> </w:t>
      </w:r>
      <w:r w:rsidRPr="00CB4D0E">
        <w:rPr>
          <w:rFonts w:eastAsia="Times New Roman" w:cs="Times New Roman"/>
          <w:szCs w:val="24"/>
        </w:rPr>
        <w:t xml:space="preserve">% alkoholu. O něco méně mají likéry, přibližně </w:t>
      </w:r>
      <w:proofErr w:type="gramStart"/>
      <w:r w:rsidR="00E57ADE">
        <w:rPr>
          <w:rFonts w:eastAsia="Times New Roman" w:cs="Times New Roman"/>
          <w:szCs w:val="24"/>
        </w:rPr>
        <w:t>25 – 30</w:t>
      </w:r>
      <w:proofErr w:type="gramEnd"/>
      <w:r w:rsidR="007D6ABE">
        <w:rPr>
          <w:rFonts w:eastAsia="Times New Roman" w:cs="Times New Roman"/>
          <w:szCs w:val="24"/>
        </w:rPr>
        <w:t xml:space="preserve"> </w:t>
      </w:r>
      <w:r w:rsidR="00E57ADE">
        <w:rPr>
          <w:rFonts w:eastAsia="Times New Roman" w:cs="Times New Roman"/>
          <w:szCs w:val="24"/>
        </w:rPr>
        <w:t>%</w:t>
      </w:r>
      <w:r w:rsidRPr="00CB4D0E">
        <w:rPr>
          <w:rFonts w:eastAsia="Times New Roman" w:cs="Times New Roman"/>
          <w:szCs w:val="24"/>
        </w:rPr>
        <w:t>. V obou případech je to velký rozdíl v porovnání s přírodním vínem, které obsahuje 13</w:t>
      </w:r>
      <w:r w:rsidR="00265135">
        <w:rPr>
          <w:rFonts w:eastAsia="Times New Roman" w:cs="Times New Roman"/>
          <w:szCs w:val="24"/>
        </w:rPr>
        <w:t xml:space="preserve"> </w:t>
      </w:r>
      <w:r w:rsidRPr="00CB4D0E">
        <w:rPr>
          <w:rFonts w:eastAsia="Times New Roman" w:cs="Times New Roman"/>
          <w:szCs w:val="24"/>
        </w:rPr>
        <w:t xml:space="preserve">% alkoholu. Co se týče </w:t>
      </w:r>
      <w:r w:rsidRPr="00CB4D0E">
        <w:rPr>
          <w:rFonts w:eastAsia="Times New Roman" w:cs="Times New Roman"/>
          <w:b/>
          <w:bCs/>
          <w:szCs w:val="24"/>
        </w:rPr>
        <w:t>piva</w:t>
      </w:r>
      <w:r w:rsidRPr="00CB4D0E">
        <w:rPr>
          <w:rFonts w:eastAsia="Times New Roman" w:cs="Times New Roman"/>
          <w:szCs w:val="24"/>
        </w:rPr>
        <w:t>, tak obsahuje jiné množství alkoholu, než uvádí čísla na etiketách. V</w:t>
      </w:r>
      <w:r w:rsidR="00265135">
        <w:rPr>
          <w:rFonts w:eastAsia="Times New Roman" w:cs="Times New Roman"/>
          <w:szCs w:val="24"/>
        </w:rPr>
        <w:t> deseti stupňovém</w:t>
      </w:r>
      <w:r w:rsidRPr="00CB4D0E">
        <w:rPr>
          <w:rFonts w:eastAsia="Times New Roman" w:cs="Times New Roman"/>
          <w:szCs w:val="24"/>
        </w:rPr>
        <w:t xml:space="preserve"> pivu </w:t>
      </w:r>
      <w:r w:rsidRPr="00CB4D0E">
        <w:rPr>
          <w:rFonts w:eastAsia="Times New Roman" w:cs="Times New Roman"/>
          <w:szCs w:val="24"/>
        </w:rPr>
        <w:lastRenderedPageBreak/>
        <w:t>(tzv. “desítce”) je obsaženo 2,5</w:t>
      </w:r>
      <w:r w:rsidR="00D320D0">
        <w:rPr>
          <w:rFonts w:eastAsia="Times New Roman" w:cs="Times New Roman"/>
          <w:szCs w:val="24"/>
        </w:rPr>
        <w:t xml:space="preserve"> – </w:t>
      </w:r>
      <w:r w:rsidRPr="00CB4D0E">
        <w:rPr>
          <w:rFonts w:eastAsia="Times New Roman" w:cs="Times New Roman"/>
          <w:szCs w:val="24"/>
        </w:rPr>
        <w:t xml:space="preserve">3,1 % a </w:t>
      </w:r>
      <w:r w:rsidR="00265135">
        <w:rPr>
          <w:rFonts w:eastAsia="Times New Roman" w:cs="Times New Roman"/>
          <w:szCs w:val="24"/>
        </w:rPr>
        <w:t>dvanácti stupňové</w:t>
      </w:r>
      <w:r w:rsidRPr="00CB4D0E">
        <w:rPr>
          <w:rFonts w:eastAsia="Times New Roman" w:cs="Times New Roman"/>
          <w:szCs w:val="24"/>
        </w:rPr>
        <w:t xml:space="preserve"> obsahuje 3,8</w:t>
      </w:r>
      <w:r w:rsidR="00D320D0">
        <w:rPr>
          <w:rFonts w:eastAsia="Times New Roman" w:cs="Times New Roman"/>
          <w:szCs w:val="24"/>
        </w:rPr>
        <w:t xml:space="preserve"> </w:t>
      </w:r>
      <w:r w:rsidRPr="00CB4D0E">
        <w:rPr>
          <w:rFonts w:cs="Times New Roman"/>
          <w:color w:val="000000"/>
          <w:szCs w:val="24"/>
          <w:shd w:val="clear" w:color="auto" w:fill="FFFFFF"/>
        </w:rPr>
        <w:t>–</w:t>
      </w:r>
      <w:r w:rsidR="00D320D0">
        <w:rPr>
          <w:rFonts w:cs="Times New Roman"/>
          <w:color w:val="000000"/>
          <w:szCs w:val="24"/>
          <w:shd w:val="clear" w:color="auto" w:fill="FFFFFF"/>
        </w:rPr>
        <w:t xml:space="preserve"> </w:t>
      </w:r>
      <w:r w:rsidRPr="00CB4D0E">
        <w:rPr>
          <w:rFonts w:eastAsia="Times New Roman" w:cs="Times New Roman"/>
          <w:szCs w:val="24"/>
        </w:rPr>
        <w:t xml:space="preserve">4,7 % alkoholu. Mnohem větší množství obsahují diabetická piva, protože jsou zbavena cukru. </w:t>
      </w:r>
      <w:r w:rsidRPr="00CB4D0E">
        <w:rPr>
          <w:rFonts w:eastAsia="Times New Roman" w:cs="Times New Roman"/>
          <w:b/>
          <w:bCs/>
          <w:szCs w:val="24"/>
        </w:rPr>
        <w:t>Nealkoholická piva</w:t>
      </w:r>
      <w:r w:rsidRPr="00CB4D0E">
        <w:rPr>
          <w:rFonts w:eastAsia="Times New Roman" w:cs="Times New Roman"/>
          <w:szCs w:val="24"/>
        </w:rPr>
        <w:t xml:space="preserve"> by měla obsahovat maximálně 0,59 % alkoholu. Tak by to bylo v souladu s normami ČSN pro nealkoholické nápoje. Ta by zpravidla měla obsahovat nejvýše 0,7 % alkoholu. Ale ani to není nijak vhodné pro abstinující jedince (</w:t>
      </w: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sidRPr="00CB4D0E">
        <w:rPr>
          <w:rFonts w:eastAsia="Times New Roman" w:cs="Times New Roman"/>
          <w:szCs w:val="24"/>
          <w:highlight w:val="white"/>
        </w:rPr>
        <w:t>, 1996).</w:t>
      </w:r>
    </w:p>
    <w:p w:rsidR="00A64192" w:rsidRPr="00CB4D0E" w:rsidRDefault="00A64192" w:rsidP="00A64192">
      <w:pPr>
        <w:ind w:firstLine="0"/>
        <w:rPr>
          <w:rFonts w:eastAsia="Times New Roman" w:cs="Times New Roman"/>
          <w:szCs w:val="24"/>
        </w:rPr>
      </w:pPr>
      <w:r w:rsidRPr="00CB4D0E">
        <w:rPr>
          <w:rFonts w:eastAsia="Times New Roman" w:cs="Times New Roman"/>
          <w:bCs/>
          <w:szCs w:val="24"/>
          <w:highlight w:val="white"/>
        </w:rPr>
        <w:t>Alkohol</w:t>
      </w:r>
      <w:r w:rsidRPr="00CB4D0E">
        <w:rPr>
          <w:rFonts w:eastAsia="Times New Roman" w:cs="Times New Roman"/>
          <w:szCs w:val="24"/>
          <w:highlight w:val="white"/>
        </w:rPr>
        <w:t xml:space="preserve"> </w:t>
      </w:r>
      <w:r w:rsidRPr="00CB4D0E">
        <w:rPr>
          <w:rFonts w:eastAsia="Times New Roman" w:cs="Times New Roman"/>
          <w:b/>
          <w:bCs/>
          <w:szCs w:val="24"/>
          <w:highlight w:val="white"/>
        </w:rPr>
        <w:t>v menších dávkách</w:t>
      </w:r>
      <w:r w:rsidRPr="00CB4D0E">
        <w:rPr>
          <w:rFonts w:eastAsia="Times New Roman" w:cs="Times New Roman"/>
          <w:szCs w:val="24"/>
          <w:highlight w:val="white"/>
        </w:rPr>
        <w:t xml:space="preserve"> člověka nabudí. Objevují se euforické stavy, jedinec se uvolní a méně kontroluje své chování. </w:t>
      </w:r>
      <w:r w:rsidRPr="00CB4D0E">
        <w:rPr>
          <w:rFonts w:eastAsia="Times New Roman" w:cs="Times New Roman"/>
          <w:b/>
          <w:bCs/>
          <w:szCs w:val="24"/>
          <w:highlight w:val="white"/>
        </w:rPr>
        <w:t>Větší množství</w:t>
      </w:r>
      <w:r w:rsidRPr="00CB4D0E">
        <w:rPr>
          <w:rFonts w:eastAsia="Times New Roman" w:cs="Times New Roman"/>
          <w:szCs w:val="24"/>
          <w:highlight w:val="white"/>
        </w:rPr>
        <w:t xml:space="preserve"> alkoholu narušuje koordinaci, vnímání, usuzování a řečový projev. Časem se dostaví tlumivé účinky a jedinec většinou upadne do hlubokého spánku. Alkohol působí také na nervovou soustavu a dýchací centra. Vypití více než 4 promile může ohrozit na životě </w:t>
      </w:r>
      <w:r w:rsidRPr="00CB4D0E">
        <w:rPr>
          <w:rFonts w:eastAsia="Times New Roman" w:cs="Times New Roman"/>
          <w:szCs w:val="24"/>
        </w:rPr>
        <w:t>(</w:t>
      </w:r>
      <w:r w:rsidRPr="00CB4D0E">
        <w:rPr>
          <w:rFonts w:eastAsia="Times New Roman" w:cs="Times New Roman"/>
          <w:szCs w:val="24"/>
          <w:highlight w:val="white"/>
        </w:rPr>
        <w:t>Hartl &amp; Hartlová, 2010; Účinky alkoholu, 2013).</w:t>
      </w:r>
    </w:p>
    <w:p w:rsidR="00031324" w:rsidRPr="00031324" w:rsidRDefault="00A64192" w:rsidP="00031324">
      <w:pPr>
        <w:ind w:firstLine="0"/>
        <w:rPr>
          <w:rFonts w:eastAsia="Times New Roman" w:cs="Times New Roman"/>
          <w:szCs w:val="24"/>
        </w:rPr>
      </w:pPr>
      <w:r w:rsidRPr="00CB4D0E">
        <w:rPr>
          <w:rFonts w:eastAsia="Times New Roman" w:cs="Times New Roman"/>
          <w:szCs w:val="24"/>
        </w:rPr>
        <w:t>Podle toho, jak lidé konzumují alkohol, se dělí do následujících skupin (</w:t>
      </w:r>
      <w:proofErr w:type="spellStart"/>
      <w:r w:rsidRPr="00CB4D0E">
        <w:rPr>
          <w:rFonts w:eastAsia="Times New Roman" w:cs="Times New Roman"/>
          <w:szCs w:val="24"/>
        </w:rPr>
        <w:t>Sandorová</w:t>
      </w:r>
      <w:proofErr w:type="spellEnd"/>
      <w:r w:rsidRPr="00CB4D0E">
        <w:rPr>
          <w:rFonts w:eastAsia="Times New Roman" w:cs="Times New Roman"/>
          <w:szCs w:val="24"/>
        </w:rPr>
        <w:t>, et al., 2006):</w:t>
      </w:r>
    </w:p>
    <w:p w:rsidR="00031324" w:rsidRPr="00031324" w:rsidRDefault="00031324" w:rsidP="00031324">
      <w:pPr>
        <w:pStyle w:val="Odstavecseseznamem"/>
        <w:numPr>
          <w:ilvl w:val="0"/>
          <w:numId w:val="6"/>
        </w:numPr>
        <w:spacing w:after="0"/>
        <w:rPr>
          <w:rFonts w:eastAsia="Times New Roman" w:cs="Times New Roman"/>
          <w:szCs w:val="24"/>
        </w:rPr>
      </w:pPr>
      <w:r w:rsidRPr="00031324">
        <w:rPr>
          <w:rFonts w:eastAsia="Times New Roman" w:cs="Times New Roman"/>
          <w:b/>
          <w:szCs w:val="24"/>
        </w:rPr>
        <w:t xml:space="preserve">Abstinenti </w:t>
      </w:r>
      <w:r w:rsidRPr="00031324">
        <w:rPr>
          <w:rFonts w:eastAsia="Times New Roman" w:cs="Times New Roman"/>
          <w:szCs w:val="24"/>
        </w:rPr>
        <w:t>jsou lidé, kteří alkohol nepijí vůbec, ať už z jakýchkoliv důvodů. Patří sem ti, kteří více jak tři roky alkohol nevyhledali.</w:t>
      </w:r>
    </w:p>
    <w:p w:rsidR="00031324" w:rsidRPr="00031324" w:rsidRDefault="00031324" w:rsidP="00031324">
      <w:pPr>
        <w:pStyle w:val="Odstavecseseznamem"/>
        <w:numPr>
          <w:ilvl w:val="0"/>
          <w:numId w:val="6"/>
        </w:numPr>
        <w:spacing w:after="0"/>
        <w:rPr>
          <w:rFonts w:eastAsia="Times New Roman" w:cs="Times New Roman"/>
          <w:szCs w:val="24"/>
        </w:rPr>
      </w:pPr>
      <w:r w:rsidRPr="00031324">
        <w:rPr>
          <w:rFonts w:eastAsia="Times New Roman" w:cs="Times New Roman"/>
          <w:b/>
          <w:szCs w:val="24"/>
        </w:rPr>
        <w:t>Konzumenti</w:t>
      </w:r>
      <w:r w:rsidRPr="00031324">
        <w:rPr>
          <w:rFonts w:eastAsia="Times New Roman" w:cs="Times New Roman"/>
          <w:szCs w:val="24"/>
        </w:rPr>
        <w:t xml:space="preserve"> jsou lidé, kteří pijí alkohol s rodinou, přáteli a na jiných společenských událostech. Dále sem spadají i ti, kteří alkohol vyhledávají za účelem změny nálady, úniku od reality a jiných osobních důvodů.</w:t>
      </w:r>
    </w:p>
    <w:p w:rsidR="00031324" w:rsidRPr="00031324" w:rsidRDefault="00031324" w:rsidP="00031324">
      <w:pPr>
        <w:pStyle w:val="Odstavecseseznamem"/>
        <w:numPr>
          <w:ilvl w:val="0"/>
          <w:numId w:val="6"/>
        </w:numPr>
        <w:spacing w:after="0"/>
        <w:rPr>
          <w:rFonts w:eastAsia="Times New Roman" w:cs="Times New Roman"/>
          <w:szCs w:val="24"/>
        </w:rPr>
      </w:pPr>
      <w:r w:rsidRPr="00031324">
        <w:rPr>
          <w:rFonts w:eastAsia="Times New Roman" w:cs="Times New Roman"/>
          <w:b/>
          <w:szCs w:val="24"/>
        </w:rPr>
        <w:t xml:space="preserve">Pijákem </w:t>
      </w:r>
      <w:r w:rsidRPr="00031324">
        <w:rPr>
          <w:rFonts w:eastAsia="Times New Roman" w:cs="Times New Roman"/>
          <w:szCs w:val="24"/>
        </w:rPr>
        <w:t>už můžeme nazvat toho, kdo postupně ztrácí kontrolu nad vypitým množství alkoholických nápojů. Přechází na tvrdý alkohol, pije ho rychleji a ve větším množství. Organismus zvyšuje toleranci na drogu a její účinky. Aby dosáhl subjektivně žádoucích účinků, musí vypít větší množství alkoholu. V této fázi se lidé mylně přesvědčují, že stále mají vše pod kontrolou.</w:t>
      </w:r>
    </w:p>
    <w:p w:rsidR="00031324" w:rsidRPr="00031324" w:rsidRDefault="00031324" w:rsidP="00031324">
      <w:pPr>
        <w:pStyle w:val="Odstavecseseznamem"/>
        <w:numPr>
          <w:ilvl w:val="0"/>
          <w:numId w:val="6"/>
        </w:numPr>
        <w:spacing w:after="0"/>
        <w:rPr>
          <w:rFonts w:eastAsia="Times New Roman" w:cs="Times New Roman"/>
          <w:szCs w:val="24"/>
        </w:rPr>
      </w:pPr>
      <w:r w:rsidRPr="00031324">
        <w:rPr>
          <w:rFonts w:eastAsia="Times New Roman" w:cs="Times New Roman"/>
          <w:szCs w:val="24"/>
        </w:rPr>
        <w:t xml:space="preserve">Do poslední skupiny spadají lidé </w:t>
      </w:r>
      <w:r w:rsidRPr="00031324">
        <w:rPr>
          <w:rFonts w:eastAsia="Times New Roman" w:cs="Times New Roman"/>
          <w:b/>
          <w:bCs/>
          <w:szCs w:val="24"/>
        </w:rPr>
        <w:t xml:space="preserve">se </w:t>
      </w:r>
      <w:r w:rsidRPr="00031324">
        <w:rPr>
          <w:rFonts w:eastAsia="Times New Roman" w:cs="Times New Roman"/>
          <w:b/>
          <w:szCs w:val="24"/>
        </w:rPr>
        <w:t>závislostí</w:t>
      </w:r>
      <w:r w:rsidRPr="00031324">
        <w:rPr>
          <w:rFonts w:eastAsia="Times New Roman" w:cs="Times New Roman"/>
          <w:szCs w:val="24"/>
        </w:rPr>
        <w:t xml:space="preserve"> </w:t>
      </w:r>
      <w:r w:rsidRPr="00031324">
        <w:rPr>
          <w:rFonts w:eastAsia="Times New Roman" w:cs="Times New Roman"/>
          <w:b/>
          <w:bCs/>
          <w:szCs w:val="24"/>
        </w:rPr>
        <w:t>na alkoholu</w:t>
      </w:r>
      <w:r w:rsidRPr="00031324">
        <w:rPr>
          <w:rFonts w:eastAsia="Times New Roman" w:cs="Times New Roman"/>
          <w:szCs w:val="24"/>
        </w:rPr>
        <w:t>. Jsou ve fázi, kdy tolerance organismu na alkohol klesá a jedinec se velmi rychle opije. I když si je vědom svého problému, vyhledání odborné pomoci může trvat velmi dlouho.</w:t>
      </w:r>
    </w:p>
    <w:p w:rsidR="00A64192" w:rsidRDefault="00A64192" w:rsidP="00A64192">
      <w:pPr>
        <w:pStyle w:val="Nadpis3"/>
        <w:rPr>
          <w:rFonts w:eastAsia="Times New Roman"/>
        </w:rPr>
      </w:pPr>
      <w:bookmarkStart w:id="17" w:name="_Toc29794517"/>
      <w:r>
        <w:rPr>
          <w:rFonts w:eastAsia="Times New Roman"/>
        </w:rPr>
        <w:t>Vznik závislosti</w:t>
      </w:r>
      <w:bookmarkEnd w:id="17"/>
    </w:p>
    <w:p w:rsidR="00FD2E95" w:rsidRDefault="00A64192" w:rsidP="00A64192">
      <w:pPr>
        <w:ind w:firstLine="0"/>
        <w:rPr>
          <w:rFonts w:eastAsia="Times New Roman" w:cs="Times New Roman"/>
          <w:szCs w:val="24"/>
        </w:rPr>
      </w:pPr>
      <w:r w:rsidRPr="00CB4D0E">
        <w:rPr>
          <w:rFonts w:eastAsia="Times New Roman" w:cs="Times New Roman"/>
          <w:szCs w:val="24"/>
        </w:rPr>
        <w:t xml:space="preserve">V této podkapitole popisuji, jak se u člověka závislost rozvíjí. Jaké jsou hlavní příčiny vzniku závislosti. Dále se věnuji škodlivému užívání alkoholu a jednotlivým stadiím závislosti dle E. M. </w:t>
      </w:r>
      <w:proofErr w:type="spellStart"/>
      <w:r w:rsidRPr="00CB4D0E">
        <w:rPr>
          <w:rFonts w:eastAsia="Times New Roman" w:cs="Times New Roman"/>
          <w:szCs w:val="24"/>
        </w:rPr>
        <w:t>Jellineka</w:t>
      </w:r>
      <w:proofErr w:type="spellEnd"/>
      <w:r w:rsidRPr="00CB4D0E">
        <w:rPr>
          <w:rFonts w:eastAsia="Times New Roman" w:cs="Times New Roman"/>
          <w:szCs w:val="24"/>
        </w:rPr>
        <w:t>.</w:t>
      </w:r>
    </w:p>
    <w:p w:rsidR="00A64192" w:rsidRDefault="00A64192" w:rsidP="00A64192">
      <w:pPr>
        <w:pStyle w:val="Nadpis4"/>
      </w:pPr>
      <w:bookmarkStart w:id="18" w:name="_Toc29794518"/>
      <w:r>
        <w:lastRenderedPageBreak/>
        <w:t>Abúzus alkoholu</w:t>
      </w:r>
      <w:bookmarkEnd w:id="18"/>
    </w:p>
    <w:p w:rsidR="00A64192" w:rsidRPr="00CB4D0E" w:rsidRDefault="00A64192" w:rsidP="00A64192">
      <w:pPr>
        <w:ind w:firstLine="0"/>
        <w:rPr>
          <w:rFonts w:eastAsia="Times New Roman" w:cs="Times New Roman"/>
          <w:szCs w:val="24"/>
        </w:rPr>
      </w:pPr>
      <w:r w:rsidRPr="00CB4D0E">
        <w:rPr>
          <w:rFonts w:eastAsia="Times New Roman" w:cs="Times New Roman"/>
          <w:szCs w:val="24"/>
        </w:rPr>
        <w:t xml:space="preserve">Nadměrné užívání alkoholu se rozlišuje na </w:t>
      </w:r>
      <w:r w:rsidRPr="00CB4D0E">
        <w:rPr>
          <w:rFonts w:eastAsia="Times New Roman" w:cs="Times New Roman"/>
          <w:bCs/>
          <w:szCs w:val="24"/>
        </w:rPr>
        <w:t>rizikové pití a škodlivé pití</w:t>
      </w:r>
      <w:r w:rsidRPr="00CB4D0E">
        <w:rPr>
          <w:rFonts w:eastAsia="Times New Roman" w:cs="Times New Roman"/>
          <w:szCs w:val="24"/>
        </w:rPr>
        <w:t xml:space="preserve"> neboli abúzus. </w:t>
      </w:r>
      <w:r w:rsidRPr="00CB4D0E">
        <w:rPr>
          <w:rFonts w:eastAsia="Times New Roman" w:cs="Times New Roman"/>
          <w:b/>
          <w:bCs/>
          <w:szCs w:val="24"/>
        </w:rPr>
        <w:t>Rizikové pití</w:t>
      </w:r>
      <w:r w:rsidRPr="00CB4D0E">
        <w:rPr>
          <w:rFonts w:eastAsia="Times New Roman" w:cs="Times New Roman"/>
          <w:szCs w:val="24"/>
        </w:rPr>
        <w:t xml:space="preserve"> je takové, že jedinec vypije </w:t>
      </w:r>
      <w:proofErr w:type="gramStart"/>
      <w:r w:rsidR="00DB335D" w:rsidRPr="00CB4D0E">
        <w:rPr>
          <w:rFonts w:eastAsia="Times New Roman" w:cs="Times New Roman"/>
          <w:szCs w:val="24"/>
        </w:rPr>
        <w:t>40</w:t>
      </w:r>
      <w:r w:rsidR="0009446E">
        <w:rPr>
          <w:rFonts w:eastAsia="Times New Roman" w:cs="Times New Roman"/>
          <w:szCs w:val="24"/>
        </w:rPr>
        <w:t xml:space="preserve"> </w:t>
      </w:r>
      <w:r w:rsidR="00DB335D" w:rsidRPr="00CB4D0E">
        <w:rPr>
          <w:rFonts w:eastAsia="Times New Roman" w:cs="Times New Roman"/>
          <w:szCs w:val="24"/>
        </w:rPr>
        <w:t>–</w:t>
      </w:r>
      <w:r w:rsidR="0009446E">
        <w:rPr>
          <w:rFonts w:eastAsia="Times New Roman" w:cs="Times New Roman"/>
          <w:szCs w:val="24"/>
        </w:rPr>
        <w:t xml:space="preserve"> </w:t>
      </w:r>
      <w:r w:rsidR="00DB335D" w:rsidRPr="00CB4D0E">
        <w:rPr>
          <w:rFonts w:eastAsia="Times New Roman" w:cs="Times New Roman"/>
          <w:szCs w:val="24"/>
        </w:rPr>
        <w:t>60</w:t>
      </w:r>
      <w:proofErr w:type="gramEnd"/>
      <w:r w:rsidRPr="00CB4D0E">
        <w:rPr>
          <w:rFonts w:eastAsia="Times New Roman" w:cs="Times New Roman"/>
          <w:szCs w:val="24"/>
        </w:rPr>
        <w:t xml:space="preserve"> g alkoholu denně. To je dvojnásobek doporučené denní dávky pro zdravého dospělého člověka. </w:t>
      </w:r>
      <w:r w:rsidRPr="00CB4D0E">
        <w:rPr>
          <w:rFonts w:eastAsia="Times New Roman" w:cs="Times New Roman"/>
          <w:b/>
          <w:bCs/>
          <w:szCs w:val="24"/>
        </w:rPr>
        <w:t>Škodlivé pití</w:t>
      </w:r>
      <w:r w:rsidRPr="00CB4D0E">
        <w:rPr>
          <w:rFonts w:eastAsia="Times New Roman" w:cs="Times New Roman"/>
          <w:szCs w:val="24"/>
        </w:rPr>
        <w:t xml:space="preserve"> se týká těch, kteří za den zkonzumují více než 60 g alkoholu. </w:t>
      </w:r>
      <w:r w:rsidRPr="00CB4D0E">
        <w:rPr>
          <w:rFonts w:eastAsia="Times New Roman" w:cs="Times New Roman"/>
          <w:b/>
          <w:szCs w:val="24"/>
        </w:rPr>
        <w:t>Abúzus alkoholu</w:t>
      </w:r>
      <w:r w:rsidRPr="00CB4D0E">
        <w:rPr>
          <w:rFonts w:eastAsia="Times New Roman" w:cs="Times New Roman"/>
          <w:szCs w:val="24"/>
        </w:rPr>
        <w:t xml:space="preserve"> a jiných návykových látek vede k samotné závislosti (Pešek, 2018).</w:t>
      </w:r>
    </w:p>
    <w:p w:rsidR="00031324" w:rsidRDefault="00A64192" w:rsidP="00A64192">
      <w:pPr>
        <w:ind w:firstLine="0"/>
        <w:rPr>
          <w:rFonts w:eastAsia="Times New Roman" w:cs="Times New Roman"/>
          <w:szCs w:val="24"/>
        </w:rPr>
      </w:pP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sidRPr="00CB4D0E">
        <w:rPr>
          <w:rFonts w:eastAsia="Times New Roman" w:cs="Times New Roman"/>
          <w:szCs w:val="24"/>
          <w:highlight w:val="white"/>
        </w:rPr>
        <w:t xml:space="preserve"> (2011) popisují </w:t>
      </w:r>
      <w:r w:rsidRPr="00CB4D0E">
        <w:rPr>
          <w:rFonts w:eastAsia="Times New Roman" w:cs="Times New Roman"/>
          <w:b/>
          <w:bCs/>
          <w:szCs w:val="24"/>
          <w:highlight w:val="white"/>
        </w:rPr>
        <w:t>tři typy abúzu</w:t>
      </w:r>
      <w:r w:rsidRPr="00CB4D0E">
        <w:rPr>
          <w:rFonts w:eastAsia="Times New Roman" w:cs="Times New Roman"/>
          <w:szCs w:val="24"/>
          <w:highlight w:val="white"/>
        </w:rPr>
        <w:t>, a to</w:t>
      </w:r>
      <w:r w:rsidRPr="00CB4D0E">
        <w:rPr>
          <w:rFonts w:eastAsia="Times New Roman" w:cs="Times New Roman"/>
          <w:szCs w:val="24"/>
        </w:rPr>
        <w:t xml:space="preserve"> symptomatický, systematický a juvenilní</w:t>
      </w:r>
      <w:r w:rsidR="00031324">
        <w:rPr>
          <w:rFonts w:eastAsia="Times New Roman" w:cs="Times New Roman"/>
          <w:szCs w:val="24"/>
        </w:rPr>
        <w:t>:</w:t>
      </w:r>
    </w:p>
    <w:p w:rsidR="00A64192" w:rsidRPr="00031324" w:rsidRDefault="00A64192" w:rsidP="00031324">
      <w:pPr>
        <w:pStyle w:val="Odstavecseseznamem"/>
        <w:numPr>
          <w:ilvl w:val="0"/>
          <w:numId w:val="6"/>
        </w:numPr>
        <w:rPr>
          <w:rFonts w:eastAsia="Times New Roman" w:cs="Times New Roman"/>
          <w:szCs w:val="24"/>
        </w:rPr>
      </w:pPr>
      <w:r w:rsidRPr="00031324">
        <w:rPr>
          <w:rFonts w:eastAsia="Times New Roman" w:cs="Times New Roman"/>
          <w:szCs w:val="24"/>
        </w:rPr>
        <w:t xml:space="preserve">Vnitřní psychické potřeby vedou k </w:t>
      </w:r>
      <w:r w:rsidRPr="00031324">
        <w:rPr>
          <w:rFonts w:eastAsia="Times New Roman" w:cs="Times New Roman"/>
          <w:b/>
          <w:szCs w:val="24"/>
        </w:rPr>
        <w:t>symptomatickému abúzu</w:t>
      </w:r>
      <w:r w:rsidRPr="00031324">
        <w:rPr>
          <w:rFonts w:eastAsia="Times New Roman" w:cs="Times New Roman"/>
          <w:szCs w:val="24"/>
        </w:rPr>
        <w:t>. Souvisí s dílčími vlastnostmi osobnosti. Hlavní roli hraje temperament, charakter, psychická odolnost, vnímání a prožívání sebe sama. Alkohol lidem pomáhá zbavit se nepříjemných pocitů a psychických problémů. Dodává jim odvahu, chybějící schopnosti, zlepšuje náladu a celkově mění pohled na okolní svět. Tento typ abúzu je typický u lidí, kteří pijí o samotě a svůj problém se snaží utajit.</w:t>
      </w:r>
    </w:p>
    <w:p w:rsidR="00A64192" w:rsidRPr="00031324" w:rsidRDefault="00A64192" w:rsidP="00031324">
      <w:pPr>
        <w:pStyle w:val="Odstavecseseznamem"/>
        <w:numPr>
          <w:ilvl w:val="0"/>
          <w:numId w:val="6"/>
        </w:numPr>
        <w:rPr>
          <w:rFonts w:eastAsia="Times New Roman" w:cs="Times New Roman"/>
          <w:szCs w:val="24"/>
        </w:rPr>
      </w:pPr>
      <w:r w:rsidRPr="00031324">
        <w:rPr>
          <w:rFonts w:eastAsia="Times New Roman" w:cs="Times New Roman"/>
          <w:b/>
          <w:szCs w:val="24"/>
        </w:rPr>
        <w:t>Systematický abúzus</w:t>
      </w:r>
      <w:r w:rsidRPr="00031324">
        <w:rPr>
          <w:rFonts w:eastAsia="Times New Roman" w:cs="Times New Roman"/>
          <w:szCs w:val="24"/>
        </w:rPr>
        <w:t xml:space="preserve"> vzniká vlivem vnějších sociálních faktorů a je typičtější pro muže. Společenské postavení, vzdělání, pracovní uplatnění, rodinný život a blízké okolí. To, jak člověk vnímá svůj život a prostředí, ve kterém žije. Zároveň také to, jak společnost vnímá užívání návykových látek. Všechny tyto faktory působí na člověka a mohou být důsledkem vzniku závislosti.</w:t>
      </w:r>
    </w:p>
    <w:p w:rsidR="00FD2E95" w:rsidRPr="00031324" w:rsidRDefault="00A64192" w:rsidP="00031324">
      <w:pPr>
        <w:pStyle w:val="Odstavecseseznamem"/>
        <w:numPr>
          <w:ilvl w:val="0"/>
          <w:numId w:val="6"/>
        </w:numPr>
        <w:rPr>
          <w:rFonts w:eastAsia="Times New Roman" w:cs="Times New Roman"/>
          <w:szCs w:val="24"/>
        </w:rPr>
      </w:pPr>
      <w:r w:rsidRPr="00031324">
        <w:rPr>
          <w:rFonts w:eastAsia="Times New Roman" w:cs="Times New Roman"/>
          <w:b/>
          <w:szCs w:val="24"/>
        </w:rPr>
        <w:t>Juvenilní abúzus</w:t>
      </w:r>
      <w:r w:rsidRPr="00031324">
        <w:rPr>
          <w:rFonts w:eastAsia="Times New Roman" w:cs="Times New Roman"/>
          <w:szCs w:val="24"/>
        </w:rPr>
        <w:t xml:space="preserve"> souvisí s častou intoxikací v mladistvém věku. Je ovlivňován vnějšími i vnitřními faktory. Zvýšená tolerance na alkohol v mladistvém věku zvyšuje možnost vzniku závislosti během dospívání a v dospělosti. Negativní dopady brzkého užívání alkoholu jsou individuálně odlišné. Narušují vývoj osobnosti. Mohou způsobit mentální retardaci, psychické problémy nebo poruchu chování. Ovlivňují přístup ke vzdělání, normám a hodnotám společnosti a celkově k životu. Tento abúzus se objevuje v závislosti na rodině, vrstevnících a prostředí, kde člověk vyrůstá.</w:t>
      </w:r>
    </w:p>
    <w:p w:rsidR="00A64192" w:rsidRDefault="00A64192" w:rsidP="00A64192">
      <w:pPr>
        <w:pStyle w:val="Nadpis4"/>
        <w:rPr>
          <w:rFonts w:eastAsia="Times New Roman"/>
        </w:rPr>
      </w:pPr>
      <w:bookmarkStart w:id="19" w:name="_Toc29794519"/>
      <w:r>
        <w:rPr>
          <w:rFonts w:eastAsia="Times New Roman"/>
        </w:rPr>
        <w:t>Hlavní faktory vedoucí ke vzniku závislosti</w:t>
      </w:r>
      <w:bookmarkEnd w:id="19"/>
    </w:p>
    <w:p w:rsidR="00A64192" w:rsidRPr="00CB4D0E" w:rsidRDefault="00A64192" w:rsidP="00B737B1">
      <w:pPr>
        <w:ind w:hanging="360"/>
        <w:rPr>
          <w:rFonts w:eastAsia="Times New Roman" w:cs="Times New Roman"/>
          <w:szCs w:val="24"/>
          <w:highlight w:val="white"/>
        </w:rPr>
      </w:pPr>
      <w:r>
        <w:rPr>
          <w:rFonts w:eastAsia="Times New Roman" w:cs="Times New Roman"/>
          <w:szCs w:val="24"/>
        </w:rPr>
        <w:t xml:space="preserve">      </w:t>
      </w:r>
      <w:r w:rsidRPr="00CB4D0E">
        <w:rPr>
          <w:rFonts w:eastAsia="Times New Roman" w:cs="Times New Roman"/>
          <w:szCs w:val="24"/>
        </w:rPr>
        <w:t xml:space="preserve">Sklony k </w:t>
      </w:r>
      <w:r w:rsidRPr="00CB4D0E">
        <w:rPr>
          <w:rFonts w:eastAsia="Times New Roman" w:cs="Times New Roman"/>
          <w:b/>
          <w:bCs/>
          <w:szCs w:val="24"/>
        </w:rPr>
        <w:t>vytvoření závislosti</w:t>
      </w:r>
      <w:r w:rsidRPr="00CB4D0E">
        <w:rPr>
          <w:rFonts w:eastAsia="Times New Roman" w:cs="Times New Roman"/>
          <w:szCs w:val="24"/>
        </w:rPr>
        <w:t xml:space="preserve"> jsou </w:t>
      </w:r>
      <w:r w:rsidRPr="00CB4D0E">
        <w:rPr>
          <w:rFonts w:eastAsia="Times New Roman" w:cs="Times New Roman"/>
          <w:b/>
          <w:szCs w:val="24"/>
        </w:rPr>
        <w:t>individuální</w:t>
      </w:r>
      <w:r w:rsidRPr="00CB4D0E">
        <w:rPr>
          <w:rFonts w:eastAsia="Times New Roman" w:cs="Times New Roman"/>
          <w:szCs w:val="24"/>
        </w:rPr>
        <w:t xml:space="preserve">. Faktorů, které se na jejím vzniku podílí je skutečně mnoho. Nedá se určit jeden konkrétní, jelikož jejich působení je u většiny případů vzájemné. Jedním ze základních faktorů je </w:t>
      </w:r>
      <w:r w:rsidRPr="00CB4D0E">
        <w:rPr>
          <w:rFonts w:eastAsia="Times New Roman" w:cs="Times New Roman"/>
          <w:b/>
          <w:szCs w:val="24"/>
        </w:rPr>
        <w:t>člověk sám o sobě</w:t>
      </w:r>
      <w:r w:rsidRPr="00CB4D0E">
        <w:rPr>
          <w:rFonts w:eastAsia="Times New Roman" w:cs="Times New Roman"/>
          <w:szCs w:val="24"/>
        </w:rPr>
        <w:t xml:space="preserve">, jeho povaha a vlastnosti. </w:t>
      </w:r>
      <w:r w:rsidRPr="00CB4D0E">
        <w:rPr>
          <w:rFonts w:eastAsia="Times New Roman" w:cs="Times New Roman"/>
          <w:szCs w:val="24"/>
        </w:rPr>
        <w:lastRenderedPageBreak/>
        <w:t xml:space="preserve">Často se jedná o extroverty a touhu vyzkoušet něco nového. Nebo naopak o lidi úzkostné, nevyrovnané, kteří pomocí návykových látek řeší své problémy. Podle toho, jak jedinec přistupuje k životu se může odvíjet i to, zda se stane na návykových látkách závislý </w:t>
      </w: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sidRPr="00CB4D0E">
        <w:rPr>
          <w:rFonts w:eastAsia="Times New Roman" w:cs="Times New Roman"/>
          <w:szCs w:val="24"/>
          <w:highlight w:val="white"/>
        </w:rPr>
        <w:t>, 2011).</w:t>
      </w:r>
    </w:p>
    <w:p w:rsidR="00FD2E95" w:rsidRPr="00CB4D0E" w:rsidRDefault="00A64192" w:rsidP="00B737B1">
      <w:pPr>
        <w:ind w:hanging="360"/>
        <w:rPr>
          <w:rFonts w:eastAsia="Times New Roman" w:cs="Times New Roman"/>
          <w:szCs w:val="24"/>
        </w:rPr>
      </w:pPr>
      <w:r w:rsidRPr="00CB4D0E">
        <w:rPr>
          <w:rFonts w:eastAsia="Times New Roman" w:cs="Times New Roman"/>
          <w:szCs w:val="24"/>
        </w:rPr>
        <w:t xml:space="preserve">      Stále více se zkoumá vliv </w:t>
      </w:r>
      <w:r w:rsidRPr="00CB4D0E">
        <w:rPr>
          <w:rFonts w:eastAsia="Times New Roman" w:cs="Times New Roman"/>
          <w:b/>
          <w:szCs w:val="24"/>
        </w:rPr>
        <w:t>genetické</w:t>
      </w:r>
      <w:r w:rsidRPr="00CB4D0E">
        <w:rPr>
          <w:rFonts w:eastAsia="Times New Roman" w:cs="Times New Roman"/>
          <w:szCs w:val="24"/>
        </w:rPr>
        <w:t xml:space="preserve"> </w:t>
      </w:r>
      <w:r w:rsidRPr="00CB4D0E">
        <w:rPr>
          <w:rFonts w:eastAsia="Times New Roman" w:cs="Times New Roman"/>
          <w:b/>
          <w:szCs w:val="24"/>
        </w:rPr>
        <w:t>výbavy</w:t>
      </w:r>
      <w:r w:rsidRPr="00CB4D0E">
        <w:rPr>
          <w:rFonts w:eastAsia="Times New Roman" w:cs="Times New Roman"/>
          <w:szCs w:val="24"/>
        </w:rPr>
        <w:t xml:space="preserve"> na vznik závislosti. Například u dětí, které vyrůstaly v rodině, kde byl alespoň jeden z rodičů závislý na alkoholu, mohou být větší sklony k nadužívání alkoholu v pozdějším věku. Podobné předpoklady jsou u lidí se závislostí na nikotinu. Genetická výbava způsobující závislost zatím objevena nebyla. Mezi tím, co je geneticky dané a co je způsobeno prostředím, je velmi tenká hranice, kterou je někdy obtížné určit </w:t>
      </w:r>
      <w:r w:rsidRPr="00CB4D0E">
        <w:rPr>
          <w:rFonts w:eastAsia="Times New Roman" w:cs="Times New Roman"/>
          <w:szCs w:val="24"/>
          <w:highlight w:val="white"/>
        </w:rPr>
        <w:t>(</w:t>
      </w:r>
      <w:proofErr w:type="spellStart"/>
      <w:r w:rsidRPr="00CB4D0E">
        <w:rPr>
          <w:rFonts w:eastAsia="Times New Roman" w:cs="Times New Roman"/>
          <w:szCs w:val="24"/>
          <w:highlight w:val="white"/>
        </w:rPr>
        <w:t>Řehan</w:t>
      </w:r>
      <w:proofErr w:type="spellEnd"/>
      <w:r w:rsidRPr="00CB4D0E">
        <w:rPr>
          <w:rFonts w:eastAsia="Times New Roman" w:cs="Times New Roman"/>
          <w:szCs w:val="24"/>
          <w:highlight w:val="white"/>
        </w:rPr>
        <w:t>, 2007).</w:t>
      </w:r>
    </w:p>
    <w:p w:rsidR="00A64192" w:rsidRDefault="00A64192" w:rsidP="00A64192">
      <w:pPr>
        <w:ind w:firstLine="0"/>
        <w:rPr>
          <w:rFonts w:eastAsia="Times New Roman" w:cs="Times New Roman"/>
          <w:szCs w:val="24"/>
        </w:rPr>
      </w:pPr>
      <w:r w:rsidRPr="00CB4D0E">
        <w:rPr>
          <w:rFonts w:eastAsia="Times New Roman" w:cs="Times New Roman"/>
          <w:szCs w:val="24"/>
        </w:rPr>
        <w:t>Dalším faktorem je</w:t>
      </w:r>
      <w:r w:rsidRPr="00CB4D0E">
        <w:rPr>
          <w:rFonts w:eastAsia="Times New Roman" w:cs="Times New Roman"/>
          <w:b/>
          <w:szCs w:val="24"/>
        </w:rPr>
        <w:t xml:space="preserve"> společenské prostředí</w:t>
      </w:r>
      <w:r w:rsidRPr="00CB4D0E">
        <w:rPr>
          <w:rFonts w:eastAsia="Times New Roman" w:cs="Times New Roman"/>
          <w:szCs w:val="24"/>
        </w:rPr>
        <w:t xml:space="preserve">. Kultura, její normy a postoje k užívání návykových látek. Rodina, výchova a prostředí, kde jedinec vyrůstá. Vrstevnické skupiny, společenské postavení člověka, typ vzdělání, profese a celkový životní styl. To všechno na člověka působí a může ovlivnit vznik závislosti. Názory lidí na užívání návykových látek se mění napříč historií. To samé platí i o jejich dostupnosti a propagování. Současná společnost se snaží s tímto problémem vypořádat a omezovat dostupnost některých látek </w:t>
      </w:r>
      <w:r w:rsidRPr="00CB4D0E">
        <w:rPr>
          <w:rFonts w:eastAsia="Times New Roman" w:cs="Times New Roman"/>
          <w:szCs w:val="24"/>
          <w:highlight w:val="white"/>
        </w:rPr>
        <w:t>(Fischer &amp; Škoda, 2009).</w:t>
      </w:r>
    </w:p>
    <w:p w:rsidR="00FD2E95" w:rsidRDefault="00A64192" w:rsidP="00A64192">
      <w:pPr>
        <w:ind w:firstLine="0"/>
        <w:rPr>
          <w:rFonts w:eastAsia="Times New Roman" w:cs="Times New Roman"/>
          <w:szCs w:val="24"/>
          <w:highlight w:val="white"/>
        </w:rPr>
      </w:pPr>
      <w:r w:rsidRPr="00CB4D0E">
        <w:rPr>
          <w:rFonts w:eastAsia="Times New Roman" w:cs="Times New Roman"/>
          <w:szCs w:val="24"/>
        </w:rPr>
        <w:t xml:space="preserve">Určitým faktorem je také samotná </w:t>
      </w:r>
      <w:r w:rsidRPr="00CB4D0E">
        <w:rPr>
          <w:rFonts w:eastAsia="Times New Roman" w:cs="Times New Roman"/>
          <w:b/>
          <w:szCs w:val="24"/>
        </w:rPr>
        <w:t>droga</w:t>
      </w:r>
      <w:r w:rsidRPr="00CB4D0E">
        <w:rPr>
          <w:rFonts w:eastAsia="Times New Roman" w:cs="Times New Roman"/>
          <w:szCs w:val="24"/>
        </w:rPr>
        <w:t xml:space="preserve"> a její účinky na náš organismus. Určité množství může u někoho vyvolat příjemné pocity a zlepšení nálady. Jiným naopak způsobuje nevolnost a jiné obtíže. Od těchto </w:t>
      </w:r>
      <w:r w:rsidRPr="00CB4D0E">
        <w:rPr>
          <w:rFonts w:eastAsia="Times New Roman" w:cs="Times New Roman"/>
          <w:b/>
          <w:bCs/>
          <w:szCs w:val="24"/>
        </w:rPr>
        <w:t>individuálních účinků</w:t>
      </w:r>
      <w:r w:rsidRPr="00CB4D0E">
        <w:rPr>
          <w:rFonts w:eastAsia="Times New Roman" w:cs="Times New Roman"/>
          <w:szCs w:val="24"/>
        </w:rPr>
        <w:t xml:space="preserve"> se odvíjí vznik závislosti. Komu účinky drog přináší úlevu a uspokojení, pravděpodobně se k nim později vrátí se stejným cílem </w:t>
      </w: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sidRPr="00CB4D0E">
        <w:rPr>
          <w:rFonts w:eastAsia="Times New Roman" w:cs="Times New Roman"/>
          <w:szCs w:val="24"/>
          <w:highlight w:val="white"/>
        </w:rPr>
        <w:t>, 2011).</w:t>
      </w:r>
    </w:p>
    <w:p w:rsidR="00A64192" w:rsidRDefault="00A64192" w:rsidP="00A64192">
      <w:pPr>
        <w:pStyle w:val="Nadpis4"/>
        <w:rPr>
          <w:rFonts w:eastAsia="Times New Roman"/>
          <w:highlight w:val="white"/>
        </w:rPr>
      </w:pPr>
      <w:bookmarkStart w:id="20" w:name="_Toc29794520"/>
      <w:r>
        <w:rPr>
          <w:rFonts w:eastAsia="Times New Roman"/>
          <w:highlight w:val="white"/>
        </w:rPr>
        <w:t>Typy a stadia závislosti na alkoholu</w:t>
      </w:r>
      <w:bookmarkEnd w:id="20"/>
    </w:p>
    <w:p w:rsidR="004423F4" w:rsidRPr="006040B9" w:rsidRDefault="00A64192" w:rsidP="00A64192">
      <w:pPr>
        <w:ind w:firstLine="0"/>
        <w:rPr>
          <w:rFonts w:eastAsia="Times New Roman" w:cs="Times New Roman"/>
          <w:szCs w:val="24"/>
          <w:highlight w:val="white"/>
        </w:rPr>
      </w:pPr>
      <w:r w:rsidRPr="00CB4D0E">
        <w:rPr>
          <w:rFonts w:eastAsia="Times New Roman" w:cs="Times New Roman"/>
          <w:szCs w:val="24"/>
        </w:rPr>
        <w:t xml:space="preserve">Americký lékař E. M. </w:t>
      </w:r>
      <w:proofErr w:type="spellStart"/>
      <w:r w:rsidRPr="00CB4D0E">
        <w:rPr>
          <w:rFonts w:eastAsia="Times New Roman" w:cs="Times New Roman"/>
          <w:szCs w:val="24"/>
        </w:rPr>
        <w:t>Jellinek</w:t>
      </w:r>
      <w:proofErr w:type="spellEnd"/>
      <w:r w:rsidRPr="00CB4D0E">
        <w:rPr>
          <w:rFonts w:eastAsia="Times New Roman" w:cs="Times New Roman"/>
          <w:szCs w:val="24"/>
        </w:rPr>
        <w:t xml:space="preserve"> popsal </w:t>
      </w:r>
      <w:r w:rsidRPr="00CB4D0E">
        <w:rPr>
          <w:rFonts w:eastAsia="Times New Roman" w:cs="Times New Roman"/>
          <w:b/>
          <w:bCs/>
          <w:szCs w:val="24"/>
        </w:rPr>
        <w:t>pět způsobů škodlivého užívání alkoholu</w:t>
      </w:r>
      <w:r w:rsidRPr="00CB4D0E">
        <w:rPr>
          <w:rFonts w:eastAsia="Times New Roman" w:cs="Times New Roman"/>
          <w:szCs w:val="24"/>
        </w:rPr>
        <w:t xml:space="preserve">. Rozdělil jej na typ alfa, beta, gama, delta a epsilon. </w:t>
      </w:r>
      <w:r w:rsidRPr="00CB4D0E">
        <w:rPr>
          <w:rFonts w:eastAsia="Times New Roman" w:cs="Times New Roman"/>
          <w:b/>
          <w:szCs w:val="24"/>
        </w:rPr>
        <w:t>Typ</w:t>
      </w:r>
      <w:r w:rsidRPr="00CB4D0E">
        <w:rPr>
          <w:rFonts w:eastAsia="Times New Roman" w:cs="Times New Roman"/>
          <w:szCs w:val="24"/>
        </w:rPr>
        <w:t xml:space="preserve"> </w:t>
      </w:r>
      <w:r w:rsidRPr="00CB4D0E">
        <w:rPr>
          <w:rFonts w:eastAsia="Times New Roman" w:cs="Times New Roman"/>
          <w:b/>
          <w:szCs w:val="24"/>
        </w:rPr>
        <w:t>alfa</w:t>
      </w:r>
      <w:r w:rsidRPr="00CB4D0E">
        <w:rPr>
          <w:rFonts w:eastAsia="Times New Roman" w:cs="Times New Roman"/>
          <w:szCs w:val="24"/>
        </w:rPr>
        <w:t xml:space="preserve"> se týká lidí, kteří pomocí alkoholu řeší své problémy. Snaží se potlačit stavy úzkosti, deprese a psychického napětí. Pokud nejsou v psychické nepohodě, nemají potřebu pít větší množství alkoholu. U tohoto typu je proto menší riziko vzniku závislosti. </w:t>
      </w:r>
      <w:r w:rsidRPr="00CB4D0E">
        <w:rPr>
          <w:rFonts w:eastAsia="Times New Roman" w:cs="Times New Roman"/>
          <w:b/>
          <w:szCs w:val="24"/>
        </w:rPr>
        <w:t>Typ beta</w:t>
      </w:r>
      <w:r w:rsidRPr="00CB4D0E">
        <w:rPr>
          <w:rFonts w:eastAsia="Times New Roman" w:cs="Times New Roman"/>
          <w:szCs w:val="24"/>
        </w:rPr>
        <w:t xml:space="preserve"> souvisí s pitím alkoholu ve společnosti. Lidé pijí alkohol, aby zapadli. Nechtějí se odlišovat, a tak se přidávají k pití po práci s kolegy, s přáteli, na návštěvách a jiných událostech. Sami od sebe však potřebu pít nemají. Ani tady vznik závislosti tolik nehrozí (</w:t>
      </w:r>
      <w:proofErr w:type="spellStart"/>
      <w:r w:rsidRPr="00CB4D0E">
        <w:rPr>
          <w:rFonts w:eastAsia="Times New Roman" w:cs="Times New Roman"/>
          <w:szCs w:val="24"/>
          <w:highlight w:val="white"/>
        </w:rPr>
        <w:t>Orcutt</w:t>
      </w:r>
      <w:proofErr w:type="spellEnd"/>
      <w:r w:rsidRPr="00CB4D0E">
        <w:rPr>
          <w:rFonts w:eastAsia="Times New Roman" w:cs="Times New Roman"/>
          <w:szCs w:val="24"/>
          <w:highlight w:val="white"/>
        </w:rPr>
        <w:t xml:space="preserve"> &amp; Rudy, c2003</w:t>
      </w:r>
      <w:r w:rsidR="00DA0C7F">
        <w:rPr>
          <w:rFonts w:eastAsia="Times New Roman" w:cs="Times New Roman"/>
          <w:szCs w:val="24"/>
          <w:highlight w:val="white"/>
        </w:rPr>
        <w:t xml:space="preserve">; </w:t>
      </w:r>
      <w:r w:rsidR="00DA0C7F" w:rsidRPr="00CB4D0E">
        <w:rPr>
          <w:rFonts w:eastAsia="Times New Roman" w:cs="Times New Roman"/>
          <w:szCs w:val="24"/>
          <w:highlight w:val="white"/>
        </w:rPr>
        <w:t>Pešek, 2018</w:t>
      </w:r>
      <w:r w:rsidRPr="00CB4D0E">
        <w:rPr>
          <w:rFonts w:eastAsia="Times New Roman" w:cs="Times New Roman"/>
          <w:szCs w:val="24"/>
          <w:highlight w:val="white"/>
        </w:rPr>
        <w:t>).</w:t>
      </w:r>
    </w:p>
    <w:p w:rsidR="00FD2E95" w:rsidRDefault="00A64192" w:rsidP="004423F4">
      <w:pPr>
        <w:ind w:firstLine="0"/>
        <w:rPr>
          <w:rFonts w:eastAsia="Times New Roman" w:cs="Times New Roman"/>
          <w:szCs w:val="24"/>
        </w:rPr>
      </w:pPr>
      <w:r w:rsidRPr="00CB4D0E">
        <w:rPr>
          <w:rFonts w:eastAsia="Times New Roman" w:cs="Times New Roman"/>
          <w:szCs w:val="24"/>
        </w:rPr>
        <w:lastRenderedPageBreak/>
        <w:t xml:space="preserve">Podobně jako beta má i </w:t>
      </w:r>
      <w:r w:rsidRPr="00CB4D0E">
        <w:rPr>
          <w:rFonts w:eastAsia="Times New Roman" w:cs="Times New Roman"/>
          <w:b/>
          <w:szCs w:val="24"/>
        </w:rPr>
        <w:t>typ gama</w:t>
      </w:r>
      <w:r w:rsidRPr="00CB4D0E">
        <w:rPr>
          <w:rFonts w:eastAsia="Times New Roman" w:cs="Times New Roman"/>
          <w:szCs w:val="24"/>
        </w:rPr>
        <w:t xml:space="preserve"> sociální charakter. Zároveň je tu ale vnitřní touha po alkoholu. Psychická závislost se postupně přehoupne do fyzické. Souvisí se ztrátou kontroly, zvýšenou tolerancí na alkohol a začínajícími zdravotními obtížemi.</w:t>
      </w:r>
      <w:r w:rsidR="004423F4">
        <w:rPr>
          <w:rFonts w:eastAsia="Times New Roman" w:cs="Times New Roman"/>
          <w:szCs w:val="24"/>
        </w:rPr>
        <w:t xml:space="preserve"> </w:t>
      </w:r>
      <w:r w:rsidR="004423F4" w:rsidRPr="00CB4D0E">
        <w:rPr>
          <w:rFonts w:eastAsia="Times New Roman" w:cs="Times New Roman"/>
          <w:b/>
          <w:szCs w:val="24"/>
        </w:rPr>
        <w:t>Typ delta</w:t>
      </w:r>
      <w:r w:rsidR="004423F4" w:rsidRPr="00CB4D0E">
        <w:rPr>
          <w:rFonts w:eastAsia="Times New Roman" w:cs="Times New Roman"/>
          <w:szCs w:val="24"/>
        </w:rPr>
        <w:t xml:space="preserve"> se někdy označuje jako „románský typ“. Lidé tohoto typu pijí nejčastěji víno. Konzumují ho denně a udržují si stálou hladinu alkoholu v krvi, aniž by se opili nebo ztratili nad pitím kontrolu. Pro </w:t>
      </w:r>
      <w:r w:rsidR="004423F4" w:rsidRPr="00CB4D0E">
        <w:rPr>
          <w:rFonts w:eastAsia="Times New Roman" w:cs="Times New Roman"/>
          <w:b/>
          <w:szCs w:val="24"/>
        </w:rPr>
        <w:t>typ epsilon</w:t>
      </w:r>
      <w:r w:rsidR="004423F4" w:rsidRPr="00CB4D0E">
        <w:rPr>
          <w:rFonts w:eastAsia="Times New Roman" w:cs="Times New Roman"/>
          <w:szCs w:val="24"/>
        </w:rPr>
        <w:t>, označovaný jako „kvartální pití“ je charakteristické nárazové pití. Do této skupiny patří lidé, kteří vypijí velké množství tvrdého alkoholu a střídají se u nich pijácké tahy s delším obdobím abstinence (</w:t>
      </w:r>
      <w:r w:rsidR="004423F4" w:rsidRPr="00CB4D0E">
        <w:rPr>
          <w:rFonts w:eastAsia="Times New Roman" w:cs="Times New Roman"/>
          <w:szCs w:val="24"/>
          <w:highlight w:val="white"/>
        </w:rPr>
        <w:t>Pešek, 2018</w:t>
      </w:r>
      <w:r w:rsidR="004423F4">
        <w:rPr>
          <w:rFonts w:eastAsia="Times New Roman" w:cs="Times New Roman"/>
          <w:szCs w:val="24"/>
          <w:highlight w:val="white"/>
        </w:rPr>
        <w:t xml:space="preserve">; </w:t>
      </w:r>
      <w:proofErr w:type="spellStart"/>
      <w:r w:rsidR="004423F4">
        <w:rPr>
          <w:rFonts w:eastAsia="Times New Roman" w:cs="Times New Roman"/>
          <w:szCs w:val="24"/>
          <w:highlight w:val="white"/>
        </w:rPr>
        <w:t>Řehan</w:t>
      </w:r>
      <w:proofErr w:type="spellEnd"/>
      <w:r w:rsidR="004423F4">
        <w:rPr>
          <w:rFonts w:eastAsia="Times New Roman" w:cs="Times New Roman"/>
          <w:szCs w:val="24"/>
          <w:highlight w:val="white"/>
        </w:rPr>
        <w:t>, 2007</w:t>
      </w:r>
      <w:r w:rsidR="004423F4" w:rsidRPr="00CB4D0E">
        <w:rPr>
          <w:rFonts w:eastAsia="Times New Roman" w:cs="Times New Roman"/>
          <w:szCs w:val="24"/>
          <w:highlight w:val="white"/>
        </w:rPr>
        <w:t>).</w:t>
      </w:r>
    </w:p>
    <w:p w:rsidR="00A64192" w:rsidRPr="00CB4D0E" w:rsidRDefault="004423F4" w:rsidP="00A64192">
      <w:pPr>
        <w:ind w:firstLine="0"/>
        <w:rPr>
          <w:rFonts w:eastAsia="Times New Roman" w:cs="Times New Roman"/>
          <w:szCs w:val="24"/>
        </w:rPr>
      </w:pPr>
      <w:r>
        <w:rPr>
          <w:rFonts w:eastAsia="Times New Roman" w:cs="Times New Roman"/>
          <w:szCs w:val="24"/>
        </w:rPr>
        <w:t xml:space="preserve">Nejčastější způsob škodlivého užívání alkoholu je </w:t>
      </w:r>
      <w:r w:rsidRPr="004423F4">
        <w:rPr>
          <w:rFonts w:eastAsia="Times New Roman" w:cs="Times New Roman"/>
          <w:b/>
          <w:bCs/>
          <w:szCs w:val="24"/>
        </w:rPr>
        <w:t>typ gama</w:t>
      </w:r>
      <w:r>
        <w:rPr>
          <w:rFonts w:eastAsia="Times New Roman" w:cs="Times New Roman"/>
          <w:szCs w:val="24"/>
        </w:rPr>
        <w:t xml:space="preserve">. Vývoj závislosti </w:t>
      </w:r>
      <w:r w:rsidR="008A0E44">
        <w:rPr>
          <w:rFonts w:eastAsia="Times New Roman" w:cs="Times New Roman"/>
          <w:szCs w:val="24"/>
        </w:rPr>
        <w:t xml:space="preserve">u </w:t>
      </w:r>
      <w:r>
        <w:rPr>
          <w:rFonts w:eastAsia="Times New Roman" w:cs="Times New Roman"/>
          <w:szCs w:val="24"/>
        </w:rPr>
        <w:t>tohoto typu popisují</w:t>
      </w:r>
      <w:r w:rsidR="00A64192" w:rsidRPr="00CB4D0E">
        <w:rPr>
          <w:rFonts w:eastAsia="Times New Roman" w:cs="Times New Roman"/>
          <w:szCs w:val="24"/>
        </w:rPr>
        <w:t xml:space="preserve"> následující čtyři stádia (</w:t>
      </w:r>
      <w:r w:rsidR="00A64192" w:rsidRPr="00CB4D0E">
        <w:rPr>
          <w:rFonts w:eastAsia="Times New Roman" w:cs="Times New Roman"/>
          <w:szCs w:val="24"/>
          <w:highlight w:val="white"/>
        </w:rPr>
        <w:t xml:space="preserve">Heller &amp; </w:t>
      </w:r>
      <w:proofErr w:type="spellStart"/>
      <w:r w:rsidR="00A64192" w:rsidRPr="00CB4D0E">
        <w:rPr>
          <w:rFonts w:eastAsia="Times New Roman" w:cs="Times New Roman"/>
          <w:szCs w:val="24"/>
          <w:highlight w:val="white"/>
        </w:rPr>
        <w:t>Pecinovská</w:t>
      </w:r>
      <w:proofErr w:type="spellEnd"/>
      <w:r w:rsidR="00A64192" w:rsidRPr="00CB4D0E">
        <w:rPr>
          <w:rFonts w:eastAsia="Times New Roman" w:cs="Times New Roman"/>
          <w:szCs w:val="24"/>
          <w:highlight w:val="white"/>
        </w:rPr>
        <w:t xml:space="preserve">, 2011; </w:t>
      </w:r>
      <w:proofErr w:type="spellStart"/>
      <w:r w:rsidR="00A64192" w:rsidRPr="00CB4D0E">
        <w:rPr>
          <w:rFonts w:eastAsia="Times New Roman" w:cs="Times New Roman"/>
          <w:szCs w:val="24"/>
          <w:highlight w:val="white"/>
        </w:rPr>
        <w:t>Řehan</w:t>
      </w:r>
      <w:proofErr w:type="spellEnd"/>
      <w:r w:rsidR="00A64192" w:rsidRPr="00CB4D0E">
        <w:rPr>
          <w:rFonts w:eastAsia="Times New Roman" w:cs="Times New Roman"/>
          <w:szCs w:val="24"/>
          <w:highlight w:val="white"/>
        </w:rPr>
        <w:t>, 2007)</w:t>
      </w:r>
      <w:r w:rsidR="00A64192" w:rsidRPr="00CB4D0E">
        <w:rPr>
          <w:rFonts w:eastAsia="Times New Roman" w:cs="Times New Roman"/>
          <w:szCs w:val="24"/>
        </w:rPr>
        <w:t>:</w:t>
      </w:r>
    </w:p>
    <w:p w:rsidR="00A64192" w:rsidRPr="00A64192" w:rsidRDefault="00A64192" w:rsidP="009A65C6">
      <w:pPr>
        <w:pStyle w:val="Odstavecseseznamem"/>
        <w:numPr>
          <w:ilvl w:val="0"/>
          <w:numId w:val="9"/>
        </w:numPr>
        <w:rPr>
          <w:rFonts w:eastAsia="Times New Roman" w:cs="Times New Roman"/>
          <w:szCs w:val="24"/>
        </w:rPr>
      </w:pPr>
      <w:r w:rsidRPr="00A64192">
        <w:rPr>
          <w:rFonts w:eastAsia="Times New Roman" w:cs="Times New Roman"/>
          <w:b/>
          <w:szCs w:val="24"/>
        </w:rPr>
        <w:t>1. Počáteční (iniciální) stadium závislosti:</w:t>
      </w:r>
    </w:p>
    <w:p w:rsidR="00A64192" w:rsidRPr="00CB4D0E" w:rsidRDefault="00A64192" w:rsidP="00A64192">
      <w:pPr>
        <w:ind w:firstLine="0"/>
        <w:rPr>
          <w:rFonts w:eastAsia="Times New Roman" w:cs="Times New Roman"/>
          <w:szCs w:val="24"/>
        </w:rPr>
      </w:pPr>
      <w:r w:rsidRPr="00CB4D0E">
        <w:rPr>
          <w:rFonts w:eastAsia="Times New Roman" w:cs="Times New Roman"/>
          <w:szCs w:val="24"/>
        </w:rPr>
        <w:t>Pití v tomto stadiu se podobá normálnímu</w:t>
      </w:r>
      <w:r w:rsidRPr="00CB4D0E">
        <w:rPr>
          <w:rFonts w:eastAsia="Times New Roman" w:cs="Times New Roman"/>
          <w:b/>
          <w:szCs w:val="24"/>
        </w:rPr>
        <w:t xml:space="preserve"> </w:t>
      </w:r>
      <w:r w:rsidRPr="00CB4D0E">
        <w:rPr>
          <w:rFonts w:eastAsia="Times New Roman" w:cs="Times New Roman"/>
          <w:b/>
          <w:bCs/>
          <w:szCs w:val="24"/>
        </w:rPr>
        <w:t>společenskému pití</w:t>
      </w:r>
      <w:r w:rsidRPr="00CB4D0E">
        <w:rPr>
          <w:rFonts w:eastAsia="Times New Roman" w:cs="Times New Roman"/>
          <w:szCs w:val="24"/>
        </w:rPr>
        <w:t xml:space="preserve">, které není nijak nápadné. Jedinec si však může uvědomovat, že se díky alkoholu cítí lépe. Po napití se jako zázrakem rozplynou problémy a starosti, které člověk řeší. Pro tyto účinky </w:t>
      </w:r>
      <w:r w:rsidRPr="00CB4D0E">
        <w:rPr>
          <w:rFonts w:eastAsia="Times New Roman" w:cs="Times New Roman"/>
          <w:b/>
          <w:bCs/>
          <w:szCs w:val="24"/>
        </w:rPr>
        <w:t>začíná alkohol vyhledávat</w:t>
      </w:r>
      <w:r w:rsidRPr="00CB4D0E">
        <w:rPr>
          <w:rFonts w:eastAsia="Times New Roman" w:cs="Times New Roman"/>
          <w:szCs w:val="24"/>
        </w:rPr>
        <w:t xml:space="preserve"> častěji. Čím více alkohol pije, tím se jeho organismus začíná adaptovat a zvyšuje se tolerance. Je potřeba stále většího množství alkoholu pro navození příjemného stavu. V tomto stádiu jedinec nenachází jinou strategii řešení než pomocí pití. Psychoterapie nebo jiná forma pomoci ještě mohou v této fázi vzniku závislosti zamezit.</w:t>
      </w:r>
    </w:p>
    <w:p w:rsidR="00A64192" w:rsidRPr="00A64192" w:rsidRDefault="00A64192" w:rsidP="009A65C6">
      <w:pPr>
        <w:pStyle w:val="Odstavecseseznamem"/>
        <w:numPr>
          <w:ilvl w:val="0"/>
          <w:numId w:val="9"/>
        </w:numPr>
        <w:rPr>
          <w:rFonts w:eastAsia="Times New Roman" w:cs="Times New Roman"/>
          <w:szCs w:val="24"/>
        </w:rPr>
      </w:pPr>
      <w:r w:rsidRPr="00A64192">
        <w:rPr>
          <w:rFonts w:eastAsia="Times New Roman" w:cs="Times New Roman"/>
          <w:b/>
          <w:szCs w:val="24"/>
        </w:rPr>
        <w:t>2. Varovné (prodromální) stadium závislosti:</w:t>
      </w:r>
    </w:p>
    <w:p w:rsidR="00A64192" w:rsidRPr="00B737B1" w:rsidRDefault="00A64192" w:rsidP="00A64192">
      <w:pPr>
        <w:ind w:firstLine="0"/>
        <w:rPr>
          <w:rFonts w:eastAsia="Times New Roman" w:cs="Times New Roman"/>
          <w:szCs w:val="24"/>
        </w:rPr>
      </w:pPr>
      <w:r w:rsidRPr="00CB4D0E">
        <w:rPr>
          <w:rFonts w:eastAsia="Times New Roman" w:cs="Times New Roman"/>
          <w:szCs w:val="24"/>
        </w:rPr>
        <w:t xml:space="preserve">Druhé stádium je jakási hranice mezi částečnou a úplnou ztrátou kontroly nad pitím. Vyznačuje se stále </w:t>
      </w:r>
      <w:r w:rsidRPr="00CB4D0E">
        <w:rPr>
          <w:rFonts w:eastAsia="Times New Roman" w:cs="Times New Roman"/>
          <w:b/>
          <w:bCs/>
          <w:szCs w:val="24"/>
        </w:rPr>
        <w:t>rostoucí tolerancí</w:t>
      </w:r>
      <w:r w:rsidRPr="00CB4D0E">
        <w:rPr>
          <w:rFonts w:eastAsia="Times New Roman" w:cs="Times New Roman"/>
          <w:szCs w:val="24"/>
        </w:rPr>
        <w:t xml:space="preserve"> vůči účinkům alkoholu. Rovněž také potřebou jeho dávky stále zvyšovat. Člověk se pod vlivem alkoholu cítí lépe a více ho vyhledává. Uvědomuje si, že pije jinak než jeho okolí. Může se proto za své pití stydět nebo ho obhajovat. </w:t>
      </w:r>
      <w:r w:rsidR="00DB335D" w:rsidRPr="00CB4D0E">
        <w:rPr>
          <w:rFonts w:eastAsia="Times New Roman" w:cs="Times New Roman"/>
          <w:szCs w:val="24"/>
        </w:rPr>
        <w:t>Palimpsest</w:t>
      </w:r>
      <w:r w:rsidRPr="00CB4D0E">
        <w:rPr>
          <w:rFonts w:eastAsia="Times New Roman" w:cs="Times New Roman"/>
          <w:szCs w:val="24"/>
        </w:rPr>
        <w:t xml:space="preserve"> neboli </w:t>
      </w:r>
      <w:r w:rsidRPr="00CB4D0E">
        <w:rPr>
          <w:rFonts w:eastAsia="Times New Roman" w:cs="Times New Roman"/>
          <w:b/>
          <w:bCs/>
          <w:szCs w:val="24"/>
        </w:rPr>
        <w:t>alkoholové okénko</w:t>
      </w:r>
      <w:r w:rsidRPr="00CB4D0E">
        <w:rPr>
          <w:rFonts w:eastAsia="Times New Roman" w:cs="Times New Roman"/>
          <w:szCs w:val="24"/>
        </w:rPr>
        <w:t xml:space="preserve"> se projevuje tím, že si jedinec nepamatuje své chování v intoxikaci. To ještě více prohlubuje pocity viny. Jedinec se snaží dostat své pití znovu pod kontrolu. Při omezení pití se dostavují nepříjemné </w:t>
      </w:r>
      <w:r w:rsidRPr="00CB4D0E">
        <w:rPr>
          <w:rFonts w:eastAsia="Times New Roman" w:cs="Times New Roman"/>
          <w:b/>
          <w:bCs/>
          <w:szCs w:val="24"/>
        </w:rPr>
        <w:t>abstinenční příznaky</w:t>
      </w:r>
      <w:r w:rsidRPr="00CB4D0E">
        <w:rPr>
          <w:rFonts w:eastAsia="Times New Roman" w:cs="Times New Roman"/>
          <w:szCs w:val="24"/>
        </w:rPr>
        <w:t>, kterých se jedinec zbavuje bohužel další dávkou alkoholu. Postupně se také objevují problémy v partnerském vztahu, v rodině, v práci a dalších sférách života.</w:t>
      </w:r>
    </w:p>
    <w:p w:rsidR="00A64192" w:rsidRPr="00A64192" w:rsidRDefault="00A64192" w:rsidP="009A65C6">
      <w:pPr>
        <w:pStyle w:val="Odstavecseseznamem"/>
        <w:numPr>
          <w:ilvl w:val="0"/>
          <w:numId w:val="9"/>
        </w:numPr>
        <w:rPr>
          <w:rFonts w:eastAsia="Times New Roman" w:cs="Times New Roman"/>
          <w:szCs w:val="24"/>
        </w:rPr>
      </w:pPr>
      <w:r w:rsidRPr="00A64192">
        <w:rPr>
          <w:rFonts w:eastAsia="Times New Roman" w:cs="Times New Roman"/>
          <w:b/>
          <w:szCs w:val="24"/>
        </w:rPr>
        <w:t>3. Rozhodné (kruciální) stadium závislosti:</w:t>
      </w:r>
    </w:p>
    <w:p w:rsidR="00A64192" w:rsidRPr="00CB4D0E" w:rsidRDefault="00A64192" w:rsidP="00A64192">
      <w:pPr>
        <w:ind w:firstLine="0"/>
        <w:rPr>
          <w:rFonts w:eastAsia="Times New Roman" w:cs="Times New Roman"/>
          <w:szCs w:val="24"/>
        </w:rPr>
      </w:pPr>
      <w:r w:rsidRPr="00CB4D0E">
        <w:rPr>
          <w:rFonts w:eastAsia="Times New Roman" w:cs="Times New Roman"/>
          <w:szCs w:val="24"/>
        </w:rPr>
        <w:t xml:space="preserve">V tomto stádiu je tolerance organismu ještě vyšší. Příjemná hladina alkoholu se však časem mění na hladinu samotné intoxikace. Člověk má problém napít se a zároveň se neopít. Každé pití však nemusí končit opilostí. Člověk se tak udržuje ve falešném přesvědčení, že má své </w:t>
      </w:r>
      <w:r w:rsidRPr="00CB4D0E">
        <w:rPr>
          <w:rFonts w:eastAsia="Times New Roman" w:cs="Times New Roman"/>
          <w:szCs w:val="24"/>
        </w:rPr>
        <w:lastRenderedPageBreak/>
        <w:t xml:space="preserve">pití pod kontrolou a kdykoliv s ním může přestat. Přehlíží </w:t>
      </w:r>
      <w:r w:rsidRPr="00CB4D0E">
        <w:rPr>
          <w:rFonts w:eastAsia="Times New Roman" w:cs="Times New Roman"/>
          <w:b/>
          <w:bCs/>
          <w:szCs w:val="24"/>
        </w:rPr>
        <w:t>rostoucí problémy</w:t>
      </w:r>
      <w:r w:rsidRPr="00CB4D0E">
        <w:rPr>
          <w:rFonts w:eastAsia="Times New Roman" w:cs="Times New Roman"/>
          <w:szCs w:val="24"/>
        </w:rPr>
        <w:t xml:space="preserve"> spojené s pitím. Velmi dobře dokáže své pití obhájit, racionálně vysvětlit nebo zatajit. Je přesvědčený o tom, že alkohol potřebuje a je to také to hlavní, co vyhledává. Postupně se </w:t>
      </w:r>
      <w:r w:rsidRPr="00CB4D0E">
        <w:rPr>
          <w:rFonts w:eastAsia="Times New Roman" w:cs="Times New Roman"/>
          <w:b/>
          <w:bCs/>
          <w:szCs w:val="24"/>
        </w:rPr>
        <w:t>mění osobnost člověka</w:t>
      </w:r>
      <w:r w:rsidRPr="00CB4D0E">
        <w:rPr>
          <w:rFonts w:eastAsia="Times New Roman" w:cs="Times New Roman"/>
          <w:szCs w:val="24"/>
        </w:rPr>
        <w:t xml:space="preserve">, jeho jednání, vlastnosti a zájmy. Může být hádavý, impulzivní, náladový a vztahovačný.  Přestává zvládat svou sociální roli a plnění povinností. Vyhledává společnost, která více pije. Také se </w:t>
      </w:r>
      <w:r w:rsidRPr="00CB4D0E">
        <w:rPr>
          <w:rFonts w:eastAsia="Times New Roman" w:cs="Times New Roman"/>
          <w:b/>
          <w:bCs/>
          <w:szCs w:val="24"/>
        </w:rPr>
        <w:t>prodlužuje kocovina</w:t>
      </w:r>
      <w:r w:rsidRPr="00CB4D0E">
        <w:rPr>
          <w:rFonts w:eastAsia="Times New Roman" w:cs="Times New Roman"/>
          <w:szCs w:val="24"/>
        </w:rPr>
        <w:t xml:space="preserve"> a odeznívání účinků alkoholu. Třetí stádium je plné pokusů abstinovat. Pokud člověk vydrží delší dobu nepít, vnímá to jako důkaz, že má vše pod kontrolou. V této situaci je však jediným řešením úplně přestat pít a k tomu je třeba odborné pomoci</w:t>
      </w:r>
      <w:r w:rsidR="00B737B1">
        <w:rPr>
          <w:rFonts w:eastAsia="Times New Roman" w:cs="Times New Roman"/>
          <w:szCs w:val="24"/>
        </w:rPr>
        <w:t>.</w:t>
      </w:r>
    </w:p>
    <w:p w:rsidR="00A64192" w:rsidRDefault="00A64192" w:rsidP="00A64192">
      <w:pPr>
        <w:ind w:firstLine="0"/>
        <w:rPr>
          <w:rFonts w:eastAsia="Times New Roman" w:cs="Times New Roman"/>
          <w:i/>
          <w:szCs w:val="24"/>
        </w:rPr>
      </w:pPr>
      <w:r w:rsidRPr="00CB4D0E">
        <w:rPr>
          <w:rFonts w:eastAsia="Times New Roman" w:cs="Times New Roman"/>
          <w:i/>
          <w:szCs w:val="24"/>
        </w:rPr>
        <w:t xml:space="preserve">„Každé otálení s vyhledáním specializované léčby je zbytečným prodlužováním utrpení pacienta i jeho okolí a může způsobit nenapravitelné škody“ </w:t>
      </w:r>
      <w:r w:rsidRPr="00CB4D0E">
        <w:rPr>
          <w:rFonts w:eastAsia="Times New Roman" w:cs="Times New Roman"/>
          <w:szCs w:val="24"/>
        </w:rPr>
        <w:t>(</w:t>
      </w: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sidRPr="00CB4D0E">
        <w:rPr>
          <w:rFonts w:eastAsia="Times New Roman" w:cs="Times New Roman"/>
          <w:szCs w:val="24"/>
          <w:highlight w:val="white"/>
        </w:rPr>
        <w:t>, 2011,18)</w:t>
      </w:r>
      <w:r w:rsidRPr="00CB4D0E">
        <w:rPr>
          <w:rFonts w:eastAsia="Times New Roman" w:cs="Times New Roman"/>
          <w:i/>
          <w:szCs w:val="24"/>
        </w:rPr>
        <w:t>.</w:t>
      </w:r>
    </w:p>
    <w:p w:rsidR="00A64192" w:rsidRPr="00A64192" w:rsidRDefault="00A64192" w:rsidP="009A65C6">
      <w:pPr>
        <w:pStyle w:val="Odstavecseseznamem"/>
        <w:numPr>
          <w:ilvl w:val="0"/>
          <w:numId w:val="9"/>
        </w:numPr>
        <w:rPr>
          <w:rFonts w:eastAsia="Times New Roman" w:cs="Times New Roman"/>
          <w:szCs w:val="24"/>
        </w:rPr>
      </w:pPr>
      <w:r w:rsidRPr="00A64192">
        <w:rPr>
          <w:rFonts w:eastAsia="Times New Roman" w:cs="Times New Roman"/>
          <w:b/>
          <w:szCs w:val="24"/>
        </w:rPr>
        <w:t>4. Konečné (terminální) stadium závislosti:</w:t>
      </w:r>
    </w:p>
    <w:p w:rsidR="00A64192" w:rsidRPr="00CB4D0E" w:rsidRDefault="00A64192" w:rsidP="00A64192">
      <w:pPr>
        <w:ind w:firstLine="0"/>
        <w:rPr>
          <w:rFonts w:eastAsia="Times New Roman" w:cs="Times New Roman"/>
          <w:szCs w:val="24"/>
        </w:rPr>
      </w:pPr>
      <w:r w:rsidRPr="00CB4D0E">
        <w:rPr>
          <w:rFonts w:eastAsia="Times New Roman" w:cs="Times New Roman"/>
          <w:szCs w:val="24"/>
        </w:rPr>
        <w:t xml:space="preserve">V poslední stádiu </w:t>
      </w:r>
      <w:r w:rsidRPr="00CB4D0E">
        <w:rPr>
          <w:rFonts w:eastAsia="Times New Roman" w:cs="Times New Roman"/>
          <w:b/>
          <w:bCs/>
          <w:szCs w:val="24"/>
        </w:rPr>
        <w:t>klesá tolerance</w:t>
      </w:r>
      <w:r w:rsidRPr="00CB4D0E">
        <w:rPr>
          <w:rFonts w:eastAsia="Times New Roman" w:cs="Times New Roman"/>
          <w:szCs w:val="24"/>
        </w:rPr>
        <w:t xml:space="preserve"> a organismus reaguje i na malé množství alkoholu. Dochází k </w:t>
      </w:r>
      <w:r w:rsidRPr="00CB4D0E">
        <w:rPr>
          <w:rFonts w:eastAsia="Times New Roman" w:cs="Times New Roman"/>
          <w:b/>
          <w:bCs/>
          <w:szCs w:val="24"/>
        </w:rPr>
        <w:t>poškození jater</w:t>
      </w:r>
      <w:r w:rsidRPr="00CB4D0E">
        <w:rPr>
          <w:rFonts w:eastAsia="Times New Roman" w:cs="Times New Roman"/>
          <w:szCs w:val="24"/>
        </w:rPr>
        <w:t xml:space="preserve"> a dalších orgánů zejména trávicí a oběhové soustavy. V některých případech je běžné, že je člověk pod vlivem i několik dní v kuse. Nepříjemné pocity po vystřízlivění zahání další dávkou alkoholu. Život se točí jen kolem drogy. Rodinný a profesní život ustupují do pozadí, stejně tak i péče o sebe sama. Bez alkoholu nemůže jedinec fungovat. Zároveň si svou situaci uvědomuje. Někteří vyhledají pomoc sami, jiné k tomu donutí </w:t>
      </w:r>
      <w:r w:rsidRPr="00CB4D0E">
        <w:rPr>
          <w:rFonts w:eastAsia="Times New Roman" w:cs="Times New Roman"/>
          <w:b/>
          <w:bCs/>
          <w:szCs w:val="24"/>
        </w:rPr>
        <w:t>zdravotní problémy</w:t>
      </w:r>
      <w:r w:rsidRPr="00CB4D0E">
        <w:rPr>
          <w:rFonts w:eastAsia="Times New Roman" w:cs="Times New Roman"/>
          <w:szCs w:val="24"/>
        </w:rPr>
        <w:t xml:space="preserve"> nebo nátlak okolí. Než se však člověk odhodlá podstoupit léčbu může trvat měsíce i roky. V opačném případě se lidé v tomto bludném kruhu mohou uchýlit i k pokusu o sebevraždu.</w:t>
      </w:r>
    </w:p>
    <w:p w:rsidR="00625B0E" w:rsidRDefault="00625B0E" w:rsidP="00625B0E">
      <w:pPr>
        <w:pStyle w:val="Nadpis3"/>
        <w:rPr>
          <w:rFonts w:eastAsia="Times New Roman"/>
        </w:rPr>
      </w:pPr>
      <w:bookmarkStart w:id="21" w:name="_Toc29794521"/>
      <w:r>
        <w:rPr>
          <w:rFonts w:eastAsia="Times New Roman"/>
        </w:rPr>
        <w:t>Vliv alkoholu na zdraví člověka</w:t>
      </w:r>
      <w:bookmarkEnd w:id="21"/>
    </w:p>
    <w:p w:rsidR="00FD2E95" w:rsidRDefault="00625B0E" w:rsidP="00625B0E">
      <w:pPr>
        <w:ind w:firstLine="0"/>
        <w:rPr>
          <w:rFonts w:eastAsia="Times New Roman" w:cs="Times New Roman"/>
          <w:szCs w:val="24"/>
        </w:rPr>
      </w:pPr>
      <w:r w:rsidRPr="00CB4D0E">
        <w:rPr>
          <w:rFonts w:eastAsia="Times New Roman" w:cs="Times New Roman"/>
          <w:szCs w:val="24"/>
        </w:rPr>
        <w:t xml:space="preserve">Alkohol </w:t>
      </w:r>
      <w:r w:rsidRPr="00CB4D0E">
        <w:rPr>
          <w:rFonts w:eastAsia="Times New Roman" w:cs="Times New Roman"/>
          <w:bCs/>
          <w:szCs w:val="24"/>
        </w:rPr>
        <w:t>negativně</w:t>
      </w:r>
      <w:r w:rsidRPr="00CB4D0E">
        <w:rPr>
          <w:rFonts w:eastAsia="Times New Roman" w:cs="Times New Roman"/>
          <w:szCs w:val="24"/>
        </w:rPr>
        <w:t xml:space="preserve"> působí na fyzické i psychické zdraví člověka. Lidé se závislostí tyto účinky z počátku často přehlíží. Většina z nich vyhledá pomoc až když se nachází ve velmi vážném zdravotním stavu. V této podkapitole</w:t>
      </w:r>
      <w:r w:rsidR="00E60AD1">
        <w:rPr>
          <w:rFonts w:eastAsia="Times New Roman" w:cs="Times New Roman"/>
          <w:szCs w:val="24"/>
        </w:rPr>
        <w:t xml:space="preserve"> </w:t>
      </w:r>
      <w:r w:rsidRPr="00CB4D0E">
        <w:rPr>
          <w:rFonts w:eastAsia="Times New Roman" w:cs="Times New Roman"/>
          <w:szCs w:val="24"/>
        </w:rPr>
        <w:t>popisuji, jak nadužívání alkoholu škodí našemu tělu. Jak může změnit činnost mozku. Věnuji se také psychickým poruchám, které může dlouhodobé užívání alkoholu způsobit. Alkoholické psychózy se rozdělují na akutní a chronické. Popisuji jejich průběh a příznaky.</w:t>
      </w:r>
    </w:p>
    <w:p w:rsidR="00625B0E" w:rsidRDefault="00625B0E" w:rsidP="00625B0E">
      <w:pPr>
        <w:pStyle w:val="Nadpis4"/>
      </w:pPr>
      <w:bookmarkStart w:id="22" w:name="_Toc29794522"/>
      <w:r>
        <w:lastRenderedPageBreak/>
        <w:t xml:space="preserve">Změna činnosti mozku a </w:t>
      </w:r>
      <w:proofErr w:type="spellStart"/>
      <w:r>
        <w:t>craving</w:t>
      </w:r>
      <w:bookmarkEnd w:id="22"/>
      <w:proofErr w:type="spellEnd"/>
    </w:p>
    <w:p w:rsidR="00625B0E" w:rsidRPr="00CB4D0E" w:rsidRDefault="00625B0E" w:rsidP="00625B0E">
      <w:pPr>
        <w:ind w:firstLine="0"/>
        <w:rPr>
          <w:rFonts w:eastAsia="Times New Roman" w:cs="Times New Roman"/>
          <w:szCs w:val="24"/>
        </w:rPr>
      </w:pPr>
      <w:r w:rsidRPr="00CB4D0E">
        <w:rPr>
          <w:rFonts w:eastAsia="Times New Roman" w:cs="Times New Roman"/>
          <w:szCs w:val="24"/>
        </w:rPr>
        <w:t xml:space="preserve">Návykové látky výrazně ovlivňují dopamin a </w:t>
      </w:r>
      <w:r w:rsidRPr="00CB4D0E">
        <w:rPr>
          <w:rFonts w:eastAsia="Times New Roman" w:cs="Times New Roman"/>
          <w:b/>
          <w:szCs w:val="24"/>
        </w:rPr>
        <w:t xml:space="preserve">systém odměny </w:t>
      </w:r>
      <w:r w:rsidRPr="00CB4D0E">
        <w:rPr>
          <w:rFonts w:eastAsia="Times New Roman" w:cs="Times New Roman"/>
          <w:szCs w:val="24"/>
        </w:rPr>
        <w:t>v mozku. Hlavní činnost systému odměny je zajistit</w:t>
      </w:r>
      <w:r w:rsidRPr="00CB4D0E">
        <w:rPr>
          <w:rFonts w:eastAsia="Times New Roman" w:cs="Times New Roman"/>
          <w:b/>
          <w:szCs w:val="24"/>
        </w:rPr>
        <w:t xml:space="preserve"> plnění potřeb</w:t>
      </w:r>
      <w:r w:rsidRPr="00CB4D0E">
        <w:rPr>
          <w:rFonts w:eastAsia="Times New Roman" w:cs="Times New Roman"/>
          <w:szCs w:val="24"/>
        </w:rPr>
        <w:t>, které člověk potřebuje pro přežití. Naplnění těchto potřeb je spojeno s příjemným pocitem uspokojení. Tyto způsoby se ukládají do paměti a budou se opakovat při plnění dalších potřeb. Příjemné pocity nám mohou přinášet věci přirozené a umělé. Mezi přirozené zdroje odměny patří například vzduch, potrava, spánek a další potřeby, jejichž uspokojování zajišťuje přežití jedince. Návykové látky patří mezi zdroje umělé (</w:t>
      </w:r>
      <w:r w:rsidRPr="00CB4D0E">
        <w:rPr>
          <w:rFonts w:eastAsia="Times New Roman" w:cs="Times New Roman"/>
          <w:szCs w:val="24"/>
          <w:highlight w:val="white"/>
        </w:rPr>
        <w:t>Kalina, 2008)</w:t>
      </w:r>
      <w:r w:rsidRPr="00CB4D0E">
        <w:rPr>
          <w:rFonts w:eastAsia="Times New Roman" w:cs="Times New Roman"/>
          <w:szCs w:val="24"/>
        </w:rPr>
        <w:t>.</w:t>
      </w:r>
    </w:p>
    <w:p w:rsidR="00625B0E" w:rsidRPr="00CB4D0E" w:rsidRDefault="00625B0E" w:rsidP="00625B0E">
      <w:pPr>
        <w:ind w:firstLine="0"/>
        <w:rPr>
          <w:rFonts w:eastAsia="Times New Roman" w:cs="Times New Roman"/>
          <w:szCs w:val="24"/>
        </w:rPr>
      </w:pPr>
      <w:r w:rsidRPr="00CB4D0E">
        <w:rPr>
          <w:rFonts w:eastAsia="Times New Roman" w:cs="Times New Roman"/>
          <w:szCs w:val="24"/>
        </w:rPr>
        <w:t>Nutkavá potřeba drogy vzniká v</w:t>
      </w:r>
      <w:r w:rsidRPr="00CB4D0E">
        <w:rPr>
          <w:rFonts w:eastAsia="Times New Roman" w:cs="Times New Roman"/>
          <w:b/>
          <w:szCs w:val="24"/>
        </w:rPr>
        <w:t xml:space="preserve"> limbickém systému</w:t>
      </w:r>
      <w:r w:rsidRPr="00CB4D0E">
        <w:rPr>
          <w:rFonts w:eastAsia="Times New Roman" w:cs="Times New Roman"/>
          <w:szCs w:val="24"/>
        </w:rPr>
        <w:t xml:space="preserve">, který reaguje na podněty z vnějšího i vnitřního prostředí. Začne uvolňovat mediátory, které mají podobné účinky jako opiáty a přináší příjemné pocity. Hlavní mediátor, který se podílí na pocitech uspokojení je </w:t>
      </w:r>
      <w:r w:rsidRPr="00CB4D0E">
        <w:rPr>
          <w:rFonts w:eastAsia="Times New Roman" w:cs="Times New Roman"/>
          <w:b/>
          <w:szCs w:val="24"/>
        </w:rPr>
        <w:t>dopamin</w:t>
      </w:r>
      <w:r w:rsidRPr="00CB4D0E">
        <w:rPr>
          <w:rFonts w:eastAsia="Times New Roman" w:cs="Times New Roman"/>
          <w:szCs w:val="24"/>
        </w:rPr>
        <w:t xml:space="preserve">. Jeho produkce je u závislých lidí narušena. Společnou vlastností návykových látek je, že zvyšují výdej dopaminu. Ten navozuje příjemné pocity, a právě proto se člověk na látkách zvyšujících dopamin stane snadno závislý. Drogy se od přirozených zdrojů odměny liší tím, že snadno a rychle navodí příjemné pocity. Ty také bývají intenzivnější a delší. Náš </w:t>
      </w:r>
      <w:r w:rsidRPr="00CB4D0E">
        <w:rPr>
          <w:rFonts w:eastAsia="Times New Roman" w:cs="Times New Roman"/>
          <w:b/>
          <w:bCs/>
          <w:szCs w:val="24"/>
        </w:rPr>
        <w:t>organismus</w:t>
      </w:r>
      <w:r w:rsidRPr="00CB4D0E">
        <w:rPr>
          <w:rFonts w:eastAsia="Times New Roman" w:cs="Times New Roman"/>
          <w:szCs w:val="24"/>
        </w:rPr>
        <w:t xml:space="preserve"> není schopen zpětné vazby a </w:t>
      </w:r>
      <w:r w:rsidRPr="00CB4D0E">
        <w:rPr>
          <w:rFonts w:eastAsia="Times New Roman" w:cs="Times New Roman"/>
          <w:b/>
          <w:bCs/>
          <w:szCs w:val="24"/>
        </w:rPr>
        <w:t>nedokáže odhadnout rizika</w:t>
      </w:r>
      <w:r w:rsidRPr="00CB4D0E">
        <w:rPr>
          <w:rFonts w:eastAsia="Times New Roman" w:cs="Times New Roman"/>
          <w:szCs w:val="24"/>
        </w:rPr>
        <w:t xml:space="preserve"> spojená s umělými zdroji odměny. Časem se hodnota přirozených odměn snižuje a dominantní se stanou zdroje umělé. Organismus si na ně zvykne a bude je více vyžadovat. Potřebnou hladinu dopaminu pak obnoví jedině droga, které bude potřeba stále větší množství </w:t>
      </w:r>
      <w:r w:rsidRPr="00CB4D0E">
        <w:rPr>
          <w:rFonts w:eastAsia="Times New Roman" w:cs="Times New Roman"/>
          <w:szCs w:val="24"/>
          <w:highlight w:val="white"/>
        </w:rPr>
        <w:t>(Carter, 2010; Kalina, c2003).</w:t>
      </w:r>
    </w:p>
    <w:p w:rsidR="00FD2E95" w:rsidRDefault="00625B0E" w:rsidP="00625B0E">
      <w:pPr>
        <w:ind w:firstLine="0"/>
        <w:rPr>
          <w:rFonts w:eastAsia="Times New Roman" w:cs="Times New Roman"/>
          <w:szCs w:val="24"/>
        </w:rPr>
      </w:pPr>
      <w:proofErr w:type="spellStart"/>
      <w:r w:rsidRPr="00CB4D0E">
        <w:rPr>
          <w:rFonts w:eastAsia="Times New Roman" w:cs="Times New Roman"/>
          <w:b/>
          <w:szCs w:val="24"/>
        </w:rPr>
        <w:t>Craving</w:t>
      </w:r>
      <w:proofErr w:type="spellEnd"/>
      <w:r w:rsidRPr="00CB4D0E">
        <w:rPr>
          <w:rFonts w:eastAsia="Times New Roman" w:cs="Times New Roman"/>
          <w:szCs w:val="24"/>
        </w:rPr>
        <w:t xml:space="preserve"> znamená, že jedinec touží po návykové látce. Je hlavním příznakem syndromu závislosti. Ovlivňuje také intenzitu odvykacího stavu. Toto </w:t>
      </w:r>
      <w:r w:rsidRPr="00CB4D0E">
        <w:rPr>
          <w:rFonts w:eastAsia="Times New Roman" w:cs="Times New Roman"/>
          <w:bCs/>
          <w:szCs w:val="24"/>
        </w:rPr>
        <w:t>bažení</w:t>
      </w:r>
      <w:r w:rsidRPr="00CB4D0E">
        <w:rPr>
          <w:rFonts w:eastAsia="Times New Roman" w:cs="Times New Roman"/>
          <w:szCs w:val="24"/>
        </w:rPr>
        <w:t xml:space="preserve"> vzniká v podkorových oblastech mozku, která jsou dlouhodobým užíváním drogy narušena. Snížená sebekontrola u užívání návykových látek pak činí velké problémy, zejména na začátku abstinence (</w:t>
      </w:r>
      <w:proofErr w:type="spellStart"/>
      <w:r w:rsidRPr="00CB4D0E">
        <w:rPr>
          <w:rFonts w:eastAsia="Times New Roman" w:cs="Times New Roman"/>
          <w:szCs w:val="24"/>
        </w:rPr>
        <w:t>Raboch</w:t>
      </w:r>
      <w:proofErr w:type="spellEnd"/>
      <w:r w:rsidRPr="00CB4D0E">
        <w:rPr>
          <w:rFonts w:eastAsia="Times New Roman" w:cs="Times New Roman"/>
          <w:szCs w:val="24"/>
        </w:rPr>
        <w:t xml:space="preserve"> &amp; Zvolský, 2001).</w:t>
      </w:r>
    </w:p>
    <w:p w:rsidR="00625B0E" w:rsidRDefault="00625B0E" w:rsidP="00625B0E">
      <w:pPr>
        <w:pStyle w:val="Nadpis4"/>
        <w:rPr>
          <w:rFonts w:eastAsia="Times New Roman"/>
        </w:rPr>
      </w:pPr>
      <w:bookmarkStart w:id="23" w:name="_Toc29794523"/>
      <w:r>
        <w:rPr>
          <w:rFonts w:eastAsia="Times New Roman"/>
        </w:rPr>
        <w:t>Tělesné zdravotní problémy spojené s užíváním alkoholu</w:t>
      </w:r>
      <w:bookmarkEnd w:id="23"/>
    </w:p>
    <w:p w:rsidR="00625B0E" w:rsidRPr="00CB4D0E" w:rsidRDefault="00625B0E" w:rsidP="00625B0E">
      <w:pPr>
        <w:ind w:firstLine="0"/>
        <w:rPr>
          <w:rFonts w:eastAsia="Times New Roman" w:cs="Times New Roman"/>
          <w:szCs w:val="24"/>
        </w:rPr>
      </w:pPr>
      <w:r w:rsidRPr="00CB4D0E">
        <w:rPr>
          <w:rFonts w:eastAsia="Times New Roman" w:cs="Times New Roman"/>
          <w:b/>
          <w:szCs w:val="24"/>
        </w:rPr>
        <w:t>Játra</w:t>
      </w:r>
      <w:r w:rsidRPr="00CB4D0E">
        <w:rPr>
          <w:rFonts w:eastAsia="Times New Roman" w:cs="Times New Roman"/>
          <w:szCs w:val="24"/>
        </w:rPr>
        <w:t xml:space="preserve"> jsou orgán, který při závislosti na alkoholu trpí nejvíce. Je zde nejvyšší koncentrace alkoholu. </w:t>
      </w:r>
      <w:proofErr w:type="spellStart"/>
      <w:r w:rsidRPr="00CB4D0E">
        <w:rPr>
          <w:rFonts w:eastAsia="Times New Roman" w:cs="Times New Roman"/>
          <w:b/>
          <w:szCs w:val="24"/>
        </w:rPr>
        <w:t>Alkoholdehydrogenáza</w:t>
      </w:r>
      <w:proofErr w:type="spellEnd"/>
      <w:r w:rsidRPr="00CB4D0E">
        <w:rPr>
          <w:rFonts w:eastAsia="Times New Roman" w:cs="Times New Roman"/>
          <w:szCs w:val="24"/>
        </w:rPr>
        <w:t xml:space="preserve"> je enzym, který v játrech odbourává alkohol. Pro jaterní buňky je neustálé odbourávání alkoholu velká zátěž, kvůli které postupně přestávají plnit své funkce. Jednou z nich je například velmi důležitý metabolismus lipidů. Hromadění lipidů způsobuje </w:t>
      </w:r>
      <w:proofErr w:type="spellStart"/>
      <w:r w:rsidR="00E60AD1">
        <w:rPr>
          <w:rFonts w:eastAsia="Times New Roman" w:cs="Times New Roman"/>
          <w:szCs w:val="24"/>
        </w:rPr>
        <w:t>z</w:t>
      </w:r>
      <w:r w:rsidRPr="00CB4D0E">
        <w:rPr>
          <w:rFonts w:eastAsia="Times New Roman" w:cs="Times New Roman"/>
          <w:szCs w:val="24"/>
        </w:rPr>
        <w:t>tukovatění</w:t>
      </w:r>
      <w:proofErr w:type="spellEnd"/>
      <w:r w:rsidRPr="00CB4D0E">
        <w:rPr>
          <w:rFonts w:eastAsia="Times New Roman" w:cs="Times New Roman"/>
          <w:szCs w:val="24"/>
        </w:rPr>
        <w:t xml:space="preserve"> jater (tzv. hepatomegalii). V pokročilém stádiu závislosti jaterní </w:t>
      </w:r>
      <w:r w:rsidRPr="00CB4D0E">
        <w:rPr>
          <w:rFonts w:eastAsia="Times New Roman" w:cs="Times New Roman"/>
          <w:szCs w:val="24"/>
        </w:rPr>
        <w:lastRenderedPageBreak/>
        <w:t xml:space="preserve">buňky zanikají. </w:t>
      </w:r>
      <w:r w:rsidRPr="00CB4D0E">
        <w:rPr>
          <w:rFonts w:eastAsia="Times New Roman" w:cs="Times New Roman"/>
          <w:b/>
          <w:szCs w:val="24"/>
        </w:rPr>
        <w:t>Jaterní cirhóza</w:t>
      </w:r>
      <w:r w:rsidRPr="00CB4D0E">
        <w:rPr>
          <w:rFonts w:eastAsia="Times New Roman" w:cs="Times New Roman"/>
          <w:szCs w:val="24"/>
        </w:rPr>
        <w:t xml:space="preserve"> je u alkoholismu nejčastější onemocnění, kdy játra vypovídají svou funkci. Přestane fungovat metabolismus živin, toxických látek nebo udržování glykémie. Toto onemocnění přináší řadu dalších obtíží, například poruchy trávení, srážlivosti krve, žloutenku nebo kožní problémy. Na úplné selhání jater může jedinec i zemřít (</w:t>
      </w:r>
      <w:r w:rsidRPr="00CB4D0E">
        <w:rPr>
          <w:rFonts w:eastAsia="Times New Roman" w:cs="Times New Roman"/>
          <w:szCs w:val="24"/>
          <w:highlight w:val="white"/>
        </w:rPr>
        <w:t>Farmakologie etanolu, 2013;</w:t>
      </w:r>
      <w:r w:rsidR="00DA0C7F">
        <w:rPr>
          <w:rFonts w:eastAsia="Times New Roman" w:cs="Times New Roman"/>
          <w:szCs w:val="24"/>
          <w:highlight w:val="white"/>
        </w:rPr>
        <w:t xml:space="preserve"> Kalina, 2008;</w:t>
      </w:r>
      <w:r w:rsidRPr="00CB4D0E">
        <w:rPr>
          <w:rFonts w:eastAsia="Times New Roman" w:cs="Times New Roman"/>
          <w:szCs w:val="24"/>
          <w:highlight w:val="white"/>
        </w:rPr>
        <w:t xml:space="preserve"> Rizika užívání alkoholu, 2013</w:t>
      </w:r>
      <w:r w:rsidRPr="00CB4D0E">
        <w:rPr>
          <w:rFonts w:eastAsia="Times New Roman" w:cs="Times New Roman"/>
          <w:szCs w:val="24"/>
        </w:rPr>
        <w:t>).</w:t>
      </w:r>
    </w:p>
    <w:p w:rsidR="00625B0E" w:rsidRPr="00CB4D0E" w:rsidRDefault="00625B0E" w:rsidP="00625B0E">
      <w:pPr>
        <w:ind w:firstLine="0"/>
        <w:rPr>
          <w:rFonts w:eastAsia="Times New Roman" w:cs="Times New Roman"/>
          <w:szCs w:val="24"/>
        </w:rPr>
      </w:pPr>
      <w:r w:rsidRPr="00CB4D0E">
        <w:rPr>
          <w:rFonts w:eastAsia="Times New Roman" w:cs="Times New Roman"/>
          <w:szCs w:val="24"/>
        </w:rPr>
        <w:t xml:space="preserve">Typické je také </w:t>
      </w:r>
      <w:r w:rsidRPr="00CB4D0E">
        <w:rPr>
          <w:rFonts w:eastAsia="Times New Roman" w:cs="Times New Roman"/>
          <w:b/>
          <w:szCs w:val="24"/>
        </w:rPr>
        <w:t xml:space="preserve">poškození </w:t>
      </w:r>
      <w:r w:rsidRPr="00CB4D0E">
        <w:rPr>
          <w:rFonts w:eastAsia="Times New Roman" w:cs="Times New Roman"/>
          <w:b/>
          <w:bCs/>
          <w:szCs w:val="24"/>
        </w:rPr>
        <w:t>trávicí soustavy, srdce, oběhového systému a imunity</w:t>
      </w:r>
      <w:r w:rsidRPr="00CB4D0E">
        <w:rPr>
          <w:rFonts w:eastAsia="Times New Roman" w:cs="Times New Roman"/>
          <w:szCs w:val="24"/>
        </w:rPr>
        <w:t>. Závislost na alkoholu může způsobit rakovinu žaludku nebo tenkého střeva. Dále cukrovku, anémii nebo špatnou srážlivost krve. Velké množství lidí se závislostí na alkoholu také kouří, což se projeví na dýchacích orgánech. Srdce a krevní oběh poškozuje nejen samotný alkohol, ale také lipidy, které se ukládají v cévách kvůli narušené činnosti jater. Je narušena látková výměna, vstřebávání živin a vitamínů. Osteoporóza může být následek špatného metabolismu vitamínu D. Hrozí také zánět slinivky břišní, který se může rozšířit a způsobit život ohrožující selhání orgánů. Ledviny nejsou alkoholem poškozené přímo, ale jsou zatíženy zpracováním většího množství tekutin (Nešpor, 1996</w:t>
      </w:r>
      <w:r w:rsidRPr="00CB4D0E">
        <w:rPr>
          <w:rFonts w:eastAsia="Times New Roman" w:cs="Times New Roman"/>
          <w:szCs w:val="24"/>
          <w:highlight w:val="white"/>
        </w:rPr>
        <w:t>; Rizika užívání alkoholu, 2013;</w:t>
      </w:r>
      <w:r w:rsidRPr="00CB4D0E">
        <w:rPr>
          <w:rFonts w:eastAsia="Times New Roman" w:cs="Times New Roman"/>
          <w:szCs w:val="24"/>
        </w:rPr>
        <w:t xml:space="preserve"> </w:t>
      </w:r>
      <w:r w:rsidRPr="00CB4D0E">
        <w:rPr>
          <w:rFonts w:eastAsia="Times New Roman" w:cs="Times New Roman"/>
          <w:szCs w:val="24"/>
          <w:highlight w:val="white"/>
        </w:rPr>
        <w:t>Zeman, c2004</w:t>
      </w:r>
      <w:r w:rsidRPr="00CB4D0E">
        <w:rPr>
          <w:rFonts w:eastAsia="Times New Roman" w:cs="Times New Roman"/>
          <w:szCs w:val="24"/>
        </w:rPr>
        <w:t>).</w:t>
      </w:r>
    </w:p>
    <w:p w:rsidR="00625B0E" w:rsidRPr="00CB4D0E" w:rsidRDefault="00625B0E" w:rsidP="00625B0E">
      <w:pPr>
        <w:ind w:firstLine="0"/>
        <w:rPr>
          <w:rFonts w:eastAsia="Times New Roman" w:cs="Times New Roman"/>
          <w:szCs w:val="24"/>
        </w:rPr>
      </w:pPr>
      <w:r w:rsidRPr="00CB4D0E">
        <w:rPr>
          <w:rFonts w:eastAsia="Times New Roman" w:cs="Times New Roman"/>
          <w:szCs w:val="24"/>
        </w:rPr>
        <w:t xml:space="preserve">U obou pohlaví jsou v důsledku užívání alkoholu narušeny </w:t>
      </w:r>
      <w:r w:rsidRPr="00CB4D0E">
        <w:rPr>
          <w:rFonts w:eastAsia="Times New Roman" w:cs="Times New Roman"/>
          <w:b/>
          <w:szCs w:val="24"/>
        </w:rPr>
        <w:t>funkce pohlavního systému</w:t>
      </w:r>
      <w:r w:rsidRPr="00CB4D0E">
        <w:rPr>
          <w:rFonts w:eastAsia="Times New Roman" w:cs="Times New Roman"/>
          <w:szCs w:val="24"/>
        </w:rPr>
        <w:t xml:space="preserve"> a produkce pohlavních hormonů. Hormonální nerovnováha způsobuje, že se mění vzhled a tělesné proporce. Vzhled člověka se závislostí na alkoholu může připomínat </w:t>
      </w:r>
      <w:r w:rsidRPr="00CB4D0E">
        <w:rPr>
          <w:rFonts w:eastAsia="Times New Roman" w:cs="Times New Roman"/>
          <w:bCs/>
          <w:szCs w:val="24"/>
        </w:rPr>
        <w:t>tzv.</w:t>
      </w:r>
      <w:r w:rsidRPr="00CB4D0E">
        <w:rPr>
          <w:rFonts w:eastAsia="Times New Roman" w:cs="Times New Roman"/>
          <w:b/>
          <w:szCs w:val="24"/>
        </w:rPr>
        <w:t xml:space="preserve"> </w:t>
      </w:r>
      <w:proofErr w:type="spellStart"/>
      <w:r w:rsidRPr="00CB4D0E">
        <w:rPr>
          <w:rFonts w:eastAsia="Times New Roman" w:cs="Times New Roman"/>
          <w:b/>
          <w:szCs w:val="24"/>
        </w:rPr>
        <w:t>Cushingův</w:t>
      </w:r>
      <w:proofErr w:type="spellEnd"/>
      <w:r w:rsidRPr="00CB4D0E">
        <w:rPr>
          <w:rFonts w:eastAsia="Times New Roman" w:cs="Times New Roman"/>
          <w:b/>
          <w:szCs w:val="24"/>
        </w:rPr>
        <w:t xml:space="preserve"> syndrom</w:t>
      </w:r>
      <w:r w:rsidRPr="00CB4D0E">
        <w:rPr>
          <w:rFonts w:eastAsia="Times New Roman" w:cs="Times New Roman"/>
          <w:szCs w:val="24"/>
        </w:rPr>
        <w:t>. Vyznačuje se kulatým obličejem, obezitou v oblasti trupu a kožními problémy. Obličej bývá zarudlý. Oční víčka jsou oteklá, praskají koutky úst</w:t>
      </w:r>
      <w:r w:rsidR="00E60AD1">
        <w:rPr>
          <w:rFonts w:eastAsia="Times New Roman" w:cs="Times New Roman"/>
          <w:szCs w:val="24"/>
        </w:rPr>
        <w:t>,</w:t>
      </w:r>
      <w:r w:rsidRPr="00CB4D0E">
        <w:rPr>
          <w:rFonts w:eastAsia="Times New Roman" w:cs="Times New Roman"/>
          <w:szCs w:val="24"/>
        </w:rPr>
        <w:t xml:space="preserve"> nadměrné pocení a rohovatění kůže způsobuje stařecký vzhled </w:t>
      </w:r>
      <w:r w:rsidRPr="00CB4D0E">
        <w:rPr>
          <w:rFonts w:eastAsia="Times New Roman" w:cs="Times New Roman"/>
          <w:szCs w:val="24"/>
          <w:highlight w:val="white"/>
        </w:rPr>
        <w:t>(</w:t>
      </w:r>
      <w:r w:rsidRPr="00CB4D0E">
        <w:rPr>
          <w:rFonts w:eastAsia="Times New Roman" w:cs="Times New Roman"/>
          <w:szCs w:val="24"/>
        </w:rPr>
        <w:t>Kalina, 2008</w:t>
      </w:r>
      <w:r w:rsidRPr="00CB4D0E">
        <w:rPr>
          <w:rFonts w:eastAsia="Times New Roman" w:cs="Times New Roman"/>
          <w:szCs w:val="24"/>
          <w:highlight w:val="white"/>
        </w:rPr>
        <w:t xml:space="preserve">; </w:t>
      </w:r>
      <w:proofErr w:type="spellStart"/>
      <w:r w:rsidRPr="00CB4D0E">
        <w:rPr>
          <w:rFonts w:eastAsia="Times New Roman" w:cs="Times New Roman"/>
          <w:szCs w:val="24"/>
          <w:highlight w:val="white"/>
        </w:rPr>
        <w:t>Karges</w:t>
      </w:r>
      <w:proofErr w:type="spellEnd"/>
      <w:r w:rsidRPr="00CB4D0E">
        <w:rPr>
          <w:rFonts w:eastAsia="Times New Roman" w:cs="Times New Roman"/>
          <w:szCs w:val="24"/>
          <w:highlight w:val="white"/>
        </w:rPr>
        <w:t xml:space="preserve"> &amp; </w:t>
      </w:r>
      <w:proofErr w:type="spellStart"/>
      <w:r w:rsidRPr="00CB4D0E">
        <w:rPr>
          <w:rFonts w:eastAsia="Times New Roman" w:cs="Times New Roman"/>
          <w:szCs w:val="24"/>
          <w:highlight w:val="white"/>
        </w:rPr>
        <w:t>Dahouk</w:t>
      </w:r>
      <w:proofErr w:type="spellEnd"/>
      <w:r w:rsidRPr="00CB4D0E">
        <w:rPr>
          <w:rFonts w:eastAsia="Times New Roman" w:cs="Times New Roman"/>
          <w:szCs w:val="24"/>
          <w:highlight w:val="white"/>
        </w:rPr>
        <w:t>, 2011).</w:t>
      </w:r>
    </w:p>
    <w:p w:rsidR="00FD2E95" w:rsidRDefault="00625B0E" w:rsidP="00625B0E">
      <w:pPr>
        <w:ind w:firstLine="0"/>
        <w:rPr>
          <w:rFonts w:eastAsia="Times New Roman" w:cs="Times New Roman"/>
          <w:szCs w:val="24"/>
        </w:rPr>
      </w:pPr>
      <w:r w:rsidRPr="00CB4D0E">
        <w:rPr>
          <w:rFonts w:eastAsia="Times New Roman" w:cs="Times New Roman"/>
          <w:szCs w:val="24"/>
        </w:rPr>
        <w:t xml:space="preserve">Poškozený bývá také </w:t>
      </w:r>
      <w:r w:rsidRPr="00CB4D0E">
        <w:rPr>
          <w:rFonts w:eastAsia="Times New Roman" w:cs="Times New Roman"/>
          <w:b/>
          <w:bCs/>
          <w:szCs w:val="24"/>
        </w:rPr>
        <w:t>mozek</w:t>
      </w:r>
      <w:r w:rsidRPr="00CB4D0E">
        <w:rPr>
          <w:rFonts w:eastAsia="Times New Roman" w:cs="Times New Roman"/>
          <w:szCs w:val="24"/>
        </w:rPr>
        <w:t xml:space="preserve"> a jeho jednotlivé části, zejména mozeček. Pod vlivem alkoholu má člověk </w:t>
      </w:r>
      <w:r w:rsidRPr="00CB4D0E">
        <w:rPr>
          <w:rFonts w:eastAsia="Times New Roman" w:cs="Times New Roman"/>
          <w:b/>
          <w:bCs/>
          <w:szCs w:val="24"/>
        </w:rPr>
        <w:t>zhoršenou koordinaci</w:t>
      </w:r>
      <w:r w:rsidRPr="00CB4D0E">
        <w:rPr>
          <w:rFonts w:eastAsia="Times New Roman" w:cs="Times New Roman"/>
          <w:szCs w:val="24"/>
        </w:rPr>
        <w:t xml:space="preserve"> pohybu. Zhoršuje se krátkodobá i dlouhodobá </w:t>
      </w:r>
      <w:r w:rsidRPr="00CB4D0E">
        <w:rPr>
          <w:rFonts w:eastAsia="Times New Roman" w:cs="Times New Roman"/>
          <w:b/>
          <w:bCs/>
          <w:szCs w:val="24"/>
        </w:rPr>
        <w:t>paměť</w:t>
      </w:r>
      <w:r w:rsidRPr="00CB4D0E">
        <w:rPr>
          <w:rFonts w:eastAsia="Times New Roman" w:cs="Times New Roman"/>
          <w:szCs w:val="24"/>
        </w:rPr>
        <w:t>. S rozvojem závislosti se mění vnímání, prožívání, myšlení a jednání člověka. Bývá podrážděný, agresivní, nebo naopak úzkostný a uzavřený. Podmínkou pro obnovení duševního zdraví a rovnováhy je léčba a několikatýdenní abstinence (</w:t>
      </w:r>
      <w:proofErr w:type="spellStart"/>
      <w:r w:rsidRPr="00CB4D0E">
        <w:rPr>
          <w:rFonts w:eastAsia="Times New Roman" w:cs="Times New Roman"/>
          <w:szCs w:val="24"/>
        </w:rPr>
        <w:t>Řehan</w:t>
      </w:r>
      <w:proofErr w:type="spellEnd"/>
      <w:r w:rsidRPr="00CB4D0E">
        <w:rPr>
          <w:rFonts w:eastAsia="Times New Roman" w:cs="Times New Roman"/>
          <w:szCs w:val="24"/>
        </w:rPr>
        <w:t>, 2007).</w:t>
      </w:r>
    </w:p>
    <w:p w:rsidR="006959CE" w:rsidRPr="00FD2E95" w:rsidRDefault="00625B0E" w:rsidP="00FD2E95">
      <w:pPr>
        <w:pStyle w:val="Nadpis4"/>
        <w:rPr>
          <w:rFonts w:eastAsia="Times New Roman"/>
        </w:rPr>
      </w:pPr>
      <w:bookmarkStart w:id="24" w:name="_Toc29794524"/>
      <w:r>
        <w:rPr>
          <w:rFonts w:eastAsia="Times New Roman"/>
        </w:rPr>
        <w:t>Psychiatrické problémy a poruchy spojené s užíváním alkoholu</w:t>
      </w:r>
      <w:bookmarkEnd w:id="24"/>
    </w:p>
    <w:p w:rsidR="00A46466" w:rsidRPr="007B7B93" w:rsidRDefault="006959CE" w:rsidP="00A46466">
      <w:pPr>
        <w:ind w:firstLine="0"/>
      </w:pPr>
      <w:r>
        <w:t xml:space="preserve">Následující podkapitola podrobněji popisuje </w:t>
      </w:r>
      <w:r w:rsidR="00117BFF">
        <w:t>již</w:t>
      </w:r>
      <w:r>
        <w:t xml:space="preserve"> zmíněné duševní poruch</w:t>
      </w:r>
      <w:r w:rsidR="006C1356">
        <w:t>y</w:t>
      </w:r>
      <w:r w:rsidR="00C20A3C">
        <w:t xml:space="preserve">. Věnuji se zde poruchám, které </w:t>
      </w:r>
      <w:r w:rsidR="006C1356">
        <w:t>jsou způsobené přímým užitím alkoholu, tedy intoxikac</w:t>
      </w:r>
      <w:r w:rsidR="009F2303">
        <w:t>i</w:t>
      </w:r>
      <w:r w:rsidR="006C1356">
        <w:t xml:space="preserve">. Dále se věnuji psychotickým poruchám, které způsobuje chronické užívání alkoholu. </w:t>
      </w:r>
      <w:r>
        <w:t>Nejdříve se však věnuji duálním diagnózám, jelikož se psychická porucha nemusí vždy objevit jako důsledek užívání alkoholu. Jedinec může trpět psychickou poruchou ještě před vznikem závislosti.</w:t>
      </w:r>
    </w:p>
    <w:p w:rsidR="00D46519" w:rsidRDefault="00A46466" w:rsidP="00A46466">
      <w:pPr>
        <w:ind w:firstLine="0"/>
        <w:rPr>
          <w:rFonts w:eastAsia="Times New Roman" w:cs="Times New Roman"/>
          <w:szCs w:val="24"/>
        </w:rPr>
      </w:pPr>
      <w:r w:rsidRPr="00CB4D0E">
        <w:rPr>
          <w:rFonts w:eastAsia="Times New Roman" w:cs="Times New Roman"/>
          <w:szCs w:val="24"/>
        </w:rPr>
        <w:lastRenderedPageBreak/>
        <w:t xml:space="preserve">Lidé se závislostí na alkoholu mohou současně trpět </w:t>
      </w:r>
      <w:r w:rsidRPr="00CB4D0E">
        <w:rPr>
          <w:rFonts w:eastAsia="Times New Roman" w:cs="Times New Roman"/>
          <w:b/>
          <w:szCs w:val="24"/>
        </w:rPr>
        <w:t>psychickou poruchou</w:t>
      </w:r>
      <w:r w:rsidRPr="00CB4D0E">
        <w:rPr>
          <w:rFonts w:eastAsia="Times New Roman" w:cs="Times New Roman"/>
          <w:szCs w:val="24"/>
        </w:rPr>
        <w:t xml:space="preserve">. Nejčastěji se jedná o poruchy osobnosti, deprese, posttraumatické stresové poruchy nebo poruchy příjmu potravy. Duševně nemocný mohl být jedinec před vznikem závislosti, nebo se psychická porucha objevila jako důsledek nadužívání návykové látky. Kombinace těchto nemocí nese označení </w:t>
      </w:r>
      <w:r w:rsidRPr="00CB4D0E">
        <w:rPr>
          <w:rFonts w:eastAsia="Times New Roman" w:cs="Times New Roman"/>
          <w:b/>
          <w:szCs w:val="24"/>
        </w:rPr>
        <w:t>duální diagnóza</w:t>
      </w:r>
      <w:r w:rsidRPr="00CB4D0E">
        <w:rPr>
          <w:rFonts w:eastAsia="Times New Roman" w:cs="Times New Roman"/>
          <w:szCs w:val="24"/>
        </w:rPr>
        <w:t>. V opilosti nebo při odvykacím stavu je obtížné duševní poruchu diagnostikovat. Stává se také, že se jedinec za svou závislost stydí. U lékaře si tedy stěžuje jen na psychické problémy. Většinou se to týká žen, které svou závislost drží více v tajnosti v porovnání s muži. Léčba těchto poruch se může zaměřit na obě současně, nebo nejdříve na jednu a pak na druhou (</w:t>
      </w:r>
      <w:r w:rsidRPr="00CB4D0E">
        <w:rPr>
          <w:rFonts w:eastAsia="Times New Roman" w:cs="Times New Roman"/>
          <w:szCs w:val="24"/>
          <w:highlight w:val="white"/>
        </w:rPr>
        <w:t xml:space="preserve">Kalina, c2003; </w:t>
      </w:r>
      <w:proofErr w:type="spellStart"/>
      <w:r w:rsidRPr="00CB4D0E">
        <w:rPr>
          <w:rFonts w:eastAsia="Times New Roman" w:cs="Times New Roman"/>
          <w:szCs w:val="24"/>
          <w:highlight w:val="white"/>
        </w:rPr>
        <w:t>Raboch</w:t>
      </w:r>
      <w:proofErr w:type="spellEnd"/>
      <w:r w:rsidRPr="00CB4D0E">
        <w:rPr>
          <w:rFonts w:eastAsia="Times New Roman" w:cs="Times New Roman"/>
          <w:szCs w:val="24"/>
          <w:highlight w:val="white"/>
        </w:rPr>
        <w:t xml:space="preserve"> &amp; Pavlovský, 2012)</w:t>
      </w:r>
      <w:r w:rsidRPr="00CB4D0E">
        <w:rPr>
          <w:rFonts w:eastAsia="Times New Roman" w:cs="Times New Roman"/>
          <w:szCs w:val="24"/>
        </w:rPr>
        <w:t>.</w:t>
      </w:r>
    </w:p>
    <w:p w:rsidR="006C1356" w:rsidRDefault="00D46519" w:rsidP="00D46519">
      <w:pPr>
        <w:ind w:firstLine="0"/>
        <w:rPr>
          <w:rFonts w:eastAsia="Times New Roman" w:cs="Times New Roman"/>
          <w:szCs w:val="24"/>
        </w:rPr>
      </w:pPr>
      <w:r>
        <w:t xml:space="preserve">Poruchy vyvolané užíváním alkoholu lze rozdělit na ty, které jsou způsobené </w:t>
      </w:r>
      <w:r w:rsidRPr="00E95C32">
        <w:rPr>
          <w:b/>
          <w:bCs/>
        </w:rPr>
        <w:t>přímou konzumací alkoholu</w:t>
      </w:r>
      <w:r>
        <w:t xml:space="preserve"> nebo </w:t>
      </w:r>
      <w:r w:rsidRPr="00E95C32">
        <w:rPr>
          <w:b/>
          <w:bCs/>
        </w:rPr>
        <w:t>chronickým užíváním alkoholu</w:t>
      </w:r>
      <w:r>
        <w:t>. Následek přímého působení alkoholu je intoxikace. Vzniká po nadměrné</w:t>
      </w:r>
      <w:r w:rsidR="00512A98">
        <w:t xml:space="preserve"> akutní</w:t>
      </w:r>
      <w:r>
        <w:t xml:space="preserve"> konzumaci alkoholu a projevuje se jako </w:t>
      </w:r>
      <w:r w:rsidRPr="00512A98">
        <w:t>opilost.</w:t>
      </w:r>
      <w:r>
        <w:t xml:space="preserve"> </w:t>
      </w:r>
      <w:r w:rsidRPr="00B31CFA">
        <w:rPr>
          <w:b/>
          <w:bCs/>
        </w:rPr>
        <w:t>Akutní intoxikace</w:t>
      </w:r>
      <w:r>
        <w:t xml:space="preserve"> se projevuje jako </w:t>
      </w:r>
      <w:r w:rsidRPr="00B31CFA">
        <w:rPr>
          <w:b/>
          <w:bCs/>
        </w:rPr>
        <w:t>prostá opilost</w:t>
      </w:r>
      <w:r>
        <w:t xml:space="preserve">. Je nejběžnější a společností nejvíce tolerovaná. Působí na vnímání a vědomí člověka. </w:t>
      </w:r>
      <w:r w:rsidRPr="00CB4D0E">
        <w:rPr>
          <w:rFonts w:eastAsia="Times New Roman" w:cs="Times New Roman"/>
          <w:szCs w:val="24"/>
        </w:rPr>
        <w:t xml:space="preserve">Jedinec je unavený a většinou upadne do hlubokého spánku. Může se ale stát, že vypije </w:t>
      </w:r>
      <w:r w:rsidRPr="00CB4D0E">
        <w:rPr>
          <w:rFonts w:eastAsia="Times New Roman" w:cs="Times New Roman"/>
          <w:b/>
          <w:bCs/>
          <w:szCs w:val="24"/>
        </w:rPr>
        <w:t>život ohrožující množství</w:t>
      </w:r>
      <w:r w:rsidRPr="00CB4D0E">
        <w:rPr>
          <w:rFonts w:eastAsia="Times New Roman" w:cs="Times New Roman"/>
          <w:szCs w:val="24"/>
        </w:rPr>
        <w:t xml:space="preserve"> alkoholu, což je přibližně </w:t>
      </w:r>
      <w:proofErr w:type="gramStart"/>
      <w:r w:rsidR="00DB335D" w:rsidRPr="00CB4D0E">
        <w:rPr>
          <w:rFonts w:eastAsia="Times New Roman" w:cs="Times New Roman"/>
          <w:b/>
          <w:bCs/>
          <w:szCs w:val="24"/>
        </w:rPr>
        <w:t>4</w:t>
      </w:r>
      <w:r w:rsidR="009F2303">
        <w:rPr>
          <w:rFonts w:eastAsia="Times New Roman" w:cs="Times New Roman"/>
          <w:b/>
          <w:bCs/>
          <w:szCs w:val="24"/>
        </w:rPr>
        <w:t xml:space="preserve"> </w:t>
      </w:r>
      <w:r w:rsidR="00DB335D" w:rsidRPr="00CB4D0E">
        <w:rPr>
          <w:rFonts w:eastAsia="Times New Roman" w:cs="Times New Roman"/>
          <w:b/>
          <w:bCs/>
          <w:szCs w:val="24"/>
        </w:rPr>
        <w:t>–</w:t>
      </w:r>
      <w:r w:rsidR="009F2303">
        <w:rPr>
          <w:rFonts w:eastAsia="Times New Roman" w:cs="Times New Roman"/>
          <w:b/>
          <w:bCs/>
          <w:szCs w:val="24"/>
        </w:rPr>
        <w:t xml:space="preserve"> </w:t>
      </w:r>
      <w:r w:rsidR="00DB335D" w:rsidRPr="00CB4D0E">
        <w:rPr>
          <w:rFonts w:eastAsia="Times New Roman" w:cs="Times New Roman"/>
          <w:b/>
          <w:bCs/>
          <w:szCs w:val="24"/>
        </w:rPr>
        <w:t>5</w:t>
      </w:r>
      <w:proofErr w:type="gramEnd"/>
      <w:r w:rsidRPr="00CB4D0E">
        <w:rPr>
          <w:rFonts w:eastAsia="Times New Roman" w:cs="Times New Roman"/>
          <w:b/>
          <w:bCs/>
          <w:szCs w:val="24"/>
        </w:rPr>
        <w:t xml:space="preserve"> promile</w:t>
      </w:r>
      <w:r w:rsidRPr="00CB4D0E">
        <w:rPr>
          <w:rFonts w:eastAsia="Times New Roman" w:cs="Times New Roman"/>
          <w:szCs w:val="24"/>
        </w:rPr>
        <w:t>. V tomto případě může nastat bezvědomí, nebo také smrt. Opilost se u každého projevuje jinak. Záleží na množství vypitého alkoholu, tělesné konstrukci a psychickém stavu člověka. Narušená psychika může účinky alkoholu výrazně změnit</w:t>
      </w:r>
      <w:r>
        <w:rPr>
          <w:rFonts w:eastAsia="Times New Roman" w:cs="Times New Roman"/>
          <w:szCs w:val="24"/>
        </w:rPr>
        <w:t xml:space="preserve"> </w:t>
      </w:r>
      <w:r w:rsidRPr="00CB4D0E">
        <w:rPr>
          <w:rFonts w:eastAsia="Times New Roman" w:cs="Times New Roman"/>
          <w:szCs w:val="24"/>
        </w:rPr>
        <w:t>(</w:t>
      </w: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sidRPr="00CB4D0E">
        <w:rPr>
          <w:rFonts w:eastAsia="Times New Roman" w:cs="Times New Roman"/>
          <w:szCs w:val="24"/>
          <w:highlight w:val="white"/>
        </w:rPr>
        <w:t>, 2011</w:t>
      </w:r>
      <w:r>
        <w:rPr>
          <w:rFonts w:eastAsia="Times New Roman" w:cs="Times New Roman"/>
          <w:szCs w:val="24"/>
        </w:rPr>
        <w:t xml:space="preserve">; </w:t>
      </w:r>
      <w:proofErr w:type="spellStart"/>
      <w:r>
        <w:rPr>
          <w:rFonts w:eastAsia="Times New Roman" w:cs="Times New Roman"/>
          <w:szCs w:val="24"/>
        </w:rPr>
        <w:t>Raboch</w:t>
      </w:r>
      <w:proofErr w:type="spellEnd"/>
      <w:r>
        <w:rPr>
          <w:rFonts w:eastAsia="Times New Roman" w:cs="Times New Roman"/>
          <w:szCs w:val="24"/>
        </w:rPr>
        <w:t xml:space="preserve"> &amp; Zvolský, 2001).</w:t>
      </w:r>
    </w:p>
    <w:p w:rsidR="006C1356" w:rsidRPr="00B737B1" w:rsidRDefault="00D46519" w:rsidP="00D46519">
      <w:pPr>
        <w:ind w:firstLine="0"/>
        <w:rPr>
          <w:rFonts w:cs="Times New Roman"/>
          <w:color w:val="212529"/>
          <w:szCs w:val="24"/>
          <w:shd w:val="clear" w:color="auto" w:fill="FFFFFF"/>
        </w:rPr>
      </w:pPr>
      <w:r>
        <w:rPr>
          <w:rFonts w:eastAsia="Times New Roman" w:cs="Times New Roman"/>
          <w:szCs w:val="24"/>
        </w:rPr>
        <w:t xml:space="preserve">Mezi stavy opilosti se dříve řadila </w:t>
      </w:r>
      <w:r w:rsidRPr="00E95C32">
        <w:rPr>
          <w:rFonts w:eastAsia="Times New Roman" w:cs="Times New Roman"/>
          <w:b/>
          <w:bCs/>
          <w:szCs w:val="24"/>
        </w:rPr>
        <w:t>komplikovaná opilost</w:t>
      </w:r>
      <w:r>
        <w:rPr>
          <w:rFonts w:eastAsia="Times New Roman" w:cs="Times New Roman"/>
          <w:szCs w:val="24"/>
        </w:rPr>
        <w:t xml:space="preserve">. </w:t>
      </w:r>
      <w:r w:rsidRPr="00CB4D0E">
        <w:rPr>
          <w:rFonts w:eastAsia="Times New Roman" w:cs="Times New Roman"/>
          <w:szCs w:val="24"/>
        </w:rPr>
        <w:t>V tomto stavu je vědomí člověka ještě více narušeno. Je narušena motorika, reflexy a schopnost sebeovládání. Výjimečně se objevují bludy a halucinace. Po odeznění účinků alkoholu si jedinec často nic nepamatuje</w:t>
      </w:r>
      <w:r>
        <w:rPr>
          <w:rFonts w:eastAsia="Times New Roman" w:cs="Times New Roman"/>
          <w:szCs w:val="24"/>
        </w:rPr>
        <w:t>. V současném MKN-10 se tento stav opilosti již neuvádí (</w:t>
      </w: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Pr>
          <w:rFonts w:eastAsia="Times New Roman" w:cs="Times New Roman"/>
          <w:szCs w:val="24"/>
        </w:rPr>
        <w:t xml:space="preserve">, 2011; </w:t>
      </w:r>
      <w:proofErr w:type="spellStart"/>
      <w:r w:rsidRPr="00CB4D0E">
        <w:rPr>
          <w:rFonts w:cs="Times New Roman"/>
          <w:color w:val="212529"/>
          <w:szCs w:val="24"/>
          <w:shd w:val="clear" w:color="auto" w:fill="FFFFFF"/>
        </w:rPr>
        <w:t>Höschl</w:t>
      </w:r>
      <w:proofErr w:type="spellEnd"/>
      <w:r w:rsidRPr="00CB4D0E">
        <w:rPr>
          <w:rFonts w:cs="Times New Roman"/>
          <w:color w:val="212529"/>
          <w:szCs w:val="24"/>
          <w:shd w:val="clear" w:color="auto" w:fill="FFFFFF"/>
        </w:rPr>
        <w:t xml:space="preserve">, </w:t>
      </w:r>
      <w:proofErr w:type="spellStart"/>
      <w:r w:rsidRPr="00CB4D0E">
        <w:rPr>
          <w:rFonts w:cs="Times New Roman"/>
          <w:color w:val="212529"/>
          <w:szCs w:val="24"/>
          <w:shd w:val="clear" w:color="auto" w:fill="FFFFFF"/>
        </w:rPr>
        <w:t>Libiger</w:t>
      </w:r>
      <w:proofErr w:type="spellEnd"/>
      <w:r w:rsidR="00B33285">
        <w:rPr>
          <w:rFonts w:cs="Times New Roman"/>
          <w:color w:val="212529"/>
          <w:szCs w:val="24"/>
          <w:shd w:val="clear" w:color="auto" w:fill="FFFFFF"/>
        </w:rPr>
        <w:t xml:space="preserve"> &amp;</w:t>
      </w:r>
      <w:r w:rsidRPr="00CB4D0E">
        <w:rPr>
          <w:rFonts w:cs="Times New Roman"/>
          <w:color w:val="212529"/>
          <w:szCs w:val="24"/>
          <w:shd w:val="clear" w:color="auto" w:fill="FFFFFF"/>
        </w:rPr>
        <w:t xml:space="preserve"> Švestka, 2002</w:t>
      </w:r>
      <w:r>
        <w:rPr>
          <w:rFonts w:cs="Times New Roman"/>
          <w:color w:val="212529"/>
          <w:szCs w:val="24"/>
          <w:shd w:val="clear" w:color="auto" w:fill="FFFFFF"/>
        </w:rPr>
        <w:t>).</w:t>
      </w:r>
    </w:p>
    <w:p w:rsidR="00D46519" w:rsidRDefault="00D46519" w:rsidP="00D46519">
      <w:pPr>
        <w:ind w:firstLine="0"/>
        <w:rPr>
          <w:rFonts w:eastAsia="Times New Roman" w:cs="Times New Roman"/>
          <w:szCs w:val="24"/>
        </w:rPr>
      </w:pPr>
      <w:r w:rsidRPr="00E95C32">
        <w:rPr>
          <w:rFonts w:eastAsia="Times New Roman" w:cs="Times New Roman"/>
          <w:b/>
          <w:bCs/>
          <w:szCs w:val="24"/>
        </w:rPr>
        <w:t>Patologická intoxikace</w:t>
      </w:r>
      <w:r>
        <w:rPr>
          <w:rFonts w:eastAsia="Times New Roman" w:cs="Times New Roman"/>
          <w:szCs w:val="24"/>
        </w:rPr>
        <w:t xml:space="preserve"> se projevuje </w:t>
      </w:r>
      <w:proofErr w:type="spellStart"/>
      <w:r w:rsidRPr="00E95C32">
        <w:rPr>
          <w:rFonts w:eastAsia="Times New Roman" w:cs="Times New Roman"/>
          <w:b/>
          <w:bCs/>
          <w:szCs w:val="24"/>
        </w:rPr>
        <w:t>patickou</w:t>
      </w:r>
      <w:proofErr w:type="spellEnd"/>
      <w:r w:rsidRPr="00E95C32">
        <w:rPr>
          <w:rFonts w:eastAsia="Times New Roman" w:cs="Times New Roman"/>
          <w:b/>
          <w:bCs/>
          <w:szCs w:val="24"/>
        </w:rPr>
        <w:t xml:space="preserve"> opilostí</w:t>
      </w:r>
      <w:r>
        <w:rPr>
          <w:rFonts w:eastAsia="Times New Roman" w:cs="Times New Roman"/>
          <w:szCs w:val="24"/>
        </w:rPr>
        <w:t>. D</w:t>
      </w:r>
      <w:r w:rsidRPr="00CB4D0E">
        <w:rPr>
          <w:rFonts w:eastAsia="Times New Roman" w:cs="Times New Roman"/>
          <w:szCs w:val="24"/>
        </w:rPr>
        <w:t>ostavuje</w:t>
      </w:r>
      <w:r w:rsidR="002359EE">
        <w:rPr>
          <w:rFonts w:eastAsia="Times New Roman" w:cs="Times New Roman"/>
          <w:szCs w:val="24"/>
        </w:rPr>
        <w:t xml:space="preserve"> se</w:t>
      </w:r>
      <w:r w:rsidRPr="00CB4D0E">
        <w:rPr>
          <w:rFonts w:eastAsia="Times New Roman" w:cs="Times New Roman"/>
          <w:szCs w:val="24"/>
        </w:rPr>
        <w:t xml:space="preserve"> po vypití malého množství alkoholu, po kterém by se zdravý člověk neměl šanci opít. </w:t>
      </w:r>
      <w:r w:rsidR="002359EE">
        <w:rPr>
          <w:rFonts w:eastAsia="Times New Roman" w:cs="Times New Roman"/>
          <w:szCs w:val="24"/>
        </w:rPr>
        <w:t>Na jedince, který alkohol užívá dlouhodobě, má však malé množství jiné účinky, než je běžné.</w:t>
      </w:r>
      <w:r w:rsidRPr="00CB4D0E">
        <w:rPr>
          <w:rFonts w:eastAsia="Times New Roman" w:cs="Times New Roman"/>
          <w:szCs w:val="24"/>
        </w:rPr>
        <w:t xml:space="preserve"> Projevuje se poruchou chování, vnímání a vědomí. Mohou se přidat halucinace a paranoidní stavy. Člověk může být ke svému okolí agresivní. Tento stav většinou končí hlubokým spánkem, po kterém si jedinec nic nepamatuje </w:t>
      </w:r>
      <w:r w:rsidRPr="00CB4D0E">
        <w:rPr>
          <w:rFonts w:eastAsia="Times New Roman" w:cs="Times New Roman"/>
          <w:szCs w:val="24"/>
          <w:highlight w:val="white"/>
        </w:rPr>
        <w:t>(</w:t>
      </w:r>
      <w:proofErr w:type="spellStart"/>
      <w:r>
        <w:rPr>
          <w:rFonts w:eastAsia="Times New Roman" w:cs="Times New Roman"/>
          <w:szCs w:val="24"/>
          <w:highlight w:val="white"/>
        </w:rPr>
        <w:t>Raboch</w:t>
      </w:r>
      <w:proofErr w:type="spellEnd"/>
      <w:r>
        <w:rPr>
          <w:rFonts w:eastAsia="Times New Roman" w:cs="Times New Roman"/>
          <w:szCs w:val="24"/>
          <w:highlight w:val="white"/>
        </w:rPr>
        <w:t xml:space="preserve"> &amp; </w:t>
      </w:r>
      <w:r w:rsidRPr="00CB4D0E">
        <w:rPr>
          <w:rFonts w:eastAsia="Times New Roman" w:cs="Times New Roman"/>
          <w:szCs w:val="24"/>
          <w:highlight w:val="white"/>
        </w:rPr>
        <w:t xml:space="preserve">Zvolský, </w:t>
      </w:r>
      <w:r>
        <w:rPr>
          <w:rFonts w:eastAsia="Times New Roman" w:cs="Times New Roman"/>
          <w:szCs w:val="24"/>
          <w:highlight w:val="white"/>
        </w:rPr>
        <w:t>2001</w:t>
      </w:r>
      <w:r w:rsidRPr="00CB4D0E">
        <w:rPr>
          <w:rFonts w:eastAsia="Times New Roman" w:cs="Times New Roman"/>
          <w:szCs w:val="24"/>
          <w:highlight w:val="white"/>
        </w:rPr>
        <w:t>)</w:t>
      </w:r>
      <w:r w:rsidRPr="00CB4D0E">
        <w:rPr>
          <w:rFonts w:eastAsia="Times New Roman" w:cs="Times New Roman"/>
          <w:szCs w:val="24"/>
        </w:rPr>
        <w:t>.</w:t>
      </w:r>
    </w:p>
    <w:p w:rsidR="00A827E0" w:rsidRPr="00B737B1" w:rsidRDefault="00A827E0" w:rsidP="00B737B1">
      <w:pPr>
        <w:ind w:firstLine="0"/>
      </w:pPr>
      <w:r>
        <w:t xml:space="preserve">Mezi poruchy způsobené </w:t>
      </w:r>
      <w:r w:rsidRPr="00C3154F">
        <w:rPr>
          <w:b/>
          <w:bCs/>
        </w:rPr>
        <w:t>chronickým užíváním alkoholu</w:t>
      </w:r>
      <w:r>
        <w:t xml:space="preserve"> patří </w:t>
      </w:r>
      <w:r w:rsidR="006C1356">
        <w:t>kromě psychotick</w:t>
      </w:r>
      <w:r w:rsidR="00512A98">
        <w:t>ých</w:t>
      </w:r>
      <w:r w:rsidR="006C1356">
        <w:t xml:space="preserve"> poruch také odvykací stav a amnestický syndrom</w:t>
      </w:r>
      <w:r w:rsidR="00512A98">
        <w:t xml:space="preserve">, které jsem již zmínila v podkapitole 1.3 </w:t>
      </w:r>
      <w:r w:rsidR="00512A98">
        <w:lastRenderedPageBreak/>
        <w:t>Problematika užívání návykových látek.</w:t>
      </w:r>
      <w:r>
        <w:t xml:space="preserve"> </w:t>
      </w:r>
      <w:r w:rsidRPr="00C3154F">
        <w:rPr>
          <w:b/>
          <w:bCs/>
        </w:rPr>
        <w:t>Psychotické poruchy</w:t>
      </w:r>
      <w:r>
        <w:t xml:space="preserve"> se projevují </w:t>
      </w:r>
      <w:r>
        <w:rPr>
          <w:rFonts w:eastAsia="Times New Roman" w:cs="Times New Roman"/>
          <w:szCs w:val="24"/>
        </w:rPr>
        <w:t>halucinacemi,</w:t>
      </w:r>
      <w:r w:rsidR="00512A98">
        <w:rPr>
          <w:rFonts w:eastAsia="Times New Roman" w:cs="Times New Roman"/>
          <w:szCs w:val="24"/>
        </w:rPr>
        <w:t xml:space="preserve"> nejčastěji sluchovými. Dále také</w:t>
      </w:r>
      <w:r>
        <w:rPr>
          <w:rFonts w:eastAsia="Times New Roman" w:cs="Times New Roman"/>
          <w:szCs w:val="24"/>
        </w:rPr>
        <w:t xml:space="preserve"> bludy,</w:t>
      </w:r>
      <w:r w:rsidR="00512A98">
        <w:rPr>
          <w:rFonts w:eastAsia="Times New Roman" w:cs="Times New Roman"/>
          <w:szCs w:val="24"/>
        </w:rPr>
        <w:t xml:space="preserve"> paranoidními myšlenkami,</w:t>
      </w:r>
      <w:r>
        <w:rPr>
          <w:rFonts w:eastAsia="Times New Roman" w:cs="Times New Roman"/>
          <w:szCs w:val="24"/>
        </w:rPr>
        <w:t xml:space="preserve"> vztahovačností nebo psychomotorickými poruchami. V některý případech se objevují také poruchy vědomí. Dříve se pod psychotické poruchy řadila například patologická opilost nebo alkoholová epilepsie. Dnes sem dle MKN-10 spadá alkoholová halucinóza, alkoholová paranoidní psychóza a alkoholová demence. Psychotická porucha by měla zcela vymizet přibližně do 6 měsíců (</w:t>
      </w:r>
      <w:proofErr w:type="spellStart"/>
      <w:r w:rsidRPr="00CB4D0E">
        <w:rPr>
          <w:rFonts w:cs="Times New Roman"/>
          <w:color w:val="212529"/>
          <w:szCs w:val="24"/>
          <w:shd w:val="clear" w:color="auto" w:fill="FFFFFF"/>
        </w:rPr>
        <w:t>Höschl</w:t>
      </w:r>
      <w:proofErr w:type="spellEnd"/>
      <w:r w:rsidRPr="00CB4D0E">
        <w:rPr>
          <w:rFonts w:cs="Times New Roman"/>
          <w:color w:val="212529"/>
          <w:szCs w:val="24"/>
          <w:shd w:val="clear" w:color="auto" w:fill="FFFFFF"/>
        </w:rPr>
        <w:t xml:space="preserve">, </w:t>
      </w:r>
      <w:proofErr w:type="spellStart"/>
      <w:r w:rsidRPr="00CB4D0E">
        <w:rPr>
          <w:rFonts w:cs="Times New Roman"/>
          <w:color w:val="212529"/>
          <w:szCs w:val="24"/>
          <w:shd w:val="clear" w:color="auto" w:fill="FFFFFF"/>
        </w:rPr>
        <w:t>Libiger</w:t>
      </w:r>
      <w:proofErr w:type="spellEnd"/>
      <w:r w:rsidR="00B33285">
        <w:rPr>
          <w:rFonts w:cs="Times New Roman"/>
          <w:color w:val="212529"/>
          <w:szCs w:val="24"/>
          <w:shd w:val="clear" w:color="auto" w:fill="FFFFFF"/>
        </w:rPr>
        <w:t xml:space="preserve"> &amp;</w:t>
      </w:r>
      <w:r w:rsidRPr="00CB4D0E">
        <w:rPr>
          <w:rFonts w:cs="Times New Roman"/>
          <w:color w:val="212529"/>
          <w:szCs w:val="24"/>
          <w:shd w:val="clear" w:color="auto" w:fill="FFFFFF"/>
        </w:rPr>
        <w:t xml:space="preserve"> Švestka, 2002</w:t>
      </w:r>
      <w:r>
        <w:rPr>
          <w:rFonts w:cs="Times New Roman"/>
          <w:color w:val="212529"/>
          <w:szCs w:val="24"/>
          <w:shd w:val="clear" w:color="auto" w:fill="FFFFFF"/>
        </w:rPr>
        <w:t xml:space="preserve">; </w:t>
      </w:r>
      <w:proofErr w:type="spellStart"/>
      <w:r>
        <w:rPr>
          <w:rFonts w:cs="Times New Roman"/>
          <w:color w:val="212529"/>
          <w:szCs w:val="24"/>
          <w:shd w:val="clear" w:color="auto" w:fill="FFFFFF"/>
        </w:rPr>
        <w:t>Raboch</w:t>
      </w:r>
      <w:proofErr w:type="spellEnd"/>
      <w:r>
        <w:rPr>
          <w:rFonts w:cs="Times New Roman"/>
          <w:color w:val="212529"/>
          <w:szCs w:val="24"/>
          <w:shd w:val="clear" w:color="auto" w:fill="FFFFFF"/>
        </w:rPr>
        <w:t xml:space="preserve"> &amp; </w:t>
      </w:r>
      <w:r w:rsidRPr="00CB4D0E">
        <w:rPr>
          <w:rFonts w:eastAsia="Times New Roman" w:cs="Times New Roman"/>
          <w:szCs w:val="24"/>
          <w:highlight w:val="white"/>
        </w:rPr>
        <w:t xml:space="preserve">Zvolský, </w:t>
      </w:r>
      <w:r>
        <w:rPr>
          <w:rFonts w:eastAsia="Times New Roman" w:cs="Times New Roman"/>
          <w:szCs w:val="24"/>
        </w:rPr>
        <w:t>2001</w:t>
      </w:r>
      <w:r>
        <w:rPr>
          <w:rFonts w:cs="Times New Roman"/>
          <w:color w:val="212529"/>
          <w:szCs w:val="24"/>
          <w:shd w:val="clear" w:color="auto" w:fill="FFFFFF"/>
        </w:rPr>
        <w:t>).</w:t>
      </w:r>
    </w:p>
    <w:p w:rsidR="00A827E0" w:rsidRDefault="00A827E0" w:rsidP="00A827E0">
      <w:pPr>
        <w:ind w:firstLine="0"/>
        <w:rPr>
          <w:rFonts w:eastAsia="Times New Roman" w:cs="Times New Roman"/>
          <w:szCs w:val="24"/>
        </w:rPr>
      </w:pPr>
      <w:r w:rsidRPr="00CB4D0E">
        <w:rPr>
          <w:rFonts w:eastAsia="Times New Roman" w:cs="Times New Roman"/>
          <w:b/>
          <w:szCs w:val="24"/>
        </w:rPr>
        <w:t>Alkohol</w:t>
      </w:r>
      <w:r>
        <w:rPr>
          <w:rFonts w:eastAsia="Times New Roman" w:cs="Times New Roman"/>
          <w:b/>
          <w:szCs w:val="24"/>
        </w:rPr>
        <w:t>ov</w:t>
      </w:r>
      <w:r w:rsidRPr="00CB4D0E">
        <w:rPr>
          <w:rFonts w:eastAsia="Times New Roman" w:cs="Times New Roman"/>
          <w:b/>
          <w:szCs w:val="24"/>
        </w:rPr>
        <w:t>á halucinóza</w:t>
      </w:r>
      <w:r>
        <w:rPr>
          <w:rFonts w:eastAsia="Times New Roman" w:cs="Times New Roman"/>
          <w:szCs w:val="24"/>
        </w:rPr>
        <w:t xml:space="preserve"> se</w:t>
      </w:r>
      <w:r w:rsidRPr="00CB4D0E">
        <w:rPr>
          <w:rFonts w:eastAsia="Times New Roman" w:cs="Times New Roman"/>
          <w:szCs w:val="24"/>
        </w:rPr>
        <w:t xml:space="preserve"> vyznačuje sluchovými a zrakovými halucinacemi. Objevuje se po dlouhodobém užívání alkoholu. Rozvíjí se velmi pomalu v důsledku narušení centrální nervové soustavy. Halucinace mohou vznikat jak ve spánku, tak i v bdělém stavu. Člověk se závislostí si je uvědomuje, ale příčinu může hledat jinde než v užívání alkoholu. Léky pomáhají halucinace zmírnit a zkrátit dobu jejich trvání (</w:t>
      </w:r>
      <w:proofErr w:type="spellStart"/>
      <w:r w:rsidRPr="00CB4D0E">
        <w:rPr>
          <w:rFonts w:eastAsia="Times New Roman" w:cs="Times New Roman"/>
          <w:szCs w:val="24"/>
          <w:highlight w:val="white"/>
        </w:rPr>
        <w:t>Řehan</w:t>
      </w:r>
      <w:proofErr w:type="spellEnd"/>
      <w:r w:rsidRPr="00CB4D0E">
        <w:rPr>
          <w:rFonts w:eastAsia="Times New Roman" w:cs="Times New Roman"/>
          <w:szCs w:val="24"/>
          <w:highlight w:val="white"/>
        </w:rPr>
        <w:t>, 2007).</w:t>
      </w:r>
    </w:p>
    <w:p w:rsidR="00E711F3" w:rsidRDefault="00A827E0" w:rsidP="00A827E0">
      <w:pPr>
        <w:ind w:firstLine="0"/>
        <w:rPr>
          <w:rFonts w:eastAsia="Times New Roman" w:cs="Times New Roman"/>
          <w:szCs w:val="24"/>
          <w:highlight w:val="white"/>
        </w:rPr>
      </w:pPr>
      <w:r w:rsidRPr="00CB4D0E">
        <w:rPr>
          <w:rFonts w:eastAsia="Times New Roman" w:cs="Times New Roman"/>
          <w:b/>
          <w:szCs w:val="24"/>
        </w:rPr>
        <w:t>Alkohol</w:t>
      </w:r>
      <w:r w:rsidR="007B7B93">
        <w:rPr>
          <w:rFonts w:eastAsia="Times New Roman" w:cs="Times New Roman"/>
          <w:b/>
          <w:szCs w:val="24"/>
        </w:rPr>
        <w:t>ov</w:t>
      </w:r>
      <w:r w:rsidRPr="00CB4D0E">
        <w:rPr>
          <w:rFonts w:eastAsia="Times New Roman" w:cs="Times New Roman"/>
          <w:b/>
          <w:szCs w:val="24"/>
        </w:rPr>
        <w:t>á paranoi</w:t>
      </w:r>
      <w:r>
        <w:rPr>
          <w:rFonts w:eastAsia="Times New Roman" w:cs="Times New Roman"/>
          <w:b/>
          <w:szCs w:val="24"/>
        </w:rPr>
        <w:t>dní psychóza</w:t>
      </w:r>
      <w:r w:rsidRPr="00CB4D0E">
        <w:rPr>
          <w:rFonts w:eastAsia="Times New Roman" w:cs="Times New Roman"/>
          <w:szCs w:val="24"/>
        </w:rPr>
        <w:t xml:space="preserve"> se může objevit na začátku závislosti, nebo v jejím průběhu. Týká se spíše mužů, než žen. Objevují se silné bludy a halucinace. Jedinec přestává důvěřovat lidem ve svém okolí a stále je z něčeho podezřívá a obviňuje. Své domněnky si obhajuje, racionálně vysvětluje. Podobně přistupuje také k problémům způsobeným alkoholem. Takové chování velmi narušuje vztahy s blízkými lidmi. V tomto případě je dobrá dlouhodobá terapie, ale ani ta není vždy účinná (</w:t>
      </w: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sidRPr="00CB4D0E">
        <w:rPr>
          <w:rFonts w:eastAsia="Times New Roman" w:cs="Times New Roman"/>
          <w:szCs w:val="24"/>
          <w:highlight w:val="white"/>
        </w:rPr>
        <w:t>, 2011).</w:t>
      </w:r>
    </w:p>
    <w:p w:rsidR="004F7291" w:rsidRPr="00B737B1" w:rsidRDefault="0063730E" w:rsidP="009A4411">
      <w:pPr>
        <w:ind w:firstLine="0"/>
        <w:rPr>
          <w:rFonts w:eastAsia="Times New Roman" w:cs="Times New Roman"/>
          <w:bCs/>
          <w:szCs w:val="24"/>
        </w:rPr>
      </w:pPr>
      <w:r>
        <w:rPr>
          <w:rFonts w:eastAsia="Times New Roman" w:cs="Times New Roman"/>
          <w:b/>
          <w:szCs w:val="24"/>
        </w:rPr>
        <w:t>Alkohol</w:t>
      </w:r>
      <w:r w:rsidR="007B7B93">
        <w:rPr>
          <w:rFonts w:eastAsia="Times New Roman" w:cs="Times New Roman"/>
          <w:b/>
          <w:szCs w:val="24"/>
        </w:rPr>
        <w:t>ov</w:t>
      </w:r>
      <w:r>
        <w:rPr>
          <w:rFonts w:eastAsia="Times New Roman" w:cs="Times New Roman"/>
          <w:b/>
          <w:szCs w:val="24"/>
        </w:rPr>
        <w:t xml:space="preserve">á demence </w:t>
      </w:r>
      <w:r>
        <w:rPr>
          <w:rFonts w:eastAsia="Times New Roman" w:cs="Times New Roman"/>
          <w:bCs/>
          <w:szCs w:val="24"/>
        </w:rPr>
        <w:t xml:space="preserve">se vyznačuje úbytkem mentálních a duševních schopností. </w:t>
      </w:r>
      <w:r w:rsidRPr="00CB4D0E">
        <w:rPr>
          <w:rFonts w:eastAsia="Times New Roman" w:cs="Times New Roman"/>
          <w:szCs w:val="24"/>
        </w:rPr>
        <w:t>Od stařecké demence se odlišuje tím, že nastupuje v poměrně nižším věku, okolo 50 let, někdy i dříve.</w:t>
      </w:r>
      <w:r>
        <w:rPr>
          <w:rFonts w:eastAsia="Times New Roman" w:cs="Times New Roman"/>
          <w:szCs w:val="24"/>
        </w:rPr>
        <w:t xml:space="preserve"> Pro některé stavy je nejlepším řešením dlouhodobá hospitalizace (</w:t>
      </w:r>
      <w:proofErr w:type="spellStart"/>
      <w:r>
        <w:rPr>
          <w:rFonts w:eastAsia="Times New Roman" w:cs="Times New Roman"/>
          <w:szCs w:val="24"/>
        </w:rPr>
        <w:t>Řehan</w:t>
      </w:r>
      <w:proofErr w:type="spellEnd"/>
      <w:r>
        <w:rPr>
          <w:rFonts w:eastAsia="Times New Roman" w:cs="Times New Roman"/>
          <w:szCs w:val="24"/>
        </w:rPr>
        <w:t>, 2007).</w:t>
      </w:r>
    </w:p>
    <w:p w:rsidR="009A4411" w:rsidRDefault="009A4411" w:rsidP="009A4411">
      <w:pPr>
        <w:pStyle w:val="Nadpis3"/>
        <w:rPr>
          <w:rFonts w:eastAsia="Times New Roman"/>
          <w:highlight w:val="white"/>
        </w:rPr>
      </w:pPr>
      <w:bookmarkStart w:id="25" w:name="_Toc29794525"/>
      <w:r>
        <w:rPr>
          <w:rFonts w:eastAsia="Times New Roman"/>
          <w:highlight w:val="white"/>
        </w:rPr>
        <w:t>Ženy a závislost na alkoholu</w:t>
      </w:r>
      <w:bookmarkEnd w:id="25"/>
    </w:p>
    <w:p w:rsidR="00FD2E95" w:rsidRPr="00B737B1" w:rsidRDefault="009A4411" w:rsidP="009A4411">
      <w:pPr>
        <w:spacing w:after="200"/>
        <w:ind w:firstLine="0"/>
        <w:rPr>
          <w:rFonts w:eastAsia="Times New Roman" w:cs="Times New Roman"/>
          <w:szCs w:val="24"/>
        </w:rPr>
      </w:pPr>
      <w:r w:rsidRPr="00CB4D0E">
        <w:rPr>
          <w:rFonts w:eastAsia="Times New Roman" w:cs="Times New Roman"/>
          <w:szCs w:val="24"/>
        </w:rPr>
        <w:t>V této podkapitole popisuji asi nejčastější příčiny vzniku závislosti u žen. Dále se věnuji problémům, se kterými se ženy závislé na alkoholu často potýkají.</w:t>
      </w:r>
      <w:r w:rsidR="00E711F3">
        <w:rPr>
          <w:rFonts w:eastAsia="Times New Roman" w:cs="Times New Roman"/>
          <w:szCs w:val="24"/>
        </w:rPr>
        <w:t xml:space="preserve"> Domnívám se, že u žen má závislost zcela jiné příčiny a průběh než u mužů. Liší se také vnímání závislosti a přístup k jejímu řešení. Jelikož se má práce zaměřuje na ženy trpící závislostí, </w:t>
      </w:r>
      <w:r w:rsidR="007D0075">
        <w:rPr>
          <w:rFonts w:eastAsia="Times New Roman" w:cs="Times New Roman"/>
          <w:szCs w:val="24"/>
        </w:rPr>
        <w:t>věnuji tomuto tématu následující podkapitolu.</w:t>
      </w:r>
    </w:p>
    <w:p w:rsidR="00FD2E95" w:rsidRPr="00CB4D0E" w:rsidRDefault="009A4411" w:rsidP="009A4411">
      <w:pPr>
        <w:spacing w:after="200"/>
        <w:ind w:firstLine="0"/>
        <w:rPr>
          <w:rFonts w:eastAsia="Times New Roman" w:cs="Times New Roman"/>
          <w:i/>
          <w:szCs w:val="24"/>
        </w:rPr>
      </w:pPr>
      <w:r w:rsidRPr="00CB4D0E">
        <w:rPr>
          <w:rFonts w:eastAsia="Times New Roman" w:cs="Times New Roman"/>
          <w:i/>
          <w:szCs w:val="24"/>
        </w:rPr>
        <w:t>„Dvacáté století a zejména pak období po druhé světové válce přinesly velké změny v postavení ženy ve společnosti. Ruku v ruce s těmito změnami se změnil vztah i postavení žen k návykovým látkám“ (</w:t>
      </w: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sidRPr="00CB4D0E">
        <w:rPr>
          <w:rFonts w:eastAsia="Times New Roman" w:cs="Times New Roman"/>
          <w:szCs w:val="24"/>
          <w:highlight w:val="white"/>
        </w:rPr>
        <w:t>, 2011</w:t>
      </w:r>
      <w:r w:rsidRPr="00CB4D0E">
        <w:rPr>
          <w:rFonts w:eastAsia="Times New Roman" w:cs="Times New Roman"/>
          <w:i/>
          <w:szCs w:val="24"/>
        </w:rPr>
        <w:t>, 27).</w:t>
      </w:r>
    </w:p>
    <w:p w:rsidR="009A4411" w:rsidRPr="00CB4D0E" w:rsidRDefault="009A4411" w:rsidP="009A4411">
      <w:pPr>
        <w:spacing w:after="200"/>
        <w:ind w:firstLine="0"/>
        <w:rPr>
          <w:rFonts w:eastAsia="Times New Roman" w:cs="Times New Roman"/>
          <w:szCs w:val="24"/>
        </w:rPr>
      </w:pPr>
      <w:r w:rsidRPr="00CB4D0E">
        <w:rPr>
          <w:rFonts w:eastAsia="Times New Roman" w:cs="Times New Roman"/>
          <w:szCs w:val="24"/>
        </w:rPr>
        <w:lastRenderedPageBreak/>
        <w:t xml:space="preserve">Postavení žen ve společnosti se od minulého století velmi změnilo. Změnila se například ženská práva, pracovní a jiné možnosti. Ženy se postupem času staly svobodnější a nezávislejší. S tím také souvisí </w:t>
      </w:r>
      <w:r w:rsidRPr="00CB4D0E">
        <w:rPr>
          <w:rFonts w:eastAsia="Times New Roman" w:cs="Times New Roman"/>
          <w:b/>
          <w:bCs/>
          <w:szCs w:val="24"/>
        </w:rPr>
        <w:t>zvyšující se nároky</w:t>
      </w:r>
      <w:r w:rsidRPr="00CB4D0E">
        <w:rPr>
          <w:rFonts w:eastAsia="Times New Roman" w:cs="Times New Roman"/>
          <w:szCs w:val="24"/>
        </w:rPr>
        <w:t>, které společnost na ženu nakládá. Kromě možnosti vybudovat si kariéru, musí nadále plnit svou roli manželky a matky. Když v nějaké roli selže muž, společnost na to reaguje jinak, než když selže žena. A tak tomu je i v případě konzumace alkoholu. Mužům, se nadměrné pití alkoholu toleruje více než ženám. Tento pohled je různý napříč kulturami a neustále se mění. Alkohol a jiné drogy se pro ženy staly postupem času dostupnější a stávají se dostupnější i pro mladistvé (</w:t>
      </w: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sidRPr="00CB4D0E">
        <w:rPr>
          <w:rFonts w:eastAsia="Times New Roman" w:cs="Times New Roman"/>
          <w:szCs w:val="24"/>
          <w:highlight w:val="white"/>
        </w:rPr>
        <w:t>, 2011)</w:t>
      </w:r>
      <w:r w:rsidRPr="00CB4D0E">
        <w:rPr>
          <w:rFonts w:eastAsia="Times New Roman" w:cs="Times New Roman"/>
          <w:szCs w:val="24"/>
        </w:rPr>
        <w:t>.</w:t>
      </w:r>
    </w:p>
    <w:p w:rsidR="00FD2E95" w:rsidRDefault="009A4411" w:rsidP="009A4411">
      <w:pPr>
        <w:ind w:firstLine="0"/>
        <w:rPr>
          <w:rFonts w:eastAsia="Times New Roman" w:cs="Times New Roman"/>
          <w:szCs w:val="24"/>
        </w:rPr>
      </w:pPr>
      <w:r w:rsidRPr="00CB4D0E">
        <w:rPr>
          <w:rFonts w:eastAsia="Times New Roman" w:cs="Times New Roman"/>
          <w:szCs w:val="24"/>
        </w:rPr>
        <w:t xml:space="preserve">Rychlé </w:t>
      </w:r>
      <w:r w:rsidRPr="00CB4D0E">
        <w:rPr>
          <w:rFonts w:eastAsia="Times New Roman" w:cs="Times New Roman"/>
          <w:b/>
          <w:bCs/>
          <w:szCs w:val="24"/>
        </w:rPr>
        <w:t>životní tempo</w:t>
      </w:r>
      <w:r w:rsidRPr="00CB4D0E">
        <w:rPr>
          <w:rFonts w:eastAsia="Times New Roman" w:cs="Times New Roman"/>
          <w:szCs w:val="24"/>
        </w:rPr>
        <w:t xml:space="preserve">, náročné zaměstnání, péče o děti a domácnost mohou být </w:t>
      </w:r>
      <w:r w:rsidRPr="00CB4D0E">
        <w:rPr>
          <w:rFonts w:eastAsia="Times New Roman" w:cs="Times New Roman"/>
          <w:bCs/>
          <w:szCs w:val="24"/>
        </w:rPr>
        <w:t>důvodem</w:t>
      </w:r>
      <w:r w:rsidRPr="00CB4D0E">
        <w:rPr>
          <w:rFonts w:eastAsia="Times New Roman" w:cs="Times New Roman"/>
          <w:szCs w:val="24"/>
        </w:rPr>
        <w:t xml:space="preserve"> vzniku závislosti. U žen se na užívání alkoholu může podepsat primární rodina, především výchova a vztahy s rodiči. Také </w:t>
      </w:r>
      <w:r w:rsidRPr="00CB4D0E">
        <w:rPr>
          <w:rFonts w:eastAsia="Times New Roman" w:cs="Times New Roman"/>
          <w:b/>
          <w:bCs/>
          <w:szCs w:val="24"/>
        </w:rPr>
        <w:t>kvalita partnerského vztahu</w:t>
      </w:r>
      <w:r w:rsidRPr="00CB4D0E">
        <w:rPr>
          <w:rFonts w:eastAsia="Times New Roman" w:cs="Times New Roman"/>
          <w:szCs w:val="24"/>
        </w:rPr>
        <w:t xml:space="preserve">, neplodnost, vážná nemoc dítěte a jiné negativní zásahy v životě. Závislé na drogách se často stávají ženy zneužívané, týrané, s nízkým sebevědomím a psychickými obtížemi. Dále také ženy, které se s alkoholem setkaly u svých rodičů. U starších žen může být důvodem odchod dětí z domova nebo odchod do penze. </w:t>
      </w:r>
      <w:r w:rsidRPr="00CB4D0E">
        <w:rPr>
          <w:rFonts w:eastAsia="Times New Roman" w:cs="Times New Roman"/>
          <w:b/>
          <w:bCs/>
          <w:szCs w:val="24"/>
        </w:rPr>
        <w:t>Návykové látky</w:t>
      </w:r>
      <w:r w:rsidRPr="00CB4D0E">
        <w:rPr>
          <w:rFonts w:eastAsia="Times New Roman" w:cs="Times New Roman"/>
          <w:szCs w:val="24"/>
        </w:rPr>
        <w:t xml:space="preserve"> se stávají </w:t>
      </w:r>
      <w:r w:rsidRPr="00CB4D0E">
        <w:rPr>
          <w:rFonts w:eastAsia="Times New Roman" w:cs="Times New Roman"/>
          <w:b/>
          <w:szCs w:val="24"/>
        </w:rPr>
        <w:t>únikovou cestou</w:t>
      </w:r>
      <w:r w:rsidRPr="00CB4D0E">
        <w:rPr>
          <w:rFonts w:eastAsia="Times New Roman" w:cs="Times New Roman"/>
          <w:szCs w:val="24"/>
        </w:rPr>
        <w:t xml:space="preserve"> od negativních pocitů a jiných životních situací (</w:t>
      </w:r>
      <w:r w:rsidRPr="00CB4D0E">
        <w:rPr>
          <w:rFonts w:eastAsia="Times New Roman" w:cs="Times New Roman"/>
          <w:szCs w:val="24"/>
          <w:highlight w:val="white"/>
        </w:rPr>
        <w:t xml:space="preserve">Kotková, 2011; </w:t>
      </w:r>
      <w:r w:rsidRPr="00CB4D0E">
        <w:rPr>
          <w:rFonts w:eastAsia="Times New Roman" w:cs="Times New Roman"/>
          <w:szCs w:val="24"/>
        </w:rPr>
        <w:t>Pešek, 2018).</w:t>
      </w:r>
    </w:p>
    <w:p w:rsidR="009A4411" w:rsidRPr="00B737B1" w:rsidRDefault="009A4411" w:rsidP="009A4411">
      <w:pPr>
        <w:ind w:firstLine="0"/>
        <w:rPr>
          <w:rFonts w:eastAsia="Times New Roman" w:cs="Times New Roman"/>
          <w:szCs w:val="24"/>
          <w:highlight w:val="white"/>
        </w:rPr>
      </w:pPr>
      <w:r w:rsidRPr="00CB4D0E">
        <w:rPr>
          <w:rFonts w:eastAsia="Times New Roman" w:cs="Times New Roman"/>
          <w:szCs w:val="24"/>
        </w:rPr>
        <w:t xml:space="preserve">Kvůli </w:t>
      </w:r>
      <w:r w:rsidRPr="00CB4D0E">
        <w:rPr>
          <w:rFonts w:eastAsia="Times New Roman" w:cs="Times New Roman"/>
          <w:b/>
          <w:bCs/>
          <w:szCs w:val="24"/>
        </w:rPr>
        <w:t>jiné tělesné stavbě</w:t>
      </w:r>
      <w:r w:rsidRPr="00CB4D0E">
        <w:rPr>
          <w:rFonts w:eastAsia="Times New Roman" w:cs="Times New Roman"/>
          <w:szCs w:val="24"/>
        </w:rPr>
        <w:t xml:space="preserve"> se žena po alkoholu</w:t>
      </w:r>
      <w:r w:rsidRPr="00CB4D0E">
        <w:rPr>
          <w:rFonts w:eastAsia="Times New Roman" w:cs="Times New Roman"/>
          <w:b/>
          <w:szCs w:val="24"/>
        </w:rPr>
        <w:t xml:space="preserve"> </w:t>
      </w:r>
      <w:r w:rsidRPr="00CB4D0E">
        <w:rPr>
          <w:rFonts w:eastAsia="Times New Roman" w:cs="Times New Roman"/>
          <w:bCs/>
          <w:szCs w:val="24"/>
        </w:rPr>
        <w:t>rychleji</w:t>
      </w:r>
      <w:r w:rsidRPr="00CB4D0E">
        <w:rPr>
          <w:rFonts w:eastAsia="Times New Roman" w:cs="Times New Roman"/>
          <w:szCs w:val="24"/>
        </w:rPr>
        <w:t xml:space="preserve"> opije a rychleji se na něm také stane závislá. Důvodem jsou menší játra a méně vody v těle, ve které se alkohol rozpouští. Muži mohou vypít větší množství alkoholu než ženy. Těm naopak </w:t>
      </w:r>
      <w:r w:rsidRPr="00CB4D0E">
        <w:rPr>
          <w:rFonts w:eastAsia="Times New Roman" w:cs="Times New Roman"/>
          <w:b/>
          <w:bCs/>
          <w:szCs w:val="24"/>
        </w:rPr>
        <w:t>stačí menší množství</w:t>
      </w:r>
      <w:r w:rsidRPr="00CB4D0E">
        <w:rPr>
          <w:rFonts w:eastAsia="Times New Roman" w:cs="Times New Roman"/>
          <w:szCs w:val="24"/>
        </w:rPr>
        <w:t xml:space="preserve">, aby se opily. Organismus u každého pohlaví reaguje na alkohol jinak. U žen je organismus na alkohol </w:t>
      </w:r>
      <w:r w:rsidRPr="00CB4D0E">
        <w:rPr>
          <w:rFonts w:eastAsia="Times New Roman" w:cs="Times New Roman"/>
          <w:bCs/>
          <w:szCs w:val="24"/>
        </w:rPr>
        <w:t>citlivější</w:t>
      </w:r>
      <w:r w:rsidRPr="00CB4D0E">
        <w:rPr>
          <w:rFonts w:eastAsia="Times New Roman" w:cs="Times New Roman"/>
          <w:szCs w:val="24"/>
        </w:rPr>
        <w:t xml:space="preserve"> a zpracovává jej pomaleji (</w:t>
      </w:r>
      <w:r w:rsidR="00DA0C7F">
        <w:rPr>
          <w:rFonts w:eastAsia="Times New Roman" w:cs="Times New Roman"/>
          <w:szCs w:val="24"/>
        </w:rPr>
        <w:t xml:space="preserve">Holcnerová, nedat.; </w:t>
      </w:r>
      <w:proofErr w:type="spellStart"/>
      <w:r w:rsidRPr="00CB4D0E">
        <w:rPr>
          <w:rFonts w:cs="Times New Roman"/>
          <w:color w:val="212529"/>
          <w:szCs w:val="24"/>
          <w:shd w:val="clear" w:color="auto" w:fill="FFFFFF"/>
        </w:rPr>
        <w:t>Höschl</w:t>
      </w:r>
      <w:proofErr w:type="spellEnd"/>
      <w:r w:rsidRPr="00CB4D0E">
        <w:rPr>
          <w:rFonts w:cs="Times New Roman"/>
          <w:color w:val="212529"/>
          <w:szCs w:val="24"/>
          <w:shd w:val="clear" w:color="auto" w:fill="FFFFFF"/>
        </w:rPr>
        <w:t xml:space="preserve">, </w:t>
      </w:r>
      <w:proofErr w:type="spellStart"/>
      <w:r w:rsidRPr="00CB4D0E">
        <w:rPr>
          <w:rFonts w:cs="Times New Roman"/>
          <w:color w:val="212529"/>
          <w:szCs w:val="24"/>
          <w:shd w:val="clear" w:color="auto" w:fill="FFFFFF"/>
        </w:rPr>
        <w:t>Libiger</w:t>
      </w:r>
      <w:proofErr w:type="spellEnd"/>
      <w:r w:rsidR="00B33285">
        <w:rPr>
          <w:rFonts w:cs="Times New Roman"/>
          <w:color w:val="212529"/>
          <w:szCs w:val="24"/>
          <w:shd w:val="clear" w:color="auto" w:fill="FFFFFF"/>
        </w:rPr>
        <w:t xml:space="preserve"> &amp;</w:t>
      </w:r>
      <w:r w:rsidRPr="00CB4D0E">
        <w:rPr>
          <w:rFonts w:cs="Times New Roman"/>
          <w:color w:val="212529"/>
          <w:szCs w:val="24"/>
          <w:shd w:val="clear" w:color="auto" w:fill="FFFFFF"/>
        </w:rPr>
        <w:t xml:space="preserve"> Švestka, 2002</w:t>
      </w:r>
      <w:r w:rsidR="00D033E4">
        <w:rPr>
          <w:rFonts w:eastAsia="Times New Roman" w:cs="Times New Roman"/>
          <w:szCs w:val="24"/>
          <w:highlight w:val="white"/>
        </w:rPr>
        <w:t>).</w:t>
      </w:r>
    </w:p>
    <w:p w:rsidR="00FD2E95" w:rsidRDefault="009A4411" w:rsidP="009A4411">
      <w:pPr>
        <w:ind w:firstLine="0"/>
        <w:rPr>
          <w:rFonts w:eastAsia="Times New Roman" w:cs="Times New Roman"/>
          <w:szCs w:val="24"/>
        </w:rPr>
      </w:pPr>
      <w:r w:rsidRPr="00CB4D0E">
        <w:rPr>
          <w:rFonts w:eastAsia="Times New Roman" w:cs="Times New Roman"/>
          <w:szCs w:val="24"/>
          <w:highlight w:val="white"/>
        </w:rPr>
        <w:t xml:space="preserve">Závislost na alkoholu se u žen a mužů liší. </w:t>
      </w:r>
      <w:r w:rsidRPr="00CB4D0E">
        <w:rPr>
          <w:rFonts w:eastAsia="Times New Roman" w:cs="Times New Roman"/>
          <w:szCs w:val="24"/>
        </w:rPr>
        <w:t xml:space="preserve">Ženy se například za své pití více </w:t>
      </w:r>
      <w:r w:rsidRPr="00CB4D0E">
        <w:rPr>
          <w:rFonts w:eastAsia="Times New Roman" w:cs="Times New Roman"/>
          <w:b/>
          <w:szCs w:val="24"/>
        </w:rPr>
        <w:t>stydí</w:t>
      </w:r>
      <w:r w:rsidRPr="00CB4D0E">
        <w:rPr>
          <w:rFonts w:eastAsia="Times New Roman" w:cs="Times New Roman"/>
          <w:szCs w:val="24"/>
        </w:rPr>
        <w:t xml:space="preserve">. Pijí o samotě a svou závislost se snaží </w:t>
      </w:r>
      <w:r w:rsidRPr="00CB4D0E">
        <w:rPr>
          <w:rFonts w:eastAsia="Times New Roman" w:cs="Times New Roman"/>
          <w:bCs/>
          <w:szCs w:val="24"/>
        </w:rPr>
        <w:t>utajit</w:t>
      </w:r>
      <w:r w:rsidRPr="00CB4D0E">
        <w:rPr>
          <w:rFonts w:eastAsia="Times New Roman" w:cs="Times New Roman"/>
          <w:szCs w:val="24"/>
        </w:rPr>
        <w:t xml:space="preserve">. Více se bojí reakcí a odsouzení od blízkého okolí. To vede k odkládání nástupu do léčby, či vyhledání jiné odborné pomoci. Také </w:t>
      </w:r>
      <w:r w:rsidRPr="00CB4D0E">
        <w:rPr>
          <w:rFonts w:eastAsia="Times New Roman" w:cs="Times New Roman"/>
          <w:b/>
          <w:bCs/>
          <w:szCs w:val="24"/>
        </w:rPr>
        <w:t>zdravotní problémy</w:t>
      </w:r>
      <w:r w:rsidRPr="00CB4D0E">
        <w:rPr>
          <w:rFonts w:eastAsia="Times New Roman" w:cs="Times New Roman"/>
          <w:szCs w:val="24"/>
        </w:rPr>
        <w:t xml:space="preserve"> mohou být u žen </w:t>
      </w:r>
      <w:r w:rsidRPr="00CB4D0E">
        <w:rPr>
          <w:rFonts w:eastAsia="Times New Roman" w:cs="Times New Roman"/>
          <w:b/>
          <w:szCs w:val="24"/>
        </w:rPr>
        <w:t>závažnější</w:t>
      </w:r>
      <w:r w:rsidRPr="00CB4D0E">
        <w:rPr>
          <w:rFonts w:eastAsia="Times New Roman" w:cs="Times New Roman"/>
          <w:szCs w:val="24"/>
        </w:rPr>
        <w:t xml:space="preserve">. Narušuje se hormonální systém a menstruační cyklus. Ženy jsou více ohroženy vznikem rakoviny prsu, selháním jater a větším oslabením imunitního systému. U žen se častěji objevují alkoholické psychózy a </w:t>
      </w:r>
      <w:r w:rsidRPr="00CB4D0E">
        <w:rPr>
          <w:rFonts w:eastAsia="Times New Roman" w:cs="Times New Roman"/>
          <w:b/>
          <w:bCs/>
          <w:szCs w:val="24"/>
        </w:rPr>
        <w:t>psychické problémy</w:t>
      </w:r>
      <w:r w:rsidRPr="00CB4D0E">
        <w:rPr>
          <w:rFonts w:eastAsia="Times New Roman" w:cs="Times New Roman"/>
          <w:szCs w:val="24"/>
        </w:rPr>
        <w:t>, zejména stavy úzkosti a deprese. Teprve nárůst zdravotních problémů přinutí většinu žen vyhledat pomoc (</w:t>
      </w:r>
      <w:proofErr w:type="spellStart"/>
      <w:r w:rsidRPr="00CB4D0E">
        <w:rPr>
          <w:rFonts w:cs="Times New Roman"/>
          <w:color w:val="212529"/>
          <w:szCs w:val="24"/>
          <w:shd w:val="clear" w:color="auto" w:fill="FFFFFF"/>
        </w:rPr>
        <w:t>Höschl</w:t>
      </w:r>
      <w:proofErr w:type="spellEnd"/>
      <w:r w:rsidRPr="00CB4D0E">
        <w:rPr>
          <w:rFonts w:cs="Times New Roman"/>
          <w:color w:val="212529"/>
          <w:szCs w:val="24"/>
          <w:shd w:val="clear" w:color="auto" w:fill="FFFFFF"/>
        </w:rPr>
        <w:t xml:space="preserve">, </w:t>
      </w:r>
      <w:proofErr w:type="spellStart"/>
      <w:r w:rsidRPr="00CB4D0E">
        <w:rPr>
          <w:rFonts w:cs="Times New Roman"/>
          <w:color w:val="212529"/>
          <w:szCs w:val="24"/>
          <w:shd w:val="clear" w:color="auto" w:fill="FFFFFF"/>
        </w:rPr>
        <w:t>Libiger</w:t>
      </w:r>
      <w:proofErr w:type="spellEnd"/>
      <w:r w:rsidR="00B33285">
        <w:rPr>
          <w:rFonts w:cs="Times New Roman"/>
          <w:color w:val="212529"/>
          <w:szCs w:val="24"/>
          <w:shd w:val="clear" w:color="auto" w:fill="FFFFFF"/>
        </w:rPr>
        <w:t xml:space="preserve"> &amp;</w:t>
      </w:r>
      <w:r w:rsidRPr="00CB4D0E">
        <w:rPr>
          <w:rFonts w:cs="Times New Roman"/>
          <w:color w:val="212529"/>
          <w:szCs w:val="24"/>
          <w:shd w:val="clear" w:color="auto" w:fill="FFFFFF"/>
        </w:rPr>
        <w:t xml:space="preserve"> Švestka, 2002; </w:t>
      </w:r>
      <w:r w:rsidRPr="00CB4D0E">
        <w:rPr>
          <w:rFonts w:eastAsia="Times New Roman" w:cs="Times New Roman"/>
          <w:szCs w:val="24"/>
          <w:highlight w:val="white"/>
        </w:rPr>
        <w:t xml:space="preserve">Kotková, 2011; </w:t>
      </w:r>
      <w:r w:rsidRPr="00CB4D0E">
        <w:rPr>
          <w:rFonts w:eastAsia="Times New Roman" w:cs="Times New Roman"/>
          <w:szCs w:val="24"/>
        </w:rPr>
        <w:t xml:space="preserve">Nešpor, </w:t>
      </w:r>
      <w:proofErr w:type="gramStart"/>
      <w:r w:rsidRPr="00CB4D0E">
        <w:rPr>
          <w:rFonts w:eastAsia="Times New Roman" w:cs="Times New Roman"/>
          <w:szCs w:val="24"/>
        </w:rPr>
        <w:t>2007</w:t>
      </w:r>
      <w:r w:rsidR="003E0F46">
        <w:rPr>
          <w:rFonts w:eastAsia="Times New Roman" w:cs="Times New Roman"/>
          <w:szCs w:val="24"/>
        </w:rPr>
        <w:t>a</w:t>
      </w:r>
      <w:proofErr w:type="gramEnd"/>
      <w:r w:rsidRPr="00CB4D0E">
        <w:rPr>
          <w:rFonts w:eastAsia="Times New Roman" w:cs="Times New Roman"/>
          <w:szCs w:val="24"/>
        </w:rPr>
        <w:t>).</w:t>
      </w:r>
    </w:p>
    <w:p w:rsidR="00A64192" w:rsidRPr="00B737B1" w:rsidRDefault="009A4411" w:rsidP="00E711F3">
      <w:pPr>
        <w:ind w:firstLine="0"/>
        <w:rPr>
          <w:rFonts w:eastAsia="Times New Roman" w:cs="Times New Roman"/>
          <w:szCs w:val="24"/>
        </w:rPr>
      </w:pPr>
      <w:r w:rsidRPr="00CB4D0E">
        <w:rPr>
          <w:rFonts w:eastAsia="Times New Roman" w:cs="Times New Roman"/>
          <w:szCs w:val="24"/>
        </w:rPr>
        <w:lastRenderedPageBreak/>
        <w:t xml:space="preserve">Stává se, že ženy se závislostí na návykových látkách častěji opouští partneři a rodina. Ženy se častěji </w:t>
      </w:r>
      <w:r w:rsidRPr="00CB4D0E">
        <w:rPr>
          <w:rFonts w:eastAsia="Times New Roman" w:cs="Times New Roman"/>
          <w:b/>
          <w:szCs w:val="24"/>
        </w:rPr>
        <w:t>izolují</w:t>
      </w:r>
      <w:r w:rsidRPr="00CB4D0E">
        <w:rPr>
          <w:rFonts w:eastAsia="Times New Roman" w:cs="Times New Roman"/>
          <w:szCs w:val="24"/>
        </w:rPr>
        <w:t xml:space="preserve"> a více se obávají návratu do běžného života. Typické je kombinovat alkohol s léky, na kterých se také snadno vytváří závislost. Alkohol se podepisuje i na ženském </w:t>
      </w:r>
      <w:r w:rsidRPr="00CB4D0E">
        <w:rPr>
          <w:rFonts w:eastAsia="Times New Roman" w:cs="Times New Roman"/>
          <w:b/>
          <w:szCs w:val="24"/>
        </w:rPr>
        <w:t>vzhledu</w:t>
      </w:r>
      <w:r w:rsidRPr="00CB4D0E">
        <w:rPr>
          <w:rFonts w:eastAsia="Times New Roman" w:cs="Times New Roman"/>
          <w:szCs w:val="24"/>
        </w:rPr>
        <w:t xml:space="preserve">. Mívají oteklý obličej, horší kůži a zarudlé oči. Mohou se lámat nehty, vypadávat vlasy nebo zhoršit chrup. Zhoršují se také stravovací návyky a mnoho žen závislých na alkoholu se tak může potýkat s </w:t>
      </w:r>
      <w:r w:rsidRPr="00CB4D0E">
        <w:rPr>
          <w:rFonts w:eastAsia="Times New Roman" w:cs="Times New Roman"/>
          <w:b/>
          <w:szCs w:val="24"/>
        </w:rPr>
        <w:t>poruchou příjmu potravy</w:t>
      </w:r>
      <w:r w:rsidRPr="00CB4D0E">
        <w:rPr>
          <w:rFonts w:eastAsia="Times New Roman" w:cs="Times New Roman"/>
          <w:szCs w:val="24"/>
        </w:rPr>
        <w:t>. Tyto tělesné změny negativně působí na ženské sebevědomí a vnímání sebe sama (</w:t>
      </w:r>
      <w:r w:rsidRPr="00CB4D0E">
        <w:rPr>
          <w:rFonts w:eastAsia="Times New Roman" w:cs="Times New Roman"/>
          <w:szCs w:val="24"/>
          <w:highlight w:val="white"/>
        </w:rPr>
        <w:t xml:space="preserve">Heller &amp; </w:t>
      </w:r>
      <w:proofErr w:type="spellStart"/>
      <w:r w:rsidRPr="00CB4D0E">
        <w:rPr>
          <w:rFonts w:eastAsia="Times New Roman" w:cs="Times New Roman"/>
          <w:szCs w:val="24"/>
          <w:highlight w:val="white"/>
        </w:rPr>
        <w:t>Pecinovská</w:t>
      </w:r>
      <w:proofErr w:type="spellEnd"/>
      <w:r w:rsidRPr="00CB4D0E">
        <w:rPr>
          <w:rFonts w:eastAsia="Times New Roman" w:cs="Times New Roman"/>
          <w:szCs w:val="24"/>
          <w:highlight w:val="white"/>
        </w:rPr>
        <w:t>, 2011)</w:t>
      </w:r>
      <w:r w:rsidR="00B737B1">
        <w:rPr>
          <w:rFonts w:eastAsia="Times New Roman" w:cs="Times New Roman"/>
          <w:szCs w:val="24"/>
        </w:rPr>
        <w:t>.</w:t>
      </w:r>
    </w:p>
    <w:p w:rsidR="00266AE4" w:rsidRDefault="00266AE4" w:rsidP="00266AE4">
      <w:pPr>
        <w:pStyle w:val="Nadpis2"/>
      </w:pPr>
      <w:bookmarkStart w:id="26" w:name="_Toc29794526"/>
      <w:r>
        <w:lastRenderedPageBreak/>
        <w:t>rodina člověka se závislostí</w:t>
      </w:r>
      <w:bookmarkEnd w:id="26"/>
    </w:p>
    <w:p w:rsidR="00FD2E95" w:rsidRPr="00B737B1" w:rsidRDefault="00117BFF" w:rsidP="009A4411">
      <w:pPr>
        <w:ind w:firstLine="0"/>
        <w:rPr>
          <w:rFonts w:cs="Times New Roman"/>
          <w:szCs w:val="24"/>
        </w:rPr>
      </w:pPr>
      <w:r>
        <w:rPr>
          <w:rFonts w:cs="Times New Roman"/>
          <w:szCs w:val="24"/>
        </w:rPr>
        <w:t xml:space="preserve">Závislost na alkoholu stejně jako jiné problémy velmi negativně zasahuje do fungování rodiny. Problém jednoho člena rodiny je vždy problémem rodiny jako celku. Myslím si, že podpora blízkých může člověku se závislostí pomoci si problém uvědomit a také překonat. </w:t>
      </w:r>
      <w:r w:rsidR="00082493">
        <w:rPr>
          <w:rFonts w:cs="Times New Roman"/>
          <w:szCs w:val="24"/>
        </w:rPr>
        <w:t xml:space="preserve">Považuji za důležité zapojení rodiny do léčby závislosti a ochotu změnit zaběhaný způsob rodinného soužití. </w:t>
      </w:r>
      <w:r w:rsidR="009A4411" w:rsidRPr="003608D9">
        <w:rPr>
          <w:rFonts w:cs="Times New Roman"/>
          <w:szCs w:val="24"/>
        </w:rPr>
        <w:t>V této kapitole se věnuji rodině</w:t>
      </w:r>
      <w:r w:rsidR="00266AE4">
        <w:rPr>
          <w:rFonts w:cs="Times New Roman"/>
          <w:szCs w:val="24"/>
        </w:rPr>
        <w:t>.</w:t>
      </w:r>
      <w:r w:rsidR="009A4411" w:rsidRPr="003608D9">
        <w:rPr>
          <w:rFonts w:cs="Times New Roman"/>
          <w:szCs w:val="24"/>
        </w:rPr>
        <w:t xml:space="preserve"> Vysvětluji, co je to rodina a jaká je její funkce. Jak</w:t>
      </w:r>
      <w:r w:rsidR="00082493">
        <w:rPr>
          <w:rFonts w:cs="Times New Roman"/>
          <w:szCs w:val="24"/>
        </w:rPr>
        <w:t xml:space="preserve">ý vliv má závislost na rodinu a také jak rodina může ovlivnit závislostní chování.  Dále uvádím, jakou pomoc může rodina vyhledat. </w:t>
      </w:r>
      <w:r w:rsidR="009A4411" w:rsidRPr="003608D9">
        <w:rPr>
          <w:rFonts w:cs="Times New Roman"/>
          <w:szCs w:val="24"/>
        </w:rPr>
        <w:t xml:space="preserve">A nakonec jak se mění rodinný systém vlivem léčby a abstinence </w:t>
      </w:r>
      <w:r w:rsidR="009A4411">
        <w:rPr>
          <w:rFonts w:cs="Times New Roman"/>
          <w:szCs w:val="24"/>
        </w:rPr>
        <w:t>člena se závislostí</w:t>
      </w:r>
      <w:r w:rsidR="009A4411" w:rsidRPr="003608D9">
        <w:rPr>
          <w:rFonts w:cs="Times New Roman"/>
          <w:szCs w:val="24"/>
        </w:rPr>
        <w:t>.</w:t>
      </w:r>
    </w:p>
    <w:p w:rsidR="009A4411" w:rsidRDefault="009A4411" w:rsidP="009A4411">
      <w:pPr>
        <w:pStyle w:val="Nadpis3"/>
      </w:pPr>
      <w:bookmarkStart w:id="27" w:name="_Toc29794527"/>
      <w:r>
        <w:t>Rodina a její funkce</w:t>
      </w:r>
      <w:bookmarkEnd w:id="27"/>
    </w:p>
    <w:p w:rsidR="00C9303B" w:rsidRPr="00B737B1" w:rsidRDefault="00C9303B" w:rsidP="00C9303B">
      <w:pPr>
        <w:ind w:firstLine="0"/>
        <w:rPr>
          <w:rFonts w:cs="Times New Roman"/>
          <w:color w:val="333333"/>
          <w:szCs w:val="24"/>
          <w:shd w:val="clear" w:color="auto" w:fill="FFFFFF"/>
        </w:rPr>
      </w:pPr>
      <w:r w:rsidRPr="003608D9">
        <w:rPr>
          <w:rFonts w:cs="Times New Roman"/>
          <w:color w:val="000000"/>
          <w:szCs w:val="24"/>
        </w:rPr>
        <w:t xml:space="preserve">Rodina je </w:t>
      </w:r>
      <w:r w:rsidRPr="003608D9">
        <w:rPr>
          <w:rFonts w:cs="Times New Roman"/>
          <w:b/>
          <w:bCs/>
          <w:color w:val="000000"/>
          <w:szCs w:val="24"/>
        </w:rPr>
        <w:t>primární jednotka</w:t>
      </w:r>
      <w:r w:rsidRPr="003608D9">
        <w:rPr>
          <w:rFonts w:cs="Times New Roman"/>
          <w:color w:val="000000"/>
          <w:szCs w:val="24"/>
        </w:rPr>
        <w:t xml:space="preserve"> společnosti. Její členové vytváří celek, který se časem vyvíjí. Základem fungování rodiny je vztah mezi rodiči a později mezi rodiči a dětmi. Rodina by měla poskytovat </w:t>
      </w:r>
      <w:r w:rsidRPr="003608D9">
        <w:rPr>
          <w:rFonts w:cs="Times New Roman"/>
          <w:b/>
          <w:bCs/>
          <w:color w:val="000000"/>
          <w:szCs w:val="24"/>
        </w:rPr>
        <w:t>jistotu a bezpečí</w:t>
      </w:r>
      <w:r w:rsidRPr="003608D9">
        <w:rPr>
          <w:rFonts w:cs="Times New Roman"/>
          <w:color w:val="000000"/>
          <w:szCs w:val="24"/>
        </w:rPr>
        <w:t xml:space="preserve">. Mezi členy rodiny by měla být otevřená komunikace, důvěra, respektování, sdílení potřeb a pocitů. Rodina nám může dát dobrý, ale někdy bohužel špatný základ do života. Rodina znamená pro každého něco jiného. Každý vnímá rodinu svým vlastním způsobem </w:t>
      </w:r>
      <w:r w:rsidRPr="003608D9">
        <w:rPr>
          <w:rFonts w:cs="Times New Roman"/>
          <w:color w:val="333333"/>
          <w:szCs w:val="24"/>
          <w:shd w:val="clear" w:color="auto" w:fill="FFFFFF"/>
        </w:rPr>
        <w:t>(Sobotková, 2001).</w:t>
      </w:r>
    </w:p>
    <w:p w:rsidR="00C9303B" w:rsidRPr="00B737B1" w:rsidRDefault="00C9303B" w:rsidP="00C9303B">
      <w:pPr>
        <w:ind w:firstLine="0"/>
        <w:rPr>
          <w:rFonts w:cs="Times New Roman"/>
          <w:szCs w:val="24"/>
        </w:rPr>
      </w:pPr>
      <w:r w:rsidRPr="003608D9">
        <w:rPr>
          <w:rFonts w:cs="Times New Roman"/>
          <w:color w:val="000000"/>
          <w:szCs w:val="24"/>
        </w:rPr>
        <w:t>Definic rodiny je mnoho. Jedlička</w:t>
      </w:r>
      <w:r>
        <w:rPr>
          <w:rFonts w:cs="Times New Roman"/>
          <w:color w:val="000000"/>
          <w:szCs w:val="24"/>
        </w:rPr>
        <w:t xml:space="preserve"> </w:t>
      </w:r>
      <w:r w:rsidRPr="00436FD3">
        <w:rPr>
          <w:rFonts w:cs="Times New Roman"/>
          <w:szCs w:val="24"/>
          <w:shd w:val="clear" w:color="auto" w:fill="FFFFFF"/>
        </w:rPr>
        <w:t>(2004, 38)</w:t>
      </w:r>
      <w:r w:rsidRPr="00436FD3">
        <w:rPr>
          <w:rFonts w:cs="Times New Roman"/>
          <w:szCs w:val="24"/>
        </w:rPr>
        <w:t xml:space="preserve"> </w:t>
      </w:r>
      <w:r w:rsidRPr="003608D9">
        <w:rPr>
          <w:rFonts w:cs="Times New Roman"/>
          <w:color w:val="000000"/>
          <w:szCs w:val="24"/>
        </w:rPr>
        <w:t xml:space="preserve">ji definuje například jako: </w:t>
      </w:r>
      <w:r w:rsidRPr="006D4E58">
        <w:rPr>
          <w:rFonts w:cs="Times New Roman"/>
          <w:i/>
          <w:iCs/>
          <w:szCs w:val="24"/>
        </w:rPr>
        <w:t>„</w:t>
      </w:r>
      <w:r w:rsidRPr="003608D9">
        <w:rPr>
          <w:rFonts w:cs="Times New Roman"/>
          <w:i/>
          <w:szCs w:val="24"/>
        </w:rPr>
        <w:t>Tradiční společenství osob, které lze najít v nějaké podobě v každé známé kultuře. V jejím rámci se utvářejí základní charakteristiky našeho duševního života. Rodina přitom slouží jako zprostředkující skupina mezi jedincem a společností. Obecně vzato spočívá primární funkce rodiny v tom, že již od narození ovlivňuje vývoj jedince, vytváří citové vazby, které mají dlouhodobý vliv a zapisují se trvale do duševního života dítěte. Jedinec si s sebou odnáší do života základní pojetí citů a modely chování jako své vlastní dispozice či sklony. Zprostředkující funkce rodiny spočívá také v tom, že v jejich společenství získává jedinec základní stupnici hodnot, jejichž prostřednictvím se připravuje na společenský život</w:t>
      </w:r>
      <w:r>
        <w:rPr>
          <w:rFonts w:cs="Times New Roman"/>
          <w:i/>
          <w:szCs w:val="24"/>
        </w:rPr>
        <w:t>.</w:t>
      </w:r>
      <w:r w:rsidRPr="003608D9">
        <w:rPr>
          <w:rFonts w:cs="Times New Roman"/>
          <w:i/>
          <w:szCs w:val="24"/>
        </w:rPr>
        <w:t xml:space="preserve"> </w:t>
      </w:r>
      <w:r w:rsidRPr="006D4E58">
        <w:rPr>
          <w:rFonts w:cs="Times New Roman"/>
          <w:i/>
          <w:iCs/>
          <w:szCs w:val="24"/>
        </w:rPr>
        <w:t>“</w:t>
      </w:r>
    </w:p>
    <w:p w:rsidR="00C9303B" w:rsidRPr="008C21C6" w:rsidRDefault="00C9303B" w:rsidP="00C9303B">
      <w:pPr>
        <w:ind w:firstLine="0"/>
        <w:rPr>
          <w:rFonts w:cs="Times New Roman"/>
          <w:szCs w:val="24"/>
        </w:rPr>
      </w:pPr>
      <w:r w:rsidRPr="003608D9">
        <w:rPr>
          <w:rFonts w:cs="Times New Roman"/>
          <w:color w:val="000000"/>
          <w:szCs w:val="24"/>
        </w:rPr>
        <w:t>Nebo podle Průšové</w:t>
      </w:r>
      <w:r>
        <w:rPr>
          <w:rFonts w:cs="Times New Roman"/>
          <w:color w:val="000000"/>
          <w:szCs w:val="24"/>
        </w:rPr>
        <w:t xml:space="preserve"> </w:t>
      </w:r>
      <w:r w:rsidRPr="003608D9">
        <w:rPr>
          <w:rFonts w:cs="Times New Roman"/>
          <w:szCs w:val="24"/>
        </w:rPr>
        <w:t>(2011, 6-7)</w:t>
      </w:r>
      <w:r w:rsidRPr="003608D9">
        <w:rPr>
          <w:rFonts w:cs="Times New Roman"/>
          <w:color w:val="000000"/>
          <w:szCs w:val="24"/>
        </w:rPr>
        <w:t xml:space="preserve"> je rodina: </w:t>
      </w:r>
      <w:r w:rsidRPr="003608D9">
        <w:rPr>
          <w:rFonts w:cs="Times New Roman"/>
          <w:i/>
          <w:iCs/>
          <w:szCs w:val="24"/>
        </w:rPr>
        <w:t xml:space="preserve">„Nejuniverzálnějším socializačním činitelem, který poskytuje jedinci identifikační vzory, seznamuje ho s předpokládanou mužskou a ženskou rolí, učí jedince reagovat žádoucím způsobem v procesu interakce, umožňuje ověřování praktických zkušeností a dovedností. Je regulátorem chování jedince a poskytuje </w:t>
      </w:r>
      <w:r w:rsidRPr="003608D9">
        <w:rPr>
          <w:rFonts w:cs="Times New Roman"/>
          <w:i/>
          <w:iCs/>
          <w:szCs w:val="24"/>
        </w:rPr>
        <w:lastRenderedPageBreak/>
        <w:t>společensky žádoucí normy. Rodina ovlivňuje tvorbu postojů k okolí, k sobě samému a ke společnosti</w:t>
      </w:r>
      <w:r>
        <w:rPr>
          <w:rFonts w:cs="Times New Roman"/>
          <w:i/>
          <w:iCs/>
          <w:szCs w:val="24"/>
        </w:rPr>
        <w:t>.</w:t>
      </w:r>
      <w:r w:rsidRPr="003608D9">
        <w:rPr>
          <w:rFonts w:cs="Times New Roman"/>
          <w:i/>
          <w:iCs/>
          <w:szCs w:val="24"/>
        </w:rPr>
        <w:t>“</w:t>
      </w:r>
    </w:p>
    <w:p w:rsidR="00FD2E95" w:rsidRPr="00C9303B" w:rsidRDefault="00C9303B" w:rsidP="00C9303B">
      <w:pPr>
        <w:ind w:firstLine="0"/>
        <w:rPr>
          <w:rFonts w:ascii="&amp;quot" w:hAnsi="&amp;quot"/>
          <w:szCs w:val="24"/>
        </w:rPr>
      </w:pPr>
      <w:r w:rsidRPr="00C9303B">
        <w:rPr>
          <w:rFonts w:cs="Times New Roman"/>
          <w:color w:val="000000"/>
          <w:szCs w:val="24"/>
        </w:rPr>
        <w:t xml:space="preserve">Rodina plní funkci biologickou, ekonomickou, socializační a emocionální </w:t>
      </w:r>
      <w:r w:rsidRPr="00C9303B">
        <w:rPr>
          <w:rFonts w:cs="Times New Roman"/>
          <w:szCs w:val="24"/>
          <w:shd w:val="clear" w:color="auto" w:fill="FFFFFF"/>
        </w:rPr>
        <w:t>(</w:t>
      </w:r>
      <w:proofErr w:type="spellStart"/>
      <w:r w:rsidRPr="00C9303B">
        <w:rPr>
          <w:rFonts w:cs="Times New Roman"/>
          <w:szCs w:val="24"/>
          <w:shd w:val="clear" w:color="auto" w:fill="FFFFFF"/>
        </w:rPr>
        <w:t>Kajanová</w:t>
      </w:r>
      <w:proofErr w:type="spellEnd"/>
      <w:r w:rsidRPr="00C9303B">
        <w:rPr>
          <w:rFonts w:cs="Times New Roman"/>
          <w:szCs w:val="24"/>
          <w:shd w:val="clear" w:color="auto" w:fill="FFFFFF"/>
        </w:rPr>
        <w:t>, 2014):</w:t>
      </w:r>
    </w:p>
    <w:p w:rsidR="00C9303B" w:rsidRPr="00C9303B" w:rsidRDefault="00C9303B" w:rsidP="009A65C6">
      <w:pPr>
        <w:pStyle w:val="Odstavecseseznamem"/>
        <w:numPr>
          <w:ilvl w:val="0"/>
          <w:numId w:val="10"/>
        </w:numPr>
        <w:rPr>
          <w:rFonts w:ascii="&amp;quot" w:hAnsi="&amp;quot"/>
          <w:szCs w:val="24"/>
        </w:rPr>
      </w:pPr>
      <w:r w:rsidRPr="00C9303B">
        <w:rPr>
          <w:rFonts w:cs="Times New Roman"/>
          <w:b/>
          <w:bCs/>
          <w:color w:val="000000"/>
          <w:szCs w:val="24"/>
        </w:rPr>
        <w:t>Biologická funkce</w:t>
      </w:r>
      <w:r w:rsidRPr="00C9303B">
        <w:rPr>
          <w:rFonts w:cs="Times New Roman"/>
          <w:color w:val="000000"/>
          <w:szCs w:val="24"/>
        </w:rPr>
        <w:t xml:space="preserve"> se týká plození dětí a uspokojování sexuálních potřeb mezi partnery.</w:t>
      </w:r>
    </w:p>
    <w:p w:rsidR="00C9303B" w:rsidRPr="00C9303B" w:rsidRDefault="00C9303B" w:rsidP="009A65C6">
      <w:pPr>
        <w:pStyle w:val="Odstavecseseznamem"/>
        <w:numPr>
          <w:ilvl w:val="0"/>
          <w:numId w:val="10"/>
        </w:numPr>
        <w:rPr>
          <w:rFonts w:ascii="&amp;quot" w:hAnsi="&amp;quot"/>
          <w:szCs w:val="24"/>
        </w:rPr>
      </w:pPr>
      <w:r w:rsidRPr="00C9303B">
        <w:rPr>
          <w:rFonts w:cs="Times New Roman"/>
          <w:b/>
          <w:bCs/>
          <w:color w:val="000000"/>
          <w:szCs w:val="24"/>
        </w:rPr>
        <w:t>Ekonomická funkce</w:t>
      </w:r>
      <w:r w:rsidRPr="00C9303B">
        <w:rPr>
          <w:rFonts w:cs="Times New Roman"/>
          <w:color w:val="000000"/>
          <w:szCs w:val="24"/>
        </w:rPr>
        <w:t xml:space="preserve"> znamená hospodaření, udržování chodu domácnosti a zabezpečení všech členů.</w:t>
      </w:r>
    </w:p>
    <w:p w:rsidR="00C9303B" w:rsidRPr="00C9303B" w:rsidRDefault="00C9303B" w:rsidP="009A65C6">
      <w:pPr>
        <w:pStyle w:val="Odstavecseseznamem"/>
        <w:numPr>
          <w:ilvl w:val="0"/>
          <w:numId w:val="10"/>
        </w:numPr>
        <w:rPr>
          <w:rFonts w:ascii="&amp;quot" w:hAnsi="&amp;quot"/>
          <w:szCs w:val="24"/>
        </w:rPr>
      </w:pPr>
      <w:r w:rsidRPr="00C9303B">
        <w:rPr>
          <w:rFonts w:cs="Times New Roman"/>
          <w:color w:val="000000"/>
          <w:szCs w:val="24"/>
        </w:rPr>
        <w:t xml:space="preserve">Rodina je také </w:t>
      </w:r>
      <w:r w:rsidRPr="00C9303B">
        <w:rPr>
          <w:rFonts w:cs="Times New Roman"/>
          <w:b/>
          <w:bCs/>
          <w:color w:val="000000"/>
          <w:szCs w:val="24"/>
        </w:rPr>
        <w:t>činitel socializace</w:t>
      </w:r>
      <w:r w:rsidRPr="00C9303B">
        <w:rPr>
          <w:rFonts w:cs="Times New Roman"/>
          <w:color w:val="000000"/>
          <w:szCs w:val="24"/>
        </w:rPr>
        <w:t>. Rodiče vychovávají a vzdělávají své potomky. Předávají se hodnoty, normy a postoje.</w:t>
      </w:r>
    </w:p>
    <w:p w:rsidR="00C9303B" w:rsidRPr="008C21C6" w:rsidRDefault="00C9303B" w:rsidP="009A65C6">
      <w:pPr>
        <w:pStyle w:val="Odstavecseseznamem"/>
        <w:numPr>
          <w:ilvl w:val="0"/>
          <w:numId w:val="10"/>
        </w:numPr>
        <w:rPr>
          <w:rFonts w:ascii="&amp;quot" w:hAnsi="&amp;quot"/>
          <w:szCs w:val="24"/>
        </w:rPr>
      </w:pPr>
      <w:r w:rsidRPr="00C9303B">
        <w:rPr>
          <w:rFonts w:cs="Times New Roman"/>
          <w:b/>
          <w:bCs/>
          <w:color w:val="000000"/>
          <w:szCs w:val="24"/>
        </w:rPr>
        <w:t>Emocionální funkce</w:t>
      </w:r>
      <w:r w:rsidRPr="00C9303B">
        <w:rPr>
          <w:rFonts w:cs="Times New Roman"/>
          <w:color w:val="000000"/>
          <w:szCs w:val="24"/>
        </w:rPr>
        <w:t xml:space="preserve"> zahrnuje plnění primárních a sekundárních potřeb. Vytváření pocitu jistot</w:t>
      </w:r>
      <w:r w:rsidR="00303EB7">
        <w:rPr>
          <w:rFonts w:cs="Times New Roman"/>
          <w:color w:val="000000"/>
          <w:szCs w:val="24"/>
        </w:rPr>
        <w:t>y</w:t>
      </w:r>
      <w:r w:rsidRPr="00C9303B">
        <w:rPr>
          <w:rFonts w:cs="Times New Roman"/>
          <w:color w:val="000000"/>
          <w:szCs w:val="24"/>
        </w:rPr>
        <w:t xml:space="preserve"> a bezpečí pro každého člena</w:t>
      </w:r>
      <w:r w:rsidR="00FD2E95">
        <w:rPr>
          <w:rFonts w:cs="Times New Roman"/>
          <w:color w:val="000000"/>
          <w:szCs w:val="24"/>
        </w:rPr>
        <w:t>.</w:t>
      </w:r>
    </w:p>
    <w:p w:rsidR="00C9303B" w:rsidRDefault="00C9303B" w:rsidP="00C9303B">
      <w:pPr>
        <w:pStyle w:val="Nadpis3"/>
      </w:pPr>
      <w:bookmarkStart w:id="28" w:name="_Toc29794528"/>
      <w:r>
        <w:t>Faktory vzniku závislosti v rodině</w:t>
      </w:r>
      <w:bookmarkEnd w:id="28"/>
    </w:p>
    <w:p w:rsidR="00C9303B" w:rsidRDefault="00C9303B" w:rsidP="00C9303B">
      <w:pPr>
        <w:ind w:firstLine="0"/>
        <w:rPr>
          <w:rFonts w:cs="Times New Roman"/>
          <w:szCs w:val="24"/>
        </w:rPr>
      </w:pPr>
      <w:r>
        <w:rPr>
          <w:rFonts w:cs="Times New Roman"/>
          <w:szCs w:val="24"/>
        </w:rPr>
        <w:t xml:space="preserve">Závislost na alkoholu vzniká vlivem více faktorů a jedním z nich jsou i </w:t>
      </w:r>
      <w:r w:rsidRPr="00E52687">
        <w:rPr>
          <w:rFonts w:cs="Times New Roman"/>
          <w:b/>
          <w:bCs/>
          <w:szCs w:val="24"/>
        </w:rPr>
        <w:t>vztahy</w:t>
      </w:r>
      <w:r>
        <w:rPr>
          <w:rFonts w:cs="Times New Roman"/>
          <w:b/>
          <w:bCs/>
          <w:szCs w:val="24"/>
        </w:rPr>
        <w:t xml:space="preserve"> člověka se závislostí</w:t>
      </w:r>
      <w:r>
        <w:rPr>
          <w:rFonts w:cs="Times New Roman"/>
          <w:szCs w:val="24"/>
        </w:rPr>
        <w:t xml:space="preserve">. Rodina může závislost nejen vytvořit, ale svým nastavením a fungováním také udržovat a prohlubovat. Jedná se o </w:t>
      </w:r>
      <w:r w:rsidRPr="0092260D">
        <w:rPr>
          <w:rFonts w:cs="Times New Roman"/>
          <w:szCs w:val="24"/>
        </w:rPr>
        <w:t>tzv.</w:t>
      </w:r>
      <w:r w:rsidRPr="00E52687">
        <w:rPr>
          <w:rFonts w:cs="Times New Roman"/>
          <w:b/>
          <w:bCs/>
          <w:szCs w:val="24"/>
        </w:rPr>
        <w:t xml:space="preserve"> spoluzávislost</w:t>
      </w:r>
      <w:r>
        <w:rPr>
          <w:rFonts w:cs="Times New Roman"/>
          <w:szCs w:val="24"/>
        </w:rPr>
        <w:t xml:space="preserve">. Je to určité chování ostatních členů rodiny, kterým závislost nevědomě umožňují. Může se jednat o přehlížení problému, bagatelizaci, zlehčování nebo odkládání řešení. Blízcí člověka se závislostí mohou být oběti jeho nemocného jednání, jako je lhaní, kocovina, agresivita nebo v horším případě páchání trestných činů. Jindy se z nich stanou soudci, kteří člověka se závislostí obviňují, povyšují se a udržují chod rodiny, jako by tam závislý jedinec nebyl potřeba. Tato situace může jeho závislost na návykové látce velmi </w:t>
      </w:r>
      <w:r w:rsidRPr="003608D9">
        <w:rPr>
          <w:rFonts w:cs="Times New Roman"/>
          <w:szCs w:val="24"/>
        </w:rPr>
        <w:t xml:space="preserve">podporovat </w:t>
      </w:r>
      <w:r w:rsidRPr="003608D9">
        <w:rPr>
          <w:rFonts w:cs="Times New Roman"/>
          <w:color w:val="333333"/>
          <w:szCs w:val="24"/>
          <w:shd w:val="clear" w:color="auto" w:fill="FFFFFF"/>
        </w:rPr>
        <w:t>(Kalina, 2008).</w:t>
      </w:r>
    </w:p>
    <w:p w:rsidR="00C9303B" w:rsidRDefault="00C9303B" w:rsidP="00C9303B">
      <w:pPr>
        <w:ind w:firstLine="0"/>
        <w:rPr>
          <w:rFonts w:cs="Times New Roman"/>
          <w:szCs w:val="24"/>
        </w:rPr>
      </w:pPr>
      <w:r>
        <w:rPr>
          <w:rFonts w:cs="Times New Roman"/>
          <w:szCs w:val="24"/>
        </w:rPr>
        <w:t xml:space="preserve">Mezi další faktory, které mohou ovlivnit vznik závislosti u člověka, patří jeho </w:t>
      </w:r>
      <w:r w:rsidRPr="009D28C1">
        <w:rPr>
          <w:rFonts w:cs="Times New Roman"/>
          <w:b/>
          <w:bCs/>
          <w:szCs w:val="24"/>
        </w:rPr>
        <w:t>minulost a zkušenosti</w:t>
      </w:r>
      <w:r>
        <w:rPr>
          <w:rFonts w:cs="Times New Roman"/>
          <w:szCs w:val="24"/>
        </w:rPr>
        <w:t xml:space="preserve"> z primární rodiny. Jedním z nich je například závislost jednoho či obou rodičů, které byl svědkem. Dále problémy v adolescenci, jako je odchod z domova, </w:t>
      </w:r>
      <w:r w:rsidRPr="00580172">
        <w:rPr>
          <w:rFonts w:cs="Times New Roman"/>
          <w:b/>
          <w:bCs/>
          <w:szCs w:val="24"/>
        </w:rPr>
        <w:t>utváření vlastní identity</w:t>
      </w:r>
      <w:r>
        <w:rPr>
          <w:rFonts w:cs="Times New Roman"/>
          <w:szCs w:val="24"/>
        </w:rPr>
        <w:t xml:space="preserve"> a vlastního života mimo rodinu. Určitý vliv má také výchova a vztah s rodiči. </w:t>
      </w:r>
      <w:proofErr w:type="spellStart"/>
      <w:r>
        <w:rPr>
          <w:rFonts w:cs="Times New Roman"/>
          <w:szCs w:val="24"/>
        </w:rPr>
        <w:t>Hyperprotektivní</w:t>
      </w:r>
      <w:proofErr w:type="spellEnd"/>
      <w:r>
        <w:rPr>
          <w:rFonts w:cs="Times New Roman"/>
          <w:szCs w:val="24"/>
        </w:rPr>
        <w:t xml:space="preserve"> výchova, pro kterou je typická </w:t>
      </w:r>
      <w:r w:rsidRPr="00580172">
        <w:rPr>
          <w:rFonts w:cs="Times New Roman"/>
          <w:b/>
          <w:bCs/>
          <w:szCs w:val="24"/>
        </w:rPr>
        <w:t>nadměrná ochrana</w:t>
      </w:r>
      <w:r>
        <w:rPr>
          <w:rFonts w:cs="Times New Roman"/>
          <w:szCs w:val="24"/>
        </w:rPr>
        <w:t xml:space="preserve"> dítěte, vytvoření závislosti na rodiči a problém se v dospělém věku odpoutat, může mít vliv na pozdější vznik závislosti. Důvodem je, že se takto vychovávané dítě nesetkalo s konflikty, náročnými situacemi, které k životu patří. V pozdějším věku proto může unikat k návykové látce, namísto řešení konfliktu (Kalina, 2015).</w:t>
      </w:r>
    </w:p>
    <w:p w:rsidR="00FD2E95" w:rsidRDefault="00C9303B" w:rsidP="00C9303B">
      <w:pPr>
        <w:ind w:firstLine="0"/>
        <w:rPr>
          <w:rFonts w:cs="Times New Roman"/>
          <w:szCs w:val="24"/>
        </w:rPr>
      </w:pPr>
      <w:r>
        <w:rPr>
          <w:rFonts w:cs="Times New Roman"/>
          <w:szCs w:val="24"/>
        </w:rPr>
        <w:lastRenderedPageBreak/>
        <w:t xml:space="preserve">Kalina (2015) uvádí, že osobnost otce může rovněž ovlivnit pozdější užívání návykové látky. U závislých se často objevuje </w:t>
      </w:r>
      <w:r w:rsidRPr="00580172">
        <w:rPr>
          <w:rFonts w:cs="Times New Roman"/>
          <w:b/>
          <w:bCs/>
          <w:szCs w:val="24"/>
        </w:rPr>
        <w:t>tvrdost a kladení vysokých nároků</w:t>
      </w:r>
      <w:r>
        <w:rPr>
          <w:rFonts w:cs="Times New Roman"/>
          <w:szCs w:val="24"/>
        </w:rPr>
        <w:t xml:space="preserve"> na sebe sama. Toto chování může být převzaté od jejich mužského vzoru z dětství. Jakékoliv selhání v jejich osobním životě se s těmito rysy neslučuje a od přicházejících pocitů studu a viny mohou unikat k alkoholu. V dětství člověka se celkově nachází mnoho faktorů, které v jeho dospělém životě stojí za vznikem závislosti. Například </w:t>
      </w:r>
      <w:r w:rsidRPr="00580172">
        <w:rPr>
          <w:rFonts w:cs="Times New Roman"/>
          <w:b/>
          <w:bCs/>
          <w:szCs w:val="24"/>
        </w:rPr>
        <w:t>vysoké nároky</w:t>
      </w:r>
      <w:r>
        <w:rPr>
          <w:rFonts w:cs="Times New Roman"/>
          <w:szCs w:val="24"/>
        </w:rPr>
        <w:t xml:space="preserve"> kladené na dítě. Nadměrná volnost nebo naopak přílišná kontrola ze strany rodičů. Narušená komunikace mezi členy rodiny, lhaní a manipulace s dítětem. Osvojení nevhodných strategií na řešení problémů a negativních emocí. Tyto a další faktory, ať už v rodině či prostředí, kde člověk vyrůstal, se mohly podílet na vzniku závislosti.</w:t>
      </w:r>
    </w:p>
    <w:p w:rsidR="00C9303B" w:rsidRDefault="00C9303B" w:rsidP="00C9303B">
      <w:pPr>
        <w:pStyle w:val="Nadpis3"/>
      </w:pPr>
      <w:bookmarkStart w:id="29" w:name="_Toc29794529"/>
      <w:r>
        <w:t>Vliv závislosti na rodinu</w:t>
      </w:r>
      <w:bookmarkEnd w:id="29"/>
    </w:p>
    <w:p w:rsidR="00C9303B" w:rsidRDefault="00C9303B" w:rsidP="00C9303B">
      <w:pPr>
        <w:ind w:firstLine="0"/>
        <w:rPr>
          <w:rFonts w:cs="Times New Roman"/>
          <w:i/>
          <w:iCs/>
          <w:sz w:val="28"/>
          <w:szCs w:val="28"/>
        </w:rPr>
      </w:pPr>
      <w:r>
        <w:rPr>
          <w:rFonts w:cs="Times New Roman"/>
          <w:color w:val="000000"/>
          <w:szCs w:val="24"/>
        </w:rPr>
        <w:t xml:space="preserve">Soužití s člověkem se závislostí na alkoholu negativně ovlivňuje celý rodinný systém. Narušuje se celkové </w:t>
      </w:r>
      <w:r w:rsidRPr="00E52687">
        <w:rPr>
          <w:rFonts w:cs="Times New Roman"/>
          <w:b/>
          <w:bCs/>
          <w:color w:val="000000"/>
          <w:szCs w:val="24"/>
        </w:rPr>
        <w:t>fungování rodiny</w:t>
      </w:r>
      <w:r>
        <w:rPr>
          <w:rFonts w:cs="Times New Roman"/>
          <w:color w:val="000000"/>
          <w:szCs w:val="24"/>
        </w:rPr>
        <w:t xml:space="preserve">. Alkohol narušuje interakce mezi členy, společné jednání a řešení každodenních záležitostí. Problémové pití se v rodinném systému projevuje například </w:t>
      </w:r>
      <w:r w:rsidRPr="00E52687">
        <w:rPr>
          <w:rFonts w:cs="Times New Roman"/>
          <w:b/>
          <w:bCs/>
          <w:color w:val="000000"/>
          <w:szCs w:val="24"/>
        </w:rPr>
        <w:t>změnou rolí</w:t>
      </w:r>
      <w:r>
        <w:rPr>
          <w:rFonts w:cs="Times New Roman"/>
          <w:color w:val="000000"/>
          <w:szCs w:val="24"/>
        </w:rPr>
        <w:t xml:space="preserve">. Člověk se závislostí přestává plnit své povinnosti vůči rodině. Stává se tedy, že jeho roli převezme druhý partner, někdy také dítě. Narušený je také </w:t>
      </w:r>
      <w:r w:rsidRPr="00346EDF">
        <w:rPr>
          <w:rFonts w:cs="Times New Roman"/>
          <w:b/>
          <w:bCs/>
          <w:color w:val="000000"/>
          <w:szCs w:val="24"/>
        </w:rPr>
        <w:t>společenský život</w:t>
      </w:r>
      <w:r>
        <w:rPr>
          <w:rFonts w:cs="Times New Roman"/>
          <w:color w:val="000000"/>
          <w:szCs w:val="24"/>
        </w:rPr>
        <w:t xml:space="preserve">, návštěvy, svátky či dovolené. Rodina nemůže nic plánovat, protože chování člověka se závislostí je nepředvídatelné. Není jisté, zda přijde domů, zda se postará o děti a domácnost, a v jakém bude stavu. </w:t>
      </w:r>
      <w:r w:rsidRPr="00E52687">
        <w:rPr>
          <w:rFonts w:cs="Times New Roman"/>
          <w:b/>
          <w:bCs/>
          <w:color w:val="000000"/>
          <w:szCs w:val="24"/>
        </w:rPr>
        <w:t>Peníze</w:t>
      </w:r>
      <w:r>
        <w:rPr>
          <w:rFonts w:cs="Times New Roman"/>
          <w:color w:val="000000"/>
          <w:szCs w:val="24"/>
        </w:rPr>
        <w:t xml:space="preserve"> utracené za alkohol mohou časem začít chybět. Ještě horší je, když jedinec kvůli závislosti přijde o práci a jediným zdrojem peněz se pro rodinu stává druhý partner. Život rodiny člověka se závislostí je proto plný </w:t>
      </w:r>
      <w:r w:rsidRPr="00346EDF">
        <w:rPr>
          <w:rFonts w:cs="Times New Roman"/>
          <w:b/>
          <w:bCs/>
          <w:color w:val="000000"/>
          <w:szCs w:val="24"/>
        </w:rPr>
        <w:t>nejistoty</w:t>
      </w:r>
      <w:r>
        <w:rPr>
          <w:rFonts w:cs="Times New Roman"/>
          <w:color w:val="000000"/>
          <w:szCs w:val="24"/>
        </w:rPr>
        <w:t xml:space="preserve"> a úzkosti </w:t>
      </w:r>
      <w:r w:rsidRPr="00945394">
        <w:rPr>
          <w:rFonts w:cs="Times New Roman"/>
          <w:szCs w:val="24"/>
          <w:shd w:val="clear" w:color="auto" w:fill="FFFFFF"/>
        </w:rPr>
        <w:t>(</w:t>
      </w:r>
      <w:proofErr w:type="spellStart"/>
      <w:r w:rsidRPr="00945394">
        <w:rPr>
          <w:rFonts w:cs="Times New Roman"/>
          <w:szCs w:val="24"/>
          <w:shd w:val="clear" w:color="auto" w:fill="FFFFFF"/>
        </w:rPr>
        <w:t>Csémy</w:t>
      </w:r>
      <w:proofErr w:type="spellEnd"/>
      <w:r w:rsidRPr="00945394">
        <w:rPr>
          <w:rFonts w:cs="Times New Roman"/>
          <w:szCs w:val="24"/>
          <w:shd w:val="clear" w:color="auto" w:fill="FFFFFF"/>
        </w:rPr>
        <w:t>, Sovinová, &amp; Nešpor, 2001).</w:t>
      </w:r>
    </w:p>
    <w:p w:rsidR="002D7913" w:rsidRPr="008C21C6" w:rsidRDefault="00C9303B" w:rsidP="00C9303B">
      <w:pPr>
        <w:ind w:firstLine="0"/>
        <w:rPr>
          <w:rFonts w:ascii="Open Sans" w:hAnsi="Open Sans"/>
          <w:szCs w:val="24"/>
          <w:shd w:val="clear" w:color="auto" w:fill="FFFFFF"/>
        </w:rPr>
      </w:pPr>
      <w:r>
        <w:rPr>
          <w:rFonts w:cs="Times New Roman"/>
          <w:color w:val="000000"/>
          <w:szCs w:val="24"/>
        </w:rPr>
        <w:t xml:space="preserve">S rostoucími problémy a napětím v rodině roste také závislost na alkoholu nemocného člena. Časté </w:t>
      </w:r>
      <w:r w:rsidRPr="00346EDF">
        <w:rPr>
          <w:rFonts w:cs="Times New Roman"/>
          <w:b/>
          <w:bCs/>
          <w:color w:val="000000"/>
          <w:szCs w:val="24"/>
        </w:rPr>
        <w:t xml:space="preserve">konflikty </w:t>
      </w:r>
      <w:r>
        <w:rPr>
          <w:rFonts w:cs="Times New Roman"/>
          <w:color w:val="000000"/>
          <w:szCs w:val="24"/>
        </w:rPr>
        <w:t xml:space="preserve">může vyvolat například zatajování pití nebo jeho obhajování. Na alkoholovou závislost partnera odlišně reagují muži a ženy. </w:t>
      </w:r>
      <w:r w:rsidRPr="00346EDF">
        <w:rPr>
          <w:rFonts w:cs="Times New Roman"/>
          <w:b/>
          <w:bCs/>
          <w:color w:val="000000"/>
          <w:szCs w:val="24"/>
        </w:rPr>
        <w:t>Závislost ženy</w:t>
      </w:r>
      <w:r>
        <w:rPr>
          <w:rFonts w:cs="Times New Roman"/>
          <w:color w:val="000000"/>
          <w:szCs w:val="24"/>
        </w:rPr>
        <w:t xml:space="preserve"> více narušuje funkci rodiny. Ženy pijí nejčastěji doma a tajně. Manželé tento problém většinou tolerují, dokud se nedostane mimo rodinu. Jakmile se o závislosti partnerky dozví veřejnost, bývá to častý důvod k rozvodu. </w:t>
      </w:r>
      <w:r w:rsidRPr="00346EDF">
        <w:rPr>
          <w:rFonts w:cs="Times New Roman"/>
          <w:b/>
          <w:bCs/>
          <w:color w:val="000000"/>
          <w:szCs w:val="24"/>
        </w:rPr>
        <w:t>Závislost muže</w:t>
      </w:r>
      <w:r>
        <w:rPr>
          <w:rFonts w:cs="Times New Roman"/>
          <w:color w:val="000000"/>
          <w:szCs w:val="24"/>
        </w:rPr>
        <w:t xml:space="preserve"> bývá tolerována mnohem déle a partnerkám také déle trvá, než se rozhodnou partnera kvůli závislosti opustit </w:t>
      </w:r>
      <w:r w:rsidRPr="00945394">
        <w:rPr>
          <w:rFonts w:cs="Times New Roman"/>
          <w:szCs w:val="24"/>
          <w:shd w:val="clear" w:color="auto" w:fill="FFFFFF"/>
        </w:rPr>
        <w:t xml:space="preserve">(Heller &amp; </w:t>
      </w:r>
      <w:proofErr w:type="spellStart"/>
      <w:r w:rsidRPr="00945394">
        <w:rPr>
          <w:rFonts w:cs="Times New Roman"/>
          <w:szCs w:val="24"/>
          <w:shd w:val="clear" w:color="auto" w:fill="FFFFFF"/>
        </w:rPr>
        <w:t>Pecinovská</w:t>
      </w:r>
      <w:proofErr w:type="spellEnd"/>
      <w:r w:rsidRPr="00945394">
        <w:rPr>
          <w:rFonts w:cs="Times New Roman"/>
          <w:szCs w:val="24"/>
          <w:shd w:val="clear" w:color="auto" w:fill="FFFFFF"/>
        </w:rPr>
        <w:t>, 2011).</w:t>
      </w:r>
    </w:p>
    <w:p w:rsidR="002D7913" w:rsidRDefault="00C9303B" w:rsidP="00C9303B">
      <w:pPr>
        <w:ind w:firstLine="0"/>
        <w:rPr>
          <w:rFonts w:cs="Times New Roman"/>
          <w:szCs w:val="24"/>
          <w:shd w:val="clear" w:color="auto" w:fill="FFFFFF"/>
        </w:rPr>
      </w:pPr>
      <w:r>
        <w:rPr>
          <w:rFonts w:cs="Times New Roman"/>
          <w:color w:val="000000"/>
          <w:szCs w:val="24"/>
        </w:rPr>
        <w:t xml:space="preserve">Celkově je partner člověka se závislostí vystaven silnému </w:t>
      </w:r>
      <w:r w:rsidRPr="00346EDF">
        <w:rPr>
          <w:rFonts w:cs="Times New Roman"/>
          <w:b/>
          <w:bCs/>
          <w:color w:val="000000"/>
          <w:szCs w:val="24"/>
        </w:rPr>
        <w:t>psychickému napětí</w:t>
      </w:r>
      <w:r>
        <w:rPr>
          <w:rFonts w:cs="Times New Roman"/>
          <w:color w:val="000000"/>
          <w:szCs w:val="24"/>
        </w:rPr>
        <w:t xml:space="preserve">. Často trpí úzkostmi, depresemi nebo jinými zdravotními problémy, které mají většinou psychosomatický původ. Někdy začne pít společně s partnerem s nadějí, že nad ním bude </w:t>
      </w:r>
      <w:r>
        <w:rPr>
          <w:rFonts w:cs="Times New Roman"/>
          <w:color w:val="000000"/>
          <w:szCs w:val="24"/>
        </w:rPr>
        <w:lastRenderedPageBreak/>
        <w:t xml:space="preserve">mít kontrolu. Je tu ale riziko, že se tímto způsobem stane na alkoholu závislý i on sám. Pod vlivem alkoholu se může jedinec dopustit i </w:t>
      </w:r>
      <w:r w:rsidRPr="00346EDF">
        <w:rPr>
          <w:rFonts w:cs="Times New Roman"/>
          <w:b/>
          <w:bCs/>
          <w:color w:val="000000"/>
          <w:szCs w:val="24"/>
        </w:rPr>
        <w:t>domácího násilí, týrání či zneužívání dětí</w:t>
      </w:r>
      <w:r>
        <w:rPr>
          <w:rFonts w:cs="Times New Roman"/>
          <w:color w:val="000000"/>
          <w:szCs w:val="24"/>
        </w:rPr>
        <w:t xml:space="preserve"> </w:t>
      </w:r>
      <w:r w:rsidRPr="00945394">
        <w:rPr>
          <w:rFonts w:cs="Times New Roman"/>
          <w:szCs w:val="24"/>
          <w:shd w:val="clear" w:color="auto" w:fill="FFFFFF"/>
        </w:rPr>
        <w:t>(</w:t>
      </w:r>
      <w:proofErr w:type="spellStart"/>
      <w:r w:rsidRPr="00945394">
        <w:rPr>
          <w:rFonts w:cs="Times New Roman"/>
          <w:szCs w:val="24"/>
          <w:shd w:val="clear" w:color="auto" w:fill="FFFFFF"/>
        </w:rPr>
        <w:t>Csémy</w:t>
      </w:r>
      <w:proofErr w:type="spellEnd"/>
      <w:r w:rsidRPr="00945394">
        <w:rPr>
          <w:rFonts w:cs="Times New Roman"/>
          <w:szCs w:val="24"/>
          <w:shd w:val="clear" w:color="auto" w:fill="FFFFFF"/>
        </w:rPr>
        <w:t>, Sovinová, &amp; Nešpor, 2001).</w:t>
      </w:r>
    </w:p>
    <w:p w:rsidR="002D7913" w:rsidRDefault="002D7913" w:rsidP="002D7913">
      <w:pPr>
        <w:pStyle w:val="Nadpis4"/>
        <w:rPr>
          <w:shd w:val="clear" w:color="auto" w:fill="FFFFFF"/>
        </w:rPr>
      </w:pPr>
      <w:bookmarkStart w:id="30" w:name="_Toc29794530"/>
      <w:r>
        <w:rPr>
          <w:shd w:val="clear" w:color="auto" w:fill="FFFFFF"/>
        </w:rPr>
        <w:t>Děti člověka se závislostí na alkoholu</w:t>
      </w:r>
      <w:bookmarkEnd w:id="30"/>
    </w:p>
    <w:p w:rsidR="002D7913" w:rsidRDefault="002D7913" w:rsidP="002D7913">
      <w:pPr>
        <w:ind w:firstLine="0"/>
        <w:rPr>
          <w:rFonts w:ascii="Open Sans" w:hAnsi="Open Sans"/>
          <w:shd w:val="clear" w:color="auto" w:fill="FFFFFF"/>
        </w:rPr>
      </w:pPr>
      <w:r w:rsidRPr="00642E11">
        <w:rPr>
          <w:rFonts w:cs="Times New Roman"/>
          <w:szCs w:val="24"/>
        </w:rPr>
        <w:t xml:space="preserve">Závislost rodiče má na děti velmi </w:t>
      </w:r>
      <w:r w:rsidRPr="004D10D3">
        <w:rPr>
          <w:rFonts w:cs="Times New Roman"/>
          <w:b/>
          <w:bCs/>
          <w:szCs w:val="24"/>
        </w:rPr>
        <w:t>negativní dopady</w:t>
      </w:r>
      <w:r w:rsidRPr="00642E11">
        <w:rPr>
          <w:rFonts w:cs="Times New Roman"/>
          <w:szCs w:val="24"/>
        </w:rPr>
        <w:t xml:space="preserve">. Ublížit jim může ještě před narozením. Užíváním alkoholu a jiných drog v těhotenství ohrožuje především mozek a nervovou soustavu plodu. Po narození se u těchto dětí může </w:t>
      </w:r>
      <w:r w:rsidRPr="0092260D">
        <w:rPr>
          <w:rFonts w:cs="Times New Roman"/>
          <w:szCs w:val="24"/>
        </w:rPr>
        <w:t>objevit tzv.</w:t>
      </w:r>
      <w:r w:rsidRPr="004D10D3">
        <w:rPr>
          <w:rFonts w:cs="Times New Roman"/>
          <w:b/>
          <w:bCs/>
          <w:szCs w:val="24"/>
        </w:rPr>
        <w:t xml:space="preserve"> </w:t>
      </w:r>
      <w:r>
        <w:rPr>
          <w:rFonts w:cs="Times New Roman"/>
          <w:b/>
          <w:bCs/>
          <w:szCs w:val="24"/>
        </w:rPr>
        <w:t>f</w:t>
      </w:r>
      <w:r w:rsidRPr="004D10D3">
        <w:rPr>
          <w:rFonts w:cs="Times New Roman"/>
          <w:b/>
          <w:bCs/>
          <w:szCs w:val="24"/>
        </w:rPr>
        <w:t>etální alkoholový syndrom</w:t>
      </w:r>
      <w:r w:rsidRPr="00642E11">
        <w:rPr>
          <w:rFonts w:cs="Times New Roman"/>
          <w:szCs w:val="24"/>
        </w:rPr>
        <w:t xml:space="preserve">, který se vyznačuje deformací v obličeji, nízkou porodní váhou nebo narušením mentálních funkcí. Kromě Fetálního syndromu se někdy objevuje také </w:t>
      </w:r>
      <w:r>
        <w:rPr>
          <w:rFonts w:cs="Times New Roman"/>
          <w:b/>
          <w:bCs/>
          <w:szCs w:val="24"/>
        </w:rPr>
        <w:t>n</w:t>
      </w:r>
      <w:r w:rsidRPr="004D10D3">
        <w:rPr>
          <w:rFonts w:cs="Times New Roman"/>
          <w:b/>
          <w:bCs/>
          <w:szCs w:val="24"/>
        </w:rPr>
        <w:t>eonatální abstinenční syndrom</w:t>
      </w:r>
      <w:r w:rsidRPr="00642E11">
        <w:rPr>
          <w:rFonts w:cs="Times New Roman"/>
          <w:szCs w:val="24"/>
        </w:rPr>
        <w:t xml:space="preserve">, a to nejvíce u závislosti na opiátech. Objevuje se ihned po porodu. Mezi příznaky patří porucha pozornosti novorozence, křeče nebo špatná </w:t>
      </w:r>
      <w:r w:rsidRPr="004D10D3">
        <w:rPr>
          <w:rFonts w:cs="Times New Roman"/>
          <w:szCs w:val="24"/>
        </w:rPr>
        <w:t xml:space="preserve">koordinace </w:t>
      </w:r>
      <w:r w:rsidRPr="004D10D3">
        <w:rPr>
          <w:rFonts w:cs="Times New Roman"/>
          <w:szCs w:val="24"/>
          <w:shd w:val="clear" w:color="auto" w:fill="FFFFFF"/>
        </w:rPr>
        <w:t>(</w:t>
      </w:r>
      <w:proofErr w:type="spellStart"/>
      <w:r w:rsidRPr="004D10D3">
        <w:rPr>
          <w:rFonts w:cs="Times New Roman"/>
          <w:szCs w:val="24"/>
          <w:shd w:val="clear" w:color="auto" w:fill="FFFFFF"/>
        </w:rPr>
        <w:t>Thorová</w:t>
      </w:r>
      <w:proofErr w:type="spellEnd"/>
      <w:r w:rsidRPr="004D10D3">
        <w:rPr>
          <w:rFonts w:cs="Times New Roman"/>
          <w:szCs w:val="24"/>
          <w:shd w:val="clear" w:color="auto" w:fill="FFFFFF"/>
        </w:rPr>
        <w:t>, 2015).</w:t>
      </w:r>
    </w:p>
    <w:p w:rsidR="002D7913" w:rsidRDefault="002D7913" w:rsidP="002D7913">
      <w:pPr>
        <w:ind w:firstLine="0"/>
        <w:rPr>
          <w:rFonts w:cs="Times New Roman"/>
          <w:color w:val="333333"/>
          <w:szCs w:val="24"/>
          <w:shd w:val="clear" w:color="auto" w:fill="FFFFFF"/>
        </w:rPr>
      </w:pPr>
      <w:r w:rsidRPr="002003E1">
        <w:rPr>
          <w:rFonts w:cs="Times New Roman"/>
          <w:color w:val="333333"/>
          <w:szCs w:val="24"/>
          <w:shd w:val="clear" w:color="auto" w:fill="FFFFFF"/>
        </w:rPr>
        <w:t xml:space="preserve">Děti vyrůstající v rodině se závislostí vnímají napětí mezi rodiči. Vnímají také měnící se chování a nálady </w:t>
      </w:r>
      <w:r>
        <w:rPr>
          <w:rFonts w:cs="Times New Roman"/>
          <w:color w:val="333333"/>
          <w:szCs w:val="24"/>
          <w:shd w:val="clear" w:color="auto" w:fill="FFFFFF"/>
        </w:rPr>
        <w:t>rodiče se závislostí</w:t>
      </w:r>
      <w:r w:rsidRPr="002003E1">
        <w:rPr>
          <w:rFonts w:cs="Times New Roman"/>
          <w:color w:val="333333"/>
          <w:szCs w:val="24"/>
          <w:shd w:val="clear" w:color="auto" w:fill="FFFFFF"/>
        </w:rPr>
        <w:t>. Mezi nejčastější reakce dět</w:t>
      </w:r>
      <w:r>
        <w:rPr>
          <w:rFonts w:cs="Times New Roman"/>
          <w:color w:val="333333"/>
          <w:szCs w:val="24"/>
          <w:shd w:val="clear" w:color="auto" w:fill="FFFFFF"/>
        </w:rPr>
        <w:t xml:space="preserve">í </w:t>
      </w:r>
      <w:r w:rsidRPr="002003E1">
        <w:rPr>
          <w:rFonts w:cs="Times New Roman"/>
          <w:color w:val="333333"/>
          <w:szCs w:val="24"/>
          <w:shd w:val="clear" w:color="auto" w:fill="FFFFFF"/>
        </w:rPr>
        <w:t>na tuto situaci patří převzetí jedné z následujících rolí</w:t>
      </w:r>
      <w:r>
        <w:rPr>
          <w:rFonts w:cs="Times New Roman"/>
          <w:color w:val="333333"/>
          <w:szCs w:val="24"/>
          <w:shd w:val="clear" w:color="auto" w:fill="FFFFFF"/>
        </w:rPr>
        <w:t xml:space="preserve"> </w:t>
      </w:r>
      <w:r w:rsidRPr="002003E1">
        <w:rPr>
          <w:rFonts w:cs="Times New Roman"/>
          <w:color w:val="333333"/>
          <w:szCs w:val="24"/>
          <w:shd w:val="clear" w:color="auto" w:fill="FFFFFF"/>
        </w:rPr>
        <w:t xml:space="preserve">(Nešpor, </w:t>
      </w:r>
      <w:proofErr w:type="gramStart"/>
      <w:r w:rsidRPr="002003E1">
        <w:rPr>
          <w:rFonts w:cs="Times New Roman"/>
          <w:color w:val="333333"/>
          <w:szCs w:val="24"/>
          <w:shd w:val="clear" w:color="auto" w:fill="FFFFFF"/>
        </w:rPr>
        <w:t>2007</w:t>
      </w:r>
      <w:r w:rsidR="003E0F46">
        <w:rPr>
          <w:rFonts w:cs="Times New Roman"/>
          <w:color w:val="333333"/>
          <w:szCs w:val="24"/>
          <w:shd w:val="clear" w:color="auto" w:fill="FFFFFF"/>
        </w:rPr>
        <w:t>a</w:t>
      </w:r>
      <w:proofErr w:type="gramEnd"/>
      <w:r w:rsidRPr="002003E1">
        <w:rPr>
          <w:rFonts w:cs="Times New Roman"/>
          <w:color w:val="333333"/>
          <w:szCs w:val="24"/>
          <w:shd w:val="clear" w:color="auto" w:fill="FFFFFF"/>
        </w:rPr>
        <w:t>):</w:t>
      </w:r>
    </w:p>
    <w:p w:rsidR="002D7913" w:rsidRDefault="002D7913" w:rsidP="009A65C6">
      <w:pPr>
        <w:pStyle w:val="Odstavecseseznamem"/>
        <w:numPr>
          <w:ilvl w:val="0"/>
          <w:numId w:val="11"/>
        </w:numPr>
        <w:spacing w:after="160"/>
        <w:rPr>
          <w:rFonts w:cs="Times New Roman"/>
          <w:color w:val="333333"/>
          <w:szCs w:val="24"/>
          <w:shd w:val="clear" w:color="auto" w:fill="FFFFFF"/>
        </w:rPr>
      </w:pPr>
      <w:r w:rsidRPr="0092260D">
        <w:rPr>
          <w:rFonts w:cs="Times New Roman"/>
          <w:b/>
          <w:bCs/>
          <w:color w:val="333333"/>
          <w:szCs w:val="24"/>
          <w:shd w:val="clear" w:color="auto" w:fill="FFFFFF"/>
        </w:rPr>
        <w:t>Rodinný hrdina</w:t>
      </w:r>
      <w:r w:rsidRPr="0092260D">
        <w:rPr>
          <w:rFonts w:cs="Times New Roman"/>
          <w:color w:val="333333"/>
          <w:szCs w:val="24"/>
          <w:shd w:val="clear" w:color="auto" w:fill="FFFFFF"/>
        </w:rPr>
        <w:t xml:space="preserve"> je role přebíraná často nejstarším sourozencem. Bere na sebe roli </w:t>
      </w:r>
      <w:r>
        <w:rPr>
          <w:rFonts w:cs="Times New Roman"/>
          <w:color w:val="333333"/>
          <w:szCs w:val="24"/>
          <w:shd w:val="clear" w:color="auto" w:fill="FFFFFF"/>
        </w:rPr>
        <w:t>rodiče trpícího závislostí</w:t>
      </w:r>
      <w:r w:rsidRPr="0092260D">
        <w:rPr>
          <w:rFonts w:cs="Times New Roman"/>
          <w:color w:val="333333"/>
          <w:szCs w:val="24"/>
          <w:shd w:val="clear" w:color="auto" w:fill="FFFFFF"/>
        </w:rPr>
        <w:t>, snaží se ho v domácnosti zastoupit a zároveň přesvědčit, aby se svou závislostí něco dělal. Tato role většinou přesahuje vývojové možnosti dítěte. Později mohou tyto děti mít pocit méněcennosti, nízké sebevědomí a přehnaný perfekcionismus.</w:t>
      </w:r>
    </w:p>
    <w:p w:rsidR="002D7913" w:rsidRDefault="002D7913" w:rsidP="009A65C6">
      <w:pPr>
        <w:pStyle w:val="Odstavecseseznamem"/>
        <w:numPr>
          <w:ilvl w:val="0"/>
          <w:numId w:val="11"/>
        </w:numPr>
        <w:spacing w:after="160"/>
        <w:rPr>
          <w:rFonts w:cs="Times New Roman"/>
          <w:color w:val="333333"/>
          <w:szCs w:val="24"/>
          <w:shd w:val="clear" w:color="auto" w:fill="FFFFFF"/>
        </w:rPr>
      </w:pPr>
      <w:r w:rsidRPr="0092260D">
        <w:rPr>
          <w:rFonts w:cs="Times New Roman"/>
          <w:b/>
          <w:bCs/>
          <w:color w:val="333333"/>
          <w:szCs w:val="24"/>
          <w:shd w:val="clear" w:color="auto" w:fill="FFFFFF"/>
        </w:rPr>
        <w:t>Ztracené dítě</w:t>
      </w:r>
      <w:r w:rsidRPr="0092260D">
        <w:rPr>
          <w:rFonts w:cs="Times New Roman"/>
          <w:color w:val="333333"/>
          <w:szCs w:val="24"/>
          <w:shd w:val="clear" w:color="auto" w:fill="FFFFFF"/>
        </w:rPr>
        <w:t xml:space="preserve"> charakterizuje chování dítěte, které se uzavírá před okolím a přestává komunikovat. Vytváří si svůj vlastní svět, kde se cítí bezpečněji.</w:t>
      </w:r>
    </w:p>
    <w:p w:rsidR="002D7913" w:rsidRDefault="002D7913" w:rsidP="009A65C6">
      <w:pPr>
        <w:pStyle w:val="Odstavecseseznamem"/>
        <w:numPr>
          <w:ilvl w:val="0"/>
          <w:numId w:val="11"/>
        </w:numPr>
        <w:spacing w:after="160"/>
        <w:rPr>
          <w:rFonts w:cs="Times New Roman"/>
          <w:color w:val="333333"/>
          <w:szCs w:val="24"/>
          <w:shd w:val="clear" w:color="auto" w:fill="FFFFFF"/>
        </w:rPr>
      </w:pPr>
      <w:r w:rsidRPr="0092260D">
        <w:rPr>
          <w:rFonts w:cs="Times New Roman"/>
          <w:color w:val="333333"/>
          <w:szCs w:val="24"/>
          <w:shd w:val="clear" w:color="auto" w:fill="FFFFFF"/>
        </w:rPr>
        <w:t xml:space="preserve">V roli nazvané </w:t>
      </w:r>
      <w:r w:rsidRPr="0092260D">
        <w:rPr>
          <w:rFonts w:cs="Times New Roman"/>
          <w:b/>
          <w:bCs/>
          <w:color w:val="333333"/>
          <w:szCs w:val="24"/>
          <w:shd w:val="clear" w:color="auto" w:fill="FFFFFF"/>
        </w:rPr>
        <w:t>klaun</w:t>
      </w:r>
      <w:r w:rsidRPr="0092260D">
        <w:rPr>
          <w:rFonts w:cs="Times New Roman"/>
          <w:color w:val="333333"/>
          <w:szCs w:val="24"/>
          <w:shd w:val="clear" w:color="auto" w:fill="FFFFFF"/>
        </w:rPr>
        <w:t xml:space="preserve"> se dítě snaží upoutat pozornost rodičů svým hravým a zábavným chováním.</w:t>
      </w:r>
    </w:p>
    <w:p w:rsidR="002D7913" w:rsidRPr="008C21C6" w:rsidRDefault="002D7913" w:rsidP="009A65C6">
      <w:pPr>
        <w:pStyle w:val="Odstavecseseznamem"/>
        <w:numPr>
          <w:ilvl w:val="0"/>
          <w:numId w:val="11"/>
        </w:numPr>
        <w:spacing w:after="160"/>
        <w:rPr>
          <w:rFonts w:cs="Times New Roman"/>
          <w:color w:val="333333"/>
          <w:szCs w:val="24"/>
          <w:shd w:val="clear" w:color="auto" w:fill="FFFFFF"/>
        </w:rPr>
      </w:pPr>
      <w:r w:rsidRPr="0092260D">
        <w:rPr>
          <w:rFonts w:cs="Times New Roman"/>
          <w:color w:val="333333"/>
          <w:szCs w:val="24"/>
          <w:shd w:val="clear" w:color="auto" w:fill="FFFFFF"/>
        </w:rPr>
        <w:t xml:space="preserve">V roli </w:t>
      </w:r>
      <w:r w:rsidRPr="0092260D">
        <w:rPr>
          <w:rFonts w:cs="Times New Roman"/>
          <w:b/>
          <w:bCs/>
          <w:color w:val="333333"/>
          <w:szCs w:val="24"/>
          <w:shd w:val="clear" w:color="auto" w:fill="FFFFFF"/>
        </w:rPr>
        <w:t>černé ovce</w:t>
      </w:r>
      <w:r w:rsidRPr="0092260D">
        <w:rPr>
          <w:rFonts w:cs="Times New Roman"/>
          <w:color w:val="333333"/>
          <w:szCs w:val="24"/>
          <w:shd w:val="clear" w:color="auto" w:fill="FFFFFF"/>
        </w:rPr>
        <w:t xml:space="preserve"> se na sebe naopak snaží upoutat pozornost nevhodným chováním a zlobením. Žádné z výše popsaných způsobů chování by se nemělo dětem schvalovat. Rodinná situace by se měla dětem vysvětlit, přiměřeně jejich věku. Okolí by se mělo postarat, aby závislost rodiče zasáhla vývoj dětí, co nejméně</w:t>
      </w:r>
      <w:r>
        <w:rPr>
          <w:rFonts w:cs="Times New Roman"/>
          <w:color w:val="333333"/>
          <w:szCs w:val="24"/>
          <w:shd w:val="clear" w:color="auto" w:fill="FFFFFF"/>
        </w:rPr>
        <w:t>.</w:t>
      </w:r>
    </w:p>
    <w:p w:rsidR="00FD2E95" w:rsidRPr="00FC46A6" w:rsidRDefault="00FC46A6" w:rsidP="00FC46A6">
      <w:pPr>
        <w:ind w:firstLine="0"/>
        <w:rPr>
          <w:rFonts w:cs="Times New Roman"/>
          <w:color w:val="333333"/>
          <w:szCs w:val="24"/>
          <w:shd w:val="clear" w:color="auto" w:fill="FFFFFF"/>
        </w:rPr>
      </w:pPr>
      <w:r w:rsidRPr="004D10D3">
        <w:rPr>
          <w:rFonts w:cs="Times New Roman"/>
          <w:b/>
          <w:bCs/>
          <w:color w:val="333333"/>
          <w:szCs w:val="24"/>
          <w:shd w:val="clear" w:color="auto" w:fill="FFFFFF"/>
        </w:rPr>
        <w:t>V dospělosti</w:t>
      </w:r>
      <w:r>
        <w:rPr>
          <w:rFonts w:cs="Times New Roman"/>
          <w:color w:val="333333"/>
          <w:szCs w:val="24"/>
          <w:shd w:val="clear" w:color="auto" w:fill="FFFFFF"/>
        </w:rPr>
        <w:t xml:space="preserve"> mohou mít tyto děti problémy v mnoha oblastech života. Mívají nízké sebevědomí, pocity méněcennosti a samy sebe hodnotí velmi přísně. Bývá těžké rozhodnout se pro správné chování v určitých situacích, protože doma neměly ten správný vzor. </w:t>
      </w:r>
      <w:r w:rsidRPr="004D10D3">
        <w:rPr>
          <w:rFonts w:cs="Times New Roman"/>
          <w:b/>
          <w:bCs/>
          <w:color w:val="333333"/>
          <w:szCs w:val="24"/>
          <w:shd w:val="clear" w:color="auto" w:fill="FFFFFF"/>
        </w:rPr>
        <w:t>Chování</w:t>
      </w:r>
      <w:r>
        <w:rPr>
          <w:rFonts w:cs="Times New Roman"/>
          <w:color w:val="333333"/>
          <w:szCs w:val="24"/>
          <w:shd w:val="clear" w:color="auto" w:fill="FFFFFF"/>
        </w:rPr>
        <w:t xml:space="preserve"> bývá často impulzivní, nerozhodné, přehnaně svědomité nebo naopak velmi </w:t>
      </w:r>
      <w:r>
        <w:rPr>
          <w:rFonts w:cs="Times New Roman"/>
          <w:color w:val="333333"/>
          <w:szCs w:val="24"/>
          <w:shd w:val="clear" w:color="auto" w:fill="FFFFFF"/>
        </w:rPr>
        <w:lastRenderedPageBreak/>
        <w:t xml:space="preserve">nezodpovědné. Obtížné je i </w:t>
      </w:r>
      <w:r w:rsidRPr="004D10D3">
        <w:rPr>
          <w:rFonts w:cs="Times New Roman"/>
          <w:b/>
          <w:bCs/>
          <w:color w:val="333333"/>
          <w:szCs w:val="24"/>
          <w:shd w:val="clear" w:color="auto" w:fill="FFFFFF"/>
        </w:rPr>
        <w:t>navazování vztahů</w:t>
      </w:r>
      <w:r>
        <w:rPr>
          <w:rFonts w:cs="Times New Roman"/>
          <w:color w:val="333333"/>
          <w:szCs w:val="24"/>
          <w:shd w:val="clear" w:color="auto" w:fill="FFFFFF"/>
        </w:rPr>
        <w:t xml:space="preserve"> a důvěřování lidem v okolí. Často neumí vysvětlit a kontrolovat své pocity a emoce. Typický bývá vnitřní neklid, napětí, hledání opory a ujištění v okolí. Velmi často se tyto děti za závislost rodiče </w:t>
      </w:r>
      <w:r w:rsidRPr="004D10D3">
        <w:rPr>
          <w:rFonts w:cs="Times New Roman"/>
          <w:b/>
          <w:bCs/>
          <w:color w:val="333333"/>
          <w:szCs w:val="24"/>
          <w:shd w:val="clear" w:color="auto" w:fill="FFFFFF"/>
        </w:rPr>
        <w:t>obviňují</w:t>
      </w:r>
      <w:r>
        <w:rPr>
          <w:rFonts w:cs="Times New Roman"/>
          <w:color w:val="333333"/>
          <w:szCs w:val="24"/>
          <w:shd w:val="clear" w:color="auto" w:fill="FFFFFF"/>
        </w:rPr>
        <w:t xml:space="preserve"> </w:t>
      </w:r>
      <w:r w:rsidRPr="00945394">
        <w:rPr>
          <w:rFonts w:cs="Times New Roman"/>
          <w:color w:val="333333"/>
          <w:szCs w:val="24"/>
          <w:shd w:val="clear" w:color="auto" w:fill="FFFFFF"/>
        </w:rPr>
        <w:t>(Miller, c201</w:t>
      </w:r>
      <w:r>
        <w:rPr>
          <w:rFonts w:cs="Times New Roman"/>
          <w:color w:val="333333"/>
          <w:szCs w:val="24"/>
          <w:shd w:val="clear" w:color="auto" w:fill="FFFFFF"/>
        </w:rPr>
        <w:t>1</w:t>
      </w:r>
      <w:r>
        <w:rPr>
          <w:rFonts w:ascii="Arial" w:hAnsi="Arial" w:cs="Arial"/>
          <w:color w:val="222222"/>
          <w:shd w:val="clear" w:color="auto" w:fill="FFFFFF"/>
        </w:rPr>
        <w:t>;</w:t>
      </w:r>
      <w:r>
        <w:rPr>
          <w:rFonts w:cs="Times New Roman"/>
          <w:color w:val="333333"/>
          <w:szCs w:val="24"/>
          <w:shd w:val="clear" w:color="auto" w:fill="FFFFFF"/>
        </w:rPr>
        <w:t xml:space="preserve"> </w:t>
      </w:r>
      <w:proofErr w:type="spellStart"/>
      <w:r w:rsidRPr="00945394">
        <w:rPr>
          <w:rFonts w:cs="Times New Roman"/>
          <w:color w:val="333333"/>
          <w:szCs w:val="24"/>
          <w:shd w:val="clear" w:color="auto" w:fill="FFFFFF"/>
        </w:rPr>
        <w:t>Woititz</w:t>
      </w:r>
      <w:proofErr w:type="spellEnd"/>
      <w:r w:rsidRPr="00945394">
        <w:rPr>
          <w:rFonts w:cs="Times New Roman"/>
          <w:color w:val="333333"/>
          <w:szCs w:val="24"/>
          <w:shd w:val="clear" w:color="auto" w:fill="FFFFFF"/>
        </w:rPr>
        <w:t>, 1998</w:t>
      </w:r>
      <w:r>
        <w:rPr>
          <w:rFonts w:cs="Times New Roman"/>
          <w:color w:val="333333"/>
          <w:szCs w:val="24"/>
          <w:shd w:val="clear" w:color="auto" w:fill="FFFFFF"/>
        </w:rPr>
        <w:t>).</w:t>
      </w:r>
    </w:p>
    <w:p w:rsidR="00C9303B" w:rsidRDefault="00FC46A6" w:rsidP="00FC46A6">
      <w:pPr>
        <w:pStyle w:val="Nadpis3"/>
      </w:pPr>
      <w:bookmarkStart w:id="31" w:name="_Toc29794531"/>
      <w:r>
        <w:t>Pomoc pro rodinu člověka se závislostí</w:t>
      </w:r>
      <w:bookmarkEnd w:id="31"/>
    </w:p>
    <w:p w:rsidR="00FC46A6" w:rsidRPr="008C21C6" w:rsidRDefault="00FC46A6" w:rsidP="00FC46A6">
      <w:pPr>
        <w:ind w:firstLine="0"/>
        <w:rPr>
          <w:rFonts w:cs="Times New Roman"/>
          <w:color w:val="333333"/>
          <w:szCs w:val="24"/>
          <w:shd w:val="clear" w:color="auto" w:fill="FFFFFF"/>
        </w:rPr>
      </w:pPr>
      <w:r>
        <w:rPr>
          <w:rFonts w:cs="Times New Roman"/>
          <w:szCs w:val="24"/>
        </w:rPr>
        <w:t xml:space="preserve">Rodina člověka se závislostí se často obrací na lékaře a snaží se </w:t>
      </w:r>
      <w:r w:rsidRPr="00945394">
        <w:rPr>
          <w:rFonts w:cs="Times New Roman"/>
          <w:b/>
          <w:bCs/>
          <w:szCs w:val="24"/>
        </w:rPr>
        <w:t>získat informace</w:t>
      </w:r>
      <w:r>
        <w:rPr>
          <w:rFonts w:cs="Times New Roman"/>
          <w:szCs w:val="24"/>
        </w:rPr>
        <w:t xml:space="preserve"> o závislosti, jejím průběhu, možných zdravotních komplikacích, a především o možnostech léčby. Většina léčebných programů nabízí </w:t>
      </w:r>
      <w:r w:rsidRPr="00945394">
        <w:rPr>
          <w:rFonts w:cs="Times New Roman"/>
          <w:b/>
          <w:bCs/>
          <w:szCs w:val="24"/>
        </w:rPr>
        <w:t>skupinové a individuální terapie</w:t>
      </w:r>
      <w:r>
        <w:rPr>
          <w:rFonts w:cs="Times New Roman"/>
          <w:szCs w:val="24"/>
        </w:rPr>
        <w:t xml:space="preserve"> pro příbuzné člověka se závislostí. Věnují se celé rodině nebo jednotlivým členům. Svůj význam mají pro každého, ať už se jeho blízký nachází v jakémkoliv stádiu závislosti. Jsou zdrojem informací a motivace. Pracuje se s různými tématy, které členové přináší. Například se rodině pomáhá </w:t>
      </w:r>
      <w:r w:rsidRPr="00E25064">
        <w:rPr>
          <w:rFonts w:cs="Times New Roman"/>
          <w:b/>
          <w:bCs/>
          <w:szCs w:val="24"/>
        </w:rPr>
        <w:t>přijmout nemoc</w:t>
      </w:r>
      <w:r>
        <w:rPr>
          <w:rFonts w:cs="Times New Roman"/>
          <w:szCs w:val="24"/>
        </w:rPr>
        <w:t xml:space="preserve"> svého blízkého. Vyrovnat se s </w:t>
      </w:r>
      <w:r w:rsidRPr="00E25064">
        <w:rPr>
          <w:rFonts w:cs="Times New Roman"/>
          <w:b/>
          <w:bCs/>
          <w:szCs w:val="24"/>
        </w:rPr>
        <w:t>traumatickými zážitky</w:t>
      </w:r>
      <w:r>
        <w:rPr>
          <w:rFonts w:cs="Times New Roman"/>
          <w:szCs w:val="24"/>
        </w:rPr>
        <w:t xml:space="preserve">, které zažili, když byl jejich blízký pod vlivem drogy. Vyrovnat se s přidruženými problémy a </w:t>
      </w:r>
      <w:r w:rsidRPr="00E25064">
        <w:rPr>
          <w:rFonts w:cs="Times New Roman"/>
          <w:b/>
          <w:bCs/>
          <w:szCs w:val="24"/>
        </w:rPr>
        <w:t>pocitem bezmoci</w:t>
      </w:r>
      <w:r w:rsidRPr="00E25064">
        <w:rPr>
          <w:rFonts w:ascii="Open Sans" w:hAnsi="Open Sans"/>
          <w:color w:val="333333"/>
          <w:shd w:val="clear" w:color="auto" w:fill="FFFFFF"/>
        </w:rPr>
        <w:t xml:space="preserve"> </w:t>
      </w:r>
      <w:r w:rsidRPr="00E25064">
        <w:rPr>
          <w:rFonts w:cs="Times New Roman"/>
          <w:color w:val="333333"/>
          <w:szCs w:val="24"/>
          <w:shd w:val="clear" w:color="auto" w:fill="FFFFFF"/>
        </w:rPr>
        <w:t>(</w:t>
      </w:r>
      <w:r w:rsidR="00122C9B">
        <w:rPr>
          <w:rFonts w:cs="Times New Roman"/>
          <w:color w:val="333333"/>
          <w:szCs w:val="24"/>
          <w:shd w:val="clear" w:color="auto" w:fill="FFFFFF"/>
        </w:rPr>
        <w:t xml:space="preserve">Heller &amp; </w:t>
      </w:r>
      <w:proofErr w:type="spellStart"/>
      <w:r w:rsidR="00122C9B">
        <w:rPr>
          <w:rFonts w:cs="Times New Roman"/>
          <w:color w:val="333333"/>
          <w:szCs w:val="24"/>
          <w:shd w:val="clear" w:color="auto" w:fill="FFFFFF"/>
        </w:rPr>
        <w:t>Pecinovská</w:t>
      </w:r>
      <w:proofErr w:type="spellEnd"/>
      <w:r w:rsidR="00122C9B">
        <w:rPr>
          <w:rFonts w:cs="Times New Roman"/>
          <w:color w:val="333333"/>
          <w:szCs w:val="24"/>
          <w:shd w:val="clear" w:color="auto" w:fill="FFFFFF"/>
        </w:rPr>
        <w:t xml:space="preserve">, 2011; </w:t>
      </w:r>
      <w:r w:rsidRPr="00E25064">
        <w:rPr>
          <w:rFonts w:cs="Times New Roman"/>
          <w:color w:val="333333"/>
          <w:szCs w:val="24"/>
          <w:shd w:val="clear" w:color="auto" w:fill="FFFFFF"/>
        </w:rPr>
        <w:t>Kalina, 2015)</w:t>
      </w:r>
      <w:r w:rsidR="008C21C6">
        <w:rPr>
          <w:rFonts w:cs="Times New Roman"/>
          <w:color w:val="333333"/>
          <w:szCs w:val="24"/>
          <w:shd w:val="clear" w:color="auto" w:fill="FFFFFF"/>
        </w:rPr>
        <w:t>.</w:t>
      </w:r>
    </w:p>
    <w:p w:rsidR="005B10D7" w:rsidRPr="008C21C6" w:rsidRDefault="00FC46A6" w:rsidP="005B10D7">
      <w:pPr>
        <w:ind w:firstLine="0"/>
        <w:rPr>
          <w:rFonts w:cs="Times New Roman"/>
          <w:szCs w:val="24"/>
          <w:shd w:val="clear" w:color="auto" w:fill="FFFFFF"/>
        </w:rPr>
      </w:pPr>
      <w:r>
        <w:rPr>
          <w:rFonts w:cs="Times New Roman"/>
          <w:szCs w:val="24"/>
        </w:rPr>
        <w:t>Pracuje se s </w:t>
      </w:r>
      <w:r w:rsidRPr="00E25064">
        <w:rPr>
          <w:rFonts w:cs="Times New Roman"/>
          <w:b/>
          <w:bCs/>
          <w:szCs w:val="24"/>
        </w:rPr>
        <w:t>vinou</w:t>
      </w:r>
      <w:r>
        <w:rPr>
          <w:rFonts w:cs="Times New Roman"/>
          <w:szCs w:val="24"/>
        </w:rPr>
        <w:t xml:space="preserve">, zlostí, postojem příbuzných k závislosti. Nacvičuje se chování a komunikace s člověkem se závislostí. Skupina se věnuje budoucnosti, změnám, které pro rodinu nastanou. Pracuje se se strachem a </w:t>
      </w:r>
      <w:r w:rsidRPr="00E25064">
        <w:rPr>
          <w:rFonts w:cs="Times New Roman"/>
          <w:b/>
          <w:bCs/>
          <w:szCs w:val="24"/>
        </w:rPr>
        <w:t>nejistotou</w:t>
      </w:r>
      <w:r>
        <w:rPr>
          <w:rFonts w:cs="Times New Roman"/>
          <w:szCs w:val="24"/>
        </w:rPr>
        <w:t xml:space="preserve">. Pracuje se na způsobu, jak nemocného přesvědčit, aby také vyhledal pomoc. Pomáhá se přerušit kontakt s člověkem trpícím závislostí. Hledá se vhodný </w:t>
      </w:r>
      <w:r w:rsidRPr="00E25064">
        <w:rPr>
          <w:rFonts w:cs="Times New Roman"/>
          <w:b/>
          <w:bCs/>
          <w:szCs w:val="24"/>
        </w:rPr>
        <w:t>přístup</w:t>
      </w:r>
      <w:r>
        <w:rPr>
          <w:rFonts w:cs="Times New Roman"/>
          <w:szCs w:val="24"/>
        </w:rPr>
        <w:t xml:space="preserve"> k člověku se závislostí v léčbě. Rodina se může radit, jak postupovat po propuštění blízkého. Pomáhá se obnovit vztah a </w:t>
      </w:r>
      <w:r w:rsidRPr="00E25064">
        <w:rPr>
          <w:rFonts w:cs="Times New Roman"/>
          <w:b/>
          <w:bCs/>
          <w:szCs w:val="24"/>
        </w:rPr>
        <w:t>důvěra</w:t>
      </w:r>
      <w:r>
        <w:rPr>
          <w:rFonts w:cs="Times New Roman"/>
          <w:szCs w:val="24"/>
        </w:rPr>
        <w:t xml:space="preserve">. Připravit se na možnost recidivy a mnoho dalších situací, které rodinu člověka se závislostí mohou potkat </w:t>
      </w:r>
      <w:r w:rsidRPr="00E25064">
        <w:rPr>
          <w:rFonts w:cs="Times New Roman"/>
          <w:szCs w:val="24"/>
          <w:shd w:val="clear" w:color="auto" w:fill="FFFFFF"/>
        </w:rPr>
        <w:t>(Kalina, 2015).</w:t>
      </w:r>
    </w:p>
    <w:p w:rsidR="005B10D7" w:rsidRDefault="00E003C9" w:rsidP="005B10D7">
      <w:pPr>
        <w:pStyle w:val="Nadpis2"/>
      </w:pPr>
      <w:bookmarkStart w:id="32" w:name="_Toc29794532"/>
      <w:r>
        <w:lastRenderedPageBreak/>
        <w:t>prevence a léčba závislost</w:t>
      </w:r>
      <w:r w:rsidR="008C21C6">
        <w:t>i</w:t>
      </w:r>
      <w:bookmarkEnd w:id="32"/>
    </w:p>
    <w:p w:rsidR="00FD2E95" w:rsidRDefault="00E003C9" w:rsidP="00E003C9">
      <w:pPr>
        <w:ind w:firstLine="0"/>
        <w:rPr>
          <w:rFonts w:cs="Times New Roman"/>
          <w:szCs w:val="24"/>
        </w:rPr>
      </w:pPr>
      <w:r>
        <w:rPr>
          <w:rFonts w:cs="Times New Roman"/>
          <w:szCs w:val="24"/>
        </w:rPr>
        <w:t xml:space="preserve">Způsobů léčby závislosti na alkoholu je dnes mnoho. Lidé trpící závislostí mají tedy možnost </w:t>
      </w:r>
      <w:r w:rsidR="007B7B93">
        <w:rPr>
          <w:rFonts w:cs="Times New Roman"/>
          <w:szCs w:val="24"/>
        </w:rPr>
        <w:t xml:space="preserve">poradit se s lékařem nebo psychiatrem a </w:t>
      </w:r>
      <w:r>
        <w:rPr>
          <w:rFonts w:cs="Times New Roman"/>
          <w:szCs w:val="24"/>
        </w:rPr>
        <w:t>vybrat si</w:t>
      </w:r>
      <w:r w:rsidR="007B7B93">
        <w:rPr>
          <w:rFonts w:cs="Times New Roman"/>
          <w:szCs w:val="24"/>
        </w:rPr>
        <w:t xml:space="preserve"> doporučenou</w:t>
      </w:r>
      <w:r w:rsidR="00AF735D">
        <w:rPr>
          <w:rFonts w:cs="Times New Roman"/>
          <w:szCs w:val="24"/>
        </w:rPr>
        <w:t xml:space="preserve"> </w:t>
      </w:r>
      <w:r w:rsidR="007B7B93">
        <w:rPr>
          <w:rFonts w:cs="Times New Roman"/>
          <w:szCs w:val="24"/>
        </w:rPr>
        <w:t>vyhovující</w:t>
      </w:r>
      <w:r>
        <w:rPr>
          <w:rFonts w:cs="Times New Roman"/>
          <w:szCs w:val="24"/>
        </w:rPr>
        <w:t xml:space="preserve"> léčbu</w:t>
      </w:r>
      <w:r w:rsidR="007B7B93">
        <w:rPr>
          <w:rFonts w:cs="Times New Roman"/>
          <w:szCs w:val="24"/>
        </w:rPr>
        <w:t xml:space="preserve">. </w:t>
      </w:r>
      <w:r>
        <w:rPr>
          <w:rFonts w:cs="Times New Roman"/>
          <w:szCs w:val="24"/>
        </w:rPr>
        <w:t>Výjimkou jsou ti, kterým je léčba nařízena soudně. Právě tento krok, kdy se člověk se závislostí rozhodne vstoupit do léčby je, dle mého názoru velmi těžký a také velmi důležitý. Tato kapitola se věnuje prevenci návykových látek, historii a formám léčby závislostí. Dále pak motivaci člověka se závislostí k léčbě. Ženám, jako specifické skupině při léčbě závislosti. A nakonec následné péči a svépomocným skupinám.</w:t>
      </w:r>
    </w:p>
    <w:p w:rsidR="00E003C9" w:rsidRPr="00E003C9" w:rsidRDefault="00E003C9" w:rsidP="00E003C9">
      <w:pPr>
        <w:pStyle w:val="Nadpis3"/>
      </w:pPr>
      <w:bookmarkStart w:id="33" w:name="_Toc29794533"/>
      <w:r>
        <w:t>Prevence závislosti na návykových látkách</w:t>
      </w:r>
      <w:bookmarkEnd w:id="33"/>
    </w:p>
    <w:p w:rsidR="00E003C9" w:rsidRDefault="00E003C9" w:rsidP="00E003C9">
      <w:pPr>
        <w:ind w:firstLine="0"/>
        <w:rPr>
          <w:rFonts w:cs="Times New Roman"/>
          <w:color w:val="333333"/>
          <w:szCs w:val="24"/>
          <w:shd w:val="clear" w:color="auto" w:fill="FFFFFF"/>
        </w:rPr>
      </w:pPr>
      <w:r>
        <w:rPr>
          <w:rFonts w:cs="Times New Roman"/>
          <w:szCs w:val="24"/>
        </w:rPr>
        <w:t xml:space="preserve">Slovo </w:t>
      </w:r>
      <w:r w:rsidRPr="003E38F5">
        <w:rPr>
          <w:rFonts w:cs="Times New Roman"/>
          <w:b/>
          <w:bCs/>
          <w:szCs w:val="24"/>
        </w:rPr>
        <w:t>prevence</w:t>
      </w:r>
      <w:r>
        <w:rPr>
          <w:rFonts w:cs="Times New Roman"/>
          <w:szCs w:val="24"/>
        </w:rPr>
        <w:t xml:space="preserve"> pochází z latinského </w:t>
      </w:r>
      <w:proofErr w:type="spellStart"/>
      <w:r w:rsidRPr="00DE6BE2">
        <w:rPr>
          <w:rFonts w:cs="Times New Roman"/>
          <w:i/>
          <w:iCs/>
          <w:szCs w:val="24"/>
          <w:shd w:val="clear" w:color="auto" w:fill="FFFFFF"/>
        </w:rPr>
        <w:t>praevenire</w:t>
      </w:r>
      <w:proofErr w:type="spellEnd"/>
      <w:r w:rsidRPr="00DE6BE2">
        <w:rPr>
          <w:rFonts w:cs="Times New Roman"/>
          <w:szCs w:val="24"/>
        </w:rPr>
        <w:t xml:space="preserve"> </w:t>
      </w:r>
      <w:r>
        <w:rPr>
          <w:rFonts w:cs="Times New Roman"/>
          <w:szCs w:val="24"/>
        </w:rPr>
        <w:t xml:space="preserve">a nese význam </w:t>
      </w:r>
      <w:r w:rsidRPr="003E38F5">
        <w:rPr>
          <w:rFonts w:cs="Times New Roman"/>
          <w:b/>
          <w:bCs/>
          <w:szCs w:val="24"/>
        </w:rPr>
        <w:t>včasné obrany</w:t>
      </w:r>
      <w:r>
        <w:rPr>
          <w:rFonts w:cs="Times New Roman"/>
          <w:szCs w:val="24"/>
        </w:rPr>
        <w:t xml:space="preserve"> a </w:t>
      </w:r>
      <w:r w:rsidRPr="0000577C">
        <w:rPr>
          <w:rFonts w:cs="Times New Roman"/>
          <w:b/>
          <w:bCs/>
          <w:szCs w:val="24"/>
        </w:rPr>
        <w:t>předcházení</w:t>
      </w:r>
      <w:r>
        <w:rPr>
          <w:rFonts w:cs="Times New Roman"/>
          <w:szCs w:val="24"/>
        </w:rPr>
        <w:t xml:space="preserve">. V boji proti užívání návykových látek je velmi důležitá. Prevence zahrnuje jakékoliv činnosti, které upozorňují na </w:t>
      </w:r>
      <w:r w:rsidRPr="0000577C">
        <w:rPr>
          <w:rFonts w:cs="Times New Roman"/>
          <w:szCs w:val="24"/>
        </w:rPr>
        <w:t>nebezpečí užívání</w:t>
      </w:r>
      <w:r>
        <w:rPr>
          <w:rFonts w:cs="Times New Roman"/>
          <w:szCs w:val="24"/>
        </w:rPr>
        <w:t xml:space="preserve"> návykových látek, jejich </w:t>
      </w:r>
      <w:r w:rsidRPr="0000577C">
        <w:rPr>
          <w:rFonts w:cs="Times New Roman"/>
          <w:szCs w:val="24"/>
        </w:rPr>
        <w:t>negativní dopady</w:t>
      </w:r>
      <w:r>
        <w:rPr>
          <w:rFonts w:cs="Times New Roman"/>
          <w:szCs w:val="24"/>
        </w:rPr>
        <w:t xml:space="preserve"> na lidské zdraví a které usilují o </w:t>
      </w:r>
      <w:r w:rsidRPr="0000577C">
        <w:rPr>
          <w:rFonts w:cs="Times New Roman"/>
          <w:szCs w:val="24"/>
        </w:rPr>
        <w:t>eliminaci</w:t>
      </w:r>
      <w:r>
        <w:rPr>
          <w:rFonts w:cs="Times New Roman"/>
          <w:szCs w:val="24"/>
        </w:rPr>
        <w:t xml:space="preserve"> těchto látek ve společnosti. Prevenci dělíme na primární, sekundární a terciální. Primární prevence se dále rozděluje na nespecifickou a specifickou </w:t>
      </w:r>
      <w:r w:rsidRPr="00B9759B">
        <w:rPr>
          <w:rFonts w:cs="Times New Roman"/>
          <w:color w:val="333333"/>
          <w:szCs w:val="24"/>
          <w:shd w:val="clear" w:color="auto" w:fill="FFFFFF"/>
        </w:rPr>
        <w:t>(</w:t>
      </w:r>
      <w:r>
        <w:rPr>
          <w:rFonts w:cs="Times New Roman"/>
          <w:color w:val="333333"/>
          <w:szCs w:val="24"/>
          <w:shd w:val="clear" w:color="auto" w:fill="FFFFFF"/>
        </w:rPr>
        <w:t xml:space="preserve">Kábrt &amp; Kábrt, 2004; </w:t>
      </w:r>
      <w:r w:rsidRPr="00B9759B">
        <w:rPr>
          <w:rFonts w:cs="Times New Roman"/>
          <w:color w:val="333333"/>
          <w:szCs w:val="24"/>
          <w:shd w:val="clear" w:color="auto" w:fill="FFFFFF"/>
        </w:rPr>
        <w:t xml:space="preserve">Nešpor, </w:t>
      </w:r>
      <w:proofErr w:type="spellStart"/>
      <w:r w:rsidRPr="00B9759B">
        <w:rPr>
          <w:rFonts w:cs="Times New Roman"/>
          <w:color w:val="333333"/>
          <w:szCs w:val="24"/>
          <w:shd w:val="clear" w:color="auto" w:fill="FFFFFF"/>
        </w:rPr>
        <w:t>Csémy</w:t>
      </w:r>
      <w:proofErr w:type="spellEnd"/>
      <w:r w:rsidRPr="00B9759B">
        <w:rPr>
          <w:rFonts w:cs="Times New Roman"/>
          <w:color w:val="333333"/>
          <w:szCs w:val="24"/>
          <w:shd w:val="clear" w:color="auto" w:fill="FFFFFF"/>
        </w:rPr>
        <w:t>, &amp; Sovinová, 1998</w:t>
      </w:r>
      <w:r w:rsidR="00AA5CBC">
        <w:rPr>
          <w:rFonts w:cs="Times New Roman"/>
          <w:color w:val="333333"/>
          <w:szCs w:val="24"/>
          <w:shd w:val="clear" w:color="auto" w:fill="FFFFFF"/>
        </w:rPr>
        <w:t>).</w:t>
      </w:r>
    </w:p>
    <w:p w:rsidR="00E003C9" w:rsidRPr="00E003C9" w:rsidRDefault="00E003C9" w:rsidP="00E003C9">
      <w:pPr>
        <w:pStyle w:val="Nadpis4"/>
        <w:numPr>
          <w:ilvl w:val="0"/>
          <w:numId w:val="0"/>
        </w:numPr>
        <w:ind w:left="851" w:hanging="851"/>
        <w:rPr>
          <w:rFonts w:eastAsia="Times New Roman"/>
          <w:sz w:val="24"/>
          <w:szCs w:val="24"/>
        </w:rPr>
      </w:pPr>
      <w:bookmarkStart w:id="34" w:name="_Toc21982326"/>
      <w:bookmarkStart w:id="35" w:name="_Toc22065065"/>
      <w:bookmarkStart w:id="36" w:name="_Toc23569665"/>
      <w:bookmarkStart w:id="37" w:name="_Toc25481161"/>
      <w:bookmarkStart w:id="38" w:name="_Toc29794534"/>
      <w:r w:rsidRPr="00E003C9">
        <w:rPr>
          <w:rFonts w:eastAsia="Times New Roman"/>
          <w:sz w:val="24"/>
          <w:szCs w:val="24"/>
        </w:rPr>
        <w:t>P</w:t>
      </w:r>
      <w:bookmarkEnd w:id="34"/>
      <w:bookmarkEnd w:id="35"/>
      <w:bookmarkEnd w:id="36"/>
      <w:r w:rsidR="00122C9B">
        <w:rPr>
          <w:rFonts w:eastAsia="Times New Roman"/>
          <w:sz w:val="24"/>
          <w:szCs w:val="24"/>
        </w:rPr>
        <w:t>RIMÁRNÍ PREVENCE</w:t>
      </w:r>
      <w:bookmarkEnd w:id="37"/>
      <w:bookmarkEnd w:id="38"/>
    </w:p>
    <w:p w:rsidR="00E003C9" w:rsidRDefault="00E003C9" w:rsidP="00E003C9">
      <w:pPr>
        <w:ind w:firstLine="0"/>
        <w:rPr>
          <w:rFonts w:cs="Times New Roman"/>
          <w:color w:val="333333"/>
          <w:szCs w:val="24"/>
          <w:shd w:val="clear" w:color="auto" w:fill="FFFFFF"/>
        </w:rPr>
      </w:pPr>
      <w:r w:rsidRPr="00B9759B">
        <w:rPr>
          <w:rFonts w:cs="Times New Roman"/>
          <w:color w:val="333333"/>
          <w:szCs w:val="24"/>
          <w:shd w:val="clear" w:color="auto" w:fill="FFFFFF"/>
        </w:rPr>
        <w:t xml:space="preserve">Cílem primární prevence je </w:t>
      </w:r>
      <w:r w:rsidRPr="00B9759B">
        <w:rPr>
          <w:rFonts w:cs="Times New Roman"/>
          <w:b/>
          <w:bCs/>
          <w:color w:val="333333"/>
          <w:szCs w:val="24"/>
          <w:shd w:val="clear" w:color="auto" w:fill="FFFFFF"/>
        </w:rPr>
        <w:t>zabránit prvnímu kontaktu</w:t>
      </w:r>
      <w:r w:rsidRPr="00B9759B">
        <w:rPr>
          <w:rFonts w:cs="Times New Roman"/>
          <w:color w:val="333333"/>
          <w:szCs w:val="24"/>
          <w:shd w:val="clear" w:color="auto" w:fill="FFFFFF"/>
        </w:rPr>
        <w:t xml:space="preserve"> s návykovou látkou. Zaměřuje se na specifické skupiny a na to, aby jejich vývoj probíhal v co možná nejbezpečnějším prostředí. Kalina uvádí, že by primární prevence měla být </w:t>
      </w:r>
      <w:r w:rsidRPr="00B9759B">
        <w:rPr>
          <w:rFonts w:cs="Times New Roman"/>
          <w:b/>
          <w:bCs/>
          <w:color w:val="333333"/>
          <w:szCs w:val="24"/>
          <w:shd w:val="clear" w:color="auto" w:fill="FFFFFF"/>
        </w:rPr>
        <w:t>komplexní</w:t>
      </w:r>
      <w:r w:rsidRPr="00B9759B">
        <w:rPr>
          <w:rFonts w:cs="Times New Roman"/>
          <w:color w:val="333333"/>
          <w:szCs w:val="24"/>
          <w:shd w:val="clear" w:color="auto" w:fill="FFFFFF"/>
        </w:rPr>
        <w:t xml:space="preserve"> a rozvíjet bio-psycho-sociálně-spirituální stránky člověka. Podporovat zájem o tělo, fyzické a psychické zdraví a včasnou léčbu nemocí. Vést člověka k vhodnému trávení volného času a zachování duševní pohody. Rozvíjet pro-sociální chování člověka. Pracovat na hodnotách a dosahování vytyčených cílů. Program primární prevence by měl být </w:t>
      </w:r>
      <w:r w:rsidRPr="00B9759B">
        <w:rPr>
          <w:rFonts w:cs="Times New Roman"/>
          <w:b/>
          <w:bCs/>
          <w:color w:val="333333"/>
          <w:szCs w:val="24"/>
          <w:shd w:val="clear" w:color="auto" w:fill="FFFFFF"/>
        </w:rPr>
        <w:t>dostupný všem</w:t>
      </w:r>
      <w:r w:rsidRPr="00B9759B">
        <w:rPr>
          <w:rFonts w:cs="Times New Roman"/>
          <w:color w:val="333333"/>
          <w:szCs w:val="24"/>
          <w:shd w:val="clear" w:color="auto" w:fill="FFFFFF"/>
        </w:rPr>
        <w:t xml:space="preserve"> věkovým skupinám i na místech, kde </w:t>
      </w:r>
      <w:r w:rsidRPr="00B9759B">
        <w:rPr>
          <w:rFonts w:cs="Times New Roman"/>
          <w:b/>
          <w:bCs/>
          <w:color w:val="333333"/>
          <w:szCs w:val="24"/>
          <w:shd w:val="clear" w:color="auto" w:fill="FFFFFF"/>
        </w:rPr>
        <w:t>není problém</w:t>
      </w:r>
      <w:r w:rsidRPr="00B9759B">
        <w:rPr>
          <w:rFonts w:cs="Times New Roman"/>
          <w:color w:val="333333"/>
          <w:szCs w:val="24"/>
          <w:shd w:val="clear" w:color="auto" w:fill="FFFFFF"/>
        </w:rPr>
        <w:t xml:space="preserve"> s užíváním návykových látek (Kalina, 2008).</w:t>
      </w:r>
    </w:p>
    <w:p w:rsidR="00FD2E95" w:rsidRDefault="00E003C9" w:rsidP="00E003C9">
      <w:pPr>
        <w:ind w:firstLine="0"/>
        <w:rPr>
          <w:rFonts w:cs="Times New Roman"/>
          <w:color w:val="333333"/>
          <w:szCs w:val="24"/>
          <w:shd w:val="clear" w:color="auto" w:fill="FFFFFF"/>
        </w:rPr>
      </w:pPr>
      <w:r w:rsidRPr="004A7EDA">
        <w:rPr>
          <w:rFonts w:cs="Times New Roman"/>
          <w:szCs w:val="24"/>
          <w:shd w:val="clear" w:color="auto" w:fill="FFFFFF"/>
        </w:rPr>
        <w:t>Součástí</w:t>
      </w:r>
      <w:r>
        <w:rPr>
          <w:rFonts w:cs="Times New Roman"/>
          <w:color w:val="333333"/>
          <w:szCs w:val="24"/>
          <w:shd w:val="clear" w:color="auto" w:fill="FFFFFF"/>
        </w:rPr>
        <w:t xml:space="preserve"> primární prevence je prevence nespecifická a specifická. Do </w:t>
      </w:r>
      <w:r w:rsidRPr="000F607E">
        <w:rPr>
          <w:rFonts w:cs="Times New Roman"/>
          <w:b/>
          <w:bCs/>
          <w:color w:val="333333"/>
          <w:szCs w:val="24"/>
          <w:shd w:val="clear" w:color="auto" w:fill="FFFFFF"/>
        </w:rPr>
        <w:t>nespecifické prevence</w:t>
      </w:r>
      <w:r>
        <w:rPr>
          <w:rFonts w:cs="Times New Roman"/>
          <w:color w:val="333333"/>
          <w:szCs w:val="24"/>
          <w:shd w:val="clear" w:color="auto" w:fill="FFFFFF"/>
        </w:rPr>
        <w:t xml:space="preserve"> patří takové aktivity, které s užíváním návykových látek přímo nesouvisí. Zaměřují se na snížení rizikového chování tím, že vedou jedince ke zdravému trávení volného času. Patří sem sportovní, zájmové a další programy zaměřující se na rozvoj osobnosti a převzetí </w:t>
      </w:r>
      <w:r>
        <w:rPr>
          <w:rFonts w:cs="Times New Roman"/>
          <w:color w:val="333333"/>
          <w:szCs w:val="24"/>
          <w:shd w:val="clear" w:color="auto" w:fill="FFFFFF"/>
        </w:rPr>
        <w:lastRenderedPageBreak/>
        <w:t xml:space="preserve">odpovědnosti za své jednání. </w:t>
      </w:r>
      <w:r w:rsidRPr="000F607E">
        <w:rPr>
          <w:rFonts w:cs="Times New Roman"/>
          <w:b/>
          <w:bCs/>
          <w:color w:val="333333"/>
          <w:szCs w:val="24"/>
          <w:shd w:val="clear" w:color="auto" w:fill="FFFFFF"/>
        </w:rPr>
        <w:t>Specifická prevence</w:t>
      </w:r>
      <w:r>
        <w:rPr>
          <w:rFonts w:cs="Times New Roman"/>
          <w:color w:val="333333"/>
          <w:szCs w:val="24"/>
          <w:shd w:val="clear" w:color="auto" w:fill="FFFFFF"/>
        </w:rPr>
        <w:t xml:space="preserve"> se naopak věnuje konkrétním formám rizikového chování. Programy mají různou intenzitu, využívají různé prostředky a zaměřují se na konkrétní skupiny a jejich potřeby. Specifickou prevenci </w:t>
      </w:r>
      <w:r w:rsidRPr="00DE6BE2">
        <w:rPr>
          <w:rFonts w:cs="Times New Roman"/>
          <w:b/>
          <w:bCs/>
          <w:color w:val="333333"/>
          <w:szCs w:val="24"/>
          <w:shd w:val="clear" w:color="auto" w:fill="FFFFFF"/>
        </w:rPr>
        <w:t>dělíme na tři úrovně:</w:t>
      </w:r>
      <w:r>
        <w:rPr>
          <w:rFonts w:cs="Times New Roman"/>
          <w:color w:val="333333"/>
          <w:szCs w:val="24"/>
          <w:shd w:val="clear" w:color="auto" w:fill="FFFFFF"/>
        </w:rPr>
        <w:t xml:space="preserve"> všeobecnou, selektivní a indikovanou (</w:t>
      </w:r>
      <w:r w:rsidR="00DA0C7F" w:rsidRPr="00AA5CBC">
        <w:rPr>
          <w:rFonts w:cs="Times New Roman"/>
          <w:szCs w:val="24"/>
          <w:shd w:val="clear" w:color="auto" w:fill="FFFFFF"/>
        </w:rPr>
        <w:t>Martanová, 2014</w:t>
      </w:r>
      <w:r w:rsidR="00DA0C7F">
        <w:rPr>
          <w:rFonts w:cs="Times New Roman"/>
          <w:szCs w:val="24"/>
          <w:shd w:val="clear" w:color="auto" w:fill="FFFFFF"/>
        </w:rPr>
        <w:t xml:space="preserve">; </w:t>
      </w:r>
      <w:proofErr w:type="spellStart"/>
      <w:r w:rsidRPr="00CE419C">
        <w:rPr>
          <w:rFonts w:cs="Times New Roman"/>
          <w:color w:val="333333"/>
          <w:szCs w:val="24"/>
          <w:shd w:val="clear" w:color="auto" w:fill="FFFFFF"/>
        </w:rPr>
        <w:t>McGrath</w:t>
      </w:r>
      <w:proofErr w:type="spellEnd"/>
      <w:r w:rsidRPr="00CE419C">
        <w:rPr>
          <w:rFonts w:cs="Times New Roman"/>
          <w:color w:val="333333"/>
          <w:szCs w:val="24"/>
          <w:shd w:val="clear" w:color="auto" w:fill="FFFFFF"/>
        </w:rPr>
        <w:t>, c2007;</w:t>
      </w:r>
      <w:r w:rsidRPr="00CE419C">
        <w:rPr>
          <w:rFonts w:ascii="Open Sans" w:hAnsi="Open Sans"/>
          <w:color w:val="333333"/>
          <w:szCs w:val="24"/>
          <w:shd w:val="clear" w:color="auto" w:fill="FFFFFF"/>
        </w:rPr>
        <w:t xml:space="preserve"> </w:t>
      </w:r>
      <w:proofErr w:type="spellStart"/>
      <w:r>
        <w:rPr>
          <w:rFonts w:cs="Times New Roman"/>
          <w:color w:val="333333"/>
          <w:szCs w:val="24"/>
          <w:shd w:val="clear" w:color="auto" w:fill="FFFFFF"/>
        </w:rPr>
        <w:t>Miovský</w:t>
      </w:r>
      <w:proofErr w:type="spellEnd"/>
      <w:r>
        <w:rPr>
          <w:rFonts w:cs="Times New Roman"/>
          <w:color w:val="333333"/>
          <w:szCs w:val="24"/>
          <w:shd w:val="clear" w:color="auto" w:fill="FFFFFF"/>
        </w:rPr>
        <w:t>, 2012).</w:t>
      </w:r>
    </w:p>
    <w:p w:rsidR="00E003C9" w:rsidRPr="00FD2E95" w:rsidRDefault="00E003C9" w:rsidP="009A65C6">
      <w:pPr>
        <w:pStyle w:val="Odstavecseseznamem"/>
        <w:numPr>
          <w:ilvl w:val="0"/>
          <w:numId w:val="11"/>
        </w:numPr>
        <w:spacing w:after="160"/>
        <w:rPr>
          <w:rFonts w:cs="Times New Roman"/>
          <w:color w:val="333333"/>
          <w:szCs w:val="24"/>
          <w:shd w:val="clear" w:color="auto" w:fill="FFFFFF"/>
        </w:rPr>
      </w:pPr>
      <w:r w:rsidRPr="00111FC8">
        <w:rPr>
          <w:rFonts w:cs="Times New Roman"/>
          <w:color w:val="333333"/>
          <w:szCs w:val="24"/>
          <w:shd w:val="clear" w:color="auto" w:fill="FFFFFF"/>
        </w:rPr>
        <w:t xml:space="preserve">Cílem </w:t>
      </w:r>
      <w:r w:rsidRPr="00111FC8">
        <w:rPr>
          <w:rFonts w:cs="Times New Roman"/>
          <w:b/>
          <w:bCs/>
          <w:color w:val="333333"/>
          <w:szCs w:val="24"/>
          <w:shd w:val="clear" w:color="auto" w:fill="FFFFFF"/>
        </w:rPr>
        <w:t>všeobecné prevence</w:t>
      </w:r>
      <w:r w:rsidRPr="00111FC8">
        <w:rPr>
          <w:rFonts w:cs="Times New Roman"/>
          <w:color w:val="333333"/>
          <w:szCs w:val="24"/>
          <w:shd w:val="clear" w:color="auto" w:fill="FFFFFF"/>
        </w:rPr>
        <w:t xml:space="preserve"> je informovat celou populaci, nebo její určitou část, o problematice užívání návykových látek.</w:t>
      </w:r>
    </w:p>
    <w:p w:rsidR="00E003C9" w:rsidRPr="00FD2E95" w:rsidRDefault="00E003C9" w:rsidP="009A65C6">
      <w:pPr>
        <w:pStyle w:val="Odstavecseseznamem"/>
        <w:numPr>
          <w:ilvl w:val="0"/>
          <w:numId w:val="11"/>
        </w:numPr>
        <w:spacing w:after="160"/>
        <w:rPr>
          <w:rFonts w:cs="Times New Roman"/>
          <w:color w:val="333333"/>
          <w:szCs w:val="24"/>
          <w:shd w:val="clear" w:color="auto" w:fill="FFFFFF"/>
        </w:rPr>
      </w:pPr>
      <w:r w:rsidRPr="00111FC8">
        <w:rPr>
          <w:rFonts w:cs="Times New Roman"/>
          <w:b/>
          <w:bCs/>
          <w:color w:val="333333"/>
          <w:szCs w:val="24"/>
          <w:shd w:val="clear" w:color="auto" w:fill="FFFFFF"/>
        </w:rPr>
        <w:t>Selektivní prevence</w:t>
      </w:r>
      <w:r w:rsidRPr="00111FC8">
        <w:rPr>
          <w:rFonts w:cs="Times New Roman"/>
          <w:color w:val="333333"/>
          <w:szCs w:val="24"/>
          <w:shd w:val="clear" w:color="auto" w:fill="FFFFFF"/>
        </w:rPr>
        <w:t xml:space="preserve"> zaměřuje své programy na skupiny, u kterých je zvýšené riziko užívání návykových látek. Tyto skupiny lze určit podle psychologických, sociálních nebo biologických faktorů, které vedou k rizikovému chování. Dále se skupiny rozdělují podle věku, pohlaví, vzdělání nebo rodinného zázemí. Jedná se například o děti ze závislých rodin, děti s problémy v chování nebo děti sociálně znevýhodněné.</w:t>
      </w:r>
    </w:p>
    <w:p w:rsidR="00FD2E95" w:rsidRPr="008C21C6" w:rsidRDefault="00E003C9" w:rsidP="009A65C6">
      <w:pPr>
        <w:pStyle w:val="Odstavecseseznamem"/>
        <w:numPr>
          <w:ilvl w:val="0"/>
          <w:numId w:val="11"/>
        </w:numPr>
        <w:spacing w:after="160"/>
        <w:rPr>
          <w:rFonts w:cs="Times New Roman"/>
          <w:color w:val="333333"/>
          <w:szCs w:val="24"/>
          <w:shd w:val="clear" w:color="auto" w:fill="FFFFFF"/>
        </w:rPr>
      </w:pPr>
      <w:r w:rsidRPr="00111FC8">
        <w:rPr>
          <w:rFonts w:cs="Times New Roman"/>
          <w:b/>
          <w:bCs/>
          <w:color w:val="333333"/>
          <w:szCs w:val="24"/>
          <w:shd w:val="clear" w:color="auto" w:fill="FFFFFF"/>
        </w:rPr>
        <w:t xml:space="preserve">Indikovaná prevence </w:t>
      </w:r>
      <w:r w:rsidRPr="00111FC8">
        <w:rPr>
          <w:rFonts w:cs="Times New Roman"/>
          <w:color w:val="333333"/>
          <w:szCs w:val="24"/>
          <w:shd w:val="clear" w:color="auto" w:fill="FFFFFF"/>
        </w:rPr>
        <w:t>je zaměřena na jedince, u kterých se rizikové chování přepokládá nebo se již začalo projevovat. Programy usilují o včasné odhalení problému u všech věkových skupin. Snaží se porozumět příčinám rizikového chování. Cílem je snížit množství a frekvenci užívaní návykových látek a také zmírnit dopady jejich užívání</w:t>
      </w:r>
      <w:r>
        <w:rPr>
          <w:rFonts w:cs="Times New Roman"/>
          <w:color w:val="333333"/>
          <w:szCs w:val="24"/>
          <w:shd w:val="clear" w:color="auto" w:fill="FFFFFF"/>
        </w:rPr>
        <w:t>.</w:t>
      </w:r>
    </w:p>
    <w:p w:rsidR="00E003C9" w:rsidRDefault="00E003C9" w:rsidP="00E003C9">
      <w:pPr>
        <w:pStyle w:val="Nadpis4"/>
        <w:numPr>
          <w:ilvl w:val="0"/>
          <w:numId w:val="0"/>
        </w:numPr>
        <w:ind w:left="851" w:hanging="851"/>
        <w:rPr>
          <w:rFonts w:eastAsia="Times New Roman"/>
        </w:rPr>
      </w:pPr>
      <w:bookmarkStart w:id="39" w:name="_Toc21982327"/>
      <w:bookmarkStart w:id="40" w:name="_Toc22065066"/>
      <w:bookmarkStart w:id="41" w:name="_Toc23569666"/>
      <w:bookmarkStart w:id="42" w:name="_Toc25481162"/>
      <w:bookmarkStart w:id="43" w:name="_Toc29794535"/>
      <w:r w:rsidRPr="00111FC8">
        <w:rPr>
          <w:rFonts w:eastAsia="Times New Roman"/>
          <w:sz w:val="24"/>
          <w:szCs w:val="24"/>
        </w:rPr>
        <w:t>S</w:t>
      </w:r>
      <w:bookmarkEnd w:id="39"/>
      <w:bookmarkEnd w:id="40"/>
      <w:bookmarkEnd w:id="41"/>
      <w:r w:rsidR="00122C9B">
        <w:rPr>
          <w:rFonts w:eastAsia="Times New Roman"/>
          <w:sz w:val="24"/>
          <w:szCs w:val="24"/>
        </w:rPr>
        <w:t>EKUNDÁRNÍ PREVENCE</w:t>
      </w:r>
      <w:bookmarkEnd w:id="42"/>
      <w:bookmarkEnd w:id="43"/>
    </w:p>
    <w:p w:rsidR="00E003C9" w:rsidRPr="002B2403" w:rsidRDefault="00E003C9" w:rsidP="00E003C9">
      <w:pPr>
        <w:ind w:firstLine="0"/>
        <w:rPr>
          <w:rFonts w:cs="Times New Roman"/>
          <w:color w:val="333333"/>
          <w:szCs w:val="24"/>
          <w:shd w:val="clear" w:color="auto" w:fill="FFFFFF"/>
        </w:rPr>
      </w:pPr>
      <w:r w:rsidRPr="00EC52A4">
        <w:rPr>
          <w:rFonts w:cs="Times New Roman"/>
          <w:color w:val="333333"/>
          <w:szCs w:val="24"/>
          <w:shd w:val="clear" w:color="auto" w:fill="FFFFFF"/>
        </w:rPr>
        <w:t xml:space="preserve">Sekundární prevence se zaměřuje na jedince, kteří již </w:t>
      </w:r>
      <w:r w:rsidRPr="00EC52A4">
        <w:rPr>
          <w:rFonts w:cs="Times New Roman"/>
          <w:b/>
          <w:bCs/>
          <w:color w:val="333333"/>
          <w:szCs w:val="24"/>
          <w:shd w:val="clear" w:color="auto" w:fill="FFFFFF"/>
        </w:rPr>
        <w:t>návykové látky užívají</w:t>
      </w:r>
      <w:r w:rsidRPr="00EC52A4">
        <w:rPr>
          <w:rFonts w:cs="Times New Roman"/>
          <w:color w:val="333333"/>
          <w:szCs w:val="24"/>
          <w:shd w:val="clear" w:color="auto" w:fill="FFFFFF"/>
        </w:rPr>
        <w:t xml:space="preserve">. Cílem je jejich závislost na látkách snížit. Zahrnuje psychologické poradenství, ambulantní nebo lůžkovou léčbu závislostí. Zahrnuje rovněž programy primární prevence. Hlavním cílem je poskytnout </w:t>
      </w:r>
      <w:r w:rsidRPr="00EC52A4">
        <w:rPr>
          <w:rFonts w:cs="Times New Roman"/>
          <w:b/>
          <w:bCs/>
          <w:color w:val="333333"/>
          <w:szCs w:val="24"/>
          <w:shd w:val="clear" w:color="auto" w:fill="FFFFFF"/>
        </w:rPr>
        <w:t>odbornou pomoc</w:t>
      </w:r>
      <w:r w:rsidRPr="00EC52A4">
        <w:rPr>
          <w:rFonts w:cs="Times New Roman"/>
          <w:color w:val="333333"/>
          <w:szCs w:val="24"/>
          <w:shd w:val="clear" w:color="auto" w:fill="FFFFFF"/>
        </w:rPr>
        <w:t xml:space="preserve"> a podporu nejen těm, kteří trpí závislostí na návykových látkách, ale také jejích blízkým (Radimecký &amp; Janíková, 2007).</w:t>
      </w:r>
    </w:p>
    <w:p w:rsidR="00E003C9" w:rsidRPr="00111FC8" w:rsidRDefault="00E003C9" w:rsidP="00E003C9">
      <w:pPr>
        <w:pStyle w:val="Nadpis4"/>
        <w:numPr>
          <w:ilvl w:val="0"/>
          <w:numId w:val="0"/>
        </w:numPr>
        <w:ind w:left="851" w:hanging="851"/>
        <w:rPr>
          <w:rFonts w:eastAsia="Times New Roman"/>
          <w:sz w:val="24"/>
          <w:szCs w:val="24"/>
        </w:rPr>
      </w:pPr>
      <w:bookmarkStart w:id="44" w:name="_Toc21982328"/>
      <w:bookmarkStart w:id="45" w:name="_Toc22065067"/>
      <w:bookmarkStart w:id="46" w:name="_Toc23569667"/>
      <w:bookmarkStart w:id="47" w:name="_Toc25481163"/>
      <w:bookmarkStart w:id="48" w:name="_Toc29794536"/>
      <w:r w:rsidRPr="00111FC8">
        <w:rPr>
          <w:rFonts w:eastAsia="Times New Roman"/>
          <w:sz w:val="24"/>
          <w:szCs w:val="24"/>
        </w:rPr>
        <w:t>T</w:t>
      </w:r>
      <w:bookmarkEnd w:id="44"/>
      <w:bookmarkEnd w:id="45"/>
      <w:bookmarkEnd w:id="46"/>
      <w:r w:rsidR="00122C9B">
        <w:rPr>
          <w:rFonts w:eastAsia="Times New Roman"/>
          <w:sz w:val="24"/>
          <w:szCs w:val="24"/>
        </w:rPr>
        <w:t>ERCIÁLNÍ PREVENCE</w:t>
      </w:r>
      <w:bookmarkEnd w:id="47"/>
      <w:bookmarkEnd w:id="48"/>
    </w:p>
    <w:p w:rsidR="00FD2E95" w:rsidRDefault="00E003C9" w:rsidP="00E003C9">
      <w:pPr>
        <w:ind w:firstLine="0"/>
        <w:rPr>
          <w:rFonts w:cs="Times New Roman"/>
          <w:color w:val="333333"/>
          <w:szCs w:val="24"/>
          <w:shd w:val="clear" w:color="auto" w:fill="FFFFFF"/>
        </w:rPr>
      </w:pPr>
      <w:r w:rsidRPr="00EC52A4">
        <w:rPr>
          <w:rFonts w:cs="Times New Roman"/>
          <w:color w:val="333333"/>
          <w:szCs w:val="24"/>
          <w:shd w:val="clear" w:color="auto" w:fill="FFFFFF"/>
        </w:rPr>
        <w:t xml:space="preserve">Terciální prevence se věnuje těm, kteří </w:t>
      </w:r>
      <w:r w:rsidRPr="00EC52A4">
        <w:rPr>
          <w:rFonts w:cs="Times New Roman"/>
          <w:b/>
          <w:bCs/>
          <w:color w:val="333333"/>
          <w:szCs w:val="24"/>
          <w:shd w:val="clear" w:color="auto" w:fill="FFFFFF"/>
        </w:rPr>
        <w:t>užívají návykové látky</w:t>
      </w:r>
      <w:r w:rsidRPr="00EC52A4">
        <w:rPr>
          <w:rFonts w:cs="Times New Roman"/>
          <w:color w:val="333333"/>
          <w:szCs w:val="24"/>
          <w:shd w:val="clear" w:color="auto" w:fill="FFFFFF"/>
        </w:rPr>
        <w:t xml:space="preserve"> v plné míře. Tato prevence se snaží zabránit zdravotnímu nebo sociálnímu poškození, které může vlivem užívání drogy nastat. Pomoc lidem, kteří drogy aktivně užívají a nejsou rozhodnuti svou závislost léčit se nazývá </w:t>
      </w:r>
      <w:proofErr w:type="spellStart"/>
      <w:r w:rsidRPr="00EC52A4">
        <w:rPr>
          <w:rFonts w:cs="Times New Roman"/>
          <w:b/>
          <w:bCs/>
          <w:color w:val="333333"/>
          <w:szCs w:val="24"/>
          <w:shd w:val="clear" w:color="auto" w:fill="FFFFFF"/>
        </w:rPr>
        <w:t>Harm</w:t>
      </w:r>
      <w:proofErr w:type="spellEnd"/>
      <w:r w:rsidRPr="00EC52A4">
        <w:rPr>
          <w:rFonts w:cs="Times New Roman"/>
          <w:b/>
          <w:bCs/>
          <w:color w:val="333333"/>
          <w:szCs w:val="24"/>
          <w:shd w:val="clear" w:color="auto" w:fill="FFFFFF"/>
        </w:rPr>
        <w:t xml:space="preserve"> </w:t>
      </w:r>
      <w:proofErr w:type="spellStart"/>
      <w:r w:rsidRPr="00EC52A4">
        <w:rPr>
          <w:rFonts w:cs="Times New Roman"/>
          <w:b/>
          <w:bCs/>
          <w:color w:val="333333"/>
          <w:szCs w:val="24"/>
          <w:shd w:val="clear" w:color="auto" w:fill="FFFFFF"/>
        </w:rPr>
        <w:t>Reduction</w:t>
      </w:r>
      <w:proofErr w:type="spellEnd"/>
      <w:r w:rsidRPr="00EC52A4">
        <w:rPr>
          <w:rFonts w:cs="Times New Roman"/>
          <w:color w:val="333333"/>
          <w:szCs w:val="24"/>
          <w:shd w:val="clear" w:color="auto" w:fill="FFFFFF"/>
        </w:rPr>
        <w:t xml:space="preserve">. Je to soubor činností, které usilují především o snížení zdravotních rizik nebo šíření infekčních nemocí. Terciální prevence nabízí pomoc na </w:t>
      </w:r>
      <w:r w:rsidRPr="00EC52A4">
        <w:rPr>
          <w:rFonts w:cs="Times New Roman"/>
          <w:b/>
          <w:bCs/>
          <w:color w:val="333333"/>
          <w:szCs w:val="24"/>
          <w:shd w:val="clear" w:color="auto" w:fill="FFFFFF"/>
        </w:rPr>
        <w:t>úrovni sociální a psychologické</w:t>
      </w:r>
      <w:r w:rsidRPr="00EC52A4">
        <w:rPr>
          <w:rFonts w:cs="Times New Roman"/>
          <w:color w:val="333333"/>
          <w:szCs w:val="24"/>
          <w:shd w:val="clear" w:color="auto" w:fill="FFFFFF"/>
        </w:rPr>
        <w:t>. Uživatelům návykových látek nabízí právní poradenství, chráněné bydlení či zaměstnání. Dále skupinové nebo individuální poradenství, dnes i na nízkoprahové úrovni (Kalina, c2003).</w:t>
      </w:r>
    </w:p>
    <w:p w:rsidR="00E003C9" w:rsidRDefault="00E003C9" w:rsidP="00E003C9">
      <w:pPr>
        <w:pStyle w:val="Nadpis3"/>
        <w:rPr>
          <w:shd w:val="clear" w:color="auto" w:fill="FFFFFF"/>
        </w:rPr>
      </w:pPr>
      <w:bookmarkStart w:id="49" w:name="_Toc29794537"/>
      <w:r>
        <w:rPr>
          <w:shd w:val="clear" w:color="auto" w:fill="FFFFFF"/>
        </w:rPr>
        <w:lastRenderedPageBreak/>
        <w:t>Historie léčby závislosti na alkoholu u nás</w:t>
      </w:r>
      <w:bookmarkEnd w:id="49"/>
    </w:p>
    <w:p w:rsidR="00701EFE" w:rsidRPr="0083790A" w:rsidRDefault="00701EFE" w:rsidP="00701EFE">
      <w:pPr>
        <w:ind w:firstLine="0"/>
        <w:rPr>
          <w:rFonts w:cs="Times New Roman"/>
          <w:szCs w:val="24"/>
        </w:rPr>
      </w:pPr>
      <w:r w:rsidRPr="0083790A">
        <w:rPr>
          <w:rFonts w:cs="Times New Roman"/>
          <w:szCs w:val="24"/>
        </w:rPr>
        <w:t xml:space="preserve">V roce 1909 vznikla </w:t>
      </w:r>
      <w:r w:rsidRPr="0083790A">
        <w:rPr>
          <w:rFonts w:cs="Times New Roman"/>
          <w:b/>
          <w:bCs/>
          <w:szCs w:val="24"/>
        </w:rPr>
        <w:t>první protialkoholní léčebna</w:t>
      </w:r>
      <w:r w:rsidRPr="0083790A">
        <w:rPr>
          <w:rFonts w:cs="Times New Roman"/>
          <w:szCs w:val="24"/>
        </w:rPr>
        <w:t xml:space="preserve"> ve Velkých Kunčicích na Moravě. Později se začaly zakládat protialkoholní poradny a ordinace. Od roku 1956 fungovaly psychiatrické polikliniky. Měnily se také </w:t>
      </w:r>
      <w:r w:rsidRPr="0083790A">
        <w:rPr>
          <w:rFonts w:cs="Times New Roman"/>
          <w:b/>
          <w:bCs/>
          <w:szCs w:val="24"/>
        </w:rPr>
        <w:t>zákony</w:t>
      </w:r>
      <w:r w:rsidRPr="0083790A">
        <w:rPr>
          <w:rFonts w:cs="Times New Roman"/>
          <w:szCs w:val="24"/>
        </w:rPr>
        <w:t xml:space="preserve"> týkající se léčby nebo dostupnosti alkoholu. Například v roce 1989 vznikl zákon o ochraně společnosti před toxikomanií a alkoholem. Postupně se rozrůstala ambulantní a ústavní léčba, která z počátku dávala přednost lékům před psychoterapií. Nejvíce užívaný byl </w:t>
      </w:r>
      <w:r w:rsidRPr="0083790A">
        <w:rPr>
          <w:rFonts w:cs="Times New Roman"/>
          <w:b/>
          <w:bCs/>
          <w:szCs w:val="24"/>
        </w:rPr>
        <w:t>emetin</w:t>
      </w:r>
      <w:r w:rsidRPr="0083790A">
        <w:rPr>
          <w:rFonts w:cs="Times New Roman"/>
          <w:szCs w:val="24"/>
        </w:rPr>
        <w:t xml:space="preserve"> na vytvoření averze k alkoholu, nebo </w:t>
      </w:r>
      <w:proofErr w:type="spellStart"/>
      <w:r w:rsidRPr="0083790A">
        <w:rPr>
          <w:rFonts w:cs="Times New Roman"/>
          <w:b/>
          <w:bCs/>
          <w:szCs w:val="24"/>
        </w:rPr>
        <w:t>disulfiram</w:t>
      </w:r>
      <w:proofErr w:type="spellEnd"/>
      <w:r w:rsidRPr="0083790A">
        <w:rPr>
          <w:rFonts w:cs="Times New Roman"/>
          <w:szCs w:val="24"/>
        </w:rPr>
        <w:t xml:space="preserve"> na odbourání alkoholu z jater </w:t>
      </w:r>
      <w:r w:rsidRPr="0083790A">
        <w:rPr>
          <w:rFonts w:cs="Times New Roman"/>
          <w:szCs w:val="24"/>
          <w:shd w:val="clear" w:color="auto" w:fill="FFFFFF"/>
        </w:rPr>
        <w:t>(Kalina, c2003)</w:t>
      </w:r>
      <w:r w:rsidR="008C21C6">
        <w:rPr>
          <w:rFonts w:cs="Times New Roman"/>
          <w:szCs w:val="24"/>
        </w:rPr>
        <w:t>.</w:t>
      </w:r>
    </w:p>
    <w:p w:rsidR="00701EFE" w:rsidRDefault="00701EFE" w:rsidP="00701EFE">
      <w:pPr>
        <w:ind w:firstLine="0"/>
        <w:rPr>
          <w:rFonts w:cs="Times New Roman"/>
          <w:szCs w:val="24"/>
        </w:rPr>
      </w:pPr>
      <w:r w:rsidRPr="0083790A">
        <w:rPr>
          <w:rFonts w:cs="Times New Roman"/>
          <w:szCs w:val="24"/>
        </w:rPr>
        <w:t xml:space="preserve">V roce 1948 založil doc. MUDr. Jaroslav Skála první specializované </w:t>
      </w:r>
      <w:r w:rsidRPr="0083790A">
        <w:rPr>
          <w:rFonts w:cs="Times New Roman"/>
          <w:b/>
          <w:bCs/>
          <w:szCs w:val="24"/>
        </w:rPr>
        <w:t>lůžkové zařízení</w:t>
      </w:r>
      <w:r w:rsidRPr="0083790A">
        <w:rPr>
          <w:rFonts w:cs="Times New Roman"/>
          <w:szCs w:val="24"/>
        </w:rPr>
        <w:t xml:space="preserve"> na léčbu závislosti na alkoholu, nazývané </w:t>
      </w:r>
      <w:r w:rsidR="00EF6EF3" w:rsidRPr="00EF6EF3">
        <w:rPr>
          <w:rFonts w:cs="Times New Roman"/>
          <w:b/>
          <w:bCs/>
          <w:szCs w:val="24"/>
        </w:rPr>
        <w:t>U</w:t>
      </w:r>
      <w:r w:rsidR="00EF6EF3">
        <w:rPr>
          <w:rFonts w:cs="Times New Roman"/>
          <w:szCs w:val="24"/>
        </w:rPr>
        <w:t xml:space="preserve"> </w:t>
      </w:r>
      <w:r w:rsidRPr="0083790A">
        <w:rPr>
          <w:rFonts w:cs="Times New Roman"/>
          <w:b/>
          <w:bCs/>
          <w:szCs w:val="24"/>
        </w:rPr>
        <w:t>Apolinář</w:t>
      </w:r>
      <w:r w:rsidR="00EF6EF3">
        <w:rPr>
          <w:rFonts w:cs="Times New Roman"/>
          <w:b/>
          <w:bCs/>
          <w:szCs w:val="24"/>
        </w:rPr>
        <w:t>e</w:t>
      </w:r>
      <w:r w:rsidRPr="0083790A">
        <w:rPr>
          <w:rFonts w:cs="Times New Roman"/>
          <w:szCs w:val="24"/>
        </w:rPr>
        <w:t xml:space="preserve">. Je součástí psychiatrické kliniky lékařské fakulty Univerzity Karlovy a tehdy vnesl do léčby závislosti nové prvky. Tamní léčebný program zahrnoval individuální a skupinové terapie, práci s rodinou, bodovací systém, pravidelná setkávání komunity a další prvky, které inspirovaly další vznikající léčebny. Od padesátých do osmdesátých let minulého století vznikla </w:t>
      </w:r>
      <w:r w:rsidRPr="0083790A">
        <w:rPr>
          <w:rFonts w:cs="Times New Roman"/>
          <w:b/>
          <w:bCs/>
          <w:szCs w:val="24"/>
        </w:rPr>
        <w:t xml:space="preserve">oddělení </w:t>
      </w:r>
      <w:r w:rsidRPr="0083790A">
        <w:rPr>
          <w:rFonts w:cs="Times New Roman"/>
          <w:szCs w:val="24"/>
        </w:rPr>
        <w:t xml:space="preserve">pro léčbu závislosti například v Bohnicích, Červeném Dvoře, Havlíčkově Brodě nebo ve Šternberku. V devadesátých letech začalo přibývat pacientů </w:t>
      </w:r>
      <w:r>
        <w:rPr>
          <w:rFonts w:cs="Times New Roman"/>
          <w:szCs w:val="24"/>
        </w:rPr>
        <w:t>se závislostí</w:t>
      </w:r>
      <w:r w:rsidRPr="0083790A">
        <w:rPr>
          <w:rFonts w:cs="Times New Roman"/>
          <w:szCs w:val="24"/>
        </w:rPr>
        <w:t xml:space="preserve"> na léčivech nebo nelegálních drogách, kterým se tamní léčebné programy postupně přizpůsobily. Primárně se však léčba orientovala na alkoholismus, který v té době převažoval (</w:t>
      </w:r>
      <w:proofErr w:type="spellStart"/>
      <w:r w:rsidR="001107BF">
        <w:rPr>
          <w:rFonts w:cs="Times New Roman"/>
          <w:szCs w:val="24"/>
        </w:rPr>
        <w:t>Medical</w:t>
      </w:r>
      <w:proofErr w:type="spellEnd"/>
      <w:r w:rsidR="001107BF">
        <w:rPr>
          <w:rFonts w:cs="Times New Roman"/>
          <w:szCs w:val="24"/>
        </w:rPr>
        <w:t xml:space="preserve"> Tribune </w:t>
      </w:r>
      <w:proofErr w:type="spellStart"/>
      <w:r w:rsidR="001107BF">
        <w:rPr>
          <w:rFonts w:cs="Times New Roman"/>
          <w:szCs w:val="24"/>
        </w:rPr>
        <w:t>cz</w:t>
      </w:r>
      <w:proofErr w:type="spellEnd"/>
      <w:r w:rsidRPr="0083790A">
        <w:rPr>
          <w:rFonts w:cs="Times New Roman"/>
          <w:szCs w:val="24"/>
        </w:rPr>
        <w:t xml:space="preserve">, 2018; </w:t>
      </w:r>
      <w:proofErr w:type="spellStart"/>
      <w:r w:rsidRPr="0083790A">
        <w:rPr>
          <w:rFonts w:cs="Times New Roman"/>
          <w:szCs w:val="24"/>
        </w:rPr>
        <w:t>Mravčík</w:t>
      </w:r>
      <w:proofErr w:type="spellEnd"/>
      <w:r w:rsidRPr="0083790A">
        <w:rPr>
          <w:rFonts w:cs="Times New Roman"/>
          <w:szCs w:val="24"/>
        </w:rPr>
        <w:t>,</w:t>
      </w:r>
      <w:r>
        <w:rPr>
          <w:rFonts w:cs="Times New Roman"/>
          <w:szCs w:val="24"/>
        </w:rPr>
        <w:t xml:space="preserve"> a kol., 2012).</w:t>
      </w:r>
    </w:p>
    <w:p w:rsidR="00701EFE" w:rsidRDefault="00701EFE" w:rsidP="00701EFE">
      <w:pPr>
        <w:ind w:firstLine="0"/>
        <w:rPr>
          <w:rFonts w:cs="Times New Roman"/>
          <w:szCs w:val="24"/>
        </w:rPr>
      </w:pPr>
      <w:r w:rsidRPr="0083790A">
        <w:rPr>
          <w:rFonts w:cs="Times New Roman"/>
          <w:szCs w:val="24"/>
        </w:rPr>
        <w:t xml:space="preserve">V průběhu minulého století se po celé republice vytvořila síť protialkoholních poraden. </w:t>
      </w:r>
      <w:r w:rsidR="006538F3">
        <w:rPr>
          <w:rFonts w:cs="Times New Roman"/>
          <w:szCs w:val="24"/>
        </w:rPr>
        <w:t xml:space="preserve">U </w:t>
      </w:r>
      <w:r w:rsidRPr="0083790A">
        <w:rPr>
          <w:rFonts w:cs="Times New Roman"/>
          <w:szCs w:val="24"/>
        </w:rPr>
        <w:t>Apolinář</w:t>
      </w:r>
      <w:r w:rsidR="006538F3">
        <w:rPr>
          <w:rFonts w:cs="Times New Roman"/>
          <w:szCs w:val="24"/>
        </w:rPr>
        <w:t>e</w:t>
      </w:r>
      <w:r w:rsidRPr="0083790A">
        <w:rPr>
          <w:rFonts w:cs="Times New Roman"/>
          <w:szCs w:val="24"/>
        </w:rPr>
        <w:t xml:space="preserve"> se v roce 1957 začal</w:t>
      </w:r>
      <w:r w:rsidR="006538F3">
        <w:rPr>
          <w:rFonts w:cs="Times New Roman"/>
          <w:szCs w:val="24"/>
        </w:rPr>
        <w:t>i</w:t>
      </w:r>
      <w:r w:rsidRPr="0083790A">
        <w:rPr>
          <w:rFonts w:cs="Times New Roman"/>
          <w:szCs w:val="24"/>
        </w:rPr>
        <w:t xml:space="preserve"> věnovat také </w:t>
      </w:r>
      <w:r w:rsidRPr="0083790A">
        <w:rPr>
          <w:rFonts w:cs="Times New Roman"/>
          <w:b/>
          <w:bCs/>
          <w:szCs w:val="24"/>
        </w:rPr>
        <w:t>dětem</w:t>
      </w:r>
      <w:r w:rsidRPr="0083790A">
        <w:rPr>
          <w:rFonts w:cs="Times New Roman"/>
          <w:szCs w:val="24"/>
        </w:rPr>
        <w:t xml:space="preserve"> závislým na drogách. O rok později se v Lojovicích založila léčebna závislostí pro muže. V roce 1971 se změnila na první léčebnu závislostí </w:t>
      </w:r>
      <w:r w:rsidRPr="0083790A">
        <w:rPr>
          <w:rFonts w:cs="Times New Roman"/>
          <w:b/>
          <w:bCs/>
          <w:szCs w:val="24"/>
        </w:rPr>
        <w:t>pro ženy</w:t>
      </w:r>
      <w:r w:rsidRPr="0083790A">
        <w:rPr>
          <w:rFonts w:cs="Times New Roman"/>
          <w:szCs w:val="24"/>
        </w:rPr>
        <w:t xml:space="preserve">. Na Pankráci vzniklo první pracoviště, které se věnovalo léčbě závislých </w:t>
      </w:r>
      <w:r w:rsidRPr="0083790A">
        <w:rPr>
          <w:rFonts w:cs="Times New Roman"/>
          <w:b/>
          <w:bCs/>
          <w:szCs w:val="24"/>
        </w:rPr>
        <w:t>ve vězení</w:t>
      </w:r>
      <w:r w:rsidRPr="0083790A">
        <w:rPr>
          <w:rFonts w:cs="Times New Roman"/>
          <w:szCs w:val="24"/>
        </w:rPr>
        <w:t xml:space="preserve">. V roce 1993 vznikla </w:t>
      </w:r>
      <w:r w:rsidR="006538F3">
        <w:rPr>
          <w:rFonts w:cs="Times New Roman"/>
          <w:szCs w:val="24"/>
        </w:rPr>
        <w:t>U</w:t>
      </w:r>
      <w:r w:rsidRPr="0083790A">
        <w:rPr>
          <w:rFonts w:cs="Times New Roman"/>
          <w:szCs w:val="24"/>
        </w:rPr>
        <w:t xml:space="preserve"> Apolináře první detoxifikační jednotka, která se stala vzorem pro další podobná zařízení. V následujících letech vznikaly </w:t>
      </w:r>
      <w:r w:rsidRPr="0083790A">
        <w:rPr>
          <w:rFonts w:cs="Times New Roman"/>
          <w:b/>
          <w:bCs/>
          <w:szCs w:val="24"/>
        </w:rPr>
        <w:t>ambulance</w:t>
      </w:r>
      <w:r w:rsidRPr="0083790A">
        <w:rPr>
          <w:rFonts w:cs="Times New Roman"/>
          <w:szCs w:val="24"/>
        </w:rPr>
        <w:t xml:space="preserve"> pro alkoholové i nealkoholové závislosti. V současné době se u nás léčbě závislostí věnuje například psychiatrická léčebna Bílá Voda, Kosmonosy, Červený Dvůr, Bohnice nebo již zm</w:t>
      </w:r>
      <w:r w:rsidR="006538F3">
        <w:rPr>
          <w:rFonts w:cs="Times New Roman"/>
          <w:szCs w:val="24"/>
        </w:rPr>
        <w:t>íněná klinika U</w:t>
      </w:r>
      <w:r w:rsidRPr="0083790A">
        <w:rPr>
          <w:rFonts w:cs="Times New Roman"/>
          <w:szCs w:val="24"/>
        </w:rPr>
        <w:t xml:space="preserve"> Apolinář</w:t>
      </w:r>
      <w:r w:rsidR="006538F3">
        <w:rPr>
          <w:rFonts w:cs="Times New Roman"/>
          <w:szCs w:val="24"/>
        </w:rPr>
        <w:t>e</w:t>
      </w:r>
      <w:r w:rsidRPr="0083790A">
        <w:rPr>
          <w:rFonts w:cs="Times New Roman"/>
          <w:szCs w:val="24"/>
        </w:rPr>
        <w:t xml:space="preserve">. K dispozici jsou také centra nabízející ambulantní poradenství, doléčování, denní stacionář a jiné formy pomoci pro </w:t>
      </w:r>
      <w:r>
        <w:rPr>
          <w:rFonts w:cs="Times New Roman"/>
          <w:szCs w:val="24"/>
        </w:rPr>
        <w:t>lidi se závislostí</w:t>
      </w:r>
      <w:r w:rsidRPr="0083790A">
        <w:rPr>
          <w:rFonts w:cs="Times New Roman"/>
          <w:szCs w:val="24"/>
        </w:rPr>
        <w:t xml:space="preserve"> a jejich blízké (</w:t>
      </w:r>
      <w:proofErr w:type="spellStart"/>
      <w:r w:rsidR="001107BF">
        <w:rPr>
          <w:rFonts w:cs="Times New Roman"/>
          <w:szCs w:val="24"/>
        </w:rPr>
        <w:t>Medical</w:t>
      </w:r>
      <w:proofErr w:type="spellEnd"/>
      <w:r w:rsidR="001107BF">
        <w:rPr>
          <w:rFonts w:cs="Times New Roman"/>
          <w:szCs w:val="24"/>
        </w:rPr>
        <w:t xml:space="preserve"> Tribune </w:t>
      </w:r>
      <w:proofErr w:type="spellStart"/>
      <w:r w:rsidR="001107BF">
        <w:rPr>
          <w:rFonts w:cs="Times New Roman"/>
          <w:szCs w:val="24"/>
        </w:rPr>
        <w:t>cz</w:t>
      </w:r>
      <w:proofErr w:type="spellEnd"/>
      <w:r w:rsidRPr="0083790A">
        <w:rPr>
          <w:rFonts w:cs="Times New Roman"/>
          <w:szCs w:val="24"/>
        </w:rPr>
        <w:t>, 2018; Sekretariát Rady vlády pro koordinaci protidrogové politiky, 2003).</w:t>
      </w:r>
    </w:p>
    <w:p w:rsidR="00701EFE" w:rsidRDefault="00701EFE" w:rsidP="00701EFE">
      <w:pPr>
        <w:pStyle w:val="Nadpis3"/>
      </w:pPr>
      <w:bookmarkStart w:id="50" w:name="_Toc29794538"/>
      <w:r>
        <w:lastRenderedPageBreak/>
        <w:t>Dobrovolná a nařízená léčba závislosti</w:t>
      </w:r>
      <w:bookmarkEnd w:id="50"/>
    </w:p>
    <w:p w:rsidR="00701EFE" w:rsidRDefault="00701EFE" w:rsidP="00701EFE">
      <w:pPr>
        <w:ind w:firstLine="0"/>
        <w:rPr>
          <w:rFonts w:ascii="Open Sans" w:hAnsi="Open Sans"/>
          <w:color w:val="333333"/>
          <w:szCs w:val="24"/>
          <w:shd w:val="clear" w:color="auto" w:fill="FFFFFF"/>
        </w:rPr>
      </w:pPr>
      <w:r>
        <w:rPr>
          <w:rFonts w:cs="Times New Roman"/>
          <w:szCs w:val="24"/>
        </w:rPr>
        <w:t>Aby léčba závislost</w:t>
      </w:r>
      <w:r w:rsidR="00DD077B">
        <w:rPr>
          <w:rFonts w:cs="Times New Roman"/>
          <w:szCs w:val="24"/>
        </w:rPr>
        <w:t>i</w:t>
      </w:r>
      <w:r>
        <w:rPr>
          <w:rFonts w:cs="Times New Roman"/>
          <w:szCs w:val="24"/>
        </w:rPr>
        <w:t xml:space="preserve"> byla úspěšná, musí si daný jedinec </w:t>
      </w:r>
      <w:r w:rsidRPr="00BE3523">
        <w:rPr>
          <w:rFonts w:cs="Times New Roman"/>
          <w:b/>
          <w:bCs/>
          <w:szCs w:val="24"/>
        </w:rPr>
        <w:t>uvědomit</w:t>
      </w:r>
      <w:r>
        <w:rPr>
          <w:rFonts w:cs="Times New Roman"/>
          <w:szCs w:val="24"/>
        </w:rPr>
        <w:t xml:space="preserve">, že má problém a </w:t>
      </w:r>
      <w:r w:rsidRPr="00BE3523">
        <w:rPr>
          <w:rFonts w:cs="Times New Roman"/>
          <w:b/>
          <w:bCs/>
          <w:szCs w:val="24"/>
        </w:rPr>
        <w:t>chtít</w:t>
      </w:r>
      <w:r>
        <w:rPr>
          <w:rFonts w:cs="Times New Roman"/>
          <w:szCs w:val="24"/>
        </w:rPr>
        <w:t xml:space="preserve"> s tím něco udělat. Než k tomuto rozhodnutí člověk</w:t>
      </w:r>
      <w:r w:rsidR="00DD077B">
        <w:rPr>
          <w:rFonts w:cs="Times New Roman"/>
          <w:szCs w:val="24"/>
        </w:rPr>
        <w:t xml:space="preserve"> se</w:t>
      </w:r>
      <w:r>
        <w:rPr>
          <w:rFonts w:cs="Times New Roman"/>
          <w:szCs w:val="24"/>
        </w:rPr>
        <w:t xml:space="preserve"> závisl</w:t>
      </w:r>
      <w:r w:rsidR="00DD077B">
        <w:rPr>
          <w:rFonts w:cs="Times New Roman"/>
          <w:szCs w:val="24"/>
        </w:rPr>
        <w:t>ostí</w:t>
      </w:r>
      <w:r>
        <w:rPr>
          <w:rFonts w:cs="Times New Roman"/>
          <w:szCs w:val="24"/>
        </w:rPr>
        <w:t xml:space="preserve"> na alkoholu dospěje, vidí jen pozitiva, která mu alkohol přináší. Má pocit, že jen lidé kolem mají nějaký problém, ale svůj problém s pitím si přiznat odmítá. Vývoj motivace je proto velmi </w:t>
      </w:r>
      <w:r w:rsidRPr="00BE3523">
        <w:rPr>
          <w:rFonts w:cs="Times New Roman"/>
          <w:b/>
          <w:bCs/>
          <w:szCs w:val="24"/>
        </w:rPr>
        <w:t>individuální, složitý a postupný proces</w:t>
      </w:r>
      <w:r>
        <w:rPr>
          <w:rFonts w:cs="Times New Roman"/>
          <w:szCs w:val="24"/>
        </w:rPr>
        <w:t xml:space="preserve">, kterým si každý člověk musí projít sám. Člověk se závislostí nejprve léčbu zcela odmítá. Časem se stane </w:t>
      </w:r>
      <w:r w:rsidRPr="00BE3523">
        <w:rPr>
          <w:rFonts w:cs="Times New Roman"/>
          <w:b/>
          <w:bCs/>
          <w:szCs w:val="24"/>
        </w:rPr>
        <w:t>ambivalentní</w:t>
      </w:r>
      <w:r>
        <w:rPr>
          <w:rFonts w:cs="Times New Roman"/>
          <w:szCs w:val="24"/>
        </w:rPr>
        <w:t xml:space="preserve">, kdy střídavě chce a nechce se závislostí něco udělat. Teprve když se nahromadí negativní důsledky dlouhodobého pití, dojde k uvědomění jeho situace a rozhodnutí pro </w:t>
      </w:r>
      <w:r w:rsidRPr="00BE3523">
        <w:rPr>
          <w:rFonts w:cs="Times New Roman"/>
          <w:b/>
          <w:bCs/>
          <w:szCs w:val="24"/>
        </w:rPr>
        <w:t>vyhledání pomoci</w:t>
      </w:r>
      <w:r>
        <w:rPr>
          <w:rFonts w:cs="Times New Roman"/>
          <w:szCs w:val="24"/>
        </w:rPr>
        <w:t xml:space="preserve">. Výhodou je mít kolem sebe lidi, kterým jedinec důvěřuje a kteří ho v jeho rozhodnutí jít se léčit </w:t>
      </w:r>
      <w:r w:rsidRPr="00BE3523">
        <w:rPr>
          <w:rFonts w:cs="Times New Roman"/>
          <w:b/>
          <w:bCs/>
          <w:szCs w:val="24"/>
        </w:rPr>
        <w:t>podpoří</w:t>
      </w:r>
      <w:r>
        <w:rPr>
          <w:rFonts w:cs="Times New Roman"/>
          <w:szCs w:val="24"/>
        </w:rPr>
        <w:t xml:space="preserve">. Ale dokončení léčby a dodržování abstinence závisí jen na člověku samém, jeho náhledu na nemoc a </w:t>
      </w:r>
      <w:r w:rsidRPr="00BE3523">
        <w:rPr>
          <w:rFonts w:cs="Times New Roman"/>
          <w:b/>
          <w:bCs/>
          <w:szCs w:val="24"/>
        </w:rPr>
        <w:t>osobním přesvědčení</w:t>
      </w:r>
      <w:r>
        <w:rPr>
          <w:rFonts w:cs="Times New Roman"/>
          <w:szCs w:val="24"/>
        </w:rPr>
        <w:t xml:space="preserve"> </w:t>
      </w:r>
      <w:r w:rsidRPr="00122C9B">
        <w:rPr>
          <w:rFonts w:cs="Times New Roman"/>
          <w:szCs w:val="24"/>
          <w:shd w:val="clear" w:color="auto" w:fill="FFFFFF"/>
        </w:rPr>
        <w:t>(Pešek, 2018).</w:t>
      </w:r>
    </w:p>
    <w:p w:rsidR="00FD2E95" w:rsidRDefault="00701EFE" w:rsidP="00701EFE">
      <w:pPr>
        <w:ind w:firstLine="0"/>
        <w:rPr>
          <w:rFonts w:cs="Times New Roman"/>
          <w:szCs w:val="24"/>
          <w:shd w:val="clear" w:color="auto" w:fill="FFFFFF"/>
        </w:rPr>
      </w:pPr>
      <w:r>
        <w:rPr>
          <w:rFonts w:cs="Times New Roman"/>
          <w:color w:val="333333"/>
          <w:szCs w:val="24"/>
          <w:shd w:val="clear" w:color="auto" w:fill="FFFFFF"/>
        </w:rPr>
        <w:t>Svým chováním může člověk</w:t>
      </w:r>
      <w:r w:rsidR="00DD077B">
        <w:rPr>
          <w:rFonts w:cs="Times New Roman"/>
          <w:color w:val="333333"/>
          <w:szCs w:val="24"/>
          <w:shd w:val="clear" w:color="auto" w:fill="FFFFFF"/>
        </w:rPr>
        <w:t xml:space="preserve"> trpící závislostí</w:t>
      </w:r>
      <w:r>
        <w:rPr>
          <w:rFonts w:cs="Times New Roman"/>
          <w:color w:val="333333"/>
          <w:szCs w:val="24"/>
          <w:shd w:val="clear" w:color="auto" w:fill="FFFFFF"/>
        </w:rPr>
        <w:t xml:space="preserve"> překročit </w:t>
      </w:r>
      <w:r w:rsidRPr="00A82C26">
        <w:rPr>
          <w:rFonts w:cs="Times New Roman"/>
          <w:color w:val="333333"/>
          <w:szCs w:val="24"/>
          <w:shd w:val="clear" w:color="auto" w:fill="FFFFFF"/>
        </w:rPr>
        <w:t>hranice zákona</w:t>
      </w:r>
      <w:r>
        <w:rPr>
          <w:rFonts w:cs="Times New Roman"/>
          <w:color w:val="333333"/>
          <w:szCs w:val="24"/>
          <w:shd w:val="clear" w:color="auto" w:fill="FFFFFF"/>
        </w:rPr>
        <w:t xml:space="preserve"> a dostat sebe i své blízké do velmi nepříjemné situace. </w:t>
      </w:r>
      <w:r w:rsidRPr="00A82C26">
        <w:rPr>
          <w:rFonts w:cs="Times New Roman"/>
          <w:b/>
          <w:bCs/>
          <w:color w:val="333333"/>
          <w:szCs w:val="24"/>
          <w:shd w:val="clear" w:color="auto" w:fill="FFFFFF"/>
        </w:rPr>
        <w:t>Ochrannou léčbu</w:t>
      </w:r>
      <w:r>
        <w:rPr>
          <w:rFonts w:cs="Times New Roman"/>
          <w:color w:val="333333"/>
          <w:szCs w:val="24"/>
          <w:shd w:val="clear" w:color="auto" w:fill="FFFFFF"/>
        </w:rPr>
        <w:t xml:space="preserve"> může nařídit soud, pokud se závislý odmítá jít léčit dobrovolně a svým chováním ohrožuje sebe, okolí nebo majetek. </w:t>
      </w:r>
      <w:r w:rsidRPr="00A82C26">
        <w:rPr>
          <w:rFonts w:cs="Times New Roman"/>
          <w:b/>
          <w:bCs/>
          <w:color w:val="333333"/>
          <w:szCs w:val="24"/>
          <w:shd w:val="clear" w:color="auto" w:fill="FFFFFF"/>
        </w:rPr>
        <w:t>Cílem ochranné léčby</w:t>
      </w:r>
      <w:r>
        <w:rPr>
          <w:rFonts w:cs="Times New Roman"/>
          <w:color w:val="333333"/>
          <w:szCs w:val="24"/>
          <w:shd w:val="clear" w:color="auto" w:fill="FFFFFF"/>
        </w:rPr>
        <w:t xml:space="preserve"> je vyléčení pacienta ze závislosti, náprava chování a prevence páchání trestné činnosti. Dále příprava člověka na návrat do společnosti, do běžného života, vytvoření nového pohledu na problematiku závislosti a motivace k využívání programů následné péče. </w:t>
      </w:r>
      <w:r w:rsidRPr="0083790A">
        <w:rPr>
          <w:rFonts w:cs="Times New Roman"/>
          <w:b/>
          <w:bCs/>
          <w:szCs w:val="24"/>
          <w:shd w:val="clear" w:color="auto" w:fill="FFFFFF"/>
        </w:rPr>
        <w:t>Délka nařízené léčby</w:t>
      </w:r>
      <w:r w:rsidRPr="0083790A">
        <w:rPr>
          <w:rFonts w:cs="Times New Roman"/>
          <w:szCs w:val="24"/>
          <w:shd w:val="clear" w:color="auto" w:fill="FFFFFF"/>
        </w:rPr>
        <w:t xml:space="preserve"> souvisí se zdravotním stavem pacienta. Podle jeho spolupráce, respektování řádu oddělení, vnímání léčby a jeho závislosti. V případě, že by pacient svým jednáním léčbu narušoval, může soud nařídit zabezpečovací detenci nebo odnětí svobody (Švarc, nedat.; Švarc, 2015).</w:t>
      </w:r>
    </w:p>
    <w:p w:rsidR="00701EFE" w:rsidRDefault="00701EFE" w:rsidP="00701EFE">
      <w:pPr>
        <w:pStyle w:val="Nadpis3"/>
      </w:pPr>
      <w:bookmarkStart w:id="51" w:name="_Toc29794539"/>
      <w:r>
        <w:t>Formy léčby závislosti</w:t>
      </w:r>
      <w:bookmarkEnd w:id="51"/>
    </w:p>
    <w:p w:rsidR="009C569E" w:rsidRPr="008C21C6" w:rsidRDefault="009C569E" w:rsidP="00701EFE">
      <w:pPr>
        <w:ind w:firstLine="0"/>
        <w:rPr>
          <w:rFonts w:cs="Times New Roman"/>
          <w:color w:val="FF0000"/>
          <w:szCs w:val="24"/>
          <w:shd w:val="clear" w:color="auto" w:fill="FFFFFF"/>
        </w:rPr>
      </w:pPr>
      <w:r>
        <w:rPr>
          <w:rFonts w:cs="Times New Roman"/>
          <w:color w:val="333333"/>
          <w:szCs w:val="24"/>
          <w:shd w:val="clear" w:color="auto" w:fill="FFFFFF"/>
        </w:rPr>
        <w:t>V této podkapitole popisuji jednotlivé formy léčby závislosti, tedy ambulantní a stacionární léčbu. Dále terapeutickou komunitu, ústavní léčbu a rodinnou terapii.</w:t>
      </w:r>
    </w:p>
    <w:p w:rsidR="00AF735D" w:rsidRDefault="00701EFE" w:rsidP="00701EFE">
      <w:pPr>
        <w:ind w:firstLine="0"/>
        <w:rPr>
          <w:rFonts w:cs="Times New Roman"/>
          <w:color w:val="333333"/>
          <w:szCs w:val="24"/>
          <w:shd w:val="clear" w:color="auto" w:fill="FFFFFF"/>
        </w:rPr>
      </w:pPr>
      <w:r w:rsidRPr="00EC52A4">
        <w:rPr>
          <w:rFonts w:cs="Times New Roman"/>
          <w:szCs w:val="24"/>
        </w:rPr>
        <w:t xml:space="preserve">Podle toho, v jakém stadiu závislosti se jedinec nachází, je vhodné zvolit odpovídající formu léčby. Někomu na překonání závislosti stačí dlouhodobá ambulantní léčba. Nejvíce osvědčený a doporučený postup je od ambulantních konzultací k léčbě ústavní a následné doléčování </w:t>
      </w:r>
      <w:r w:rsidRPr="00EC52A4">
        <w:rPr>
          <w:rFonts w:cs="Times New Roman"/>
          <w:color w:val="333333"/>
          <w:szCs w:val="24"/>
          <w:shd w:val="clear" w:color="auto" w:fill="FFFFFF"/>
        </w:rPr>
        <w:t xml:space="preserve">(Heller &amp; </w:t>
      </w:r>
      <w:proofErr w:type="spellStart"/>
      <w:r w:rsidRPr="00EC52A4">
        <w:rPr>
          <w:rFonts w:cs="Times New Roman"/>
          <w:color w:val="333333"/>
          <w:szCs w:val="24"/>
          <w:shd w:val="clear" w:color="auto" w:fill="FFFFFF"/>
        </w:rPr>
        <w:t>Pecinovská</w:t>
      </w:r>
      <w:proofErr w:type="spellEnd"/>
      <w:r w:rsidRPr="00EC52A4">
        <w:rPr>
          <w:rFonts w:cs="Times New Roman"/>
          <w:color w:val="333333"/>
          <w:szCs w:val="24"/>
          <w:shd w:val="clear" w:color="auto" w:fill="FFFFFF"/>
        </w:rPr>
        <w:t>, 2011).</w:t>
      </w:r>
    </w:p>
    <w:p w:rsidR="007D3320" w:rsidRPr="007D3320" w:rsidRDefault="007D3320" w:rsidP="00701EFE">
      <w:pPr>
        <w:ind w:firstLine="0"/>
        <w:rPr>
          <w:rFonts w:cs="Times New Roman"/>
          <w:color w:val="333333"/>
          <w:szCs w:val="24"/>
          <w:shd w:val="clear" w:color="auto" w:fill="FFFFFF"/>
        </w:rPr>
      </w:pPr>
    </w:p>
    <w:p w:rsidR="00701EFE" w:rsidRPr="001E7433" w:rsidRDefault="00701EFE" w:rsidP="00701EFE">
      <w:pPr>
        <w:ind w:firstLine="0"/>
        <w:rPr>
          <w:rFonts w:cs="Times New Roman"/>
          <w:b/>
          <w:bCs/>
          <w:szCs w:val="24"/>
        </w:rPr>
      </w:pPr>
      <w:r w:rsidRPr="001E7433">
        <w:rPr>
          <w:rFonts w:cs="Times New Roman"/>
          <w:b/>
          <w:bCs/>
          <w:szCs w:val="24"/>
        </w:rPr>
        <w:lastRenderedPageBreak/>
        <w:t>A</w:t>
      </w:r>
      <w:r w:rsidR="00122C9B">
        <w:rPr>
          <w:rFonts w:cs="Times New Roman"/>
          <w:b/>
          <w:bCs/>
          <w:szCs w:val="24"/>
        </w:rPr>
        <w:t>MBULANTNÍ LÉČBA ZÁVISLOSTI</w:t>
      </w:r>
    </w:p>
    <w:p w:rsidR="00EE74E1" w:rsidRPr="0063763F" w:rsidRDefault="00701EFE" w:rsidP="00701EFE">
      <w:pPr>
        <w:ind w:firstLine="0"/>
        <w:rPr>
          <w:rFonts w:cs="Times New Roman"/>
          <w:szCs w:val="24"/>
        </w:rPr>
      </w:pPr>
      <w:r>
        <w:rPr>
          <w:rFonts w:cs="Times New Roman"/>
          <w:szCs w:val="24"/>
        </w:rPr>
        <w:t xml:space="preserve">V případě ambulantní léčby se jedná o </w:t>
      </w:r>
      <w:r w:rsidRPr="00F517A0">
        <w:rPr>
          <w:rFonts w:cs="Times New Roman"/>
          <w:b/>
          <w:bCs/>
          <w:szCs w:val="24"/>
        </w:rPr>
        <w:t>pravidelná setkávání</w:t>
      </w:r>
      <w:r>
        <w:rPr>
          <w:rFonts w:cs="Times New Roman"/>
          <w:szCs w:val="24"/>
        </w:rPr>
        <w:t xml:space="preserve"> člověka se závislostí s odborníkem. Na začátku je vhodná intenzivnější léčba a scházení se vícekrát týdně. Součástí by mělo být zapojení do </w:t>
      </w:r>
      <w:r w:rsidRPr="00F517A0">
        <w:rPr>
          <w:rFonts w:cs="Times New Roman"/>
          <w:b/>
          <w:bCs/>
          <w:szCs w:val="24"/>
        </w:rPr>
        <w:t>skupinových sezení</w:t>
      </w:r>
      <w:r>
        <w:rPr>
          <w:rFonts w:cs="Times New Roman"/>
          <w:szCs w:val="24"/>
        </w:rPr>
        <w:t xml:space="preserve"> nebo navštěvování </w:t>
      </w:r>
      <w:r w:rsidRPr="00F517A0">
        <w:rPr>
          <w:rFonts w:cs="Times New Roman"/>
          <w:b/>
          <w:bCs/>
          <w:szCs w:val="24"/>
        </w:rPr>
        <w:t>svépomocných skupin</w:t>
      </w:r>
      <w:r>
        <w:rPr>
          <w:rFonts w:cs="Times New Roman"/>
          <w:szCs w:val="24"/>
        </w:rPr>
        <w:t xml:space="preserve">. Ambulantní léčba je vhodná pro každého, kdo dokáže mezi sezeními neužívat alkohol. Kdo netrpí takovými fyzickými a psychickými obtížemi, které by vyžadovaly hospitalizaci. Nevýhodou této léčby je nižší intenzita psychoterapie, než jaké se dostává v rámci stacionární nebo ústavní léčby. Opět záleží na zdravotním stavu nemocného, stupni závislosti, osobní motivaci a přístupu k léčbě (Pešek, 2018; </w:t>
      </w:r>
      <w:proofErr w:type="spellStart"/>
      <w:r>
        <w:rPr>
          <w:rFonts w:cs="Times New Roman"/>
          <w:szCs w:val="24"/>
        </w:rPr>
        <w:t>Popov</w:t>
      </w:r>
      <w:proofErr w:type="spellEnd"/>
      <w:r>
        <w:rPr>
          <w:rFonts w:cs="Times New Roman"/>
          <w:szCs w:val="24"/>
        </w:rPr>
        <w:t>, 2003).</w:t>
      </w:r>
    </w:p>
    <w:p w:rsidR="00701EFE" w:rsidRPr="001E7433" w:rsidRDefault="00701EFE" w:rsidP="00701EFE">
      <w:pPr>
        <w:ind w:firstLine="0"/>
        <w:rPr>
          <w:rFonts w:cs="Times New Roman"/>
          <w:b/>
          <w:bCs/>
          <w:szCs w:val="24"/>
        </w:rPr>
      </w:pPr>
      <w:r w:rsidRPr="001E7433">
        <w:rPr>
          <w:rFonts w:cs="Times New Roman"/>
          <w:b/>
          <w:bCs/>
          <w:szCs w:val="24"/>
        </w:rPr>
        <w:t>S</w:t>
      </w:r>
      <w:r w:rsidR="00122C9B">
        <w:rPr>
          <w:rFonts w:cs="Times New Roman"/>
          <w:b/>
          <w:bCs/>
          <w:szCs w:val="24"/>
        </w:rPr>
        <w:t>TACIONÁRNÍ LÉČBA ZÁVISLOSTI</w:t>
      </w:r>
    </w:p>
    <w:p w:rsidR="009C569E" w:rsidRDefault="00701EFE" w:rsidP="00701EFE">
      <w:pPr>
        <w:ind w:firstLine="0"/>
        <w:rPr>
          <w:rFonts w:cs="Times New Roman"/>
          <w:szCs w:val="24"/>
        </w:rPr>
      </w:pPr>
      <w:r>
        <w:rPr>
          <w:rFonts w:cs="Times New Roman"/>
          <w:szCs w:val="24"/>
        </w:rPr>
        <w:t xml:space="preserve">Do stacionáře dochází pacienti </w:t>
      </w:r>
      <w:r w:rsidRPr="00B646FE">
        <w:rPr>
          <w:rFonts w:cs="Times New Roman"/>
          <w:b/>
          <w:bCs/>
          <w:szCs w:val="24"/>
        </w:rPr>
        <w:t>každý den</w:t>
      </w:r>
      <w:r>
        <w:rPr>
          <w:rFonts w:cs="Times New Roman"/>
          <w:szCs w:val="24"/>
        </w:rPr>
        <w:t xml:space="preserve"> a večer se vrací domů. Tato forma léčby je vhodná pro toho, kdo má dobré zázemí, ale nedokáže přestat s užíváním návykové látky a léčit se ambulantně. Zároveň jeho stav není tak vážný, aby byla nutná hospitalizace. Stacionáře nabízí </w:t>
      </w:r>
      <w:r w:rsidRPr="00B646FE">
        <w:rPr>
          <w:rFonts w:cs="Times New Roman"/>
          <w:b/>
          <w:bCs/>
          <w:szCs w:val="24"/>
        </w:rPr>
        <w:t>zdravotní, psychoterapeutickou nebo sociální péči</w:t>
      </w:r>
      <w:r>
        <w:rPr>
          <w:rFonts w:cs="Times New Roman"/>
          <w:szCs w:val="24"/>
        </w:rPr>
        <w:t>. Pro pacienty je připravený celodenní léčebný program, jehož pravidla musí dodržovat (Kalina, c2003).</w:t>
      </w:r>
    </w:p>
    <w:p w:rsidR="00EE74E1" w:rsidRDefault="00701EFE" w:rsidP="00701EFE">
      <w:pPr>
        <w:ind w:firstLine="0"/>
        <w:rPr>
          <w:rFonts w:cs="Times New Roman"/>
          <w:szCs w:val="24"/>
        </w:rPr>
      </w:pPr>
      <w:r>
        <w:rPr>
          <w:rFonts w:cs="Times New Roman"/>
          <w:szCs w:val="24"/>
        </w:rPr>
        <w:t xml:space="preserve">Program zahrnuje </w:t>
      </w:r>
      <w:r w:rsidRPr="00B646FE">
        <w:rPr>
          <w:rFonts w:cs="Times New Roman"/>
          <w:b/>
          <w:bCs/>
          <w:szCs w:val="24"/>
        </w:rPr>
        <w:t>skupinové terapie</w:t>
      </w:r>
      <w:r>
        <w:rPr>
          <w:rFonts w:cs="Times New Roman"/>
          <w:szCs w:val="24"/>
        </w:rPr>
        <w:t xml:space="preserve">, dále pracovní, sportovní nebo klubové </w:t>
      </w:r>
      <w:r w:rsidRPr="00B646FE">
        <w:rPr>
          <w:rFonts w:cs="Times New Roman"/>
          <w:b/>
          <w:bCs/>
          <w:szCs w:val="24"/>
        </w:rPr>
        <w:t>aktivity</w:t>
      </w:r>
      <w:r>
        <w:rPr>
          <w:rFonts w:cs="Times New Roman"/>
          <w:szCs w:val="24"/>
        </w:rPr>
        <w:t xml:space="preserve">. Léčba se zaměřuje na jedince, jeho odpovědnost, samostatnost a umožňuje zachování sociálních vztahů. Snaží se naučit pacienta fungovat v přirozeném prostředí bez návykové látky a zvládat náročné životní situace. Podmínkou stacionární léčby je trvalá </w:t>
      </w:r>
      <w:r w:rsidRPr="00B646FE">
        <w:rPr>
          <w:rFonts w:cs="Times New Roman"/>
          <w:b/>
          <w:bCs/>
          <w:szCs w:val="24"/>
        </w:rPr>
        <w:t>abstinence</w:t>
      </w:r>
      <w:r>
        <w:rPr>
          <w:rFonts w:cs="Times New Roman"/>
          <w:szCs w:val="24"/>
        </w:rPr>
        <w:t xml:space="preserve"> a docházet do programu střízlivý. Léčba trvá obvykle 3-6 měsíců, s možností prodloužení. Stacionáře mohou fungovat samostatně, nebo být součástí ambulantního či lůžkového zařízení (Kalina, c2003).</w:t>
      </w:r>
    </w:p>
    <w:p w:rsidR="00701EFE" w:rsidRPr="001E7433" w:rsidRDefault="00701EFE" w:rsidP="00701EFE">
      <w:pPr>
        <w:ind w:firstLine="0"/>
        <w:rPr>
          <w:rFonts w:cs="Times New Roman"/>
          <w:b/>
          <w:bCs/>
          <w:szCs w:val="24"/>
        </w:rPr>
      </w:pPr>
      <w:r w:rsidRPr="001E7433">
        <w:rPr>
          <w:rFonts w:cs="Times New Roman"/>
          <w:b/>
          <w:bCs/>
          <w:szCs w:val="24"/>
        </w:rPr>
        <w:t>T</w:t>
      </w:r>
      <w:r w:rsidR="00122C9B">
        <w:rPr>
          <w:rFonts w:cs="Times New Roman"/>
          <w:b/>
          <w:bCs/>
          <w:szCs w:val="24"/>
        </w:rPr>
        <w:t>ERAPEUTICKÁ KOMUNITA</w:t>
      </w:r>
    </w:p>
    <w:p w:rsidR="00EE74E1" w:rsidRDefault="00701EFE" w:rsidP="00701EFE">
      <w:pPr>
        <w:ind w:firstLine="0"/>
        <w:rPr>
          <w:rFonts w:cs="Times New Roman"/>
          <w:color w:val="333333"/>
          <w:szCs w:val="24"/>
          <w:shd w:val="clear" w:color="auto" w:fill="FFFFFF"/>
        </w:rPr>
      </w:pPr>
      <w:r>
        <w:rPr>
          <w:rFonts w:cs="Times New Roman"/>
          <w:szCs w:val="24"/>
        </w:rPr>
        <w:t xml:space="preserve">Alternativou k ústavní léčbě je pobyt v terapeutické komunitě. Jedná se o </w:t>
      </w:r>
      <w:r w:rsidRPr="007222A7">
        <w:rPr>
          <w:rFonts w:cs="Times New Roman"/>
          <w:b/>
          <w:bCs/>
          <w:szCs w:val="24"/>
        </w:rPr>
        <w:t>rezidenční zařízení</w:t>
      </w:r>
      <w:r>
        <w:rPr>
          <w:rFonts w:cs="Times New Roman"/>
          <w:szCs w:val="24"/>
        </w:rPr>
        <w:t xml:space="preserve">, s otevřenou neformální atmosférou, kde se na člověka se závislostí nepohlíží jako na pacienta, ale jako na člena. Pobyt v terapeutické komunitě má trochu jiná pravidla než v klasické ústavní léčbě. Zaměřuje se na osobní růst klienta, změnu životního stylu, změnu chování a myšlení. Členové se učí zvládat psychickou zátěž, být zodpovědný, komunikovat, plnit své cíle a povinnosti. Hlavním cílem léčby je </w:t>
      </w:r>
      <w:r w:rsidRPr="00CC1228">
        <w:rPr>
          <w:rFonts w:cs="Times New Roman"/>
          <w:b/>
          <w:bCs/>
          <w:szCs w:val="24"/>
        </w:rPr>
        <w:t>abstinence</w:t>
      </w:r>
      <w:r>
        <w:rPr>
          <w:rFonts w:cs="Times New Roman"/>
          <w:szCs w:val="24"/>
        </w:rPr>
        <w:t xml:space="preserve"> a </w:t>
      </w:r>
      <w:r w:rsidRPr="00CC1228">
        <w:rPr>
          <w:rFonts w:cs="Times New Roman"/>
          <w:b/>
          <w:bCs/>
          <w:szCs w:val="24"/>
        </w:rPr>
        <w:t xml:space="preserve">sociální rehabilitace </w:t>
      </w:r>
      <w:r w:rsidRPr="00CC1228">
        <w:rPr>
          <w:rFonts w:cs="Times New Roman"/>
          <w:szCs w:val="24"/>
        </w:rPr>
        <w:t>každého člena.</w:t>
      </w:r>
      <w:r w:rsidRPr="00CC1228">
        <w:rPr>
          <w:rFonts w:cs="Times New Roman"/>
          <w:b/>
          <w:bCs/>
          <w:szCs w:val="24"/>
        </w:rPr>
        <w:t xml:space="preserve"> </w:t>
      </w:r>
      <w:r>
        <w:rPr>
          <w:rFonts w:cs="Times New Roman"/>
          <w:szCs w:val="24"/>
        </w:rPr>
        <w:t xml:space="preserve">Program komunity tvoří mnoho </w:t>
      </w:r>
      <w:r w:rsidRPr="006508B5">
        <w:rPr>
          <w:rFonts w:cs="Times New Roman"/>
          <w:szCs w:val="24"/>
        </w:rPr>
        <w:t>aktivit</w:t>
      </w:r>
      <w:r>
        <w:rPr>
          <w:rFonts w:cs="Times New Roman"/>
          <w:szCs w:val="24"/>
        </w:rPr>
        <w:t xml:space="preserve">, například každodenní skupinové terapie, individuální terapie, pracovní terapie a vzdělávání. Dále sociální práce, volnočasové, sportovní a rehabilitační činnosti. Pobyt v komunitě bývá 6-18 měsíců. Léčba je </w:t>
      </w:r>
      <w:r w:rsidRPr="00CC1228">
        <w:rPr>
          <w:rFonts w:cs="Times New Roman"/>
          <w:b/>
          <w:bCs/>
          <w:szCs w:val="24"/>
        </w:rPr>
        <w:t xml:space="preserve">méně </w:t>
      </w:r>
      <w:r w:rsidRPr="00CC1228">
        <w:rPr>
          <w:rFonts w:cs="Times New Roman"/>
          <w:b/>
          <w:bCs/>
          <w:szCs w:val="24"/>
        </w:rPr>
        <w:lastRenderedPageBreak/>
        <w:t>direktivní</w:t>
      </w:r>
      <w:r>
        <w:rPr>
          <w:rFonts w:cs="Times New Roman"/>
          <w:szCs w:val="24"/>
        </w:rPr>
        <w:t xml:space="preserve"> a snaží se o </w:t>
      </w:r>
      <w:r w:rsidRPr="00CC1228">
        <w:rPr>
          <w:rFonts w:cs="Times New Roman"/>
          <w:b/>
          <w:bCs/>
          <w:szCs w:val="24"/>
        </w:rPr>
        <w:t>individuální přístup</w:t>
      </w:r>
      <w:r>
        <w:rPr>
          <w:rFonts w:cs="Times New Roman"/>
          <w:szCs w:val="24"/>
        </w:rPr>
        <w:t xml:space="preserve"> ke každému z </w:t>
      </w:r>
      <w:r w:rsidRPr="00CC1228">
        <w:rPr>
          <w:rFonts w:cs="Times New Roman"/>
          <w:szCs w:val="24"/>
        </w:rPr>
        <w:t xml:space="preserve">členů </w:t>
      </w:r>
      <w:r w:rsidRPr="00CC1228">
        <w:rPr>
          <w:rFonts w:cs="Times New Roman"/>
          <w:color w:val="333333"/>
          <w:szCs w:val="24"/>
          <w:shd w:val="clear" w:color="auto" w:fill="FFFFFF"/>
        </w:rPr>
        <w:t xml:space="preserve">(Kalina, 2015; Nešpor, </w:t>
      </w:r>
      <w:proofErr w:type="gramStart"/>
      <w:r w:rsidRPr="00CC1228">
        <w:rPr>
          <w:rFonts w:cs="Times New Roman"/>
          <w:color w:val="333333"/>
          <w:szCs w:val="24"/>
          <w:shd w:val="clear" w:color="auto" w:fill="FFFFFF"/>
        </w:rPr>
        <w:t>2007</w:t>
      </w:r>
      <w:r w:rsidR="003E0F46">
        <w:rPr>
          <w:rFonts w:cs="Times New Roman"/>
          <w:color w:val="333333"/>
          <w:szCs w:val="24"/>
          <w:shd w:val="clear" w:color="auto" w:fill="FFFFFF"/>
        </w:rPr>
        <w:t>a</w:t>
      </w:r>
      <w:proofErr w:type="gramEnd"/>
      <w:r w:rsidRPr="00CC1228">
        <w:rPr>
          <w:rFonts w:cs="Times New Roman"/>
          <w:color w:val="333333"/>
          <w:szCs w:val="24"/>
          <w:shd w:val="clear" w:color="auto" w:fill="FFFFFF"/>
        </w:rPr>
        <w:t>).</w:t>
      </w:r>
    </w:p>
    <w:p w:rsidR="00EE74E1" w:rsidRDefault="00701EFE" w:rsidP="00701EFE">
      <w:pPr>
        <w:ind w:firstLine="0"/>
        <w:rPr>
          <w:rFonts w:cs="Times New Roman"/>
          <w:color w:val="333333"/>
          <w:szCs w:val="24"/>
          <w:shd w:val="clear" w:color="auto" w:fill="FFFFFF"/>
        </w:rPr>
      </w:pPr>
      <w:r w:rsidRPr="00CC1228">
        <w:rPr>
          <w:rFonts w:cs="Times New Roman"/>
          <w:b/>
          <w:bCs/>
          <w:szCs w:val="24"/>
        </w:rPr>
        <w:t>Komunitní program</w:t>
      </w:r>
      <w:r>
        <w:rPr>
          <w:rFonts w:cs="Times New Roman"/>
          <w:szCs w:val="24"/>
        </w:rPr>
        <w:t xml:space="preserve"> je velmi strukturovaný, s vymezenými hranicemi a pravidly. Členové komunity mohou postupovat na vyšší pozice, získávat výhody. Nebo také sankce a tresty za porušení pravidel. Členové spolupracují a podílí se na chodu celé komunity. Sídlo komunity se většinou nachází na venkově, aby členové byli dál a v bezpečí od návykových látek a jiných negativních vlivů okolí. Na závislost ne nahlíží jako na </w:t>
      </w:r>
      <w:r w:rsidRPr="00CC1228">
        <w:rPr>
          <w:rFonts w:cs="Times New Roman"/>
          <w:b/>
          <w:bCs/>
          <w:szCs w:val="24"/>
        </w:rPr>
        <w:t>nemoc celé osobnosti</w:t>
      </w:r>
      <w:r>
        <w:rPr>
          <w:rFonts w:cs="Times New Roman"/>
          <w:szCs w:val="24"/>
        </w:rPr>
        <w:t xml:space="preserve">. Léčba se proto snaží být </w:t>
      </w:r>
      <w:r w:rsidRPr="00CC1228">
        <w:rPr>
          <w:rFonts w:cs="Times New Roman"/>
          <w:b/>
          <w:bCs/>
          <w:szCs w:val="24"/>
        </w:rPr>
        <w:t>komplexní</w:t>
      </w:r>
      <w:r>
        <w:rPr>
          <w:rFonts w:cs="Times New Roman"/>
          <w:szCs w:val="24"/>
        </w:rPr>
        <w:t xml:space="preserve"> a zapojuje rodinu a blízké osoby členů </w:t>
      </w:r>
      <w:r w:rsidRPr="00CC1228">
        <w:rPr>
          <w:rFonts w:cs="Times New Roman"/>
          <w:color w:val="333333"/>
          <w:szCs w:val="24"/>
          <w:shd w:val="clear" w:color="auto" w:fill="FFFFFF"/>
        </w:rPr>
        <w:t xml:space="preserve">(Kalina, 2015; Nešpor, </w:t>
      </w:r>
      <w:proofErr w:type="gramStart"/>
      <w:r w:rsidRPr="00CC1228">
        <w:rPr>
          <w:rFonts w:cs="Times New Roman"/>
          <w:color w:val="333333"/>
          <w:szCs w:val="24"/>
          <w:shd w:val="clear" w:color="auto" w:fill="FFFFFF"/>
        </w:rPr>
        <w:t>2007</w:t>
      </w:r>
      <w:r w:rsidR="003E0F46">
        <w:rPr>
          <w:rFonts w:cs="Times New Roman"/>
          <w:color w:val="333333"/>
          <w:szCs w:val="24"/>
          <w:shd w:val="clear" w:color="auto" w:fill="FFFFFF"/>
        </w:rPr>
        <w:t>a</w:t>
      </w:r>
      <w:proofErr w:type="gramEnd"/>
      <w:r w:rsidRPr="00CC1228">
        <w:rPr>
          <w:rFonts w:cs="Times New Roman"/>
          <w:color w:val="333333"/>
          <w:szCs w:val="24"/>
          <w:shd w:val="clear" w:color="auto" w:fill="FFFFFF"/>
        </w:rPr>
        <w:t>).</w:t>
      </w:r>
    </w:p>
    <w:p w:rsidR="00EE74E1" w:rsidRPr="00567F74" w:rsidRDefault="00EE74E1" w:rsidP="00EE74E1">
      <w:pPr>
        <w:ind w:firstLine="0"/>
        <w:rPr>
          <w:rFonts w:cs="Times New Roman"/>
          <w:b/>
          <w:bCs/>
          <w:szCs w:val="24"/>
        </w:rPr>
      </w:pPr>
      <w:r w:rsidRPr="00567F74">
        <w:rPr>
          <w:rFonts w:cs="Times New Roman"/>
          <w:b/>
          <w:bCs/>
          <w:szCs w:val="24"/>
        </w:rPr>
        <w:t>Ú</w:t>
      </w:r>
      <w:r w:rsidR="00122C9B">
        <w:rPr>
          <w:rFonts w:cs="Times New Roman"/>
          <w:b/>
          <w:bCs/>
          <w:szCs w:val="24"/>
        </w:rPr>
        <w:t>STAVNÍ LÉČBA ZÁVISLOSTI</w:t>
      </w:r>
    </w:p>
    <w:p w:rsidR="00EE74E1" w:rsidRDefault="00EE74E1" w:rsidP="00EE74E1">
      <w:pPr>
        <w:ind w:firstLine="0"/>
        <w:rPr>
          <w:rFonts w:cs="Times New Roman"/>
          <w:color w:val="333333"/>
          <w:szCs w:val="24"/>
          <w:shd w:val="clear" w:color="auto" w:fill="FFFFFF"/>
        </w:rPr>
      </w:pPr>
      <w:r>
        <w:rPr>
          <w:rFonts w:cs="Times New Roman"/>
          <w:szCs w:val="24"/>
        </w:rPr>
        <w:t xml:space="preserve">Na ústavní léčbu nastupuje jedinec, který sám </w:t>
      </w:r>
      <w:r w:rsidRPr="007F7364">
        <w:rPr>
          <w:rFonts w:cs="Times New Roman"/>
          <w:b/>
          <w:bCs/>
          <w:szCs w:val="24"/>
        </w:rPr>
        <w:t>nedokáže přestat</w:t>
      </w:r>
      <w:r>
        <w:rPr>
          <w:rFonts w:cs="Times New Roman"/>
          <w:szCs w:val="24"/>
        </w:rPr>
        <w:t xml:space="preserve"> užívat alkohol ani přes zdravotní a jiné obtíže. Narůstající tělesné, psychické a sociální obtíže nejčastěji přivedou člověka se závislostí k rozhodnutí vstoupit do léčby. V extrémních případech může být léčba nařízena soudně. Ústavní léčba může také </w:t>
      </w:r>
      <w:r w:rsidRPr="007F7364">
        <w:rPr>
          <w:rFonts w:cs="Times New Roman"/>
          <w:b/>
          <w:bCs/>
          <w:szCs w:val="24"/>
        </w:rPr>
        <w:t>navazovat na léčbu ambulantní</w:t>
      </w:r>
      <w:r>
        <w:rPr>
          <w:rFonts w:cs="Times New Roman"/>
          <w:szCs w:val="24"/>
        </w:rPr>
        <w:t xml:space="preserve">, která může člověka se závislostí na pobyt v léčebně předem připravit. Podle stupně závislosti a zdravotního stavu pacienta se léčba začíná </w:t>
      </w:r>
      <w:r w:rsidRPr="007F7364">
        <w:rPr>
          <w:rFonts w:cs="Times New Roman"/>
          <w:b/>
          <w:bCs/>
          <w:szCs w:val="24"/>
        </w:rPr>
        <w:t>detoxikací</w:t>
      </w:r>
      <w:r>
        <w:rPr>
          <w:rFonts w:cs="Times New Roman"/>
          <w:szCs w:val="24"/>
        </w:rPr>
        <w:t xml:space="preserve">. Ta slouží k odstranění návykové látky z organismu. Po vysazení návykové látky se může objevit abstinenční syndrom. Léčebné postupy, které se snaží tlumit abstinenční příznaky se nazývají </w:t>
      </w:r>
      <w:r w:rsidRPr="007F7364">
        <w:rPr>
          <w:rFonts w:cs="Times New Roman"/>
          <w:b/>
          <w:bCs/>
          <w:szCs w:val="24"/>
        </w:rPr>
        <w:t>detoxifikace</w:t>
      </w:r>
      <w:r>
        <w:rPr>
          <w:rFonts w:cs="Times New Roman"/>
          <w:szCs w:val="24"/>
        </w:rPr>
        <w:t xml:space="preserve">. V zahraničí je častější </w:t>
      </w:r>
      <w:r w:rsidRPr="007F7364">
        <w:rPr>
          <w:rFonts w:cs="Times New Roman"/>
          <w:b/>
          <w:bCs/>
          <w:szCs w:val="24"/>
        </w:rPr>
        <w:t>domácí detoxifikace</w:t>
      </w:r>
      <w:r>
        <w:rPr>
          <w:rFonts w:cs="Times New Roman"/>
          <w:szCs w:val="24"/>
        </w:rPr>
        <w:t>, kdy pacient dostává léky potřebné ke zvládnutí odvykacího stavu domů a lékaře navštěvuje ambulantně (</w:t>
      </w:r>
      <w:proofErr w:type="spellStart"/>
      <w:r w:rsidRPr="00FF3526">
        <w:rPr>
          <w:rFonts w:cs="Times New Roman"/>
          <w:szCs w:val="24"/>
        </w:rPr>
        <w:t>Raboch</w:t>
      </w:r>
      <w:proofErr w:type="spellEnd"/>
      <w:r w:rsidRPr="00FF3526">
        <w:rPr>
          <w:rFonts w:cs="Times New Roman"/>
          <w:szCs w:val="24"/>
        </w:rPr>
        <w:t xml:space="preserve"> </w:t>
      </w:r>
      <w:r w:rsidRPr="00FF3526">
        <w:rPr>
          <w:rFonts w:cs="Times New Roman"/>
          <w:color w:val="333333"/>
          <w:szCs w:val="24"/>
          <w:shd w:val="clear" w:color="auto" w:fill="FFFFFF"/>
        </w:rPr>
        <w:t>&amp;</w:t>
      </w:r>
      <w:r>
        <w:rPr>
          <w:rFonts w:cs="Times New Roman"/>
          <w:color w:val="333333"/>
          <w:szCs w:val="24"/>
          <w:shd w:val="clear" w:color="auto" w:fill="FFFFFF"/>
        </w:rPr>
        <w:t xml:space="preserve"> Pavlovský, 2012).</w:t>
      </w:r>
    </w:p>
    <w:p w:rsidR="00EE74E1" w:rsidRDefault="00EE74E1" w:rsidP="00EE74E1">
      <w:pPr>
        <w:ind w:firstLine="0"/>
        <w:rPr>
          <w:rFonts w:cs="Times New Roman"/>
          <w:szCs w:val="24"/>
        </w:rPr>
      </w:pPr>
      <w:r w:rsidRPr="007D1FA0">
        <w:rPr>
          <w:rFonts w:cs="Times New Roman"/>
          <w:b/>
          <w:bCs/>
          <w:szCs w:val="24"/>
        </w:rPr>
        <w:t>Základní léčba</w:t>
      </w:r>
      <w:r>
        <w:rPr>
          <w:rFonts w:cs="Times New Roman"/>
          <w:szCs w:val="24"/>
        </w:rPr>
        <w:t xml:space="preserve"> trvá ve většině našich zařízení okolo 3 měsíců. Cílem je stabilizovat pacienta po psychické a fyzické stránce. </w:t>
      </w:r>
      <w:r w:rsidRPr="007D1FA0">
        <w:rPr>
          <w:rFonts w:cs="Times New Roman"/>
          <w:b/>
          <w:bCs/>
          <w:szCs w:val="24"/>
        </w:rPr>
        <w:t>Terapeutický program</w:t>
      </w:r>
      <w:r>
        <w:rPr>
          <w:rFonts w:cs="Times New Roman"/>
          <w:szCs w:val="24"/>
        </w:rPr>
        <w:t xml:space="preserve"> se skládá z terapií skupinových, individuálních nebo rodinných. Součástí je také </w:t>
      </w:r>
      <w:r w:rsidRPr="007D1FA0">
        <w:rPr>
          <w:rFonts w:cs="Times New Roman"/>
          <w:b/>
          <w:bCs/>
          <w:szCs w:val="24"/>
        </w:rPr>
        <w:t>farmakoterapie</w:t>
      </w:r>
      <w:r>
        <w:rPr>
          <w:rFonts w:cs="Times New Roman"/>
          <w:szCs w:val="24"/>
        </w:rPr>
        <w:t xml:space="preserve">, která se nejvíce využívá při detoxifikaci nebo léčbě duálních diagnóz. Nejvíce používaná terapie při léčbě závislostí je </w:t>
      </w:r>
      <w:r w:rsidRPr="007D1FA0">
        <w:rPr>
          <w:rFonts w:cs="Times New Roman"/>
          <w:b/>
          <w:bCs/>
          <w:szCs w:val="24"/>
        </w:rPr>
        <w:t>kognitivně-behaviorální</w:t>
      </w:r>
      <w:r>
        <w:rPr>
          <w:rFonts w:cs="Times New Roman"/>
          <w:szCs w:val="24"/>
        </w:rPr>
        <w:t xml:space="preserve"> zamřená na změnu chování a prožívání. Pacienti dodržují každodenní </w:t>
      </w:r>
      <w:r w:rsidRPr="007D1FA0">
        <w:rPr>
          <w:rFonts w:cs="Times New Roman"/>
          <w:b/>
          <w:bCs/>
          <w:szCs w:val="24"/>
        </w:rPr>
        <w:t>režim</w:t>
      </w:r>
      <w:r>
        <w:rPr>
          <w:rFonts w:cs="Times New Roman"/>
          <w:szCs w:val="24"/>
        </w:rPr>
        <w:t xml:space="preserve">, za jehož plnění jsou hodnoceni </w:t>
      </w:r>
      <w:r w:rsidRPr="007D1FA0">
        <w:rPr>
          <w:rFonts w:cs="Times New Roman"/>
          <w:b/>
          <w:bCs/>
          <w:szCs w:val="24"/>
        </w:rPr>
        <w:t>bodovacím systémem</w:t>
      </w:r>
      <w:r>
        <w:rPr>
          <w:rFonts w:cs="Times New Roman"/>
          <w:szCs w:val="24"/>
        </w:rPr>
        <w:t xml:space="preserve">. Díky tomuto systému má pacient přehled o tom, co se mu daří a na čem je třeba zapracovat, aby se léčba ubírala správným směrem </w:t>
      </w:r>
      <w:r w:rsidRPr="00E75151">
        <w:rPr>
          <w:rFonts w:cs="Times New Roman"/>
          <w:szCs w:val="24"/>
        </w:rPr>
        <w:t>(</w:t>
      </w:r>
      <w:proofErr w:type="spellStart"/>
      <w:r w:rsidRPr="00E75151">
        <w:rPr>
          <w:rFonts w:cs="Times New Roman"/>
          <w:color w:val="333333"/>
          <w:szCs w:val="24"/>
          <w:shd w:val="clear" w:color="auto" w:fill="FFFFFF"/>
        </w:rPr>
        <w:t>Řehan</w:t>
      </w:r>
      <w:proofErr w:type="spellEnd"/>
      <w:r w:rsidRPr="00E75151">
        <w:rPr>
          <w:rFonts w:cs="Times New Roman"/>
          <w:color w:val="333333"/>
          <w:szCs w:val="24"/>
          <w:shd w:val="clear" w:color="auto" w:fill="FFFFFF"/>
        </w:rPr>
        <w:t>, 2007; Zvolský,</w:t>
      </w:r>
      <w:r>
        <w:rPr>
          <w:rFonts w:cs="Times New Roman"/>
          <w:color w:val="333333"/>
          <w:szCs w:val="24"/>
          <w:shd w:val="clear" w:color="auto" w:fill="FFFFFF"/>
        </w:rPr>
        <w:t xml:space="preserve"> 1998</w:t>
      </w:r>
      <w:r w:rsidRPr="00E75151">
        <w:rPr>
          <w:rFonts w:cs="Times New Roman"/>
          <w:color w:val="333333"/>
          <w:szCs w:val="24"/>
          <w:shd w:val="clear" w:color="auto" w:fill="FFFFFF"/>
        </w:rPr>
        <w:t>)</w:t>
      </w:r>
      <w:r w:rsidRPr="00E75151">
        <w:rPr>
          <w:rFonts w:cs="Times New Roman"/>
          <w:szCs w:val="24"/>
        </w:rPr>
        <w:t>.</w:t>
      </w:r>
    </w:p>
    <w:p w:rsidR="009C569E" w:rsidRPr="008C21C6" w:rsidRDefault="00EE74E1" w:rsidP="00EE74E1">
      <w:pPr>
        <w:ind w:firstLine="0"/>
        <w:rPr>
          <w:rFonts w:cs="Times New Roman"/>
          <w:color w:val="333333"/>
          <w:szCs w:val="24"/>
          <w:shd w:val="clear" w:color="auto" w:fill="FFFFFF"/>
        </w:rPr>
      </w:pPr>
      <w:r w:rsidRPr="00EE74E1">
        <w:rPr>
          <w:rFonts w:cs="Times New Roman"/>
          <w:b/>
          <w:bCs/>
          <w:szCs w:val="24"/>
        </w:rPr>
        <w:t>Léčebný</w:t>
      </w:r>
      <w:r>
        <w:rPr>
          <w:rFonts w:cs="Times New Roman"/>
          <w:szCs w:val="24"/>
        </w:rPr>
        <w:t xml:space="preserve"> </w:t>
      </w:r>
      <w:r w:rsidRPr="007D1FA0">
        <w:rPr>
          <w:rFonts w:cs="Times New Roman"/>
          <w:b/>
          <w:bCs/>
          <w:szCs w:val="24"/>
        </w:rPr>
        <w:t>program</w:t>
      </w:r>
      <w:r>
        <w:rPr>
          <w:rFonts w:cs="Times New Roman"/>
          <w:szCs w:val="24"/>
        </w:rPr>
        <w:t xml:space="preserve"> dále zahrnuje pracovní terapie, pohybové, výtvarné nebo vzdělávací aktivity. Každé zařízení má v programu zařazené jiné prvky. Časté bývá </w:t>
      </w:r>
      <w:r w:rsidRPr="007D1FA0">
        <w:rPr>
          <w:rFonts w:cs="Times New Roman"/>
          <w:b/>
          <w:bCs/>
          <w:szCs w:val="24"/>
        </w:rPr>
        <w:t>psaní deníku</w:t>
      </w:r>
      <w:r>
        <w:rPr>
          <w:rFonts w:cs="Times New Roman"/>
          <w:szCs w:val="24"/>
        </w:rPr>
        <w:t xml:space="preserve">, který slouží ke komunikaci mezi pacientem a terapeutem. Další může být </w:t>
      </w:r>
      <w:r w:rsidRPr="007D1FA0">
        <w:rPr>
          <w:rFonts w:cs="Times New Roman"/>
          <w:b/>
          <w:bCs/>
          <w:szCs w:val="24"/>
        </w:rPr>
        <w:t>volná tribuna</w:t>
      </w:r>
      <w:r>
        <w:rPr>
          <w:rFonts w:cs="Times New Roman"/>
          <w:szCs w:val="24"/>
        </w:rPr>
        <w:t xml:space="preserve">, kdy se schází všichni pacienti, terapeutický tým a rozebírají se důležité události a problémy </w:t>
      </w:r>
      <w:r>
        <w:rPr>
          <w:rFonts w:cs="Times New Roman"/>
          <w:szCs w:val="24"/>
        </w:rPr>
        <w:lastRenderedPageBreak/>
        <w:t>uplynulých dní. Společně se rozebírají témata přinášená jedincem nebo celou skupinou. Některé léčebny mají své</w:t>
      </w:r>
      <w:r w:rsidRPr="007D1FA0">
        <w:rPr>
          <w:rFonts w:cs="Times New Roman"/>
          <w:szCs w:val="24"/>
        </w:rPr>
        <w:t xml:space="preserve"> </w:t>
      </w:r>
      <w:r w:rsidRPr="007D1FA0">
        <w:rPr>
          <w:rFonts w:cs="Times New Roman"/>
          <w:b/>
          <w:bCs/>
          <w:szCs w:val="24"/>
        </w:rPr>
        <w:t>socioterapeutické kluby</w:t>
      </w:r>
      <w:r w:rsidRPr="007D1FA0">
        <w:rPr>
          <w:rFonts w:cs="Times New Roman"/>
          <w:szCs w:val="24"/>
        </w:rPr>
        <w:t>, kterých se účastní jak pacienti v léčbě, tak již abstinující</w:t>
      </w:r>
      <w:r>
        <w:rPr>
          <w:rFonts w:cs="Times New Roman"/>
          <w:szCs w:val="24"/>
        </w:rPr>
        <w:t xml:space="preserve">. Po ukončení léčby je důležité, aby pacient nadále dodržoval některé prvky léčebného programu a ambulantně docházel na terapie či jinou formu doléčování </w:t>
      </w:r>
      <w:r w:rsidRPr="007D1FA0">
        <w:rPr>
          <w:rFonts w:cs="Times New Roman"/>
          <w:szCs w:val="24"/>
        </w:rPr>
        <w:t>(</w:t>
      </w:r>
      <w:r w:rsidRPr="007D1FA0">
        <w:rPr>
          <w:rFonts w:cs="Times New Roman"/>
          <w:color w:val="333333"/>
          <w:szCs w:val="24"/>
          <w:shd w:val="clear" w:color="auto" w:fill="FFFFFF"/>
        </w:rPr>
        <w:t xml:space="preserve">Heller &amp; </w:t>
      </w:r>
      <w:proofErr w:type="spellStart"/>
      <w:r w:rsidRPr="007D1FA0">
        <w:rPr>
          <w:rFonts w:cs="Times New Roman"/>
          <w:color w:val="333333"/>
          <w:szCs w:val="24"/>
          <w:shd w:val="clear" w:color="auto" w:fill="FFFFFF"/>
        </w:rPr>
        <w:t>Pecinovská</w:t>
      </w:r>
      <w:proofErr w:type="spellEnd"/>
      <w:r w:rsidRPr="007D1FA0">
        <w:rPr>
          <w:rFonts w:cs="Times New Roman"/>
          <w:color w:val="333333"/>
          <w:szCs w:val="24"/>
          <w:shd w:val="clear" w:color="auto" w:fill="FFFFFF"/>
        </w:rPr>
        <w:t>, 2011; Profous, 2011).</w:t>
      </w:r>
    </w:p>
    <w:p w:rsidR="002F0287" w:rsidRDefault="002F0287" w:rsidP="00EE74E1">
      <w:pPr>
        <w:ind w:firstLine="0"/>
        <w:rPr>
          <w:rFonts w:cs="Times New Roman"/>
          <w:b/>
          <w:bCs/>
          <w:color w:val="333333"/>
          <w:szCs w:val="24"/>
          <w:shd w:val="clear" w:color="auto" w:fill="FFFFFF"/>
        </w:rPr>
      </w:pPr>
      <w:r>
        <w:rPr>
          <w:rFonts w:cs="Times New Roman"/>
          <w:b/>
          <w:bCs/>
          <w:color w:val="333333"/>
          <w:szCs w:val="24"/>
          <w:shd w:val="clear" w:color="auto" w:fill="FFFFFF"/>
        </w:rPr>
        <w:t>R</w:t>
      </w:r>
      <w:r w:rsidR="00122C9B">
        <w:rPr>
          <w:rFonts w:cs="Times New Roman"/>
          <w:b/>
          <w:bCs/>
          <w:color w:val="333333"/>
          <w:szCs w:val="24"/>
          <w:shd w:val="clear" w:color="auto" w:fill="FFFFFF"/>
        </w:rPr>
        <w:t>ODINNÁ TERAPIE</w:t>
      </w:r>
    </w:p>
    <w:p w:rsidR="005558E8" w:rsidRPr="008C21C6" w:rsidRDefault="005558E8" w:rsidP="005558E8">
      <w:pPr>
        <w:ind w:firstLine="0"/>
        <w:rPr>
          <w:rFonts w:cs="Times New Roman"/>
          <w:szCs w:val="24"/>
          <w:shd w:val="clear" w:color="auto" w:fill="FFFFFF"/>
        </w:rPr>
      </w:pPr>
      <w:r w:rsidRPr="005558E8">
        <w:rPr>
          <w:rFonts w:cs="Times New Roman"/>
          <w:szCs w:val="24"/>
        </w:rPr>
        <w:t xml:space="preserve">Rodinná terapie má při léčbě závislosti rovněž svůj význam. Práce s příbuznými je možná ve většině zařízení věnujících se léčbě závislosti. Může být tedy součástí léčby ambulantní, ústavní nebo jiné formy, kterou si člověk </w:t>
      </w:r>
      <w:r w:rsidR="00BE69A1">
        <w:rPr>
          <w:rFonts w:cs="Times New Roman"/>
          <w:szCs w:val="24"/>
        </w:rPr>
        <w:t>zvolí pro léčbu závislosti.</w:t>
      </w:r>
      <w:r w:rsidRPr="005558E8">
        <w:rPr>
          <w:rFonts w:cs="Times New Roman"/>
          <w:szCs w:val="24"/>
        </w:rPr>
        <w:t xml:space="preserve"> Rozhodnutí vstoupit do léčby přináší rodině velkou </w:t>
      </w:r>
      <w:r w:rsidRPr="00676921">
        <w:rPr>
          <w:rFonts w:cs="Times New Roman"/>
          <w:szCs w:val="24"/>
        </w:rPr>
        <w:t>úlevu</w:t>
      </w:r>
      <w:r w:rsidRPr="005558E8">
        <w:rPr>
          <w:rFonts w:cs="Times New Roman"/>
          <w:szCs w:val="24"/>
        </w:rPr>
        <w:t xml:space="preserve">. Neznamená to však, že končí starosti a rodina bude jen čekat, až se jejich blízký ze závislosti vyléčí. Úspěch léčby závisí jak na člověku se závislostí, tak na jeho blízkých a prostředí, ve kterém žije. Závislost na alkoholu je </w:t>
      </w:r>
      <w:r w:rsidRPr="005558E8">
        <w:rPr>
          <w:rFonts w:cs="Times New Roman"/>
          <w:b/>
          <w:bCs/>
          <w:szCs w:val="24"/>
        </w:rPr>
        <w:t>nemoc celé rodiny</w:t>
      </w:r>
      <w:r w:rsidRPr="005558E8">
        <w:rPr>
          <w:rFonts w:cs="Times New Roman"/>
          <w:szCs w:val="24"/>
        </w:rPr>
        <w:t>. Týká se rodinné dynamiky, vzorců chování, rozdělení povinností a kompetencí v rodině. Špatné nastavení rodinného systému mohlo vést jak ke vzniku závislosti, tak k jejímu udržování (</w:t>
      </w:r>
      <w:proofErr w:type="spellStart"/>
      <w:r w:rsidRPr="005558E8">
        <w:rPr>
          <w:rFonts w:cs="Times New Roman"/>
          <w:szCs w:val="24"/>
        </w:rPr>
        <w:t>Gifford</w:t>
      </w:r>
      <w:proofErr w:type="spellEnd"/>
      <w:r w:rsidRPr="005558E8">
        <w:rPr>
          <w:rFonts w:cs="Times New Roman"/>
          <w:szCs w:val="24"/>
        </w:rPr>
        <w:t xml:space="preserve">, 8. října 2018; </w:t>
      </w:r>
      <w:proofErr w:type="spellStart"/>
      <w:r w:rsidRPr="005558E8">
        <w:rPr>
          <w:rFonts w:cs="Times New Roman"/>
          <w:szCs w:val="24"/>
          <w:shd w:val="clear" w:color="auto" w:fill="FFFFFF"/>
        </w:rPr>
        <w:t>Uehlinger</w:t>
      </w:r>
      <w:proofErr w:type="spellEnd"/>
      <w:r w:rsidRPr="005558E8">
        <w:rPr>
          <w:rFonts w:cs="Times New Roman"/>
          <w:szCs w:val="24"/>
          <w:shd w:val="clear" w:color="auto" w:fill="FFFFFF"/>
        </w:rPr>
        <w:t xml:space="preserve"> &amp; </w:t>
      </w:r>
      <w:proofErr w:type="spellStart"/>
      <w:r w:rsidRPr="005558E8">
        <w:rPr>
          <w:rFonts w:cs="Times New Roman"/>
          <w:szCs w:val="24"/>
          <w:shd w:val="clear" w:color="auto" w:fill="FFFFFF"/>
        </w:rPr>
        <w:t>Tschui</w:t>
      </w:r>
      <w:proofErr w:type="spellEnd"/>
      <w:r w:rsidRPr="005558E8">
        <w:rPr>
          <w:rFonts w:cs="Times New Roman"/>
          <w:szCs w:val="24"/>
          <w:shd w:val="clear" w:color="auto" w:fill="FFFFFF"/>
        </w:rPr>
        <w:t>, 2009).</w:t>
      </w:r>
    </w:p>
    <w:p w:rsidR="005558E8" w:rsidRPr="008C21C6" w:rsidRDefault="005558E8" w:rsidP="005558E8">
      <w:pPr>
        <w:ind w:firstLine="0"/>
        <w:rPr>
          <w:rFonts w:cs="Times New Roman"/>
          <w:szCs w:val="24"/>
          <w:shd w:val="clear" w:color="auto" w:fill="FFFFFF"/>
        </w:rPr>
      </w:pPr>
      <w:r w:rsidRPr="005558E8">
        <w:rPr>
          <w:rFonts w:cs="Times New Roman"/>
          <w:szCs w:val="24"/>
        </w:rPr>
        <w:t xml:space="preserve">V rámci rodinné terapie se směřuje ke </w:t>
      </w:r>
      <w:r w:rsidRPr="005558E8">
        <w:rPr>
          <w:rFonts w:cs="Times New Roman"/>
          <w:b/>
          <w:bCs/>
          <w:szCs w:val="24"/>
        </w:rPr>
        <w:t>změně fungování rodiny</w:t>
      </w:r>
      <w:r w:rsidRPr="005558E8">
        <w:rPr>
          <w:rFonts w:cs="Times New Roman"/>
          <w:szCs w:val="24"/>
        </w:rPr>
        <w:t xml:space="preserve">. Odhalují se hlavní faktory vedoucí ke vzniku závislosti. Pracuje se se spoluzávislostí, což je časté chování blízkých udržující člověka v závislosti. Kromě nápravy rodinného systému poskytuje rodinná terapie pomoc blízkým člověka se závislostí vyrovnat se s negativními pocity vůči němu. Zpracovat trauma, hněv a pocity viny způsobené závislostí. </w:t>
      </w:r>
      <w:r w:rsidRPr="005558E8">
        <w:rPr>
          <w:rFonts w:cs="Times New Roman"/>
          <w:b/>
          <w:bCs/>
          <w:szCs w:val="24"/>
        </w:rPr>
        <w:t>Zapojení rodiny</w:t>
      </w:r>
      <w:r w:rsidRPr="005558E8">
        <w:rPr>
          <w:rFonts w:cs="Times New Roman"/>
          <w:szCs w:val="24"/>
        </w:rPr>
        <w:t xml:space="preserve"> do léčby posiluje motivaci pacienta k léčbě, pomáhá jeho blízkým porozumět problematice závislosti a podmínkám k uzdravení (</w:t>
      </w:r>
      <w:proofErr w:type="spellStart"/>
      <w:r w:rsidRPr="005558E8">
        <w:rPr>
          <w:rFonts w:cs="Times New Roman"/>
          <w:szCs w:val="24"/>
        </w:rPr>
        <w:t>Gifford</w:t>
      </w:r>
      <w:proofErr w:type="spellEnd"/>
      <w:r w:rsidRPr="005558E8">
        <w:rPr>
          <w:rFonts w:cs="Times New Roman"/>
          <w:szCs w:val="24"/>
        </w:rPr>
        <w:t xml:space="preserve">, 8. října 2018; </w:t>
      </w:r>
      <w:proofErr w:type="spellStart"/>
      <w:r w:rsidRPr="005558E8">
        <w:rPr>
          <w:rFonts w:cs="Times New Roman"/>
          <w:szCs w:val="24"/>
          <w:shd w:val="clear" w:color="auto" w:fill="FFFFFF"/>
        </w:rPr>
        <w:t>Uehlinger</w:t>
      </w:r>
      <w:proofErr w:type="spellEnd"/>
      <w:r w:rsidRPr="005558E8">
        <w:rPr>
          <w:rFonts w:cs="Times New Roman"/>
          <w:szCs w:val="24"/>
          <w:shd w:val="clear" w:color="auto" w:fill="FFFFFF"/>
        </w:rPr>
        <w:t xml:space="preserve"> &amp; </w:t>
      </w:r>
      <w:proofErr w:type="spellStart"/>
      <w:r w:rsidRPr="005558E8">
        <w:rPr>
          <w:rFonts w:cs="Times New Roman"/>
          <w:szCs w:val="24"/>
          <w:shd w:val="clear" w:color="auto" w:fill="FFFFFF"/>
        </w:rPr>
        <w:t>Tschui</w:t>
      </w:r>
      <w:proofErr w:type="spellEnd"/>
      <w:r w:rsidRPr="005558E8">
        <w:rPr>
          <w:rFonts w:cs="Times New Roman"/>
          <w:szCs w:val="24"/>
          <w:shd w:val="clear" w:color="auto" w:fill="FFFFFF"/>
        </w:rPr>
        <w:t>, 2009).</w:t>
      </w:r>
    </w:p>
    <w:p w:rsidR="005558E8" w:rsidRPr="005558E8" w:rsidRDefault="005558E8" w:rsidP="005558E8">
      <w:pPr>
        <w:ind w:firstLine="0"/>
        <w:rPr>
          <w:rFonts w:cs="Times New Roman"/>
          <w:szCs w:val="24"/>
        </w:rPr>
      </w:pPr>
      <w:r w:rsidRPr="005558E8">
        <w:rPr>
          <w:rFonts w:cs="Times New Roman"/>
          <w:szCs w:val="24"/>
        </w:rPr>
        <w:t xml:space="preserve">Rodinná terapie </w:t>
      </w:r>
      <w:r w:rsidRPr="005558E8">
        <w:rPr>
          <w:rFonts w:cs="Times New Roman"/>
          <w:b/>
          <w:bCs/>
          <w:szCs w:val="24"/>
        </w:rPr>
        <w:t>nemá význam</w:t>
      </w:r>
      <w:r w:rsidRPr="005558E8">
        <w:rPr>
          <w:rFonts w:cs="Times New Roman"/>
          <w:szCs w:val="24"/>
        </w:rPr>
        <w:t xml:space="preserve"> </w:t>
      </w:r>
      <w:r w:rsidRPr="005558E8">
        <w:rPr>
          <w:rFonts w:cs="Times New Roman"/>
          <w:b/>
          <w:bCs/>
          <w:szCs w:val="24"/>
        </w:rPr>
        <w:t>u rodin</w:t>
      </w:r>
      <w:r w:rsidRPr="005558E8">
        <w:rPr>
          <w:rFonts w:cs="Times New Roman"/>
          <w:szCs w:val="24"/>
        </w:rPr>
        <w:t xml:space="preserve">, které se do léčby zapojit nechtějí a odmítají jakékoliv změny jejich dosavadního životního stylu. Odmítají, že by jejich chování a vztahy byly možným faktorem vzniku závislosti. Pokud se člověk se závislostí vrací do prostředí, které jen </w:t>
      </w:r>
      <w:r w:rsidRPr="005558E8">
        <w:rPr>
          <w:rFonts w:cs="Times New Roman"/>
          <w:b/>
          <w:bCs/>
          <w:szCs w:val="24"/>
        </w:rPr>
        <w:t>pasivně očekává</w:t>
      </w:r>
      <w:r w:rsidRPr="005558E8">
        <w:rPr>
          <w:rFonts w:cs="Times New Roman"/>
          <w:szCs w:val="24"/>
        </w:rPr>
        <w:t xml:space="preserve"> jeho</w:t>
      </w:r>
      <w:r w:rsidRPr="005558E8">
        <w:rPr>
          <w:rFonts w:cs="Times New Roman"/>
          <w:b/>
          <w:bCs/>
          <w:szCs w:val="24"/>
        </w:rPr>
        <w:t xml:space="preserve"> změnu</w:t>
      </w:r>
      <w:r w:rsidRPr="005558E8">
        <w:rPr>
          <w:rFonts w:cs="Times New Roman"/>
          <w:szCs w:val="24"/>
        </w:rPr>
        <w:t xml:space="preserve"> a odmítá jakékoliv změny, udržení abstinence bude podstatně náročnější. Mezi </w:t>
      </w:r>
      <w:r w:rsidRPr="005558E8">
        <w:rPr>
          <w:rFonts w:cs="Times New Roman"/>
          <w:b/>
          <w:bCs/>
          <w:szCs w:val="24"/>
        </w:rPr>
        <w:t>hlavní cíle</w:t>
      </w:r>
      <w:r w:rsidRPr="005558E8">
        <w:rPr>
          <w:rFonts w:cs="Times New Roman"/>
          <w:szCs w:val="24"/>
        </w:rPr>
        <w:t xml:space="preserve"> rodinné terapie patří abstinence člověka se závislostí. Dále pak obnovení vztahů a zavedení nových pravidel, díky kterým budou mít členové rodiny čas na ostatní i sami na sebe a své vlastní potřeby. Pracuje se na tom, aby člověk se závislostí měl znovu své místo v rodině, uvědomil si svou zodpovědnost a povinnosti vůči ní (Heller &amp; </w:t>
      </w:r>
      <w:proofErr w:type="spellStart"/>
      <w:r w:rsidRPr="005558E8">
        <w:rPr>
          <w:rFonts w:cs="Times New Roman"/>
          <w:szCs w:val="24"/>
        </w:rPr>
        <w:t>Pecinovská</w:t>
      </w:r>
      <w:proofErr w:type="spellEnd"/>
      <w:r w:rsidRPr="005558E8">
        <w:rPr>
          <w:rFonts w:cs="Times New Roman"/>
          <w:szCs w:val="24"/>
        </w:rPr>
        <w:t>, 2011; Kalina, c2003).</w:t>
      </w:r>
    </w:p>
    <w:p w:rsidR="002F0287" w:rsidRPr="008C21C6" w:rsidRDefault="005558E8" w:rsidP="00EE74E1">
      <w:pPr>
        <w:ind w:firstLine="0"/>
        <w:rPr>
          <w:rFonts w:cs="Times New Roman"/>
          <w:szCs w:val="24"/>
        </w:rPr>
      </w:pPr>
      <w:r w:rsidRPr="005558E8">
        <w:rPr>
          <w:rFonts w:cs="Times New Roman"/>
          <w:b/>
          <w:bCs/>
          <w:szCs w:val="24"/>
        </w:rPr>
        <w:lastRenderedPageBreak/>
        <w:t>Podpora</w:t>
      </w:r>
      <w:r w:rsidRPr="005558E8">
        <w:rPr>
          <w:rFonts w:cs="Times New Roman"/>
          <w:szCs w:val="24"/>
        </w:rPr>
        <w:t xml:space="preserve"> </w:t>
      </w:r>
      <w:r w:rsidRPr="005558E8">
        <w:rPr>
          <w:rFonts w:cs="Times New Roman"/>
          <w:b/>
          <w:bCs/>
          <w:szCs w:val="24"/>
        </w:rPr>
        <w:t xml:space="preserve">rodiny </w:t>
      </w:r>
      <w:r w:rsidRPr="005558E8">
        <w:rPr>
          <w:rFonts w:cs="Times New Roman"/>
          <w:szCs w:val="24"/>
        </w:rPr>
        <w:t>je</w:t>
      </w:r>
      <w:r>
        <w:rPr>
          <w:rFonts w:cs="Times New Roman"/>
          <w:szCs w:val="24"/>
        </w:rPr>
        <w:t xml:space="preserve"> velmi důležitá </w:t>
      </w:r>
      <w:r w:rsidR="000911BF">
        <w:rPr>
          <w:rFonts w:cs="Times New Roman"/>
          <w:szCs w:val="24"/>
        </w:rPr>
        <w:t>pro zvládnutí nových situací, které abstinujícího člověka čekají. Jedná se například o návrat do zaměstnání nebo hledání nové práce.</w:t>
      </w:r>
      <w:r w:rsidRPr="005558E8">
        <w:rPr>
          <w:rFonts w:cs="Times New Roman"/>
          <w:szCs w:val="24"/>
        </w:rPr>
        <w:t xml:space="preserve"> Při obnovování vztahů s přáteli, hledání nových zájmů, překonávání chuti na alkohol nebo v jiných stresových situacích. Člověk se závislostí by měl zase </w:t>
      </w:r>
      <w:r w:rsidRPr="005558E8">
        <w:rPr>
          <w:rFonts w:cs="Times New Roman"/>
          <w:b/>
          <w:bCs/>
          <w:szCs w:val="24"/>
        </w:rPr>
        <w:t>respektovat</w:t>
      </w:r>
      <w:r w:rsidRPr="005558E8">
        <w:rPr>
          <w:rFonts w:cs="Times New Roman"/>
          <w:szCs w:val="24"/>
        </w:rPr>
        <w:t xml:space="preserve">, že si jeho blízcí musí zvyknout na změny, na nová pravidla fungování a dát jim na to dostatek času. Po vysazení alkoholu má zájem o nové věci, dochází na doléčování, chce se věnovat všemu, v čem mu dříve bránil alkohol. Splnění si přání a cílů může abstinenta v jeho novém životním stylu velmi podpořit. Důležité je, aby pro své nové zájmy </w:t>
      </w:r>
      <w:r w:rsidRPr="005558E8">
        <w:rPr>
          <w:rFonts w:cs="Times New Roman"/>
          <w:b/>
          <w:bCs/>
          <w:szCs w:val="24"/>
        </w:rPr>
        <w:t xml:space="preserve">nezanedbával </w:t>
      </w:r>
      <w:r w:rsidRPr="005558E8">
        <w:rPr>
          <w:rFonts w:cs="Times New Roman"/>
          <w:szCs w:val="24"/>
        </w:rPr>
        <w:t>rodinu. Aby se společně věnovali jak novým zájmům, tak společné terapii a dalším doléčovacím programům (</w:t>
      </w:r>
      <w:proofErr w:type="spellStart"/>
      <w:r w:rsidR="008B6ECF" w:rsidRPr="008B6ECF">
        <w:rPr>
          <w:rFonts w:cs="Times New Roman"/>
          <w:szCs w:val="24"/>
        </w:rPr>
        <w:t>American</w:t>
      </w:r>
      <w:proofErr w:type="spellEnd"/>
      <w:r w:rsidR="008B6ECF" w:rsidRPr="008B6ECF">
        <w:rPr>
          <w:rFonts w:cs="Times New Roman"/>
          <w:szCs w:val="24"/>
        </w:rPr>
        <w:t xml:space="preserve"> </w:t>
      </w:r>
      <w:proofErr w:type="spellStart"/>
      <w:r w:rsidR="008B6ECF" w:rsidRPr="008B6ECF">
        <w:rPr>
          <w:rFonts w:cs="Times New Roman"/>
          <w:szCs w:val="24"/>
        </w:rPr>
        <w:t>Addiction</w:t>
      </w:r>
      <w:proofErr w:type="spellEnd"/>
      <w:r w:rsidR="008B6ECF" w:rsidRPr="008B6ECF">
        <w:rPr>
          <w:rFonts w:cs="Times New Roman"/>
          <w:szCs w:val="24"/>
        </w:rPr>
        <w:t xml:space="preserve"> </w:t>
      </w:r>
      <w:proofErr w:type="spellStart"/>
      <w:r w:rsidR="008B6ECF" w:rsidRPr="008B6ECF">
        <w:rPr>
          <w:rFonts w:cs="Times New Roman"/>
          <w:szCs w:val="24"/>
        </w:rPr>
        <w:t>Centers</w:t>
      </w:r>
      <w:proofErr w:type="spellEnd"/>
      <w:r w:rsidRPr="005558E8">
        <w:rPr>
          <w:rFonts w:cs="Times New Roman"/>
          <w:szCs w:val="24"/>
        </w:rPr>
        <w:t>, 2019</w:t>
      </w:r>
      <w:r w:rsidR="00BB69E7">
        <w:rPr>
          <w:rFonts w:cs="Times New Roman"/>
          <w:szCs w:val="24"/>
        </w:rPr>
        <w:t>;</w:t>
      </w:r>
      <w:r w:rsidR="00BB69E7" w:rsidRPr="00BB69E7">
        <w:rPr>
          <w:rFonts w:cs="Times New Roman"/>
          <w:szCs w:val="24"/>
        </w:rPr>
        <w:t xml:space="preserve"> </w:t>
      </w:r>
      <w:r w:rsidR="00BB69E7" w:rsidRPr="005558E8">
        <w:rPr>
          <w:rFonts w:cs="Times New Roman"/>
          <w:szCs w:val="24"/>
        </w:rPr>
        <w:t xml:space="preserve">Kalina, c2003; </w:t>
      </w:r>
      <w:proofErr w:type="spellStart"/>
      <w:r w:rsidR="00BB69E7" w:rsidRPr="005558E8">
        <w:rPr>
          <w:rFonts w:cs="Times New Roman"/>
          <w:szCs w:val="24"/>
        </w:rPr>
        <w:t>McMahon</w:t>
      </w:r>
      <w:proofErr w:type="spellEnd"/>
      <w:r w:rsidR="00BB69E7" w:rsidRPr="005558E8">
        <w:rPr>
          <w:rFonts w:cs="Times New Roman"/>
          <w:szCs w:val="24"/>
        </w:rPr>
        <w:t>, 2013</w:t>
      </w:r>
      <w:r w:rsidRPr="005558E8">
        <w:rPr>
          <w:rFonts w:cs="Times New Roman"/>
          <w:szCs w:val="24"/>
        </w:rPr>
        <w:t>).</w:t>
      </w:r>
    </w:p>
    <w:p w:rsidR="00D46873" w:rsidRPr="009C569E" w:rsidRDefault="00EE74E1" w:rsidP="009C569E">
      <w:pPr>
        <w:pStyle w:val="Nadpis3"/>
        <w:rPr>
          <w:shd w:val="clear" w:color="auto" w:fill="FFFFFF"/>
        </w:rPr>
      </w:pPr>
      <w:bookmarkStart w:id="52" w:name="_Toc29794540"/>
      <w:r>
        <w:rPr>
          <w:shd w:val="clear" w:color="auto" w:fill="FFFFFF"/>
        </w:rPr>
        <w:t>Léčba a doléčování závislosti u žen</w:t>
      </w:r>
      <w:bookmarkEnd w:id="52"/>
    </w:p>
    <w:p w:rsidR="009C569E" w:rsidRDefault="00082497" w:rsidP="00EE74E1">
      <w:pPr>
        <w:ind w:firstLine="0"/>
        <w:rPr>
          <w:rFonts w:cs="Times New Roman"/>
          <w:szCs w:val="24"/>
          <w:shd w:val="clear" w:color="auto" w:fill="FFFFFF"/>
        </w:rPr>
      </w:pPr>
      <w:r>
        <w:rPr>
          <w:rFonts w:cs="Times New Roman"/>
          <w:szCs w:val="24"/>
          <w:shd w:val="clear" w:color="auto" w:fill="FFFFFF"/>
        </w:rPr>
        <w:t>V této podkapitole se věnuji tomu, jaká jsou specifika léčebného programu pro ženy se závislostí na alkoholu. Osobně to považuji za velkou výhodu,</w:t>
      </w:r>
      <w:r w:rsidR="00C21AE4">
        <w:rPr>
          <w:rFonts w:cs="Times New Roman"/>
          <w:szCs w:val="24"/>
          <w:shd w:val="clear" w:color="auto" w:fill="FFFFFF"/>
        </w:rPr>
        <w:t xml:space="preserve"> když se</w:t>
      </w:r>
      <w:r>
        <w:rPr>
          <w:rFonts w:cs="Times New Roman"/>
          <w:szCs w:val="24"/>
          <w:shd w:val="clear" w:color="auto" w:fill="FFFFFF"/>
        </w:rPr>
        <w:t xml:space="preserve"> léčebná zařízení přizpůsobí specifickým potřebám</w:t>
      </w:r>
      <w:r w:rsidR="00C21AE4">
        <w:rPr>
          <w:rFonts w:cs="Times New Roman"/>
          <w:szCs w:val="24"/>
          <w:shd w:val="clear" w:color="auto" w:fill="FFFFFF"/>
        </w:rPr>
        <w:t xml:space="preserve"> a očekávání</w:t>
      </w:r>
      <w:r>
        <w:rPr>
          <w:rFonts w:cs="Times New Roman"/>
          <w:szCs w:val="24"/>
          <w:shd w:val="clear" w:color="auto" w:fill="FFFFFF"/>
        </w:rPr>
        <w:t xml:space="preserve"> žen a mužů.</w:t>
      </w:r>
    </w:p>
    <w:p w:rsidR="009C569E" w:rsidRPr="008C21C6" w:rsidRDefault="00EE74E1" w:rsidP="00EE74E1">
      <w:pPr>
        <w:ind w:firstLine="0"/>
        <w:rPr>
          <w:rFonts w:cs="Times New Roman"/>
          <w:szCs w:val="24"/>
          <w:shd w:val="clear" w:color="auto" w:fill="FFFFFF"/>
        </w:rPr>
      </w:pPr>
      <w:r w:rsidRPr="0083790A">
        <w:rPr>
          <w:rFonts w:cs="Times New Roman"/>
          <w:szCs w:val="24"/>
          <w:shd w:val="clear" w:color="auto" w:fill="FFFFFF"/>
        </w:rPr>
        <w:t xml:space="preserve">Heller &amp; </w:t>
      </w:r>
      <w:proofErr w:type="spellStart"/>
      <w:r w:rsidRPr="0083790A">
        <w:rPr>
          <w:rFonts w:cs="Times New Roman"/>
          <w:szCs w:val="24"/>
          <w:shd w:val="clear" w:color="auto" w:fill="FFFFFF"/>
        </w:rPr>
        <w:t>Pecinovská</w:t>
      </w:r>
      <w:proofErr w:type="spellEnd"/>
      <w:r w:rsidRPr="0083790A">
        <w:rPr>
          <w:rFonts w:cs="Times New Roman"/>
          <w:szCs w:val="24"/>
          <w:shd w:val="clear" w:color="auto" w:fill="FFFFFF"/>
        </w:rPr>
        <w:t xml:space="preserve"> (2011) popisují základní </w:t>
      </w:r>
      <w:r w:rsidRPr="00EE74E1">
        <w:rPr>
          <w:rFonts w:cs="Times New Roman"/>
          <w:b/>
          <w:bCs/>
          <w:szCs w:val="24"/>
          <w:shd w:val="clear" w:color="auto" w:fill="FFFFFF"/>
        </w:rPr>
        <w:t>rozdíly v léčbě</w:t>
      </w:r>
      <w:r w:rsidRPr="0083790A">
        <w:rPr>
          <w:rFonts w:cs="Times New Roman"/>
          <w:szCs w:val="24"/>
          <w:shd w:val="clear" w:color="auto" w:fill="FFFFFF"/>
        </w:rPr>
        <w:t xml:space="preserve"> závislosti mezi ženou a mužem. Na začátku léčby je s ženami často horší spolupráce než s muži. Naopak během léčby si ženy lépe uvědomují problematiku závislosti, nutnost abstinence a dalších změn v jejich životě. Ženy také </w:t>
      </w:r>
      <w:r w:rsidRPr="00EE74E1">
        <w:rPr>
          <w:rFonts w:cs="Times New Roman"/>
          <w:b/>
          <w:bCs/>
          <w:szCs w:val="24"/>
          <w:shd w:val="clear" w:color="auto" w:fill="FFFFFF"/>
        </w:rPr>
        <w:t>více</w:t>
      </w:r>
      <w:r w:rsidRPr="0083790A">
        <w:rPr>
          <w:rFonts w:cs="Times New Roman"/>
          <w:szCs w:val="24"/>
          <w:shd w:val="clear" w:color="auto" w:fill="FFFFFF"/>
        </w:rPr>
        <w:t xml:space="preserve"> využívají </w:t>
      </w:r>
      <w:r w:rsidRPr="00EE74E1">
        <w:rPr>
          <w:rFonts w:cs="Times New Roman"/>
          <w:b/>
          <w:bCs/>
          <w:szCs w:val="24"/>
          <w:shd w:val="clear" w:color="auto" w:fill="FFFFFF"/>
        </w:rPr>
        <w:t>individuální terapie a doléčovací programy</w:t>
      </w:r>
      <w:r w:rsidRPr="0083790A">
        <w:rPr>
          <w:rFonts w:cs="Times New Roman"/>
          <w:szCs w:val="24"/>
          <w:shd w:val="clear" w:color="auto" w:fill="FFFFFF"/>
        </w:rPr>
        <w:t>. U žen i mužů je důležité závislost včas diagnostikovat a zahájit léčbu. Dlouhodobé odkládání léčby nebo nedostatečná léčba závislosti má pro ženu a její rodinu závažnější následky, v porovnání s muži. Avšak kvalitní, včasná a dostatečně dlouhá léčba závislosti má u žen lepší a stabilnější výsledky než u mužů.</w:t>
      </w:r>
    </w:p>
    <w:p w:rsidR="00EE74E1" w:rsidRDefault="00EE74E1" w:rsidP="00EE74E1">
      <w:pPr>
        <w:ind w:firstLine="0"/>
        <w:rPr>
          <w:rFonts w:cs="Times New Roman"/>
          <w:szCs w:val="24"/>
          <w:shd w:val="clear" w:color="auto" w:fill="FFFFFF"/>
        </w:rPr>
      </w:pPr>
      <w:r w:rsidRPr="0083790A">
        <w:rPr>
          <w:rFonts w:cs="Times New Roman"/>
          <w:szCs w:val="24"/>
        </w:rPr>
        <w:t xml:space="preserve">Léčebné programy by se měly zaměřit na rozdílný </w:t>
      </w:r>
      <w:r>
        <w:rPr>
          <w:rFonts w:cs="Times New Roman"/>
          <w:szCs w:val="24"/>
        </w:rPr>
        <w:t xml:space="preserve">vznik a </w:t>
      </w:r>
      <w:r w:rsidRPr="0083790A">
        <w:rPr>
          <w:rFonts w:cs="Times New Roman"/>
          <w:szCs w:val="24"/>
        </w:rPr>
        <w:t xml:space="preserve">průběh závislosti. Orientovat se na </w:t>
      </w:r>
      <w:r w:rsidRPr="000E3769">
        <w:rPr>
          <w:rFonts w:cs="Times New Roman"/>
          <w:b/>
          <w:bCs/>
          <w:szCs w:val="24"/>
        </w:rPr>
        <w:t>specifické problémy</w:t>
      </w:r>
      <w:r w:rsidRPr="0083790A">
        <w:rPr>
          <w:rFonts w:cs="Times New Roman"/>
          <w:szCs w:val="24"/>
        </w:rPr>
        <w:t xml:space="preserve">, se kterými do léčby přichází žena, nebo naopak muž. Pro ženy je důležité, aby se v léčbě cítily bezpečně po psychické i fyzické stránce. Prostředí by mělo být podpůrné a chápající. Je vhodné, když převažuje </w:t>
      </w:r>
      <w:r w:rsidRPr="000E3769">
        <w:rPr>
          <w:rFonts w:cs="Times New Roman"/>
          <w:b/>
          <w:bCs/>
          <w:szCs w:val="24"/>
        </w:rPr>
        <w:t>ženský personál</w:t>
      </w:r>
      <w:r w:rsidRPr="0083790A">
        <w:rPr>
          <w:rFonts w:cs="Times New Roman"/>
          <w:szCs w:val="24"/>
        </w:rPr>
        <w:t xml:space="preserve">, kterému mohou pacientky důvěřovat a svěřovat se. Personál by měl být ohleduplný, naslouchat a umět vhodně reagovat na specifické ženské problémy. </w:t>
      </w:r>
      <w:r>
        <w:rPr>
          <w:rFonts w:cs="Times New Roman"/>
          <w:szCs w:val="24"/>
        </w:rPr>
        <w:t>P</w:t>
      </w:r>
      <w:r w:rsidRPr="0083790A">
        <w:rPr>
          <w:rFonts w:cs="Times New Roman"/>
          <w:szCs w:val="24"/>
        </w:rPr>
        <w:t xml:space="preserve">acientkám se </w:t>
      </w:r>
      <w:r>
        <w:rPr>
          <w:rFonts w:cs="Times New Roman"/>
          <w:szCs w:val="24"/>
        </w:rPr>
        <w:t xml:space="preserve">také </w:t>
      </w:r>
      <w:r w:rsidRPr="0083790A">
        <w:rPr>
          <w:rFonts w:cs="Times New Roman"/>
          <w:szCs w:val="24"/>
        </w:rPr>
        <w:t xml:space="preserve">většina témat otevírá snadněji </w:t>
      </w:r>
      <w:r w:rsidRPr="000E3769">
        <w:rPr>
          <w:rFonts w:cs="Times New Roman"/>
          <w:b/>
          <w:bCs/>
          <w:szCs w:val="24"/>
        </w:rPr>
        <w:t>v ženském kolektivu</w:t>
      </w:r>
      <w:r w:rsidRPr="0083790A">
        <w:rPr>
          <w:rFonts w:cs="Times New Roman"/>
          <w:szCs w:val="24"/>
        </w:rPr>
        <w:t xml:space="preserve">. </w:t>
      </w:r>
      <w:r>
        <w:rPr>
          <w:rFonts w:cs="Times New Roman"/>
          <w:szCs w:val="24"/>
        </w:rPr>
        <w:t xml:space="preserve">Rozebírání určitých témat před muži bývá pro některé ženy obtížné. </w:t>
      </w:r>
      <w:r w:rsidRPr="0083790A">
        <w:rPr>
          <w:rFonts w:cs="Times New Roman"/>
          <w:szCs w:val="24"/>
        </w:rPr>
        <w:t xml:space="preserve">Nejčastěji se rozebírají například pocity viny, </w:t>
      </w:r>
      <w:r w:rsidRPr="00563C03">
        <w:rPr>
          <w:rFonts w:cs="Times New Roman"/>
          <w:b/>
          <w:bCs/>
          <w:szCs w:val="24"/>
        </w:rPr>
        <w:t>stud nebo strach</w:t>
      </w:r>
      <w:r w:rsidRPr="0083790A">
        <w:rPr>
          <w:rFonts w:cs="Times New Roman"/>
          <w:szCs w:val="24"/>
        </w:rPr>
        <w:t xml:space="preserve"> z mnoha situací, které je mohou po propuštění z léčby potkat. Dále </w:t>
      </w:r>
      <w:r w:rsidRPr="00563C03">
        <w:rPr>
          <w:rFonts w:cs="Times New Roman"/>
          <w:szCs w:val="24"/>
        </w:rPr>
        <w:t>traumata</w:t>
      </w:r>
      <w:r w:rsidRPr="0083790A">
        <w:rPr>
          <w:rFonts w:cs="Times New Roman"/>
          <w:szCs w:val="24"/>
        </w:rPr>
        <w:t xml:space="preserve"> z dětství, rodinné a partnerské problémy, </w:t>
      </w:r>
      <w:r w:rsidRPr="00563C03">
        <w:rPr>
          <w:rFonts w:cs="Times New Roman"/>
          <w:b/>
          <w:bCs/>
          <w:szCs w:val="24"/>
        </w:rPr>
        <w:t>zneužívání</w:t>
      </w:r>
      <w:r w:rsidRPr="0083790A">
        <w:rPr>
          <w:rFonts w:cs="Times New Roman"/>
          <w:szCs w:val="24"/>
        </w:rPr>
        <w:t xml:space="preserve">, sexuální, fyzické nebo psychické týrání. U žen </w:t>
      </w:r>
      <w:r>
        <w:rPr>
          <w:rFonts w:cs="Times New Roman"/>
          <w:szCs w:val="24"/>
        </w:rPr>
        <w:t>trpících závislostí</w:t>
      </w:r>
      <w:r w:rsidRPr="0083790A">
        <w:rPr>
          <w:rFonts w:cs="Times New Roman"/>
          <w:szCs w:val="24"/>
        </w:rPr>
        <w:t xml:space="preserve"> na </w:t>
      </w:r>
      <w:r w:rsidRPr="0083790A">
        <w:rPr>
          <w:rFonts w:cs="Times New Roman"/>
          <w:szCs w:val="24"/>
        </w:rPr>
        <w:lastRenderedPageBreak/>
        <w:t xml:space="preserve">alkoholu se často objevuje také závislost na lécích, </w:t>
      </w:r>
      <w:r w:rsidRPr="00563C03">
        <w:rPr>
          <w:rFonts w:cs="Times New Roman"/>
          <w:b/>
          <w:bCs/>
          <w:szCs w:val="24"/>
        </w:rPr>
        <w:t>poruchy příjmu potravy</w:t>
      </w:r>
      <w:r w:rsidRPr="0083790A">
        <w:rPr>
          <w:rFonts w:cs="Times New Roman"/>
          <w:szCs w:val="24"/>
        </w:rPr>
        <w:t>, úzkosti nebo deprese.</w:t>
      </w:r>
      <w:r>
        <w:rPr>
          <w:rFonts w:cs="Times New Roman"/>
          <w:szCs w:val="24"/>
        </w:rPr>
        <w:t xml:space="preserve"> Řeší se sociální a ekonomické problémy.</w:t>
      </w:r>
      <w:r w:rsidRPr="0083790A">
        <w:rPr>
          <w:rFonts w:cs="Times New Roman"/>
          <w:szCs w:val="24"/>
        </w:rPr>
        <w:t xml:space="preserve"> Na všechny tyto oblasti by se měl zaměřovat jak léčebný program při ústavní, nebo ambulantní léčbě, tak i programy doléčovací (</w:t>
      </w:r>
      <w:proofErr w:type="spellStart"/>
      <w:r w:rsidRPr="0083790A">
        <w:rPr>
          <w:rFonts w:cs="Times New Roman"/>
          <w:szCs w:val="24"/>
          <w:shd w:val="clear" w:color="auto" w:fill="FFFFFF"/>
        </w:rPr>
        <w:t>Höschl</w:t>
      </w:r>
      <w:proofErr w:type="spellEnd"/>
      <w:r w:rsidRPr="0083790A">
        <w:rPr>
          <w:rFonts w:cs="Times New Roman"/>
          <w:szCs w:val="24"/>
          <w:shd w:val="clear" w:color="auto" w:fill="FFFFFF"/>
        </w:rPr>
        <w:t xml:space="preserve">, </w:t>
      </w:r>
      <w:proofErr w:type="spellStart"/>
      <w:r w:rsidRPr="0083790A">
        <w:rPr>
          <w:rFonts w:cs="Times New Roman"/>
          <w:szCs w:val="24"/>
          <w:shd w:val="clear" w:color="auto" w:fill="FFFFFF"/>
        </w:rPr>
        <w:t>Libiger</w:t>
      </w:r>
      <w:proofErr w:type="spellEnd"/>
      <w:r w:rsidRPr="0083790A">
        <w:rPr>
          <w:rFonts w:cs="Times New Roman"/>
          <w:szCs w:val="24"/>
          <w:shd w:val="clear" w:color="auto" w:fill="FFFFFF"/>
        </w:rPr>
        <w:t>, &amp; Švestka, 2002</w:t>
      </w:r>
      <w:r w:rsidR="00DA0C7F">
        <w:rPr>
          <w:rFonts w:cs="Times New Roman"/>
          <w:szCs w:val="24"/>
          <w:shd w:val="clear" w:color="auto" w:fill="FFFFFF"/>
        </w:rPr>
        <w:t xml:space="preserve">; </w:t>
      </w:r>
      <w:r w:rsidR="00DA0C7F" w:rsidRPr="0083790A">
        <w:rPr>
          <w:rFonts w:cs="Times New Roman"/>
          <w:szCs w:val="24"/>
        </w:rPr>
        <w:t>Kalina, 2008</w:t>
      </w:r>
      <w:r w:rsidRPr="0083790A">
        <w:rPr>
          <w:rFonts w:cs="Times New Roman"/>
          <w:szCs w:val="24"/>
          <w:shd w:val="clear" w:color="auto" w:fill="FFFFFF"/>
        </w:rPr>
        <w:t>).</w:t>
      </w:r>
    </w:p>
    <w:p w:rsidR="009C569E" w:rsidRDefault="00EE74E1" w:rsidP="00EE74E1">
      <w:pPr>
        <w:ind w:firstLine="0"/>
        <w:rPr>
          <w:rFonts w:cs="Times New Roman"/>
          <w:szCs w:val="24"/>
        </w:rPr>
      </w:pPr>
      <w:r w:rsidRPr="0083790A">
        <w:rPr>
          <w:rFonts w:cs="Times New Roman"/>
          <w:szCs w:val="24"/>
        </w:rPr>
        <w:t>Vyhledání léčby ženám nejčastěji ztěžuje strach z </w:t>
      </w:r>
      <w:r w:rsidRPr="00563C03">
        <w:rPr>
          <w:rFonts w:cs="Times New Roman"/>
          <w:b/>
          <w:bCs/>
          <w:szCs w:val="24"/>
        </w:rPr>
        <w:t>negativní</w:t>
      </w:r>
      <w:r w:rsidRPr="0083790A">
        <w:rPr>
          <w:rFonts w:cs="Times New Roman"/>
          <w:szCs w:val="24"/>
        </w:rPr>
        <w:t xml:space="preserve"> </w:t>
      </w:r>
      <w:r w:rsidRPr="00563C03">
        <w:rPr>
          <w:rFonts w:cs="Times New Roman"/>
          <w:b/>
          <w:bCs/>
          <w:szCs w:val="24"/>
        </w:rPr>
        <w:t>reakce okolí</w:t>
      </w:r>
      <w:r w:rsidRPr="0083790A">
        <w:rPr>
          <w:rFonts w:cs="Times New Roman"/>
          <w:szCs w:val="24"/>
        </w:rPr>
        <w:t xml:space="preserve">, ale také z rozpadu rodiny, odebrání dětí nebo ze zajištění </w:t>
      </w:r>
      <w:r w:rsidRPr="00563C03">
        <w:rPr>
          <w:rFonts w:cs="Times New Roman"/>
          <w:b/>
          <w:bCs/>
          <w:szCs w:val="24"/>
        </w:rPr>
        <w:t>péče o děti</w:t>
      </w:r>
      <w:r w:rsidRPr="0083790A">
        <w:rPr>
          <w:rFonts w:cs="Times New Roman"/>
          <w:szCs w:val="24"/>
        </w:rPr>
        <w:t xml:space="preserve"> po dobu jejich nepřítomnosti. Především mateřské povinnosti by měl léčebný program respektovat. Měla by být možnost pobytu matky s dítětem, kde bude zajištěna péče a aktivity pro děti přiměřeně jejich věku. Společná léčba pomáhá matce obnovit vztah s dítětem, vzájemnou důvěru, zlepšit výchovu a celkovou péči o dítě, dosud narušenou alkoholem. Komplikací mohou být sociální instituce a jiné státní orgány dohlížející na práva dítěte. Výhodou je, když matka, léčebné zařízení a další instituce spolupracují a snaží se nalézt, co možná nejlepší řešení pro matku i její dítě. Léč</w:t>
      </w:r>
      <w:r>
        <w:rPr>
          <w:rFonts w:cs="Times New Roman"/>
          <w:szCs w:val="24"/>
        </w:rPr>
        <w:t>ebný pobyt pro matky se závislostí a jejich děti</w:t>
      </w:r>
      <w:r w:rsidRPr="0083790A">
        <w:rPr>
          <w:rFonts w:cs="Times New Roman"/>
          <w:szCs w:val="24"/>
        </w:rPr>
        <w:t xml:space="preserve"> u nás umožňuje například Terapeutická komunita SANANIM – Karlov, nebo ambulantní centrum Drop In (</w:t>
      </w:r>
      <w:proofErr w:type="spellStart"/>
      <w:r w:rsidR="00E7760A">
        <w:rPr>
          <w:rFonts w:cs="Times New Roman"/>
          <w:szCs w:val="24"/>
        </w:rPr>
        <w:t>Arpa</w:t>
      </w:r>
      <w:proofErr w:type="spellEnd"/>
      <w:r w:rsidRPr="0083790A">
        <w:rPr>
          <w:rFonts w:cs="Times New Roman"/>
          <w:szCs w:val="24"/>
        </w:rPr>
        <w:t>, 2018</w:t>
      </w:r>
      <w:r w:rsidR="00B33285">
        <w:rPr>
          <w:rFonts w:cs="Times New Roman"/>
          <w:szCs w:val="24"/>
        </w:rPr>
        <w:t xml:space="preserve">; </w:t>
      </w:r>
      <w:r w:rsidR="00B33285" w:rsidRPr="0083790A">
        <w:rPr>
          <w:rFonts w:cs="Times New Roman"/>
          <w:szCs w:val="24"/>
        </w:rPr>
        <w:t>Kalina, 2008</w:t>
      </w:r>
      <w:r w:rsidRPr="0083790A">
        <w:rPr>
          <w:rFonts w:cs="Times New Roman"/>
          <w:szCs w:val="24"/>
        </w:rPr>
        <w:t>)</w:t>
      </w:r>
      <w:r>
        <w:rPr>
          <w:rFonts w:cs="Times New Roman"/>
          <w:szCs w:val="24"/>
        </w:rPr>
        <w:t>.</w:t>
      </w:r>
    </w:p>
    <w:p w:rsidR="00EE74E1" w:rsidRDefault="00EE74E1" w:rsidP="00EE74E1">
      <w:pPr>
        <w:pStyle w:val="Nadpis3"/>
      </w:pPr>
      <w:bookmarkStart w:id="53" w:name="_Toc29794541"/>
      <w:r>
        <w:t>Následná péče</w:t>
      </w:r>
      <w:bookmarkEnd w:id="53"/>
    </w:p>
    <w:p w:rsidR="009C569E" w:rsidRPr="00EE74E1" w:rsidRDefault="00EE74E1" w:rsidP="00EE74E1">
      <w:pPr>
        <w:ind w:firstLine="0"/>
        <w:rPr>
          <w:rFonts w:cs="Times New Roman"/>
          <w:szCs w:val="24"/>
        </w:rPr>
      </w:pPr>
      <w:r>
        <w:rPr>
          <w:rFonts w:cs="Times New Roman"/>
          <w:szCs w:val="24"/>
        </w:rPr>
        <w:t>V této podkapitole se věnuji následné péči, která je nedílnou součástí léčby závislostí. Vysvětluji, co to následná péče je, jaké jsou její formy a cíle. Dále se věnuji svépomocným skupinám, které vznikly za účelem pomáhat lidem se závislostí na drogách a jejich rodinám.</w:t>
      </w:r>
    </w:p>
    <w:p w:rsidR="00EE74E1" w:rsidRDefault="00EE74E1" w:rsidP="00EE74E1">
      <w:pPr>
        <w:pStyle w:val="Nadpis4"/>
      </w:pPr>
      <w:bookmarkStart w:id="54" w:name="_Toc29794542"/>
      <w:r>
        <w:t>Možnosti a cíle následné péče</w:t>
      </w:r>
      <w:bookmarkEnd w:id="54"/>
    </w:p>
    <w:p w:rsidR="00EE74E1" w:rsidRDefault="00EE74E1" w:rsidP="00EE74E1">
      <w:pPr>
        <w:ind w:firstLine="0"/>
        <w:rPr>
          <w:rFonts w:cs="Times New Roman"/>
          <w:szCs w:val="24"/>
        </w:rPr>
      </w:pPr>
      <w:bookmarkStart w:id="55" w:name="_Hlk29991499"/>
      <w:r>
        <w:rPr>
          <w:rFonts w:cs="Times New Roman"/>
          <w:szCs w:val="24"/>
        </w:rPr>
        <w:t xml:space="preserve">Následná péče navazuje na základní léčbu a pomáhá lidem se závislostí udržet dosažené změny v chování a prožívání. Pomáhá vrátit se do běžného života a překonat problémy s tím spojené. Následná péče je určena všem, ať už prošli či neprošli odbornou léčbou. Může mít formu </w:t>
      </w:r>
      <w:r w:rsidRPr="0013132B">
        <w:rPr>
          <w:rFonts w:cs="Times New Roman"/>
          <w:b/>
          <w:bCs/>
          <w:szCs w:val="24"/>
        </w:rPr>
        <w:t>individuální nebo skupinové terapie</w:t>
      </w:r>
      <w:r>
        <w:rPr>
          <w:rFonts w:cs="Times New Roman"/>
          <w:szCs w:val="24"/>
        </w:rPr>
        <w:t xml:space="preserve">. Patří sem také </w:t>
      </w:r>
      <w:r w:rsidRPr="0013132B">
        <w:rPr>
          <w:rFonts w:cs="Times New Roman"/>
          <w:b/>
          <w:bCs/>
          <w:szCs w:val="24"/>
        </w:rPr>
        <w:t>opakovací léčby</w:t>
      </w:r>
      <w:r>
        <w:rPr>
          <w:rFonts w:cs="Times New Roman"/>
          <w:szCs w:val="24"/>
        </w:rPr>
        <w:t xml:space="preserve">. Jedná se o několikadenní pobyt v psychiatrické léčebně, většinou v té, kde jedinec absolvoval ústavní léčbu. Dále to může být </w:t>
      </w:r>
      <w:r w:rsidRPr="0013132B">
        <w:rPr>
          <w:rFonts w:cs="Times New Roman"/>
          <w:b/>
          <w:bCs/>
          <w:szCs w:val="24"/>
        </w:rPr>
        <w:t>rodinná a párová terapie</w:t>
      </w:r>
      <w:r>
        <w:rPr>
          <w:rFonts w:cs="Times New Roman"/>
          <w:szCs w:val="24"/>
        </w:rPr>
        <w:t xml:space="preserve">, </w:t>
      </w:r>
      <w:r w:rsidRPr="0013132B">
        <w:rPr>
          <w:rFonts w:cs="Times New Roman"/>
          <w:b/>
          <w:bCs/>
          <w:szCs w:val="24"/>
        </w:rPr>
        <w:t>farmakoterapie</w:t>
      </w:r>
      <w:r>
        <w:rPr>
          <w:rFonts w:cs="Times New Roman"/>
          <w:szCs w:val="24"/>
        </w:rPr>
        <w:t>, navštěvování svépomocných skupin a další nabízené volnočasové aktivity. Délka následné péče bývá individuální. Programy následné péče by se měly pravidelně navštěvovat alespoň první rok od ukončení léčby, který pro abstinenci bývá nejvíce náročný. Člověk se závislostí může formy následné péče kombinovat a zapojit do nich i své blízké (</w:t>
      </w:r>
      <w:r w:rsidR="003A494C">
        <w:rPr>
          <w:rFonts w:cs="Times New Roman"/>
          <w:szCs w:val="24"/>
        </w:rPr>
        <w:t xml:space="preserve">Pešek, 2018; </w:t>
      </w:r>
      <w:r w:rsidR="003A494C" w:rsidRPr="0013132B">
        <w:rPr>
          <w:rFonts w:cs="Times New Roman"/>
          <w:szCs w:val="24"/>
          <w:shd w:val="clear" w:color="auto" w:fill="FFFFFF"/>
        </w:rPr>
        <w:t>Radimecký &amp; Janíková, 2007</w:t>
      </w:r>
      <w:r w:rsidR="003A494C">
        <w:rPr>
          <w:rFonts w:cs="Times New Roman"/>
          <w:szCs w:val="24"/>
          <w:shd w:val="clear" w:color="auto" w:fill="FFFFFF"/>
        </w:rPr>
        <w:t xml:space="preserve">; </w:t>
      </w:r>
      <w:proofErr w:type="spellStart"/>
      <w:r w:rsidRPr="002B1F8C">
        <w:rPr>
          <w:rFonts w:cs="Times New Roman"/>
          <w:i/>
          <w:iCs/>
          <w:szCs w:val="24"/>
        </w:rPr>
        <w:t>Understanding</w:t>
      </w:r>
      <w:proofErr w:type="spellEnd"/>
      <w:r w:rsidRPr="002B1F8C">
        <w:rPr>
          <w:rFonts w:cs="Times New Roman"/>
          <w:i/>
          <w:iCs/>
          <w:szCs w:val="24"/>
        </w:rPr>
        <w:t xml:space="preserve"> </w:t>
      </w:r>
      <w:proofErr w:type="spellStart"/>
      <w:r w:rsidRPr="002B1F8C">
        <w:rPr>
          <w:rFonts w:cs="Times New Roman"/>
          <w:i/>
          <w:iCs/>
          <w:szCs w:val="24"/>
        </w:rPr>
        <w:t>alcohol</w:t>
      </w:r>
      <w:proofErr w:type="spellEnd"/>
      <w:r w:rsidRPr="002B1F8C">
        <w:rPr>
          <w:rFonts w:cs="Times New Roman"/>
          <w:i/>
          <w:iCs/>
          <w:szCs w:val="24"/>
        </w:rPr>
        <w:t xml:space="preserve"> use </w:t>
      </w:r>
      <w:proofErr w:type="spellStart"/>
      <w:r w:rsidRPr="002B1F8C">
        <w:rPr>
          <w:rFonts w:cs="Times New Roman"/>
          <w:i/>
          <w:iCs/>
          <w:szCs w:val="24"/>
        </w:rPr>
        <w:t>disorders</w:t>
      </w:r>
      <w:proofErr w:type="spellEnd"/>
      <w:r>
        <w:rPr>
          <w:rFonts w:cs="Times New Roman"/>
          <w:i/>
          <w:iCs/>
          <w:szCs w:val="24"/>
        </w:rPr>
        <w:t xml:space="preserve">, </w:t>
      </w:r>
      <w:r>
        <w:rPr>
          <w:rFonts w:cs="Times New Roman"/>
          <w:szCs w:val="24"/>
        </w:rPr>
        <w:t>2018</w:t>
      </w:r>
      <w:r w:rsidRPr="0013132B">
        <w:rPr>
          <w:rFonts w:cs="Times New Roman"/>
          <w:szCs w:val="24"/>
        </w:rPr>
        <w:t>).</w:t>
      </w:r>
    </w:p>
    <w:bookmarkEnd w:id="55"/>
    <w:p w:rsidR="00EE74E1" w:rsidRPr="008C21C6" w:rsidRDefault="00EE74E1" w:rsidP="008C21C6">
      <w:pPr>
        <w:ind w:firstLine="0"/>
        <w:rPr>
          <w:rFonts w:cs="Times New Roman"/>
          <w:szCs w:val="24"/>
        </w:rPr>
      </w:pPr>
      <w:r>
        <w:rPr>
          <w:rFonts w:cs="Times New Roman"/>
          <w:szCs w:val="24"/>
        </w:rPr>
        <w:lastRenderedPageBreak/>
        <w:t xml:space="preserve">Pojem následná péče bývá někdy zaměňován s doléčováním. </w:t>
      </w:r>
      <w:r w:rsidRPr="0013132B">
        <w:rPr>
          <w:rFonts w:cs="Times New Roman"/>
          <w:b/>
          <w:bCs/>
          <w:szCs w:val="24"/>
        </w:rPr>
        <w:t xml:space="preserve">Doléčování </w:t>
      </w:r>
      <w:r>
        <w:rPr>
          <w:rFonts w:cs="Times New Roman"/>
          <w:szCs w:val="24"/>
        </w:rPr>
        <w:t xml:space="preserve">je součástí následné péče a zaměřuje se především na udržení abstinence a předcházení relapsu. Následná péče dále zahrnuje programy, které nabízí </w:t>
      </w:r>
      <w:r w:rsidRPr="0013132B">
        <w:rPr>
          <w:rFonts w:cs="Times New Roman"/>
          <w:b/>
          <w:bCs/>
          <w:szCs w:val="24"/>
        </w:rPr>
        <w:t>chráněné bydlení a zaměstnání</w:t>
      </w:r>
      <w:r>
        <w:rPr>
          <w:rFonts w:cs="Times New Roman"/>
          <w:szCs w:val="24"/>
        </w:rPr>
        <w:t xml:space="preserve">. Zaměřují se na upevnění pracovních dovedností, osobní růst člověka a stabilizaci základních oblastí života. Cílem všech složek následné péče je tedy </w:t>
      </w:r>
      <w:r w:rsidRPr="0013132B">
        <w:rPr>
          <w:rFonts w:cs="Times New Roman"/>
          <w:b/>
          <w:bCs/>
          <w:szCs w:val="24"/>
        </w:rPr>
        <w:t>integrace</w:t>
      </w:r>
      <w:r>
        <w:rPr>
          <w:rFonts w:cs="Times New Roman"/>
          <w:szCs w:val="24"/>
        </w:rPr>
        <w:t xml:space="preserve"> člověka do společnosti podle jeho individuálních a aktuálních potřeb (Kalina, 2015).</w:t>
      </w:r>
    </w:p>
    <w:p w:rsidR="00EE74E1" w:rsidRDefault="00EE74E1" w:rsidP="00EE74E1">
      <w:pPr>
        <w:pStyle w:val="Nadpis4"/>
      </w:pPr>
      <w:bookmarkStart w:id="56" w:name="_Toc29794543"/>
      <w:r>
        <w:t xml:space="preserve">Anonymní </w:t>
      </w:r>
      <w:r w:rsidR="00122C9B">
        <w:t>a</w:t>
      </w:r>
      <w:r>
        <w:t>lkoholici a jiné svépomocné skupiny</w:t>
      </w:r>
      <w:bookmarkEnd w:id="56"/>
    </w:p>
    <w:p w:rsidR="00EE74E1" w:rsidRDefault="00EE74E1" w:rsidP="00EE74E1">
      <w:pPr>
        <w:ind w:firstLine="0"/>
        <w:rPr>
          <w:rFonts w:cs="Times New Roman"/>
          <w:szCs w:val="24"/>
        </w:rPr>
      </w:pPr>
      <w:r>
        <w:rPr>
          <w:rFonts w:cs="Times New Roman"/>
          <w:szCs w:val="24"/>
        </w:rPr>
        <w:t xml:space="preserve">Celosvětové hnutí Anonymní alkoholici (dále AA) vzniklo roku 1935 v USA. Jedná se o společenství žen a mužů, kteří jsou závislí na alkoholu, </w:t>
      </w:r>
      <w:r w:rsidRPr="0097508B">
        <w:rPr>
          <w:rFonts w:cs="Times New Roman"/>
          <w:b/>
          <w:bCs/>
          <w:szCs w:val="24"/>
        </w:rPr>
        <w:t>sdílí své zkušenosti</w:t>
      </w:r>
      <w:r>
        <w:rPr>
          <w:rFonts w:cs="Times New Roman"/>
          <w:szCs w:val="24"/>
        </w:rPr>
        <w:t xml:space="preserve"> a vzájemně se podporují při překonávání jejich problému. Jedinou podmínkou účasti na setkání Anonymních alkoholiků je </w:t>
      </w:r>
      <w:r w:rsidRPr="0097508B">
        <w:rPr>
          <w:rFonts w:cs="Times New Roman"/>
          <w:b/>
          <w:bCs/>
          <w:szCs w:val="24"/>
        </w:rPr>
        <w:t>rozhodnutí přestat pít</w:t>
      </w:r>
      <w:r>
        <w:rPr>
          <w:rFonts w:cs="Times New Roman"/>
          <w:szCs w:val="24"/>
        </w:rPr>
        <w:t xml:space="preserve"> alkohol a snaha abstinovat. Zdůrazňují, že nejsou spojeni s žádnou sektou, církví ani politickou organizací. Zároveň se nestaví proti jiným, podobně zaměřeným programům. Řídí se </w:t>
      </w:r>
      <w:r w:rsidR="00EF6EF3">
        <w:rPr>
          <w:rFonts w:cs="Times New Roman"/>
          <w:b/>
          <w:bCs/>
          <w:szCs w:val="24"/>
        </w:rPr>
        <w:t>dvanácti</w:t>
      </w:r>
      <w:r w:rsidRPr="0097508B">
        <w:rPr>
          <w:rFonts w:cs="Times New Roman"/>
          <w:b/>
          <w:bCs/>
          <w:szCs w:val="24"/>
        </w:rPr>
        <w:t xml:space="preserve"> kroky a </w:t>
      </w:r>
      <w:r w:rsidR="00EF6EF3">
        <w:rPr>
          <w:rFonts w:cs="Times New Roman"/>
          <w:b/>
          <w:bCs/>
          <w:szCs w:val="24"/>
        </w:rPr>
        <w:t>dvanácti</w:t>
      </w:r>
      <w:r w:rsidRPr="0097508B">
        <w:rPr>
          <w:rFonts w:cs="Times New Roman"/>
          <w:b/>
          <w:bCs/>
          <w:szCs w:val="24"/>
        </w:rPr>
        <w:t xml:space="preserve"> tradicemi</w:t>
      </w:r>
      <w:r>
        <w:rPr>
          <w:rFonts w:cs="Times New Roman"/>
          <w:szCs w:val="24"/>
        </w:rPr>
        <w:t>, kde je popsáno, jak se vyrovnat se svou závislostí. Jsou to rady, jak si závislost přiznat, jak ji překonat nebo jak pomáhat lidem v podobné situaci. Programy se zaměřují na všechny stránky osobnosti, včetně duchovní. Slova Bůh nebo vyšší moc v návodech nesou význam naděje a společné víry v překonání závislosti (Anonymní alkoholici: Jak to funguje, nedat.; Anonymní alkoholici: Informace pro odbornou veřejnost, nedat.; Kalina, c2003).</w:t>
      </w:r>
    </w:p>
    <w:p w:rsidR="00EF6EF3" w:rsidRPr="00EF6EF3" w:rsidRDefault="00EE74E1" w:rsidP="006538F3">
      <w:pPr>
        <w:ind w:firstLine="0"/>
        <w:rPr>
          <w:rFonts w:cs="Times New Roman"/>
          <w:szCs w:val="24"/>
        </w:rPr>
      </w:pPr>
      <w:r w:rsidRPr="00A04FA3">
        <w:rPr>
          <w:rFonts w:cs="Times New Roman"/>
          <w:b/>
          <w:bCs/>
          <w:szCs w:val="24"/>
        </w:rPr>
        <w:t>Dvanáct kroků</w:t>
      </w:r>
      <w:r>
        <w:rPr>
          <w:rFonts w:cs="Times New Roman"/>
          <w:b/>
          <w:bCs/>
          <w:szCs w:val="24"/>
        </w:rPr>
        <w:t xml:space="preserve"> doporučovaných hnutím Anonymních </w:t>
      </w:r>
      <w:r w:rsidR="00122C9B">
        <w:rPr>
          <w:rFonts w:cs="Times New Roman"/>
          <w:b/>
          <w:bCs/>
          <w:szCs w:val="24"/>
        </w:rPr>
        <w:t>a</w:t>
      </w:r>
      <w:r>
        <w:rPr>
          <w:rFonts w:cs="Times New Roman"/>
          <w:b/>
          <w:bCs/>
          <w:szCs w:val="24"/>
        </w:rPr>
        <w:t>lkoholiků</w:t>
      </w:r>
      <w:r w:rsidR="006538F3">
        <w:rPr>
          <w:rFonts w:cs="Times New Roman"/>
          <w:b/>
          <w:bCs/>
          <w:szCs w:val="24"/>
        </w:rPr>
        <w:t xml:space="preserve"> </w:t>
      </w:r>
      <w:r w:rsidR="006538F3">
        <w:rPr>
          <w:rFonts w:cs="Times New Roman"/>
          <w:szCs w:val="24"/>
        </w:rPr>
        <w:t>(</w:t>
      </w:r>
      <w:r w:rsidR="004172CC">
        <w:rPr>
          <w:rFonts w:cs="Times New Roman"/>
          <w:szCs w:val="24"/>
        </w:rPr>
        <w:t xml:space="preserve">doslovné znění získáno dne 10. srpna 2019 z  </w:t>
      </w:r>
      <w:hyperlink r:id="rId10" w:history="1">
        <w:r w:rsidR="004172CC" w:rsidRPr="004172CC">
          <w:rPr>
            <w:rStyle w:val="Hypertextovodkaz"/>
            <w:rFonts w:cs="Times New Roman"/>
            <w:color w:val="auto"/>
            <w:szCs w:val="24"/>
            <w:u w:val="none"/>
          </w:rPr>
          <w:t>www.anonymnialkoholici.cz/pro-cleny/12-kroku-aa/</w:t>
        </w:r>
      </w:hyperlink>
      <w:r w:rsidR="006538F3">
        <w:rPr>
          <w:rFonts w:cs="Times New Roman"/>
          <w:szCs w:val="24"/>
        </w:rPr>
        <w:t>):</w:t>
      </w:r>
    </w:p>
    <w:p w:rsidR="00EE74E1" w:rsidRPr="00B57FA0" w:rsidRDefault="00EE74E1" w:rsidP="004172CC">
      <w:pPr>
        <w:pStyle w:val="Odstavecseseznamem"/>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1. Přiznali jsme svoji bezmocnost nad alkoholem – naše životy se staly neovladatelné.</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2. Dospěli jsme k víře, že síla větší, než naše může obnovit naše duševní zdraví.</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3. Rozhodli jsme se předat svoji vůli a svůj život do péče Boha, tak jak ho my sami chápeme.</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4. Provedli jsme důkladnou a nebojácnou morální inventuru sebe samých.</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5. Přiznali jsme Bohu, sami sobě a jiné lidské bytosti přesnou povahu svých chyb.</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6. Byli jsme zcela připraveni k tomu, aby Bůh odstranil všechny tyto naše charakterové vady.</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7. Pokorně jsme Ho požádali, aby naše nedostatky odstranil.</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8. Sepsali jsme listinu všech lidí, kterým jsme ublížili a dospěli jsme k ochotě jim to nahradit.</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9. Provedli jsme tyto nápravy ve všech případech, kdy situace dovolila, s výjimkou, kdy toto počínání by jim nebo jiným uškodilo.</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10. Pokračovali jsme v provádění osobní inventury, a když jsme chybovali, pohotově jsme se přiznali.</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lastRenderedPageBreak/>
        <w:t>11. Pomocí modlitby a meditace jsme zdokonalovali svůj vědomý styk s Bohem, jak jsme Ho chápali my, a modlili se pouze za to, aby se nám dostalo poznání Jeho vůle a síly ji uskutečnit.</w:t>
      </w:r>
    </w:p>
    <w:p w:rsidR="00EE74E1" w:rsidRPr="00B57FA0" w:rsidRDefault="00EE74E1" w:rsidP="00B57FA0">
      <w:pPr>
        <w:pStyle w:val="Odstavecseseznamem"/>
        <w:spacing w:after="0"/>
        <w:ind w:left="0" w:firstLine="0"/>
        <w:textAlignment w:val="baseline"/>
        <w:rPr>
          <w:rFonts w:eastAsia="Times New Roman" w:cs="Times New Roman"/>
          <w:i/>
          <w:iCs/>
          <w:szCs w:val="24"/>
          <w:lang w:eastAsia="cs-CZ"/>
        </w:rPr>
      </w:pPr>
      <w:r w:rsidRPr="00B57FA0">
        <w:rPr>
          <w:rFonts w:eastAsia="Times New Roman" w:cs="Times New Roman"/>
          <w:i/>
          <w:iCs/>
          <w:szCs w:val="24"/>
          <w:lang w:eastAsia="cs-CZ"/>
        </w:rPr>
        <w:t xml:space="preserve">12. Výsledkem těchto </w:t>
      </w:r>
      <w:r w:rsidR="00122C9B" w:rsidRPr="00B57FA0">
        <w:rPr>
          <w:rFonts w:eastAsia="Times New Roman" w:cs="Times New Roman"/>
          <w:i/>
          <w:iCs/>
          <w:szCs w:val="24"/>
          <w:lang w:eastAsia="cs-CZ"/>
        </w:rPr>
        <w:t>k</w:t>
      </w:r>
      <w:r w:rsidRPr="00B57FA0">
        <w:rPr>
          <w:rFonts w:eastAsia="Times New Roman" w:cs="Times New Roman"/>
          <w:i/>
          <w:iCs/>
          <w:szCs w:val="24"/>
          <w:lang w:eastAsia="cs-CZ"/>
        </w:rPr>
        <w:t>roků bylo, že jsme se duchovně probudili a v důsledku toho jsme projevili snahu předávat toto poselství ostatním alkoholikům a uplatňovat tyto principy ve všech našich záležitostech.</w:t>
      </w:r>
    </w:p>
    <w:p w:rsidR="00EE74E1" w:rsidRDefault="00EE74E1" w:rsidP="009C569E">
      <w:pPr>
        <w:spacing w:after="0"/>
        <w:ind w:firstLine="0"/>
        <w:textAlignment w:val="baseline"/>
        <w:rPr>
          <w:rFonts w:eastAsia="Times New Roman" w:cs="Times New Roman"/>
          <w:b/>
          <w:bCs/>
          <w:color w:val="333333"/>
          <w:szCs w:val="24"/>
          <w:lang w:eastAsia="cs-CZ"/>
        </w:rPr>
      </w:pPr>
    </w:p>
    <w:p w:rsidR="004172CC" w:rsidRPr="00B57FA0" w:rsidRDefault="00EE74E1" w:rsidP="00B57FA0">
      <w:pPr>
        <w:spacing w:after="0"/>
        <w:ind w:firstLine="0"/>
        <w:textAlignment w:val="baseline"/>
        <w:rPr>
          <w:rFonts w:eastAsia="Times New Roman" w:cs="Times New Roman"/>
          <w:szCs w:val="24"/>
          <w:lang w:eastAsia="cs-CZ"/>
        </w:rPr>
      </w:pPr>
      <w:r w:rsidRPr="00EF6EF3">
        <w:rPr>
          <w:rFonts w:eastAsia="Times New Roman" w:cs="Times New Roman"/>
          <w:b/>
          <w:bCs/>
          <w:szCs w:val="24"/>
          <w:lang w:eastAsia="cs-CZ"/>
        </w:rPr>
        <w:t xml:space="preserve">Dvanáct tradic Anonymních </w:t>
      </w:r>
      <w:r w:rsidR="00122C9B" w:rsidRPr="00EF6EF3">
        <w:rPr>
          <w:rFonts w:eastAsia="Times New Roman" w:cs="Times New Roman"/>
          <w:b/>
          <w:bCs/>
          <w:szCs w:val="24"/>
          <w:lang w:eastAsia="cs-CZ"/>
        </w:rPr>
        <w:t>a</w:t>
      </w:r>
      <w:r w:rsidRPr="00EF6EF3">
        <w:rPr>
          <w:rFonts w:eastAsia="Times New Roman" w:cs="Times New Roman"/>
          <w:b/>
          <w:bCs/>
          <w:szCs w:val="24"/>
          <w:lang w:eastAsia="cs-CZ"/>
        </w:rPr>
        <w:t>lkoholiků</w:t>
      </w:r>
      <w:r w:rsidR="00EF6EF3">
        <w:rPr>
          <w:rFonts w:eastAsia="Times New Roman" w:cs="Times New Roman"/>
          <w:b/>
          <w:bCs/>
          <w:szCs w:val="24"/>
          <w:lang w:eastAsia="cs-CZ"/>
        </w:rPr>
        <w:t xml:space="preserve"> </w:t>
      </w:r>
      <w:r w:rsidR="00B57FA0" w:rsidRPr="00B57FA0">
        <w:rPr>
          <w:rFonts w:eastAsia="Times New Roman" w:cs="Times New Roman"/>
          <w:szCs w:val="24"/>
          <w:lang w:eastAsia="cs-CZ"/>
        </w:rPr>
        <w:t>(</w:t>
      </w:r>
      <w:r w:rsidR="004172CC">
        <w:rPr>
          <w:rFonts w:eastAsia="Times New Roman" w:cs="Times New Roman"/>
          <w:szCs w:val="24"/>
          <w:lang w:eastAsia="cs-CZ"/>
        </w:rPr>
        <w:t xml:space="preserve">doslovné znění získáno dne 10. srpna 2019 z </w:t>
      </w:r>
      <w:hyperlink r:id="rId11" w:history="1">
        <w:r w:rsidR="004172CC" w:rsidRPr="004172CC">
          <w:rPr>
            <w:rStyle w:val="Hypertextovodkaz"/>
            <w:rFonts w:eastAsia="Times New Roman" w:cs="Times New Roman"/>
            <w:color w:val="auto"/>
            <w:szCs w:val="24"/>
            <w:u w:val="none"/>
            <w:lang w:eastAsia="cs-CZ"/>
          </w:rPr>
          <w:t>www.anonymnialkoholici.cz/pro-cleny/12-tradic-aa/</w:t>
        </w:r>
      </w:hyperlink>
      <w:r w:rsidR="00B57FA0" w:rsidRPr="00B57FA0">
        <w:rPr>
          <w:rFonts w:eastAsia="Times New Roman" w:cs="Times New Roman"/>
          <w:szCs w:val="24"/>
          <w:lang w:eastAsia="cs-CZ"/>
        </w:rPr>
        <w:t>):</w:t>
      </w:r>
    </w:p>
    <w:p w:rsidR="00EE74E1" w:rsidRPr="00EF6EF3" w:rsidRDefault="00EE74E1" w:rsidP="004172CC">
      <w:pPr>
        <w:pStyle w:val="Odstavecseseznamem"/>
        <w:spacing w:before="240"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1. Naše společné blaho by mělo být na prvním místě, osobní uzdravení závisí na jednotě AA.</w:t>
      </w:r>
    </w:p>
    <w:p w:rsidR="00EE74E1"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2. Pro účely naší skupiny je jedinou autoritou milující Bůh, tak jak se projevuje sám v našem skupinovém svědomí. Naši vedoucí představitelé jsou pouze spolehliví služebníci, kteří nám nevládnou.</w:t>
      </w:r>
    </w:p>
    <w:p w:rsidR="00EE74E1"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3. Jediným požadavkem pro členství v AA je touha přestat pít.</w:t>
      </w:r>
    </w:p>
    <w:p w:rsidR="00EE74E1"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4. Každá skupina by měla být autonomní s výjimkou případů, které ovlivňují ostatní skupiny nebo AA jako celek.</w:t>
      </w:r>
    </w:p>
    <w:p w:rsidR="00EE74E1"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5. Každá skupina má pouze jediný hlavní účel – předávat naše poselství alkoholikovi, který stále trpí.</w:t>
      </w:r>
    </w:p>
    <w:p w:rsidR="00EE74E1"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6. Skupina AA by nikdy neměla podporovat ani financovat jakékoliv příbuzné zařízení nebo podnik stojící mimo AA, ani mu propůjčovat jméno AA, aby nás problémy peněz, majetku a prestiže neodváděly od našeho hlavního účelu.</w:t>
      </w:r>
    </w:p>
    <w:p w:rsidR="00EE74E1"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7. Každá skupina AA by měla být plně soběstačná a odmítat příspěvky z vnějšku.</w:t>
      </w:r>
    </w:p>
    <w:p w:rsidR="00EE74E1"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8. Anonymní alkoholici by měli vždy zůstat neprofesionální, avšak naše služební střediska mohou zaměstnávat potřebné pracovníky.</w:t>
      </w:r>
    </w:p>
    <w:p w:rsidR="00EE74E1"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9. AA jako takové by nikdy nemělo být organizováno, ale můžeme vytvářet služební rady nebo komise přímo zodpovědné těm, kterým slouží.</w:t>
      </w:r>
    </w:p>
    <w:p w:rsidR="00EE74E1"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10. Anonymní alkoholici nemají názory na vnější otázky, proto by jméno AA nemělo být nikdy zataženo do veřejných sporů.</w:t>
      </w:r>
    </w:p>
    <w:p w:rsidR="00EE74E1"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11. Naše vztahy s veřejností jsou založeny spíše na přitažlivosti Programu než na jeho propagaci; my vždy potřebujeme zachovávat osobní anonymitu na úrovni tisku, rozhlasu a filmu.</w:t>
      </w:r>
    </w:p>
    <w:p w:rsidR="00122C9B" w:rsidRPr="00EF6EF3" w:rsidRDefault="00EE74E1" w:rsidP="00B57FA0">
      <w:pPr>
        <w:pStyle w:val="Odstavecseseznamem"/>
        <w:spacing w:after="0"/>
        <w:ind w:left="0" w:firstLine="0"/>
        <w:textAlignment w:val="baseline"/>
        <w:rPr>
          <w:rFonts w:eastAsia="Times New Roman" w:cs="Times New Roman"/>
          <w:i/>
          <w:iCs/>
          <w:szCs w:val="24"/>
          <w:lang w:eastAsia="cs-CZ"/>
        </w:rPr>
      </w:pPr>
      <w:r w:rsidRPr="00EF6EF3">
        <w:rPr>
          <w:rFonts w:eastAsia="Times New Roman" w:cs="Times New Roman"/>
          <w:i/>
          <w:iCs/>
          <w:szCs w:val="24"/>
          <w:lang w:eastAsia="cs-CZ"/>
        </w:rPr>
        <w:t>12. Anonymita je duchovním základem všech našich tradic, navždy nám připomínající abychom dávali přednost principům před osobnostmi.</w:t>
      </w:r>
    </w:p>
    <w:p w:rsidR="00EE74E1" w:rsidRDefault="00EE74E1" w:rsidP="00EE74E1">
      <w:pPr>
        <w:spacing w:after="0"/>
        <w:ind w:firstLine="0"/>
        <w:textAlignment w:val="baseline"/>
        <w:rPr>
          <w:rFonts w:eastAsia="Times New Roman" w:cs="Times New Roman"/>
          <w:color w:val="333333"/>
          <w:szCs w:val="24"/>
          <w:lang w:eastAsia="cs-CZ"/>
        </w:rPr>
      </w:pPr>
      <w:r>
        <w:rPr>
          <w:rFonts w:eastAsia="Times New Roman" w:cs="Times New Roman"/>
          <w:color w:val="333333"/>
          <w:szCs w:val="24"/>
          <w:lang w:eastAsia="cs-CZ"/>
        </w:rPr>
        <w:lastRenderedPageBreak/>
        <w:t xml:space="preserve">Setkání Anonymních alkoholiků vedou členové, kteří delší dobu abstinují. Skupina naslouchá a sdílí zkušenosti s každým, kdo se rozhodne otevřít svůj příběh. Členům se nic nepřikazuje, jejich chování se nemoralizuje a nehodnotí. Rozebírají se například </w:t>
      </w:r>
      <w:r w:rsidRPr="001E54A9">
        <w:rPr>
          <w:rFonts w:eastAsia="Times New Roman" w:cs="Times New Roman"/>
          <w:b/>
          <w:bCs/>
          <w:color w:val="333333"/>
          <w:szCs w:val="24"/>
          <w:lang w:eastAsia="cs-CZ"/>
        </w:rPr>
        <w:t>vztahy</w:t>
      </w:r>
      <w:r>
        <w:rPr>
          <w:rFonts w:eastAsia="Times New Roman" w:cs="Times New Roman"/>
          <w:color w:val="333333"/>
          <w:szCs w:val="24"/>
          <w:lang w:eastAsia="cs-CZ"/>
        </w:rPr>
        <w:t xml:space="preserve"> člověka se závislostí v rodině nebo s přáteli. Pomáhá se </w:t>
      </w:r>
      <w:r w:rsidRPr="001E54A9">
        <w:rPr>
          <w:rFonts w:eastAsia="Times New Roman" w:cs="Times New Roman"/>
          <w:b/>
          <w:bCs/>
          <w:color w:val="333333"/>
          <w:szCs w:val="24"/>
          <w:lang w:eastAsia="cs-CZ"/>
        </w:rPr>
        <w:t>ukončit kontakt</w:t>
      </w:r>
      <w:r>
        <w:rPr>
          <w:rFonts w:eastAsia="Times New Roman" w:cs="Times New Roman"/>
          <w:color w:val="333333"/>
          <w:szCs w:val="24"/>
          <w:lang w:eastAsia="cs-CZ"/>
        </w:rPr>
        <w:t xml:space="preserve"> s přáteli, se kterými dříve pil. Radí si v zavádění nového životního stylu, </w:t>
      </w:r>
      <w:r w:rsidRPr="001E54A9">
        <w:rPr>
          <w:rFonts w:eastAsia="Times New Roman" w:cs="Times New Roman"/>
          <w:b/>
          <w:bCs/>
          <w:color w:val="333333"/>
          <w:szCs w:val="24"/>
          <w:lang w:eastAsia="cs-CZ"/>
        </w:rPr>
        <w:t>překonáv</w:t>
      </w:r>
      <w:r>
        <w:rPr>
          <w:rFonts w:eastAsia="Times New Roman" w:cs="Times New Roman"/>
          <w:b/>
          <w:bCs/>
          <w:color w:val="333333"/>
          <w:szCs w:val="24"/>
          <w:lang w:eastAsia="cs-CZ"/>
        </w:rPr>
        <w:t>ání</w:t>
      </w:r>
      <w:r w:rsidRPr="001E54A9">
        <w:rPr>
          <w:rFonts w:eastAsia="Times New Roman" w:cs="Times New Roman"/>
          <w:b/>
          <w:bCs/>
          <w:color w:val="333333"/>
          <w:szCs w:val="24"/>
          <w:lang w:eastAsia="cs-CZ"/>
        </w:rPr>
        <w:t xml:space="preserve"> chuti na alkohol</w:t>
      </w:r>
      <w:r>
        <w:rPr>
          <w:rFonts w:eastAsia="Times New Roman" w:cs="Times New Roman"/>
          <w:color w:val="333333"/>
          <w:szCs w:val="24"/>
          <w:lang w:eastAsia="cs-CZ"/>
        </w:rPr>
        <w:t xml:space="preserve">, zvládání stresu a emocí. Pomáhají uvědomit si problémy spojené s alkoholem. Pro nové členy je setkání zdrojem </w:t>
      </w:r>
      <w:r w:rsidRPr="001E54A9">
        <w:rPr>
          <w:rFonts w:eastAsia="Times New Roman" w:cs="Times New Roman"/>
          <w:b/>
          <w:bCs/>
          <w:color w:val="333333"/>
          <w:szCs w:val="24"/>
          <w:lang w:eastAsia="cs-CZ"/>
        </w:rPr>
        <w:t>motivace</w:t>
      </w:r>
      <w:r>
        <w:rPr>
          <w:rFonts w:eastAsia="Times New Roman" w:cs="Times New Roman"/>
          <w:color w:val="333333"/>
          <w:szCs w:val="24"/>
          <w:lang w:eastAsia="cs-CZ"/>
        </w:rPr>
        <w:t xml:space="preserve"> a pozitivních vzorů. Pro starší členy je motivací sdílet své úspěchy a zároveň konfrontace s problémy, které dříve sami prožili (Anonymní alkoholici: Jak to funguje, nedat.;</w:t>
      </w:r>
      <w:r w:rsidR="003A494C">
        <w:rPr>
          <w:rFonts w:eastAsia="Times New Roman" w:cs="Times New Roman"/>
          <w:color w:val="333333"/>
          <w:szCs w:val="24"/>
          <w:lang w:eastAsia="cs-CZ"/>
        </w:rPr>
        <w:t xml:space="preserve"> Nešpor, 2002;</w:t>
      </w:r>
      <w:r>
        <w:rPr>
          <w:rFonts w:eastAsia="Times New Roman" w:cs="Times New Roman"/>
          <w:color w:val="333333"/>
          <w:szCs w:val="24"/>
          <w:lang w:eastAsia="cs-CZ"/>
        </w:rPr>
        <w:t xml:space="preserve"> </w:t>
      </w:r>
      <w:r w:rsidR="00E837D5">
        <w:rPr>
          <w:rFonts w:eastAsia="Times New Roman" w:cs="Times New Roman"/>
          <w:color w:val="333333"/>
          <w:szCs w:val="24"/>
          <w:lang w:eastAsia="cs-CZ"/>
        </w:rPr>
        <w:t>Wilson</w:t>
      </w:r>
      <w:r>
        <w:rPr>
          <w:rFonts w:eastAsia="Times New Roman" w:cs="Times New Roman"/>
          <w:color w:val="333333"/>
          <w:szCs w:val="24"/>
          <w:lang w:eastAsia="cs-CZ"/>
        </w:rPr>
        <w:t>, 1976).</w:t>
      </w:r>
    </w:p>
    <w:p w:rsidR="00701EFE" w:rsidRPr="009C569E" w:rsidRDefault="00EE74E1" w:rsidP="009C569E">
      <w:pPr>
        <w:spacing w:after="0"/>
        <w:ind w:firstLine="0"/>
        <w:textAlignment w:val="baseline"/>
        <w:rPr>
          <w:rFonts w:eastAsia="Times New Roman" w:cs="Times New Roman"/>
          <w:color w:val="333333"/>
          <w:szCs w:val="24"/>
          <w:lang w:eastAsia="cs-CZ"/>
        </w:rPr>
      </w:pPr>
      <w:r>
        <w:rPr>
          <w:rFonts w:eastAsia="Times New Roman" w:cs="Times New Roman"/>
          <w:color w:val="333333"/>
          <w:szCs w:val="24"/>
          <w:lang w:eastAsia="cs-CZ"/>
        </w:rPr>
        <w:t xml:space="preserve">Setkání bývají </w:t>
      </w:r>
      <w:r w:rsidRPr="001E54A9">
        <w:rPr>
          <w:rFonts w:eastAsia="Times New Roman" w:cs="Times New Roman"/>
          <w:b/>
          <w:bCs/>
          <w:color w:val="333333"/>
          <w:szCs w:val="24"/>
          <w:lang w:eastAsia="cs-CZ"/>
        </w:rPr>
        <w:t>uzavřená</w:t>
      </w:r>
      <w:r>
        <w:rPr>
          <w:rFonts w:eastAsia="Times New Roman" w:cs="Times New Roman"/>
          <w:color w:val="333333"/>
          <w:szCs w:val="24"/>
          <w:lang w:eastAsia="cs-CZ"/>
        </w:rPr>
        <w:t xml:space="preserve">, tedy pouze pro jedince se závislostí na alkoholu. Nebo </w:t>
      </w:r>
      <w:r w:rsidRPr="001E54A9">
        <w:rPr>
          <w:rFonts w:eastAsia="Times New Roman" w:cs="Times New Roman"/>
          <w:b/>
          <w:bCs/>
          <w:color w:val="333333"/>
          <w:szCs w:val="24"/>
          <w:lang w:eastAsia="cs-CZ"/>
        </w:rPr>
        <w:t>otevřená</w:t>
      </w:r>
      <w:r>
        <w:rPr>
          <w:rFonts w:eastAsia="Times New Roman" w:cs="Times New Roman"/>
          <w:color w:val="333333"/>
          <w:szCs w:val="24"/>
          <w:lang w:eastAsia="cs-CZ"/>
        </w:rPr>
        <w:t xml:space="preserve">, kam mohou přijít i ti, kteří problémy s alkoholem nemají. Jedná se například o rodinu nebo přátele člověka se závislostí. Setkání se mohou účastnit lidé se závislostí na jiných drogách nebo patologičtí hráči. Anonymní alkoholici svou činností ovlivnili jak profesionální léčbu, tak podnítili vznik </w:t>
      </w:r>
      <w:r w:rsidRPr="001E54A9">
        <w:rPr>
          <w:rFonts w:eastAsia="Times New Roman" w:cs="Times New Roman"/>
          <w:b/>
          <w:bCs/>
          <w:color w:val="333333"/>
          <w:szCs w:val="24"/>
          <w:lang w:eastAsia="cs-CZ"/>
        </w:rPr>
        <w:t>socioterapeutických klubů</w:t>
      </w:r>
      <w:r>
        <w:rPr>
          <w:rFonts w:eastAsia="Times New Roman" w:cs="Times New Roman"/>
          <w:color w:val="333333"/>
          <w:szCs w:val="24"/>
          <w:lang w:eastAsia="cs-CZ"/>
        </w:rPr>
        <w:t xml:space="preserve"> a dalších svépomocných skupin. Například </w:t>
      </w:r>
      <w:r w:rsidRPr="001E54A9">
        <w:rPr>
          <w:rFonts w:eastAsia="Times New Roman" w:cs="Times New Roman"/>
          <w:b/>
          <w:bCs/>
          <w:color w:val="333333"/>
          <w:szCs w:val="24"/>
          <w:lang w:eastAsia="cs-CZ"/>
        </w:rPr>
        <w:t>Al-Anon</w:t>
      </w:r>
      <w:r>
        <w:rPr>
          <w:rFonts w:eastAsia="Times New Roman" w:cs="Times New Roman"/>
          <w:color w:val="333333"/>
          <w:szCs w:val="24"/>
          <w:lang w:eastAsia="cs-CZ"/>
        </w:rPr>
        <w:t xml:space="preserve"> je organizace pro partnery lidí závislých na alkoholu. </w:t>
      </w:r>
      <w:proofErr w:type="spellStart"/>
      <w:r w:rsidRPr="001E54A9">
        <w:rPr>
          <w:rFonts w:eastAsia="Times New Roman" w:cs="Times New Roman"/>
          <w:b/>
          <w:bCs/>
          <w:color w:val="333333"/>
          <w:szCs w:val="24"/>
          <w:lang w:eastAsia="cs-CZ"/>
        </w:rPr>
        <w:t>Alateen</w:t>
      </w:r>
      <w:proofErr w:type="spellEnd"/>
      <w:r>
        <w:rPr>
          <w:rFonts w:eastAsia="Times New Roman" w:cs="Times New Roman"/>
          <w:color w:val="333333"/>
          <w:szCs w:val="24"/>
          <w:lang w:eastAsia="cs-CZ"/>
        </w:rPr>
        <w:t xml:space="preserve"> je pro dospívající děti, které mají v rodině člověka se závislostí. </w:t>
      </w:r>
      <w:r w:rsidRPr="001E54A9">
        <w:rPr>
          <w:rFonts w:eastAsia="Times New Roman" w:cs="Times New Roman"/>
          <w:b/>
          <w:bCs/>
          <w:color w:val="333333"/>
          <w:szCs w:val="24"/>
          <w:lang w:eastAsia="cs-CZ"/>
        </w:rPr>
        <w:t>Anonymní rodiče</w:t>
      </w:r>
      <w:r>
        <w:rPr>
          <w:rFonts w:eastAsia="Times New Roman" w:cs="Times New Roman"/>
          <w:color w:val="333333"/>
          <w:szCs w:val="24"/>
          <w:lang w:eastAsia="cs-CZ"/>
        </w:rPr>
        <w:t xml:space="preserve"> je organizace pro rodiče, jejichž děti jsou závislé na drogách. Dále jsou například Anonymní narkomani, kuřáci nebo hazardní hráči (</w:t>
      </w:r>
      <w:r>
        <w:rPr>
          <w:rFonts w:eastAsia="Times New Roman" w:cs="Times New Roman"/>
          <w:szCs w:val="24"/>
          <w:lang w:eastAsia="cs-CZ"/>
        </w:rPr>
        <w:t>Anonymní alkoholici: Jak to funguje, nedat.</w:t>
      </w:r>
      <w:r>
        <w:rPr>
          <w:rFonts w:eastAsia="Times New Roman" w:cs="Times New Roman"/>
          <w:color w:val="333333"/>
          <w:szCs w:val="24"/>
          <w:lang w:eastAsia="cs-CZ"/>
        </w:rPr>
        <w:t xml:space="preserve">; Nešpor, </w:t>
      </w:r>
      <w:proofErr w:type="gramStart"/>
      <w:r>
        <w:rPr>
          <w:rFonts w:eastAsia="Times New Roman" w:cs="Times New Roman"/>
          <w:color w:val="333333"/>
          <w:szCs w:val="24"/>
          <w:lang w:eastAsia="cs-CZ"/>
        </w:rPr>
        <w:t>2007</w:t>
      </w:r>
      <w:r w:rsidR="00742261">
        <w:rPr>
          <w:rFonts w:eastAsia="Times New Roman" w:cs="Times New Roman"/>
          <w:color w:val="333333"/>
          <w:szCs w:val="24"/>
          <w:lang w:eastAsia="cs-CZ"/>
        </w:rPr>
        <w:t>a</w:t>
      </w:r>
      <w:proofErr w:type="gramEnd"/>
      <w:r>
        <w:rPr>
          <w:rFonts w:eastAsia="Times New Roman" w:cs="Times New Roman"/>
          <w:color w:val="333333"/>
          <w:szCs w:val="24"/>
          <w:lang w:eastAsia="cs-CZ"/>
        </w:rPr>
        <w:t>).</w:t>
      </w:r>
    </w:p>
    <w:p w:rsidR="00EE74E1" w:rsidRPr="008C21C6" w:rsidRDefault="00EE74E1" w:rsidP="00EE74E1">
      <w:pPr>
        <w:spacing w:after="0"/>
        <w:ind w:firstLine="0"/>
        <w:textAlignment w:val="baseline"/>
        <w:rPr>
          <w:rFonts w:cs="Times New Roman"/>
          <w:color w:val="333333"/>
          <w:szCs w:val="24"/>
          <w:shd w:val="clear" w:color="auto" w:fill="FFFFFF"/>
        </w:rPr>
      </w:pPr>
      <w:r>
        <w:rPr>
          <w:rFonts w:eastAsia="Times New Roman" w:cs="Times New Roman"/>
          <w:color w:val="333333"/>
          <w:szCs w:val="24"/>
          <w:lang w:eastAsia="cs-CZ"/>
        </w:rPr>
        <w:t xml:space="preserve">Podobně jako Anonymní alkoholici fungují také </w:t>
      </w:r>
      <w:r w:rsidRPr="00A27AC3">
        <w:rPr>
          <w:rFonts w:eastAsia="Times New Roman" w:cs="Times New Roman"/>
          <w:b/>
          <w:bCs/>
          <w:color w:val="333333"/>
          <w:szCs w:val="24"/>
          <w:lang w:eastAsia="cs-CZ"/>
        </w:rPr>
        <w:t>abstinenční kluby</w:t>
      </w:r>
      <w:r>
        <w:rPr>
          <w:rFonts w:eastAsia="Times New Roman" w:cs="Times New Roman"/>
          <w:color w:val="333333"/>
          <w:szCs w:val="24"/>
          <w:lang w:eastAsia="cs-CZ"/>
        </w:rPr>
        <w:t xml:space="preserve">. Program abstinenčních klubů nabízí </w:t>
      </w:r>
      <w:r w:rsidRPr="00A27AC3">
        <w:rPr>
          <w:rFonts w:eastAsia="Times New Roman" w:cs="Times New Roman"/>
          <w:b/>
          <w:bCs/>
          <w:color w:val="333333"/>
          <w:szCs w:val="24"/>
          <w:lang w:eastAsia="cs-CZ"/>
        </w:rPr>
        <w:t>skupinová setkání</w:t>
      </w:r>
      <w:r>
        <w:rPr>
          <w:rFonts w:eastAsia="Times New Roman" w:cs="Times New Roman"/>
          <w:color w:val="333333"/>
          <w:szCs w:val="24"/>
          <w:lang w:eastAsia="cs-CZ"/>
        </w:rPr>
        <w:t xml:space="preserve"> pro abstinující, nebo akce, kterých se mohou účastnit příbuzní člověka se závislostí. Docházení do klubu je </w:t>
      </w:r>
      <w:r w:rsidRPr="003D2CBC">
        <w:rPr>
          <w:rFonts w:eastAsia="Times New Roman" w:cs="Times New Roman"/>
          <w:color w:val="333333"/>
          <w:szCs w:val="24"/>
          <w:lang w:eastAsia="cs-CZ"/>
        </w:rPr>
        <w:t>dobrovolné.</w:t>
      </w:r>
      <w:r>
        <w:rPr>
          <w:rFonts w:eastAsia="Times New Roman" w:cs="Times New Roman"/>
          <w:color w:val="333333"/>
          <w:szCs w:val="24"/>
          <w:lang w:eastAsia="cs-CZ"/>
        </w:rPr>
        <w:t xml:space="preserve"> Je tu možnost zůstat v anonymitě a jedinou podmínkou je </w:t>
      </w:r>
      <w:r w:rsidRPr="003D2CBC">
        <w:rPr>
          <w:rFonts w:eastAsia="Times New Roman" w:cs="Times New Roman"/>
          <w:color w:val="333333"/>
          <w:szCs w:val="24"/>
          <w:lang w:eastAsia="cs-CZ"/>
        </w:rPr>
        <w:t>střízlivost.</w:t>
      </w:r>
      <w:r>
        <w:rPr>
          <w:rFonts w:eastAsia="Times New Roman" w:cs="Times New Roman"/>
          <w:color w:val="333333"/>
          <w:szCs w:val="24"/>
          <w:lang w:eastAsia="cs-CZ"/>
        </w:rPr>
        <w:t xml:space="preserve"> Již zmíněné organizace i tyto kluby mohou být zdrojem informací a motivace pro abstinujícího i člověka trpícího závislostí, který je v boji se závislostí teprve na začátku (</w:t>
      </w:r>
      <w:r w:rsidRPr="00A27AC3">
        <w:rPr>
          <w:rFonts w:cs="Times New Roman"/>
          <w:color w:val="333333"/>
          <w:szCs w:val="24"/>
          <w:shd w:val="clear" w:color="auto" w:fill="FFFFFF"/>
        </w:rPr>
        <w:t xml:space="preserve">Heller &amp; </w:t>
      </w:r>
      <w:proofErr w:type="spellStart"/>
      <w:r w:rsidRPr="00A27AC3">
        <w:rPr>
          <w:rFonts w:cs="Times New Roman"/>
          <w:color w:val="333333"/>
          <w:szCs w:val="24"/>
          <w:shd w:val="clear" w:color="auto" w:fill="FFFFFF"/>
        </w:rPr>
        <w:t>Pecinovská</w:t>
      </w:r>
      <w:proofErr w:type="spellEnd"/>
      <w:r w:rsidRPr="00A27AC3">
        <w:rPr>
          <w:rFonts w:cs="Times New Roman"/>
          <w:color w:val="333333"/>
          <w:szCs w:val="24"/>
          <w:shd w:val="clear" w:color="auto" w:fill="FFFFFF"/>
        </w:rPr>
        <w:t>, 2011</w:t>
      </w:r>
      <w:r>
        <w:rPr>
          <w:rFonts w:cs="Times New Roman"/>
          <w:color w:val="333333"/>
          <w:szCs w:val="24"/>
          <w:shd w:val="clear" w:color="auto" w:fill="FFFFFF"/>
        </w:rPr>
        <w:t>).</w:t>
      </w:r>
    </w:p>
    <w:p w:rsidR="00EE74E1" w:rsidRPr="008C21C6" w:rsidRDefault="00EE74E1" w:rsidP="00EE74E1">
      <w:pPr>
        <w:spacing w:after="0"/>
        <w:ind w:firstLine="0"/>
        <w:textAlignment w:val="baseline"/>
        <w:rPr>
          <w:rFonts w:eastAsia="Times New Roman" w:cs="Times New Roman"/>
          <w:color w:val="333333"/>
          <w:szCs w:val="24"/>
          <w:lang w:eastAsia="cs-CZ"/>
        </w:rPr>
      </w:pPr>
      <w:r w:rsidRPr="00A27AC3">
        <w:rPr>
          <w:rFonts w:eastAsia="Times New Roman" w:cs="Times New Roman"/>
          <w:b/>
          <w:bCs/>
          <w:color w:val="333333"/>
          <w:szCs w:val="24"/>
          <w:lang w:eastAsia="cs-CZ"/>
        </w:rPr>
        <w:t>Pavučina</w:t>
      </w:r>
      <w:r>
        <w:rPr>
          <w:rFonts w:eastAsia="Times New Roman" w:cs="Times New Roman"/>
          <w:color w:val="333333"/>
          <w:szCs w:val="24"/>
          <w:lang w:eastAsia="cs-CZ"/>
        </w:rPr>
        <w:t xml:space="preserve"> je svépomocná organizace založená pro ženy se závislostí na návykových látkách. Podmínkou pro vstup je alespoň </w:t>
      </w:r>
      <w:r w:rsidRPr="00A27AC3">
        <w:rPr>
          <w:rFonts w:eastAsia="Times New Roman" w:cs="Times New Roman"/>
          <w:b/>
          <w:bCs/>
          <w:color w:val="333333"/>
          <w:szCs w:val="24"/>
          <w:lang w:eastAsia="cs-CZ"/>
        </w:rPr>
        <w:t>roční abstinence</w:t>
      </w:r>
      <w:r>
        <w:rPr>
          <w:rFonts w:eastAsia="Times New Roman" w:cs="Times New Roman"/>
          <w:color w:val="333333"/>
          <w:szCs w:val="24"/>
          <w:lang w:eastAsia="cs-CZ"/>
        </w:rPr>
        <w:t xml:space="preserve">. Členky pomáhají ostatním ženám při nástupu do léčby, v době abstinence, recidivy či v jiné krizové situaci. Na organizaci se mohou obrátit i rodiny žen trpících závislostí. Ženy, které abstinují zde mají možnost předat rady a </w:t>
      </w:r>
      <w:r w:rsidRPr="004C44B1">
        <w:rPr>
          <w:rFonts w:eastAsia="Times New Roman" w:cs="Times New Roman"/>
          <w:b/>
          <w:bCs/>
          <w:color w:val="333333"/>
          <w:szCs w:val="24"/>
          <w:lang w:eastAsia="cs-CZ"/>
        </w:rPr>
        <w:t>osobní zkušenosti</w:t>
      </w:r>
      <w:r>
        <w:rPr>
          <w:rFonts w:eastAsia="Times New Roman" w:cs="Times New Roman"/>
          <w:color w:val="333333"/>
          <w:szCs w:val="24"/>
          <w:lang w:eastAsia="cs-CZ"/>
        </w:rPr>
        <w:t xml:space="preserve"> z každého období závislosti. </w:t>
      </w:r>
      <w:r>
        <w:rPr>
          <w:rFonts w:eastAsia="Times New Roman" w:cs="Times New Roman"/>
          <w:i/>
          <w:iCs/>
          <w:color w:val="333333"/>
          <w:szCs w:val="24"/>
          <w:lang w:eastAsia="cs-CZ"/>
        </w:rPr>
        <w:t>„V celé této formě spolupráce a pomoci je podstatou efekt pomoci sobě přes pomoc druhému“</w:t>
      </w:r>
      <w:r>
        <w:rPr>
          <w:rFonts w:eastAsia="Times New Roman" w:cs="Times New Roman"/>
          <w:color w:val="333333"/>
          <w:szCs w:val="24"/>
          <w:lang w:eastAsia="cs-CZ"/>
        </w:rPr>
        <w:t xml:space="preserve"> (</w:t>
      </w:r>
      <w:r w:rsidRPr="00A27AC3">
        <w:rPr>
          <w:rFonts w:cs="Times New Roman"/>
          <w:color w:val="333333"/>
          <w:szCs w:val="24"/>
          <w:shd w:val="clear" w:color="auto" w:fill="FFFFFF"/>
        </w:rPr>
        <w:t xml:space="preserve">Heller &amp; </w:t>
      </w:r>
      <w:proofErr w:type="spellStart"/>
      <w:r w:rsidRPr="00A27AC3">
        <w:rPr>
          <w:rFonts w:cs="Times New Roman"/>
          <w:color w:val="333333"/>
          <w:szCs w:val="24"/>
          <w:shd w:val="clear" w:color="auto" w:fill="FFFFFF"/>
        </w:rPr>
        <w:t>Pecinovská</w:t>
      </w:r>
      <w:proofErr w:type="spellEnd"/>
      <w:r w:rsidRPr="00A27AC3">
        <w:rPr>
          <w:rFonts w:cs="Times New Roman"/>
          <w:color w:val="333333"/>
          <w:szCs w:val="24"/>
          <w:shd w:val="clear" w:color="auto" w:fill="FFFFFF"/>
        </w:rPr>
        <w:t>, 2011</w:t>
      </w:r>
      <w:r>
        <w:rPr>
          <w:rFonts w:cs="Times New Roman"/>
          <w:color w:val="333333"/>
          <w:szCs w:val="24"/>
          <w:shd w:val="clear" w:color="auto" w:fill="FFFFFF"/>
        </w:rPr>
        <w:t>,</w:t>
      </w:r>
      <w:r w:rsidRPr="00A27AC3">
        <w:rPr>
          <w:rFonts w:eastAsia="Times New Roman" w:cs="Times New Roman"/>
          <w:color w:val="333333"/>
          <w:szCs w:val="24"/>
          <w:lang w:eastAsia="cs-CZ"/>
        </w:rPr>
        <w:t>163).</w:t>
      </w:r>
    </w:p>
    <w:p w:rsidR="00D5405B" w:rsidRDefault="00EE74E1" w:rsidP="00EE74E1">
      <w:pPr>
        <w:ind w:firstLine="0"/>
        <w:rPr>
          <w:rFonts w:eastAsia="Times New Roman" w:cs="Times New Roman"/>
          <w:color w:val="333333"/>
          <w:szCs w:val="24"/>
          <w:lang w:eastAsia="cs-CZ"/>
        </w:rPr>
      </w:pPr>
      <w:r w:rsidRPr="004C44B1">
        <w:rPr>
          <w:rFonts w:eastAsia="Times New Roman" w:cs="Times New Roman"/>
          <w:b/>
          <w:bCs/>
          <w:color w:val="333333"/>
          <w:szCs w:val="24"/>
          <w:lang w:eastAsia="cs-CZ"/>
        </w:rPr>
        <w:t>Mezinárodní organizace dobrých templářů</w:t>
      </w:r>
      <w:r>
        <w:rPr>
          <w:rFonts w:eastAsia="Times New Roman" w:cs="Times New Roman"/>
          <w:color w:val="333333"/>
          <w:szCs w:val="24"/>
          <w:lang w:eastAsia="cs-CZ"/>
        </w:rPr>
        <w:t xml:space="preserve"> svou činností přesahuje svépomocné organizace. Na prvním místě je abstinence a spokojený život bez alkoholu a jiných drog. Zaměřuje se na prevenci, zdravý životní styl a snížení užívání drog. Organizace se kromě </w:t>
      </w:r>
      <w:r>
        <w:rPr>
          <w:rFonts w:eastAsia="Times New Roman" w:cs="Times New Roman"/>
          <w:color w:val="333333"/>
          <w:szCs w:val="24"/>
          <w:lang w:eastAsia="cs-CZ"/>
        </w:rPr>
        <w:lastRenderedPageBreak/>
        <w:t xml:space="preserve">užívání alkoholu věnuje také vzdělávání mládeže a lidem v rozvojových zemích </w:t>
      </w:r>
      <w:r w:rsidRPr="00A27AC3">
        <w:rPr>
          <w:rFonts w:eastAsia="Times New Roman" w:cs="Times New Roman"/>
          <w:color w:val="333333"/>
          <w:szCs w:val="24"/>
          <w:lang w:eastAsia="cs-CZ"/>
        </w:rPr>
        <w:t>(</w:t>
      </w:r>
      <w:r w:rsidRPr="00A27AC3">
        <w:rPr>
          <w:rFonts w:cs="Times New Roman"/>
          <w:color w:val="333333"/>
          <w:szCs w:val="24"/>
          <w:shd w:val="clear" w:color="auto" w:fill="FFFFFF"/>
        </w:rPr>
        <w:t xml:space="preserve">Heller &amp; </w:t>
      </w:r>
      <w:proofErr w:type="spellStart"/>
      <w:r w:rsidRPr="00A27AC3">
        <w:rPr>
          <w:rFonts w:cs="Times New Roman"/>
          <w:color w:val="333333"/>
          <w:szCs w:val="24"/>
          <w:shd w:val="clear" w:color="auto" w:fill="FFFFFF"/>
        </w:rPr>
        <w:t>Pecinovská</w:t>
      </w:r>
      <w:proofErr w:type="spellEnd"/>
      <w:r w:rsidRPr="00A27AC3">
        <w:rPr>
          <w:rFonts w:cs="Times New Roman"/>
          <w:color w:val="333333"/>
          <w:szCs w:val="24"/>
          <w:shd w:val="clear" w:color="auto" w:fill="FFFFFF"/>
        </w:rPr>
        <w:t xml:space="preserve">, 2011; Nešpor, </w:t>
      </w:r>
      <w:proofErr w:type="gramStart"/>
      <w:r w:rsidRPr="00A27AC3">
        <w:rPr>
          <w:rFonts w:cs="Times New Roman"/>
          <w:color w:val="333333"/>
          <w:szCs w:val="24"/>
          <w:shd w:val="clear" w:color="auto" w:fill="FFFFFF"/>
        </w:rPr>
        <w:t>2007</w:t>
      </w:r>
      <w:r w:rsidR="00742261">
        <w:rPr>
          <w:rFonts w:cs="Times New Roman"/>
          <w:color w:val="333333"/>
          <w:szCs w:val="24"/>
          <w:shd w:val="clear" w:color="auto" w:fill="FFFFFF"/>
        </w:rPr>
        <w:t>a</w:t>
      </w:r>
      <w:proofErr w:type="gramEnd"/>
      <w:r w:rsidRPr="00A27AC3">
        <w:rPr>
          <w:rFonts w:cs="Times New Roman"/>
          <w:color w:val="333333"/>
          <w:szCs w:val="24"/>
          <w:shd w:val="clear" w:color="auto" w:fill="FFFFFF"/>
        </w:rPr>
        <w:t>)</w:t>
      </w:r>
      <w:r w:rsidRPr="00A27AC3">
        <w:rPr>
          <w:rFonts w:eastAsia="Times New Roman" w:cs="Times New Roman"/>
          <w:color w:val="333333"/>
          <w:szCs w:val="24"/>
          <w:lang w:eastAsia="cs-CZ"/>
        </w:rPr>
        <w:t>.</w:t>
      </w:r>
    </w:p>
    <w:p w:rsidR="009C569E" w:rsidRDefault="009C569E" w:rsidP="009C569E">
      <w:pPr>
        <w:pStyle w:val="Nadpis2"/>
      </w:pPr>
      <w:bookmarkStart w:id="57" w:name="_Toc29794544"/>
      <w:r>
        <w:lastRenderedPageBreak/>
        <w:t>abstinence</w:t>
      </w:r>
      <w:bookmarkEnd w:id="57"/>
    </w:p>
    <w:p w:rsidR="009C569E" w:rsidRDefault="00D5405B" w:rsidP="00D5405B">
      <w:pPr>
        <w:ind w:firstLine="0"/>
        <w:rPr>
          <w:rFonts w:cs="Times New Roman"/>
          <w:szCs w:val="24"/>
        </w:rPr>
      </w:pPr>
      <w:r>
        <w:rPr>
          <w:rFonts w:cs="Times New Roman"/>
          <w:szCs w:val="24"/>
        </w:rPr>
        <w:t xml:space="preserve">V následující kapitole se věnuji abstinenci, která je pro zlepšení zdravotního stavu, vztahů a celkového fungování člověka velmi důležitá. Pro člověka trpícího závislostí může být dosažení abstinence velmi náročný proces. Změny, které abstinence přináší člověku se závislostí, jeho blízkým a okolí popisuji v této kapitole. </w:t>
      </w:r>
      <w:r w:rsidR="00AF735D">
        <w:rPr>
          <w:rFonts w:cs="Times New Roman"/>
          <w:szCs w:val="24"/>
        </w:rPr>
        <w:t>Zaměřuji</w:t>
      </w:r>
      <w:r>
        <w:rPr>
          <w:rFonts w:cs="Times New Roman"/>
          <w:szCs w:val="24"/>
        </w:rPr>
        <w:t xml:space="preserve"> se</w:t>
      </w:r>
      <w:r w:rsidR="00AF735D">
        <w:rPr>
          <w:rFonts w:cs="Times New Roman"/>
          <w:szCs w:val="24"/>
        </w:rPr>
        <w:t xml:space="preserve"> na</w:t>
      </w:r>
      <w:r>
        <w:rPr>
          <w:rFonts w:cs="Times New Roman"/>
          <w:szCs w:val="24"/>
        </w:rPr>
        <w:t xml:space="preserve"> období po léčbě, kdy se závislý vrací k rodině. Co se odehrává v rodině, když jejich blízký přestává pít. Čím může rodina abstinenci podpořit a čím naopak ztížit. Dále </w:t>
      </w:r>
      <w:r w:rsidR="00AF735D">
        <w:rPr>
          <w:rFonts w:cs="Times New Roman"/>
          <w:szCs w:val="24"/>
        </w:rPr>
        <w:t>popisuji</w:t>
      </w:r>
      <w:r>
        <w:rPr>
          <w:rFonts w:cs="Times New Roman"/>
          <w:szCs w:val="24"/>
        </w:rPr>
        <w:t xml:space="preserve"> relaps, recidiv</w:t>
      </w:r>
      <w:r w:rsidR="00AF735D">
        <w:rPr>
          <w:rFonts w:cs="Times New Roman"/>
          <w:szCs w:val="24"/>
        </w:rPr>
        <w:t>u</w:t>
      </w:r>
      <w:r>
        <w:rPr>
          <w:rFonts w:cs="Times New Roman"/>
          <w:szCs w:val="24"/>
        </w:rPr>
        <w:t xml:space="preserve"> a čast</w:t>
      </w:r>
      <w:r w:rsidR="00AF735D">
        <w:rPr>
          <w:rFonts w:cs="Times New Roman"/>
          <w:szCs w:val="24"/>
        </w:rPr>
        <w:t>é</w:t>
      </w:r>
      <w:r>
        <w:rPr>
          <w:rFonts w:cs="Times New Roman"/>
          <w:szCs w:val="24"/>
        </w:rPr>
        <w:t xml:space="preserve"> příčin</w:t>
      </w:r>
      <w:r w:rsidR="00AF735D">
        <w:rPr>
          <w:rFonts w:cs="Times New Roman"/>
          <w:szCs w:val="24"/>
        </w:rPr>
        <w:t>y</w:t>
      </w:r>
      <w:r>
        <w:rPr>
          <w:rFonts w:cs="Times New Roman"/>
          <w:szCs w:val="24"/>
        </w:rPr>
        <w:t>, které</w:t>
      </w:r>
      <w:r w:rsidR="00AF735D">
        <w:rPr>
          <w:rFonts w:cs="Times New Roman"/>
          <w:szCs w:val="24"/>
        </w:rPr>
        <w:t xml:space="preserve"> způsobují</w:t>
      </w:r>
      <w:r>
        <w:rPr>
          <w:rFonts w:cs="Times New Roman"/>
          <w:szCs w:val="24"/>
        </w:rPr>
        <w:t xml:space="preserve"> porušení abstinence. Zabývám se rozdílem mezi kontrolovaným pitím a trvalou abstinencí. Nakonec popisuji změny v životě abstinujících žen.</w:t>
      </w:r>
    </w:p>
    <w:p w:rsidR="00EE74E1" w:rsidRDefault="00D5405B" w:rsidP="00D5405B">
      <w:pPr>
        <w:pStyle w:val="Nadpis3"/>
        <w:rPr>
          <w:shd w:val="clear" w:color="auto" w:fill="FFFFFF"/>
        </w:rPr>
      </w:pPr>
      <w:bookmarkStart w:id="58" w:name="_Toc29794545"/>
      <w:r>
        <w:rPr>
          <w:shd w:val="clear" w:color="auto" w:fill="FFFFFF"/>
        </w:rPr>
        <w:t>Abstinence jako nový životní styl</w:t>
      </w:r>
      <w:bookmarkEnd w:id="58"/>
    </w:p>
    <w:p w:rsidR="00D5405B" w:rsidRDefault="00D5405B" w:rsidP="00D5405B">
      <w:pPr>
        <w:ind w:firstLine="0"/>
        <w:rPr>
          <w:rFonts w:cs="Times New Roman"/>
          <w:color w:val="333333"/>
          <w:szCs w:val="24"/>
          <w:shd w:val="clear" w:color="auto" w:fill="FFFFFF"/>
        </w:rPr>
      </w:pPr>
      <w:r>
        <w:rPr>
          <w:rFonts w:cs="Times New Roman"/>
          <w:szCs w:val="24"/>
        </w:rPr>
        <w:t xml:space="preserve">Abstinenci můžeme definovat jako </w:t>
      </w:r>
      <w:r w:rsidRPr="00414FE8">
        <w:rPr>
          <w:rFonts w:cs="Times New Roman"/>
          <w:b/>
          <w:bCs/>
          <w:szCs w:val="24"/>
        </w:rPr>
        <w:t>vědomé rozhodnutí</w:t>
      </w:r>
      <w:r>
        <w:rPr>
          <w:rFonts w:cs="Times New Roman"/>
          <w:szCs w:val="24"/>
        </w:rPr>
        <w:t xml:space="preserve"> jedince přestat něco užívat nebo vykonávat nějakou činnost. Abstinence návykových látek se doporučuje zejména těm, kteří na nich byli závislí. Závislost však nemusí být jediným důvodem. Abstinence může být přirozená </w:t>
      </w:r>
      <w:r w:rsidRPr="00414FE8">
        <w:rPr>
          <w:rFonts w:cs="Times New Roman"/>
          <w:b/>
          <w:bCs/>
          <w:szCs w:val="24"/>
        </w:rPr>
        <w:t>součást života</w:t>
      </w:r>
      <w:r>
        <w:rPr>
          <w:rFonts w:cs="Times New Roman"/>
          <w:szCs w:val="24"/>
        </w:rPr>
        <w:t xml:space="preserve"> ovlivněna například náboženskými, etickými, zdravotními či jinými osobními důvody. Častý je také psychický odpor k návykovým látkám, způsobený například osobní zkušeností s člověkem se závislostí, nejčastěji u dětí a příbuzných závislého (Budinský, 2008; </w:t>
      </w:r>
      <w:r w:rsidRPr="00C34A27">
        <w:rPr>
          <w:rFonts w:cs="Times New Roman"/>
          <w:color w:val="333333"/>
          <w:szCs w:val="24"/>
          <w:shd w:val="clear" w:color="auto" w:fill="FFFFFF"/>
        </w:rPr>
        <w:t>Hartl &amp; Hartlová, 2010).</w:t>
      </w:r>
    </w:p>
    <w:p w:rsidR="00D5405B" w:rsidRPr="00212EC1" w:rsidRDefault="00D5405B" w:rsidP="00D5405B">
      <w:pPr>
        <w:ind w:firstLine="0"/>
        <w:rPr>
          <w:rFonts w:cs="Times New Roman"/>
          <w:color w:val="FF0000"/>
          <w:szCs w:val="24"/>
          <w:shd w:val="clear" w:color="auto" w:fill="FFFFFF"/>
        </w:rPr>
      </w:pPr>
      <w:bookmarkStart w:id="59" w:name="_Hlk29992157"/>
      <w:r>
        <w:rPr>
          <w:rFonts w:cs="Times New Roman"/>
          <w:color w:val="333333"/>
          <w:szCs w:val="24"/>
          <w:shd w:val="clear" w:color="auto" w:fill="FFFFFF"/>
        </w:rPr>
        <w:t xml:space="preserve">Cílem většiny léčebných programů je </w:t>
      </w:r>
      <w:r w:rsidRPr="00414FE8">
        <w:rPr>
          <w:rFonts w:cs="Times New Roman"/>
          <w:b/>
          <w:bCs/>
          <w:color w:val="333333"/>
          <w:szCs w:val="24"/>
          <w:shd w:val="clear" w:color="auto" w:fill="FFFFFF"/>
        </w:rPr>
        <w:t>doživotní abstinence</w:t>
      </w:r>
      <w:r>
        <w:rPr>
          <w:rFonts w:cs="Times New Roman"/>
          <w:color w:val="333333"/>
          <w:szCs w:val="24"/>
          <w:shd w:val="clear" w:color="auto" w:fill="FFFFFF"/>
        </w:rPr>
        <w:t xml:space="preserve">. To bývá pro mnoho lidí trpících závislostí nepředstavitelné rozhodnutí a důvod k oddalování léčby. Někdo se konzumace alkoholu nechce vzdát a věří, že své pití dokáže mít pod kontrolou. Mnoho odborníků je ale přesvědčených, že </w:t>
      </w:r>
      <w:r w:rsidRPr="00414FE8">
        <w:rPr>
          <w:rFonts w:cs="Times New Roman"/>
          <w:b/>
          <w:bCs/>
          <w:color w:val="333333"/>
          <w:szCs w:val="24"/>
          <w:shd w:val="clear" w:color="auto" w:fill="FFFFFF"/>
        </w:rPr>
        <w:t>kontrolované pití</w:t>
      </w:r>
      <w:r>
        <w:rPr>
          <w:rFonts w:cs="Times New Roman"/>
          <w:color w:val="333333"/>
          <w:szCs w:val="24"/>
          <w:shd w:val="clear" w:color="auto" w:fill="FFFFFF"/>
        </w:rPr>
        <w:t xml:space="preserve"> alkoholu není možné a úplná abstinence je jediný předpoklad zdravého života. </w:t>
      </w:r>
      <w:r w:rsidRPr="00060941">
        <w:rPr>
          <w:rFonts w:cs="Times New Roman"/>
          <w:szCs w:val="24"/>
          <w:shd w:val="clear" w:color="auto" w:fill="FFFFFF"/>
        </w:rPr>
        <w:t xml:space="preserve">Úplná abstinence je také podmínkou pro vstup do ambulantní či ústavní léčby. Je to také </w:t>
      </w:r>
      <w:r w:rsidRPr="00414FE8">
        <w:rPr>
          <w:rFonts w:cs="Times New Roman"/>
          <w:b/>
          <w:bCs/>
          <w:szCs w:val="24"/>
          <w:shd w:val="clear" w:color="auto" w:fill="FFFFFF"/>
        </w:rPr>
        <w:t>zásada</w:t>
      </w:r>
      <w:r w:rsidRPr="00060941">
        <w:rPr>
          <w:rFonts w:cs="Times New Roman"/>
          <w:szCs w:val="24"/>
          <w:shd w:val="clear" w:color="auto" w:fill="FFFFFF"/>
        </w:rPr>
        <w:t xml:space="preserve"> Anonymních alkoholiků, terapeutických komunit a dalších zařízení věnujících se problematice závislosti. K rozdílu mezi abstinencí a kontrolovaným pitím se v této kapitole ještě vracím</w:t>
      </w:r>
      <w:r>
        <w:rPr>
          <w:rFonts w:cs="Times New Roman"/>
          <w:szCs w:val="24"/>
          <w:shd w:val="clear" w:color="auto" w:fill="FFFFFF"/>
        </w:rPr>
        <w:t xml:space="preserve"> (Kalina, 2015; </w:t>
      </w:r>
      <w:proofErr w:type="spellStart"/>
      <w:r w:rsidRPr="000B55DE">
        <w:rPr>
          <w:rFonts w:cs="Times New Roman"/>
          <w:color w:val="333333"/>
          <w:szCs w:val="24"/>
          <w:shd w:val="clear" w:color="auto" w:fill="FFFFFF"/>
        </w:rPr>
        <w:t>Raboch</w:t>
      </w:r>
      <w:proofErr w:type="spellEnd"/>
      <w:r w:rsidRPr="000B55DE">
        <w:rPr>
          <w:rFonts w:cs="Times New Roman"/>
          <w:color w:val="333333"/>
          <w:szCs w:val="24"/>
          <w:shd w:val="clear" w:color="auto" w:fill="FFFFFF"/>
        </w:rPr>
        <w:t>, &amp; Pavlovský, 2012</w:t>
      </w:r>
      <w:bookmarkEnd w:id="59"/>
      <w:r w:rsidRPr="000B55DE">
        <w:rPr>
          <w:rFonts w:cs="Times New Roman"/>
          <w:color w:val="333333"/>
          <w:szCs w:val="24"/>
          <w:shd w:val="clear" w:color="auto" w:fill="FFFFFF"/>
        </w:rPr>
        <w:t>).</w:t>
      </w:r>
    </w:p>
    <w:p w:rsidR="00D5405B" w:rsidRDefault="00D5405B" w:rsidP="00D5405B">
      <w:pPr>
        <w:pStyle w:val="Nadpis3"/>
      </w:pPr>
      <w:bookmarkStart w:id="60" w:name="_Toc29794546"/>
      <w:r>
        <w:lastRenderedPageBreak/>
        <w:t>Změny v životě abstinenta</w:t>
      </w:r>
      <w:bookmarkEnd w:id="60"/>
    </w:p>
    <w:p w:rsidR="00D5405B" w:rsidRDefault="00D5405B" w:rsidP="00D5405B">
      <w:pPr>
        <w:ind w:firstLine="0"/>
        <w:rPr>
          <w:rFonts w:cs="Times New Roman"/>
          <w:color w:val="333333"/>
          <w:szCs w:val="24"/>
          <w:shd w:val="clear" w:color="auto" w:fill="FFFFFF"/>
        </w:rPr>
      </w:pPr>
      <w:r>
        <w:rPr>
          <w:rFonts w:cs="Times New Roman"/>
          <w:szCs w:val="24"/>
        </w:rPr>
        <w:t xml:space="preserve">První tři roky po léčbě bývají pro abstinenta nejnáročnější. Výhodou je, když nahlíží na abstinenci jako na </w:t>
      </w:r>
      <w:r w:rsidRPr="00414FE8">
        <w:rPr>
          <w:rFonts w:cs="Times New Roman"/>
          <w:b/>
          <w:bCs/>
          <w:szCs w:val="24"/>
        </w:rPr>
        <w:t>nový způsob života</w:t>
      </w:r>
      <w:r>
        <w:rPr>
          <w:rFonts w:cs="Times New Roman"/>
          <w:szCs w:val="24"/>
        </w:rPr>
        <w:t xml:space="preserve">. Když ji vnímá jako své </w:t>
      </w:r>
      <w:r w:rsidRPr="00414FE8">
        <w:rPr>
          <w:rFonts w:cs="Times New Roman"/>
          <w:b/>
          <w:bCs/>
          <w:szCs w:val="24"/>
        </w:rPr>
        <w:t>osobní nastavení</w:t>
      </w:r>
      <w:r>
        <w:rPr>
          <w:rFonts w:cs="Times New Roman"/>
          <w:szCs w:val="24"/>
        </w:rPr>
        <w:t xml:space="preserve">, nikoliv jako úkol či omezování. Do tohoto nového způsobu života pak abstinent přivádí svou rodinu, práci a další oblasti života. Po léčbě se vrací do původního prostředí, ve kterém ale začíná fungovat jinak. Výhodou je </w:t>
      </w:r>
      <w:r w:rsidRPr="00414FE8">
        <w:rPr>
          <w:rFonts w:cs="Times New Roman"/>
          <w:b/>
          <w:bCs/>
          <w:szCs w:val="24"/>
        </w:rPr>
        <w:t>spolupráce</w:t>
      </w:r>
      <w:r>
        <w:rPr>
          <w:rFonts w:cs="Times New Roman"/>
          <w:szCs w:val="24"/>
        </w:rPr>
        <w:t xml:space="preserve"> rodiny a společné zavádění změn. Ať už se jedinec po léčbě vrátí do původního či nového zaměstnání, mezi přátele, ke starým zájmům a aktivitám, všude by si měl vybudovat takové </w:t>
      </w:r>
      <w:r w:rsidRPr="00414FE8">
        <w:rPr>
          <w:rFonts w:cs="Times New Roman"/>
          <w:b/>
          <w:bCs/>
          <w:szCs w:val="24"/>
        </w:rPr>
        <w:t>prostředí</w:t>
      </w:r>
      <w:r>
        <w:rPr>
          <w:rFonts w:cs="Times New Roman"/>
          <w:szCs w:val="24"/>
        </w:rPr>
        <w:t>, které bude respektovat a podporovat jeho nový životní styl, tedy abstinenci</w:t>
      </w:r>
      <w:r w:rsidRPr="00414FE8">
        <w:rPr>
          <w:rFonts w:cs="Times New Roman"/>
          <w:szCs w:val="24"/>
        </w:rPr>
        <w:t xml:space="preserve"> </w:t>
      </w:r>
      <w:r w:rsidRPr="004305E5">
        <w:rPr>
          <w:rFonts w:cs="Times New Roman"/>
          <w:szCs w:val="24"/>
        </w:rPr>
        <w:t>(</w:t>
      </w:r>
      <w:r w:rsidRPr="004305E5">
        <w:rPr>
          <w:rFonts w:cs="Times New Roman"/>
          <w:szCs w:val="24"/>
          <w:shd w:val="clear" w:color="auto" w:fill="FFFFFF"/>
        </w:rPr>
        <w:t>Kvapilík &amp; Svobodová, 1985</w:t>
      </w:r>
      <w:r w:rsidR="004305E5" w:rsidRPr="004305E5">
        <w:rPr>
          <w:rFonts w:cs="Times New Roman"/>
          <w:szCs w:val="24"/>
          <w:shd w:val="clear" w:color="auto" w:fill="FFFFFF"/>
        </w:rPr>
        <w:t>; Skála, 1977</w:t>
      </w:r>
      <w:r w:rsidRPr="004305E5">
        <w:rPr>
          <w:rFonts w:cs="Times New Roman"/>
          <w:szCs w:val="24"/>
          <w:shd w:val="clear" w:color="auto" w:fill="FFFFFF"/>
        </w:rPr>
        <w:t>).</w:t>
      </w:r>
    </w:p>
    <w:p w:rsidR="00D5405B" w:rsidRPr="004305E5" w:rsidRDefault="00D5405B" w:rsidP="00D5405B">
      <w:pPr>
        <w:ind w:firstLine="0"/>
        <w:rPr>
          <w:rFonts w:cs="Times New Roman"/>
          <w:szCs w:val="24"/>
          <w:shd w:val="clear" w:color="auto" w:fill="FFFFFF"/>
        </w:rPr>
      </w:pPr>
      <w:r w:rsidRPr="004305E5">
        <w:rPr>
          <w:rFonts w:cs="Times New Roman"/>
          <w:szCs w:val="24"/>
          <w:shd w:val="clear" w:color="auto" w:fill="FFFFFF"/>
        </w:rPr>
        <w:t xml:space="preserve">Lidé se závislostí na návykových látkách mívají problém žít přítomností a zabývat se věcmi </w:t>
      </w:r>
      <w:r w:rsidRPr="004305E5">
        <w:rPr>
          <w:rFonts w:cs="Times New Roman"/>
          <w:b/>
          <w:bCs/>
          <w:szCs w:val="24"/>
          <w:shd w:val="clear" w:color="auto" w:fill="FFFFFF"/>
        </w:rPr>
        <w:t>tady a teď</w:t>
      </w:r>
      <w:r w:rsidRPr="004305E5">
        <w:rPr>
          <w:rFonts w:cs="Times New Roman"/>
          <w:szCs w:val="24"/>
          <w:shd w:val="clear" w:color="auto" w:fill="FFFFFF"/>
        </w:rPr>
        <w:t xml:space="preserve">. Zaměřit se na každodenní realitu a problémy běžného života. Mnoho z nich se stále vrací do </w:t>
      </w:r>
      <w:r w:rsidRPr="004305E5">
        <w:rPr>
          <w:rFonts w:cs="Times New Roman"/>
          <w:b/>
          <w:bCs/>
          <w:szCs w:val="24"/>
          <w:shd w:val="clear" w:color="auto" w:fill="FFFFFF"/>
        </w:rPr>
        <w:t>minulosti</w:t>
      </w:r>
      <w:r w:rsidRPr="004305E5">
        <w:rPr>
          <w:rFonts w:cs="Times New Roman"/>
          <w:szCs w:val="24"/>
          <w:shd w:val="clear" w:color="auto" w:fill="FFFFFF"/>
        </w:rPr>
        <w:t xml:space="preserve">. Vyčítají si své předchozí chování pod vlivem alkoholu. Zkušenost s alkoholem je vhodný zdroj </w:t>
      </w:r>
      <w:r w:rsidRPr="004305E5">
        <w:rPr>
          <w:rFonts w:cs="Times New Roman"/>
          <w:b/>
          <w:bCs/>
          <w:szCs w:val="24"/>
          <w:shd w:val="clear" w:color="auto" w:fill="FFFFFF"/>
        </w:rPr>
        <w:t>poučení a motivace</w:t>
      </w:r>
      <w:r w:rsidRPr="004305E5">
        <w:rPr>
          <w:rFonts w:cs="Times New Roman"/>
          <w:szCs w:val="24"/>
          <w:shd w:val="clear" w:color="auto" w:fill="FFFFFF"/>
        </w:rPr>
        <w:t xml:space="preserve"> do budoucna. Jedinec by se však neměl nechat brzdit výčitkami za něco, co nelze vzít zpět. Naopak nadměrná orientace na </w:t>
      </w:r>
      <w:r w:rsidRPr="004305E5">
        <w:rPr>
          <w:rFonts w:cs="Times New Roman"/>
          <w:b/>
          <w:bCs/>
          <w:szCs w:val="24"/>
          <w:shd w:val="clear" w:color="auto" w:fill="FFFFFF"/>
        </w:rPr>
        <w:t>budoucnost</w:t>
      </w:r>
      <w:r w:rsidRPr="004305E5">
        <w:rPr>
          <w:rFonts w:cs="Times New Roman"/>
          <w:szCs w:val="24"/>
          <w:shd w:val="clear" w:color="auto" w:fill="FFFFFF"/>
        </w:rPr>
        <w:t xml:space="preserve"> může být zdrojem strachu z něčeho nového. Obavy z návratu do práce a společnosti. Jak ho přijme rodina a blízké okolí. Z náročnějších životních situací, negativních emočních stavů, ze silné chuti na alkohol či jakéhokoli kontaktu s alkoholem (Heller &amp; </w:t>
      </w:r>
      <w:proofErr w:type="spellStart"/>
      <w:r w:rsidRPr="004305E5">
        <w:rPr>
          <w:rFonts w:cs="Times New Roman"/>
          <w:szCs w:val="24"/>
          <w:shd w:val="clear" w:color="auto" w:fill="FFFFFF"/>
        </w:rPr>
        <w:t>Pecinovská</w:t>
      </w:r>
      <w:proofErr w:type="spellEnd"/>
      <w:r w:rsidRPr="004305E5">
        <w:rPr>
          <w:rFonts w:cs="Times New Roman"/>
          <w:szCs w:val="24"/>
          <w:shd w:val="clear" w:color="auto" w:fill="FFFFFF"/>
        </w:rPr>
        <w:t xml:space="preserve">, 2011, </w:t>
      </w:r>
      <w:proofErr w:type="spellStart"/>
      <w:r w:rsidRPr="004305E5">
        <w:rPr>
          <w:rFonts w:cs="Times New Roman"/>
          <w:szCs w:val="24"/>
          <w:shd w:val="clear" w:color="auto" w:fill="FFFFFF"/>
        </w:rPr>
        <w:t>Rotgers</w:t>
      </w:r>
      <w:proofErr w:type="spellEnd"/>
      <w:r w:rsidRPr="004305E5">
        <w:rPr>
          <w:rFonts w:cs="Times New Roman"/>
          <w:szCs w:val="24"/>
          <w:shd w:val="clear" w:color="auto" w:fill="FFFFFF"/>
        </w:rPr>
        <w:t>, 1999).</w:t>
      </w:r>
    </w:p>
    <w:p w:rsidR="00D5405B" w:rsidRPr="004305E5" w:rsidRDefault="00D5405B" w:rsidP="008C21C6">
      <w:pPr>
        <w:ind w:firstLine="0"/>
        <w:rPr>
          <w:rFonts w:cs="Times New Roman"/>
          <w:szCs w:val="24"/>
          <w:shd w:val="clear" w:color="auto" w:fill="FFFFFF"/>
        </w:rPr>
      </w:pPr>
      <w:r w:rsidRPr="004305E5">
        <w:rPr>
          <w:rFonts w:cs="Times New Roman"/>
          <w:szCs w:val="24"/>
          <w:shd w:val="clear" w:color="auto" w:fill="FFFFFF"/>
        </w:rPr>
        <w:t xml:space="preserve">Důležité je, aby se abstinent zaměřil na </w:t>
      </w:r>
      <w:r w:rsidRPr="004305E5">
        <w:rPr>
          <w:rFonts w:cs="Times New Roman"/>
          <w:b/>
          <w:bCs/>
          <w:szCs w:val="24"/>
          <w:shd w:val="clear" w:color="auto" w:fill="FFFFFF"/>
        </w:rPr>
        <w:t>realitu</w:t>
      </w:r>
      <w:r w:rsidRPr="004305E5">
        <w:rPr>
          <w:rFonts w:cs="Times New Roman"/>
          <w:szCs w:val="24"/>
          <w:shd w:val="clear" w:color="auto" w:fill="FFFFFF"/>
        </w:rPr>
        <w:t xml:space="preserve"> každého dne. Aby se naučil předcházet problémům nebo neodkládat jejich řešení. Pracoval se svými emocemi a negativními stavy. Uvědomil si, jaké situace jsou pro něho náročné a ohrožující a vybudovat si </w:t>
      </w:r>
      <w:r w:rsidRPr="004305E5">
        <w:rPr>
          <w:rFonts w:cs="Times New Roman"/>
          <w:b/>
          <w:bCs/>
          <w:szCs w:val="24"/>
          <w:shd w:val="clear" w:color="auto" w:fill="FFFFFF"/>
        </w:rPr>
        <w:t>strategie</w:t>
      </w:r>
      <w:r w:rsidRPr="004305E5">
        <w:rPr>
          <w:rFonts w:cs="Times New Roman"/>
          <w:szCs w:val="24"/>
          <w:shd w:val="clear" w:color="auto" w:fill="FFFFFF"/>
        </w:rPr>
        <w:t xml:space="preserve">, jak je zvládnout. Dobré je být po celou dobu v kontaktu s odborníky, ať už v rámci individuální, skupinové či rodinné terapie. Program </w:t>
      </w:r>
      <w:r w:rsidRPr="004305E5">
        <w:rPr>
          <w:rFonts w:cs="Times New Roman"/>
          <w:b/>
          <w:bCs/>
          <w:szCs w:val="24"/>
          <w:shd w:val="clear" w:color="auto" w:fill="FFFFFF"/>
        </w:rPr>
        <w:t>následné péče</w:t>
      </w:r>
      <w:r w:rsidRPr="004305E5">
        <w:rPr>
          <w:rFonts w:cs="Times New Roman"/>
          <w:szCs w:val="24"/>
          <w:shd w:val="clear" w:color="auto" w:fill="FFFFFF"/>
        </w:rPr>
        <w:t xml:space="preserve"> může být pro abstinenta i jeho rodinu oporou a zdrojem užitečných rad, jak překonat problémy spojené s prvními roky abstinence (Heller &amp; </w:t>
      </w:r>
      <w:proofErr w:type="spellStart"/>
      <w:r w:rsidRPr="004305E5">
        <w:rPr>
          <w:rFonts w:cs="Times New Roman"/>
          <w:szCs w:val="24"/>
          <w:shd w:val="clear" w:color="auto" w:fill="FFFFFF"/>
        </w:rPr>
        <w:t>Pecinovská</w:t>
      </w:r>
      <w:proofErr w:type="spellEnd"/>
      <w:r w:rsidRPr="004305E5">
        <w:rPr>
          <w:rFonts w:cs="Times New Roman"/>
          <w:szCs w:val="24"/>
          <w:shd w:val="clear" w:color="auto" w:fill="FFFFFF"/>
        </w:rPr>
        <w:t xml:space="preserve">, 2011, </w:t>
      </w:r>
      <w:proofErr w:type="spellStart"/>
      <w:r w:rsidRPr="004305E5">
        <w:rPr>
          <w:rFonts w:cs="Times New Roman"/>
          <w:szCs w:val="24"/>
          <w:shd w:val="clear" w:color="auto" w:fill="FFFFFF"/>
        </w:rPr>
        <w:t>Rotgers</w:t>
      </w:r>
      <w:proofErr w:type="spellEnd"/>
      <w:r w:rsidRPr="004305E5">
        <w:rPr>
          <w:rFonts w:cs="Times New Roman"/>
          <w:szCs w:val="24"/>
          <w:shd w:val="clear" w:color="auto" w:fill="FFFFFF"/>
        </w:rPr>
        <w:t>, 1999).</w:t>
      </w:r>
    </w:p>
    <w:p w:rsidR="00D5405B" w:rsidRPr="00B10AA9" w:rsidRDefault="00D5405B" w:rsidP="00D5405B">
      <w:pPr>
        <w:ind w:firstLine="0"/>
        <w:rPr>
          <w:rFonts w:cs="Times New Roman"/>
          <w:color w:val="333333"/>
          <w:szCs w:val="24"/>
          <w:shd w:val="clear" w:color="auto" w:fill="FFFFFF"/>
        </w:rPr>
      </w:pPr>
      <w:bookmarkStart w:id="61" w:name="_Hlk29992552"/>
      <w:r w:rsidRPr="004305E5">
        <w:rPr>
          <w:rFonts w:cs="Times New Roman"/>
          <w:szCs w:val="24"/>
          <w:shd w:val="clear" w:color="auto" w:fill="FFFFFF"/>
        </w:rPr>
        <w:t xml:space="preserve">V léčbě si jedinec zvyká na určitou </w:t>
      </w:r>
      <w:r w:rsidRPr="004305E5">
        <w:rPr>
          <w:rFonts w:cs="Times New Roman"/>
          <w:b/>
          <w:bCs/>
          <w:szCs w:val="24"/>
          <w:shd w:val="clear" w:color="auto" w:fill="FFFFFF"/>
        </w:rPr>
        <w:t>pravidelnost</w:t>
      </w:r>
      <w:r w:rsidRPr="004305E5">
        <w:rPr>
          <w:rFonts w:cs="Times New Roman"/>
          <w:szCs w:val="24"/>
          <w:shd w:val="clear" w:color="auto" w:fill="FFFFFF"/>
        </w:rPr>
        <w:t xml:space="preserve"> a řád. Zachování určitých prvků z léčby může v domácím prostředí usnadnit abstinenci. Patří mezi ně například </w:t>
      </w:r>
      <w:r w:rsidRPr="004305E5">
        <w:rPr>
          <w:rFonts w:cs="Times New Roman"/>
          <w:b/>
          <w:bCs/>
          <w:szCs w:val="24"/>
          <w:shd w:val="clear" w:color="auto" w:fill="FFFFFF"/>
        </w:rPr>
        <w:t>suchý dům</w:t>
      </w:r>
      <w:r w:rsidRPr="004305E5">
        <w:rPr>
          <w:rFonts w:cs="Times New Roman"/>
          <w:szCs w:val="24"/>
          <w:shd w:val="clear" w:color="auto" w:fill="FFFFFF"/>
        </w:rPr>
        <w:t xml:space="preserve">, to znamená, že v domácnosti nebude žádný alkohol. Důležitá je také </w:t>
      </w:r>
      <w:r w:rsidRPr="004305E5">
        <w:rPr>
          <w:rFonts w:cs="Times New Roman"/>
          <w:b/>
          <w:bCs/>
          <w:szCs w:val="24"/>
          <w:shd w:val="clear" w:color="auto" w:fill="FFFFFF"/>
        </w:rPr>
        <w:t>změna</w:t>
      </w:r>
      <w:r w:rsidRPr="004305E5">
        <w:rPr>
          <w:rFonts w:cs="Times New Roman"/>
          <w:szCs w:val="24"/>
          <w:shd w:val="clear" w:color="auto" w:fill="FFFFFF"/>
        </w:rPr>
        <w:t xml:space="preserve"> </w:t>
      </w:r>
      <w:r w:rsidRPr="004305E5">
        <w:rPr>
          <w:rFonts w:cs="Times New Roman"/>
          <w:b/>
          <w:bCs/>
          <w:szCs w:val="24"/>
          <w:shd w:val="clear" w:color="auto" w:fill="FFFFFF"/>
        </w:rPr>
        <w:t>rituálů</w:t>
      </w:r>
      <w:r w:rsidRPr="004305E5">
        <w:rPr>
          <w:rFonts w:cs="Times New Roman"/>
          <w:szCs w:val="24"/>
          <w:shd w:val="clear" w:color="auto" w:fill="FFFFFF"/>
        </w:rPr>
        <w:t xml:space="preserve">, kde se většinou pije alkohol, jako jsou oslavy, svátky, návštěvy a jiné společenské akce. Okolí by mělo respektovat, že dotyčný nepije. Alkohol by mu proto neměli nabízet, nebo uspořádat oslavu s nealkoholickými nápoji. Pravidelnost se týká také stravování, práce, odpočinku a tělesných aktivit. Soulad všech těchto oblastí má důležitou roli při abstinenci. Zaměstnání a </w:t>
      </w:r>
      <w:r w:rsidRPr="004305E5">
        <w:rPr>
          <w:rFonts w:cs="Times New Roman"/>
          <w:szCs w:val="24"/>
          <w:shd w:val="clear" w:color="auto" w:fill="FFFFFF"/>
        </w:rPr>
        <w:lastRenderedPageBreak/>
        <w:t>zájmy abstinenta by se měly upravit tak, aby zde nedocházelo ke kontaktu s alkoholem. Celá rodina by měla vyhledávat aktivity, kam alkohol nepatří (Nešpor, 1996;</w:t>
      </w:r>
      <w:r w:rsidR="001C0DCD" w:rsidRPr="004305E5">
        <w:rPr>
          <w:rFonts w:cs="Times New Roman"/>
          <w:szCs w:val="24"/>
          <w:shd w:val="clear" w:color="auto" w:fill="FFFFFF"/>
        </w:rPr>
        <w:t xml:space="preserve"> Nešpor</w:t>
      </w:r>
      <w:r w:rsidRPr="004305E5">
        <w:rPr>
          <w:rFonts w:cs="Times New Roman"/>
          <w:szCs w:val="24"/>
          <w:shd w:val="clear" w:color="auto" w:fill="FFFFFF"/>
        </w:rPr>
        <w:t xml:space="preserve"> &amp;</w:t>
      </w:r>
      <w:r w:rsidR="001C0DCD" w:rsidRPr="004305E5">
        <w:rPr>
          <w:rFonts w:cs="Times New Roman"/>
          <w:szCs w:val="24"/>
          <w:shd w:val="clear" w:color="auto" w:fill="FFFFFF"/>
        </w:rPr>
        <w:t xml:space="preserve"> </w:t>
      </w:r>
      <w:proofErr w:type="spellStart"/>
      <w:r w:rsidR="001C0DCD" w:rsidRPr="004305E5">
        <w:rPr>
          <w:rFonts w:cs="Times New Roman"/>
          <w:szCs w:val="24"/>
          <w:shd w:val="clear" w:color="auto" w:fill="FFFFFF"/>
        </w:rPr>
        <w:t>Matanelli</w:t>
      </w:r>
      <w:proofErr w:type="spellEnd"/>
      <w:r w:rsidR="001C0DCD" w:rsidRPr="004305E5">
        <w:rPr>
          <w:rFonts w:cs="Times New Roman"/>
          <w:szCs w:val="24"/>
          <w:shd w:val="clear" w:color="auto" w:fill="FFFFFF"/>
        </w:rPr>
        <w:t>, 2011</w:t>
      </w:r>
      <w:r w:rsidRPr="004305E5">
        <w:rPr>
          <w:rFonts w:cs="Times New Roman"/>
          <w:szCs w:val="24"/>
          <w:shd w:val="clear" w:color="auto" w:fill="FFFFFF"/>
        </w:rPr>
        <w:t>).</w:t>
      </w:r>
    </w:p>
    <w:p w:rsidR="00E003C9" w:rsidRPr="004305E5" w:rsidRDefault="00D5405B" w:rsidP="008C21C6">
      <w:pPr>
        <w:ind w:firstLine="0"/>
      </w:pPr>
      <w:r w:rsidRPr="004305E5">
        <w:rPr>
          <w:rFonts w:cs="Times New Roman"/>
          <w:szCs w:val="24"/>
          <w:shd w:val="clear" w:color="auto" w:fill="FFFFFF"/>
        </w:rPr>
        <w:t xml:space="preserve">Důležitá je také </w:t>
      </w:r>
      <w:r w:rsidRPr="004305E5">
        <w:rPr>
          <w:rFonts w:cs="Times New Roman"/>
          <w:b/>
          <w:bCs/>
          <w:szCs w:val="24"/>
          <w:shd w:val="clear" w:color="auto" w:fill="FFFFFF"/>
        </w:rPr>
        <w:t xml:space="preserve">otevřenost </w:t>
      </w:r>
      <w:r w:rsidRPr="004305E5">
        <w:rPr>
          <w:rFonts w:cs="Times New Roman"/>
          <w:szCs w:val="24"/>
          <w:shd w:val="clear" w:color="auto" w:fill="FFFFFF"/>
        </w:rPr>
        <w:t xml:space="preserve">k rodině a přátelům. Svěřovat se se svými problémy a negativními emocemi, které se v době začínající abstinence často objevují. V léčbě se jedinec učí získat zdravý náhled na závislost a dostává mnoho rad, jak po propuštění předcházet pokušení a chuti na alkohol. Radí se </w:t>
      </w:r>
      <w:r w:rsidRPr="004305E5">
        <w:rPr>
          <w:rFonts w:cs="Times New Roman"/>
          <w:b/>
          <w:bCs/>
          <w:szCs w:val="24"/>
          <w:shd w:val="clear" w:color="auto" w:fill="FFFFFF"/>
        </w:rPr>
        <w:t>omezit kontakt</w:t>
      </w:r>
      <w:r w:rsidRPr="004305E5">
        <w:rPr>
          <w:rFonts w:cs="Times New Roman"/>
          <w:szCs w:val="24"/>
          <w:shd w:val="clear" w:color="auto" w:fill="FFFFFF"/>
        </w:rPr>
        <w:t xml:space="preserve"> s lidmi, kteří rozhodnutí abstinovat nerespektují a se kterými udržoval kontakt jen pro společné pití alkoholu. </w:t>
      </w:r>
      <w:r w:rsidRPr="004305E5">
        <w:rPr>
          <w:rFonts w:cs="Times New Roman"/>
          <w:b/>
          <w:bCs/>
          <w:szCs w:val="24"/>
          <w:shd w:val="clear" w:color="auto" w:fill="FFFFFF"/>
        </w:rPr>
        <w:t>Nové zájmy</w:t>
      </w:r>
      <w:r w:rsidRPr="004305E5">
        <w:rPr>
          <w:rFonts w:cs="Times New Roman"/>
          <w:szCs w:val="24"/>
          <w:shd w:val="clear" w:color="auto" w:fill="FFFFFF"/>
        </w:rPr>
        <w:t xml:space="preserve"> a doléčovací programy mohou být zdrojem nových kontaktů, kde je výhodou společná zkušenost se závislostí (Nešpor, 1996; </w:t>
      </w:r>
      <w:r w:rsidR="00EB5F4E" w:rsidRPr="004305E5">
        <w:rPr>
          <w:rFonts w:cs="Times New Roman"/>
          <w:szCs w:val="24"/>
          <w:shd w:val="clear" w:color="auto" w:fill="FFFFFF"/>
        </w:rPr>
        <w:t xml:space="preserve">Nešpor &amp; </w:t>
      </w:r>
      <w:proofErr w:type="spellStart"/>
      <w:r w:rsidR="00EB5F4E" w:rsidRPr="004305E5">
        <w:rPr>
          <w:rFonts w:cs="Times New Roman"/>
          <w:szCs w:val="24"/>
          <w:shd w:val="clear" w:color="auto" w:fill="FFFFFF"/>
        </w:rPr>
        <w:t>Matanelli</w:t>
      </w:r>
      <w:proofErr w:type="spellEnd"/>
      <w:r w:rsidR="00EB5F4E" w:rsidRPr="004305E5">
        <w:rPr>
          <w:rFonts w:cs="Times New Roman"/>
          <w:szCs w:val="24"/>
          <w:shd w:val="clear" w:color="auto" w:fill="FFFFFF"/>
        </w:rPr>
        <w:t>, 2011).</w:t>
      </w:r>
    </w:p>
    <w:p w:rsidR="00E003C9" w:rsidRDefault="00D5405B" w:rsidP="00D5405B">
      <w:pPr>
        <w:pStyle w:val="Nadpis3"/>
      </w:pPr>
      <w:bookmarkStart w:id="62" w:name="_Toc29794547"/>
      <w:bookmarkEnd w:id="61"/>
      <w:r>
        <w:t>Rodina a abstinence</w:t>
      </w:r>
      <w:bookmarkEnd w:id="62"/>
    </w:p>
    <w:p w:rsidR="009C569E" w:rsidRDefault="00BD662E" w:rsidP="00BD662E">
      <w:pPr>
        <w:ind w:firstLine="0"/>
        <w:rPr>
          <w:rFonts w:cs="Times New Roman"/>
          <w:szCs w:val="24"/>
        </w:rPr>
      </w:pPr>
      <w:r>
        <w:rPr>
          <w:rFonts w:cs="Times New Roman"/>
          <w:szCs w:val="24"/>
        </w:rPr>
        <w:t>A</w:t>
      </w:r>
      <w:r w:rsidRPr="003A06E9">
        <w:rPr>
          <w:rFonts w:cs="Times New Roman"/>
          <w:szCs w:val="24"/>
        </w:rPr>
        <w:t>bstinence vnáší do života člověka</w:t>
      </w:r>
      <w:r>
        <w:rPr>
          <w:rFonts w:cs="Times New Roman"/>
          <w:szCs w:val="24"/>
        </w:rPr>
        <w:t xml:space="preserve"> se závislostí</w:t>
      </w:r>
      <w:r w:rsidRPr="003A06E9">
        <w:rPr>
          <w:rFonts w:cs="Times New Roman"/>
          <w:szCs w:val="24"/>
        </w:rPr>
        <w:t xml:space="preserve"> mnoho </w:t>
      </w:r>
      <w:r w:rsidRPr="00995351">
        <w:rPr>
          <w:rFonts w:cs="Times New Roman"/>
          <w:b/>
          <w:bCs/>
          <w:szCs w:val="24"/>
        </w:rPr>
        <w:t>nového</w:t>
      </w:r>
      <w:r w:rsidRPr="003A06E9">
        <w:rPr>
          <w:rFonts w:cs="Times New Roman"/>
          <w:szCs w:val="24"/>
        </w:rPr>
        <w:t xml:space="preserve">. To samé platí o jeho rodině. </w:t>
      </w:r>
      <w:r>
        <w:rPr>
          <w:rFonts w:cs="Times New Roman"/>
          <w:szCs w:val="24"/>
        </w:rPr>
        <w:t xml:space="preserve">Rodina patří mezi základní skupiny v životě člověka. Téma rodiny proto při překonávání závislosti nelze opomenout. </w:t>
      </w:r>
      <w:r w:rsidRPr="003A06E9">
        <w:rPr>
          <w:rFonts w:cs="Times New Roman"/>
          <w:szCs w:val="24"/>
        </w:rPr>
        <w:t>Závislost vytv</w:t>
      </w:r>
      <w:r>
        <w:rPr>
          <w:rFonts w:cs="Times New Roman"/>
          <w:szCs w:val="24"/>
        </w:rPr>
        <w:t>áří u</w:t>
      </w:r>
      <w:r w:rsidRPr="003A06E9">
        <w:rPr>
          <w:rFonts w:cs="Times New Roman"/>
          <w:szCs w:val="24"/>
        </w:rPr>
        <w:t xml:space="preserve"> blízkých určité vzorce chování a myšlení. Také pocity viny, zlost, stud, strach nebo </w:t>
      </w:r>
      <w:r w:rsidRPr="00995351">
        <w:rPr>
          <w:rFonts w:cs="Times New Roman"/>
          <w:b/>
          <w:bCs/>
          <w:szCs w:val="24"/>
        </w:rPr>
        <w:t>nedůvěru</w:t>
      </w:r>
      <w:r w:rsidRPr="003A06E9">
        <w:rPr>
          <w:rFonts w:cs="Times New Roman"/>
          <w:szCs w:val="24"/>
        </w:rPr>
        <w:t>. Zas</w:t>
      </w:r>
      <w:r>
        <w:rPr>
          <w:rFonts w:cs="Times New Roman"/>
          <w:szCs w:val="24"/>
        </w:rPr>
        <w:t>a</w:t>
      </w:r>
      <w:r w:rsidRPr="003A06E9">
        <w:rPr>
          <w:rFonts w:cs="Times New Roman"/>
          <w:szCs w:val="24"/>
        </w:rPr>
        <w:t>h</w:t>
      </w:r>
      <w:r>
        <w:rPr>
          <w:rFonts w:cs="Times New Roman"/>
          <w:szCs w:val="24"/>
        </w:rPr>
        <w:t>uje</w:t>
      </w:r>
      <w:r w:rsidRPr="003A06E9">
        <w:rPr>
          <w:rFonts w:cs="Times New Roman"/>
          <w:szCs w:val="24"/>
        </w:rPr>
        <w:t xml:space="preserve"> do celkového fungování rodiny, které se teď, po absolvování léč</w:t>
      </w:r>
      <w:r>
        <w:rPr>
          <w:rFonts w:cs="Times New Roman"/>
          <w:szCs w:val="24"/>
        </w:rPr>
        <w:t>by</w:t>
      </w:r>
      <w:r w:rsidRPr="003A06E9">
        <w:rPr>
          <w:rFonts w:cs="Times New Roman"/>
          <w:szCs w:val="24"/>
        </w:rPr>
        <w:t xml:space="preserve">, bude postupně měnit. Pro </w:t>
      </w:r>
      <w:r w:rsidRPr="00995351">
        <w:rPr>
          <w:rFonts w:cs="Times New Roman"/>
          <w:b/>
          <w:bCs/>
          <w:szCs w:val="24"/>
        </w:rPr>
        <w:t xml:space="preserve">obnovení </w:t>
      </w:r>
      <w:r w:rsidRPr="003A06E9">
        <w:rPr>
          <w:rFonts w:cs="Times New Roman"/>
          <w:szCs w:val="24"/>
        </w:rPr>
        <w:t>společného soužití a vytvoření podpůrného prostředí pro abstinenta je nutná spolupráce všech členů rodiny</w:t>
      </w:r>
      <w:r>
        <w:rPr>
          <w:rFonts w:cs="Times New Roman"/>
          <w:szCs w:val="24"/>
        </w:rPr>
        <w:t xml:space="preserve"> </w:t>
      </w:r>
      <w:r w:rsidRPr="003A06E9">
        <w:rPr>
          <w:rFonts w:cs="Times New Roman"/>
          <w:szCs w:val="24"/>
        </w:rPr>
        <w:t>(</w:t>
      </w:r>
      <w:proofErr w:type="spellStart"/>
      <w:r w:rsidRPr="003A06E9">
        <w:rPr>
          <w:rFonts w:cs="Times New Roman"/>
          <w:szCs w:val="24"/>
          <w:shd w:val="clear" w:color="auto" w:fill="FFFFFF"/>
        </w:rPr>
        <w:t>Uehlinger</w:t>
      </w:r>
      <w:proofErr w:type="spellEnd"/>
      <w:r w:rsidRPr="003A06E9">
        <w:rPr>
          <w:rFonts w:cs="Times New Roman"/>
          <w:szCs w:val="24"/>
          <w:shd w:val="clear" w:color="auto" w:fill="FFFFFF"/>
        </w:rPr>
        <w:t xml:space="preserve"> &amp; </w:t>
      </w:r>
      <w:proofErr w:type="spellStart"/>
      <w:r w:rsidRPr="003A06E9">
        <w:rPr>
          <w:rFonts w:cs="Times New Roman"/>
          <w:szCs w:val="24"/>
          <w:shd w:val="clear" w:color="auto" w:fill="FFFFFF"/>
        </w:rPr>
        <w:t>Tschui</w:t>
      </w:r>
      <w:proofErr w:type="spellEnd"/>
      <w:r w:rsidRPr="003A06E9">
        <w:rPr>
          <w:rFonts w:cs="Times New Roman"/>
          <w:szCs w:val="24"/>
          <w:shd w:val="clear" w:color="auto" w:fill="FFFFFF"/>
        </w:rPr>
        <w:t>, 2009)</w:t>
      </w:r>
      <w:r w:rsidRPr="003A06E9">
        <w:rPr>
          <w:rFonts w:cs="Times New Roman"/>
          <w:szCs w:val="24"/>
        </w:rPr>
        <w:t>.</w:t>
      </w:r>
    </w:p>
    <w:p w:rsidR="00BD662E" w:rsidRDefault="00BD662E" w:rsidP="00BD662E">
      <w:pPr>
        <w:pStyle w:val="Nadpis4"/>
      </w:pPr>
      <w:bookmarkStart w:id="63" w:name="_Toc29794548"/>
      <w:r>
        <w:t>Partnerský vztah a abstinence</w:t>
      </w:r>
      <w:bookmarkEnd w:id="63"/>
    </w:p>
    <w:p w:rsidR="009C569E" w:rsidRDefault="00BD662E" w:rsidP="00BD662E">
      <w:pPr>
        <w:ind w:firstLine="0"/>
        <w:rPr>
          <w:rFonts w:cs="Times New Roman"/>
          <w:szCs w:val="24"/>
          <w:shd w:val="clear" w:color="auto" w:fill="FFFFFF"/>
        </w:rPr>
      </w:pPr>
      <w:r w:rsidRPr="00F00C4F">
        <w:rPr>
          <w:rFonts w:cs="Times New Roman"/>
          <w:szCs w:val="24"/>
        </w:rPr>
        <w:t xml:space="preserve">Od samého začátku závislosti </w:t>
      </w:r>
      <w:r>
        <w:rPr>
          <w:rFonts w:cs="Times New Roman"/>
          <w:szCs w:val="24"/>
        </w:rPr>
        <w:t>bývá</w:t>
      </w:r>
      <w:r w:rsidRPr="00F00C4F">
        <w:rPr>
          <w:rFonts w:cs="Times New Roman"/>
          <w:szCs w:val="24"/>
        </w:rPr>
        <w:t xml:space="preserve"> vztah mezi partnery v mnohém narušen.</w:t>
      </w:r>
      <w:r>
        <w:rPr>
          <w:rFonts w:cs="Times New Roman"/>
          <w:szCs w:val="24"/>
        </w:rPr>
        <w:t xml:space="preserve"> K</w:t>
      </w:r>
      <w:r w:rsidRPr="00F00C4F">
        <w:rPr>
          <w:rFonts w:cs="Times New Roman"/>
          <w:szCs w:val="24"/>
        </w:rPr>
        <w:t xml:space="preserve">dyž se závislý partner snaží vyléčit, měl by si druhý partner </w:t>
      </w:r>
      <w:r w:rsidRPr="00F00C4F">
        <w:rPr>
          <w:rFonts w:cs="Times New Roman"/>
          <w:b/>
          <w:bCs/>
          <w:szCs w:val="24"/>
        </w:rPr>
        <w:t>ujasnit budoucnost</w:t>
      </w:r>
      <w:r w:rsidRPr="00F00C4F">
        <w:rPr>
          <w:rFonts w:cs="Times New Roman"/>
          <w:szCs w:val="24"/>
        </w:rPr>
        <w:t xml:space="preserve"> jejich vztahu. </w:t>
      </w:r>
      <w:r>
        <w:rPr>
          <w:rFonts w:cs="Times New Roman"/>
          <w:szCs w:val="24"/>
        </w:rPr>
        <w:t xml:space="preserve">Odpustit partnerovi, znovu mu začít důvěřovat a zapojit se do léčby. Být partnerovi léčícímu se ze závislosti </w:t>
      </w:r>
      <w:r w:rsidRPr="00F00C4F">
        <w:rPr>
          <w:rFonts w:cs="Times New Roman"/>
          <w:szCs w:val="24"/>
        </w:rPr>
        <w:t xml:space="preserve">oporou a pomáhat mu i přes všechna odmítnutí, se kterými se před léčbou setkal. Podstatná je také </w:t>
      </w:r>
      <w:r w:rsidRPr="00F00C4F">
        <w:rPr>
          <w:rFonts w:cs="Times New Roman"/>
          <w:b/>
          <w:bCs/>
          <w:szCs w:val="24"/>
        </w:rPr>
        <w:t>společná terapie</w:t>
      </w:r>
      <w:r w:rsidRPr="00F00C4F">
        <w:rPr>
          <w:rFonts w:cs="Times New Roman"/>
          <w:szCs w:val="24"/>
        </w:rPr>
        <w:t xml:space="preserve"> partnerů. </w:t>
      </w:r>
      <w:r>
        <w:rPr>
          <w:rFonts w:cs="Times New Roman"/>
          <w:szCs w:val="24"/>
        </w:rPr>
        <w:t xml:space="preserve">Společná práce na </w:t>
      </w:r>
      <w:r w:rsidRPr="00F00C4F">
        <w:rPr>
          <w:rFonts w:cs="Times New Roman"/>
          <w:szCs w:val="24"/>
        </w:rPr>
        <w:t xml:space="preserve">obnovení vztahu. </w:t>
      </w:r>
      <w:r>
        <w:rPr>
          <w:rFonts w:cs="Times New Roman"/>
          <w:szCs w:val="24"/>
        </w:rPr>
        <w:t>Neobviňovat se za vznik závislosti, ale snažit se změnit způsoby chování, které ji mohly podpořit</w:t>
      </w:r>
      <w:r w:rsidRPr="00F00C4F">
        <w:rPr>
          <w:rFonts w:cs="Times New Roman"/>
          <w:szCs w:val="24"/>
        </w:rPr>
        <w:t>. Zapojení partnera do léčby</w:t>
      </w:r>
      <w:r>
        <w:rPr>
          <w:rFonts w:cs="Times New Roman"/>
          <w:szCs w:val="24"/>
        </w:rPr>
        <w:t xml:space="preserve"> přispívá k udržení vztahu do budoucna a má pozitivní vliv na člověka v léčbě. </w:t>
      </w:r>
      <w:r w:rsidRPr="00F00C4F">
        <w:rPr>
          <w:rFonts w:cs="Times New Roman"/>
          <w:szCs w:val="24"/>
        </w:rPr>
        <w:t xml:space="preserve">Jestliže se partner </w:t>
      </w:r>
      <w:r>
        <w:rPr>
          <w:rFonts w:cs="Times New Roman"/>
          <w:szCs w:val="24"/>
        </w:rPr>
        <w:t>člověka se závislostí na alkoholu</w:t>
      </w:r>
      <w:r w:rsidRPr="00F00C4F">
        <w:rPr>
          <w:rFonts w:cs="Times New Roman"/>
          <w:szCs w:val="24"/>
        </w:rPr>
        <w:t xml:space="preserve"> rozhodne </w:t>
      </w:r>
      <w:r w:rsidRPr="00F00C4F">
        <w:rPr>
          <w:rFonts w:cs="Times New Roman"/>
          <w:b/>
          <w:bCs/>
          <w:szCs w:val="24"/>
        </w:rPr>
        <w:t>vztah ukončit</w:t>
      </w:r>
      <w:r w:rsidRPr="00F00C4F">
        <w:rPr>
          <w:rFonts w:cs="Times New Roman"/>
          <w:szCs w:val="24"/>
        </w:rPr>
        <w:t>, je dobré otevřít toto téma právě na společné terapii. Není vhodné předstírat, že s partnerem zůstane a s ukončením vztahu čekat po léčbě. Obnovení</w:t>
      </w:r>
      <w:r>
        <w:rPr>
          <w:rFonts w:cs="Times New Roman"/>
          <w:szCs w:val="24"/>
        </w:rPr>
        <w:t xml:space="preserve"> </w:t>
      </w:r>
      <w:r w:rsidRPr="00F00C4F">
        <w:rPr>
          <w:rFonts w:cs="Times New Roman"/>
          <w:szCs w:val="24"/>
        </w:rPr>
        <w:t xml:space="preserve">vztahu bývá pro </w:t>
      </w:r>
      <w:r>
        <w:rPr>
          <w:rFonts w:cs="Times New Roman"/>
          <w:szCs w:val="24"/>
        </w:rPr>
        <w:t>lidi se závislostí</w:t>
      </w:r>
      <w:r w:rsidRPr="00F00C4F">
        <w:rPr>
          <w:rFonts w:cs="Times New Roman"/>
          <w:szCs w:val="24"/>
        </w:rPr>
        <w:t xml:space="preserve"> silnou motivací a </w:t>
      </w:r>
      <w:r w:rsidRPr="00F00C4F">
        <w:rPr>
          <w:rFonts w:cs="Times New Roman"/>
          <w:b/>
          <w:bCs/>
          <w:szCs w:val="24"/>
        </w:rPr>
        <w:t>rozchod</w:t>
      </w:r>
      <w:r w:rsidRPr="00F00C4F">
        <w:rPr>
          <w:rFonts w:cs="Times New Roman"/>
          <w:szCs w:val="24"/>
        </w:rPr>
        <w:t xml:space="preserve"> </w:t>
      </w:r>
      <w:r>
        <w:rPr>
          <w:rFonts w:cs="Times New Roman"/>
          <w:szCs w:val="24"/>
        </w:rPr>
        <w:t>může</w:t>
      </w:r>
      <w:r w:rsidRPr="00F00C4F">
        <w:rPr>
          <w:rFonts w:cs="Times New Roman"/>
          <w:szCs w:val="24"/>
        </w:rPr>
        <w:t xml:space="preserve"> vést k recidivě. Dobré je, když má </w:t>
      </w:r>
      <w:r>
        <w:rPr>
          <w:rFonts w:cs="Times New Roman"/>
          <w:szCs w:val="24"/>
        </w:rPr>
        <w:t xml:space="preserve">člověk se </w:t>
      </w:r>
      <w:r>
        <w:rPr>
          <w:rFonts w:cs="Times New Roman"/>
          <w:szCs w:val="24"/>
        </w:rPr>
        <w:lastRenderedPageBreak/>
        <w:t>závislostí</w:t>
      </w:r>
      <w:r w:rsidRPr="00F00C4F">
        <w:rPr>
          <w:rFonts w:cs="Times New Roman"/>
          <w:szCs w:val="24"/>
        </w:rPr>
        <w:t xml:space="preserve"> možnost zpracovat ukončení vztahu ještě v procesu léčby a zaměřit se na budování </w:t>
      </w:r>
      <w:r>
        <w:rPr>
          <w:rFonts w:cs="Times New Roman"/>
          <w:szCs w:val="24"/>
        </w:rPr>
        <w:t>vlastního</w:t>
      </w:r>
      <w:r w:rsidRPr="00F00C4F">
        <w:rPr>
          <w:rFonts w:cs="Times New Roman"/>
          <w:szCs w:val="24"/>
        </w:rPr>
        <w:t xml:space="preserve"> života</w:t>
      </w:r>
      <w:r>
        <w:rPr>
          <w:rFonts w:cs="Times New Roman"/>
          <w:szCs w:val="24"/>
        </w:rPr>
        <w:t xml:space="preserve"> </w:t>
      </w:r>
      <w:r w:rsidRPr="00F00C4F">
        <w:rPr>
          <w:rFonts w:cs="Times New Roman"/>
          <w:szCs w:val="24"/>
        </w:rPr>
        <w:t>(</w:t>
      </w:r>
      <w:proofErr w:type="spellStart"/>
      <w:r w:rsidRPr="00F00C4F">
        <w:rPr>
          <w:rFonts w:cs="Times New Roman"/>
          <w:szCs w:val="24"/>
          <w:shd w:val="clear" w:color="auto" w:fill="FFFFFF"/>
        </w:rPr>
        <w:t>Uehlinger</w:t>
      </w:r>
      <w:proofErr w:type="spellEnd"/>
      <w:r w:rsidRPr="00F00C4F">
        <w:rPr>
          <w:rFonts w:cs="Times New Roman"/>
          <w:szCs w:val="24"/>
          <w:shd w:val="clear" w:color="auto" w:fill="FFFFFF"/>
        </w:rPr>
        <w:t xml:space="preserve"> &amp; </w:t>
      </w:r>
      <w:proofErr w:type="spellStart"/>
      <w:r w:rsidRPr="00F00C4F">
        <w:rPr>
          <w:rFonts w:cs="Times New Roman"/>
          <w:szCs w:val="24"/>
          <w:shd w:val="clear" w:color="auto" w:fill="FFFFFF"/>
        </w:rPr>
        <w:t>Tschui</w:t>
      </w:r>
      <w:proofErr w:type="spellEnd"/>
      <w:r w:rsidRPr="00F00C4F">
        <w:rPr>
          <w:rFonts w:cs="Times New Roman"/>
          <w:szCs w:val="24"/>
          <w:shd w:val="clear" w:color="auto" w:fill="FFFFFF"/>
        </w:rPr>
        <w:t>, 2009).</w:t>
      </w:r>
    </w:p>
    <w:p w:rsidR="00BD662E" w:rsidRDefault="00BD662E" w:rsidP="00BD662E">
      <w:pPr>
        <w:ind w:firstLine="0"/>
        <w:rPr>
          <w:rFonts w:cs="Times New Roman"/>
          <w:szCs w:val="24"/>
        </w:rPr>
      </w:pPr>
      <w:r w:rsidRPr="00151FF5">
        <w:rPr>
          <w:rFonts w:cs="Times New Roman"/>
          <w:szCs w:val="24"/>
        </w:rPr>
        <w:t xml:space="preserve">Po ukončení léčby může mít obnovení partnerského vztahu mnoho překážek. </w:t>
      </w:r>
      <w:r>
        <w:rPr>
          <w:rFonts w:cs="Times New Roman"/>
          <w:szCs w:val="24"/>
        </w:rPr>
        <w:t xml:space="preserve">Časté </w:t>
      </w:r>
      <w:r w:rsidRPr="00151FF5">
        <w:rPr>
          <w:rFonts w:cs="Times New Roman"/>
          <w:szCs w:val="24"/>
        </w:rPr>
        <w:t xml:space="preserve">jsou </w:t>
      </w:r>
      <w:r w:rsidRPr="00151FF5">
        <w:rPr>
          <w:rFonts w:cs="Times New Roman"/>
          <w:b/>
          <w:bCs/>
          <w:szCs w:val="24"/>
        </w:rPr>
        <w:t>výčitky</w:t>
      </w:r>
      <w:r w:rsidRPr="00151FF5">
        <w:rPr>
          <w:rFonts w:cs="Times New Roman"/>
          <w:szCs w:val="24"/>
        </w:rPr>
        <w:t xml:space="preserve"> </w:t>
      </w:r>
      <w:r>
        <w:rPr>
          <w:rFonts w:cs="Times New Roman"/>
          <w:szCs w:val="24"/>
        </w:rPr>
        <w:t>člověka se závislostí. Uvědomuje si, jak závislost ublížila jejich vztahu. Důležité je</w:t>
      </w:r>
      <w:r w:rsidRPr="00151FF5">
        <w:rPr>
          <w:rFonts w:cs="Times New Roman"/>
          <w:szCs w:val="24"/>
        </w:rPr>
        <w:t xml:space="preserve"> sdílet své pocity</w:t>
      </w:r>
      <w:r>
        <w:rPr>
          <w:rFonts w:cs="Times New Roman"/>
          <w:szCs w:val="24"/>
        </w:rPr>
        <w:t xml:space="preserve">, </w:t>
      </w:r>
      <w:r w:rsidRPr="00151FF5">
        <w:rPr>
          <w:rFonts w:cs="Times New Roman"/>
          <w:szCs w:val="24"/>
        </w:rPr>
        <w:t>potřeby</w:t>
      </w:r>
      <w:r>
        <w:rPr>
          <w:rFonts w:cs="Times New Roman"/>
          <w:szCs w:val="24"/>
        </w:rPr>
        <w:t xml:space="preserve"> a snažit se </w:t>
      </w:r>
      <w:r w:rsidRPr="001A3640">
        <w:rPr>
          <w:rFonts w:cs="Times New Roman"/>
          <w:b/>
          <w:bCs/>
          <w:szCs w:val="24"/>
        </w:rPr>
        <w:t>obnovit vzájemnou důvěru</w:t>
      </w:r>
      <w:r>
        <w:rPr>
          <w:rFonts w:cs="Times New Roman"/>
          <w:szCs w:val="24"/>
        </w:rPr>
        <w:t xml:space="preserve">. To </w:t>
      </w:r>
      <w:r w:rsidRPr="00151FF5">
        <w:rPr>
          <w:rFonts w:cs="Times New Roman"/>
          <w:szCs w:val="24"/>
        </w:rPr>
        <w:t xml:space="preserve">může trvat i několik měsíců, dokud se blízcí abstinenta nepřesvědčí, že to tentokrát myslí vážně. Po </w:t>
      </w:r>
      <w:r>
        <w:rPr>
          <w:rFonts w:cs="Times New Roman"/>
          <w:szCs w:val="24"/>
        </w:rPr>
        <w:t>léčbě</w:t>
      </w:r>
      <w:r w:rsidRPr="00151FF5">
        <w:rPr>
          <w:rFonts w:cs="Times New Roman"/>
          <w:szCs w:val="24"/>
        </w:rPr>
        <w:t xml:space="preserve"> může abstinent znovu </w:t>
      </w:r>
      <w:r>
        <w:rPr>
          <w:rFonts w:cs="Times New Roman"/>
          <w:szCs w:val="24"/>
        </w:rPr>
        <w:t>čelit</w:t>
      </w:r>
      <w:r w:rsidRPr="00151FF5">
        <w:rPr>
          <w:rFonts w:cs="Times New Roman"/>
          <w:szCs w:val="24"/>
        </w:rPr>
        <w:t xml:space="preserve"> chování partnera, které ho dříve vedlo k </w:t>
      </w:r>
      <w:r>
        <w:rPr>
          <w:rFonts w:cs="Times New Roman"/>
          <w:szCs w:val="24"/>
        </w:rPr>
        <w:t>nad</w:t>
      </w:r>
      <w:r w:rsidRPr="00151FF5">
        <w:rPr>
          <w:rFonts w:cs="Times New Roman"/>
          <w:szCs w:val="24"/>
        </w:rPr>
        <w:t>už</w:t>
      </w:r>
      <w:r>
        <w:rPr>
          <w:rFonts w:cs="Times New Roman"/>
          <w:szCs w:val="24"/>
        </w:rPr>
        <w:t>ívání</w:t>
      </w:r>
      <w:r w:rsidRPr="00151FF5">
        <w:rPr>
          <w:rFonts w:cs="Times New Roman"/>
          <w:szCs w:val="24"/>
        </w:rPr>
        <w:t xml:space="preserve"> alkoholu. Klíčová je </w:t>
      </w:r>
      <w:r w:rsidRPr="00151FF5">
        <w:rPr>
          <w:rFonts w:cs="Times New Roman"/>
          <w:b/>
          <w:bCs/>
          <w:szCs w:val="24"/>
        </w:rPr>
        <w:t>komunikace</w:t>
      </w:r>
      <w:r w:rsidRPr="00151FF5">
        <w:rPr>
          <w:rFonts w:cs="Times New Roman"/>
          <w:szCs w:val="24"/>
        </w:rPr>
        <w:t xml:space="preserve"> mezi partnery</w:t>
      </w:r>
      <w:r>
        <w:rPr>
          <w:rFonts w:cs="Times New Roman"/>
          <w:szCs w:val="24"/>
        </w:rPr>
        <w:t>. Odhalení krizových situací, které dříve byly spouštěčem závislostního chování.</w:t>
      </w:r>
      <w:r w:rsidRPr="00151FF5">
        <w:rPr>
          <w:rFonts w:cs="Times New Roman"/>
          <w:szCs w:val="24"/>
        </w:rPr>
        <w:t xml:space="preserve"> </w:t>
      </w:r>
      <w:r>
        <w:rPr>
          <w:rFonts w:cs="Times New Roman"/>
          <w:b/>
          <w:bCs/>
          <w:szCs w:val="24"/>
        </w:rPr>
        <w:t>P</w:t>
      </w:r>
      <w:r w:rsidRPr="00151FF5">
        <w:rPr>
          <w:rFonts w:cs="Times New Roman"/>
          <w:b/>
          <w:bCs/>
          <w:szCs w:val="24"/>
        </w:rPr>
        <w:t>artnerská terapie</w:t>
      </w:r>
      <w:r w:rsidRPr="00151FF5">
        <w:rPr>
          <w:rFonts w:cs="Times New Roman"/>
          <w:szCs w:val="24"/>
        </w:rPr>
        <w:t xml:space="preserve"> může být místem, kde se oba partneři naučí </w:t>
      </w:r>
      <w:r>
        <w:rPr>
          <w:rFonts w:cs="Times New Roman"/>
          <w:szCs w:val="24"/>
        </w:rPr>
        <w:t>novým způsobům, jak řešit společné problémy, dělat kompromisy a vzájemně si vyhovět. V některých případech</w:t>
      </w:r>
      <w:r w:rsidRPr="00151FF5">
        <w:rPr>
          <w:rFonts w:cs="Times New Roman"/>
          <w:szCs w:val="24"/>
        </w:rPr>
        <w:t xml:space="preserve"> jsou</w:t>
      </w:r>
      <w:r>
        <w:rPr>
          <w:rFonts w:cs="Times New Roman"/>
          <w:szCs w:val="24"/>
        </w:rPr>
        <w:t xml:space="preserve"> na alkoholu</w:t>
      </w:r>
      <w:r w:rsidRPr="00151FF5">
        <w:rPr>
          <w:rFonts w:cs="Times New Roman"/>
          <w:szCs w:val="24"/>
        </w:rPr>
        <w:t xml:space="preserve"> </w:t>
      </w:r>
      <w:r w:rsidRPr="00151FF5">
        <w:rPr>
          <w:rFonts w:cs="Times New Roman"/>
          <w:b/>
          <w:bCs/>
          <w:szCs w:val="24"/>
        </w:rPr>
        <w:t>závislí oba partneři</w:t>
      </w:r>
      <w:r w:rsidRPr="00151FF5">
        <w:rPr>
          <w:rFonts w:cs="Times New Roman"/>
          <w:szCs w:val="24"/>
        </w:rPr>
        <w:t xml:space="preserve">, ale jen jeden se rozhodne pro léčbu. Nebo se závislost u druhého partnera rozvine později. </w:t>
      </w:r>
      <w:r>
        <w:rPr>
          <w:rFonts w:cs="Times New Roman"/>
          <w:szCs w:val="24"/>
        </w:rPr>
        <w:t xml:space="preserve">Jedinec po léčbě závislosti by neměl sdílet domácnost s partnerem nadužívajícím alkohol či jinou návykovou látku. Může se pokusit </w:t>
      </w:r>
      <w:r w:rsidRPr="00151FF5">
        <w:rPr>
          <w:rFonts w:cs="Times New Roman"/>
          <w:szCs w:val="24"/>
        </w:rPr>
        <w:t xml:space="preserve">přesvědčit partnera, aby svou závislost začal řešit. </w:t>
      </w:r>
      <w:r>
        <w:rPr>
          <w:rFonts w:cs="Times New Roman"/>
          <w:szCs w:val="24"/>
        </w:rPr>
        <w:t>Nabízí se také opustit</w:t>
      </w:r>
      <w:r w:rsidRPr="00151FF5">
        <w:rPr>
          <w:rFonts w:cs="Times New Roman"/>
          <w:szCs w:val="24"/>
        </w:rPr>
        <w:t xml:space="preserve"> partnera</w:t>
      </w:r>
      <w:r>
        <w:rPr>
          <w:rFonts w:cs="Times New Roman"/>
          <w:szCs w:val="24"/>
        </w:rPr>
        <w:t xml:space="preserve"> se závislostí, než aby abstinujícího stahoval k tomu, co se snaží překonat </w:t>
      </w:r>
      <w:r w:rsidRPr="00151FF5">
        <w:rPr>
          <w:rFonts w:cs="Times New Roman"/>
          <w:szCs w:val="24"/>
        </w:rPr>
        <w:t>(Pešek, 2018)</w:t>
      </w:r>
      <w:r w:rsidR="007D3320">
        <w:rPr>
          <w:rFonts w:cs="Times New Roman"/>
          <w:szCs w:val="24"/>
        </w:rPr>
        <w:t>.</w:t>
      </w:r>
    </w:p>
    <w:p w:rsidR="00BD662E" w:rsidRDefault="00BD662E" w:rsidP="00BD662E">
      <w:pPr>
        <w:pStyle w:val="Nadpis4"/>
      </w:pPr>
      <w:bookmarkStart w:id="64" w:name="_Toc29794549"/>
      <w:r>
        <w:t>Vliv abstinence na rodinu</w:t>
      </w:r>
      <w:bookmarkEnd w:id="64"/>
    </w:p>
    <w:p w:rsidR="00BD662E" w:rsidRPr="0069506C" w:rsidRDefault="00BD662E" w:rsidP="00BD662E">
      <w:pPr>
        <w:ind w:firstLine="0"/>
        <w:rPr>
          <w:rFonts w:cs="Times New Roman"/>
          <w:szCs w:val="28"/>
          <w:shd w:val="clear" w:color="auto" w:fill="FFFFFF"/>
        </w:rPr>
      </w:pPr>
      <w:r w:rsidRPr="0069506C">
        <w:rPr>
          <w:rFonts w:cs="Times New Roman"/>
          <w:szCs w:val="28"/>
          <w:shd w:val="clear" w:color="auto" w:fill="FFFFFF"/>
        </w:rPr>
        <w:t xml:space="preserve">Abstinence přináší do života rodiny </w:t>
      </w:r>
      <w:r w:rsidRPr="0069506C">
        <w:rPr>
          <w:rFonts w:cs="Times New Roman"/>
          <w:b/>
          <w:bCs/>
          <w:szCs w:val="28"/>
          <w:shd w:val="clear" w:color="auto" w:fill="FFFFFF"/>
        </w:rPr>
        <w:t>velké změny</w:t>
      </w:r>
      <w:r w:rsidRPr="0069506C">
        <w:rPr>
          <w:rFonts w:cs="Times New Roman"/>
          <w:szCs w:val="28"/>
          <w:shd w:val="clear" w:color="auto" w:fill="FFFFFF"/>
        </w:rPr>
        <w:t xml:space="preserve">, které mohou být pro všechny velmi náročné. Ukončení léčby považují blízcí za konec všech problémů s alkoholem a očekávají návrat do zaběhaného </w:t>
      </w:r>
      <w:r w:rsidRPr="0069506C">
        <w:rPr>
          <w:rFonts w:cs="Times New Roman"/>
          <w:b/>
          <w:bCs/>
          <w:szCs w:val="28"/>
          <w:shd w:val="clear" w:color="auto" w:fill="FFFFFF"/>
        </w:rPr>
        <w:t>způsobu života</w:t>
      </w:r>
      <w:r w:rsidRPr="0069506C">
        <w:rPr>
          <w:rFonts w:cs="Times New Roman"/>
          <w:szCs w:val="28"/>
          <w:shd w:val="clear" w:color="auto" w:fill="FFFFFF"/>
        </w:rPr>
        <w:t>. Jedinec po léčbě má však potřebu změnit svůj život od základů, včetně fungování rodiny. Je pochopitelné, že rodina po všech zkušenostech s člověkem trpícím závislostí, na takové změny nemá sílu a může se k nim stavět odmítavě.</w:t>
      </w:r>
    </w:p>
    <w:p w:rsidR="00BD662E" w:rsidRPr="0069506C" w:rsidRDefault="00BD662E" w:rsidP="00BD662E">
      <w:pPr>
        <w:ind w:firstLine="0"/>
        <w:rPr>
          <w:rFonts w:cs="Times New Roman"/>
          <w:szCs w:val="28"/>
          <w:shd w:val="clear" w:color="auto" w:fill="FFFFFF"/>
        </w:rPr>
      </w:pPr>
      <w:r w:rsidRPr="0069506C">
        <w:rPr>
          <w:rFonts w:cs="Times New Roman"/>
          <w:szCs w:val="28"/>
          <w:shd w:val="clear" w:color="auto" w:fill="FFFFFF"/>
        </w:rPr>
        <w:t xml:space="preserve">Hlavní změnu očekávají od člověka se závislostí a sami by nejraději nic neměnili. Pro úspěšnou abstinenci je </w:t>
      </w:r>
      <w:r w:rsidRPr="0069506C">
        <w:rPr>
          <w:rFonts w:cs="Times New Roman"/>
          <w:b/>
          <w:bCs/>
          <w:szCs w:val="28"/>
          <w:shd w:val="clear" w:color="auto" w:fill="FFFFFF"/>
        </w:rPr>
        <w:t>změna domácího prostředí</w:t>
      </w:r>
      <w:r w:rsidRPr="0069506C">
        <w:rPr>
          <w:rFonts w:cs="Times New Roman"/>
          <w:szCs w:val="28"/>
          <w:shd w:val="clear" w:color="auto" w:fill="FFFFFF"/>
        </w:rPr>
        <w:t xml:space="preserve"> jedince klíčová. Spolupráce všech členů rodiny může obnovit komunikaci, vztahy a důvěru, která byla vlivem závislosti narušena. Sníží se napětí a nejistota, když rodina uvidí </w:t>
      </w:r>
      <w:r w:rsidRPr="0069506C">
        <w:rPr>
          <w:rFonts w:cs="Times New Roman"/>
          <w:b/>
          <w:bCs/>
          <w:szCs w:val="28"/>
          <w:shd w:val="clear" w:color="auto" w:fill="FFFFFF"/>
        </w:rPr>
        <w:t>změny v chování</w:t>
      </w:r>
      <w:r w:rsidRPr="0069506C">
        <w:rPr>
          <w:rFonts w:cs="Times New Roman"/>
          <w:szCs w:val="28"/>
          <w:shd w:val="clear" w:color="auto" w:fill="FFFFFF"/>
        </w:rPr>
        <w:t xml:space="preserve"> člověka se závislostí, které dokazují, že abstinenci bere vážně. Zapojení okolí, trpělivost, podpora a ocenění jsou významné prvky, které jeho rozhodnutí posílí. Pro abstinujícího je výhodou mít rodinu, která mu v zavedení změn pomůže, bude je chápat a přijímat (</w:t>
      </w:r>
      <w:proofErr w:type="spellStart"/>
      <w:r w:rsidRPr="0069506C">
        <w:rPr>
          <w:rFonts w:cs="Times New Roman"/>
          <w:szCs w:val="28"/>
          <w:shd w:val="clear" w:color="auto" w:fill="FFFFFF"/>
        </w:rPr>
        <w:t>McMahon</w:t>
      </w:r>
      <w:proofErr w:type="spellEnd"/>
      <w:r w:rsidRPr="0069506C">
        <w:rPr>
          <w:rFonts w:cs="Times New Roman"/>
          <w:szCs w:val="28"/>
          <w:shd w:val="clear" w:color="auto" w:fill="FFFFFF"/>
        </w:rPr>
        <w:t>, 2013; Nešpor, 2006).</w:t>
      </w:r>
    </w:p>
    <w:p w:rsidR="009C569E" w:rsidRPr="0069506C" w:rsidRDefault="00BD662E" w:rsidP="00BD662E">
      <w:pPr>
        <w:ind w:firstLine="0"/>
        <w:rPr>
          <w:rFonts w:cs="Times New Roman"/>
          <w:szCs w:val="28"/>
          <w:shd w:val="clear" w:color="auto" w:fill="FFFFFF"/>
        </w:rPr>
      </w:pPr>
      <w:r w:rsidRPr="0069506C">
        <w:rPr>
          <w:rFonts w:cs="Times New Roman"/>
          <w:szCs w:val="28"/>
          <w:shd w:val="clear" w:color="auto" w:fill="FFFFFF"/>
        </w:rPr>
        <w:t xml:space="preserve">Rodina abstinujícího jedince by měla nadále docházet na </w:t>
      </w:r>
      <w:r w:rsidRPr="0069506C">
        <w:rPr>
          <w:rFonts w:cs="Times New Roman"/>
          <w:b/>
          <w:bCs/>
          <w:szCs w:val="28"/>
          <w:shd w:val="clear" w:color="auto" w:fill="FFFFFF"/>
        </w:rPr>
        <w:t>rodinné terapie</w:t>
      </w:r>
      <w:r w:rsidRPr="0069506C">
        <w:rPr>
          <w:rFonts w:cs="Times New Roman"/>
          <w:szCs w:val="28"/>
          <w:shd w:val="clear" w:color="auto" w:fill="FFFFFF"/>
        </w:rPr>
        <w:t xml:space="preserve"> nebo jiné formy doléčování. Poradit se, jak k blízkému po léčbě správně přistupovat. Terapie jim zároveň pomůže </w:t>
      </w:r>
      <w:r w:rsidRPr="0069506C">
        <w:rPr>
          <w:rFonts w:cs="Times New Roman"/>
          <w:b/>
          <w:bCs/>
          <w:szCs w:val="28"/>
          <w:shd w:val="clear" w:color="auto" w:fill="FFFFFF"/>
        </w:rPr>
        <w:t>přijmout požadované změny</w:t>
      </w:r>
      <w:r w:rsidRPr="0069506C">
        <w:rPr>
          <w:rFonts w:cs="Times New Roman"/>
          <w:szCs w:val="28"/>
          <w:shd w:val="clear" w:color="auto" w:fill="FFFFFF"/>
        </w:rPr>
        <w:t xml:space="preserve">, aniž by je vnímali jako osobní omezování. Zaměřit se na změnu vlastního jednání, které mohlo závislost na alkoholu podpořit. Radit se, jak </w:t>
      </w:r>
      <w:r w:rsidRPr="0069506C">
        <w:rPr>
          <w:rFonts w:cs="Times New Roman"/>
          <w:szCs w:val="28"/>
          <w:shd w:val="clear" w:color="auto" w:fill="FFFFFF"/>
        </w:rPr>
        <w:lastRenderedPageBreak/>
        <w:t xml:space="preserve">správně řešit </w:t>
      </w:r>
      <w:r w:rsidRPr="0069506C">
        <w:rPr>
          <w:rFonts w:cs="Times New Roman"/>
          <w:b/>
          <w:bCs/>
          <w:szCs w:val="28"/>
          <w:shd w:val="clear" w:color="auto" w:fill="FFFFFF"/>
        </w:rPr>
        <w:t>partnerské a rodinné problémy</w:t>
      </w:r>
      <w:r w:rsidRPr="0069506C">
        <w:rPr>
          <w:rFonts w:cs="Times New Roman"/>
          <w:szCs w:val="28"/>
          <w:shd w:val="clear" w:color="auto" w:fill="FFFFFF"/>
        </w:rPr>
        <w:t xml:space="preserve">. Pracovat na otevřené komunikaci, vyjadřování emocí, nastavení hranic a pravidel. Jak blízkému po léčbě začít věřit a přenechat mu povinnosti vůči rodině, které vlivem závislosti přestal plnit. Nebo co dělat v případě, že by se znovu napil a jak tomu předcházet. Na společné terapii se často sepisuje </w:t>
      </w:r>
      <w:r w:rsidRPr="0069506C">
        <w:rPr>
          <w:rFonts w:cs="Times New Roman"/>
          <w:b/>
          <w:bCs/>
          <w:szCs w:val="28"/>
          <w:shd w:val="clear" w:color="auto" w:fill="FFFFFF"/>
        </w:rPr>
        <w:t>smlouva</w:t>
      </w:r>
      <w:r w:rsidRPr="0069506C">
        <w:rPr>
          <w:rFonts w:cs="Times New Roman"/>
          <w:szCs w:val="28"/>
          <w:shd w:val="clear" w:color="auto" w:fill="FFFFFF"/>
        </w:rPr>
        <w:t xml:space="preserve"> mezi rodinou a abstinujícím, kde jsou jasná </w:t>
      </w:r>
      <w:r w:rsidRPr="0069506C">
        <w:rPr>
          <w:rFonts w:cs="Times New Roman"/>
          <w:b/>
          <w:bCs/>
          <w:szCs w:val="28"/>
          <w:shd w:val="clear" w:color="auto" w:fill="FFFFFF"/>
        </w:rPr>
        <w:t>pravidla</w:t>
      </w:r>
      <w:r w:rsidRPr="0069506C">
        <w:rPr>
          <w:rFonts w:cs="Times New Roman"/>
          <w:szCs w:val="28"/>
          <w:shd w:val="clear" w:color="auto" w:fill="FFFFFF"/>
        </w:rPr>
        <w:t xml:space="preserve"> nového soužití (</w:t>
      </w:r>
      <w:r w:rsidRPr="0069506C">
        <w:rPr>
          <w:rFonts w:cs="Times New Roman"/>
          <w:color w:val="333333"/>
          <w:szCs w:val="28"/>
          <w:shd w:val="clear" w:color="auto" w:fill="FFFFFF"/>
        </w:rPr>
        <w:t>Pešek, 2018; Profous, 2011)</w:t>
      </w:r>
      <w:r w:rsidRPr="0069506C">
        <w:rPr>
          <w:rFonts w:cs="Times New Roman"/>
          <w:szCs w:val="28"/>
          <w:shd w:val="clear" w:color="auto" w:fill="FFFFFF"/>
        </w:rPr>
        <w:t>.</w:t>
      </w:r>
    </w:p>
    <w:p w:rsidR="00BD662E" w:rsidRDefault="00BD662E" w:rsidP="00BD662E">
      <w:pPr>
        <w:pStyle w:val="Nadpis4"/>
      </w:pPr>
      <w:bookmarkStart w:id="65" w:name="_Toc29794550"/>
      <w:r>
        <w:t>Trávení volného času</w:t>
      </w:r>
      <w:bookmarkEnd w:id="65"/>
    </w:p>
    <w:p w:rsidR="00BD662E" w:rsidRPr="00C23260" w:rsidRDefault="00BD662E" w:rsidP="00BD662E">
      <w:pPr>
        <w:ind w:firstLine="0"/>
        <w:rPr>
          <w:rFonts w:cs="Times New Roman"/>
          <w:szCs w:val="24"/>
        </w:rPr>
      </w:pPr>
      <w:r w:rsidRPr="00C23260">
        <w:rPr>
          <w:rFonts w:cs="Times New Roman"/>
          <w:szCs w:val="24"/>
        </w:rPr>
        <w:t xml:space="preserve">Abstinence člena rodiny by neměla být důvodem </w:t>
      </w:r>
      <w:r w:rsidRPr="00C23260">
        <w:rPr>
          <w:rFonts w:cs="Times New Roman"/>
          <w:b/>
          <w:bCs/>
          <w:szCs w:val="24"/>
        </w:rPr>
        <w:t>společenské izolace</w:t>
      </w:r>
      <w:r w:rsidRPr="00C23260">
        <w:rPr>
          <w:rFonts w:cs="Times New Roman"/>
          <w:szCs w:val="24"/>
        </w:rPr>
        <w:t xml:space="preserve">. Rodina by měla respektovat obavy abstinenta chodit na místa nebo se účastnit oslav a událostí, na kterých se pije alkohol. V rodině a s přáteli je proto dobré </w:t>
      </w:r>
      <w:r w:rsidRPr="00C23260">
        <w:rPr>
          <w:rFonts w:cs="Times New Roman"/>
          <w:b/>
          <w:bCs/>
          <w:szCs w:val="24"/>
        </w:rPr>
        <w:t>nahradit</w:t>
      </w:r>
      <w:r w:rsidRPr="00C23260">
        <w:rPr>
          <w:rFonts w:cs="Times New Roman"/>
          <w:szCs w:val="24"/>
        </w:rPr>
        <w:t xml:space="preserve"> </w:t>
      </w:r>
      <w:r w:rsidRPr="00C23260">
        <w:rPr>
          <w:rFonts w:cs="Times New Roman"/>
          <w:b/>
          <w:bCs/>
          <w:szCs w:val="24"/>
        </w:rPr>
        <w:t xml:space="preserve">alkohol </w:t>
      </w:r>
      <w:r w:rsidRPr="00C23260">
        <w:rPr>
          <w:rFonts w:cs="Times New Roman"/>
          <w:szCs w:val="24"/>
        </w:rPr>
        <w:t xml:space="preserve">nealkoholickými nápoji, nebo symbolické přípitky úplně vynechat, aby pro abstinenta nebyly zbytečným lákadlem. Stejně tak by se měly </w:t>
      </w:r>
      <w:r w:rsidRPr="00C23260">
        <w:rPr>
          <w:rFonts w:cs="Times New Roman"/>
          <w:b/>
          <w:bCs/>
          <w:szCs w:val="24"/>
        </w:rPr>
        <w:t>nahradit aktivity</w:t>
      </w:r>
      <w:r w:rsidRPr="00C23260">
        <w:rPr>
          <w:rFonts w:cs="Times New Roman"/>
          <w:szCs w:val="24"/>
        </w:rPr>
        <w:t>, ke kterým patří pití alkoholu</w:t>
      </w:r>
      <w:r w:rsidR="00DE5A0A">
        <w:rPr>
          <w:rFonts w:cs="Times New Roman"/>
          <w:szCs w:val="24"/>
        </w:rPr>
        <w:t>,</w:t>
      </w:r>
      <w:r w:rsidRPr="00C23260">
        <w:rPr>
          <w:rFonts w:cs="Times New Roman"/>
          <w:szCs w:val="24"/>
        </w:rPr>
        <w:t xml:space="preserve"> novými bezpečnějšími. Výhodou je informovat o abstinenci přátele. Rodina se tak vyhne zbytečnému vysvětlování. </w:t>
      </w:r>
      <w:r w:rsidRPr="00C23260">
        <w:rPr>
          <w:rFonts w:cs="Times New Roman"/>
          <w:b/>
          <w:bCs/>
          <w:szCs w:val="24"/>
        </w:rPr>
        <w:t>Utajování</w:t>
      </w:r>
      <w:r w:rsidRPr="00C23260">
        <w:rPr>
          <w:rFonts w:cs="Times New Roman"/>
          <w:szCs w:val="24"/>
        </w:rPr>
        <w:t xml:space="preserve"> abstinence nebo vymýšlení jiných důvodů, proč jedinec nepije, by v něm mohlo vyvolat nepříjemné pocity. Stává se, že se jedinec na společenských akcích cítí kvůli nepití alkoholu </w:t>
      </w:r>
      <w:r w:rsidRPr="00C23260">
        <w:rPr>
          <w:rFonts w:cs="Times New Roman"/>
          <w:b/>
          <w:bCs/>
          <w:szCs w:val="24"/>
        </w:rPr>
        <w:t>vyloučený</w:t>
      </w:r>
      <w:r w:rsidRPr="00C23260">
        <w:rPr>
          <w:rFonts w:cs="Times New Roman"/>
          <w:szCs w:val="24"/>
        </w:rPr>
        <w:t xml:space="preserve"> z celkového dění. Důležité je těmto pocitům odolat a najít si nové zájmy, které plnohodnotně zaplní volný čas a události spojené s alkoholem nebude postrádat (</w:t>
      </w:r>
      <w:proofErr w:type="spellStart"/>
      <w:r w:rsidRPr="00C23260">
        <w:rPr>
          <w:rFonts w:cs="Times New Roman"/>
          <w:szCs w:val="24"/>
          <w:shd w:val="clear" w:color="auto" w:fill="FFFFFF"/>
        </w:rPr>
        <w:t>Csémy</w:t>
      </w:r>
      <w:proofErr w:type="spellEnd"/>
      <w:r w:rsidRPr="00C23260">
        <w:rPr>
          <w:rFonts w:cs="Times New Roman"/>
          <w:szCs w:val="24"/>
          <w:shd w:val="clear" w:color="auto" w:fill="FFFFFF"/>
        </w:rPr>
        <w:t xml:space="preserve">, Sovinová, &amp; Nešpor, 2001; </w:t>
      </w:r>
      <w:r w:rsidRPr="00C23260">
        <w:rPr>
          <w:rFonts w:cs="Times New Roman"/>
          <w:szCs w:val="24"/>
        </w:rPr>
        <w:t xml:space="preserve">Nešpor, 2006; </w:t>
      </w:r>
      <w:proofErr w:type="spellStart"/>
      <w:r w:rsidRPr="00C23260">
        <w:rPr>
          <w:rFonts w:cs="Times New Roman"/>
          <w:szCs w:val="24"/>
          <w:shd w:val="clear" w:color="auto" w:fill="FFFFFF"/>
        </w:rPr>
        <w:t>Uehlinger</w:t>
      </w:r>
      <w:proofErr w:type="spellEnd"/>
      <w:r w:rsidRPr="00C23260">
        <w:rPr>
          <w:rFonts w:cs="Times New Roman"/>
          <w:szCs w:val="24"/>
          <w:shd w:val="clear" w:color="auto" w:fill="FFFFFF"/>
        </w:rPr>
        <w:t xml:space="preserve"> &amp; </w:t>
      </w:r>
      <w:proofErr w:type="spellStart"/>
      <w:r w:rsidRPr="00C23260">
        <w:rPr>
          <w:rFonts w:cs="Times New Roman"/>
          <w:szCs w:val="24"/>
          <w:shd w:val="clear" w:color="auto" w:fill="FFFFFF"/>
        </w:rPr>
        <w:t>Tschui</w:t>
      </w:r>
      <w:proofErr w:type="spellEnd"/>
      <w:r w:rsidRPr="00C23260">
        <w:rPr>
          <w:rFonts w:cs="Times New Roman"/>
          <w:szCs w:val="24"/>
          <w:shd w:val="clear" w:color="auto" w:fill="FFFFFF"/>
        </w:rPr>
        <w:t>, 2009)</w:t>
      </w:r>
      <w:r w:rsidRPr="00C23260">
        <w:rPr>
          <w:rFonts w:cs="Times New Roman"/>
          <w:szCs w:val="24"/>
        </w:rPr>
        <w:t>.</w:t>
      </w:r>
    </w:p>
    <w:p w:rsidR="009C569E" w:rsidRDefault="00BD662E" w:rsidP="00BD662E">
      <w:pPr>
        <w:ind w:firstLine="0"/>
        <w:rPr>
          <w:rFonts w:cs="Times New Roman"/>
          <w:szCs w:val="24"/>
        </w:rPr>
      </w:pPr>
      <w:r w:rsidRPr="00A664B7">
        <w:rPr>
          <w:rFonts w:cs="Times New Roman"/>
          <w:szCs w:val="24"/>
        </w:rPr>
        <w:t xml:space="preserve">Neschopnost zaplnit volný čas, </w:t>
      </w:r>
      <w:r w:rsidRPr="00A664B7">
        <w:rPr>
          <w:rFonts w:cs="Times New Roman"/>
          <w:b/>
          <w:bCs/>
          <w:szCs w:val="24"/>
        </w:rPr>
        <w:t>nuda</w:t>
      </w:r>
      <w:r w:rsidRPr="00A664B7">
        <w:rPr>
          <w:rFonts w:cs="Times New Roman"/>
          <w:szCs w:val="24"/>
        </w:rPr>
        <w:t xml:space="preserve"> a pocity prázdnoty jsou po vysazení alkoholu častým důvodem recidivy. Na začátku abstinence se u člověka může střídat euforie a deprese. Čím déle abstinence trvá, tím lépe se jedinec naučí využít střízlivý život a užívat si </w:t>
      </w:r>
      <w:r w:rsidRPr="00A664B7">
        <w:rPr>
          <w:rFonts w:cs="Times New Roman"/>
          <w:b/>
          <w:bCs/>
          <w:szCs w:val="24"/>
        </w:rPr>
        <w:t>nové možnosti</w:t>
      </w:r>
      <w:r w:rsidRPr="00A664B7">
        <w:rPr>
          <w:rFonts w:cs="Times New Roman"/>
          <w:szCs w:val="24"/>
        </w:rPr>
        <w:t xml:space="preserve">, které kvůli pití alkoholu nebyly možné. V tom všem mohou abstinenta následovat jeho rodina a přátelé. </w:t>
      </w:r>
      <w:r w:rsidRPr="00A664B7">
        <w:rPr>
          <w:rFonts w:cs="Times New Roman"/>
          <w:b/>
          <w:bCs/>
          <w:szCs w:val="24"/>
        </w:rPr>
        <w:t>Euforie</w:t>
      </w:r>
      <w:r w:rsidRPr="00A664B7">
        <w:rPr>
          <w:rFonts w:cs="Times New Roman"/>
          <w:szCs w:val="24"/>
        </w:rPr>
        <w:t xml:space="preserve"> způsobená vysazením alkoholu </w:t>
      </w:r>
      <w:r>
        <w:rPr>
          <w:rFonts w:cs="Times New Roman"/>
          <w:szCs w:val="24"/>
        </w:rPr>
        <w:t>nutí</w:t>
      </w:r>
      <w:r w:rsidRPr="00A664B7">
        <w:rPr>
          <w:rFonts w:cs="Times New Roman"/>
          <w:szCs w:val="24"/>
        </w:rPr>
        <w:t xml:space="preserve"> jedince k velkým životním změnám. Touží začít nový život a vynahradit si vše, co kvůli závislosti ztratil. Po ukončení léčby by hlavním cílem mělo být udržení abstinence. Velká životní rozhodnutí by</w:t>
      </w:r>
      <w:r>
        <w:rPr>
          <w:rFonts w:cs="Times New Roman"/>
          <w:szCs w:val="24"/>
        </w:rPr>
        <w:t xml:space="preserve"> </w:t>
      </w:r>
      <w:r w:rsidRPr="00A664B7">
        <w:rPr>
          <w:rFonts w:cs="Times New Roman"/>
          <w:szCs w:val="24"/>
        </w:rPr>
        <w:t xml:space="preserve">se neměla uspěchat, a především probrat s rodinou nebo v rámci terapie </w:t>
      </w:r>
      <w:r>
        <w:rPr>
          <w:rFonts w:cs="Times New Roman"/>
        </w:rPr>
        <w:t>(</w:t>
      </w:r>
      <w:proofErr w:type="spellStart"/>
      <w:r w:rsidRPr="00C23260">
        <w:rPr>
          <w:rFonts w:cs="Times New Roman"/>
          <w:szCs w:val="24"/>
          <w:shd w:val="clear" w:color="auto" w:fill="FFFFFF"/>
        </w:rPr>
        <w:t>Uehlinger</w:t>
      </w:r>
      <w:proofErr w:type="spellEnd"/>
      <w:r w:rsidRPr="00C23260">
        <w:rPr>
          <w:rFonts w:cs="Times New Roman"/>
          <w:szCs w:val="24"/>
          <w:shd w:val="clear" w:color="auto" w:fill="FFFFFF"/>
        </w:rPr>
        <w:t xml:space="preserve"> &amp; </w:t>
      </w:r>
      <w:proofErr w:type="spellStart"/>
      <w:r w:rsidRPr="00C23260">
        <w:rPr>
          <w:rFonts w:cs="Times New Roman"/>
          <w:szCs w:val="24"/>
          <w:shd w:val="clear" w:color="auto" w:fill="FFFFFF"/>
        </w:rPr>
        <w:t>Tschui</w:t>
      </w:r>
      <w:proofErr w:type="spellEnd"/>
      <w:r w:rsidRPr="00C23260">
        <w:rPr>
          <w:rFonts w:cs="Times New Roman"/>
          <w:szCs w:val="24"/>
          <w:shd w:val="clear" w:color="auto" w:fill="FFFFFF"/>
        </w:rPr>
        <w:t>, 2009)</w:t>
      </w:r>
      <w:r w:rsidRPr="00C23260">
        <w:rPr>
          <w:rFonts w:cs="Times New Roman"/>
          <w:szCs w:val="24"/>
        </w:rPr>
        <w:t>.</w:t>
      </w:r>
    </w:p>
    <w:p w:rsidR="00455344" w:rsidRDefault="00455344" w:rsidP="00455344">
      <w:pPr>
        <w:pStyle w:val="Nadpis3"/>
      </w:pPr>
      <w:bookmarkStart w:id="66" w:name="_Toc29794551"/>
      <w:r>
        <w:t>Kontrolované pití</w:t>
      </w:r>
      <w:bookmarkEnd w:id="66"/>
    </w:p>
    <w:p w:rsidR="001C47D4" w:rsidRDefault="001C47D4" w:rsidP="001C47D4">
      <w:pPr>
        <w:ind w:firstLine="0"/>
        <w:rPr>
          <w:rFonts w:cs="Times New Roman"/>
          <w:szCs w:val="24"/>
        </w:rPr>
      </w:pPr>
      <w:r>
        <w:rPr>
          <w:rFonts w:cs="Times New Roman"/>
          <w:szCs w:val="24"/>
        </w:rPr>
        <w:t xml:space="preserve">Úplná abstinence je cílem téměř každé léčby závislostí. Přiklání se k ní i řada odborníků, kteří kontrolované pití považují pouze za odmítání člověka zcela se ze závislosti na alkoholu uzdravit. Dále také proto, že alkohol mění činnost mozku, konkrétně jeho citlivost na užívání </w:t>
      </w:r>
      <w:r>
        <w:rPr>
          <w:rFonts w:cs="Times New Roman"/>
          <w:szCs w:val="24"/>
        </w:rPr>
        <w:lastRenderedPageBreak/>
        <w:t xml:space="preserve">alkoholu. Proto jedinec, dříve závislý na alkoholu, ho pro tyto změny nemůže užívat ani v malých dávkách. Změna nastala v 70. letech minulého století, kdy začalo přibývat studií věnujících se kontrolovanému pití. Důvodem bylo, že léčba směřující ke kontrolovanému pití přivádí i ty jedince, kteří se </w:t>
      </w:r>
      <w:r w:rsidRPr="00750971">
        <w:rPr>
          <w:rFonts w:cs="Times New Roman"/>
          <w:b/>
          <w:bCs/>
          <w:szCs w:val="24"/>
        </w:rPr>
        <w:t>nechtějí pití vzdát</w:t>
      </w:r>
      <w:r>
        <w:rPr>
          <w:rFonts w:cs="Times New Roman"/>
          <w:szCs w:val="24"/>
        </w:rPr>
        <w:t xml:space="preserve"> a tradiční cíl doživotní abstinence je od vyhledání léčby odrazoval.  Vstup do léčby s cílem dostat pití pod kontrolu vede u některých lidí k abstinenci. Pro kontrolované pití se častěji </w:t>
      </w:r>
      <w:r w:rsidRPr="00750971">
        <w:rPr>
          <w:rFonts w:cs="Times New Roman"/>
          <w:b/>
          <w:bCs/>
          <w:szCs w:val="24"/>
        </w:rPr>
        <w:t>rozhodují</w:t>
      </w:r>
      <w:r>
        <w:rPr>
          <w:rFonts w:cs="Times New Roman"/>
          <w:szCs w:val="24"/>
        </w:rPr>
        <w:t xml:space="preserve"> mladí lidé, lidé s méně rozvinutou závislostí nebo lidé, kteří neměli problémy s alkoholem v rodině. Tato </w:t>
      </w:r>
      <w:r w:rsidRPr="00750971">
        <w:rPr>
          <w:rFonts w:cs="Times New Roman"/>
          <w:b/>
          <w:bCs/>
          <w:szCs w:val="24"/>
        </w:rPr>
        <w:t>nová metoda</w:t>
      </w:r>
      <w:r>
        <w:rPr>
          <w:rFonts w:cs="Times New Roman"/>
          <w:szCs w:val="24"/>
        </w:rPr>
        <w:t xml:space="preserve"> v léčbě závislosti ovlivnila vznik nových svépomocných organizací, kde je cílem právě kontrolované pití (</w:t>
      </w:r>
      <w:proofErr w:type="spellStart"/>
      <w:r>
        <w:rPr>
          <w:rFonts w:cs="Times New Roman"/>
          <w:szCs w:val="24"/>
        </w:rPr>
        <w:t>V</w:t>
      </w:r>
      <w:r w:rsidR="00BC651A">
        <w:rPr>
          <w:rFonts w:cs="Times New Roman"/>
          <w:szCs w:val="24"/>
        </w:rPr>
        <w:t>avrinčíková</w:t>
      </w:r>
      <w:proofErr w:type="spellEnd"/>
      <w:r>
        <w:rPr>
          <w:rFonts w:cs="Times New Roman"/>
          <w:szCs w:val="24"/>
        </w:rPr>
        <w:t>, 2012).</w:t>
      </w:r>
    </w:p>
    <w:p w:rsidR="001C47D4" w:rsidRPr="008C21C6" w:rsidRDefault="001C47D4" w:rsidP="001C47D4">
      <w:pPr>
        <w:ind w:firstLine="0"/>
        <w:rPr>
          <w:rFonts w:cs="Times New Roman"/>
          <w:szCs w:val="24"/>
          <w:shd w:val="clear" w:color="auto" w:fill="FFFFFF"/>
        </w:rPr>
      </w:pPr>
      <w:r>
        <w:rPr>
          <w:rFonts w:cs="Times New Roman"/>
          <w:szCs w:val="24"/>
        </w:rPr>
        <w:t xml:space="preserve">Lidé se závislostí, jejichž cílem je kontrolované pití, se většinou domnívají, že budou moci nadále pít a bude to </w:t>
      </w:r>
      <w:r w:rsidRPr="00750971">
        <w:rPr>
          <w:rFonts w:cs="Times New Roman"/>
          <w:b/>
          <w:bCs/>
          <w:szCs w:val="24"/>
        </w:rPr>
        <w:t>bezpečné</w:t>
      </w:r>
      <w:r>
        <w:rPr>
          <w:rFonts w:cs="Times New Roman"/>
          <w:szCs w:val="24"/>
        </w:rPr>
        <w:t xml:space="preserve">. Normální konzumenti alkoholu nemají limity, ale zároveň nemají potřebu se napít. Kontrolované pití přináší řadu </w:t>
      </w:r>
      <w:r w:rsidRPr="00750971">
        <w:rPr>
          <w:rFonts w:cs="Times New Roman"/>
          <w:b/>
          <w:bCs/>
          <w:szCs w:val="24"/>
        </w:rPr>
        <w:t>pravidel</w:t>
      </w:r>
      <w:r>
        <w:rPr>
          <w:rFonts w:cs="Times New Roman"/>
          <w:szCs w:val="24"/>
        </w:rPr>
        <w:t xml:space="preserve">, které lidé se závislostí musí dodržovat, pokud chtějí svého cíle dosáhnout. Konzumace alkoholu bude mít určitý řád, co se týče času, množství nebo prostředí. Než se jedinec rozhodne pro kontrolované pití alkoholu, měl by se předtím pokusit alespoň měsíc abstinovat. Pro abstinenci i kontrolované pití je důležité přestat alkohol vnímat jako oporu, nebo jediný zdroj potěšení </w:t>
      </w:r>
      <w:r w:rsidRPr="00A9141D">
        <w:rPr>
          <w:rFonts w:cs="Times New Roman"/>
          <w:szCs w:val="24"/>
          <w:shd w:val="clear" w:color="auto" w:fill="FFFFFF"/>
        </w:rPr>
        <w:t>(</w:t>
      </w:r>
      <w:proofErr w:type="spellStart"/>
      <w:r w:rsidRPr="00A9141D">
        <w:rPr>
          <w:rFonts w:cs="Times New Roman"/>
          <w:szCs w:val="24"/>
          <w:shd w:val="clear" w:color="auto" w:fill="FFFFFF"/>
        </w:rPr>
        <w:t>McMahon</w:t>
      </w:r>
      <w:proofErr w:type="spellEnd"/>
      <w:r w:rsidRPr="00A9141D">
        <w:rPr>
          <w:rFonts w:cs="Times New Roman"/>
          <w:szCs w:val="24"/>
          <w:shd w:val="clear" w:color="auto" w:fill="FFFFFF"/>
        </w:rPr>
        <w:t>, 2013).</w:t>
      </w:r>
    </w:p>
    <w:p w:rsidR="001C47D4" w:rsidRPr="008C21C6" w:rsidRDefault="001C47D4" w:rsidP="001C47D4">
      <w:pPr>
        <w:ind w:firstLine="0"/>
        <w:rPr>
          <w:rFonts w:cs="Times New Roman"/>
          <w:szCs w:val="24"/>
        </w:rPr>
      </w:pPr>
      <w:r>
        <w:rPr>
          <w:rFonts w:cs="Times New Roman"/>
          <w:szCs w:val="24"/>
        </w:rPr>
        <w:t xml:space="preserve">Proti kontrolovanému pití se staví například </w:t>
      </w:r>
      <w:proofErr w:type="spellStart"/>
      <w:r>
        <w:rPr>
          <w:rFonts w:cs="Times New Roman"/>
          <w:szCs w:val="24"/>
        </w:rPr>
        <w:t>Carr</w:t>
      </w:r>
      <w:proofErr w:type="spellEnd"/>
      <w:r>
        <w:rPr>
          <w:rFonts w:cs="Times New Roman"/>
          <w:szCs w:val="24"/>
        </w:rPr>
        <w:t xml:space="preserve"> (c2015) ve své knize. Orientuje se na psychickou závislost a na to, jak zbavit lidi pocitu </w:t>
      </w:r>
      <w:r w:rsidRPr="00750971">
        <w:rPr>
          <w:rFonts w:cs="Times New Roman"/>
          <w:b/>
          <w:bCs/>
          <w:szCs w:val="24"/>
        </w:rPr>
        <w:t>strádání</w:t>
      </w:r>
      <w:r>
        <w:rPr>
          <w:rFonts w:cs="Times New Roman"/>
          <w:szCs w:val="24"/>
        </w:rPr>
        <w:t xml:space="preserve"> kvůli vysazení alkoholu. Kontrolované pití vnímá jako udržování chuti na alkohol, která může časem zase narůstat, stejně jako množství alkoholu a důvody pro jeho užívání. Dále jako </w:t>
      </w:r>
      <w:r w:rsidRPr="00750971">
        <w:rPr>
          <w:rFonts w:cs="Times New Roman"/>
          <w:b/>
          <w:bCs/>
          <w:szCs w:val="24"/>
        </w:rPr>
        <w:t>každodenní</w:t>
      </w:r>
      <w:r>
        <w:rPr>
          <w:rFonts w:cs="Times New Roman"/>
          <w:szCs w:val="24"/>
        </w:rPr>
        <w:t xml:space="preserve"> </w:t>
      </w:r>
      <w:r w:rsidRPr="00750971">
        <w:rPr>
          <w:rFonts w:cs="Times New Roman"/>
          <w:b/>
          <w:bCs/>
          <w:szCs w:val="24"/>
        </w:rPr>
        <w:t>hlídání</w:t>
      </w:r>
      <w:r>
        <w:rPr>
          <w:rFonts w:cs="Times New Roman"/>
          <w:szCs w:val="24"/>
        </w:rPr>
        <w:t xml:space="preserve"> a čekání na další dovolenou skleničku. Snaží se ukázat lidem, že alkohol není jediný zdroj potěšení a abstinence není ochuzování. Před tím, než se jedinec stal na alkoholu závislý k němu rovněž neutíkal jako k jedinému zdroji radosti. Pouze pro člověka se závislostí je budoucnost bez alkoholu nepředstavitelná. Bez alkoholu si neumí představit žádnou společenskou událost. Myšlenky a postoje k alkoholu v knize A. </w:t>
      </w:r>
      <w:proofErr w:type="spellStart"/>
      <w:r>
        <w:rPr>
          <w:rFonts w:cs="Times New Roman"/>
          <w:szCs w:val="24"/>
        </w:rPr>
        <w:t>Carra</w:t>
      </w:r>
      <w:proofErr w:type="spellEnd"/>
      <w:r>
        <w:rPr>
          <w:rFonts w:cs="Times New Roman"/>
          <w:szCs w:val="24"/>
        </w:rPr>
        <w:t xml:space="preserve"> se snaží vést člověka se závislostí k tomu, aby vnímal svůj život jako kvalitní a plnohodnotný i bez konzumace alkoholu.</w:t>
      </w:r>
    </w:p>
    <w:p w:rsidR="001C47D4" w:rsidRDefault="001C47D4" w:rsidP="001C47D4">
      <w:pPr>
        <w:ind w:firstLine="0"/>
        <w:rPr>
          <w:rFonts w:cs="Times New Roman"/>
          <w:szCs w:val="24"/>
        </w:rPr>
      </w:pPr>
      <w:r>
        <w:rPr>
          <w:rFonts w:cs="Times New Roman"/>
          <w:szCs w:val="24"/>
        </w:rPr>
        <w:t xml:space="preserve">Při léčbě všech závislostí zůstává </w:t>
      </w:r>
      <w:r w:rsidRPr="00412421">
        <w:rPr>
          <w:rFonts w:cs="Times New Roman"/>
          <w:szCs w:val="24"/>
        </w:rPr>
        <w:t>abstinence</w:t>
      </w:r>
      <w:r>
        <w:rPr>
          <w:rFonts w:cs="Times New Roman"/>
          <w:szCs w:val="24"/>
        </w:rPr>
        <w:t xml:space="preserve"> primárním cílem. Kontrolované pití je vhodné pro jedince, kteří </w:t>
      </w:r>
      <w:r w:rsidRPr="00412421">
        <w:rPr>
          <w:rFonts w:cs="Times New Roman"/>
          <w:b/>
          <w:bCs/>
          <w:szCs w:val="24"/>
        </w:rPr>
        <w:t>abstinenci odmítají</w:t>
      </w:r>
      <w:r>
        <w:rPr>
          <w:rFonts w:cs="Times New Roman"/>
          <w:szCs w:val="24"/>
        </w:rPr>
        <w:t xml:space="preserve">, nebo jsou ve velmi pokročilé fázi závislosti a nebyli by </w:t>
      </w:r>
      <w:r w:rsidRPr="00412421">
        <w:rPr>
          <w:rFonts w:cs="Times New Roman"/>
          <w:b/>
          <w:bCs/>
          <w:szCs w:val="24"/>
        </w:rPr>
        <w:t>úplného vysazení</w:t>
      </w:r>
      <w:r>
        <w:rPr>
          <w:rFonts w:cs="Times New Roman"/>
          <w:szCs w:val="24"/>
        </w:rPr>
        <w:t xml:space="preserve"> schopni. Léčebné programy pracují na </w:t>
      </w:r>
      <w:r w:rsidRPr="00412421">
        <w:rPr>
          <w:rFonts w:cs="Times New Roman"/>
          <w:szCs w:val="24"/>
        </w:rPr>
        <w:t>sebekontrole</w:t>
      </w:r>
      <w:r>
        <w:rPr>
          <w:rFonts w:cs="Times New Roman"/>
          <w:szCs w:val="24"/>
        </w:rPr>
        <w:t xml:space="preserve"> jedince, aby postupně dávky alkoholu snižoval. Abstinence i kontrolované pití vedou ke </w:t>
      </w:r>
      <w:r w:rsidRPr="00412421">
        <w:rPr>
          <w:rFonts w:cs="Times New Roman"/>
          <w:szCs w:val="24"/>
        </w:rPr>
        <w:t>zmírnění</w:t>
      </w:r>
      <w:r w:rsidRPr="00944121">
        <w:rPr>
          <w:rFonts w:cs="Times New Roman"/>
          <w:b/>
          <w:bCs/>
          <w:szCs w:val="24"/>
        </w:rPr>
        <w:t xml:space="preserve"> </w:t>
      </w:r>
      <w:r>
        <w:rPr>
          <w:rFonts w:cs="Times New Roman"/>
          <w:szCs w:val="24"/>
        </w:rPr>
        <w:t xml:space="preserve">fyzických a psychických potíží. Dnes se léčebné programy vedoucí ke kontrolovanému pití </w:t>
      </w:r>
      <w:r>
        <w:rPr>
          <w:rFonts w:cs="Times New Roman"/>
          <w:szCs w:val="24"/>
        </w:rPr>
        <w:lastRenderedPageBreak/>
        <w:t xml:space="preserve">rozšiřují jako </w:t>
      </w:r>
      <w:r w:rsidRPr="00944121">
        <w:rPr>
          <w:rFonts w:cs="Times New Roman"/>
          <w:b/>
          <w:bCs/>
          <w:szCs w:val="24"/>
        </w:rPr>
        <w:t>alternativní forma</w:t>
      </w:r>
      <w:r>
        <w:rPr>
          <w:rFonts w:cs="Times New Roman"/>
          <w:szCs w:val="24"/>
        </w:rPr>
        <w:t xml:space="preserve"> léčby alkoholismu (Abstinence nebo kontrolovaná konzumace alkoholu, 2. ledna 2017).</w:t>
      </w:r>
    </w:p>
    <w:p w:rsidR="001C47D4" w:rsidRPr="001C47D4" w:rsidRDefault="001C47D4" w:rsidP="00EE6510">
      <w:pPr>
        <w:pStyle w:val="Nadpis3"/>
      </w:pPr>
      <w:bookmarkStart w:id="67" w:name="_Toc29794552"/>
      <w:r>
        <w:t>Odmítnutí nabízeného alkoholu</w:t>
      </w:r>
      <w:bookmarkEnd w:id="67"/>
    </w:p>
    <w:p w:rsidR="00EE6510" w:rsidRDefault="00EE6510" w:rsidP="00EE6510">
      <w:pPr>
        <w:ind w:firstLine="0"/>
        <w:rPr>
          <w:rFonts w:cs="Times New Roman"/>
          <w:szCs w:val="24"/>
        </w:rPr>
      </w:pPr>
      <w:r>
        <w:rPr>
          <w:rFonts w:cs="Times New Roman"/>
          <w:szCs w:val="24"/>
        </w:rPr>
        <w:t xml:space="preserve">Pro abstinenta je důležité umět </w:t>
      </w:r>
      <w:r w:rsidRPr="00E86116">
        <w:rPr>
          <w:rFonts w:cs="Times New Roman"/>
          <w:b/>
          <w:bCs/>
          <w:szCs w:val="24"/>
        </w:rPr>
        <w:t>rozpoznat rizikové situace</w:t>
      </w:r>
      <w:r w:rsidRPr="00E86116">
        <w:rPr>
          <w:rFonts w:cs="Times New Roman"/>
          <w:szCs w:val="24"/>
        </w:rPr>
        <w:t>.</w:t>
      </w:r>
      <w:r>
        <w:rPr>
          <w:rFonts w:cs="Times New Roman"/>
          <w:szCs w:val="24"/>
        </w:rPr>
        <w:t xml:space="preserve"> Mezi ně patří především oslavy, setkání s přáteli a chození na místa, kde je běžné pít alkohol. I když se abstinent těmto akcím vyhýbá, může se stát, že mu někdy bude alkohol nabízen. Na takovou situaci je dobré být připravený a </w:t>
      </w:r>
      <w:r w:rsidRPr="00E86116">
        <w:rPr>
          <w:rFonts w:cs="Times New Roman"/>
          <w:b/>
          <w:bCs/>
          <w:szCs w:val="24"/>
        </w:rPr>
        <w:t>umět alkohol odmítnout</w:t>
      </w:r>
      <w:r>
        <w:rPr>
          <w:rFonts w:cs="Times New Roman"/>
          <w:szCs w:val="24"/>
        </w:rPr>
        <w:t>. Nešpor (2006) a Plocová (nedat.). uvádí možné způsoby, jak odmítat nabízený alkohol:</w:t>
      </w:r>
    </w:p>
    <w:p w:rsidR="00EE6510" w:rsidRPr="008C21C6" w:rsidRDefault="00EE6510" w:rsidP="009A65C6">
      <w:pPr>
        <w:pStyle w:val="Odstavecseseznamem"/>
        <w:numPr>
          <w:ilvl w:val="0"/>
          <w:numId w:val="12"/>
        </w:numPr>
        <w:spacing w:after="160"/>
        <w:rPr>
          <w:rFonts w:cs="Times New Roman"/>
          <w:szCs w:val="24"/>
        </w:rPr>
      </w:pPr>
      <w:r w:rsidRPr="00E86116">
        <w:rPr>
          <w:rFonts w:cs="Times New Roman"/>
          <w:b/>
          <w:bCs/>
          <w:szCs w:val="24"/>
        </w:rPr>
        <w:t>Rychlé odmítnutí</w:t>
      </w:r>
      <w:r w:rsidRPr="00E86116">
        <w:rPr>
          <w:rFonts w:cs="Times New Roman"/>
          <w:szCs w:val="24"/>
        </w:rPr>
        <w:t xml:space="preserve"> se nabízí v situaci, kdy abstinent nabízejícího tolik nezná a nechce se s ním více bavit. V takové situaci může nabídky ignorovat, slušně odmítnout nebo odejít.</w:t>
      </w:r>
    </w:p>
    <w:p w:rsidR="00EE6510" w:rsidRPr="008C21C6" w:rsidRDefault="00EE6510" w:rsidP="009A65C6">
      <w:pPr>
        <w:pStyle w:val="Odstavecseseznamem"/>
        <w:numPr>
          <w:ilvl w:val="0"/>
          <w:numId w:val="12"/>
        </w:numPr>
        <w:spacing w:after="160"/>
        <w:rPr>
          <w:rFonts w:cs="Times New Roman"/>
          <w:szCs w:val="24"/>
        </w:rPr>
      </w:pPr>
      <w:r w:rsidRPr="00E86116">
        <w:rPr>
          <w:rFonts w:cs="Times New Roman"/>
          <w:b/>
          <w:bCs/>
          <w:szCs w:val="24"/>
        </w:rPr>
        <w:t>Zdvořilé odmítnutí</w:t>
      </w:r>
      <w:r w:rsidRPr="00E86116">
        <w:rPr>
          <w:rFonts w:cs="Times New Roman"/>
          <w:szCs w:val="24"/>
        </w:rPr>
        <w:t xml:space="preserve"> patří ke chvílím, kdy je abstinent například s přáteli. Nabídku může odmítnout a vysvětlit důvod. Přátelé by měli vědět, z jakého důvodu jedinec nepije. Sdělit tuto informaci blízkým lidem je výhodou a abstinent tak pře</w:t>
      </w:r>
      <w:r w:rsidR="00DE5A0A">
        <w:rPr>
          <w:rFonts w:cs="Times New Roman"/>
          <w:szCs w:val="24"/>
        </w:rPr>
        <w:t>d</w:t>
      </w:r>
      <w:r w:rsidRPr="00E86116">
        <w:rPr>
          <w:rFonts w:cs="Times New Roman"/>
          <w:szCs w:val="24"/>
        </w:rPr>
        <w:t>chází tomu, že mu bude alkohol nabízen. Dále může na nabízený alkohol reagovat tak, že navrhne, aby se pilo něco jiného.</w:t>
      </w:r>
    </w:p>
    <w:p w:rsidR="00EE6510" w:rsidRPr="008C21C6" w:rsidRDefault="00EE6510" w:rsidP="009A65C6">
      <w:pPr>
        <w:pStyle w:val="Odstavecseseznamem"/>
        <w:numPr>
          <w:ilvl w:val="0"/>
          <w:numId w:val="12"/>
        </w:numPr>
        <w:spacing w:after="160"/>
        <w:rPr>
          <w:rFonts w:cs="Times New Roman"/>
          <w:szCs w:val="24"/>
        </w:rPr>
      </w:pPr>
      <w:r w:rsidRPr="00E86116">
        <w:rPr>
          <w:rFonts w:cs="Times New Roman"/>
          <w:szCs w:val="24"/>
        </w:rPr>
        <w:t xml:space="preserve">Často používané je také </w:t>
      </w:r>
      <w:r w:rsidRPr="00E86116">
        <w:rPr>
          <w:rFonts w:cs="Times New Roman"/>
          <w:b/>
          <w:bCs/>
          <w:szCs w:val="24"/>
        </w:rPr>
        <w:t>odmítnutí s odložením</w:t>
      </w:r>
      <w:r w:rsidRPr="00E86116">
        <w:rPr>
          <w:rFonts w:cs="Times New Roman"/>
          <w:szCs w:val="24"/>
        </w:rPr>
        <w:t xml:space="preserve">. V situacích, kdy je abstinentovi alkohol nabízen opakovaně, je také vhodné umět </w:t>
      </w:r>
      <w:r w:rsidRPr="00E86116">
        <w:rPr>
          <w:rFonts w:cs="Times New Roman"/>
          <w:b/>
          <w:bCs/>
          <w:szCs w:val="24"/>
        </w:rPr>
        <w:t>opakovaně odmítnout.</w:t>
      </w:r>
      <w:r w:rsidRPr="00E86116">
        <w:rPr>
          <w:rFonts w:cs="Times New Roman"/>
          <w:szCs w:val="24"/>
        </w:rPr>
        <w:t xml:space="preserve"> Trvat na svém a opakovat, že si nedá. Vhodné také je, když abstinující upozorní nabízejícího, že jsou mu tyto nabídky nepříjemné.</w:t>
      </w:r>
    </w:p>
    <w:p w:rsidR="00EE6510" w:rsidRPr="008C21C6" w:rsidRDefault="00EE6510" w:rsidP="009A65C6">
      <w:pPr>
        <w:pStyle w:val="Odstavecseseznamem"/>
        <w:numPr>
          <w:ilvl w:val="0"/>
          <w:numId w:val="12"/>
        </w:numPr>
        <w:spacing w:after="160"/>
        <w:rPr>
          <w:rFonts w:cs="Times New Roman"/>
          <w:szCs w:val="24"/>
        </w:rPr>
      </w:pPr>
      <w:r w:rsidRPr="00E86116">
        <w:rPr>
          <w:rFonts w:cs="Times New Roman"/>
          <w:szCs w:val="24"/>
        </w:rPr>
        <w:t xml:space="preserve">Další techniky jsou označené jako </w:t>
      </w:r>
      <w:r w:rsidRPr="00E86116">
        <w:rPr>
          <w:rFonts w:cs="Times New Roman"/>
          <w:b/>
          <w:bCs/>
          <w:szCs w:val="24"/>
        </w:rPr>
        <w:t>královská odmítnutí</w:t>
      </w:r>
      <w:r w:rsidRPr="00E86116">
        <w:rPr>
          <w:rFonts w:cs="Times New Roman"/>
          <w:szCs w:val="24"/>
        </w:rPr>
        <w:t xml:space="preserve">. Patří sem odmítnutí alkoholu jednou pro vždy, které zajistí, že v budoucnu už nabídka alkoholu od dotyčného nepřijde. Nebo </w:t>
      </w:r>
      <w:r w:rsidRPr="00E86116">
        <w:rPr>
          <w:rFonts w:cs="Times New Roman"/>
          <w:b/>
          <w:bCs/>
          <w:szCs w:val="24"/>
        </w:rPr>
        <w:t>odmítnutí</w:t>
      </w:r>
      <w:r w:rsidRPr="00E86116">
        <w:rPr>
          <w:rFonts w:cs="Times New Roman"/>
          <w:szCs w:val="24"/>
        </w:rPr>
        <w:t xml:space="preserve"> </w:t>
      </w:r>
      <w:r w:rsidRPr="00E86116">
        <w:rPr>
          <w:rFonts w:cs="Times New Roman"/>
          <w:b/>
          <w:bCs/>
          <w:szCs w:val="24"/>
        </w:rPr>
        <w:t>spojené s pomocí</w:t>
      </w:r>
      <w:r w:rsidRPr="00E86116">
        <w:rPr>
          <w:rFonts w:cs="Times New Roman"/>
          <w:szCs w:val="24"/>
        </w:rPr>
        <w:t>, kdy abstinent alkohol odmítne a zároveň nabízejícímu doporučí také pití omezit. Toto odmítnutí by se mělo používat jen ve vhodném kontextu, pokud má například nabízející také problémy s nadměrnou konzumací alkoholu</w:t>
      </w:r>
      <w:r>
        <w:rPr>
          <w:rFonts w:cs="Times New Roman"/>
          <w:szCs w:val="24"/>
        </w:rPr>
        <w:t>.</w:t>
      </w:r>
    </w:p>
    <w:p w:rsidR="00EE6510" w:rsidRDefault="000261CB" w:rsidP="000261CB">
      <w:pPr>
        <w:pStyle w:val="Nadpis3"/>
      </w:pPr>
      <w:bookmarkStart w:id="68" w:name="_Toc29794553"/>
      <w:r>
        <w:t>Relaps a recidiva</w:t>
      </w:r>
      <w:bookmarkEnd w:id="68"/>
    </w:p>
    <w:p w:rsidR="00945C7A" w:rsidRDefault="00945C7A" w:rsidP="00945C7A">
      <w:pPr>
        <w:ind w:firstLine="0"/>
        <w:rPr>
          <w:rFonts w:cs="Times New Roman"/>
          <w:color w:val="FF0000"/>
          <w:szCs w:val="24"/>
        </w:rPr>
      </w:pPr>
      <w:bookmarkStart w:id="69" w:name="_Hlk30006596"/>
      <w:r>
        <w:rPr>
          <w:rFonts w:cs="Times New Roman"/>
          <w:szCs w:val="24"/>
        </w:rPr>
        <w:t xml:space="preserve">Relaps znamená, když se jedinec po vysazení drogy opakovaně vrátí k jejímu užívání. Jiná definice relapsu ho označuje za </w:t>
      </w:r>
      <w:r w:rsidRPr="00995351">
        <w:rPr>
          <w:rFonts w:cs="Times New Roman"/>
          <w:b/>
          <w:bCs/>
          <w:szCs w:val="24"/>
        </w:rPr>
        <w:t>selhání</w:t>
      </w:r>
      <w:r>
        <w:rPr>
          <w:rFonts w:cs="Times New Roman"/>
          <w:szCs w:val="24"/>
        </w:rPr>
        <w:t xml:space="preserve"> </w:t>
      </w:r>
      <w:r w:rsidRPr="00412421">
        <w:rPr>
          <w:rFonts w:cs="Times New Roman"/>
          <w:b/>
          <w:bCs/>
          <w:szCs w:val="24"/>
        </w:rPr>
        <w:t>při dosahování stanoveného cíle</w:t>
      </w:r>
      <w:r>
        <w:rPr>
          <w:rFonts w:cs="Times New Roman"/>
          <w:szCs w:val="24"/>
        </w:rPr>
        <w:t xml:space="preserve">. Lidé se závislostí nejčastěji poruší abstinenci v prvním roce od ukončení ústavní léčby. Díky relapsu se ale </w:t>
      </w:r>
      <w:r>
        <w:rPr>
          <w:rFonts w:cs="Times New Roman"/>
          <w:szCs w:val="24"/>
        </w:rPr>
        <w:lastRenderedPageBreak/>
        <w:t xml:space="preserve">mohou odhalit hlavní příčiny, které vedou jedince k nadměrné konzumaci alkoholu. Relaps nemusí souviset s abstinenčními příznaky nebo nedostatkem motivace abstinovat. Proto je relaps vnímán jako </w:t>
      </w:r>
      <w:r w:rsidRPr="00BF413E">
        <w:rPr>
          <w:rFonts w:cs="Times New Roman"/>
          <w:b/>
          <w:bCs/>
          <w:szCs w:val="24"/>
        </w:rPr>
        <w:t xml:space="preserve">uklouznutí </w:t>
      </w:r>
      <w:r>
        <w:rPr>
          <w:rFonts w:cs="Times New Roman"/>
          <w:szCs w:val="24"/>
        </w:rPr>
        <w:t xml:space="preserve">při zavádění nového způsobu života. Prvotní návrat k závislostnímu chování se označuje jako </w:t>
      </w:r>
      <w:r w:rsidRPr="00BF413E">
        <w:rPr>
          <w:rFonts w:cs="Times New Roman"/>
          <w:b/>
          <w:bCs/>
          <w:szCs w:val="24"/>
        </w:rPr>
        <w:t>laps</w:t>
      </w:r>
      <w:r>
        <w:rPr>
          <w:rFonts w:cs="Times New Roman"/>
          <w:szCs w:val="24"/>
        </w:rPr>
        <w:t xml:space="preserve">. Je to jen jednorázové porušení abstinence. Od lapsu se jedinec může vrátit k abstinenci, nebo k užívání návykové látky. </w:t>
      </w:r>
      <w:r w:rsidRPr="00BF413E">
        <w:rPr>
          <w:rFonts w:cs="Times New Roman"/>
          <w:b/>
          <w:bCs/>
          <w:szCs w:val="24"/>
        </w:rPr>
        <w:t>Recidiva</w:t>
      </w:r>
      <w:r>
        <w:rPr>
          <w:rFonts w:cs="Times New Roman"/>
          <w:szCs w:val="24"/>
        </w:rPr>
        <w:t xml:space="preserve"> je návrat, k již překonané nemoci. Znovu se objevují symptomy závislosti a jedinec ztrácí vše, čeho díky léčbě a abstinenci dosáhl (Kalina, 2015</w:t>
      </w:r>
      <w:bookmarkEnd w:id="69"/>
      <w:r>
        <w:rPr>
          <w:rFonts w:cs="Times New Roman"/>
          <w:szCs w:val="24"/>
        </w:rPr>
        <w:t>; Pešek, 2018).</w:t>
      </w:r>
    </w:p>
    <w:p w:rsidR="009C569E" w:rsidRPr="007760E7" w:rsidRDefault="007760E7" w:rsidP="00945C7A">
      <w:pPr>
        <w:ind w:firstLine="0"/>
        <w:rPr>
          <w:rFonts w:cs="Times New Roman"/>
          <w:szCs w:val="24"/>
        </w:rPr>
      </w:pPr>
      <w:r w:rsidRPr="007760E7">
        <w:rPr>
          <w:rFonts w:cs="Times New Roman"/>
          <w:szCs w:val="24"/>
        </w:rPr>
        <w:t xml:space="preserve">Dále uvádím, jaké jsou nejčastější příčiny relapsu. Popisuji, jaké prostředí je pro abstinenta nevhodné. Věnuji se také rodině a tomu, jaké </w:t>
      </w:r>
      <w:r>
        <w:rPr>
          <w:rFonts w:cs="Times New Roman"/>
          <w:szCs w:val="24"/>
        </w:rPr>
        <w:t>mohou být reakce členů rodiny</w:t>
      </w:r>
      <w:r w:rsidRPr="007760E7">
        <w:rPr>
          <w:rFonts w:cs="Times New Roman"/>
          <w:szCs w:val="24"/>
        </w:rPr>
        <w:t>, když jejich blízký abstinenci poruší. Nakonec se věnuji předcházení relapsu.</w:t>
      </w:r>
    </w:p>
    <w:p w:rsidR="00945C7A" w:rsidRPr="00DD491F" w:rsidRDefault="00945C7A" w:rsidP="00945C7A">
      <w:pPr>
        <w:pStyle w:val="Nadpis4"/>
        <w:numPr>
          <w:ilvl w:val="0"/>
          <w:numId w:val="0"/>
        </w:numPr>
        <w:ind w:left="851" w:hanging="851"/>
        <w:rPr>
          <w:rFonts w:eastAsia="Times New Roman"/>
          <w:sz w:val="24"/>
          <w:szCs w:val="24"/>
        </w:rPr>
      </w:pPr>
      <w:bookmarkStart w:id="70" w:name="_Toc21982348"/>
      <w:bookmarkStart w:id="71" w:name="_Toc22065085"/>
      <w:bookmarkStart w:id="72" w:name="_Toc23569685"/>
      <w:bookmarkStart w:id="73" w:name="_Toc25481181"/>
      <w:bookmarkStart w:id="74" w:name="_Toc29794554"/>
      <w:r w:rsidRPr="00DD491F">
        <w:rPr>
          <w:rFonts w:eastAsia="Times New Roman"/>
          <w:sz w:val="24"/>
          <w:szCs w:val="24"/>
        </w:rPr>
        <w:t>Č</w:t>
      </w:r>
      <w:bookmarkEnd w:id="70"/>
      <w:bookmarkEnd w:id="71"/>
      <w:bookmarkEnd w:id="72"/>
      <w:r w:rsidR="00122C9B">
        <w:rPr>
          <w:rFonts w:eastAsia="Times New Roman"/>
          <w:sz w:val="24"/>
          <w:szCs w:val="24"/>
        </w:rPr>
        <w:t>ASTÉ PŘÍČINY RELAPSU</w:t>
      </w:r>
      <w:bookmarkEnd w:id="73"/>
      <w:bookmarkEnd w:id="74"/>
    </w:p>
    <w:p w:rsidR="00945C7A" w:rsidRDefault="00945C7A" w:rsidP="00945C7A">
      <w:pPr>
        <w:ind w:firstLine="0"/>
        <w:rPr>
          <w:rFonts w:cs="Times New Roman"/>
          <w:szCs w:val="24"/>
        </w:rPr>
      </w:pPr>
      <w:r>
        <w:rPr>
          <w:rFonts w:cs="Times New Roman"/>
          <w:szCs w:val="24"/>
        </w:rPr>
        <w:t xml:space="preserve">Člověk se závislostí by se měl snažit odhalit příčiny jeho selhávání. Jednou z nich může být </w:t>
      </w:r>
      <w:r w:rsidRPr="009031D7">
        <w:rPr>
          <w:rFonts w:cs="Times New Roman"/>
          <w:b/>
          <w:bCs/>
          <w:szCs w:val="24"/>
        </w:rPr>
        <w:t>nerovnováha</w:t>
      </w:r>
      <w:r>
        <w:rPr>
          <w:rFonts w:cs="Times New Roman"/>
          <w:szCs w:val="24"/>
        </w:rPr>
        <w:t xml:space="preserve"> </w:t>
      </w:r>
      <w:r w:rsidRPr="00412421">
        <w:rPr>
          <w:rFonts w:cs="Times New Roman"/>
          <w:b/>
          <w:bCs/>
          <w:szCs w:val="24"/>
        </w:rPr>
        <w:t>životního stylu</w:t>
      </w:r>
      <w:r>
        <w:rPr>
          <w:rFonts w:cs="Times New Roman"/>
          <w:szCs w:val="24"/>
        </w:rPr>
        <w:t xml:space="preserve">, kdy je člověk často ve stresu, unavený, pod tlakem okolí. Riziková je také situace, kdy je jedinec v depresi, úzkosti, nudí se nebo je rozzlobený. Spouštěčem mohou být </w:t>
      </w:r>
      <w:r w:rsidRPr="009031D7">
        <w:rPr>
          <w:rFonts w:cs="Times New Roman"/>
          <w:b/>
          <w:bCs/>
          <w:szCs w:val="24"/>
        </w:rPr>
        <w:t>konflikty</w:t>
      </w:r>
      <w:r>
        <w:rPr>
          <w:rFonts w:cs="Times New Roman"/>
          <w:szCs w:val="24"/>
        </w:rPr>
        <w:t xml:space="preserve"> s rodinou, přáteli nebo v práci. Dále také nabídka návykové látky, nebo přítomnost lidí, kteří ji užívají. Patří sem také </w:t>
      </w:r>
      <w:r w:rsidRPr="009031D7">
        <w:rPr>
          <w:rFonts w:cs="Times New Roman"/>
          <w:b/>
          <w:bCs/>
          <w:szCs w:val="24"/>
        </w:rPr>
        <w:t>negativní fyzické stavy</w:t>
      </w:r>
      <w:r>
        <w:rPr>
          <w:rFonts w:cs="Times New Roman"/>
          <w:szCs w:val="24"/>
        </w:rPr>
        <w:t xml:space="preserve">, špatná nálada, nutkavé myšlenky a </w:t>
      </w:r>
      <w:r w:rsidRPr="00412421">
        <w:rPr>
          <w:rFonts w:cs="Times New Roman"/>
          <w:szCs w:val="24"/>
        </w:rPr>
        <w:t>chuť</w:t>
      </w:r>
      <w:r>
        <w:rPr>
          <w:rFonts w:cs="Times New Roman"/>
          <w:szCs w:val="24"/>
        </w:rPr>
        <w:t xml:space="preserve"> na drogu. Hromadící se negativní stavy a události vedou k tomu, že si jedinec najde a obhájí důvod vrátit se k návykové látce (Kalina, 2013).</w:t>
      </w:r>
    </w:p>
    <w:p w:rsidR="00945C7A" w:rsidRPr="00945C7A" w:rsidRDefault="00945C7A" w:rsidP="00945C7A">
      <w:pPr>
        <w:ind w:firstLine="0"/>
        <w:rPr>
          <w:rFonts w:eastAsia="Times New Roman"/>
          <w:b/>
          <w:bCs/>
          <w:color w:val="FF0000"/>
          <w:szCs w:val="24"/>
        </w:rPr>
      </w:pPr>
      <w:bookmarkStart w:id="75" w:name="_Toc21982344"/>
      <w:r w:rsidRPr="00945C7A">
        <w:rPr>
          <w:rFonts w:eastAsia="Times New Roman"/>
          <w:b/>
          <w:bCs/>
          <w:szCs w:val="24"/>
        </w:rPr>
        <w:t>N</w:t>
      </w:r>
      <w:bookmarkEnd w:id="75"/>
      <w:r w:rsidR="00122C9B">
        <w:rPr>
          <w:rFonts w:eastAsia="Times New Roman"/>
          <w:b/>
          <w:bCs/>
          <w:szCs w:val="24"/>
        </w:rPr>
        <w:t>EVHODNÉ PROSTŘEDÍ PRO ABSTINENCI</w:t>
      </w:r>
    </w:p>
    <w:p w:rsidR="009C569E" w:rsidRPr="00945C7A" w:rsidRDefault="00945C7A" w:rsidP="00945C7A">
      <w:pPr>
        <w:ind w:firstLine="0"/>
        <w:rPr>
          <w:rFonts w:cs="Times New Roman"/>
          <w:szCs w:val="24"/>
        </w:rPr>
      </w:pPr>
      <w:r>
        <w:rPr>
          <w:rFonts w:cs="Times New Roman"/>
          <w:szCs w:val="24"/>
        </w:rPr>
        <w:t xml:space="preserve">Rodina blízkého se závislostí může léčbu a následnou abstinenci podpořit, nebo naopak </w:t>
      </w:r>
      <w:r w:rsidRPr="005904A9">
        <w:rPr>
          <w:rFonts w:cs="Times New Roman"/>
          <w:b/>
          <w:bCs/>
          <w:szCs w:val="24"/>
        </w:rPr>
        <w:t>ztížit</w:t>
      </w:r>
      <w:r>
        <w:rPr>
          <w:rFonts w:cs="Times New Roman"/>
          <w:szCs w:val="24"/>
        </w:rPr>
        <w:t xml:space="preserve">. V důsledku závislosti, nebo ještě před ní, se k sobě členové rodiny určitým způsobem chovali. Tyto </w:t>
      </w:r>
      <w:r w:rsidRPr="005904A9">
        <w:rPr>
          <w:rFonts w:cs="Times New Roman"/>
          <w:b/>
          <w:bCs/>
          <w:szCs w:val="24"/>
        </w:rPr>
        <w:t>zaběhané vzorce chování</w:t>
      </w:r>
      <w:r>
        <w:rPr>
          <w:rFonts w:cs="Times New Roman"/>
          <w:szCs w:val="24"/>
        </w:rPr>
        <w:t xml:space="preserve"> mohou bránit vyléčení člověka se závislostí a správnému fungování rodiny. Stává se například, že partner člověka se závislostí převezme v rodině jeho roli a povinnosti. To může vyvolat pocit, že se bez něho rodina obejde a značně komplikovat návrat k rodině po léčbě.</w:t>
      </w:r>
      <w:r w:rsidR="00181C0B">
        <w:rPr>
          <w:rFonts w:cs="Times New Roman"/>
          <w:szCs w:val="24"/>
        </w:rPr>
        <w:t xml:space="preserve"> Může se stát, že </w:t>
      </w:r>
      <w:r>
        <w:rPr>
          <w:rFonts w:cs="Times New Roman"/>
          <w:szCs w:val="24"/>
        </w:rPr>
        <w:t>i druhý partner trpí závislostí na alkoholu nebo jiné návykové látce.</w:t>
      </w:r>
      <w:r w:rsidR="003F13F5">
        <w:rPr>
          <w:rFonts w:cs="Times New Roman"/>
          <w:szCs w:val="24"/>
        </w:rPr>
        <w:t xml:space="preserve"> Kvůli závislosti partnera mohl navázat</w:t>
      </w:r>
      <w:r>
        <w:rPr>
          <w:rFonts w:cs="Times New Roman"/>
          <w:szCs w:val="24"/>
        </w:rPr>
        <w:t xml:space="preserve"> mimomanželský vztah, který </w:t>
      </w:r>
      <w:r w:rsidR="00181C0B">
        <w:rPr>
          <w:rFonts w:cs="Times New Roman"/>
          <w:szCs w:val="24"/>
        </w:rPr>
        <w:t xml:space="preserve">bude </w:t>
      </w:r>
      <w:r>
        <w:rPr>
          <w:rFonts w:cs="Times New Roman"/>
          <w:szCs w:val="24"/>
        </w:rPr>
        <w:t>komplikací pro rodin</w:t>
      </w:r>
      <w:r w:rsidR="00796588">
        <w:rPr>
          <w:rFonts w:cs="Times New Roman"/>
          <w:szCs w:val="24"/>
        </w:rPr>
        <w:t>n</w:t>
      </w:r>
      <w:r>
        <w:rPr>
          <w:rFonts w:cs="Times New Roman"/>
          <w:szCs w:val="24"/>
        </w:rPr>
        <w:t xml:space="preserve">ou terapii a obnovení vztahu mezi partnery. Chování blízkých mohlo </w:t>
      </w:r>
      <w:r w:rsidRPr="005904A9">
        <w:rPr>
          <w:rFonts w:cs="Times New Roman"/>
          <w:b/>
          <w:bCs/>
          <w:szCs w:val="24"/>
        </w:rPr>
        <w:t>závislost umožňovat</w:t>
      </w:r>
      <w:r>
        <w:rPr>
          <w:rFonts w:cs="Times New Roman"/>
          <w:szCs w:val="24"/>
        </w:rPr>
        <w:t xml:space="preserve">. Pokud nadměrné pití omlouvali, přehlíželi, zatajovali, řešili za závislého finanční problémy nebo problémy se zákonem, zcela jistě tím snižovali jeho motivaci k léčbě. Problémem také je, když rodina blízkému </w:t>
      </w:r>
      <w:r w:rsidRPr="00B356B0">
        <w:rPr>
          <w:rFonts w:cs="Times New Roman"/>
          <w:b/>
          <w:bCs/>
          <w:szCs w:val="24"/>
        </w:rPr>
        <w:t>závislost vyčítá</w:t>
      </w:r>
      <w:r>
        <w:rPr>
          <w:rFonts w:cs="Times New Roman"/>
          <w:szCs w:val="24"/>
        </w:rPr>
        <w:t xml:space="preserve">, stydí se za něho, je netrpělivá, má </w:t>
      </w:r>
      <w:r w:rsidRPr="00B356B0">
        <w:rPr>
          <w:rFonts w:cs="Times New Roman"/>
          <w:b/>
          <w:bCs/>
          <w:szCs w:val="24"/>
        </w:rPr>
        <w:t>nadměrná očekávání</w:t>
      </w:r>
      <w:r>
        <w:rPr>
          <w:rFonts w:cs="Times New Roman"/>
          <w:szCs w:val="24"/>
        </w:rPr>
        <w:t xml:space="preserve">, málo člověka se závislostí oceňuje nebo podporuje a především, když se odmítá podílet na léčbě. Abstinenci může velmi znesnadnit, </w:t>
      </w:r>
      <w:r>
        <w:rPr>
          <w:rFonts w:cs="Times New Roman"/>
          <w:szCs w:val="24"/>
        </w:rPr>
        <w:lastRenderedPageBreak/>
        <w:t xml:space="preserve">pokud si rodina neuvědomí nutnost změny určitého chování. Léčba závislosti a rodinná terapie směřují k vytvoření nové a zdravější </w:t>
      </w:r>
      <w:r w:rsidRPr="00B356B0">
        <w:rPr>
          <w:rFonts w:cs="Times New Roman"/>
          <w:b/>
          <w:bCs/>
          <w:szCs w:val="24"/>
        </w:rPr>
        <w:t>rovnováhy</w:t>
      </w:r>
      <w:r>
        <w:rPr>
          <w:rFonts w:cs="Times New Roman"/>
          <w:szCs w:val="24"/>
        </w:rPr>
        <w:t xml:space="preserve"> v rodině. Pokud se člověk vlivem abstinence změní, ale jeho rodina tyto změny odmítá, dochází bohužel k jejímu rozpadu (Miller, c2011; Nešpor, </w:t>
      </w:r>
      <w:proofErr w:type="gramStart"/>
      <w:r>
        <w:rPr>
          <w:rFonts w:cs="Times New Roman"/>
          <w:szCs w:val="24"/>
        </w:rPr>
        <w:t>2007</w:t>
      </w:r>
      <w:r w:rsidR="00742261">
        <w:rPr>
          <w:rFonts w:cs="Times New Roman"/>
          <w:szCs w:val="24"/>
        </w:rPr>
        <w:t>a</w:t>
      </w:r>
      <w:proofErr w:type="gramEnd"/>
      <w:r>
        <w:rPr>
          <w:rFonts w:cs="Times New Roman"/>
          <w:szCs w:val="24"/>
        </w:rPr>
        <w:t>).</w:t>
      </w:r>
    </w:p>
    <w:p w:rsidR="00945C7A" w:rsidRPr="00945C7A" w:rsidRDefault="00945C7A" w:rsidP="00945C7A">
      <w:pPr>
        <w:pStyle w:val="Nadpis4"/>
        <w:numPr>
          <w:ilvl w:val="0"/>
          <w:numId w:val="0"/>
        </w:numPr>
        <w:ind w:left="851" w:hanging="851"/>
        <w:rPr>
          <w:rFonts w:eastAsia="Times New Roman"/>
          <w:sz w:val="24"/>
          <w:szCs w:val="24"/>
        </w:rPr>
      </w:pPr>
      <w:bookmarkStart w:id="76" w:name="_Toc21982343"/>
      <w:bookmarkStart w:id="77" w:name="_Toc22065086"/>
      <w:bookmarkStart w:id="78" w:name="_Toc23569686"/>
      <w:bookmarkStart w:id="79" w:name="_Toc25481182"/>
      <w:bookmarkStart w:id="80" w:name="_Toc29794555"/>
      <w:r w:rsidRPr="00945C7A">
        <w:rPr>
          <w:rFonts w:eastAsia="Times New Roman"/>
          <w:sz w:val="24"/>
          <w:szCs w:val="24"/>
        </w:rPr>
        <w:t>R</w:t>
      </w:r>
      <w:bookmarkEnd w:id="76"/>
      <w:bookmarkEnd w:id="77"/>
      <w:bookmarkEnd w:id="78"/>
      <w:r w:rsidR="00C12C23">
        <w:rPr>
          <w:rFonts w:eastAsia="Times New Roman"/>
          <w:sz w:val="24"/>
          <w:szCs w:val="24"/>
        </w:rPr>
        <w:t>ODINA A PORUŠENÍ ABSTINENCE</w:t>
      </w:r>
      <w:bookmarkEnd w:id="79"/>
      <w:bookmarkEnd w:id="80"/>
    </w:p>
    <w:p w:rsidR="00945C7A" w:rsidRDefault="00945C7A" w:rsidP="00945C7A">
      <w:pPr>
        <w:ind w:firstLine="0"/>
        <w:rPr>
          <w:rFonts w:cs="Times New Roman"/>
          <w:szCs w:val="24"/>
        </w:rPr>
      </w:pPr>
      <w:r>
        <w:rPr>
          <w:rFonts w:cs="Times New Roman"/>
          <w:szCs w:val="24"/>
        </w:rPr>
        <w:t>Rodina by se s</w:t>
      </w:r>
      <w:r w:rsidR="00DB335D">
        <w:rPr>
          <w:rFonts w:cs="Times New Roman"/>
          <w:szCs w:val="24"/>
        </w:rPr>
        <w:t> </w:t>
      </w:r>
      <w:r>
        <w:rPr>
          <w:rFonts w:cs="Times New Roman"/>
          <w:szCs w:val="24"/>
        </w:rPr>
        <w:t>blízkým</w:t>
      </w:r>
      <w:r w:rsidR="00DB335D">
        <w:rPr>
          <w:rFonts w:cs="Times New Roman"/>
          <w:szCs w:val="24"/>
        </w:rPr>
        <w:t xml:space="preserve"> </w:t>
      </w:r>
      <w:proofErr w:type="gramStart"/>
      <w:r>
        <w:rPr>
          <w:rFonts w:cs="Times New Roman"/>
          <w:szCs w:val="24"/>
        </w:rPr>
        <w:t>trpícím závislostí</w:t>
      </w:r>
      <w:proofErr w:type="gramEnd"/>
      <w:r>
        <w:rPr>
          <w:rFonts w:cs="Times New Roman"/>
          <w:szCs w:val="24"/>
        </w:rPr>
        <w:t xml:space="preserve"> měla </w:t>
      </w:r>
      <w:r w:rsidRPr="00197665">
        <w:rPr>
          <w:rFonts w:cs="Times New Roman"/>
          <w:b/>
          <w:bCs/>
          <w:szCs w:val="24"/>
        </w:rPr>
        <w:t>předem domluvit</w:t>
      </w:r>
      <w:r>
        <w:rPr>
          <w:rFonts w:cs="Times New Roman"/>
          <w:szCs w:val="24"/>
        </w:rPr>
        <w:t xml:space="preserve">, jak v případě recidivy postupovat. Mohlo by to být součástí již zmiňovaných pravidel, které si rodina vytváří v rámci rodinné terapie. Zároveň je nutné vyhledat </w:t>
      </w:r>
      <w:r w:rsidRPr="00197665">
        <w:rPr>
          <w:rFonts w:cs="Times New Roman"/>
          <w:b/>
          <w:bCs/>
          <w:szCs w:val="24"/>
        </w:rPr>
        <w:t>příčiny</w:t>
      </w:r>
      <w:r>
        <w:rPr>
          <w:rFonts w:cs="Times New Roman"/>
          <w:szCs w:val="24"/>
        </w:rPr>
        <w:t xml:space="preserve"> jeho uklouznutí. Návrat člověka po léčbě závislosti do zaměstnání, mezi přátele nebo k rodině může přinést řadu stresových situací, kvůli kterým opět utíká k alkoholu. Rodina by na tyto krize měla být předem připravená. I když je recidiva pro rodinu zklamáním, novým a možná ještě hlubším narušením vztahů a důvěry k závislému, je zároveň </w:t>
      </w:r>
      <w:r w:rsidRPr="00197665">
        <w:rPr>
          <w:rFonts w:cs="Times New Roman"/>
          <w:b/>
          <w:bCs/>
          <w:szCs w:val="24"/>
        </w:rPr>
        <w:t xml:space="preserve">příležitostí </w:t>
      </w:r>
      <w:r>
        <w:rPr>
          <w:rFonts w:cs="Times New Roman"/>
          <w:szCs w:val="24"/>
        </w:rPr>
        <w:t xml:space="preserve">k odhalení pravých příčin jeho pití. Rodina by proto měla být trpělivá a vnímat recidivu jako možnost vývoje. Také člověk se závislostí si uvědomuje, že předchozí období střízlivosti bylo příjemné a bude se k němu chtít vrátit. Recidivu by si měl umět </w:t>
      </w:r>
      <w:r w:rsidRPr="00197665">
        <w:rPr>
          <w:rFonts w:cs="Times New Roman"/>
          <w:b/>
          <w:bCs/>
          <w:szCs w:val="24"/>
        </w:rPr>
        <w:t>odpustit</w:t>
      </w:r>
      <w:r>
        <w:rPr>
          <w:rFonts w:cs="Times New Roman"/>
          <w:szCs w:val="24"/>
        </w:rPr>
        <w:t xml:space="preserve">, nevyčítat a brát jako nový začátek. V rámci rodinné terapie je důležité odhalit, co člověk se závislostí nebo jeho okolí dělali špatně a z těchto chyb se poučit. </w:t>
      </w:r>
      <w:r w:rsidRPr="00197665">
        <w:rPr>
          <w:rFonts w:cs="Times New Roman"/>
          <w:b/>
          <w:bCs/>
          <w:szCs w:val="24"/>
        </w:rPr>
        <w:t>Předcházet</w:t>
      </w:r>
      <w:r>
        <w:rPr>
          <w:rFonts w:cs="Times New Roman"/>
          <w:szCs w:val="24"/>
        </w:rPr>
        <w:t xml:space="preserve"> dalšímu </w:t>
      </w:r>
      <w:r w:rsidRPr="00456A00">
        <w:rPr>
          <w:rFonts w:cs="Times New Roman"/>
          <w:b/>
          <w:bCs/>
          <w:szCs w:val="24"/>
        </w:rPr>
        <w:t>uklouznutí</w:t>
      </w:r>
      <w:r>
        <w:rPr>
          <w:rFonts w:cs="Times New Roman"/>
          <w:szCs w:val="24"/>
        </w:rPr>
        <w:t xml:space="preserve"> se dá například přidáním doléčovacího programu nebo užíváním léků (Profous, 2011).</w:t>
      </w:r>
    </w:p>
    <w:p w:rsidR="00945C7A" w:rsidRDefault="00945C7A" w:rsidP="00945C7A">
      <w:pPr>
        <w:ind w:firstLine="0"/>
        <w:rPr>
          <w:rFonts w:cs="Times New Roman"/>
          <w:szCs w:val="24"/>
        </w:rPr>
      </w:pPr>
      <w:r>
        <w:rPr>
          <w:rFonts w:cs="Times New Roman"/>
          <w:szCs w:val="24"/>
        </w:rPr>
        <w:t xml:space="preserve">Pokud člověk se závislostí recidivy lituje, blízcí by mu měli být oporou, </w:t>
      </w:r>
      <w:r w:rsidRPr="00D06E31">
        <w:rPr>
          <w:rFonts w:cs="Times New Roman"/>
          <w:b/>
          <w:bCs/>
          <w:szCs w:val="24"/>
        </w:rPr>
        <w:t>povzbudit</w:t>
      </w:r>
      <w:r>
        <w:rPr>
          <w:rFonts w:cs="Times New Roman"/>
          <w:szCs w:val="24"/>
        </w:rPr>
        <w:t xml:space="preserve"> ho a věřit, že se dokáže vrátit k abstinenci. Výčitky za selhání vedou jedince k negativním emočním stavům a dalším recidivám. Jinak je tomu, když jedinec </w:t>
      </w:r>
      <w:r w:rsidRPr="00D06E31">
        <w:rPr>
          <w:rFonts w:cs="Times New Roman"/>
          <w:b/>
          <w:bCs/>
          <w:szCs w:val="24"/>
        </w:rPr>
        <w:t>recidivuje opakovaně</w:t>
      </w:r>
      <w:r>
        <w:rPr>
          <w:rFonts w:cs="Times New Roman"/>
          <w:szCs w:val="24"/>
        </w:rPr>
        <w:t xml:space="preserve"> a nesnaží se to zastavit. Závislost se tentokrát rozvine mnohem rychleji. Výhoda je, když recidivující člověk znovu souhlasí s nástupem do léčby. Pak už záleží jen na rodině, zda mu dá další šanci (Profous, 2011).</w:t>
      </w:r>
    </w:p>
    <w:p w:rsidR="00945C7A" w:rsidRPr="00DD491F" w:rsidRDefault="00945C7A" w:rsidP="00945C7A">
      <w:pPr>
        <w:pStyle w:val="Nadpis4"/>
        <w:numPr>
          <w:ilvl w:val="0"/>
          <w:numId w:val="0"/>
        </w:numPr>
        <w:rPr>
          <w:rFonts w:eastAsia="Times New Roman"/>
          <w:sz w:val="24"/>
          <w:szCs w:val="24"/>
        </w:rPr>
      </w:pPr>
      <w:bookmarkStart w:id="81" w:name="_Toc21982349"/>
      <w:bookmarkStart w:id="82" w:name="_Toc22065087"/>
      <w:bookmarkStart w:id="83" w:name="_Toc23569687"/>
      <w:bookmarkStart w:id="84" w:name="_Toc25481183"/>
      <w:bookmarkStart w:id="85" w:name="_Toc29794556"/>
      <w:r w:rsidRPr="00DD491F">
        <w:rPr>
          <w:rFonts w:eastAsia="Times New Roman"/>
          <w:sz w:val="24"/>
          <w:szCs w:val="24"/>
        </w:rPr>
        <w:t>P</w:t>
      </w:r>
      <w:bookmarkEnd w:id="81"/>
      <w:bookmarkEnd w:id="82"/>
      <w:bookmarkEnd w:id="83"/>
      <w:r w:rsidR="00C12C23">
        <w:rPr>
          <w:rFonts w:eastAsia="Times New Roman"/>
          <w:sz w:val="24"/>
          <w:szCs w:val="24"/>
        </w:rPr>
        <w:t>ŘEDCHÁZENÍ RELAPSU</w:t>
      </w:r>
      <w:bookmarkEnd w:id="84"/>
      <w:bookmarkEnd w:id="85"/>
    </w:p>
    <w:p w:rsidR="00945C7A" w:rsidRPr="00482EB9" w:rsidRDefault="00945C7A" w:rsidP="00945C7A">
      <w:pPr>
        <w:ind w:firstLine="0"/>
        <w:rPr>
          <w:rFonts w:cs="Times New Roman"/>
          <w:szCs w:val="24"/>
        </w:rPr>
      </w:pPr>
      <w:r>
        <w:rPr>
          <w:rFonts w:cs="Times New Roman"/>
          <w:szCs w:val="24"/>
        </w:rPr>
        <w:t xml:space="preserve">Reakce na relaps bývají </w:t>
      </w:r>
      <w:r w:rsidRPr="00A60705">
        <w:rPr>
          <w:rFonts w:cs="Times New Roman"/>
          <w:b/>
          <w:bCs/>
          <w:szCs w:val="24"/>
        </w:rPr>
        <w:t>individuální</w:t>
      </w:r>
      <w:r>
        <w:rPr>
          <w:rFonts w:cs="Times New Roman"/>
          <w:szCs w:val="24"/>
        </w:rPr>
        <w:t xml:space="preserve">. Po porušení abstinence přichází vztek, vina nebo zklamání z vlastního selhání. Jedinec ztrácí motivaci a víru na zlepšení. Čas věnovaný léčbě se jeví jako zbytečný. </w:t>
      </w:r>
      <w:r w:rsidRPr="00412421">
        <w:rPr>
          <w:rFonts w:cs="Times New Roman"/>
          <w:b/>
          <w:bCs/>
          <w:szCs w:val="24"/>
        </w:rPr>
        <w:t xml:space="preserve">Pocit </w:t>
      </w:r>
      <w:r w:rsidRPr="00A60705">
        <w:rPr>
          <w:rFonts w:cs="Times New Roman"/>
          <w:b/>
          <w:bCs/>
          <w:szCs w:val="24"/>
        </w:rPr>
        <w:t>bezmoci</w:t>
      </w:r>
      <w:r>
        <w:rPr>
          <w:rFonts w:cs="Times New Roman"/>
          <w:szCs w:val="24"/>
        </w:rPr>
        <w:t xml:space="preserve"> a </w:t>
      </w:r>
      <w:r w:rsidRPr="00412421">
        <w:rPr>
          <w:rFonts w:cs="Times New Roman"/>
          <w:b/>
          <w:bCs/>
          <w:szCs w:val="24"/>
        </w:rPr>
        <w:t>černobílé myšlení</w:t>
      </w:r>
      <w:r>
        <w:rPr>
          <w:rFonts w:cs="Times New Roman"/>
          <w:szCs w:val="24"/>
        </w:rPr>
        <w:t xml:space="preserve"> mohou vést k dalšímu užití drogy a rozvinutí závislosti nanovo. Nebo naopak může být relaps zdrojem </w:t>
      </w:r>
      <w:r w:rsidRPr="00A60705">
        <w:rPr>
          <w:rFonts w:cs="Times New Roman"/>
          <w:b/>
          <w:bCs/>
          <w:szCs w:val="24"/>
        </w:rPr>
        <w:t>poučení</w:t>
      </w:r>
      <w:r>
        <w:rPr>
          <w:rFonts w:cs="Times New Roman"/>
          <w:szCs w:val="24"/>
        </w:rPr>
        <w:t xml:space="preserve"> a motivace. Abstinující se začne více zaměřovat na to, jak relapsu předcházet. Léčebné programy nabízí klientům řadu </w:t>
      </w:r>
      <w:r w:rsidRPr="00A60705">
        <w:rPr>
          <w:rFonts w:cs="Times New Roman"/>
          <w:b/>
          <w:bCs/>
          <w:szCs w:val="24"/>
        </w:rPr>
        <w:t>technik</w:t>
      </w:r>
      <w:r>
        <w:rPr>
          <w:rFonts w:cs="Times New Roman"/>
          <w:szCs w:val="24"/>
        </w:rPr>
        <w:t xml:space="preserve"> </w:t>
      </w:r>
      <w:r w:rsidRPr="00412421">
        <w:rPr>
          <w:rFonts w:cs="Times New Roman"/>
          <w:b/>
          <w:bCs/>
          <w:szCs w:val="24"/>
        </w:rPr>
        <w:t>na zvládnutí relapsu</w:t>
      </w:r>
      <w:r>
        <w:rPr>
          <w:rFonts w:cs="Times New Roman"/>
          <w:szCs w:val="24"/>
        </w:rPr>
        <w:t xml:space="preserve">. Především vedou závislého jedince k odhalení </w:t>
      </w:r>
      <w:r>
        <w:rPr>
          <w:rFonts w:cs="Times New Roman"/>
          <w:szCs w:val="24"/>
        </w:rPr>
        <w:lastRenderedPageBreak/>
        <w:t xml:space="preserve">rizikových situací. Aby uměl pracovat s myšlenkami na návykovou látku. Rozpoznal a změnil závislostní vzorce chování, které by ho, v určitých situacích, automaticky vedly k užití drogy. Léčba vede jedince k vytvoření nových efektivnějších strategií na zvládnutí náročné životní situace. Dále radí, jak se zachovat, pokud by přeci jen došlo k užití drogy. Mezi tyto </w:t>
      </w:r>
      <w:r w:rsidRPr="00A60705">
        <w:rPr>
          <w:rFonts w:cs="Times New Roman"/>
          <w:b/>
          <w:bCs/>
          <w:szCs w:val="24"/>
        </w:rPr>
        <w:t>strategie</w:t>
      </w:r>
      <w:r>
        <w:rPr>
          <w:rFonts w:cs="Times New Roman"/>
          <w:szCs w:val="24"/>
        </w:rPr>
        <w:t xml:space="preserve"> patří například plánování času, relaxace, nácvik sebehodnocení, komunikace a jednání s lidmi. Techniky předcházení relapsu se nejvíce zaměřují na celkový životní styl abstinenta. Jeho nevyváženost bývá hlavní zdroj rizikových situací a negativních emočních stavů (Kalina, 2013; Kalina, 2015).</w:t>
      </w:r>
    </w:p>
    <w:p w:rsidR="009C569E" w:rsidRDefault="00945C7A" w:rsidP="00945C7A">
      <w:pPr>
        <w:ind w:firstLine="0"/>
        <w:rPr>
          <w:rFonts w:ascii="Open Sans" w:hAnsi="Open Sans"/>
          <w:color w:val="333333"/>
          <w:szCs w:val="24"/>
          <w:shd w:val="clear" w:color="auto" w:fill="FFFFFF"/>
        </w:rPr>
      </w:pPr>
      <w:bookmarkStart w:id="86" w:name="_Hlk30006953"/>
      <w:r>
        <w:rPr>
          <w:rFonts w:cs="Times New Roman"/>
          <w:szCs w:val="24"/>
        </w:rPr>
        <w:t xml:space="preserve">Kromě vnějších příčin může být důvodem relapsu </w:t>
      </w:r>
      <w:r w:rsidRPr="00A60705">
        <w:rPr>
          <w:rFonts w:cs="Times New Roman"/>
          <w:b/>
          <w:bCs/>
          <w:szCs w:val="24"/>
        </w:rPr>
        <w:t>bažení</w:t>
      </w:r>
      <w:r>
        <w:rPr>
          <w:rFonts w:cs="Times New Roman"/>
          <w:szCs w:val="24"/>
        </w:rPr>
        <w:t xml:space="preserve">. Jedná se o velmi silnou nutkavou chuť na alkohol. Toto nutkání se může tlumit léky. Člověk se závislostí si také může vytvořit své vlastní způsoby, jak chuť na alkohol zahnat. </w:t>
      </w:r>
      <w:r w:rsidRPr="00412421">
        <w:rPr>
          <w:rFonts w:cs="Times New Roman"/>
          <w:b/>
          <w:bCs/>
          <w:szCs w:val="24"/>
        </w:rPr>
        <w:t>Potlačit bažení</w:t>
      </w:r>
      <w:r>
        <w:rPr>
          <w:rFonts w:cs="Times New Roman"/>
          <w:szCs w:val="24"/>
        </w:rPr>
        <w:t xml:space="preserve"> pomáhá například, když si jedinec uvědomí, že jsou to jen nutkavé myšlenky, které mu nemohou ublížit. Doporučuje se také </w:t>
      </w:r>
      <w:r w:rsidRPr="00A60705">
        <w:rPr>
          <w:rFonts w:cs="Times New Roman"/>
          <w:b/>
          <w:bCs/>
          <w:szCs w:val="24"/>
        </w:rPr>
        <w:t>odvést pozornost</w:t>
      </w:r>
      <w:r>
        <w:rPr>
          <w:rFonts w:cs="Times New Roman"/>
          <w:szCs w:val="24"/>
        </w:rPr>
        <w:t xml:space="preserve">. Najít si činnost, během které chuť na alkohol přejde. Může to být jakýkoliv sport, relaxační cvičení, čtení knihy, nebo jakákoliv jiná činnost, která jedince odvede od myšlenek na návykovou látku. Výhodou také je, </w:t>
      </w:r>
      <w:r w:rsidRPr="00412421">
        <w:rPr>
          <w:rFonts w:cs="Times New Roman"/>
          <w:b/>
          <w:bCs/>
          <w:szCs w:val="24"/>
        </w:rPr>
        <w:t>mít si o tomto nutkání s kým promluvit</w:t>
      </w:r>
      <w:r>
        <w:rPr>
          <w:rFonts w:cs="Times New Roman"/>
          <w:szCs w:val="24"/>
        </w:rPr>
        <w:t xml:space="preserve">. Důležité je, aby jedinec zpětně pracoval s těmito myšlenkami. Aby včas odešel z prostředí, které bažení vyvolává. Naučil se dělat pravý opak toho, k čemu nutkavé myšlenky vedou. Překonávání tohoto nutkání zvyšuje </w:t>
      </w:r>
      <w:r w:rsidRPr="00A60705">
        <w:rPr>
          <w:rFonts w:cs="Times New Roman"/>
          <w:b/>
          <w:bCs/>
          <w:szCs w:val="24"/>
        </w:rPr>
        <w:t xml:space="preserve">sebedůvěru </w:t>
      </w:r>
      <w:r>
        <w:rPr>
          <w:rFonts w:cs="Times New Roman"/>
          <w:szCs w:val="24"/>
        </w:rPr>
        <w:t xml:space="preserve">abstinenta a chuť na drogu se pak objevuje čím dál méně </w:t>
      </w:r>
      <w:r w:rsidRPr="00C12C23">
        <w:rPr>
          <w:rFonts w:cs="Times New Roman"/>
          <w:szCs w:val="24"/>
        </w:rPr>
        <w:t>(</w:t>
      </w:r>
      <w:r w:rsidRPr="00C12C23">
        <w:rPr>
          <w:rFonts w:cs="Times New Roman"/>
          <w:szCs w:val="24"/>
          <w:shd w:val="clear" w:color="auto" w:fill="FFFFFF"/>
        </w:rPr>
        <w:t xml:space="preserve">Kalina, 2015; </w:t>
      </w:r>
      <w:proofErr w:type="spellStart"/>
      <w:r w:rsidRPr="00C12C23">
        <w:rPr>
          <w:rFonts w:cs="Times New Roman"/>
          <w:szCs w:val="24"/>
          <w:shd w:val="clear" w:color="auto" w:fill="FFFFFF"/>
        </w:rPr>
        <w:t>McMahon</w:t>
      </w:r>
      <w:proofErr w:type="spellEnd"/>
      <w:r w:rsidRPr="00C12C23">
        <w:rPr>
          <w:rFonts w:cs="Times New Roman"/>
          <w:szCs w:val="24"/>
          <w:shd w:val="clear" w:color="auto" w:fill="FFFFFF"/>
        </w:rPr>
        <w:t>, 2013</w:t>
      </w:r>
      <w:bookmarkEnd w:id="86"/>
      <w:r w:rsidRPr="00C12C23">
        <w:rPr>
          <w:rFonts w:cs="Times New Roman"/>
          <w:szCs w:val="24"/>
          <w:shd w:val="clear" w:color="auto" w:fill="FFFFFF"/>
        </w:rPr>
        <w:t>; Nešpor, 2007).</w:t>
      </w:r>
    </w:p>
    <w:p w:rsidR="00920F6F" w:rsidRPr="009C569E" w:rsidRDefault="00945C7A" w:rsidP="009C569E">
      <w:pPr>
        <w:pStyle w:val="Nadpis3"/>
        <w:rPr>
          <w:shd w:val="clear" w:color="auto" w:fill="FFFFFF"/>
        </w:rPr>
      </w:pPr>
      <w:bookmarkStart w:id="87" w:name="_Toc29794557"/>
      <w:r>
        <w:rPr>
          <w:shd w:val="clear" w:color="auto" w:fill="FFFFFF"/>
        </w:rPr>
        <w:t>Ženy a abstinence</w:t>
      </w:r>
      <w:bookmarkEnd w:id="87"/>
    </w:p>
    <w:p w:rsidR="009C569E" w:rsidRPr="003F13F5" w:rsidRDefault="003F13F5" w:rsidP="003F13F5">
      <w:pPr>
        <w:ind w:firstLine="0"/>
      </w:pPr>
      <w:r>
        <w:t>V této podkapitole se věnuji ženám, které prošly léčbou závislosti a vrací se domů. Popisuji, jaké změny přináší abstinence do jejich života. Abstinence se u žen a mužů opět v mnohém liší. Mnoho žen se ukončení léčby a návratu do života může obávat. Myslím si, že jedna z nejtěžších věcí pro ženy po léčbě je získat důvěru a své místo v rodině a okolí.</w:t>
      </w:r>
    </w:p>
    <w:p w:rsidR="00945C7A" w:rsidRDefault="00945C7A" w:rsidP="00945C7A">
      <w:pPr>
        <w:ind w:firstLine="0"/>
        <w:rPr>
          <w:rFonts w:cs="Times New Roman"/>
          <w:szCs w:val="24"/>
        </w:rPr>
      </w:pPr>
      <w:bookmarkStart w:id="88" w:name="_Hlk30007436"/>
      <w:r>
        <w:rPr>
          <w:rFonts w:cs="Times New Roman"/>
          <w:szCs w:val="24"/>
        </w:rPr>
        <w:t xml:space="preserve">Po ukončení léčby závislosti řeší ženy i muži podobná témata, jako jsou vztahy s rodinou a přáteli, zaměstnání, finance, trávení volného času, a především změna životního stylu a předcházení relapsu. Typické ženské téma je také </w:t>
      </w:r>
      <w:r w:rsidRPr="00D43D6D">
        <w:rPr>
          <w:rFonts w:cs="Times New Roman"/>
          <w:b/>
          <w:bCs/>
          <w:szCs w:val="24"/>
        </w:rPr>
        <w:t>změna vnímání</w:t>
      </w:r>
      <w:r>
        <w:rPr>
          <w:rFonts w:cs="Times New Roman"/>
          <w:szCs w:val="24"/>
        </w:rPr>
        <w:t xml:space="preserve"> </w:t>
      </w:r>
      <w:r w:rsidRPr="00C97F21">
        <w:rPr>
          <w:rFonts w:cs="Times New Roman"/>
          <w:b/>
          <w:bCs/>
          <w:szCs w:val="24"/>
        </w:rPr>
        <w:t>sebe sama</w:t>
      </w:r>
      <w:r>
        <w:rPr>
          <w:rFonts w:cs="Times New Roman"/>
          <w:szCs w:val="24"/>
        </w:rPr>
        <w:t xml:space="preserve">. Alkohol nejenže poškozuje ženský vzhled, ale narušuje také jídelní návyky a </w:t>
      </w:r>
      <w:r w:rsidRPr="00101CCB">
        <w:rPr>
          <w:rFonts w:cs="Times New Roman"/>
          <w:b/>
          <w:bCs/>
          <w:szCs w:val="24"/>
        </w:rPr>
        <w:t>sebevědomí</w:t>
      </w:r>
      <w:r>
        <w:rPr>
          <w:rFonts w:cs="Times New Roman"/>
          <w:szCs w:val="24"/>
        </w:rPr>
        <w:t xml:space="preserve">. Žena se pak učí mít se znovu ráda. Vysazení alkoholu a pravidelné stravování se projevuje zvýšením hmotnosti, u většiny žen na zdravou váhu. Tyto změny jsou ale individuální, a to samé se dá říct i o jejich </w:t>
      </w:r>
      <w:r w:rsidRPr="00101CCB">
        <w:rPr>
          <w:rFonts w:cs="Times New Roman"/>
          <w:b/>
          <w:bCs/>
          <w:szCs w:val="24"/>
        </w:rPr>
        <w:t>přijetí</w:t>
      </w:r>
      <w:r>
        <w:rPr>
          <w:rFonts w:cs="Times New Roman"/>
          <w:szCs w:val="24"/>
        </w:rPr>
        <w:t xml:space="preserve">. Podstatné tedy je, aby je ženy vnímaly pozitivně jako </w:t>
      </w:r>
      <w:r w:rsidRPr="00C97F21">
        <w:rPr>
          <w:rFonts w:cs="Times New Roman"/>
          <w:szCs w:val="24"/>
        </w:rPr>
        <w:t>důkaz jejich uzdravování</w:t>
      </w:r>
      <w:r>
        <w:rPr>
          <w:rFonts w:cs="Times New Roman"/>
          <w:szCs w:val="24"/>
        </w:rPr>
        <w:t xml:space="preserve">. Někdy jsou bohužel reakce takové, že se žena vrátí k návykové látce jako </w:t>
      </w:r>
      <w:r>
        <w:rPr>
          <w:rFonts w:cs="Times New Roman"/>
          <w:szCs w:val="24"/>
        </w:rPr>
        <w:lastRenderedPageBreak/>
        <w:t>prostředku na snížení váhy, nebo se v průběhu redukce hmotnosti rozvine porucha příjmu potravy. Přijetí vlastního těla také mohou komplikovat vzpomínky na sexuální život, vedený v době závislosti (Růžička &amp; Prachařová, 2014)</w:t>
      </w:r>
      <w:r w:rsidR="00482EB9">
        <w:rPr>
          <w:rFonts w:cs="Times New Roman"/>
          <w:szCs w:val="24"/>
        </w:rPr>
        <w:t>.</w:t>
      </w:r>
    </w:p>
    <w:p w:rsidR="00945C7A" w:rsidRDefault="00945C7A" w:rsidP="00945C7A">
      <w:pPr>
        <w:ind w:firstLine="0"/>
        <w:rPr>
          <w:rFonts w:cs="Times New Roman"/>
          <w:szCs w:val="24"/>
        </w:rPr>
      </w:pPr>
      <w:r>
        <w:rPr>
          <w:rFonts w:cs="Times New Roman"/>
          <w:szCs w:val="24"/>
        </w:rPr>
        <w:t>Návrat do života také často komplikuje chybějící opora rodiny, nezaměstnanost a špatné sociální zabezpečení. Žena se snaží znovu získat svo</w:t>
      </w:r>
      <w:r w:rsidR="001617CE">
        <w:rPr>
          <w:rFonts w:cs="Times New Roman"/>
          <w:szCs w:val="24"/>
        </w:rPr>
        <w:t>u</w:t>
      </w:r>
      <w:r>
        <w:rPr>
          <w:rFonts w:cs="Times New Roman"/>
          <w:szCs w:val="24"/>
        </w:rPr>
        <w:t xml:space="preserve"> </w:t>
      </w:r>
      <w:r w:rsidRPr="00D43D6D">
        <w:rPr>
          <w:rFonts w:cs="Times New Roman"/>
          <w:b/>
          <w:bCs/>
          <w:szCs w:val="24"/>
        </w:rPr>
        <w:t>roli</w:t>
      </w:r>
      <w:r>
        <w:rPr>
          <w:rFonts w:cs="Times New Roman"/>
          <w:szCs w:val="24"/>
        </w:rPr>
        <w:t xml:space="preserve">, jak v rodině, tak v zaměstnání a ve společnosti. V léčbě se mění chování a psychika ženy. Začne se </w:t>
      </w:r>
      <w:r w:rsidRPr="00101CCB">
        <w:rPr>
          <w:rFonts w:cs="Times New Roman"/>
          <w:b/>
          <w:bCs/>
          <w:szCs w:val="24"/>
        </w:rPr>
        <w:t>prosazovat</w:t>
      </w:r>
      <w:r>
        <w:rPr>
          <w:rFonts w:cs="Times New Roman"/>
          <w:szCs w:val="24"/>
        </w:rPr>
        <w:t xml:space="preserve"> a sdělovat své potřeby, což dříve dokázala jen s pomocí návykové látky. Prosadit novou roli a nový životní styl je pro ženu hlavní úkol, jehož splnění je klíčové pro úspěšný </w:t>
      </w:r>
      <w:r w:rsidRPr="00101CCB">
        <w:rPr>
          <w:rFonts w:cs="Times New Roman"/>
          <w:b/>
          <w:bCs/>
          <w:szCs w:val="24"/>
        </w:rPr>
        <w:t>návrat</w:t>
      </w:r>
      <w:r>
        <w:rPr>
          <w:rFonts w:cs="Times New Roman"/>
          <w:szCs w:val="24"/>
        </w:rPr>
        <w:t xml:space="preserve"> do života a abstinenci (Růžička &amp; Prachařová, 2014).</w:t>
      </w:r>
    </w:p>
    <w:p w:rsidR="00BD662E" w:rsidRPr="00482EB9" w:rsidRDefault="00945C7A" w:rsidP="00482EB9">
      <w:pPr>
        <w:ind w:firstLine="0"/>
        <w:rPr>
          <w:rFonts w:cs="Times New Roman"/>
          <w:szCs w:val="24"/>
        </w:rPr>
      </w:pPr>
      <w:bookmarkStart w:id="89" w:name="_Hlk29986721"/>
      <w:bookmarkEnd w:id="88"/>
      <w:r>
        <w:rPr>
          <w:rFonts w:cs="Times New Roman"/>
          <w:szCs w:val="24"/>
        </w:rPr>
        <w:t xml:space="preserve">Nešpor (2006) zmiňuje </w:t>
      </w:r>
      <w:r w:rsidRPr="00DC49BE">
        <w:rPr>
          <w:rFonts w:cs="Times New Roman"/>
          <w:b/>
          <w:bCs/>
          <w:szCs w:val="24"/>
        </w:rPr>
        <w:t>výhody</w:t>
      </w:r>
      <w:r>
        <w:rPr>
          <w:rFonts w:cs="Times New Roman"/>
          <w:szCs w:val="24"/>
        </w:rPr>
        <w:t xml:space="preserve">, které ženám po léčbě závislosti pomáhají abstinovat. Uvádí, že ženy jsou poctivější, co se týče docházení na psychoterapii nebo využívání programu následné péče. V době závislosti nemají sklony k trestné činnosti, takže po ukončení léčby nemusí čelit problémům spojených s porušením zákona. Pro zahájení léčby i následnou abstinenci je velkou motivací rodina a péče o děti. </w:t>
      </w:r>
      <w:r w:rsidRPr="00DC49BE">
        <w:rPr>
          <w:rFonts w:cs="Times New Roman"/>
          <w:b/>
          <w:bCs/>
          <w:szCs w:val="24"/>
        </w:rPr>
        <w:t>Motivovat</w:t>
      </w:r>
      <w:r>
        <w:rPr>
          <w:rFonts w:cs="Times New Roman"/>
          <w:szCs w:val="24"/>
        </w:rPr>
        <w:t xml:space="preserve"> může také rychlá změna vzhledu a fyzického zdraví po vysazení alkoholu. Pro ženy je také snazší začít </w:t>
      </w:r>
      <w:r w:rsidRPr="00DC49BE">
        <w:rPr>
          <w:rFonts w:cs="Times New Roman"/>
          <w:b/>
          <w:bCs/>
          <w:szCs w:val="24"/>
        </w:rPr>
        <w:t>žít zdravěji</w:t>
      </w:r>
      <w:r>
        <w:rPr>
          <w:rFonts w:cs="Times New Roman"/>
          <w:szCs w:val="24"/>
        </w:rPr>
        <w:t>, sportovat, využívat relaxační techniky a odpoutat se od pijící společnosti.</w:t>
      </w:r>
    </w:p>
    <w:bookmarkEnd w:id="89"/>
    <w:p w:rsidR="0084149E" w:rsidRPr="0084149E" w:rsidRDefault="000634F9" w:rsidP="0084149E">
      <w:pPr>
        <w:pStyle w:val="Nadpis1"/>
        <w:rPr>
          <w:sz w:val="52"/>
          <w:szCs w:val="52"/>
        </w:rPr>
      </w:pPr>
      <w:r>
        <w:rPr>
          <w:sz w:val="52"/>
          <w:szCs w:val="52"/>
        </w:rPr>
        <w:lastRenderedPageBreak/>
        <w:br/>
      </w:r>
      <w:r>
        <w:rPr>
          <w:sz w:val="52"/>
          <w:szCs w:val="52"/>
        </w:rPr>
        <w:br/>
      </w:r>
      <w:r>
        <w:rPr>
          <w:sz w:val="52"/>
          <w:szCs w:val="52"/>
        </w:rPr>
        <w:br/>
      </w:r>
      <w:r>
        <w:rPr>
          <w:sz w:val="52"/>
          <w:szCs w:val="52"/>
        </w:rPr>
        <w:br/>
      </w:r>
      <w:r>
        <w:rPr>
          <w:sz w:val="52"/>
          <w:szCs w:val="52"/>
        </w:rPr>
        <w:br/>
      </w:r>
      <w:r>
        <w:rPr>
          <w:sz w:val="52"/>
          <w:szCs w:val="52"/>
        </w:rPr>
        <w:br/>
      </w:r>
      <w:r>
        <w:rPr>
          <w:sz w:val="52"/>
          <w:szCs w:val="52"/>
        </w:rPr>
        <w:br/>
      </w:r>
      <w:bookmarkStart w:id="90" w:name="_Toc29794558"/>
      <w:r w:rsidR="0084149E">
        <w:rPr>
          <w:sz w:val="52"/>
          <w:szCs w:val="52"/>
        </w:rPr>
        <w:t>Výzkumná</w:t>
      </w:r>
      <w:r w:rsidR="0084149E" w:rsidRPr="0084149E">
        <w:rPr>
          <w:sz w:val="52"/>
          <w:szCs w:val="52"/>
        </w:rPr>
        <w:t xml:space="preserve"> část</w:t>
      </w:r>
      <w:bookmarkEnd w:id="90"/>
    </w:p>
    <w:p w:rsidR="0084149E" w:rsidRDefault="003A44DF" w:rsidP="003A44DF">
      <w:pPr>
        <w:pStyle w:val="Nadpis2"/>
      </w:pPr>
      <w:bookmarkStart w:id="91" w:name="_Toc29794559"/>
      <w:r>
        <w:lastRenderedPageBreak/>
        <w:t>Výzkumný problém</w:t>
      </w:r>
      <w:r w:rsidR="00282E6A">
        <w:t xml:space="preserve"> a cíle</w:t>
      </w:r>
      <w:bookmarkEnd w:id="91"/>
    </w:p>
    <w:p w:rsidR="00A61F8F" w:rsidRDefault="00D66958" w:rsidP="00953A0D">
      <w:pPr>
        <w:ind w:firstLine="0"/>
      </w:pPr>
      <w:r>
        <w:t xml:space="preserve">Na začátku výzkumu je hlavním úkolem stanovit </w:t>
      </w:r>
      <w:r w:rsidRPr="00953A0D">
        <w:rPr>
          <w:b/>
          <w:bCs/>
        </w:rPr>
        <w:t>výzkumný problém</w:t>
      </w:r>
      <w:r>
        <w:t xml:space="preserve">. Výzkumný problém jasně definuje oblast, kterou se studie zabývá. Většinou jsou to aktuální společenská témata, nebo </w:t>
      </w:r>
      <w:r w:rsidR="007D0075">
        <w:t>témata</w:t>
      </w:r>
      <w:r>
        <w:t xml:space="preserve"> zajímavá pro výzkumníka. Důležité je také zvážit, zda je výzkumný problém řešitelný a zda máme k dispozici metody vhodné pro jeho ověření. Předem je také nutné stanovit </w:t>
      </w:r>
      <w:r w:rsidRPr="007D0075">
        <w:rPr>
          <w:b/>
          <w:bCs/>
        </w:rPr>
        <w:t>cíl výzkumu</w:t>
      </w:r>
      <w:r>
        <w:t>, který více přibližuje výzkumný problém. Jasně definuje, čeho chce výzkumník ve svém výzkumu dosáhnout</w:t>
      </w:r>
      <w:r w:rsidR="00953A0D">
        <w:t xml:space="preserve"> (</w:t>
      </w:r>
      <w:proofErr w:type="spellStart"/>
      <w:r w:rsidR="00192EF6">
        <w:t>Hendl</w:t>
      </w:r>
      <w:proofErr w:type="spellEnd"/>
      <w:r w:rsidR="00953A0D">
        <w:t xml:space="preserve">, 2005; </w:t>
      </w:r>
      <w:proofErr w:type="spellStart"/>
      <w:r w:rsidR="00953A0D">
        <w:t>Miovský</w:t>
      </w:r>
      <w:proofErr w:type="spellEnd"/>
      <w:r w:rsidR="00953A0D">
        <w:t>, 2006).</w:t>
      </w:r>
    </w:p>
    <w:p w:rsidR="002B7DAD" w:rsidRDefault="00153A35" w:rsidP="002B7DAD">
      <w:pPr>
        <w:ind w:firstLine="0"/>
      </w:pPr>
      <w:r w:rsidRPr="00153A35">
        <w:rPr>
          <w:b/>
          <w:bCs/>
        </w:rPr>
        <w:t>Výzkumným problémem</w:t>
      </w:r>
      <w:r>
        <w:t xml:space="preserve"> </w:t>
      </w:r>
      <w:r w:rsidRPr="00CF1EAB">
        <w:rPr>
          <w:b/>
          <w:bCs/>
        </w:rPr>
        <w:t>této bakalářské práce</w:t>
      </w:r>
      <w:r>
        <w:t xml:space="preserve"> je problematika závislosti u žen.</w:t>
      </w:r>
      <w:r w:rsidR="002B7DAD">
        <w:t xml:space="preserve"> Závislost má u žen a mužů jiné příčiny a jiný průběh. Také k abstinenci a změně životního stylu přistupuje každý jinak. V tomto výzkumu se věnuji ženám,</w:t>
      </w:r>
      <w:r>
        <w:t xml:space="preserve"> kter</w:t>
      </w:r>
      <w:r w:rsidR="00C12C23">
        <w:t>é trpěly závislostí na alkoholu, absolvovaly</w:t>
      </w:r>
      <w:r w:rsidR="002B7DAD">
        <w:t xml:space="preserve"> ústavní</w:t>
      </w:r>
      <w:r w:rsidR="00C12C23">
        <w:t xml:space="preserve"> léčbu a</w:t>
      </w:r>
      <w:r w:rsidR="002B7DAD">
        <w:t xml:space="preserve"> v současné době abstinují. Zaměřuji se na období po ukončení lé</w:t>
      </w:r>
      <w:r w:rsidR="008369D0">
        <w:t xml:space="preserve">čby. </w:t>
      </w:r>
      <w:r>
        <w:t>Zabývá</w:t>
      </w:r>
      <w:r w:rsidR="002B7DAD">
        <w:t>m</w:t>
      </w:r>
      <w:r>
        <w:t xml:space="preserve"> se změnou dřívějšího způsobu život</w:t>
      </w:r>
      <w:r w:rsidR="007D0075">
        <w:t>a</w:t>
      </w:r>
      <w:r w:rsidR="008369D0">
        <w:t>. Co se v jejich životě změnilo vlivem abstinence. Jak zkušenost se závislostí na alkoholu změnila jejich přístup ke zdraví a k životu.</w:t>
      </w:r>
    </w:p>
    <w:p w:rsidR="00F70CDF" w:rsidRPr="00F70CDF" w:rsidRDefault="00F70CDF" w:rsidP="00F70CDF">
      <w:pPr>
        <w:pStyle w:val="StylBC"/>
        <w:spacing w:line="360" w:lineRule="auto"/>
        <w:jc w:val="both"/>
        <w:rPr>
          <w:b w:val="0"/>
          <w:bCs/>
          <w:sz w:val="20"/>
          <w:szCs w:val="16"/>
        </w:rPr>
      </w:pPr>
      <w:r w:rsidRPr="00F70CDF">
        <w:rPr>
          <w:b w:val="0"/>
          <w:bCs/>
          <w:sz w:val="24"/>
          <w:szCs w:val="20"/>
        </w:rPr>
        <w:t>Pro naplnění cílů výzkumu jsem si zvolila kvalitativní přístup a metody, které pod něj spadají. Díky tomuto přístupu můžeme prozkoumat a lépe porozumět prožité zkušenosti člověka.</w:t>
      </w:r>
    </w:p>
    <w:p w:rsidR="00F70CDF" w:rsidRDefault="00F70CDF" w:rsidP="00F70CDF">
      <w:pPr>
        <w:pStyle w:val="StylBC"/>
        <w:spacing w:line="360" w:lineRule="auto"/>
        <w:jc w:val="both"/>
        <w:rPr>
          <w:b w:val="0"/>
          <w:bCs/>
          <w:sz w:val="24"/>
          <w:szCs w:val="20"/>
        </w:rPr>
      </w:pPr>
      <w:r w:rsidRPr="006E34A8">
        <w:rPr>
          <w:sz w:val="24"/>
          <w:szCs w:val="20"/>
        </w:rPr>
        <w:t>Kvalitativní výzkum</w:t>
      </w:r>
      <w:r>
        <w:rPr>
          <w:b w:val="0"/>
          <w:bCs/>
          <w:sz w:val="24"/>
          <w:szCs w:val="20"/>
        </w:rPr>
        <w:t xml:space="preserve"> se zaměřuje na život lidí, jejich chování, vztahy, zkušenosti a životní události. Pro práci s daty nepoužívá statistické metody, což umožňuje zachovat jedinečnost zkoumaného jevu. Pomocí kvalitativních metod se o zkoumaném jevu získávají detailnější informace, originální a zcela nové pohledy. </w:t>
      </w:r>
      <w:r w:rsidRPr="00AE2D1C">
        <w:rPr>
          <w:b w:val="0"/>
          <w:bCs/>
          <w:sz w:val="24"/>
          <w:szCs w:val="20"/>
        </w:rPr>
        <w:t xml:space="preserve">Nejčastějším způsobem získávání dat je </w:t>
      </w:r>
      <w:r w:rsidRPr="00F70CDF">
        <w:rPr>
          <w:sz w:val="24"/>
          <w:szCs w:val="20"/>
        </w:rPr>
        <w:t>pozorování nebo rozhovor</w:t>
      </w:r>
      <w:r w:rsidRPr="00AE2D1C">
        <w:rPr>
          <w:b w:val="0"/>
          <w:bCs/>
          <w:sz w:val="24"/>
          <w:szCs w:val="20"/>
        </w:rPr>
        <w:t>.</w:t>
      </w:r>
      <w:r>
        <w:rPr>
          <w:b w:val="0"/>
          <w:bCs/>
          <w:sz w:val="24"/>
          <w:szCs w:val="20"/>
        </w:rPr>
        <w:t xml:space="preserve"> Pracuje se s menším výzkumným souborem. Využívá se induktivní postup, který začíná sběrem dat a směřuje k popisu vztahů a stanovení hypotéz. Výzkumník se snaží pochopit, jak jedinec vnímá svoji zkušenost. Práce s daty je časově náročnější a výsledky nejsou standardizované (</w:t>
      </w:r>
      <w:proofErr w:type="spellStart"/>
      <w:r>
        <w:rPr>
          <w:b w:val="0"/>
          <w:bCs/>
          <w:sz w:val="24"/>
          <w:szCs w:val="20"/>
        </w:rPr>
        <w:t>Hendl</w:t>
      </w:r>
      <w:proofErr w:type="spellEnd"/>
      <w:r>
        <w:rPr>
          <w:b w:val="0"/>
          <w:bCs/>
          <w:sz w:val="24"/>
          <w:szCs w:val="20"/>
        </w:rPr>
        <w:t xml:space="preserve">, 2005; </w:t>
      </w:r>
      <w:r w:rsidRPr="00AE2D1C">
        <w:rPr>
          <w:b w:val="0"/>
          <w:bCs/>
          <w:sz w:val="24"/>
          <w:szCs w:val="20"/>
        </w:rPr>
        <w:t xml:space="preserve">Strauss &amp; </w:t>
      </w:r>
      <w:proofErr w:type="spellStart"/>
      <w:r w:rsidRPr="00AE2D1C">
        <w:rPr>
          <w:b w:val="0"/>
          <w:bCs/>
          <w:sz w:val="24"/>
          <w:szCs w:val="20"/>
        </w:rPr>
        <w:t>Corbin</w:t>
      </w:r>
      <w:proofErr w:type="spellEnd"/>
      <w:r w:rsidRPr="00AE2D1C">
        <w:rPr>
          <w:b w:val="0"/>
          <w:bCs/>
          <w:sz w:val="24"/>
          <w:szCs w:val="20"/>
        </w:rPr>
        <w:t xml:space="preserve"> (1999)</w:t>
      </w:r>
      <w:r>
        <w:rPr>
          <w:b w:val="0"/>
          <w:bCs/>
          <w:sz w:val="24"/>
          <w:szCs w:val="20"/>
        </w:rPr>
        <w:t>.</w:t>
      </w:r>
    </w:p>
    <w:p w:rsidR="00F70CDF" w:rsidRDefault="00F70CDF" w:rsidP="00F70CDF">
      <w:pPr>
        <w:ind w:firstLine="0"/>
      </w:pPr>
      <w:r w:rsidRPr="00CF1EAB">
        <w:t>Kvalitativní výzkum</w:t>
      </w:r>
      <w:r>
        <w:t xml:space="preserve"> směřuje k exploraci a popisu zkoumaného případu. V rámci explorace se výzkumník snaží dovědět, co nejvíce informací o zkoumané oblasti. Seznámit se s touto problematikou a následně formulovat výzkumné otázky. Popisem se výzkumník snaží charakterizovat zkoumaný jev. Jiní autoři rozdělují cíle kvalitativního výzkumu</w:t>
      </w:r>
      <w:r w:rsidR="001871E5">
        <w:t xml:space="preserve"> na</w:t>
      </w:r>
      <w:r>
        <w:t xml:space="preserve"> </w:t>
      </w:r>
      <w:r w:rsidRPr="00953A0D">
        <w:rPr>
          <w:b/>
          <w:bCs/>
        </w:rPr>
        <w:t>deskripc</w:t>
      </w:r>
      <w:r>
        <w:rPr>
          <w:b/>
          <w:bCs/>
        </w:rPr>
        <w:t>i</w:t>
      </w:r>
      <w:r w:rsidRPr="00953A0D">
        <w:rPr>
          <w:b/>
          <w:bCs/>
        </w:rPr>
        <w:t>, predikc</w:t>
      </w:r>
      <w:r>
        <w:rPr>
          <w:b/>
          <w:bCs/>
        </w:rPr>
        <w:t>i</w:t>
      </w:r>
      <w:r w:rsidRPr="00953A0D">
        <w:rPr>
          <w:b/>
          <w:bCs/>
        </w:rPr>
        <w:t xml:space="preserve"> a explanac</w:t>
      </w:r>
      <w:r>
        <w:rPr>
          <w:b/>
          <w:bCs/>
        </w:rPr>
        <w:t>i</w:t>
      </w:r>
      <w:r>
        <w:t xml:space="preserve">. Deskripce znamená rozložení zkoumaného jevu nebo </w:t>
      </w:r>
      <w:r>
        <w:lastRenderedPageBreak/>
        <w:t>situace na části a jejich popis. Patří sem také kategorizace, kdy popsané části třídíme podle společných znaků. Následuje predikce, kdy se snažíme najít souvislost mezi popsanými jevy. Díky nalezeným souvislostem pak můžeme předvídat vývoj daného jevu do budoucna. Cílem explanace je vysvětlení nalezených souvislostí (</w:t>
      </w:r>
      <w:proofErr w:type="spellStart"/>
      <w:r>
        <w:t>Ferjenčík</w:t>
      </w:r>
      <w:proofErr w:type="spellEnd"/>
      <w:r>
        <w:t xml:space="preserve">, 2010; </w:t>
      </w:r>
      <w:proofErr w:type="spellStart"/>
      <w:r>
        <w:t>Hendl</w:t>
      </w:r>
      <w:proofErr w:type="spellEnd"/>
      <w:r>
        <w:t>, 2005).</w:t>
      </w:r>
    </w:p>
    <w:p w:rsidR="00424709" w:rsidRPr="00D440B6" w:rsidRDefault="00424709" w:rsidP="00F70CDF">
      <w:pPr>
        <w:ind w:firstLine="0"/>
        <w:rPr>
          <w:color w:val="FF0000"/>
        </w:rPr>
      </w:pPr>
      <w:r>
        <w:t xml:space="preserve">Na začátku </w:t>
      </w:r>
      <w:r w:rsidR="00CF1EAB">
        <w:t xml:space="preserve">zpracování a analýzy dat </w:t>
      </w:r>
      <w:r>
        <w:t>jse</w:t>
      </w:r>
      <w:r w:rsidR="00467E16">
        <w:t xml:space="preserve">m se věnovala deskripci, tedy popisu problematiky závislosti na alkoholu u žen. Vycházela jsem z osobního popisu této zkušenosti, který jsem získala při rozhovoru s každou respondentkou. </w:t>
      </w:r>
      <w:r w:rsidR="00B210A7">
        <w:t>Z</w:t>
      </w:r>
      <w:r w:rsidR="00467E16">
        <w:t xml:space="preserve">ískané informace </w:t>
      </w:r>
      <w:r w:rsidR="00B210A7">
        <w:t xml:space="preserve">jsem </w:t>
      </w:r>
      <w:r w:rsidR="00467E16">
        <w:t>rozdělila do tří oblastí: život před závislostí, průběh a léčba závislosti a život po ukončení léčby</w:t>
      </w:r>
      <w:r w:rsidR="00E26AB7">
        <w:t xml:space="preserve">. </w:t>
      </w:r>
      <w:r w:rsidR="00B210A7">
        <w:t xml:space="preserve">Pod každou oblast jsem následně zařadila odpovědi oslovených žen. Každé odpovědi jsem přiřadila kód, který nejlépe vystihoval její význam. Dle významu jsem dílčí kódy spojila jedním hlavním kódem. </w:t>
      </w:r>
      <w:r w:rsidR="008F0C21">
        <w:t>Po přidělení kódů jsem nalezla v čem se odpovědi oslovených žen shodují, a kde se naopak rozchází. V rámci explanace jsem společné odpovědi rozdělila do kategorií a popsala jejich význam.</w:t>
      </w:r>
    </w:p>
    <w:p w:rsidR="008369D0" w:rsidRDefault="008369D0" w:rsidP="00F70CDF">
      <w:pPr>
        <w:ind w:firstLine="0"/>
      </w:pPr>
      <w:r>
        <w:rPr>
          <w:b/>
          <w:bCs/>
        </w:rPr>
        <w:t xml:space="preserve">Cílem výzkumu </w:t>
      </w:r>
      <w:r w:rsidR="00F91E47">
        <w:t>bylo získat od každé respondentky jedinečný popis její zkušenosti s překonáváním závislosti. Zjistit, jaké změny nastaly po stránce fyzické, psychické, vztahové, díky abstinenci. Jak se změnil rodinný a profesní život. Jak se změnilo trávení volného času. Co jim pomáhá abstinovat, jaký je jejich současný postoj k alkoholu a další významné změny, které v životě respondentek nastaly.</w:t>
      </w:r>
    </w:p>
    <w:p w:rsidR="00F70CDF" w:rsidRDefault="00F70CDF" w:rsidP="00F70CDF">
      <w:pPr>
        <w:ind w:firstLine="0"/>
      </w:pPr>
      <w:r>
        <w:t xml:space="preserve">Dále se stanovují </w:t>
      </w:r>
      <w:r>
        <w:rPr>
          <w:b/>
          <w:bCs/>
        </w:rPr>
        <w:t>v</w:t>
      </w:r>
      <w:r w:rsidRPr="00F92A14">
        <w:rPr>
          <w:b/>
          <w:bCs/>
        </w:rPr>
        <w:t>ýzkumné otázky</w:t>
      </w:r>
      <w:r>
        <w:rPr>
          <w:b/>
          <w:bCs/>
        </w:rPr>
        <w:t>,</w:t>
      </w:r>
      <w:r>
        <w:t xml:space="preserve"> které ještě více přibližují zkoumané jevy. Konkrétně a jasně definují cíle výzkumu. Hlavní výzkumné otázky této studie zní:</w:t>
      </w:r>
    </w:p>
    <w:p w:rsidR="00F70CDF" w:rsidRPr="00006611" w:rsidRDefault="00F70CDF" w:rsidP="00006611">
      <w:pPr>
        <w:pStyle w:val="Odstavecseseznamem"/>
        <w:numPr>
          <w:ilvl w:val="0"/>
          <w:numId w:val="43"/>
        </w:numPr>
        <w:rPr>
          <w:i/>
          <w:iCs/>
        </w:rPr>
      </w:pPr>
      <w:r w:rsidRPr="00006611">
        <w:rPr>
          <w:i/>
          <w:iCs/>
        </w:rPr>
        <w:t>Jaký byl život vybrané skupiny žen před vznikem závislosti na alkoholu?</w:t>
      </w:r>
    </w:p>
    <w:p w:rsidR="00F70CDF" w:rsidRPr="00006611" w:rsidRDefault="00F70CDF" w:rsidP="00006611">
      <w:pPr>
        <w:pStyle w:val="Odstavecseseznamem"/>
        <w:numPr>
          <w:ilvl w:val="0"/>
          <w:numId w:val="43"/>
        </w:numPr>
        <w:rPr>
          <w:i/>
          <w:iCs/>
        </w:rPr>
      </w:pPr>
      <w:r w:rsidRPr="00006611">
        <w:rPr>
          <w:i/>
          <w:iCs/>
        </w:rPr>
        <w:t>Co vybrané skupině žen přinesla léčba závislosti na alkoholu?</w:t>
      </w:r>
    </w:p>
    <w:p w:rsidR="00F70CDF" w:rsidRPr="00006611" w:rsidRDefault="00F70CDF" w:rsidP="00006611">
      <w:pPr>
        <w:pStyle w:val="Odstavecseseznamem"/>
        <w:numPr>
          <w:ilvl w:val="0"/>
          <w:numId w:val="43"/>
        </w:numPr>
        <w:rPr>
          <w:i/>
          <w:iCs/>
        </w:rPr>
      </w:pPr>
      <w:r w:rsidRPr="00006611">
        <w:rPr>
          <w:i/>
          <w:iCs/>
        </w:rPr>
        <w:t>Jaké změny nastaly v životě vybrané skupiny žen po překonání závislosti?</w:t>
      </w:r>
    </w:p>
    <w:p w:rsidR="00F70CDF" w:rsidRPr="007B1477" w:rsidRDefault="00F70CDF" w:rsidP="00F70CDF">
      <w:pPr>
        <w:spacing w:after="0"/>
        <w:ind w:firstLine="0"/>
      </w:pPr>
      <w:r>
        <w:t xml:space="preserve">Výzkumné otázky se zaměřují na skupinu vybraných žen, které trpěly závislostí na alkoholu. Zaměřují se na možné příčiny vzniku závislosti. Dále na přínosy protialkoholní léčby a na změny, které po ukončení léčby nastaly ve všech </w:t>
      </w:r>
      <w:r w:rsidR="0014568B">
        <w:t xml:space="preserve">oblastech života dotazovaných žen. </w:t>
      </w:r>
      <w:r>
        <w:t>Na konkrétní změny jsou dále zaměřené jednotlivé otázky polostrukturovaného interview.</w:t>
      </w:r>
    </w:p>
    <w:p w:rsidR="00F70CDF" w:rsidRDefault="00F70CDF" w:rsidP="00F70CDF">
      <w:pPr>
        <w:ind w:firstLine="0"/>
      </w:pPr>
    </w:p>
    <w:p w:rsidR="00F70CDF" w:rsidRDefault="00F70CDF" w:rsidP="002B7DAD">
      <w:pPr>
        <w:ind w:firstLine="0"/>
      </w:pPr>
    </w:p>
    <w:p w:rsidR="002B7DAD" w:rsidRPr="00482EB9" w:rsidRDefault="002B7DAD" w:rsidP="005B10D7">
      <w:pPr>
        <w:ind w:firstLine="0"/>
      </w:pPr>
    </w:p>
    <w:p w:rsidR="003A44DF" w:rsidRDefault="00894955" w:rsidP="00894955">
      <w:pPr>
        <w:pStyle w:val="Nadpis2"/>
      </w:pPr>
      <w:bookmarkStart w:id="92" w:name="_Toc29794560"/>
      <w:r>
        <w:lastRenderedPageBreak/>
        <w:t>použité metody</w:t>
      </w:r>
      <w:bookmarkEnd w:id="92"/>
    </w:p>
    <w:p w:rsidR="006D6944" w:rsidRDefault="00013413" w:rsidP="00013413">
      <w:pPr>
        <w:ind w:firstLine="0"/>
      </w:pPr>
      <w:r>
        <w:t xml:space="preserve">V rámci kvalitativního </w:t>
      </w:r>
      <w:r w:rsidR="006D6944">
        <w:t xml:space="preserve">přístupu </w:t>
      </w:r>
      <w:r>
        <w:t xml:space="preserve">rozlišujeme různé typy výzkumu. Mnozí autoři se tímto dělením od sebe liší. </w:t>
      </w:r>
      <w:r w:rsidR="006D6944" w:rsidRPr="00B52836">
        <w:rPr>
          <w:b/>
          <w:bCs/>
        </w:rPr>
        <w:t>Typy výzkumu</w:t>
      </w:r>
      <w:r w:rsidR="006D6944">
        <w:t xml:space="preserve"> spadající pod kvalitativní přístup jsou dle </w:t>
      </w:r>
      <w:proofErr w:type="spellStart"/>
      <w:r w:rsidR="006D6944">
        <w:t>Miovského</w:t>
      </w:r>
      <w:proofErr w:type="spellEnd"/>
      <w:r w:rsidR="006D6944">
        <w:t xml:space="preserve"> (2006) případová studie, analýza dokumentů</w:t>
      </w:r>
      <w:r>
        <w:t xml:space="preserve">, </w:t>
      </w:r>
      <w:r w:rsidR="006D6944">
        <w:t>terénní výzkum, kvalitativní experiment a kvalitativní evaluace.</w:t>
      </w:r>
    </w:p>
    <w:p w:rsidR="00CF1EAB" w:rsidRDefault="00CF1EAB" w:rsidP="00013413">
      <w:pPr>
        <w:ind w:firstLine="0"/>
      </w:pPr>
      <w:r>
        <w:t xml:space="preserve">Výzkum v této bakalářské práci vychází z </w:t>
      </w:r>
      <w:r w:rsidRPr="00B142EA">
        <w:rPr>
          <w:b/>
          <w:bCs/>
        </w:rPr>
        <w:t>případové studi</w:t>
      </w:r>
      <w:r>
        <w:rPr>
          <w:b/>
          <w:bCs/>
        </w:rPr>
        <w:t>e</w:t>
      </w:r>
      <w:r>
        <w:t>. Zaměřuje se na určité životní období každé respondentky. Věnuje se celému období života, které je spojeno se závislostí na alkoholu. Zaměřuje se na vznik a léčbu závislosti. Nejvíce se však věnuje době po ukončení léčby a návratu do běžného života.</w:t>
      </w:r>
    </w:p>
    <w:p w:rsidR="00C4010D" w:rsidRDefault="007B1477" w:rsidP="00013413">
      <w:pPr>
        <w:ind w:firstLine="0"/>
      </w:pPr>
      <w:r>
        <w:rPr>
          <w:b/>
          <w:bCs/>
        </w:rPr>
        <w:t>P</w:t>
      </w:r>
      <w:r w:rsidR="006D6944" w:rsidRPr="00B52836">
        <w:rPr>
          <w:b/>
          <w:bCs/>
        </w:rPr>
        <w:t>řípadov</w:t>
      </w:r>
      <w:r>
        <w:rPr>
          <w:b/>
          <w:bCs/>
        </w:rPr>
        <w:t>á</w:t>
      </w:r>
      <w:r w:rsidR="006D6944" w:rsidRPr="00B52836">
        <w:rPr>
          <w:b/>
          <w:bCs/>
        </w:rPr>
        <w:t xml:space="preserve"> studi</w:t>
      </w:r>
      <w:r>
        <w:rPr>
          <w:b/>
          <w:bCs/>
        </w:rPr>
        <w:t>e</w:t>
      </w:r>
      <w:r>
        <w:t xml:space="preserve"> je </w:t>
      </w:r>
      <w:r w:rsidR="00B52836">
        <w:t xml:space="preserve">typ výzkumu, který pracuje s jednotlivými případy. Zdůrazňuje komplexní přístup a souvislost všech oblastí života daného člověka. Pomocí případové studie se dostaneme do hloubky zkoumané problematiky. Lépe porozumíme souvislostem v životním kontextu. </w:t>
      </w:r>
      <w:r w:rsidR="00C541DB">
        <w:t>Případová studie se rozděluje na</w:t>
      </w:r>
      <w:r w:rsidR="00C4010D">
        <w:t xml:space="preserve"> (</w:t>
      </w:r>
      <w:proofErr w:type="spellStart"/>
      <w:r w:rsidR="00C4010D">
        <w:t>Miovský</w:t>
      </w:r>
      <w:proofErr w:type="spellEnd"/>
      <w:r w:rsidR="00C4010D">
        <w:t>, 2006):</w:t>
      </w:r>
    </w:p>
    <w:p w:rsidR="00987ABF" w:rsidRDefault="00C4010D" w:rsidP="009A65C6">
      <w:pPr>
        <w:pStyle w:val="Odstavecseseznamem"/>
        <w:numPr>
          <w:ilvl w:val="0"/>
          <w:numId w:val="12"/>
        </w:numPr>
      </w:pPr>
      <w:proofErr w:type="spellStart"/>
      <w:r>
        <w:rPr>
          <w:b/>
          <w:bCs/>
        </w:rPr>
        <w:t>J</w:t>
      </w:r>
      <w:r w:rsidR="00C541DB" w:rsidRPr="00C4010D">
        <w:rPr>
          <w:b/>
          <w:bCs/>
        </w:rPr>
        <w:t>ednopřípadovou</w:t>
      </w:r>
      <w:proofErr w:type="spellEnd"/>
      <w:r w:rsidR="00C541DB" w:rsidRPr="00C4010D">
        <w:rPr>
          <w:b/>
          <w:bCs/>
        </w:rPr>
        <w:t xml:space="preserve"> studii</w:t>
      </w:r>
      <w:r w:rsidR="00C541DB">
        <w:t>, kdy se zaměřujeme na jednotlivé oblasti života zkoumaného člověka. Ptáme se na události, které souvisí s výzkumným cílem a výzkumnou otázkou.</w:t>
      </w:r>
    </w:p>
    <w:p w:rsidR="00987ABF" w:rsidRDefault="00C541DB" w:rsidP="009A65C6">
      <w:pPr>
        <w:pStyle w:val="Odstavecseseznamem"/>
        <w:numPr>
          <w:ilvl w:val="0"/>
          <w:numId w:val="12"/>
        </w:numPr>
      </w:pPr>
      <w:r>
        <w:t xml:space="preserve">Případová studie zaměřená na </w:t>
      </w:r>
      <w:r w:rsidRPr="00C4010D">
        <w:rPr>
          <w:b/>
          <w:bCs/>
        </w:rPr>
        <w:t>komplexnější systém</w:t>
      </w:r>
      <w:r>
        <w:t xml:space="preserve"> se zaměřuje na rodinu, určitou sociální skupinu nebo instituci. Sledují se například vztahy v rámci </w:t>
      </w:r>
      <w:r w:rsidR="00C4010D">
        <w:t>zkoumané</w:t>
      </w:r>
      <w:r>
        <w:t xml:space="preserve"> skupiny.</w:t>
      </w:r>
    </w:p>
    <w:p w:rsidR="00C60472" w:rsidRDefault="00C4010D" w:rsidP="009A65C6">
      <w:pPr>
        <w:pStyle w:val="Odstavecseseznamem"/>
        <w:numPr>
          <w:ilvl w:val="0"/>
          <w:numId w:val="12"/>
        </w:numPr>
      </w:pPr>
      <w:r>
        <w:t xml:space="preserve">Případová studie </w:t>
      </w:r>
      <w:r w:rsidRPr="00C4010D">
        <w:rPr>
          <w:b/>
          <w:bCs/>
        </w:rPr>
        <w:t>životního příběhu</w:t>
      </w:r>
      <w:r>
        <w:t xml:space="preserve"> velmi podrobně mapuje celý život daného člověka. Zajímá se o vliv doby a prostředí, kde člověk žil a vyrůstal.</w:t>
      </w:r>
    </w:p>
    <w:p w:rsidR="00C60472" w:rsidRDefault="00C60472" w:rsidP="00C60472">
      <w:pPr>
        <w:pStyle w:val="Nadpis3"/>
      </w:pPr>
      <w:bookmarkStart w:id="93" w:name="_Toc29794561"/>
      <w:r>
        <w:t>Metody použité k získání dat</w:t>
      </w:r>
      <w:bookmarkEnd w:id="93"/>
    </w:p>
    <w:p w:rsidR="00F90F31" w:rsidRDefault="00C60472" w:rsidP="00C60472">
      <w:pPr>
        <w:pStyle w:val="StylBC"/>
        <w:spacing w:line="360" w:lineRule="auto"/>
        <w:jc w:val="both"/>
        <w:rPr>
          <w:b w:val="0"/>
          <w:bCs/>
          <w:sz w:val="24"/>
          <w:szCs w:val="20"/>
        </w:rPr>
      </w:pPr>
      <w:r w:rsidRPr="00F57738">
        <w:rPr>
          <w:b w:val="0"/>
          <w:bCs/>
          <w:sz w:val="24"/>
          <w:szCs w:val="20"/>
        </w:rPr>
        <w:t xml:space="preserve">K získání dat jsem si zvolila </w:t>
      </w:r>
      <w:r w:rsidRPr="00F57738">
        <w:rPr>
          <w:sz w:val="24"/>
          <w:szCs w:val="20"/>
        </w:rPr>
        <w:t>polostrukturované interview</w:t>
      </w:r>
      <w:r w:rsidRPr="00F57738">
        <w:rPr>
          <w:b w:val="0"/>
          <w:bCs/>
          <w:sz w:val="24"/>
          <w:szCs w:val="20"/>
        </w:rPr>
        <w:t>.</w:t>
      </w:r>
      <w:r w:rsidR="00F90F31">
        <w:rPr>
          <w:b w:val="0"/>
          <w:bCs/>
          <w:sz w:val="24"/>
          <w:szCs w:val="20"/>
        </w:rPr>
        <w:t xml:space="preserve"> Domnívám se, že tento typ interview byl vhodný pro získání velkého množství informací o zkušenosti se závislostí na alkoholu.</w:t>
      </w:r>
      <w:r w:rsidR="00187965">
        <w:rPr>
          <w:b w:val="0"/>
          <w:bCs/>
          <w:sz w:val="24"/>
          <w:szCs w:val="20"/>
        </w:rPr>
        <w:t xml:space="preserve"> </w:t>
      </w:r>
      <w:r w:rsidR="00F90F31">
        <w:rPr>
          <w:b w:val="0"/>
          <w:bCs/>
          <w:sz w:val="24"/>
          <w:szCs w:val="20"/>
        </w:rPr>
        <w:t>Při přípravě interview jsem vycházela z</w:t>
      </w:r>
      <w:r w:rsidR="00006611">
        <w:rPr>
          <w:b w:val="0"/>
          <w:bCs/>
          <w:sz w:val="24"/>
          <w:szCs w:val="20"/>
        </w:rPr>
        <w:t> doporučení a postupu</w:t>
      </w:r>
      <w:r w:rsidR="00F90F31">
        <w:rPr>
          <w:b w:val="0"/>
          <w:bCs/>
          <w:sz w:val="24"/>
          <w:szCs w:val="20"/>
        </w:rPr>
        <w:t> </w:t>
      </w:r>
      <w:proofErr w:type="spellStart"/>
      <w:r w:rsidR="00F90F31">
        <w:rPr>
          <w:b w:val="0"/>
          <w:bCs/>
          <w:sz w:val="24"/>
          <w:szCs w:val="20"/>
        </w:rPr>
        <w:t>Miovského</w:t>
      </w:r>
      <w:proofErr w:type="spellEnd"/>
      <w:r w:rsidR="00F90F31">
        <w:rPr>
          <w:b w:val="0"/>
          <w:bCs/>
          <w:sz w:val="24"/>
          <w:szCs w:val="20"/>
        </w:rPr>
        <w:t xml:space="preserve"> (2006), který polostrukturované interview charakterizuje takto:</w:t>
      </w:r>
    </w:p>
    <w:p w:rsidR="00C60472" w:rsidRDefault="00F90F31" w:rsidP="00C60472">
      <w:pPr>
        <w:pStyle w:val="StylBC"/>
        <w:spacing w:line="360" w:lineRule="auto"/>
        <w:jc w:val="both"/>
        <w:rPr>
          <w:b w:val="0"/>
          <w:bCs/>
          <w:sz w:val="24"/>
          <w:szCs w:val="20"/>
        </w:rPr>
      </w:pPr>
      <w:r>
        <w:rPr>
          <w:b w:val="0"/>
          <w:bCs/>
          <w:sz w:val="24"/>
          <w:szCs w:val="20"/>
        </w:rPr>
        <w:t>Jedná se o typ interview, jehož základem</w:t>
      </w:r>
      <w:r w:rsidR="00C60472" w:rsidRPr="00F57738">
        <w:rPr>
          <w:b w:val="0"/>
          <w:bCs/>
          <w:sz w:val="24"/>
          <w:szCs w:val="20"/>
        </w:rPr>
        <w:t xml:space="preserve"> jsou předem připravené otázky, které se v průběhu výzkumu mohou měnit</w:t>
      </w:r>
      <w:r w:rsidR="00C60472">
        <w:rPr>
          <w:b w:val="0"/>
          <w:bCs/>
          <w:sz w:val="24"/>
          <w:szCs w:val="20"/>
        </w:rPr>
        <w:t xml:space="preserve">, doplňovat a klást v různém pořadí. </w:t>
      </w:r>
      <w:r w:rsidR="00C60472" w:rsidRPr="00F57738">
        <w:rPr>
          <w:b w:val="0"/>
          <w:bCs/>
          <w:sz w:val="24"/>
          <w:szCs w:val="20"/>
        </w:rPr>
        <w:t xml:space="preserve">Doporučuje se začínat u méně </w:t>
      </w:r>
      <w:r w:rsidR="00C60472" w:rsidRPr="00F57738">
        <w:rPr>
          <w:b w:val="0"/>
          <w:bCs/>
          <w:sz w:val="24"/>
          <w:szCs w:val="20"/>
        </w:rPr>
        <w:lastRenderedPageBreak/>
        <w:t>náročných otázek a postupně přecházet na náročnější, případně je střídat.</w:t>
      </w:r>
      <w:r w:rsidR="00C60472">
        <w:rPr>
          <w:b w:val="0"/>
          <w:bCs/>
          <w:sz w:val="24"/>
          <w:szCs w:val="20"/>
        </w:rPr>
        <w:t xml:space="preserve"> </w:t>
      </w:r>
      <w:r w:rsidR="00C60472" w:rsidRPr="00F57738">
        <w:rPr>
          <w:b w:val="0"/>
          <w:bCs/>
          <w:sz w:val="24"/>
          <w:szCs w:val="20"/>
        </w:rPr>
        <w:t>Během rozhovoru je také důležité pozorování. Způsob chování, vyjadřování nebo gestikulace respondenta mohou ujasnit jeho postoj a vnímání zkušenosti. Svou roli hraje také prostředí, kde se rozhovor odehrává. Dále také výzkumník, jeho chování, způsob vyjadřování nebo schopnost adekvátně reagovat během rozhovoru. Navození klidné a důvěrné atmosféry umožní věnovat se probíranému tématu do hloubky. Výzkumník by měl rozumět všemu, co respondent říká, případně požádat o vysvětlení.</w:t>
      </w:r>
      <w:r w:rsidR="00CF1EAB">
        <w:rPr>
          <w:b w:val="0"/>
          <w:bCs/>
          <w:sz w:val="24"/>
          <w:szCs w:val="20"/>
        </w:rPr>
        <w:t xml:space="preserve"> </w:t>
      </w:r>
      <w:r w:rsidR="00C60472" w:rsidRPr="00F57738">
        <w:rPr>
          <w:b w:val="0"/>
          <w:bCs/>
          <w:sz w:val="24"/>
          <w:szCs w:val="20"/>
        </w:rPr>
        <w:t>Polostrukturované interview umožňuje přirozeně komunikovat a doptávat se</w:t>
      </w:r>
      <w:r w:rsidR="00C60472">
        <w:rPr>
          <w:b w:val="0"/>
          <w:bCs/>
          <w:sz w:val="24"/>
          <w:szCs w:val="20"/>
        </w:rPr>
        <w:t xml:space="preserve">. </w:t>
      </w:r>
      <w:r w:rsidR="00C60472" w:rsidRPr="00F57738">
        <w:rPr>
          <w:b w:val="0"/>
          <w:bCs/>
          <w:sz w:val="24"/>
          <w:szCs w:val="20"/>
        </w:rPr>
        <w:t>Důležité je držet se jádra celého interview, což je minimum otázek, které výzkumník musí s respondentem probrat. Nevýhodou je, když doplňující otázky na toto jádro nenavazují, nebo se rozhovor zcela stočí k jinému tématu. Další nevýhodou je zkreslení odpovědí, které může zavinit výzkumník, jeho nepochopení a chybná interpretace. Nebo špatné vysvětlení respondenta, nevhodné prostředí pro rozhovor, nedostatek času a mnoho dalších faktorů</w:t>
      </w:r>
      <w:r w:rsidR="00CF1EAB">
        <w:rPr>
          <w:b w:val="0"/>
          <w:bCs/>
          <w:sz w:val="24"/>
          <w:szCs w:val="20"/>
        </w:rPr>
        <w:t>.</w:t>
      </w:r>
    </w:p>
    <w:p w:rsidR="00C60472" w:rsidRDefault="00CF1EAB" w:rsidP="00C60472">
      <w:pPr>
        <w:pStyle w:val="StylBC"/>
        <w:spacing w:line="360" w:lineRule="auto"/>
        <w:jc w:val="both"/>
        <w:rPr>
          <w:b w:val="0"/>
          <w:bCs/>
          <w:sz w:val="24"/>
          <w:szCs w:val="20"/>
        </w:rPr>
      </w:pPr>
      <w:r>
        <w:rPr>
          <w:b w:val="0"/>
          <w:bCs/>
          <w:sz w:val="24"/>
          <w:szCs w:val="20"/>
        </w:rPr>
        <w:t>Vlastní r</w:t>
      </w:r>
      <w:r w:rsidR="00C60472">
        <w:rPr>
          <w:b w:val="0"/>
          <w:bCs/>
          <w:sz w:val="24"/>
          <w:szCs w:val="20"/>
        </w:rPr>
        <w:t>ozhovory</w:t>
      </w:r>
      <w:r>
        <w:rPr>
          <w:b w:val="0"/>
          <w:bCs/>
          <w:sz w:val="24"/>
          <w:szCs w:val="20"/>
        </w:rPr>
        <w:t xml:space="preserve"> realizované v rámci prezentovaného výzkumu</w:t>
      </w:r>
      <w:r w:rsidR="00C60472">
        <w:rPr>
          <w:b w:val="0"/>
          <w:bCs/>
          <w:sz w:val="24"/>
          <w:szCs w:val="20"/>
        </w:rPr>
        <w:t xml:space="preserve"> probíhaly s ženami, které souhlasily s účastí ve výzkumu. Sebrání všech rozhovorů trvalo od června do srpna 2019. Se sedmi respondentkami jsem se setkala na ženském lůžkovém oddělení Kliniky adiktologie 1. lékařské fakulty Univerzity Karlovy a Všeobecné fakultní nemocnice v Praze. Vedoucí lékařka</w:t>
      </w:r>
      <w:r w:rsidR="00BC7C3D">
        <w:rPr>
          <w:b w:val="0"/>
          <w:bCs/>
          <w:sz w:val="24"/>
          <w:szCs w:val="20"/>
        </w:rPr>
        <w:t xml:space="preserve"> </w:t>
      </w:r>
      <w:r w:rsidR="00C60472">
        <w:rPr>
          <w:b w:val="0"/>
          <w:bCs/>
          <w:sz w:val="24"/>
          <w:szCs w:val="20"/>
        </w:rPr>
        <w:t>ženského oddělení mi poskytla volný pokoj na realizaci rozhovorů.</w:t>
      </w:r>
      <w:r>
        <w:rPr>
          <w:b w:val="0"/>
          <w:bCs/>
          <w:sz w:val="24"/>
          <w:szCs w:val="20"/>
        </w:rPr>
        <w:t xml:space="preserve"> Byla tak zajištěna nerušená místnost pro realizaci rozhovorů.</w:t>
      </w:r>
      <w:r w:rsidR="00C60472">
        <w:rPr>
          <w:b w:val="0"/>
          <w:bCs/>
          <w:sz w:val="24"/>
          <w:szCs w:val="20"/>
        </w:rPr>
        <w:t xml:space="preserve"> Výhodou</w:t>
      </w:r>
      <w:r>
        <w:rPr>
          <w:b w:val="0"/>
          <w:bCs/>
          <w:sz w:val="24"/>
          <w:szCs w:val="20"/>
        </w:rPr>
        <w:t xml:space="preserve"> také</w:t>
      </w:r>
      <w:r w:rsidR="00C60472">
        <w:rPr>
          <w:b w:val="0"/>
          <w:bCs/>
          <w:sz w:val="24"/>
          <w:szCs w:val="20"/>
        </w:rPr>
        <w:t xml:space="preserve"> bylo, že respondentky toto místo znaly a cesta sem jim vyhovovala. Výjimku tvoří dvě respondentky, </w:t>
      </w:r>
      <w:r w:rsidR="00006611">
        <w:rPr>
          <w:b w:val="0"/>
          <w:bCs/>
          <w:sz w:val="24"/>
          <w:szCs w:val="20"/>
        </w:rPr>
        <w:t xml:space="preserve">se kterými jsem se z časových a organizačních důvodů setkala na jimi vybraném </w:t>
      </w:r>
      <w:r>
        <w:rPr>
          <w:b w:val="0"/>
          <w:bCs/>
          <w:sz w:val="24"/>
          <w:szCs w:val="20"/>
        </w:rPr>
        <w:t xml:space="preserve">klidném a oběma stranám vyhovujícím </w:t>
      </w:r>
      <w:r w:rsidR="00006611">
        <w:rPr>
          <w:b w:val="0"/>
          <w:bCs/>
          <w:sz w:val="24"/>
          <w:szCs w:val="20"/>
        </w:rPr>
        <w:t>místě.</w:t>
      </w:r>
    </w:p>
    <w:p w:rsidR="00C60472" w:rsidRPr="00EF346D" w:rsidRDefault="00C60472" w:rsidP="00EF346D">
      <w:pPr>
        <w:pStyle w:val="StylBC"/>
        <w:spacing w:line="360" w:lineRule="auto"/>
        <w:jc w:val="both"/>
        <w:rPr>
          <w:b w:val="0"/>
          <w:bCs/>
          <w:sz w:val="24"/>
          <w:szCs w:val="20"/>
        </w:rPr>
      </w:pPr>
      <w:r>
        <w:rPr>
          <w:b w:val="0"/>
          <w:bCs/>
          <w:sz w:val="24"/>
          <w:szCs w:val="20"/>
        </w:rPr>
        <w:t xml:space="preserve">Na začátku našeho setkání jsem respondentku informovala o cílech a průběhu rozhovoru. Stručně jsem popsala obsah otázek. Každá respondentka věděla, že pokud by jim konkrétní otázka byla nepříjemná, nemusí na ni odpovídat. Dále jsem požádala o podepsání </w:t>
      </w:r>
      <w:r w:rsidR="00C4496B">
        <w:rPr>
          <w:b w:val="0"/>
          <w:bCs/>
          <w:sz w:val="24"/>
          <w:szCs w:val="20"/>
        </w:rPr>
        <w:t>I</w:t>
      </w:r>
      <w:r>
        <w:rPr>
          <w:b w:val="0"/>
          <w:bCs/>
          <w:sz w:val="24"/>
          <w:szCs w:val="20"/>
        </w:rPr>
        <w:t>nformovaného souhlasu</w:t>
      </w:r>
      <w:r w:rsidR="00480E93">
        <w:rPr>
          <w:b w:val="0"/>
          <w:bCs/>
          <w:sz w:val="24"/>
          <w:szCs w:val="20"/>
        </w:rPr>
        <w:t xml:space="preserve"> (Příloha č. </w:t>
      </w:r>
      <w:r w:rsidR="00856ECE">
        <w:rPr>
          <w:b w:val="0"/>
          <w:bCs/>
          <w:sz w:val="24"/>
          <w:szCs w:val="20"/>
        </w:rPr>
        <w:t>5</w:t>
      </w:r>
      <w:r w:rsidR="00480E93">
        <w:rPr>
          <w:b w:val="0"/>
          <w:bCs/>
          <w:sz w:val="24"/>
          <w:szCs w:val="20"/>
        </w:rPr>
        <w:t>)</w:t>
      </w:r>
      <w:r>
        <w:rPr>
          <w:b w:val="0"/>
          <w:bCs/>
          <w:sz w:val="24"/>
          <w:szCs w:val="20"/>
        </w:rPr>
        <w:t>. Rozhovor jsem si nahrávala na diktafon a mobilní telefon. Každý rozhovor trval od 30 do 120 minut. Většina rozhovorů trvala 60 minut. Na konci jsem se zeptala na potřebu vrátit se k nějaké otázce a něco doplnit. Rozhovory jsem následně přepsala, anonymizovala a dále zpracovávala. Vlastní reflexi z každého rozhovoru jsem poslala dané respondentce emailem. Znovu jsem se zeptala, zda by chtěla něco doplnit, případně mě opravit, pokud jsem špatně pochopila její odpověď.</w:t>
      </w:r>
    </w:p>
    <w:p w:rsidR="00E00FF0" w:rsidRDefault="00E00FF0" w:rsidP="00482EB9">
      <w:pPr>
        <w:pStyle w:val="Nadpis3"/>
      </w:pPr>
      <w:bookmarkStart w:id="94" w:name="_Toc29794562"/>
      <w:bookmarkStart w:id="95" w:name="_Hlk21980737"/>
      <w:r>
        <w:lastRenderedPageBreak/>
        <w:t>Otázky</w:t>
      </w:r>
      <w:r w:rsidR="00BA158F">
        <w:t xml:space="preserve"> polostrukturovaného interview</w:t>
      </w:r>
      <w:bookmarkEnd w:id="94"/>
    </w:p>
    <w:p w:rsidR="00E818A9" w:rsidRPr="0014568B" w:rsidRDefault="001C5CC2" w:rsidP="001C5CC2">
      <w:pPr>
        <w:ind w:firstLine="0"/>
      </w:pPr>
      <w:r>
        <w:t>Jednotlivé otázky jsem se snažila formulovat tak, abych získala dostatek informací o životě ženy, než začala být závislá na alkoholu. Dále o průběhu závislosti a léčbě. Nejvíce jsem se zaměřila na období po ukončení léčby. K vytvoření otázek mi pomohla odborná literatura a zkušenost s problematikou závislosti. Celkem jsem vytvořila 8 tematických okruhů, na které navazuje 13 konkrétních otázek</w:t>
      </w:r>
      <w:r w:rsidR="00480E93">
        <w:t>.</w:t>
      </w:r>
    </w:p>
    <w:p w:rsidR="00BA158F" w:rsidRPr="00E818A9" w:rsidRDefault="00BA158F" w:rsidP="00627C85">
      <w:pPr>
        <w:spacing w:after="0"/>
        <w:ind w:firstLine="0"/>
        <w:rPr>
          <w:b/>
          <w:bCs/>
          <w:i/>
          <w:iCs/>
          <w:sz w:val="20"/>
          <w:szCs w:val="20"/>
        </w:rPr>
      </w:pPr>
      <w:r w:rsidRPr="00E818A9">
        <w:rPr>
          <w:b/>
          <w:bCs/>
          <w:i/>
          <w:iCs/>
          <w:sz w:val="20"/>
          <w:szCs w:val="20"/>
        </w:rPr>
        <w:t xml:space="preserve">Tabulka č. 1: </w:t>
      </w:r>
      <w:r w:rsidRPr="00E818A9">
        <w:rPr>
          <w:i/>
          <w:iCs/>
          <w:sz w:val="20"/>
          <w:szCs w:val="20"/>
        </w:rPr>
        <w:t>Okruhy a konkrétní otázky</w:t>
      </w:r>
      <w:r w:rsidR="00CF1EAB">
        <w:rPr>
          <w:i/>
          <w:iCs/>
          <w:sz w:val="20"/>
          <w:szCs w:val="20"/>
        </w:rPr>
        <w:t xml:space="preserve"> polostrukturovaného interview v rámci prezentovaného výzkumu</w:t>
      </w:r>
    </w:p>
    <w:tbl>
      <w:tblPr>
        <w:tblStyle w:val="Mkatabulky"/>
        <w:tblW w:w="5000" w:type="pct"/>
        <w:tblLook w:val="04A0" w:firstRow="1" w:lastRow="0" w:firstColumn="1" w:lastColumn="0" w:noHBand="0" w:noVBand="1"/>
      </w:tblPr>
      <w:tblGrid>
        <w:gridCol w:w="1346"/>
        <w:gridCol w:w="2548"/>
        <w:gridCol w:w="4873"/>
      </w:tblGrid>
      <w:tr w:rsidR="0029426D" w:rsidRPr="003034C6" w:rsidTr="00D03F5F">
        <w:trPr>
          <w:trHeight w:val="20"/>
        </w:trPr>
        <w:tc>
          <w:tcPr>
            <w:tcW w:w="768" w:type="pct"/>
            <w:tcBorders>
              <w:top w:val="single" w:sz="8" w:space="0" w:color="auto"/>
              <w:left w:val="single" w:sz="8" w:space="0" w:color="auto"/>
              <w:bottom w:val="single" w:sz="8" w:space="0" w:color="auto"/>
            </w:tcBorders>
            <w:shd w:val="clear" w:color="auto" w:fill="E7E6E6" w:themeFill="background2"/>
          </w:tcPr>
          <w:p w:rsidR="00BB62AD" w:rsidRPr="003034C6" w:rsidRDefault="00B239A7" w:rsidP="00B239A7">
            <w:pPr>
              <w:spacing w:before="240" w:after="0" w:line="240" w:lineRule="auto"/>
              <w:ind w:firstLine="0"/>
              <w:jc w:val="center"/>
              <w:rPr>
                <w:b/>
                <w:bCs/>
                <w:sz w:val="20"/>
              </w:rPr>
            </w:pPr>
            <w:bookmarkStart w:id="96" w:name="_Hlk30010226"/>
            <w:r w:rsidRPr="003034C6">
              <w:rPr>
                <w:b/>
                <w:bCs/>
                <w:sz w:val="20"/>
              </w:rPr>
              <w:t>O</w:t>
            </w:r>
            <w:r w:rsidR="00BB62AD" w:rsidRPr="003034C6">
              <w:rPr>
                <w:b/>
                <w:bCs/>
                <w:sz w:val="20"/>
              </w:rPr>
              <w:t>kruh</w:t>
            </w:r>
          </w:p>
        </w:tc>
        <w:tc>
          <w:tcPr>
            <w:tcW w:w="1453" w:type="pct"/>
            <w:tcBorders>
              <w:top w:val="single" w:sz="8" w:space="0" w:color="auto"/>
              <w:bottom w:val="single" w:sz="8" w:space="0" w:color="auto"/>
            </w:tcBorders>
            <w:shd w:val="clear" w:color="auto" w:fill="E7E6E6" w:themeFill="background2"/>
          </w:tcPr>
          <w:p w:rsidR="00BB62AD" w:rsidRPr="003034C6" w:rsidRDefault="00B239A7" w:rsidP="00AA6650">
            <w:pPr>
              <w:spacing w:before="240" w:after="0" w:line="240" w:lineRule="auto"/>
              <w:ind w:firstLine="0"/>
              <w:jc w:val="center"/>
              <w:rPr>
                <w:b/>
                <w:bCs/>
                <w:sz w:val="20"/>
              </w:rPr>
            </w:pPr>
            <w:r w:rsidRPr="003034C6">
              <w:rPr>
                <w:b/>
                <w:bCs/>
                <w:sz w:val="20"/>
              </w:rPr>
              <w:t>Téma</w:t>
            </w:r>
          </w:p>
        </w:tc>
        <w:tc>
          <w:tcPr>
            <w:tcW w:w="2779" w:type="pct"/>
            <w:tcBorders>
              <w:top w:val="single" w:sz="8" w:space="0" w:color="auto"/>
              <w:bottom w:val="single" w:sz="8" w:space="0" w:color="auto"/>
              <w:right w:val="single" w:sz="8" w:space="0" w:color="auto"/>
            </w:tcBorders>
            <w:shd w:val="clear" w:color="auto" w:fill="E7E6E6" w:themeFill="background2"/>
          </w:tcPr>
          <w:p w:rsidR="00BB62AD" w:rsidRPr="003034C6" w:rsidRDefault="00BB62AD" w:rsidP="00AA6650">
            <w:pPr>
              <w:spacing w:before="240" w:after="0" w:line="240" w:lineRule="auto"/>
              <w:ind w:firstLine="0"/>
              <w:jc w:val="center"/>
              <w:rPr>
                <w:b/>
                <w:bCs/>
                <w:sz w:val="20"/>
              </w:rPr>
            </w:pPr>
            <w:r w:rsidRPr="003034C6">
              <w:rPr>
                <w:b/>
                <w:bCs/>
                <w:sz w:val="20"/>
              </w:rPr>
              <w:t>Konkrétní otázka</w:t>
            </w:r>
          </w:p>
        </w:tc>
      </w:tr>
      <w:tr w:rsidR="0029426D" w:rsidRPr="003034C6" w:rsidTr="00D03F5F">
        <w:trPr>
          <w:trHeight w:val="510"/>
        </w:trPr>
        <w:tc>
          <w:tcPr>
            <w:tcW w:w="768" w:type="pct"/>
            <w:vMerge w:val="restart"/>
            <w:tcBorders>
              <w:top w:val="single" w:sz="8" w:space="0" w:color="auto"/>
              <w:left w:val="single" w:sz="8" w:space="0" w:color="auto"/>
              <w:right w:val="single" w:sz="6" w:space="0" w:color="auto"/>
            </w:tcBorders>
          </w:tcPr>
          <w:p w:rsidR="005670A1" w:rsidRPr="003034C6" w:rsidRDefault="00B239A7" w:rsidP="00AA6650">
            <w:pPr>
              <w:spacing w:before="240" w:after="0" w:line="240" w:lineRule="auto"/>
              <w:ind w:firstLine="0"/>
              <w:jc w:val="center"/>
              <w:rPr>
                <w:b/>
                <w:bCs/>
                <w:sz w:val="20"/>
              </w:rPr>
            </w:pPr>
            <w:bookmarkStart w:id="97" w:name="_Hlk30009969"/>
            <w:r w:rsidRPr="003034C6">
              <w:rPr>
                <w:b/>
                <w:bCs/>
                <w:sz w:val="20"/>
              </w:rPr>
              <w:t>A</w:t>
            </w:r>
          </w:p>
        </w:tc>
        <w:tc>
          <w:tcPr>
            <w:tcW w:w="1453" w:type="pct"/>
            <w:vMerge w:val="restart"/>
            <w:tcBorders>
              <w:top w:val="single" w:sz="8" w:space="0" w:color="auto"/>
              <w:left w:val="single" w:sz="6" w:space="0" w:color="auto"/>
            </w:tcBorders>
          </w:tcPr>
          <w:p w:rsidR="005670A1" w:rsidRPr="003034C6" w:rsidRDefault="00102F56" w:rsidP="00DE4226">
            <w:pPr>
              <w:spacing w:before="240" w:after="0" w:line="276" w:lineRule="auto"/>
              <w:ind w:firstLine="0"/>
              <w:jc w:val="center"/>
              <w:rPr>
                <w:b/>
                <w:bCs/>
                <w:sz w:val="20"/>
              </w:rPr>
            </w:pPr>
            <w:r>
              <w:rPr>
                <w:b/>
                <w:bCs/>
                <w:sz w:val="20"/>
              </w:rPr>
              <w:t>p</w:t>
            </w:r>
            <w:r w:rsidR="005670A1" w:rsidRPr="003034C6">
              <w:rPr>
                <w:b/>
                <w:bCs/>
                <w:sz w:val="20"/>
              </w:rPr>
              <w:t>řed</w:t>
            </w:r>
          </w:p>
          <w:p w:rsidR="005670A1" w:rsidRPr="003034C6" w:rsidRDefault="005670A1" w:rsidP="00DE4226">
            <w:pPr>
              <w:spacing w:after="0" w:line="276" w:lineRule="auto"/>
              <w:ind w:firstLine="0"/>
              <w:jc w:val="center"/>
              <w:rPr>
                <w:b/>
                <w:bCs/>
                <w:sz w:val="20"/>
              </w:rPr>
            </w:pPr>
            <w:r w:rsidRPr="003034C6">
              <w:rPr>
                <w:b/>
                <w:bCs/>
                <w:sz w:val="20"/>
              </w:rPr>
              <w:t>vznikem závislosti</w:t>
            </w:r>
          </w:p>
        </w:tc>
        <w:tc>
          <w:tcPr>
            <w:tcW w:w="2779" w:type="pct"/>
            <w:tcBorders>
              <w:top w:val="single" w:sz="8" w:space="0" w:color="auto"/>
              <w:right w:val="single" w:sz="8" w:space="0" w:color="auto"/>
            </w:tcBorders>
          </w:tcPr>
          <w:p w:rsidR="005670A1" w:rsidRPr="003034C6" w:rsidRDefault="005670A1" w:rsidP="003034C6">
            <w:pPr>
              <w:spacing w:before="240" w:after="0" w:line="276" w:lineRule="auto"/>
              <w:ind w:firstLine="0"/>
              <w:rPr>
                <w:b/>
                <w:bCs/>
                <w:sz w:val="20"/>
              </w:rPr>
            </w:pPr>
            <w:r w:rsidRPr="003034C6">
              <w:rPr>
                <w:sz w:val="20"/>
              </w:rPr>
              <w:t>Jaký byl Váš život, než začaly problémy s alkoholem?</w:t>
            </w:r>
          </w:p>
        </w:tc>
      </w:tr>
      <w:tr w:rsidR="00A80DF4" w:rsidRPr="003034C6" w:rsidTr="00D03F5F">
        <w:trPr>
          <w:trHeight w:val="510"/>
        </w:trPr>
        <w:tc>
          <w:tcPr>
            <w:tcW w:w="768" w:type="pct"/>
            <w:vMerge/>
            <w:tcBorders>
              <w:left w:val="single" w:sz="8" w:space="0" w:color="auto"/>
              <w:bottom w:val="single" w:sz="8" w:space="0" w:color="auto"/>
              <w:right w:val="single" w:sz="6" w:space="0" w:color="auto"/>
            </w:tcBorders>
          </w:tcPr>
          <w:p w:rsidR="005670A1" w:rsidRPr="003034C6" w:rsidRDefault="005670A1" w:rsidP="00AA6650">
            <w:pPr>
              <w:spacing w:before="240" w:after="0" w:line="240" w:lineRule="auto"/>
              <w:ind w:firstLine="0"/>
              <w:jc w:val="center"/>
              <w:rPr>
                <w:b/>
                <w:bCs/>
                <w:sz w:val="20"/>
              </w:rPr>
            </w:pPr>
          </w:p>
        </w:tc>
        <w:tc>
          <w:tcPr>
            <w:tcW w:w="1453" w:type="pct"/>
            <w:vMerge/>
            <w:tcBorders>
              <w:left w:val="single" w:sz="6" w:space="0" w:color="auto"/>
              <w:bottom w:val="single" w:sz="8" w:space="0" w:color="auto"/>
            </w:tcBorders>
          </w:tcPr>
          <w:p w:rsidR="005670A1" w:rsidRPr="003034C6" w:rsidRDefault="005670A1" w:rsidP="00AA6650">
            <w:pPr>
              <w:spacing w:before="240" w:after="0" w:line="240" w:lineRule="auto"/>
              <w:ind w:firstLine="0"/>
              <w:jc w:val="center"/>
              <w:rPr>
                <w:b/>
                <w:bCs/>
                <w:sz w:val="20"/>
              </w:rPr>
            </w:pPr>
          </w:p>
        </w:tc>
        <w:tc>
          <w:tcPr>
            <w:tcW w:w="2779" w:type="pct"/>
            <w:tcBorders>
              <w:bottom w:val="single" w:sz="8" w:space="0" w:color="auto"/>
              <w:right w:val="single" w:sz="8" w:space="0" w:color="auto"/>
            </w:tcBorders>
          </w:tcPr>
          <w:p w:rsidR="005670A1" w:rsidRPr="003034C6" w:rsidRDefault="005670A1" w:rsidP="00AA6650">
            <w:pPr>
              <w:spacing w:before="240" w:after="0" w:line="276" w:lineRule="auto"/>
              <w:ind w:right="-112" w:firstLine="0"/>
              <w:rPr>
                <w:b/>
                <w:bCs/>
                <w:sz w:val="20"/>
              </w:rPr>
            </w:pPr>
            <w:r w:rsidRPr="003034C6">
              <w:rPr>
                <w:sz w:val="20"/>
              </w:rPr>
              <w:t>Napadají Vás možné příčiny závislosti?</w:t>
            </w:r>
          </w:p>
        </w:tc>
      </w:tr>
      <w:tr w:rsidR="00A80DF4" w:rsidRPr="003034C6" w:rsidTr="00D03F5F">
        <w:trPr>
          <w:trHeight w:val="510"/>
        </w:trPr>
        <w:tc>
          <w:tcPr>
            <w:tcW w:w="768" w:type="pct"/>
            <w:tcBorders>
              <w:top w:val="single" w:sz="8" w:space="0" w:color="auto"/>
              <w:left w:val="single" w:sz="8" w:space="0" w:color="auto"/>
              <w:bottom w:val="single" w:sz="8" w:space="0" w:color="auto"/>
              <w:right w:val="single" w:sz="6" w:space="0" w:color="auto"/>
            </w:tcBorders>
          </w:tcPr>
          <w:p w:rsidR="00BB62AD" w:rsidRPr="003034C6" w:rsidRDefault="00B239A7" w:rsidP="00AA6650">
            <w:pPr>
              <w:spacing w:before="240" w:after="0" w:line="240" w:lineRule="auto"/>
              <w:ind w:firstLine="0"/>
              <w:jc w:val="center"/>
              <w:rPr>
                <w:b/>
                <w:bCs/>
                <w:sz w:val="20"/>
              </w:rPr>
            </w:pPr>
            <w:r w:rsidRPr="003034C6">
              <w:rPr>
                <w:b/>
                <w:bCs/>
                <w:sz w:val="20"/>
              </w:rPr>
              <w:t>B</w:t>
            </w:r>
          </w:p>
        </w:tc>
        <w:tc>
          <w:tcPr>
            <w:tcW w:w="1453" w:type="pct"/>
            <w:tcBorders>
              <w:top w:val="single" w:sz="8" w:space="0" w:color="auto"/>
              <w:left w:val="single" w:sz="6" w:space="0" w:color="auto"/>
              <w:bottom w:val="single" w:sz="8" w:space="0" w:color="auto"/>
            </w:tcBorders>
          </w:tcPr>
          <w:p w:rsidR="00BB62AD" w:rsidRPr="003034C6" w:rsidRDefault="0014568B" w:rsidP="00AA6650">
            <w:pPr>
              <w:spacing w:before="240" w:after="0" w:line="240" w:lineRule="auto"/>
              <w:ind w:firstLine="0"/>
              <w:jc w:val="center"/>
              <w:rPr>
                <w:b/>
                <w:bCs/>
                <w:sz w:val="20"/>
              </w:rPr>
            </w:pPr>
            <w:r w:rsidRPr="003034C6">
              <w:rPr>
                <w:b/>
                <w:bCs/>
                <w:sz w:val="20"/>
              </w:rPr>
              <w:t>v</w:t>
            </w:r>
            <w:r w:rsidR="005670A1" w:rsidRPr="003034C6">
              <w:rPr>
                <w:b/>
                <w:bCs/>
                <w:sz w:val="20"/>
              </w:rPr>
              <w:t>znik závislosti</w:t>
            </w:r>
          </w:p>
        </w:tc>
        <w:tc>
          <w:tcPr>
            <w:tcW w:w="2779" w:type="pct"/>
            <w:tcBorders>
              <w:top w:val="single" w:sz="8" w:space="0" w:color="auto"/>
              <w:bottom w:val="single" w:sz="8" w:space="0" w:color="auto"/>
              <w:right w:val="single" w:sz="8" w:space="0" w:color="auto"/>
            </w:tcBorders>
          </w:tcPr>
          <w:p w:rsidR="00BB62AD" w:rsidRPr="003034C6" w:rsidRDefault="005670A1" w:rsidP="003034C6">
            <w:pPr>
              <w:spacing w:before="240" w:after="0" w:line="276" w:lineRule="auto"/>
              <w:ind w:firstLine="0"/>
              <w:rPr>
                <w:b/>
                <w:bCs/>
                <w:sz w:val="20"/>
              </w:rPr>
            </w:pPr>
            <w:r w:rsidRPr="003034C6">
              <w:rPr>
                <w:sz w:val="20"/>
              </w:rPr>
              <w:t>Kdy Vám došlo, že máte problém s pitím alkoholu?</w:t>
            </w:r>
          </w:p>
        </w:tc>
      </w:tr>
      <w:tr w:rsidR="00A80DF4" w:rsidRPr="003034C6" w:rsidTr="00D03F5F">
        <w:trPr>
          <w:trHeight w:val="510"/>
        </w:trPr>
        <w:tc>
          <w:tcPr>
            <w:tcW w:w="768" w:type="pct"/>
            <w:vMerge w:val="restart"/>
            <w:tcBorders>
              <w:top w:val="single" w:sz="8" w:space="0" w:color="auto"/>
              <w:left w:val="single" w:sz="8" w:space="0" w:color="auto"/>
            </w:tcBorders>
          </w:tcPr>
          <w:p w:rsidR="006E684F" w:rsidRDefault="006E684F" w:rsidP="00AA6650">
            <w:pPr>
              <w:spacing w:before="240" w:after="0" w:line="240" w:lineRule="auto"/>
              <w:ind w:firstLine="0"/>
              <w:jc w:val="center"/>
              <w:rPr>
                <w:b/>
                <w:bCs/>
                <w:sz w:val="20"/>
              </w:rPr>
            </w:pPr>
          </w:p>
          <w:p w:rsidR="00216513" w:rsidRPr="003034C6" w:rsidRDefault="00B239A7" w:rsidP="006E684F">
            <w:pPr>
              <w:spacing w:after="0" w:line="240" w:lineRule="auto"/>
              <w:ind w:firstLine="0"/>
              <w:jc w:val="center"/>
              <w:rPr>
                <w:b/>
                <w:bCs/>
                <w:sz w:val="20"/>
              </w:rPr>
            </w:pPr>
            <w:r w:rsidRPr="003034C6">
              <w:rPr>
                <w:b/>
                <w:bCs/>
                <w:sz w:val="20"/>
              </w:rPr>
              <w:t>C</w:t>
            </w:r>
          </w:p>
        </w:tc>
        <w:tc>
          <w:tcPr>
            <w:tcW w:w="1453" w:type="pct"/>
            <w:vMerge w:val="restart"/>
            <w:tcBorders>
              <w:top w:val="single" w:sz="8" w:space="0" w:color="auto"/>
            </w:tcBorders>
          </w:tcPr>
          <w:p w:rsidR="006E684F" w:rsidRDefault="006E684F" w:rsidP="00AA6650">
            <w:pPr>
              <w:spacing w:before="240" w:after="0" w:line="240" w:lineRule="auto"/>
              <w:ind w:firstLine="0"/>
              <w:jc w:val="center"/>
              <w:rPr>
                <w:b/>
                <w:bCs/>
                <w:sz w:val="20"/>
              </w:rPr>
            </w:pPr>
          </w:p>
          <w:p w:rsidR="00216513" w:rsidRPr="003034C6" w:rsidRDefault="00102F56" w:rsidP="006E684F">
            <w:pPr>
              <w:spacing w:after="0" w:line="240" w:lineRule="auto"/>
              <w:ind w:firstLine="0"/>
              <w:jc w:val="center"/>
              <w:rPr>
                <w:b/>
                <w:bCs/>
                <w:sz w:val="20"/>
              </w:rPr>
            </w:pPr>
            <w:r>
              <w:rPr>
                <w:b/>
                <w:bCs/>
                <w:sz w:val="20"/>
              </w:rPr>
              <w:t>l</w:t>
            </w:r>
            <w:r w:rsidR="00216513" w:rsidRPr="003034C6">
              <w:rPr>
                <w:b/>
                <w:bCs/>
                <w:sz w:val="20"/>
              </w:rPr>
              <w:t>éčba</w:t>
            </w:r>
          </w:p>
        </w:tc>
        <w:tc>
          <w:tcPr>
            <w:tcW w:w="2779" w:type="pct"/>
            <w:tcBorders>
              <w:top w:val="single" w:sz="8" w:space="0" w:color="auto"/>
              <w:right w:val="single" w:sz="8" w:space="0" w:color="auto"/>
            </w:tcBorders>
          </w:tcPr>
          <w:p w:rsidR="00216513" w:rsidRPr="003034C6" w:rsidRDefault="00216513" w:rsidP="003034C6">
            <w:pPr>
              <w:spacing w:before="240" w:after="0" w:line="276" w:lineRule="auto"/>
              <w:ind w:firstLine="0"/>
              <w:rPr>
                <w:b/>
                <w:bCs/>
                <w:sz w:val="20"/>
              </w:rPr>
            </w:pPr>
            <w:r w:rsidRPr="003034C6">
              <w:rPr>
                <w:sz w:val="20"/>
              </w:rPr>
              <w:t>Jaké to bylo přiznat si, že jste závislá na alkoholu?</w:t>
            </w:r>
          </w:p>
        </w:tc>
      </w:tr>
      <w:tr w:rsidR="00A80DF4" w:rsidRPr="003034C6" w:rsidTr="00D03F5F">
        <w:trPr>
          <w:trHeight w:val="510"/>
        </w:trPr>
        <w:tc>
          <w:tcPr>
            <w:tcW w:w="768" w:type="pct"/>
            <w:vMerge/>
            <w:tcBorders>
              <w:left w:val="single" w:sz="8" w:space="0" w:color="auto"/>
            </w:tcBorders>
          </w:tcPr>
          <w:p w:rsidR="00216513" w:rsidRPr="003034C6" w:rsidRDefault="00216513" w:rsidP="00AA6650">
            <w:pPr>
              <w:spacing w:before="240" w:after="0" w:line="240" w:lineRule="auto"/>
              <w:ind w:firstLine="0"/>
              <w:jc w:val="center"/>
              <w:rPr>
                <w:b/>
                <w:bCs/>
                <w:sz w:val="20"/>
              </w:rPr>
            </w:pPr>
          </w:p>
        </w:tc>
        <w:tc>
          <w:tcPr>
            <w:tcW w:w="1453" w:type="pct"/>
            <w:vMerge/>
          </w:tcPr>
          <w:p w:rsidR="00216513" w:rsidRPr="003034C6" w:rsidRDefault="00216513" w:rsidP="00AA6650">
            <w:pPr>
              <w:spacing w:before="240" w:after="0" w:line="240" w:lineRule="auto"/>
              <w:ind w:firstLine="0"/>
              <w:jc w:val="center"/>
              <w:rPr>
                <w:b/>
                <w:bCs/>
                <w:sz w:val="20"/>
              </w:rPr>
            </w:pPr>
          </w:p>
        </w:tc>
        <w:tc>
          <w:tcPr>
            <w:tcW w:w="2779" w:type="pct"/>
            <w:tcBorders>
              <w:right w:val="single" w:sz="8" w:space="0" w:color="auto"/>
            </w:tcBorders>
          </w:tcPr>
          <w:p w:rsidR="00216513" w:rsidRPr="003034C6" w:rsidRDefault="00216513" w:rsidP="00AA6650">
            <w:pPr>
              <w:spacing w:before="240" w:after="0" w:line="240" w:lineRule="auto"/>
              <w:ind w:firstLine="0"/>
              <w:jc w:val="left"/>
              <w:rPr>
                <w:sz w:val="20"/>
              </w:rPr>
            </w:pPr>
            <w:r w:rsidRPr="003034C6">
              <w:rPr>
                <w:sz w:val="20"/>
              </w:rPr>
              <w:t xml:space="preserve">Kolikrát jste byla hospitalizovaná? </w:t>
            </w:r>
          </w:p>
        </w:tc>
      </w:tr>
      <w:tr w:rsidR="00A80DF4" w:rsidRPr="003034C6" w:rsidTr="00D03F5F">
        <w:trPr>
          <w:trHeight w:val="510"/>
        </w:trPr>
        <w:tc>
          <w:tcPr>
            <w:tcW w:w="768" w:type="pct"/>
            <w:vMerge/>
            <w:tcBorders>
              <w:left w:val="single" w:sz="8" w:space="0" w:color="auto"/>
              <w:bottom w:val="single" w:sz="8" w:space="0" w:color="auto"/>
            </w:tcBorders>
          </w:tcPr>
          <w:p w:rsidR="00216513" w:rsidRPr="003034C6" w:rsidRDefault="00216513" w:rsidP="00AA6650">
            <w:pPr>
              <w:spacing w:before="240" w:after="0" w:line="240" w:lineRule="auto"/>
              <w:ind w:firstLine="0"/>
              <w:jc w:val="center"/>
              <w:rPr>
                <w:b/>
                <w:bCs/>
                <w:sz w:val="20"/>
              </w:rPr>
            </w:pPr>
          </w:p>
        </w:tc>
        <w:tc>
          <w:tcPr>
            <w:tcW w:w="1453" w:type="pct"/>
            <w:vMerge/>
            <w:tcBorders>
              <w:bottom w:val="single" w:sz="8" w:space="0" w:color="auto"/>
            </w:tcBorders>
          </w:tcPr>
          <w:p w:rsidR="00216513" w:rsidRPr="003034C6" w:rsidRDefault="00216513" w:rsidP="00AA6650">
            <w:pPr>
              <w:spacing w:before="240" w:after="0" w:line="240" w:lineRule="auto"/>
              <w:ind w:firstLine="0"/>
              <w:jc w:val="center"/>
              <w:rPr>
                <w:b/>
                <w:bCs/>
                <w:sz w:val="20"/>
              </w:rPr>
            </w:pPr>
          </w:p>
        </w:tc>
        <w:tc>
          <w:tcPr>
            <w:tcW w:w="2779" w:type="pct"/>
            <w:tcBorders>
              <w:bottom w:val="single" w:sz="8" w:space="0" w:color="auto"/>
              <w:right w:val="single" w:sz="8" w:space="0" w:color="auto"/>
            </w:tcBorders>
          </w:tcPr>
          <w:p w:rsidR="00216513" w:rsidRPr="003034C6" w:rsidRDefault="00216513" w:rsidP="00AA6650">
            <w:pPr>
              <w:spacing w:after="0" w:line="276" w:lineRule="auto"/>
              <w:ind w:firstLine="0"/>
              <w:rPr>
                <w:sz w:val="20"/>
              </w:rPr>
            </w:pPr>
            <w:r w:rsidRPr="003034C6">
              <w:rPr>
                <w:sz w:val="20"/>
              </w:rPr>
              <w:t>Co pro Vás bylo před ukončením léčby nejhorší?</w:t>
            </w:r>
          </w:p>
          <w:p w:rsidR="00216513" w:rsidRPr="003034C6" w:rsidRDefault="00216513" w:rsidP="00AA6650">
            <w:pPr>
              <w:spacing w:after="0" w:line="276" w:lineRule="auto"/>
              <w:ind w:firstLine="0"/>
              <w:rPr>
                <w:sz w:val="20"/>
              </w:rPr>
            </w:pPr>
            <w:r w:rsidRPr="003034C6">
              <w:rPr>
                <w:sz w:val="20"/>
              </w:rPr>
              <w:t>Co nejdůležitější?</w:t>
            </w:r>
          </w:p>
        </w:tc>
      </w:tr>
      <w:tr w:rsidR="00A80DF4" w:rsidRPr="003034C6" w:rsidTr="00D03F5F">
        <w:trPr>
          <w:trHeight w:val="510"/>
        </w:trPr>
        <w:tc>
          <w:tcPr>
            <w:tcW w:w="768" w:type="pct"/>
            <w:vMerge w:val="restart"/>
            <w:tcBorders>
              <w:top w:val="single" w:sz="8" w:space="0" w:color="auto"/>
              <w:left w:val="single" w:sz="8" w:space="0" w:color="auto"/>
            </w:tcBorders>
          </w:tcPr>
          <w:p w:rsidR="005670A1" w:rsidRPr="003034C6" w:rsidRDefault="00B239A7" w:rsidP="00AA6650">
            <w:pPr>
              <w:spacing w:before="240" w:after="0" w:line="240" w:lineRule="auto"/>
              <w:ind w:firstLine="0"/>
              <w:jc w:val="center"/>
              <w:rPr>
                <w:b/>
                <w:bCs/>
                <w:sz w:val="20"/>
              </w:rPr>
            </w:pPr>
            <w:r w:rsidRPr="003034C6">
              <w:rPr>
                <w:b/>
                <w:bCs/>
                <w:sz w:val="20"/>
              </w:rPr>
              <w:t>D</w:t>
            </w:r>
          </w:p>
        </w:tc>
        <w:tc>
          <w:tcPr>
            <w:tcW w:w="1453" w:type="pct"/>
            <w:vMerge w:val="restart"/>
            <w:tcBorders>
              <w:top w:val="single" w:sz="8" w:space="0" w:color="auto"/>
            </w:tcBorders>
          </w:tcPr>
          <w:p w:rsidR="005670A1" w:rsidRPr="003034C6" w:rsidRDefault="0014568B" w:rsidP="00AA6650">
            <w:pPr>
              <w:spacing w:before="240" w:after="0" w:line="240" w:lineRule="auto"/>
              <w:ind w:firstLine="0"/>
              <w:jc w:val="center"/>
              <w:rPr>
                <w:b/>
                <w:bCs/>
                <w:sz w:val="20"/>
              </w:rPr>
            </w:pPr>
            <w:r w:rsidRPr="003034C6">
              <w:rPr>
                <w:b/>
                <w:bCs/>
                <w:sz w:val="20"/>
              </w:rPr>
              <w:t>n</w:t>
            </w:r>
            <w:r w:rsidR="005670A1" w:rsidRPr="003034C6">
              <w:rPr>
                <w:b/>
                <w:bCs/>
                <w:sz w:val="20"/>
              </w:rPr>
              <w:t>ávrat domů</w:t>
            </w:r>
          </w:p>
        </w:tc>
        <w:tc>
          <w:tcPr>
            <w:tcW w:w="2779" w:type="pct"/>
            <w:tcBorders>
              <w:top w:val="single" w:sz="8" w:space="0" w:color="auto"/>
              <w:right w:val="single" w:sz="8" w:space="0" w:color="auto"/>
            </w:tcBorders>
          </w:tcPr>
          <w:p w:rsidR="005670A1" w:rsidRPr="003034C6" w:rsidRDefault="005670A1" w:rsidP="003034C6">
            <w:pPr>
              <w:spacing w:before="240" w:after="0" w:line="276" w:lineRule="auto"/>
              <w:ind w:firstLine="0"/>
              <w:rPr>
                <w:b/>
                <w:bCs/>
                <w:sz w:val="20"/>
              </w:rPr>
            </w:pPr>
            <w:r w:rsidRPr="003034C6">
              <w:rPr>
                <w:sz w:val="20"/>
              </w:rPr>
              <w:t>Jaké to bylo a co se změnilo po Vašem návratu domů?</w:t>
            </w:r>
          </w:p>
        </w:tc>
      </w:tr>
      <w:tr w:rsidR="00A80DF4" w:rsidRPr="003034C6" w:rsidTr="00D03F5F">
        <w:trPr>
          <w:trHeight w:val="510"/>
        </w:trPr>
        <w:tc>
          <w:tcPr>
            <w:tcW w:w="768" w:type="pct"/>
            <w:vMerge/>
            <w:tcBorders>
              <w:left w:val="single" w:sz="8" w:space="0" w:color="auto"/>
              <w:bottom w:val="single" w:sz="8" w:space="0" w:color="auto"/>
            </w:tcBorders>
          </w:tcPr>
          <w:p w:rsidR="005670A1" w:rsidRPr="003034C6" w:rsidRDefault="005670A1" w:rsidP="00AA6650">
            <w:pPr>
              <w:spacing w:before="240" w:after="0" w:line="240" w:lineRule="auto"/>
              <w:ind w:firstLine="0"/>
              <w:jc w:val="center"/>
              <w:rPr>
                <w:b/>
                <w:bCs/>
                <w:sz w:val="20"/>
              </w:rPr>
            </w:pPr>
          </w:p>
        </w:tc>
        <w:tc>
          <w:tcPr>
            <w:tcW w:w="1453" w:type="pct"/>
            <w:vMerge/>
            <w:tcBorders>
              <w:bottom w:val="single" w:sz="8" w:space="0" w:color="auto"/>
            </w:tcBorders>
          </w:tcPr>
          <w:p w:rsidR="005670A1" w:rsidRPr="003034C6" w:rsidRDefault="005670A1" w:rsidP="00AA6650">
            <w:pPr>
              <w:spacing w:before="240" w:after="0" w:line="240" w:lineRule="auto"/>
              <w:ind w:firstLine="0"/>
              <w:jc w:val="center"/>
              <w:rPr>
                <w:b/>
                <w:bCs/>
                <w:sz w:val="20"/>
              </w:rPr>
            </w:pPr>
          </w:p>
        </w:tc>
        <w:tc>
          <w:tcPr>
            <w:tcW w:w="2779" w:type="pct"/>
            <w:tcBorders>
              <w:bottom w:val="single" w:sz="8" w:space="0" w:color="auto"/>
              <w:right w:val="single" w:sz="8" w:space="0" w:color="auto"/>
            </w:tcBorders>
          </w:tcPr>
          <w:p w:rsidR="005670A1" w:rsidRPr="003034C6" w:rsidRDefault="005670A1" w:rsidP="00AA6650">
            <w:pPr>
              <w:spacing w:before="240" w:after="0" w:line="240" w:lineRule="auto"/>
              <w:ind w:firstLine="0"/>
              <w:rPr>
                <w:b/>
                <w:bCs/>
                <w:sz w:val="20"/>
              </w:rPr>
            </w:pPr>
            <w:r w:rsidRPr="003034C6">
              <w:rPr>
                <w:sz w:val="20"/>
              </w:rPr>
              <w:t>Chodila jste dál na terapii?</w:t>
            </w:r>
          </w:p>
        </w:tc>
      </w:tr>
      <w:tr w:rsidR="00A80DF4" w:rsidRPr="003034C6" w:rsidTr="00D03F5F">
        <w:trPr>
          <w:trHeight w:val="510"/>
        </w:trPr>
        <w:tc>
          <w:tcPr>
            <w:tcW w:w="768" w:type="pct"/>
            <w:vMerge w:val="restart"/>
            <w:tcBorders>
              <w:top w:val="single" w:sz="8" w:space="0" w:color="auto"/>
              <w:left w:val="single" w:sz="8" w:space="0" w:color="auto"/>
            </w:tcBorders>
          </w:tcPr>
          <w:p w:rsidR="005670A1" w:rsidRPr="003034C6" w:rsidRDefault="00B239A7" w:rsidP="00AA6650">
            <w:pPr>
              <w:spacing w:before="240" w:after="0" w:line="240" w:lineRule="auto"/>
              <w:ind w:firstLine="0"/>
              <w:jc w:val="center"/>
              <w:rPr>
                <w:b/>
                <w:bCs/>
                <w:sz w:val="20"/>
              </w:rPr>
            </w:pPr>
            <w:r w:rsidRPr="003034C6">
              <w:rPr>
                <w:b/>
                <w:bCs/>
                <w:sz w:val="20"/>
              </w:rPr>
              <w:t>E</w:t>
            </w:r>
          </w:p>
        </w:tc>
        <w:tc>
          <w:tcPr>
            <w:tcW w:w="1453" w:type="pct"/>
            <w:vMerge w:val="restart"/>
            <w:tcBorders>
              <w:top w:val="single" w:sz="8" w:space="0" w:color="auto"/>
            </w:tcBorders>
          </w:tcPr>
          <w:p w:rsidR="005670A1" w:rsidRPr="003034C6" w:rsidRDefault="0014568B" w:rsidP="00AA6650">
            <w:pPr>
              <w:spacing w:before="240" w:line="240" w:lineRule="auto"/>
              <w:ind w:firstLine="0"/>
              <w:jc w:val="center"/>
              <w:rPr>
                <w:b/>
                <w:bCs/>
                <w:sz w:val="20"/>
              </w:rPr>
            </w:pPr>
            <w:r w:rsidRPr="003034C6">
              <w:rPr>
                <w:b/>
                <w:bCs/>
                <w:sz w:val="20"/>
              </w:rPr>
              <w:t>s</w:t>
            </w:r>
            <w:r w:rsidR="005670A1" w:rsidRPr="003034C6">
              <w:rPr>
                <w:b/>
                <w:bCs/>
                <w:sz w:val="20"/>
              </w:rPr>
              <w:t xml:space="preserve"> odstupem času</w:t>
            </w:r>
          </w:p>
        </w:tc>
        <w:tc>
          <w:tcPr>
            <w:tcW w:w="2779" w:type="pct"/>
            <w:tcBorders>
              <w:top w:val="single" w:sz="8" w:space="0" w:color="auto"/>
              <w:right w:val="single" w:sz="8" w:space="0" w:color="auto"/>
            </w:tcBorders>
          </w:tcPr>
          <w:p w:rsidR="005670A1" w:rsidRPr="003034C6" w:rsidRDefault="005670A1" w:rsidP="00D03F5F">
            <w:pPr>
              <w:spacing w:before="240" w:after="0" w:line="276" w:lineRule="auto"/>
              <w:ind w:firstLine="0"/>
              <w:rPr>
                <w:b/>
                <w:bCs/>
                <w:sz w:val="20"/>
              </w:rPr>
            </w:pPr>
            <w:r w:rsidRPr="003034C6">
              <w:rPr>
                <w:sz w:val="20"/>
              </w:rPr>
              <w:t>Jak na zkušenost s léčbou pohlížíte s odstupem času?</w:t>
            </w:r>
          </w:p>
        </w:tc>
      </w:tr>
      <w:tr w:rsidR="00A80DF4" w:rsidRPr="003034C6" w:rsidTr="00D03F5F">
        <w:trPr>
          <w:trHeight w:val="510"/>
        </w:trPr>
        <w:tc>
          <w:tcPr>
            <w:tcW w:w="768" w:type="pct"/>
            <w:vMerge/>
            <w:tcBorders>
              <w:left w:val="single" w:sz="8" w:space="0" w:color="auto"/>
              <w:bottom w:val="single" w:sz="8" w:space="0" w:color="auto"/>
            </w:tcBorders>
          </w:tcPr>
          <w:p w:rsidR="005670A1" w:rsidRPr="003034C6" w:rsidRDefault="005670A1" w:rsidP="00AA6650">
            <w:pPr>
              <w:spacing w:before="240" w:after="0" w:line="240" w:lineRule="auto"/>
              <w:ind w:firstLine="0"/>
              <w:jc w:val="center"/>
              <w:rPr>
                <w:b/>
                <w:bCs/>
                <w:sz w:val="20"/>
              </w:rPr>
            </w:pPr>
          </w:p>
        </w:tc>
        <w:tc>
          <w:tcPr>
            <w:tcW w:w="1453" w:type="pct"/>
            <w:vMerge/>
            <w:tcBorders>
              <w:bottom w:val="single" w:sz="8" w:space="0" w:color="auto"/>
            </w:tcBorders>
          </w:tcPr>
          <w:p w:rsidR="005670A1" w:rsidRPr="003034C6" w:rsidRDefault="005670A1" w:rsidP="00AA6650">
            <w:pPr>
              <w:spacing w:before="240" w:after="0" w:line="240" w:lineRule="auto"/>
              <w:ind w:firstLine="0"/>
              <w:jc w:val="center"/>
              <w:rPr>
                <w:b/>
                <w:bCs/>
                <w:sz w:val="20"/>
              </w:rPr>
            </w:pPr>
          </w:p>
        </w:tc>
        <w:tc>
          <w:tcPr>
            <w:tcW w:w="2779" w:type="pct"/>
            <w:tcBorders>
              <w:bottom w:val="single" w:sz="8" w:space="0" w:color="auto"/>
              <w:right w:val="single" w:sz="8" w:space="0" w:color="auto"/>
            </w:tcBorders>
          </w:tcPr>
          <w:p w:rsidR="005670A1" w:rsidRPr="003034C6" w:rsidRDefault="005670A1" w:rsidP="00AA6650">
            <w:pPr>
              <w:spacing w:before="240" w:after="0" w:line="240" w:lineRule="auto"/>
              <w:ind w:firstLine="0"/>
              <w:rPr>
                <w:sz w:val="20"/>
              </w:rPr>
            </w:pPr>
            <w:r w:rsidRPr="003034C6">
              <w:rPr>
                <w:sz w:val="20"/>
              </w:rPr>
              <w:t>Co Vám to dalo</w:t>
            </w:r>
            <w:r w:rsidR="003B0036">
              <w:rPr>
                <w:sz w:val="20"/>
              </w:rPr>
              <w:t>?</w:t>
            </w:r>
            <w:r w:rsidRPr="003034C6">
              <w:rPr>
                <w:sz w:val="20"/>
              </w:rPr>
              <w:t xml:space="preserve"> </w:t>
            </w:r>
            <w:r w:rsidR="00223388">
              <w:rPr>
                <w:sz w:val="20"/>
              </w:rPr>
              <w:t>C</w:t>
            </w:r>
            <w:r w:rsidRPr="003034C6">
              <w:rPr>
                <w:sz w:val="20"/>
              </w:rPr>
              <w:t xml:space="preserve">o naopak vzalo? </w:t>
            </w:r>
          </w:p>
        </w:tc>
      </w:tr>
      <w:tr w:rsidR="00D03F5F" w:rsidRPr="003034C6" w:rsidTr="00D03F5F">
        <w:trPr>
          <w:trHeight w:val="543"/>
        </w:trPr>
        <w:tc>
          <w:tcPr>
            <w:tcW w:w="768" w:type="pct"/>
            <w:tcBorders>
              <w:top w:val="single" w:sz="8" w:space="0" w:color="auto"/>
              <w:left w:val="single" w:sz="8" w:space="0" w:color="auto"/>
            </w:tcBorders>
          </w:tcPr>
          <w:p w:rsidR="00D03F5F" w:rsidRPr="003034C6" w:rsidRDefault="00B239A7" w:rsidP="00AA6650">
            <w:pPr>
              <w:spacing w:before="240" w:after="0" w:line="240" w:lineRule="auto"/>
              <w:ind w:firstLine="0"/>
              <w:jc w:val="center"/>
              <w:rPr>
                <w:b/>
                <w:bCs/>
                <w:sz w:val="20"/>
              </w:rPr>
            </w:pPr>
            <w:r w:rsidRPr="003034C6">
              <w:rPr>
                <w:b/>
                <w:bCs/>
                <w:sz w:val="20"/>
              </w:rPr>
              <w:t>F</w:t>
            </w:r>
          </w:p>
        </w:tc>
        <w:tc>
          <w:tcPr>
            <w:tcW w:w="1453" w:type="pct"/>
            <w:tcBorders>
              <w:top w:val="single" w:sz="8" w:space="0" w:color="auto"/>
            </w:tcBorders>
          </w:tcPr>
          <w:p w:rsidR="00D03F5F" w:rsidRPr="003034C6" w:rsidRDefault="00102F56" w:rsidP="00AA6650">
            <w:pPr>
              <w:spacing w:before="240" w:line="240" w:lineRule="auto"/>
              <w:ind w:firstLine="0"/>
              <w:jc w:val="center"/>
              <w:rPr>
                <w:b/>
                <w:bCs/>
                <w:sz w:val="20"/>
              </w:rPr>
            </w:pPr>
            <w:r>
              <w:rPr>
                <w:b/>
                <w:bCs/>
                <w:sz w:val="20"/>
              </w:rPr>
              <w:t>z</w:t>
            </w:r>
            <w:r w:rsidR="00D03F5F" w:rsidRPr="003034C6">
              <w:rPr>
                <w:b/>
                <w:bCs/>
                <w:sz w:val="20"/>
              </w:rPr>
              <w:t>měny</w:t>
            </w:r>
          </w:p>
        </w:tc>
        <w:tc>
          <w:tcPr>
            <w:tcW w:w="2779" w:type="pct"/>
            <w:tcBorders>
              <w:top w:val="single" w:sz="8" w:space="0" w:color="auto"/>
              <w:right w:val="single" w:sz="8" w:space="0" w:color="auto"/>
            </w:tcBorders>
          </w:tcPr>
          <w:p w:rsidR="00D03F5F" w:rsidRPr="003034C6" w:rsidRDefault="00D03F5F" w:rsidP="00D03F5F">
            <w:pPr>
              <w:spacing w:before="240" w:after="0" w:line="240" w:lineRule="auto"/>
              <w:ind w:firstLine="0"/>
              <w:rPr>
                <w:b/>
                <w:bCs/>
                <w:sz w:val="20"/>
              </w:rPr>
            </w:pPr>
            <w:r w:rsidRPr="003034C6">
              <w:rPr>
                <w:sz w:val="20"/>
              </w:rPr>
              <w:t>Co se ve Vašem životě změnilo?</w:t>
            </w:r>
          </w:p>
        </w:tc>
      </w:tr>
      <w:tr w:rsidR="00A80DF4" w:rsidRPr="003034C6" w:rsidTr="00D03F5F">
        <w:trPr>
          <w:trHeight w:val="510"/>
        </w:trPr>
        <w:tc>
          <w:tcPr>
            <w:tcW w:w="768" w:type="pct"/>
            <w:tcBorders>
              <w:top w:val="single" w:sz="8" w:space="0" w:color="auto"/>
              <w:left w:val="single" w:sz="8" w:space="0" w:color="auto"/>
              <w:bottom w:val="single" w:sz="8" w:space="0" w:color="auto"/>
            </w:tcBorders>
          </w:tcPr>
          <w:p w:rsidR="005670A1" w:rsidRPr="003034C6" w:rsidRDefault="00B239A7" w:rsidP="00AA6650">
            <w:pPr>
              <w:spacing w:before="240" w:after="0" w:line="240" w:lineRule="auto"/>
              <w:ind w:firstLine="0"/>
              <w:jc w:val="center"/>
              <w:rPr>
                <w:b/>
                <w:bCs/>
                <w:sz w:val="20"/>
              </w:rPr>
            </w:pPr>
            <w:r w:rsidRPr="003034C6">
              <w:rPr>
                <w:b/>
                <w:bCs/>
                <w:sz w:val="20"/>
              </w:rPr>
              <w:t>G</w:t>
            </w:r>
          </w:p>
        </w:tc>
        <w:tc>
          <w:tcPr>
            <w:tcW w:w="1453" w:type="pct"/>
            <w:tcBorders>
              <w:top w:val="single" w:sz="8" w:space="0" w:color="auto"/>
              <w:bottom w:val="single" w:sz="8" w:space="0" w:color="auto"/>
            </w:tcBorders>
          </w:tcPr>
          <w:p w:rsidR="005670A1" w:rsidRPr="003034C6" w:rsidRDefault="0014568B" w:rsidP="00AA6650">
            <w:pPr>
              <w:spacing w:before="240" w:after="0" w:line="276" w:lineRule="auto"/>
              <w:ind w:firstLine="0"/>
              <w:jc w:val="center"/>
              <w:rPr>
                <w:b/>
                <w:bCs/>
                <w:sz w:val="20"/>
              </w:rPr>
            </w:pPr>
            <w:r w:rsidRPr="003034C6">
              <w:rPr>
                <w:b/>
                <w:bCs/>
                <w:sz w:val="20"/>
              </w:rPr>
              <w:t>r</w:t>
            </w:r>
            <w:r w:rsidR="005670A1" w:rsidRPr="003034C6">
              <w:rPr>
                <w:b/>
                <w:bCs/>
                <w:sz w:val="20"/>
              </w:rPr>
              <w:t xml:space="preserve">ada </w:t>
            </w:r>
            <w:r w:rsidR="003B0036">
              <w:rPr>
                <w:b/>
                <w:bCs/>
                <w:sz w:val="20"/>
              </w:rPr>
              <w:t>ostatním</w:t>
            </w:r>
          </w:p>
        </w:tc>
        <w:tc>
          <w:tcPr>
            <w:tcW w:w="2779" w:type="pct"/>
            <w:tcBorders>
              <w:top w:val="single" w:sz="8" w:space="0" w:color="auto"/>
              <w:bottom w:val="single" w:sz="8" w:space="0" w:color="auto"/>
              <w:right w:val="single" w:sz="8" w:space="0" w:color="auto"/>
            </w:tcBorders>
          </w:tcPr>
          <w:p w:rsidR="005670A1" w:rsidRPr="003034C6" w:rsidRDefault="005670A1" w:rsidP="00E9347D">
            <w:pPr>
              <w:spacing w:before="240" w:after="0" w:line="276" w:lineRule="auto"/>
              <w:ind w:firstLine="0"/>
              <w:rPr>
                <w:b/>
                <w:bCs/>
                <w:sz w:val="20"/>
              </w:rPr>
            </w:pPr>
            <w:r w:rsidRPr="003034C6">
              <w:rPr>
                <w:sz w:val="20"/>
              </w:rPr>
              <w:t>Je něco, co byste poradila ženám, které zažívají to, co jste prožila?</w:t>
            </w:r>
          </w:p>
        </w:tc>
      </w:tr>
      <w:tr w:rsidR="00A80DF4" w:rsidRPr="003034C6" w:rsidTr="00D03F5F">
        <w:trPr>
          <w:trHeight w:val="510"/>
        </w:trPr>
        <w:tc>
          <w:tcPr>
            <w:tcW w:w="768" w:type="pct"/>
            <w:tcBorders>
              <w:top w:val="single" w:sz="8" w:space="0" w:color="auto"/>
              <w:left w:val="single" w:sz="8" w:space="0" w:color="auto"/>
              <w:bottom w:val="single" w:sz="8" w:space="0" w:color="auto"/>
            </w:tcBorders>
          </w:tcPr>
          <w:p w:rsidR="005670A1" w:rsidRPr="003034C6" w:rsidRDefault="00AD5F91" w:rsidP="00AA6650">
            <w:pPr>
              <w:spacing w:before="240" w:after="0" w:line="240" w:lineRule="auto"/>
              <w:ind w:firstLine="0"/>
              <w:jc w:val="center"/>
              <w:rPr>
                <w:b/>
                <w:bCs/>
                <w:sz w:val="20"/>
              </w:rPr>
            </w:pPr>
            <w:r w:rsidRPr="003034C6">
              <w:rPr>
                <w:b/>
                <w:bCs/>
                <w:sz w:val="20"/>
              </w:rPr>
              <w:t>H</w:t>
            </w:r>
          </w:p>
        </w:tc>
        <w:tc>
          <w:tcPr>
            <w:tcW w:w="1453" w:type="pct"/>
            <w:tcBorders>
              <w:top w:val="single" w:sz="8" w:space="0" w:color="auto"/>
              <w:bottom w:val="single" w:sz="8" w:space="0" w:color="auto"/>
            </w:tcBorders>
          </w:tcPr>
          <w:p w:rsidR="005670A1" w:rsidRPr="003034C6" w:rsidRDefault="0014568B" w:rsidP="00AA6650">
            <w:pPr>
              <w:spacing w:before="240" w:after="0" w:line="240" w:lineRule="auto"/>
              <w:ind w:firstLine="0"/>
              <w:jc w:val="center"/>
              <w:rPr>
                <w:b/>
                <w:bCs/>
                <w:sz w:val="20"/>
              </w:rPr>
            </w:pPr>
            <w:r w:rsidRPr="003034C6">
              <w:rPr>
                <w:b/>
                <w:bCs/>
                <w:sz w:val="20"/>
              </w:rPr>
              <w:t>m</w:t>
            </w:r>
            <w:r w:rsidR="005670A1" w:rsidRPr="003034C6">
              <w:rPr>
                <w:b/>
                <w:bCs/>
                <w:sz w:val="20"/>
              </w:rPr>
              <w:t>otivace, cíle, plány</w:t>
            </w:r>
          </w:p>
        </w:tc>
        <w:tc>
          <w:tcPr>
            <w:tcW w:w="2779" w:type="pct"/>
            <w:tcBorders>
              <w:top w:val="single" w:sz="8" w:space="0" w:color="auto"/>
              <w:bottom w:val="single" w:sz="8" w:space="0" w:color="auto"/>
              <w:right w:val="single" w:sz="8" w:space="0" w:color="auto"/>
            </w:tcBorders>
          </w:tcPr>
          <w:p w:rsidR="005670A1" w:rsidRPr="003034C6" w:rsidRDefault="005670A1" w:rsidP="00AA6650">
            <w:pPr>
              <w:spacing w:before="240" w:after="0" w:line="240" w:lineRule="auto"/>
              <w:ind w:firstLine="0"/>
              <w:rPr>
                <w:b/>
                <w:bCs/>
                <w:sz w:val="20"/>
              </w:rPr>
            </w:pPr>
            <w:r w:rsidRPr="003034C6">
              <w:rPr>
                <w:sz w:val="20"/>
              </w:rPr>
              <w:t>Máte nějaké své motto, přání a cíl v životě?</w:t>
            </w:r>
          </w:p>
        </w:tc>
      </w:tr>
      <w:bookmarkEnd w:id="96"/>
      <w:bookmarkEnd w:id="97"/>
    </w:tbl>
    <w:p w:rsidR="00BA158F" w:rsidRPr="00BA158F" w:rsidRDefault="00BA158F" w:rsidP="001C5CC2">
      <w:pPr>
        <w:ind w:firstLine="0"/>
        <w:rPr>
          <w:b/>
          <w:bCs/>
        </w:rPr>
      </w:pPr>
    </w:p>
    <w:p w:rsidR="005B10D7" w:rsidRDefault="006F4CC6" w:rsidP="005B10D7">
      <w:pPr>
        <w:ind w:firstLine="0"/>
      </w:pPr>
      <w:r>
        <w:t>Otázky jsem pokládala v uvedeném pořadí. V případě nedorozumění jsem vysvětlila podstatu otázky. Chápala jsem</w:t>
      </w:r>
      <w:r w:rsidR="00006611">
        <w:t xml:space="preserve"> a respektovala</w:t>
      </w:r>
      <w:r>
        <w:t>, pokud respondentka na danou věc nechce odpovídat. Podle možností jsem</w:t>
      </w:r>
      <w:r w:rsidR="00480E93">
        <w:t xml:space="preserve"> ke 13 konkrétním otázkám přidávala</w:t>
      </w:r>
      <w:r>
        <w:t xml:space="preserve"> doplňující otázky pro získání podrobnějších informací</w:t>
      </w:r>
      <w:bookmarkEnd w:id="95"/>
      <w:r w:rsidR="00B00A9D">
        <w:t xml:space="preserve">. Některé z doplňujících otázek, které mě v průběhu rozhovoru napadly uvádím společně s hlavními otázkami v </w:t>
      </w:r>
      <w:r w:rsidR="00480E93">
        <w:t>Přílo</w:t>
      </w:r>
      <w:r w:rsidR="00B00A9D">
        <w:t>ze</w:t>
      </w:r>
      <w:r w:rsidR="00480E93">
        <w:t xml:space="preserve"> č. 6</w:t>
      </w:r>
      <w:r w:rsidR="00B00A9D">
        <w:t>.</w:t>
      </w:r>
    </w:p>
    <w:p w:rsidR="0014568B" w:rsidRDefault="0014568B" w:rsidP="0014568B">
      <w:pPr>
        <w:pStyle w:val="Nadpis3"/>
      </w:pPr>
      <w:bookmarkStart w:id="98" w:name="_Toc29794563"/>
      <w:r>
        <w:lastRenderedPageBreak/>
        <w:t>Etické aspekty a ochrana soukromí</w:t>
      </w:r>
      <w:bookmarkEnd w:id="98"/>
    </w:p>
    <w:p w:rsidR="0014568B" w:rsidRDefault="0014568B" w:rsidP="0014568B">
      <w:pPr>
        <w:ind w:firstLine="0"/>
      </w:pPr>
      <w:r>
        <w:t xml:space="preserve">V rámci výzkumu jsem se řídila všemi etickými principy. Na žádost vedoucí lékařky ženského lůžkového oddělení </w:t>
      </w:r>
      <w:r w:rsidR="00CF1EAB">
        <w:t>U</w:t>
      </w:r>
      <w:r>
        <w:t xml:space="preserve"> Apolináře jsem kontaktovala Etickou komisi Všeobecné fakultní nemocnice v Praze s žádostí o schválení mého výzkumu. Etické komisi jsem zaslala požadované dokumenty, konkrétně Čestné prohlášení o provádění výzkumu, Žádost o dotazníkovou akci (Příloha č.</w:t>
      </w:r>
      <w:r w:rsidR="00BB3EA7">
        <w:t xml:space="preserve"> 3</w:t>
      </w:r>
      <w:r>
        <w:t>), Souhlas se shromažďováním a zpracováním osobních údajů, Zkrácený formulář EK VFN k neintervenční dotazníkové studii u pacientů. Dále jsem Etické komisi zaslala popis a cíle mého výzkumu, vzor Informovaného souhlasu a otázky polostrukturovaného interview. Ke všem dokumentům jsem zajistila požadované podpisy a zaslala je k datu zasedání Etické komise. Po získání souhlasu Etické komise k provedení výzkumu</w:t>
      </w:r>
      <w:r w:rsidR="00BB3EA7">
        <w:t xml:space="preserve"> (Příloha č. 4)</w:t>
      </w:r>
      <w:r>
        <w:t xml:space="preserve"> jsem mohla realizovat rozhovory s respondentkami.</w:t>
      </w:r>
    </w:p>
    <w:p w:rsidR="0014568B" w:rsidRDefault="0014568B" w:rsidP="0014568B">
      <w:pPr>
        <w:ind w:firstLine="0"/>
      </w:pPr>
      <w:r>
        <w:t>Respondentky byly informovány o cílech výzkumu a dobrovolné účasti. Prostřednictvím Informovaného souhlasu mi umožnily rozhovory nahrát, přepsat, zpracovat a použít v diplomové práci. Jména respondentek byla anonymizována přepsáním na písmena A až I.</w:t>
      </w:r>
    </w:p>
    <w:p w:rsidR="00006611" w:rsidRDefault="0014568B" w:rsidP="0014568B">
      <w:pPr>
        <w:ind w:firstLine="0"/>
      </w:pPr>
      <w:r>
        <w:t>Rozhovory byly nahrávány na diktafon a mobilní telefon. Poté byly přepsány do elektronické podoby</w:t>
      </w:r>
      <w:r w:rsidR="00C4496B">
        <w:t xml:space="preserve"> a </w:t>
      </w:r>
      <w:r>
        <w:t>uloženy pod příslušným kódem. K nahrávkám a přepisům měl přístup pouze výzkumník. Po zpracování získaných informací byly veškeré pořízené materiály smazány.</w:t>
      </w:r>
    </w:p>
    <w:p w:rsidR="0014568B" w:rsidRDefault="0014568B" w:rsidP="0014568B">
      <w:pPr>
        <w:ind w:firstLine="0"/>
      </w:pPr>
      <w:r>
        <w:t>Nejsem si vědoma žádného pochybení nebo nedodržení etických zásad týkajících se výzkumu.</w:t>
      </w:r>
    </w:p>
    <w:p w:rsidR="0014568B" w:rsidRPr="005B10D7" w:rsidRDefault="0014568B" w:rsidP="005B10D7">
      <w:pPr>
        <w:ind w:firstLine="0"/>
      </w:pPr>
    </w:p>
    <w:p w:rsidR="00F61231" w:rsidRDefault="00F61231" w:rsidP="00F61231">
      <w:pPr>
        <w:pStyle w:val="Nadpis2"/>
      </w:pPr>
      <w:bookmarkStart w:id="99" w:name="_Toc29794564"/>
      <w:r>
        <w:lastRenderedPageBreak/>
        <w:t>výzkumn</w:t>
      </w:r>
      <w:r w:rsidR="00820344">
        <w:t>ý soubor</w:t>
      </w:r>
      <w:bookmarkEnd w:id="99"/>
    </w:p>
    <w:p w:rsidR="00644E2D" w:rsidRDefault="00E00FF0" w:rsidP="00E00FF0">
      <w:pPr>
        <w:pStyle w:val="StylBC"/>
        <w:spacing w:line="360" w:lineRule="auto"/>
        <w:jc w:val="both"/>
        <w:rPr>
          <w:b w:val="0"/>
          <w:bCs/>
          <w:sz w:val="24"/>
          <w:szCs w:val="20"/>
        </w:rPr>
      </w:pPr>
      <w:bookmarkStart w:id="100" w:name="_Hlk22368393"/>
      <w:r w:rsidRPr="00E00FF0">
        <w:rPr>
          <w:b w:val="0"/>
          <w:bCs/>
          <w:sz w:val="24"/>
          <w:szCs w:val="20"/>
        </w:rPr>
        <w:t xml:space="preserve">Pro získání výzkumného souboru jsem zvolila metodu </w:t>
      </w:r>
      <w:r w:rsidRPr="00E00FF0">
        <w:rPr>
          <w:sz w:val="24"/>
          <w:szCs w:val="20"/>
        </w:rPr>
        <w:t>záměrného výběru</w:t>
      </w:r>
      <w:r w:rsidRPr="00E00FF0">
        <w:rPr>
          <w:b w:val="0"/>
          <w:bCs/>
          <w:sz w:val="24"/>
          <w:szCs w:val="20"/>
        </w:rPr>
        <w:t xml:space="preserve">. </w:t>
      </w:r>
      <w:r w:rsidR="00DD5444">
        <w:rPr>
          <w:b w:val="0"/>
          <w:bCs/>
          <w:sz w:val="24"/>
          <w:szCs w:val="20"/>
        </w:rPr>
        <w:t xml:space="preserve">Tuto metodu popisuje </w:t>
      </w:r>
      <w:proofErr w:type="spellStart"/>
      <w:r w:rsidR="00DD5444">
        <w:rPr>
          <w:b w:val="0"/>
          <w:bCs/>
          <w:sz w:val="24"/>
          <w:szCs w:val="20"/>
        </w:rPr>
        <w:t>Miovský</w:t>
      </w:r>
      <w:proofErr w:type="spellEnd"/>
      <w:r w:rsidR="00DD5444">
        <w:rPr>
          <w:b w:val="0"/>
          <w:bCs/>
          <w:sz w:val="24"/>
          <w:szCs w:val="20"/>
        </w:rPr>
        <w:t xml:space="preserve"> (2006) následovně: </w:t>
      </w:r>
      <w:r w:rsidRPr="00E00FF0">
        <w:rPr>
          <w:b w:val="0"/>
          <w:bCs/>
          <w:sz w:val="24"/>
          <w:szCs w:val="20"/>
        </w:rPr>
        <w:t>Jedná se o vyhledávání takových účastníků, kteří splňují určitá kritéria a jsou ochotni účastnit se výzkumu. Kritériem může být například zkušenost se zkoumaným jevem, určitá vlastnost nebo příslušnost ke konkrétní skupině. Tato metoda se dále rozděluje na několik způsobů, jak záměrný výběr provést. Zvolila jsem si záměrný výběr přes instituce, jelikož jsem všechny účastníky výzkumu získala díky zařízení na léčbu závislost</w:t>
      </w:r>
      <w:r w:rsidR="006E0470">
        <w:rPr>
          <w:b w:val="0"/>
          <w:bCs/>
          <w:sz w:val="24"/>
          <w:szCs w:val="20"/>
        </w:rPr>
        <w:t>i</w:t>
      </w:r>
      <w:bookmarkStart w:id="101" w:name="_Hlk21981023"/>
      <w:bookmarkEnd w:id="100"/>
      <w:r w:rsidR="00006611">
        <w:rPr>
          <w:b w:val="0"/>
          <w:bCs/>
          <w:sz w:val="24"/>
          <w:szCs w:val="20"/>
        </w:rPr>
        <w:t>.</w:t>
      </w:r>
    </w:p>
    <w:p w:rsidR="00F16AFF" w:rsidRDefault="00AA332E" w:rsidP="00E00FF0">
      <w:pPr>
        <w:pStyle w:val="StylBC"/>
        <w:spacing w:line="360" w:lineRule="auto"/>
        <w:jc w:val="both"/>
        <w:rPr>
          <w:b w:val="0"/>
          <w:bCs/>
          <w:sz w:val="24"/>
          <w:szCs w:val="20"/>
        </w:rPr>
      </w:pPr>
      <w:r>
        <w:rPr>
          <w:b w:val="0"/>
          <w:bCs/>
          <w:sz w:val="24"/>
          <w:szCs w:val="20"/>
        </w:rPr>
        <w:t xml:space="preserve">Výzkumný soubor jsem získala díky účasti na </w:t>
      </w:r>
      <w:r w:rsidR="00401F7D">
        <w:rPr>
          <w:b w:val="0"/>
          <w:bCs/>
          <w:sz w:val="24"/>
          <w:szCs w:val="20"/>
        </w:rPr>
        <w:t xml:space="preserve">terapeutických </w:t>
      </w:r>
      <w:r>
        <w:rPr>
          <w:b w:val="0"/>
          <w:bCs/>
          <w:sz w:val="24"/>
          <w:szCs w:val="20"/>
        </w:rPr>
        <w:t>skupinách pořádaných</w:t>
      </w:r>
      <w:r w:rsidR="00DE4226">
        <w:rPr>
          <w:b w:val="0"/>
          <w:bCs/>
          <w:sz w:val="24"/>
          <w:szCs w:val="20"/>
        </w:rPr>
        <w:t xml:space="preserve"> U Apolináře, tedy</w:t>
      </w:r>
      <w:r>
        <w:rPr>
          <w:b w:val="0"/>
          <w:bCs/>
          <w:sz w:val="24"/>
          <w:szCs w:val="20"/>
        </w:rPr>
        <w:t xml:space="preserve"> na Klinice adiktologie 1. lékařské fakulty Univerzity Karlovy v Praze. </w:t>
      </w:r>
      <w:r w:rsidR="00644E2D">
        <w:rPr>
          <w:b w:val="0"/>
          <w:bCs/>
          <w:sz w:val="24"/>
          <w:szCs w:val="20"/>
        </w:rPr>
        <w:t xml:space="preserve">Skupiny jsou určené pro veřejnost, </w:t>
      </w:r>
      <w:r w:rsidR="006E0470">
        <w:rPr>
          <w:b w:val="0"/>
          <w:bCs/>
          <w:sz w:val="24"/>
          <w:szCs w:val="20"/>
        </w:rPr>
        <w:t>například</w:t>
      </w:r>
      <w:r w:rsidR="00644E2D">
        <w:rPr>
          <w:b w:val="0"/>
          <w:bCs/>
          <w:sz w:val="24"/>
          <w:szCs w:val="20"/>
        </w:rPr>
        <w:t xml:space="preserve"> pro příbuzné člověka se závislostí, k získání informací o problematice závislosti.</w:t>
      </w:r>
      <w:r w:rsidR="006E0470">
        <w:rPr>
          <w:b w:val="0"/>
          <w:bCs/>
          <w:sz w:val="24"/>
          <w:szCs w:val="20"/>
        </w:rPr>
        <w:t xml:space="preserve"> Poskytuje také základní informace lidem se závislostí, kteří se rozhodli vstoupit do léčby.</w:t>
      </w:r>
      <w:r w:rsidR="00644E2D">
        <w:rPr>
          <w:b w:val="0"/>
          <w:bCs/>
          <w:sz w:val="24"/>
          <w:szCs w:val="20"/>
        </w:rPr>
        <w:t xml:space="preserve"> Dále se </w:t>
      </w:r>
      <w:r w:rsidR="006E0470">
        <w:rPr>
          <w:b w:val="0"/>
          <w:bCs/>
          <w:sz w:val="24"/>
          <w:szCs w:val="20"/>
        </w:rPr>
        <w:t>skupin</w:t>
      </w:r>
      <w:r w:rsidR="00644E2D">
        <w:rPr>
          <w:b w:val="0"/>
          <w:bCs/>
          <w:sz w:val="24"/>
          <w:szCs w:val="20"/>
        </w:rPr>
        <w:t xml:space="preserve"> účastní pacientky lůžkového oddělení a ženy již propuštěné. Skupina slouží ke sdílení novinek a zkušeností po ukončení léčby. Poskytuje oporu bývalým pacientům při řešení problémů.</w:t>
      </w:r>
    </w:p>
    <w:p w:rsidR="005B10D7" w:rsidRDefault="00644E2D" w:rsidP="00482EB9">
      <w:pPr>
        <w:pStyle w:val="StylBC"/>
        <w:spacing w:line="360" w:lineRule="auto"/>
        <w:jc w:val="both"/>
        <w:rPr>
          <w:b w:val="0"/>
          <w:bCs/>
          <w:sz w:val="24"/>
          <w:szCs w:val="20"/>
        </w:rPr>
      </w:pPr>
      <w:r>
        <w:rPr>
          <w:b w:val="0"/>
          <w:bCs/>
          <w:sz w:val="24"/>
          <w:szCs w:val="20"/>
        </w:rPr>
        <w:t>Na této skupině jsem získala kontakt na vedoucí lékařku ženského oddělení, která mi umožnila pravidelně se účastnit zmíněných skupin, představit cíl výzkumu a oslovit bývalé pacientky.</w:t>
      </w:r>
      <w:r w:rsidR="00F16AFF">
        <w:rPr>
          <w:b w:val="0"/>
          <w:bCs/>
          <w:sz w:val="24"/>
          <w:szCs w:val="20"/>
        </w:rPr>
        <w:t xml:space="preserve"> Na skupině jsem ženám, které projevily zájem účastnit se výzkumu, předala dokument, kde byl stručný popis výzkumu a kontaktní údaje na mou osobu. Dále jsme se domlouvaly přes email nebo mobilní telefon. </w:t>
      </w:r>
      <w:r w:rsidR="009607B6">
        <w:rPr>
          <w:b w:val="0"/>
          <w:bCs/>
          <w:sz w:val="24"/>
          <w:szCs w:val="20"/>
        </w:rPr>
        <w:t>Po dohodnutí vyhovujícího dne a místa jsme se s respondentkou setkaly a uskutečnily rozhovor.</w:t>
      </w:r>
      <w:bookmarkEnd w:id="101"/>
    </w:p>
    <w:p w:rsidR="00F52BA5" w:rsidRDefault="00F52BA5" w:rsidP="00F52BA5">
      <w:pPr>
        <w:pStyle w:val="StylBC"/>
        <w:spacing w:line="360" w:lineRule="auto"/>
        <w:jc w:val="both"/>
        <w:rPr>
          <w:b w:val="0"/>
          <w:bCs/>
          <w:sz w:val="24"/>
          <w:szCs w:val="20"/>
        </w:rPr>
      </w:pPr>
      <w:r>
        <w:rPr>
          <w:b w:val="0"/>
          <w:bCs/>
          <w:sz w:val="24"/>
          <w:szCs w:val="20"/>
        </w:rPr>
        <w:t xml:space="preserve">Výzkumný soubor tvořily </w:t>
      </w:r>
      <w:r w:rsidRPr="00006611">
        <w:rPr>
          <w:sz w:val="24"/>
          <w:szCs w:val="20"/>
        </w:rPr>
        <w:t>ženy, které absolvovaly léčbu závislost</w:t>
      </w:r>
      <w:r w:rsidR="00401F7D">
        <w:rPr>
          <w:sz w:val="24"/>
          <w:szCs w:val="20"/>
        </w:rPr>
        <w:t>i</w:t>
      </w:r>
      <w:r w:rsidRPr="00006611">
        <w:rPr>
          <w:sz w:val="24"/>
          <w:szCs w:val="20"/>
        </w:rPr>
        <w:t xml:space="preserve"> na alkoholu</w:t>
      </w:r>
      <w:r>
        <w:rPr>
          <w:b w:val="0"/>
          <w:bCs/>
          <w:sz w:val="24"/>
          <w:szCs w:val="20"/>
        </w:rPr>
        <w:t>. Podmínkou</w:t>
      </w:r>
      <w:r w:rsidR="00CF1EAB">
        <w:rPr>
          <w:b w:val="0"/>
          <w:bCs/>
          <w:sz w:val="24"/>
          <w:szCs w:val="20"/>
        </w:rPr>
        <w:t xml:space="preserve"> zařazení do výzkumu</w:t>
      </w:r>
      <w:r>
        <w:rPr>
          <w:b w:val="0"/>
          <w:bCs/>
          <w:sz w:val="24"/>
          <w:szCs w:val="20"/>
        </w:rPr>
        <w:t xml:space="preserve"> bylo absolvování protialkoholní léčby a abstinence od propuštění. Nebylo žádné věkové omezení. Z celkem 10 oslovených respondentek se 9 účastnilo výzkumu. </w:t>
      </w:r>
      <w:r w:rsidR="00006611">
        <w:rPr>
          <w:b w:val="0"/>
          <w:bCs/>
          <w:sz w:val="24"/>
          <w:szCs w:val="20"/>
        </w:rPr>
        <w:t>Výzkumný soubor blíže charakterizuje tabulka č. 2</w:t>
      </w:r>
      <w:r w:rsidR="003034C6">
        <w:rPr>
          <w:b w:val="0"/>
          <w:bCs/>
          <w:sz w:val="24"/>
          <w:szCs w:val="20"/>
        </w:rPr>
        <w:t xml:space="preserve"> (pro přehlednost uvádím na následující straně).</w:t>
      </w:r>
    </w:p>
    <w:p w:rsidR="00F52BA5" w:rsidRDefault="00F52BA5" w:rsidP="00F52BA5">
      <w:pPr>
        <w:pStyle w:val="StylBC"/>
        <w:spacing w:line="360" w:lineRule="auto"/>
        <w:jc w:val="both"/>
        <w:rPr>
          <w:b w:val="0"/>
          <w:bCs/>
          <w:sz w:val="24"/>
          <w:szCs w:val="20"/>
        </w:rPr>
      </w:pPr>
    </w:p>
    <w:p w:rsidR="00F52BA5" w:rsidRDefault="00F52BA5" w:rsidP="00F52BA5">
      <w:pPr>
        <w:pStyle w:val="StylBC"/>
        <w:spacing w:line="360" w:lineRule="auto"/>
        <w:jc w:val="both"/>
        <w:rPr>
          <w:b w:val="0"/>
          <w:bCs/>
          <w:sz w:val="24"/>
          <w:szCs w:val="20"/>
        </w:rPr>
      </w:pPr>
    </w:p>
    <w:p w:rsidR="00F52BA5" w:rsidRDefault="00F52BA5" w:rsidP="00F52BA5">
      <w:pPr>
        <w:pStyle w:val="StylBC"/>
        <w:spacing w:line="360" w:lineRule="auto"/>
        <w:jc w:val="both"/>
        <w:rPr>
          <w:b w:val="0"/>
          <w:bCs/>
          <w:sz w:val="24"/>
          <w:szCs w:val="20"/>
        </w:rPr>
      </w:pPr>
    </w:p>
    <w:p w:rsidR="00F52BA5" w:rsidRPr="00F52BA5" w:rsidRDefault="00F52BA5" w:rsidP="00627C85">
      <w:pPr>
        <w:pStyle w:val="StylBC"/>
        <w:spacing w:after="0" w:line="360" w:lineRule="auto"/>
        <w:jc w:val="both"/>
        <w:rPr>
          <w:i/>
          <w:iCs/>
          <w:sz w:val="20"/>
          <w:szCs w:val="16"/>
        </w:rPr>
      </w:pPr>
      <w:r w:rsidRPr="00E34A77">
        <w:rPr>
          <w:i/>
          <w:iCs/>
          <w:sz w:val="20"/>
          <w:szCs w:val="16"/>
        </w:rPr>
        <w:lastRenderedPageBreak/>
        <w:t xml:space="preserve">Tabulka č. 2: </w:t>
      </w:r>
      <w:r w:rsidRPr="00E34A77">
        <w:rPr>
          <w:b w:val="0"/>
          <w:bCs/>
          <w:i/>
          <w:iCs/>
          <w:sz w:val="20"/>
          <w:szCs w:val="16"/>
        </w:rPr>
        <w:t>Výzkumný soubor</w:t>
      </w:r>
      <w:r w:rsidR="00006611">
        <w:rPr>
          <w:b w:val="0"/>
          <w:bCs/>
          <w:i/>
          <w:iCs/>
          <w:sz w:val="20"/>
          <w:szCs w:val="16"/>
        </w:rPr>
        <w:t xml:space="preserve"> (časové údaje k roku 2019)</w:t>
      </w:r>
    </w:p>
    <w:tbl>
      <w:tblPr>
        <w:tblStyle w:val="Mkatabulky"/>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439"/>
        <w:gridCol w:w="561"/>
        <w:gridCol w:w="972"/>
        <w:gridCol w:w="2266"/>
        <w:gridCol w:w="1361"/>
        <w:gridCol w:w="1666"/>
      </w:tblGrid>
      <w:tr w:rsidR="00F52BA5" w:rsidRPr="003034C6" w:rsidTr="00627C85">
        <w:trPr>
          <w:trHeight w:val="510"/>
        </w:trPr>
        <w:tc>
          <w:tcPr>
            <w:tcW w:w="0" w:type="auto"/>
            <w:tcBorders>
              <w:top w:val="single" w:sz="8" w:space="0" w:color="auto"/>
              <w:left w:val="single" w:sz="8" w:space="0" w:color="auto"/>
              <w:bottom w:val="single" w:sz="8" w:space="0" w:color="auto"/>
            </w:tcBorders>
            <w:shd w:val="clear" w:color="auto" w:fill="E7E6E6" w:themeFill="background2"/>
          </w:tcPr>
          <w:p w:rsidR="00F52BA5" w:rsidRPr="003034C6" w:rsidRDefault="00F52BA5" w:rsidP="00627C85">
            <w:pPr>
              <w:pStyle w:val="StylBC"/>
              <w:spacing w:before="240" w:after="0" w:line="276" w:lineRule="auto"/>
              <w:jc w:val="center"/>
              <w:rPr>
                <w:sz w:val="20"/>
              </w:rPr>
            </w:pPr>
            <w:bookmarkStart w:id="102" w:name="_Hlk27812284"/>
            <w:r w:rsidRPr="003034C6">
              <w:rPr>
                <w:sz w:val="20"/>
              </w:rPr>
              <w:t xml:space="preserve">Respondentka </w:t>
            </w:r>
          </w:p>
        </w:tc>
        <w:tc>
          <w:tcPr>
            <w:tcW w:w="0" w:type="auto"/>
            <w:tcBorders>
              <w:top w:val="single" w:sz="8" w:space="0" w:color="auto"/>
              <w:bottom w:val="single" w:sz="8" w:space="0" w:color="auto"/>
            </w:tcBorders>
            <w:shd w:val="clear" w:color="auto" w:fill="E7E6E6" w:themeFill="background2"/>
          </w:tcPr>
          <w:p w:rsidR="00F52BA5" w:rsidRPr="003034C6" w:rsidRDefault="00F52BA5" w:rsidP="00627C85">
            <w:pPr>
              <w:pStyle w:val="StylBC"/>
              <w:spacing w:before="240" w:line="276" w:lineRule="auto"/>
              <w:jc w:val="center"/>
              <w:rPr>
                <w:sz w:val="20"/>
              </w:rPr>
            </w:pPr>
            <w:r w:rsidRPr="003034C6">
              <w:rPr>
                <w:sz w:val="20"/>
              </w:rPr>
              <w:t xml:space="preserve">Věk </w:t>
            </w:r>
          </w:p>
        </w:tc>
        <w:tc>
          <w:tcPr>
            <w:tcW w:w="0" w:type="auto"/>
            <w:tcBorders>
              <w:top w:val="single" w:sz="8" w:space="0" w:color="auto"/>
              <w:bottom w:val="single" w:sz="8" w:space="0" w:color="auto"/>
            </w:tcBorders>
            <w:shd w:val="clear" w:color="auto" w:fill="E7E6E6" w:themeFill="background2"/>
          </w:tcPr>
          <w:p w:rsidR="00F52BA5" w:rsidRPr="003034C6" w:rsidRDefault="00F52BA5" w:rsidP="00627C85">
            <w:pPr>
              <w:pStyle w:val="StylBC"/>
              <w:spacing w:before="240" w:line="276" w:lineRule="auto"/>
              <w:jc w:val="center"/>
              <w:rPr>
                <w:sz w:val="20"/>
              </w:rPr>
            </w:pPr>
            <w:r w:rsidRPr="003034C6">
              <w:rPr>
                <w:sz w:val="20"/>
              </w:rPr>
              <w:t>Vzdělání</w:t>
            </w:r>
          </w:p>
        </w:tc>
        <w:tc>
          <w:tcPr>
            <w:tcW w:w="0" w:type="auto"/>
            <w:tcBorders>
              <w:top w:val="single" w:sz="8" w:space="0" w:color="auto"/>
              <w:bottom w:val="single" w:sz="8" w:space="0" w:color="auto"/>
            </w:tcBorders>
            <w:shd w:val="clear" w:color="auto" w:fill="E7E6E6" w:themeFill="background2"/>
          </w:tcPr>
          <w:p w:rsidR="00F52BA5" w:rsidRPr="003034C6" w:rsidRDefault="00F52BA5" w:rsidP="00627C85">
            <w:pPr>
              <w:pStyle w:val="StylBC"/>
              <w:spacing w:before="240" w:line="276" w:lineRule="auto"/>
              <w:jc w:val="center"/>
              <w:rPr>
                <w:sz w:val="20"/>
              </w:rPr>
            </w:pPr>
            <w:r w:rsidRPr="003034C6">
              <w:rPr>
                <w:sz w:val="20"/>
              </w:rPr>
              <w:t>Zaměstnání</w:t>
            </w:r>
          </w:p>
        </w:tc>
        <w:tc>
          <w:tcPr>
            <w:tcW w:w="0" w:type="auto"/>
            <w:tcBorders>
              <w:top w:val="single" w:sz="8" w:space="0" w:color="auto"/>
              <w:bottom w:val="single" w:sz="8" w:space="0" w:color="auto"/>
            </w:tcBorders>
            <w:shd w:val="clear" w:color="auto" w:fill="E7E6E6" w:themeFill="background2"/>
          </w:tcPr>
          <w:p w:rsidR="00F52BA5" w:rsidRPr="003034C6" w:rsidRDefault="00F52BA5" w:rsidP="00627C85">
            <w:pPr>
              <w:pStyle w:val="StylBC"/>
              <w:spacing w:before="240" w:line="276" w:lineRule="auto"/>
              <w:jc w:val="center"/>
              <w:rPr>
                <w:sz w:val="20"/>
              </w:rPr>
            </w:pPr>
            <w:r w:rsidRPr="003034C6">
              <w:rPr>
                <w:sz w:val="20"/>
              </w:rPr>
              <w:t xml:space="preserve">Hospitalizace </w:t>
            </w:r>
          </w:p>
        </w:tc>
        <w:tc>
          <w:tcPr>
            <w:tcW w:w="0" w:type="auto"/>
            <w:tcBorders>
              <w:top w:val="single" w:sz="8" w:space="0" w:color="auto"/>
              <w:bottom w:val="single" w:sz="8" w:space="0" w:color="auto"/>
              <w:right w:val="single" w:sz="8" w:space="0" w:color="auto"/>
            </w:tcBorders>
            <w:shd w:val="clear" w:color="auto" w:fill="E7E6E6" w:themeFill="background2"/>
          </w:tcPr>
          <w:p w:rsidR="00F52BA5" w:rsidRPr="003034C6" w:rsidRDefault="00F52BA5" w:rsidP="00627C85">
            <w:pPr>
              <w:pStyle w:val="StylBC"/>
              <w:spacing w:before="240" w:line="276" w:lineRule="auto"/>
              <w:jc w:val="center"/>
              <w:rPr>
                <w:sz w:val="20"/>
              </w:rPr>
            </w:pPr>
            <w:r w:rsidRPr="003034C6">
              <w:rPr>
                <w:sz w:val="20"/>
              </w:rPr>
              <w:t>Délka abstinence</w:t>
            </w:r>
          </w:p>
        </w:tc>
      </w:tr>
      <w:tr w:rsidR="00F52BA5" w:rsidRPr="003034C6" w:rsidTr="00627C85">
        <w:trPr>
          <w:trHeight w:val="510"/>
        </w:trPr>
        <w:tc>
          <w:tcPr>
            <w:tcW w:w="0" w:type="auto"/>
            <w:tcBorders>
              <w:top w:val="single" w:sz="8" w:space="0" w:color="auto"/>
              <w:left w:val="single" w:sz="8" w:space="0" w:color="auto"/>
            </w:tcBorders>
          </w:tcPr>
          <w:p w:rsidR="00F52BA5" w:rsidRPr="003034C6" w:rsidRDefault="00F52BA5" w:rsidP="006D180E">
            <w:pPr>
              <w:pStyle w:val="StylBC"/>
              <w:spacing w:before="240" w:after="0" w:line="276" w:lineRule="auto"/>
              <w:jc w:val="center"/>
              <w:rPr>
                <w:sz w:val="20"/>
              </w:rPr>
            </w:pPr>
            <w:r w:rsidRPr="003034C6">
              <w:rPr>
                <w:sz w:val="20"/>
              </w:rPr>
              <w:t>paní A</w:t>
            </w:r>
          </w:p>
        </w:tc>
        <w:tc>
          <w:tcPr>
            <w:tcW w:w="0" w:type="auto"/>
            <w:tcBorders>
              <w:top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65</w:t>
            </w:r>
          </w:p>
        </w:tc>
        <w:tc>
          <w:tcPr>
            <w:tcW w:w="0" w:type="auto"/>
            <w:tcBorders>
              <w:top w:val="single" w:sz="8" w:space="0" w:color="auto"/>
            </w:tcBorders>
          </w:tcPr>
          <w:p w:rsidR="00F52BA5" w:rsidRPr="003034C6" w:rsidRDefault="00006611" w:rsidP="00627C85">
            <w:pPr>
              <w:pStyle w:val="StylBC"/>
              <w:spacing w:before="240" w:line="276" w:lineRule="auto"/>
              <w:jc w:val="center"/>
              <w:rPr>
                <w:b w:val="0"/>
                <w:bCs/>
                <w:sz w:val="20"/>
              </w:rPr>
            </w:pPr>
            <w:r w:rsidRPr="003034C6">
              <w:rPr>
                <w:b w:val="0"/>
                <w:bCs/>
                <w:sz w:val="20"/>
              </w:rPr>
              <w:t>SŠ</w:t>
            </w:r>
          </w:p>
        </w:tc>
        <w:tc>
          <w:tcPr>
            <w:tcW w:w="0" w:type="auto"/>
            <w:tcBorders>
              <w:top w:val="single" w:sz="8" w:space="0" w:color="auto"/>
            </w:tcBorders>
          </w:tcPr>
          <w:p w:rsidR="00F52BA5" w:rsidRPr="003034C6" w:rsidRDefault="00F37AF6" w:rsidP="00627C85">
            <w:pPr>
              <w:pStyle w:val="StylBC"/>
              <w:spacing w:before="240" w:line="276" w:lineRule="auto"/>
              <w:jc w:val="center"/>
              <w:rPr>
                <w:b w:val="0"/>
                <w:bCs/>
                <w:sz w:val="20"/>
              </w:rPr>
            </w:pPr>
            <w:r w:rsidRPr="003034C6">
              <w:rPr>
                <w:b w:val="0"/>
                <w:bCs/>
                <w:sz w:val="20"/>
              </w:rPr>
              <w:t xml:space="preserve">starobní </w:t>
            </w:r>
            <w:r w:rsidR="00DB08AE" w:rsidRPr="003034C6">
              <w:rPr>
                <w:b w:val="0"/>
                <w:bCs/>
                <w:sz w:val="20"/>
              </w:rPr>
              <w:t>d</w:t>
            </w:r>
            <w:r w:rsidR="00F52BA5" w:rsidRPr="003034C6">
              <w:rPr>
                <w:b w:val="0"/>
                <w:bCs/>
                <w:sz w:val="20"/>
              </w:rPr>
              <w:t>ůchod</w:t>
            </w:r>
          </w:p>
        </w:tc>
        <w:tc>
          <w:tcPr>
            <w:tcW w:w="0" w:type="auto"/>
            <w:tcBorders>
              <w:top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1x</w:t>
            </w:r>
          </w:p>
        </w:tc>
        <w:tc>
          <w:tcPr>
            <w:tcW w:w="0" w:type="auto"/>
            <w:tcBorders>
              <w:top w:val="single" w:sz="8" w:space="0" w:color="auto"/>
              <w:right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4 roky</w:t>
            </w:r>
          </w:p>
        </w:tc>
      </w:tr>
      <w:tr w:rsidR="00F52BA5" w:rsidRPr="003034C6" w:rsidTr="00627C85">
        <w:trPr>
          <w:trHeight w:val="510"/>
        </w:trPr>
        <w:tc>
          <w:tcPr>
            <w:tcW w:w="0" w:type="auto"/>
            <w:tcBorders>
              <w:left w:val="single" w:sz="8" w:space="0" w:color="auto"/>
            </w:tcBorders>
          </w:tcPr>
          <w:p w:rsidR="00F52BA5" w:rsidRPr="003034C6" w:rsidRDefault="00F52BA5" w:rsidP="00627C85">
            <w:pPr>
              <w:pStyle w:val="StylBC"/>
              <w:spacing w:before="240" w:line="276" w:lineRule="auto"/>
              <w:jc w:val="center"/>
              <w:rPr>
                <w:sz w:val="20"/>
              </w:rPr>
            </w:pPr>
            <w:r w:rsidRPr="003034C6">
              <w:rPr>
                <w:sz w:val="20"/>
              </w:rPr>
              <w:t>paní B</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71</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SŠ</w:t>
            </w:r>
          </w:p>
        </w:tc>
        <w:tc>
          <w:tcPr>
            <w:tcW w:w="0" w:type="auto"/>
          </w:tcPr>
          <w:p w:rsidR="00F52BA5" w:rsidRPr="003034C6" w:rsidRDefault="00DB08AE" w:rsidP="00627C85">
            <w:pPr>
              <w:pStyle w:val="StylBC"/>
              <w:spacing w:before="240" w:line="276" w:lineRule="auto"/>
              <w:jc w:val="center"/>
              <w:rPr>
                <w:b w:val="0"/>
                <w:bCs/>
                <w:sz w:val="20"/>
              </w:rPr>
            </w:pPr>
            <w:r w:rsidRPr="003034C6">
              <w:rPr>
                <w:b w:val="0"/>
                <w:bCs/>
                <w:sz w:val="20"/>
              </w:rPr>
              <w:t>p</w:t>
            </w:r>
            <w:r w:rsidR="00F52BA5" w:rsidRPr="003034C6">
              <w:rPr>
                <w:b w:val="0"/>
                <w:bCs/>
                <w:sz w:val="20"/>
              </w:rPr>
              <w:t>racuje</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1x</w:t>
            </w:r>
          </w:p>
        </w:tc>
        <w:tc>
          <w:tcPr>
            <w:tcW w:w="0" w:type="auto"/>
            <w:tcBorders>
              <w:right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 xml:space="preserve">4 roky </w:t>
            </w:r>
          </w:p>
        </w:tc>
      </w:tr>
      <w:tr w:rsidR="00F52BA5" w:rsidRPr="003034C6" w:rsidTr="00627C85">
        <w:trPr>
          <w:trHeight w:val="510"/>
        </w:trPr>
        <w:tc>
          <w:tcPr>
            <w:tcW w:w="0" w:type="auto"/>
            <w:tcBorders>
              <w:left w:val="single" w:sz="8" w:space="0" w:color="auto"/>
            </w:tcBorders>
          </w:tcPr>
          <w:p w:rsidR="00F52BA5" w:rsidRPr="003034C6" w:rsidRDefault="00F52BA5" w:rsidP="00627C85">
            <w:pPr>
              <w:pStyle w:val="StylBC"/>
              <w:spacing w:before="240" w:line="276" w:lineRule="auto"/>
              <w:jc w:val="center"/>
              <w:rPr>
                <w:sz w:val="20"/>
              </w:rPr>
            </w:pPr>
            <w:r w:rsidRPr="003034C6">
              <w:rPr>
                <w:sz w:val="20"/>
              </w:rPr>
              <w:t>paní C</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34</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SŠ</w:t>
            </w:r>
          </w:p>
        </w:tc>
        <w:tc>
          <w:tcPr>
            <w:tcW w:w="0" w:type="auto"/>
          </w:tcPr>
          <w:p w:rsidR="00F52BA5" w:rsidRPr="003034C6" w:rsidRDefault="00DB08AE" w:rsidP="00627C85">
            <w:pPr>
              <w:pStyle w:val="StylBC"/>
              <w:spacing w:before="240" w:line="276" w:lineRule="auto"/>
              <w:jc w:val="center"/>
              <w:rPr>
                <w:b w:val="0"/>
                <w:bCs/>
                <w:sz w:val="20"/>
              </w:rPr>
            </w:pPr>
            <w:r w:rsidRPr="003034C6">
              <w:rPr>
                <w:b w:val="0"/>
                <w:bCs/>
                <w:sz w:val="20"/>
              </w:rPr>
              <w:t>s</w:t>
            </w:r>
            <w:r w:rsidR="00F52BA5" w:rsidRPr="003034C6">
              <w:rPr>
                <w:b w:val="0"/>
                <w:bCs/>
                <w:sz w:val="20"/>
              </w:rPr>
              <w:t>tuduje</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4x</w:t>
            </w:r>
          </w:p>
        </w:tc>
        <w:tc>
          <w:tcPr>
            <w:tcW w:w="0" w:type="auto"/>
            <w:tcBorders>
              <w:right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 xml:space="preserve">2 roky </w:t>
            </w:r>
          </w:p>
        </w:tc>
      </w:tr>
      <w:tr w:rsidR="00F52BA5" w:rsidRPr="003034C6" w:rsidTr="00627C85">
        <w:trPr>
          <w:trHeight w:val="510"/>
        </w:trPr>
        <w:tc>
          <w:tcPr>
            <w:tcW w:w="0" w:type="auto"/>
            <w:tcBorders>
              <w:left w:val="single" w:sz="8" w:space="0" w:color="auto"/>
            </w:tcBorders>
          </w:tcPr>
          <w:p w:rsidR="00F52BA5" w:rsidRPr="003034C6" w:rsidRDefault="00F52BA5" w:rsidP="00627C85">
            <w:pPr>
              <w:pStyle w:val="StylBC"/>
              <w:spacing w:before="240" w:line="276" w:lineRule="auto"/>
              <w:jc w:val="center"/>
              <w:rPr>
                <w:sz w:val="20"/>
              </w:rPr>
            </w:pPr>
            <w:r w:rsidRPr="003034C6">
              <w:rPr>
                <w:sz w:val="20"/>
              </w:rPr>
              <w:t>paní D</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56</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SŠ</w:t>
            </w:r>
          </w:p>
        </w:tc>
        <w:tc>
          <w:tcPr>
            <w:tcW w:w="0" w:type="auto"/>
          </w:tcPr>
          <w:p w:rsidR="00F52BA5" w:rsidRPr="003034C6" w:rsidRDefault="00DB08AE" w:rsidP="00627C85">
            <w:pPr>
              <w:pStyle w:val="StylBC"/>
              <w:spacing w:before="240" w:line="276" w:lineRule="auto"/>
              <w:jc w:val="center"/>
              <w:rPr>
                <w:b w:val="0"/>
                <w:bCs/>
                <w:sz w:val="20"/>
              </w:rPr>
            </w:pPr>
            <w:r w:rsidRPr="003034C6">
              <w:rPr>
                <w:b w:val="0"/>
                <w:bCs/>
                <w:sz w:val="20"/>
              </w:rPr>
              <w:t>p</w:t>
            </w:r>
            <w:r w:rsidR="00F52BA5" w:rsidRPr="003034C6">
              <w:rPr>
                <w:b w:val="0"/>
                <w:bCs/>
                <w:sz w:val="20"/>
              </w:rPr>
              <w:t>racuje</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1x</w:t>
            </w:r>
          </w:p>
        </w:tc>
        <w:tc>
          <w:tcPr>
            <w:tcW w:w="0" w:type="auto"/>
            <w:tcBorders>
              <w:right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 xml:space="preserve">1 rok </w:t>
            </w:r>
          </w:p>
        </w:tc>
      </w:tr>
      <w:tr w:rsidR="00F52BA5" w:rsidRPr="003034C6" w:rsidTr="00627C85">
        <w:trPr>
          <w:trHeight w:val="510"/>
        </w:trPr>
        <w:tc>
          <w:tcPr>
            <w:tcW w:w="0" w:type="auto"/>
            <w:tcBorders>
              <w:left w:val="single" w:sz="8" w:space="0" w:color="auto"/>
            </w:tcBorders>
          </w:tcPr>
          <w:p w:rsidR="00F52BA5" w:rsidRPr="003034C6" w:rsidRDefault="00F52BA5" w:rsidP="00627C85">
            <w:pPr>
              <w:pStyle w:val="StylBC"/>
              <w:spacing w:before="240" w:line="276" w:lineRule="auto"/>
              <w:jc w:val="center"/>
              <w:rPr>
                <w:sz w:val="20"/>
              </w:rPr>
            </w:pPr>
            <w:r w:rsidRPr="003034C6">
              <w:rPr>
                <w:sz w:val="20"/>
              </w:rPr>
              <w:t>paní E</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48</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SŠ</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invalidní důchod</w:t>
            </w:r>
            <w:r w:rsidR="00BF3334" w:rsidRPr="003034C6">
              <w:rPr>
                <w:b w:val="0"/>
                <w:bCs/>
                <w:sz w:val="20"/>
              </w:rPr>
              <w:t>, brigáda</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2x</w:t>
            </w:r>
          </w:p>
        </w:tc>
        <w:tc>
          <w:tcPr>
            <w:tcW w:w="0" w:type="auto"/>
            <w:tcBorders>
              <w:right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 xml:space="preserve">5 let </w:t>
            </w:r>
          </w:p>
        </w:tc>
      </w:tr>
      <w:tr w:rsidR="00F52BA5" w:rsidRPr="003034C6" w:rsidTr="00627C85">
        <w:trPr>
          <w:trHeight w:val="510"/>
        </w:trPr>
        <w:tc>
          <w:tcPr>
            <w:tcW w:w="0" w:type="auto"/>
            <w:tcBorders>
              <w:left w:val="single" w:sz="8" w:space="0" w:color="auto"/>
            </w:tcBorders>
          </w:tcPr>
          <w:p w:rsidR="00F52BA5" w:rsidRPr="003034C6" w:rsidRDefault="00F52BA5" w:rsidP="00627C85">
            <w:pPr>
              <w:pStyle w:val="StylBC"/>
              <w:spacing w:before="240" w:line="276" w:lineRule="auto"/>
              <w:jc w:val="center"/>
              <w:rPr>
                <w:sz w:val="20"/>
              </w:rPr>
            </w:pPr>
            <w:r w:rsidRPr="003034C6">
              <w:rPr>
                <w:sz w:val="20"/>
              </w:rPr>
              <w:t>paní F</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49</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SŠ</w:t>
            </w:r>
          </w:p>
        </w:tc>
        <w:tc>
          <w:tcPr>
            <w:tcW w:w="0" w:type="auto"/>
          </w:tcPr>
          <w:p w:rsidR="00F52BA5" w:rsidRPr="003034C6" w:rsidRDefault="00DB08AE" w:rsidP="00627C85">
            <w:pPr>
              <w:pStyle w:val="StylBC"/>
              <w:spacing w:before="240" w:line="276" w:lineRule="auto"/>
              <w:jc w:val="center"/>
              <w:rPr>
                <w:b w:val="0"/>
                <w:bCs/>
                <w:sz w:val="20"/>
              </w:rPr>
            </w:pPr>
            <w:r w:rsidRPr="003034C6">
              <w:rPr>
                <w:b w:val="0"/>
                <w:bCs/>
                <w:sz w:val="20"/>
              </w:rPr>
              <w:t>p</w:t>
            </w:r>
            <w:r w:rsidR="00F52BA5" w:rsidRPr="003034C6">
              <w:rPr>
                <w:b w:val="0"/>
                <w:bCs/>
                <w:sz w:val="20"/>
              </w:rPr>
              <w:t>racuje</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1x</w:t>
            </w:r>
          </w:p>
        </w:tc>
        <w:tc>
          <w:tcPr>
            <w:tcW w:w="0" w:type="auto"/>
            <w:tcBorders>
              <w:right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 xml:space="preserve">1 rok </w:t>
            </w:r>
          </w:p>
        </w:tc>
      </w:tr>
      <w:tr w:rsidR="00F52BA5" w:rsidRPr="003034C6" w:rsidTr="00627C85">
        <w:trPr>
          <w:trHeight w:val="510"/>
        </w:trPr>
        <w:tc>
          <w:tcPr>
            <w:tcW w:w="0" w:type="auto"/>
            <w:tcBorders>
              <w:left w:val="single" w:sz="8" w:space="0" w:color="auto"/>
            </w:tcBorders>
          </w:tcPr>
          <w:p w:rsidR="00F52BA5" w:rsidRPr="003034C6" w:rsidRDefault="00F52BA5" w:rsidP="00627C85">
            <w:pPr>
              <w:pStyle w:val="StylBC"/>
              <w:spacing w:before="240" w:line="276" w:lineRule="auto"/>
              <w:jc w:val="center"/>
              <w:rPr>
                <w:sz w:val="20"/>
              </w:rPr>
            </w:pPr>
            <w:r w:rsidRPr="003034C6">
              <w:rPr>
                <w:sz w:val="20"/>
              </w:rPr>
              <w:t>paní G</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50</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VŠ</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 xml:space="preserve">invalidní důchod, brigáda </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1x</w:t>
            </w:r>
          </w:p>
        </w:tc>
        <w:tc>
          <w:tcPr>
            <w:tcW w:w="0" w:type="auto"/>
            <w:tcBorders>
              <w:right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 xml:space="preserve">2 roky </w:t>
            </w:r>
          </w:p>
        </w:tc>
      </w:tr>
      <w:tr w:rsidR="00F52BA5" w:rsidRPr="003034C6" w:rsidTr="00627C85">
        <w:trPr>
          <w:trHeight w:val="510"/>
        </w:trPr>
        <w:tc>
          <w:tcPr>
            <w:tcW w:w="0" w:type="auto"/>
            <w:tcBorders>
              <w:left w:val="single" w:sz="8" w:space="0" w:color="auto"/>
            </w:tcBorders>
          </w:tcPr>
          <w:p w:rsidR="00F52BA5" w:rsidRPr="003034C6" w:rsidRDefault="00F52BA5" w:rsidP="00627C85">
            <w:pPr>
              <w:pStyle w:val="StylBC"/>
              <w:spacing w:before="240" w:line="276" w:lineRule="auto"/>
              <w:jc w:val="center"/>
              <w:rPr>
                <w:sz w:val="20"/>
              </w:rPr>
            </w:pPr>
            <w:r w:rsidRPr="003034C6">
              <w:rPr>
                <w:sz w:val="20"/>
              </w:rPr>
              <w:t>paní H</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50</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VŠ</w:t>
            </w:r>
          </w:p>
        </w:tc>
        <w:tc>
          <w:tcPr>
            <w:tcW w:w="0" w:type="auto"/>
          </w:tcPr>
          <w:p w:rsidR="00F52BA5" w:rsidRPr="003034C6" w:rsidRDefault="00DB08AE" w:rsidP="00627C85">
            <w:pPr>
              <w:pStyle w:val="StylBC"/>
              <w:spacing w:before="240" w:line="276" w:lineRule="auto"/>
              <w:jc w:val="center"/>
              <w:rPr>
                <w:b w:val="0"/>
                <w:bCs/>
                <w:sz w:val="20"/>
              </w:rPr>
            </w:pPr>
            <w:r w:rsidRPr="003034C6">
              <w:rPr>
                <w:b w:val="0"/>
                <w:bCs/>
                <w:sz w:val="20"/>
              </w:rPr>
              <w:t>p</w:t>
            </w:r>
            <w:r w:rsidR="00F52BA5" w:rsidRPr="003034C6">
              <w:rPr>
                <w:b w:val="0"/>
                <w:bCs/>
                <w:sz w:val="20"/>
              </w:rPr>
              <w:t>racuje</w:t>
            </w:r>
          </w:p>
        </w:tc>
        <w:tc>
          <w:tcPr>
            <w:tcW w:w="0" w:type="auto"/>
          </w:tcPr>
          <w:p w:rsidR="00F52BA5" w:rsidRPr="003034C6" w:rsidRDefault="00F52BA5" w:rsidP="00627C85">
            <w:pPr>
              <w:pStyle w:val="StylBC"/>
              <w:spacing w:before="240" w:line="276" w:lineRule="auto"/>
              <w:jc w:val="center"/>
              <w:rPr>
                <w:b w:val="0"/>
                <w:bCs/>
                <w:sz w:val="20"/>
              </w:rPr>
            </w:pPr>
            <w:r w:rsidRPr="003034C6">
              <w:rPr>
                <w:b w:val="0"/>
                <w:bCs/>
                <w:sz w:val="20"/>
              </w:rPr>
              <w:t>1x</w:t>
            </w:r>
          </w:p>
        </w:tc>
        <w:tc>
          <w:tcPr>
            <w:tcW w:w="0" w:type="auto"/>
            <w:tcBorders>
              <w:right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 xml:space="preserve">1 rok </w:t>
            </w:r>
          </w:p>
        </w:tc>
      </w:tr>
      <w:tr w:rsidR="00F52BA5" w:rsidRPr="003034C6" w:rsidTr="00627C85">
        <w:trPr>
          <w:trHeight w:val="510"/>
        </w:trPr>
        <w:tc>
          <w:tcPr>
            <w:tcW w:w="0" w:type="auto"/>
            <w:tcBorders>
              <w:left w:val="single" w:sz="8" w:space="0" w:color="auto"/>
              <w:bottom w:val="single" w:sz="8" w:space="0" w:color="auto"/>
            </w:tcBorders>
          </w:tcPr>
          <w:p w:rsidR="00F52BA5" w:rsidRPr="003034C6" w:rsidRDefault="00F52BA5" w:rsidP="00627C85">
            <w:pPr>
              <w:pStyle w:val="StylBC"/>
              <w:spacing w:before="240" w:line="276" w:lineRule="auto"/>
              <w:jc w:val="center"/>
              <w:rPr>
                <w:sz w:val="20"/>
              </w:rPr>
            </w:pPr>
            <w:r w:rsidRPr="003034C6">
              <w:rPr>
                <w:sz w:val="20"/>
              </w:rPr>
              <w:t>paní I</w:t>
            </w:r>
          </w:p>
        </w:tc>
        <w:tc>
          <w:tcPr>
            <w:tcW w:w="0" w:type="auto"/>
            <w:tcBorders>
              <w:bottom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64</w:t>
            </w:r>
          </w:p>
        </w:tc>
        <w:tc>
          <w:tcPr>
            <w:tcW w:w="0" w:type="auto"/>
            <w:tcBorders>
              <w:bottom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SŠ</w:t>
            </w:r>
          </w:p>
        </w:tc>
        <w:tc>
          <w:tcPr>
            <w:tcW w:w="0" w:type="auto"/>
            <w:tcBorders>
              <w:bottom w:val="single" w:sz="8" w:space="0" w:color="auto"/>
            </w:tcBorders>
          </w:tcPr>
          <w:p w:rsidR="00F52BA5" w:rsidRPr="003034C6" w:rsidRDefault="00DB08AE" w:rsidP="00627C85">
            <w:pPr>
              <w:pStyle w:val="StylBC"/>
              <w:spacing w:before="240" w:line="276" w:lineRule="auto"/>
              <w:jc w:val="center"/>
              <w:rPr>
                <w:b w:val="0"/>
                <w:bCs/>
                <w:sz w:val="20"/>
              </w:rPr>
            </w:pPr>
            <w:r w:rsidRPr="003034C6">
              <w:rPr>
                <w:b w:val="0"/>
                <w:bCs/>
                <w:sz w:val="20"/>
              </w:rPr>
              <w:t>p</w:t>
            </w:r>
            <w:r w:rsidR="00F52BA5" w:rsidRPr="003034C6">
              <w:rPr>
                <w:b w:val="0"/>
                <w:bCs/>
                <w:sz w:val="20"/>
              </w:rPr>
              <w:t>racuje</w:t>
            </w:r>
          </w:p>
        </w:tc>
        <w:tc>
          <w:tcPr>
            <w:tcW w:w="0" w:type="auto"/>
            <w:tcBorders>
              <w:bottom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1x</w:t>
            </w:r>
          </w:p>
        </w:tc>
        <w:tc>
          <w:tcPr>
            <w:tcW w:w="0" w:type="auto"/>
            <w:tcBorders>
              <w:bottom w:val="single" w:sz="8" w:space="0" w:color="auto"/>
              <w:right w:val="single" w:sz="8" w:space="0" w:color="auto"/>
            </w:tcBorders>
          </w:tcPr>
          <w:p w:rsidR="00F52BA5" w:rsidRPr="003034C6" w:rsidRDefault="00F52BA5" w:rsidP="00627C85">
            <w:pPr>
              <w:pStyle w:val="StylBC"/>
              <w:spacing w:before="240" w:line="276" w:lineRule="auto"/>
              <w:jc w:val="center"/>
              <w:rPr>
                <w:b w:val="0"/>
                <w:bCs/>
                <w:sz w:val="20"/>
              </w:rPr>
            </w:pPr>
            <w:r w:rsidRPr="003034C6">
              <w:rPr>
                <w:b w:val="0"/>
                <w:bCs/>
                <w:sz w:val="20"/>
              </w:rPr>
              <w:t xml:space="preserve">16 let </w:t>
            </w:r>
          </w:p>
        </w:tc>
      </w:tr>
      <w:bookmarkEnd w:id="102"/>
    </w:tbl>
    <w:p w:rsidR="00F52BA5" w:rsidRDefault="00F52BA5" w:rsidP="00F52BA5">
      <w:pPr>
        <w:pStyle w:val="StylBC"/>
        <w:spacing w:line="360" w:lineRule="auto"/>
        <w:jc w:val="both"/>
        <w:rPr>
          <w:b w:val="0"/>
          <w:bCs/>
          <w:sz w:val="24"/>
          <w:szCs w:val="20"/>
        </w:rPr>
      </w:pPr>
    </w:p>
    <w:p w:rsidR="00F52BA5" w:rsidRPr="00482EB9" w:rsidRDefault="00F52BA5" w:rsidP="00482EB9">
      <w:pPr>
        <w:pStyle w:val="StylBC"/>
        <w:spacing w:line="360" w:lineRule="auto"/>
        <w:jc w:val="both"/>
        <w:rPr>
          <w:b w:val="0"/>
          <w:bCs/>
          <w:sz w:val="24"/>
          <w:szCs w:val="20"/>
        </w:rPr>
      </w:pPr>
    </w:p>
    <w:p w:rsidR="00F90F31" w:rsidRDefault="00F90F31" w:rsidP="00A52047">
      <w:pPr>
        <w:ind w:firstLine="0"/>
      </w:pPr>
    </w:p>
    <w:p w:rsidR="00F61231" w:rsidRDefault="00820344" w:rsidP="005B10D7">
      <w:pPr>
        <w:pStyle w:val="Nadpis2"/>
      </w:pPr>
      <w:bookmarkStart w:id="103" w:name="_Toc29794565"/>
      <w:r>
        <w:lastRenderedPageBreak/>
        <w:t>metody zpracování dat</w:t>
      </w:r>
      <w:bookmarkEnd w:id="103"/>
    </w:p>
    <w:p w:rsidR="00990F40" w:rsidRDefault="00F71C36" w:rsidP="00F71C36">
      <w:pPr>
        <w:pStyle w:val="StylBC"/>
        <w:spacing w:line="360" w:lineRule="auto"/>
        <w:jc w:val="both"/>
        <w:rPr>
          <w:rFonts w:cs="Times New Roman"/>
          <w:b w:val="0"/>
          <w:bCs/>
          <w:sz w:val="24"/>
          <w:szCs w:val="18"/>
          <w:shd w:val="clear" w:color="auto" w:fill="FFFFFF"/>
        </w:rPr>
      </w:pPr>
      <w:r w:rsidRPr="00D810DD">
        <w:rPr>
          <w:b w:val="0"/>
          <w:bCs/>
          <w:sz w:val="24"/>
          <w:szCs w:val="20"/>
        </w:rPr>
        <w:t xml:space="preserve">Data jsem se rozhodla analyzovat pomocí </w:t>
      </w:r>
      <w:r w:rsidRPr="00D810DD">
        <w:rPr>
          <w:sz w:val="24"/>
          <w:szCs w:val="20"/>
        </w:rPr>
        <w:t>interpretativní fenomenologické analýzy</w:t>
      </w:r>
      <w:r w:rsidRPr="00D810DD">
        <w:rPr>
          <w:b w:val="0"/>
          <w:bCs/>
          <w:sz w:val="24"/>
          <w:szCs w:val="20"/>
        </w:rPr>
        <w:t xml:space="preserve">. </w:t>
      </w:r>
      <w:r w:rsidR="00C95809">
        <w:rPr>
          <w:b w:val="0"/>
          <w:bCs/>
          <w:sz w:val="24"/>
          <w:szCs w:val="20"/>
        </w:rPr>
        <w:t xml:space="preserve">Vycházela jsem z autorů </w:t>
      </w:r>
      <w:r w:rsidR="00C95809" w:rsidRPr="00D810DD">
        <w:rPr>
          <w:rFonts w:cs="Times New Roman"/>
          <w:b w:val="0"/>
          <w:bCs/>
          <w:sz w:val="24"/>
          <w:szCs w:val="18"/>
          <w:shd w:val="clear" w:color="auto" w:fill="FFFFFF"/>
        </w:rPr>
        <w:t xml:space="preserve">Řiháček, Čermák, &amp; </w:t>
      </w:r>
      <w:proofErr w:type="spellStart"/>
      <w:r w:rsidR="00C95809" w:rsidRPr="00D810DD">
        <w:rPr>
          <w:rFonts w:cs="Times New Roman"/>
          <w:b w:val="0"/>
          <w:bCs/>
          <w:sz w:val="24"/>
          <w:szCs w:val="18"/>
          <w:shd w:val="clear" w:color="auto" w:fill="FFFFFF"/>
        </w:rPr>
        <w:t>Hytych</w:t>
      </w:r>
      <w:proofErr w:type="spellEnd"/>
      <w:r w:rsidR="00C95809">
        <w:rPr>
          <w:rFonts w:cs="Times New Roman"/>
          <w:b w:val="0"/>
          <w:bCs/>
          <w:sz w:val="24"/>
          <w:szCs w:val="18"/>
          <w:shd w:val="clear" w:color="auto" w:fill="FFFFFF"/>
        </w:rPr>
        <w:t xml:space="preserve"> (</w:t>
      </w:r>
      <w:r w:rsidR="00C95809" w:rsidRPr="00D810DD">
        <w:rPr>
          <w:rFonts w:cs="Times New Roman"/>
          <w:b w:val="0"/>
          <w:bCs/>
          <w:sz w:val="24"/>
          <w:szCs w:val="18"/>
          <w:shd w:val="clear" w:color="auto" w:fill="FFFFFF"/>
        </w:rPr>
        <w:t>2013</w:t>
      </w:r>
      <w:r w:rsidR="00C95809">
        <w:rPr>
          <w:rFonts w:cs="Times New Roman"/>
          <w:b w:val="0"/>
          <w:bCs/>
          <w:sz w:val="24"/>
          <w:szCs w:val="18"/>
          <w:shd w:val="clear" w:color="auto" w:fill="FFFFFF"/>
        </w:rPr>
        <w:t>), kteří tuto metodu a její jednotlivé fáze podrobněji popisují.</w:t>
      </w:r>
    </w:p>
    <w:p w:rsidR="00D810DD" w:rsidRDefault="00C95809" w:rsidP="00F71C36">
      <w:pPr>
        <w:pStyle w:val="StylBC"/>
        <w:spacing w:line="360" w:lineRule="auto"/>
        <w:jc w:val="both"/>
        <w:rPr>
          <w:rFonts w:cs="Times New Roman"/>
          <w:b w:val="0"/>
          <w:bCs/>
          <w:sz w:val="24"/>
          <w:szCs w:val="18"/>
          <w:shd w:val="clear" w:color="auto" w:fill="FFFFFF"/>
        </w:rPr>
      </w:pPr>
      <w:r>
        <w:rPr>
          <w:rFonts w:cs="Times New Roman"/>
          <w:b w:val="0"/>
          <w:bCs/>
          <w:sz w:val="24"/>
          <w:szCs w:val="18"/>
          <w:shd w:val="clear" w:color="auto" w:fill="FFFFFF"/>
        </w:rPr>
        <w:t>Jedná se o metodu, kterou</w:t>
      </w:r>
      <w:r w:rsidR="00F71C36" w:rsidRPr="00D810DD">
        <w:rPr>
          <w:b w:val="0"/>
          <w:bCs/>
          <w:sz w:val="24"/>
          <w:szCs w:val="20"/>
        </w:rPr>
        <w:t xml:space="preserve"> se snažíme zjistit, jaký </w:t>
      </w:r>
      <w:r w:rsidR="00F71C36" w:rsidRPr="00990F40">
        <w:rPr>
          <w:sz w:val="24"/>
          <w:szCs w:val="20"/>
        </w:rPr>
        <w:t>význam</w:t>
      </w:r>
      <w:r w:rsidR="00F71C36" w:rsidRPr="00D810DD">
        <w:rPr>
          <w:b w:val="0"/>
          <w:bCs/>
          <w:sz w:val="24"/>
          <w:szCs w:val="20"/>
        </w:rPr>
        <w:t xml:space="preserve"> dává jedinec </w:t>
      </w:r>
      <w:r w:rsidR="00F71C36" w:rsidRPr="00990F40">
        <w:rPr>
          <w:sz w:val="24"/>
          <w:szCs w:val="20"/>
        </w:rPr>
        <w:t>prožité zkušenosti</w:t>
      </w:r>
      <w:r w:rsidR="00F71C36" w:rsidRPr="00D810DD">
        <w:rPr>
          <w:b w:val="0"/>
          <w:bCs/>
          <w:sz w:val="24"/>
          <w:szCs w:val="20"/>
        </w:rPr>
        <w:t>.</w:t>
      </w:r>
      <w:r w:rsidR="00441237" w:rsidRPr="00D810DD">
        <w:rPr>
          <w:b w:val="0"/>
          <w:bCs/>
          <w:sz w:val="24"/>
          <w:szCs w:val="20"/>
        </w:rPr>
        <w:t xml:space="preserve"> Jak ovlivnila jeho život.</w:t>
      </w:r>
      <w:r w:rsidR="00F71C36" w:rsidRPr="00D810DD">
        <w:rPr>
          <w:b w:val="0"/>
          <w:bCs/>
          <w:sz w:val="24"/>
          <w:szCs w:val="20"/>
        </w:rPr>
        <w:t xml:space="preserve"> Zkoumáme individuální náhled člověka na daný jev.</w:t>
      </w:r>
      <w:r w:rsidR="00441237" w:rsidRPr="00D810DD">
        <w:rPr>
          <w:b w:val="0"/>
          <w:bCs/>
          <w:sz w:val="24"/>
          <w:szCs w:val="20"/>
        </w:rPr>
        <w:t xml:space="preserve"> </w:t>
      </w:r>
      <w:r w:rsidR="00F71C36" w:rsidRPr="00D810DD">
        <w:rPr>
          <w:b w:val="0"/>
          <w:bCs/>
          <w:sz w:val="24"/>
          <w:szCs w:val="20"/>
        </w:rPr>
        <w:t xml:space="preserve">Osobní zkušenosti </w:t>
      </w:r>
      <w:r w:rsidR="00441237" w:rsidRPr="00D810DD">
        <w:rPr>
          <w:b w:val="0"/>
          <w:bCs/>
          <w:sz w:val="24"/>
          <w:szCs w:val="20"/>
        </w:rPr>
        <w:t xml:space="preserve">a postoj výzkumníka k tématu může mít vliv na </w:t>
      </w:r>
      <w:r w:rsidR="00D810DD" w:rsidRPr="00D810DD">
        <w:rPr>
          <w:b w:val="0"/>
          <w:bCs/>
          <w:sz w:val="24"/>
          <w:szCs w:val="20"/>
        </w:rPr>
        <w:t>pochopení prožité zkušenosti daného člověka. Promítne se do interpretace získaných dat. V rámci interpretativní fenomenologické analýzy se výzkumníkovi zkušenosti nepovažují za něco nežádoucího. Podle této metody jsou nezbytné pro pochopení a popsání významu, který daný člověk prožité zkušenosti dává</w:t>
      </w:r>
      <w:r w:rsidR="00D810DD">
        <w:rPr>
          <w:b w:val="0"/>
          <w:bCs/>
          <w:sz w:val="24"/>
          <w:szCs w:val="20"/>
        </w:rPr>
        <w:t>. Toto uvědomění ze strany výzkumníka se označuje jako fenomenologická reflexivita. Výzkumník tedy nepotlačuje své předchozí dojmy, ale uvědomuje si</w:t>
      </w:r>
      <w:r w:rsidR="001F6D4D">
        <w:rPr>
          <w:b w:val="0"/>
          <w:bCs/>
          <w:sz w:val="24"/>
          <w:szCs w:val="20"/>
        </w:rPr>
        <w:t xml:space="preserve"> je</w:t>
      </w:r>
      <w:r w:rsidR="00D810DD">
        <w:rPr>
          <w:b w:val="0"/>
          <w:bCs/>
          <w:sz w:val="24"/>
          <w:szCs w:val="20"/>
        </w:rPr>
        <w:t xml:space="preserve"> v procesu interpretace </w:t>
      </w:r>
      <w:r w:rsidR="00D810DD" w:rsidRPr="00D810DD">
        <w:rPr>
          <w:b w:val="0"/>
          <w:bCs/>
          <w:sz w:val="24"/>
          <w:szCs w:val="20"/>
        </w:rPr>
        <w:t>(</w:t>
      </w:r>
      <w:r w:rsidRPr="00D810DD">
        <w:rPr>
          <w:rFonts w:cs="Times New Roman"/>
          <w:b w:val="0"/>
          <w:bCs/>
          <w:sz w:val="24"/>
          <w:szCs w:val="18"/>
          <w:shd w:val="clear" w:color="auto" w:fill="FFFFFF"/>
        </w:rPr>
        <w:t xml:space="preserve">Řiháček, Čermák, &amp; </w:t>
      </w:r>
      <w:proofErr w:type="spellStart"/>
      <w:r w:rsidRPr="00D810DD">
        <w:rPr>
          <w:rFonts w:cs="Times New Roman"/>
          <w:b w:val="0"/>
          <w:bCs/>
          <w:sz w:val="24"/>
          <w:szCs w:val="18"/>
          <w:shd w:val="clear" w:color="auto" w:fill="FFFFFF"/>
        </w:rPr>
        <w:t>Hytych</w:t>
      </w:r>
      <w:proofErr w:type="spellEnd"/>
      <w:r>
        <w:rPr>
          <w:rFonts w:cs="Times New Roman"/>
          <w:b w:val="0"/>
          <w:bCs/>
          <w:sz w:val="24"/>
          <w:szCs w:val="18"/>
          <w:shd w:val="clear" w:color="auto" w:fill="FFFFFF"/>
        </w:rPr>
        <w:t xml:space="preserve"> </w:t>
      </w:r>
      <w:r w:rsidRPr="00D810DD">
        <w:rPr>
          <w:rFonts w:cs="Times New Roman"/>
          <w:b w:val="0"/>
          <w:bCs/>
          <w:sz w:val="24"/>
          <w:szCs w:val="18"/>
          <w:shd w:val="clear" w:color="auto" w:fill="FFFFFF"/>
        </w:rPr>
        <w:t>2013</w:t>
      </w:r>
      <w:r w:rsidR="00D810DD" w:rsidRPr="00D810DD">
        <w:rPr>
          <w:rFonts w:cs="Times New Roman"/>
          <w:b w:val="0"/>
          <w:bCs/>
          <w:sz w:val="24"/>
          <w:szCs w:val="18"/>
          <w:shd w:val="clear" w:color="auto" w:fill="FFFFFF"/>
        </w:rPr>
        <w:t>).</w:t>
      </w:r>
    </w:p>
    <w:p w:rsidR="00D21EFD" w:rsidRPr="00990F40" w:rsidRDefault="00990F40" w:rsidP="00F71C36">
      <w:pPr>
        <w:pStyle w:val="StylBC"/>
        <w:spacing w:line="360" w:lineRule="auto"/>
        <w:jc w:val="both"/>
        <w:rPr>
          <w:rFonts w:cs="Times New Roman"/>
          <w:b w:val="0"/>
          <w:bCs/>
          <w:sz w:val="24"/>
          <w:szCs w:val="18"/>
          <w:shd w:val="clear" w:color="auto" w:fill="FFFFFF"/>
        </w:rPr>
      </w:pPr>
      <w:r>
        <w:rPr>
          <w:rFonts w:cs="Times New Roman"/>
          <w:b w:val="0"/>
          <w:bCs/>
          <w:sz w:val="24"/>
          <w:szCs w:val="18"/>
          <w:shd w:val="clear" w:color="auto" w:fill="FFFFFF"/>
        </w:rPr>
        <w:t xml:space="preserve">Jelikož je mým cílem </w:t>
      </w:r>
      <w:r w:rsidRPr="00627C85">
        <w:rPr>
          <w:rFonts w:cs="Times New Roman"/>
          <w:sz w:val="24"/>
          <w:szCs w:val="18"/>
          <w:shd w:val="clear" w:color="auto" w:fill="FFFFFF"/>
        </w:rPr>
        <w:t>popsat jedinečnou zkušenost</w:t>
      </w:r>
      <w:r>
        <w:rPr>
          <w:rFonts w:cs="Times New Roman"/>
          <w:b w:val="0"/>
          <w:bCs/>
          <w:sz w:val="24"/>
          <w:szCs w:val="18"/>
          <w:shd w:val="clear" w:color="auto" w:fill="FFFFFF"/>
        </w:rPr>
        <w:t xml:space="preserve"> vybrané skupiny žen, které překonaly závislost na alkoholu, zdála se mi interpretativní fenomenologická analýza jako vhodná metoda. Zajímalo mě, jaký význam má překonání závislosti pro respondentky. Jak na tuto etapu života pohlíží a co pro ně znamená.</w:t>
      </w:r>
      <w:r w:rsidR="00B16551">
        <w:rPr>
          <w:rFonts w:cs="Times New Roman"/>
          <w:b w:val="0"/>
          <w:bCs/>
          <w:sz w:val="24"/>
          <w:szCs w:val="18"/>
          <w:shd w:val="clear" w:color="auto" w:fill="FFFFFF"/>
        </w:rPr>
        <w:t xml:space="preserve"> Jak se tato zkušenost promítla do jejich života.</w:t>
      </w:r>
    </w:p>
    <w:p w:rsidR="00EE7E47" w:rsidRDefault="001F6D4D" w:rsidP="00F71C36">
      <w:pPr>
        <w:pStyle w:val="StylBC"/>
        <w:spacing w:line="360" w:lineRule="auto"/>
        <w:jc w:val="both"/>
        <w:rPr>
          <w:b w:val="0"/>
          <w:bCs/>
          <w:sz w:val="24"/>
          <w:szCs w:val="20"/>
        </w:rPr>
      </w:pPr>
      <w:r>
        <w:rPr>
          <w:b w:val="0"/>
          <w:bCs/>
          <w:sz w:val="24"/>
          <w:szCs w:val="20"/>
        </w:rPr>
        <w:t xml:space="preserve">V rámci této metody se v procesu zkoumání využívá </w:t>
      </w:r>
      <w:r w:rsidRPr="001F6D4D">
        <w:rPr>
          <w:sz w:val="24"/>
          <w:szCs w:val="20"/>
        </w:rPr>
        <w:t>dvojitá hermeneutika</w:t>
      </w:r>
      <w:r>
        <w:rPr>
          <w:b w:val="0"/>
          <w:bCs/>
          <w:sz w:val="24"/>
          <w:szCs w:val="20"/>
        </w:rPr>
        <w:t>. V tomto procesu se respondent snaží svou zkušenost popsat a porozumět j</w:t>
      </w:r>
      <w:r w:rsidR="00C4496B">
        <w:rPr>
          <w:b w:val="0"/>
          <w:bCs/>
          <w:sz w:val="24"/>
          <w:szCs w:val="20"/>
        </w:rPr>
        <w:t>í</w:t>
      </w:r>
      <w:r>
        <w:rPr>
          <w:b w:val="0"/>
          <w:bCs/>
          <w:sz w:val="24"/>
          <w:szCs w:val="20"/>
        </w:rPr>
        <w:t xml:space="preserve">. Výzkumník se snaží </w:t>
      </w:r>
      <w:r w:rsidR="00EE7E47">
        <w:rPr>
          <w:b w:val="0"/>
          <w:bCs/>
          <w:sz w:val="24"/>
          <w:szCs w:val="20"/>
        </w:rPr>
        <w:t>odhalit</w:t>
      </w:r>
      <w:r>
        <w:rPr>
          <w:b w:val="0"/>
          <w:bCs/>
          <w:sz w:val="24"/>
          <w:szCs w:val="20"/>
        </w:rPr>
        <w:t>, jak respondent své zkušenosti rozumí, jak tohoto porozumění dosáhl a jaký tomu dává význam.</w:t>
      </w:r>
      <w:r w:rsidR="00EE7E47">
        <w:rPr>
          <w:b w:val="0"/>
          <w:bCs/>
          <w:sz w:val="24"/>
          <w:szCs w:val="20"/>
        </w:rPr>
        <w:t xml:space="preserve"> Výsledná analýza je tak výsledek společného úsilí. </w:t>
      </w:r>
      <w:r w:rsidR="00D810DD" w:rsidRPr="001F6D4D">
        <w:rPr>
          <w:sz w:val="24"/>
          <w:szCs w:val="20"/>
        </w:rPr>
        <w:t>Cílem</w:t>
      </w:r>
      <w:r w:rsidR="00D810DD" w:rsidRPr="001F6D4D">
        <w:rPr>
          <w:b w:val="0"/>
          <w:bCs/>
          <w:sz w:val="24"/>
          <w:szCs w:val="20"/>
        </w:rPr>
        <w:t xml:space="preserve"> </w:t>
      </w:r>
      <w:r w:rsidR="00D810DD" w:rsidRPr="00627C85">
        <w:rPr>
          <w:sz w:val="24"/>
          <w:szCs w:val="20"/>
        </w:rPr>
        <w:t xml:space="preserve">interpretativní fenomenologické analýzy </w:t>
      </w:r>
      <w:r w:rsidR="00D810DD" w:rsidRPr="001F6D4D">
        <w:rPr>
          <w:b w:val="0"/>
          <w:bCs/>
          <w:sz w:val="24"/>
          <w:szCs w:val="20"/>
        </w:rPr>
        <w:t xml:space="preserve">je </w:t>
      </w:r>
      <w:r w:rsidRPr="001F6D4D">
        <w:rPr>
          <w:b w:val="0"/>
          <w:bCs/>
          <w:sz w:val="24"/>
          <w:szCs w:val="20"/>
        </w:rPr>
        <w:t xml:space="preserve">porozumět prožité zkušenosti člověka. Výslednou zkušenost v rámci této metody vytváří sdílení respondenta a výzkumníka. </w:t>
      </w:r>
      <w:r>
        <w:rPr>
          <w:b w:val="0"/>
          <w:bCs/>
          <w:sz w:val="24"/>
          <w:szCs w:val="20"/>
        </w:rPr>
        <w:t>V</w:t>
      </w:r>
      <w:r w:rsidRPr="001F6D4D">
        <w:rPr>
          <w:b w:val="0"/>
          <w:bCs/>
          <w:sz w:val="24"/>
          <w:szCs w:val="20"/>
        </w:rPr>
        <w:t>ýsledky analýzy</w:t>
      </w:r>
      <w:r w:rsidR="00EE7E47">
        <w:rPr>
          <w:b w:val="0"/>
          <w:bCs/>
          <w:sz w:val="24"/>
          <w:szCs w:val="20"/>
        </w:rPr>
        <w:t xml:space="preserve"> vychází z dat získaných od respondentů.</w:t>
      </w:r>
      <w:r w:rsidRPr="001F6D4D">
        <w:rPr>
          <w:b w:val="0"/>
          <w:bCs/>
          <w:sz w:val="24"/>
          <w:szCs w:val="20"/>
        </w:rPr>
        <w:t xml:space="preserve"> </w:t>
      </w:r>
      <w:r w:rsidR="00EE7E47">
        <w:rPr>
          <w:b w:val="0"/>
          <w:bCs/>
          <w:sz w:val="24"/>
          <w:szCs w:val="20"/>
        </w:rPr>
        <w:t xml:space="preserve">Interpretace dat je dočasná, subjektivní a otevírá prostor pro další možné interpretace </w:t>
      </w:r>
      <w:r w:rsidR="00EE7E47" w:rsidRPr="00D810DD">
        <w:rPr>
          <w:b w:val="0"/>
          <w:bCs/>
          <w:sz w:val="24"/>
          <w:szCs w:val="20"/>
        </w:rPr>
        <w:t>(</w:t>
      </w:r>
      <w:r w:rsidR="00EE7E47" w:rsidRPr="00D810DD">
        <w:rPr>
          <w:rFonts w:cs="Times New Roman"/>
          <w:b w:val="0"/>
          <w:bCs/>
          <w:sz w:val="24"/>
          <w:szCs w:val="18"/>
          <w:shd w:val="clear" w:color="auto" w:fill="FFFFFF"/>
        </w:rPr>
        <w:t xml:space="preserve">Řiháček, Čermák, &amp; </w:t>
      </w:r>
      <w:proofErr w:type="spellStart"/>
      <w:r w:rsidR="00EE7E47" w:rsidRPr="00D810DD">
        <w:rPr>
          <w:rFonts w:cs="Times New Roman"/>
          <w:b w:val="0"/>
          <w:bCs/>
          <w:sz w:val="24"/>
          <w:szCs w:val="18"/>
          <w:shd w:val="clear" w:color="auto" w:fill="FFFFFF"/>
        </w:rPr>
        <w:t>Hytych</w:t>
      </w:r>
      <w:proofErr w:type="spellEnd"/>
      <w:r w:rsidR="00EE7E47" w:rsidRPr="00D810DD">
        <w:rPr>
          <w:rFonts w:cs="Times New Roman"/>
          <w:b w:val="0"/>
          <w:bCs/>
          <w:sz w:val="24"/>
          <w:szCs w:val="18"/>
          <w:shd w:val="clear" w:color="auto" w:fill="FFFFFF"/>
        </w:rPr>
        <w:t>, 2013)</w:t>
      </w:r>
      <w:r w:rsidR="00EE7E47">
        <w:rPr>
          <w:b w:val="0"/>
          <w:bCs/>
          <w:sz w:val="24"/>
          <w:szCs w:val="20"/>
        </w:rPr>
        <w:t>.</w:t>
      </w:r>
    </w:p>
    <w:p w:rsidR="00D21EFD" w:rsidRPr="003E40E6" w:rsidRDefault="003E40E6" w:rsidP="00F71C36">
      <w:pPr>
        <w:pStyle w:val="StylBC"/>
        <w:spacing w:line="360" w:lineRule="auto"/>
        <w:jc w:val="both"/>
        <w:rPr>
          <w:b w:val="0"/>
          <w:bCs/>
          <w:sz w:val="24"/>
          <w:szCs w:val="20"/>
        </w:rPr>
      </w:pPr>
      <w:r>
        <w:rPr>
          <w:b w:val="0"/>
          <w:bCs/>
          <w:sz w:val="24"/>
          <w:szCs w:val="20"/>
        </w:rPr>
        <w:t>V rámci polostrukturovaného rozhovoru jsem</w:t>
      </w:r>
      <w:r w:rsidR="001E7D27">
        <w:rPr>
          <w:b w:val="0"/>
          <w:bCs/>
          <w:sz w:val="24"/>
          <w:szCs w:val="20"/>
        </w:rPr>
        <w:t xml:space="preserve"> se</w:t>
      </w:r>
      <w:r>
        <w:rPr>
          <w:b w:val="0"/>
          <w:bCs/>
          <w:sz w:val="24"/>
          <w:szCs w:val="20"/>
        </w:rPr>
        <w:t xml:space="preserve"> snažila zjistit, jak na zkušenost se závislostí na alkoholu respondentky nahlíží. Měla jsem připravené otázky, které se týkaly celého období, tedy vzniku, průběhu a překonání závislosti. Cením si upřímnosti a otevřenosti respondentek, jelikož mi tím velmi pomohly více porozumět dané problematice. Pochopit, </w:t>
      </w:r>
      <w:r>
        <w:rPr>
          <w:b w:val="0"/>
          <w:bCs/>
          <w:sz w:val="24"/>
          <w:szCs w:val="20"/>
        </w:rPr>
        <w:lastRenderedPageBreak/>
        <w:t>co prožívá člověk se závislostí a jeho blízcí.</w:t>
      </w:r>
      <w:r w:rsidR="001E7D27">
        <w:rPr>
          <w:b w:val="0"/>
          <w:bCs/>
          <w:sz w:val="24"/>
          <w:szCs w:val="20"/>
        </w:rPr>
        <w:t xml:space="preserve"> Přiblížily mi, v jaké situaci se nachází žena, která se vrací do domácího prostředí, po ukončení léčby závislosti. Jakým situacím musí čelit a co všechno ve svém životě musí změnit, aby mohla abstinovat. Náhled na tuto zkušenost mi umožnil</w:t>
      </w:r>
      <w:r w:rsidR="00B16551">
        <w:rPr>
          <w:b w:val="0"/>
          <w:bCs/>
          <w:sz w:val="24"/>
          <w:szCs w:val="20"/>
        </w:rPr>
        <w:t>y</w:t>
      </w:r>
      <w:r w:rsidR="001E7D27">
        <w:rPr>
          <w:b w:val="0"/>
          <w:bCs/>
          <w:sz w:val="24"/>
          <w:szCs w:val="20"/>
        </w:rPr>
        <w:t xml:space="preserve"> získat jak samotné rozhovory, tak následná práce s nahrávkami.</w:t>
      </w:r>
    </w:p>
    <w:p w:rsidR="00542B29" w:rsidRDefault="00EE7E47" w:rsidP="00F71C36">
      <w:pPr>
        <w:pStyle w:val="StylBC"/>
        <w:spacing w:line="360" w:lineRule="auto"/>
        <w:jc w:val="both"/>
        <w:rPr>
          <w:b w:val="0"/>
          <w:bCs/>
          <w:color w:val="FF0000"/>
          <w:sz w:val="24"/>
          <w:szCs w:val="20"/>
        </w:rPr>
      </w:pPr>
      <w:r>
        <w:rPr>
          <w:b w:val="0"/>
          <w:bCs/>
          <w:sz w:val="24"/>
          <w:szCs w:val="20"/>
        </w:rPr>
        <w:t xml:space="preserve">Interpretativní fenomenologická analýza se opírá o </w:t>
      </w:r>
      <w:r w:rsidRPr="00B33D16">
        <w:rPr>
          <w:sz w:val="24"/>
          <w:szCs w:val="20"/>
        </w:rPr>
        <w:t>idiografický přístup</w:t>
      </w:r>
      <w:r>
        <w:rPr>
          <w:b w:val="0"/>
          <w:bCs/>
          <w:sz w:val="24"/>
          <w:szCs w:val="20"/>
        </w:rPr>
        <w:t xml:space="preserve">. Zaměřuje se tedy na jedince, kteří ve svém životě prožili něco specifického. Mají zkušenost s něčím neobvyklým. </w:t>
      </w:r>
      <w:r w:rsidR="00B33D16">
        <w:rPr>
          <w:b w:val="0"/>
          <w:bCs/>
          <w:sz w:val="24"/>
          <w:szCs w:val="20"/>
        </w:rPr>
        <w:t>Analýza se pak snaží u každého člověka porozumět jedinečnému prožívání dané zkušenosti. Pracuje se s </w:t>
      </w:r>
      <w:r w:rsidR="00B33D16" w:rsidRPr="00B33D16">
        <w:rPr>
          <w:sz w:val="24"/>
          <w:szCs w:val="20"/>
        </w:rPr>
        <w:t>menším homogenním vzorkem</w:t>
      </w:r>
      <w:r w:rsidR="00B33D16">
        <w:rPr>
          <w:b w:val="0"/>
          <w:bCs/>
          <w:sz w:val="24"/>
          <w:szCs w:val="20"/>
        </w:rPr>
        <w:t xml:space="preserve"> a detailně se analyzuje daná zkušenost (</w:t>
      </w:r>
      <w:proofErr w:type="spellStart"/>
      <w:r w:rsidR="00B33D16">
        <w:rPr>
          <w:b w:val="0"/>
          <w:bCs/>
          <w:sz w:val="24"/>
          <w:szCs w:val="20"/>
        </w:rPr>
        <w:t>Miovský</w:t>
      </w:r>
      <w:proofErr w:type="spellEnd"/>
      <w:r w:rsidR="00B33D16">
        <w:rPr>
          <w:b w:val="0"/>
          <w:bCs/>
          <w:sz w:val="24"/>
          <w:szCs w:val="20"/>
        </w:rPr>
        <w:t xml:space="preserve">, 2006; </w:t>
      </w:r>
      <w:r w:rsidR="00B33D16" w:rsidRPr="00D810DD">
        <w:rPr>
          <w:rFonts w:cs="Times New Roman"/>
          <w:b w:val="0"/>
          <w:bCs/>
          <w:sz w:val="24"/>
          <w:szCs w:val="18"/>
          <w:shd w:val="clear" w:color="auto" w:fill="FFFFFF"/>
        </w:rPr>
        <w:t xml:space="preserve">Řiháček, Čermák, &amp; </w:t>
      </w:r>
      <w:proofErr w:type="spellStart"/>
      <w:r w:rsidR="00B33D16" w:rsidRPr="00D810DD">
        <w:rPr>
          <w:rFonts w:cs="Times New Roman"/>
          <w:b w:val="0"/>
          <w:bCs/>
          <w:sz w:val="24"/>
          <w:szCs w:val="18"/>
          <w:shd w:val="clear" w:color="auto" w:fill="FFFFFF"/>
        </w:rPr>
        <w:t>Hytych</w:t>
      </w:r>
      <w:proofErr w:type="spellEnd"/>
      <w:r w:rsidR="00B33D16" w:rsidRPr="00D810DD">
        <w:rPr>
          <w:rFonts w:cs="Times New Roman"/>
          <w:b w:val="0"/>
          <w:bCs/>
          <w:sz w:val="24"/>
          <w:szCs w:val="18"/>
          <w:shd w:val="clear" w:color="auto" w:fill="FFFFFF"/>
        </w:rPr>
        <w:t>, 2013</w:t>
      </w:r>
      <w:r w:rsidR="00B33D16">
        <w:rPr>
          <w:b w:val="0"/>
          <w:bCs/>
          <w:sz w:val="24"/>
          <w:szCs w:val="20"/>
        </w:rPr>
        <w:t>).</w:t>
      </w:r>
      <w:bookmarkStart w:id="104" w:name="_Hlk21981134"/>
    </w:p>
    <w:p w:rsidR="001E7D27" w:rsidRPr="001E7D27" w:rsidRDefault="001E7D27" w:rsidP="00F71C36">
      <w:pPr>
        <w:pStyle w:val="StylBC"/>
        <w:spacing w:line="360" w:lineRule="auto"/>
        <w:jc w:val="both"/>
        <w:rPr>
          <w:b w:val="0"/>
          <w:bCs/>
          <w:sz w:val="24"/>
          <w:szCs w:val="20"/>
        </w:rPr>
      </w:pPr>
      <w:r>
        <w:rPr>
          <w:b w:val="0"/>
          <w:bCs/>
          <w:sz w:val="24"/>
          <w:szCs w:val="20"/>
        </w:rPr>
        <w:t xml:space="preserve">V tomto výzkumu jsem pracovala s malou homogenní skupinou, kterou </w:t>
      </w:r>
      <w:r w:rsidR="00D37C54">
        <w:rPr>
          <w:b w:val="0"/>
          <w:bCs/>
          <w:sz w:val="24"/>
          <w:szCs w:val="20"/>
        </w:rPr>
        <w:t>jsem blíže popsala v</w:t>
      </w:r>
      <w:r w:rsidR="00627C85">
        <w:rPr>
          <w:b w:val="0"/>
          <w:bCs/>
          <w:sz w:val="24"/>
          <w:szCs w:val="20"/>
        </w:rPr>
        <w:t> kapitole č. 7</w:t>
      </w:r>
      <w:r w:rsidR="00D37C54">
        <w:rPr>
          <w:b w:val="0"/>
          <w:bCs/>
          <w:sz w:val="24"/>
          <w:szCs w:val="20"/>
        </w:rPr>
        <w:t>. Jednalo se o homogenní skupinu, kterou spojovala zkušenost se závislostí na alkoholu. Pracovala jsem s jedinečným popisem příběhu každé respondentky a snažila se popsat, jak tuto zkušenost prožívá.</w:t>
      </w:r>
    </w:p>
    <w:p w:rsidR="00542B29" w:rsidRDefault="00F71C36" w:rsidP="00F71C36">
      <w:pPr>
        <w:pStyle w:val="StylBC"/>
        <w:spacing w:line="360" w:lineRule="auto"/>
        <w:jc w:val="both"/>
        <w:rPr>
          <w:rFonts w:cs="Times New Roman"/>
          <w:b w:val="0"/>
          <w:bCs/>
          <w:sz w:val="24"/>
          <w:szCs w:val="18"/>
          <w:shd w:val="clear" w:color="auto" w:fill="FFFFFF"/>
        </w:rPr>
      </w:pPr>
      <w:r w:rsidRPr="00542B29">
        <w:rPr>
          <w:rFonts w:cs="Times New Roman"/>
          <w:b w:val="0"/>
          <w:bCs/>
          <w:sz w:val="24"/>
          <w:szCs w:val="18"/>
          <w:shd w:val="clear" w:color="auto" w:fill="FFFFFF"/>
        </w:rPr>
        <w:t>Práce s daty má v interpretativní fenomenologické analýze několik fází.</w:t>
      </w:r>
      <w:r>
        <w:rPr>
          <w:rFonts w:cs="Times New Roman"/>
          <w:b w:val="0"/>
          <w:bCs/>
          <w:color w:val="5B9BD5" w:themeColor="accent1"/>
          <w:sz w:val="24"/>
          <w:szCs w:val="18"/>
          <w:shd w:val="clear" w:color="auto" w:fill="FFFFFF"/>
        </w:rPr>
        <w:t xml:space="preserve"> </w:t>
      </w:r>
      <w:r w:rsidR="00542B29" w:rsidRPr="00D810DD">
        <w:rPr>
          <w:rFonts w:cs="Times New Roman"/>
          <w:b w:val="0"/>
          <w:bCs/>
          <w:sz w:val="24"/>
          <w:szCs w:val="18"/>
          <w:shd w:val="clear" w:color="auto" w:fill="FFFFFF"/>
        </w:rPr>
        <w:t xml:space="preserve">Řiháček, Čermák, &amp; </w:t>
      </w:r>
      <w:proofErr w:type="spellStart"/>
      <w:r w:rsidR="00542B29" w:rsidRPr="00D810DD">
        <w:rPr>
          <w:rFonts w:cs="Times New Roman"/>
          <w:b w:val="0"/>
          <w:bCs/>
          <w:sz w:val="24"/>
          <w:szCs w:val="18"/>
          <w:shd w:val="clear" w:color="auto" w:fill="FFFFFF"/>
        </w:rPr>
        <w:t>Hytych</w:t>
      </w:r>
      <w:proofErr w:type="spellEnd"/>
      <w:r w:rsidR="00542B29">
        <w:rPr>
          <w:rFonts w:cs="Times New Roman"/>
          <w:b w:val="0"/>
          <w:bCs/>
          <w:sz w:val="24"/>
          <w:szCs w:val="18"/>
          <w:shd w:val="clear" w:color="auto" w:fill="FFFFFF"/>
        </w:rPr>
        <w:t xml:space="preserve"> (</w:t>
      </w:r>
      <w:r w:rsidR="00542B29" w:rsidRPr="00D810DD">
        <w:rPr>
          <w:rFonts w:cs="Times New Roman"/>
          <w:b w:val="0"/>
          <w:bCs/>
          <w:sz w:val="24"/>
          <w:szCs w:val="18"/>
          <w:shd w:val="clear" w:color="auto" w:fill="FFFFFF"/>
        </w:rPr>
        <w:t>2013</w:t>
      </w:r>
      <w:r w:rsidR="00542B29">
        <w:rPr>
          <w:rFonts w:cs="Times New Roman"/>
          <w:b w:val="0"/>
          <w:bCs/>
          <w:sz w:val="24"/>
          <w:szCs w:val="18"/>
          <w:shd w:val="clear" w:color="auto" w:fill="FFFFFF"/>
        </w:rPr>
        <w:t>) je popisují následovně:</w:t>
      </w:r>
    </w:p>
    <w:p w:rsidR="00542B29" w:rsidRDefault="00542B29" w:rsidP="009A65C6">
      <w:pPr>
        <w:pStyle w:val="StylBC"/>
        <w:numPr>
          <w:ilvl w:val="0"/>
          <w:numId w:val="12"/>
        </w:numPr>
        <w:spacing w:line="360" w:lineRule="auto"/>
        <w:jc w:val="both"/>
        <w:rPr>
          <w:rFonts w:cs="Times New Roman"/>
          <w:b w:val="0"/>
          <w:bCs/>
          <w:sz w:val="24"/>
          <w:szCs w:val="18"/>
          <w:shd w:val="clear" w:color="auto" w:fill="FFFFFF"/>
        </w:rPr>
      </w:pPr>
      <w:r w:rsidRPr="00F978FC">
        <w:rPr>
          <w:rFonts w:cs="Times New Roman"/>
          <w:sz w:val="24"/>
          <w:szCs w:val="18"/>
          <w:shd w:val="clear" w:color="auto" w:fill="FFFFFF"/>
        </w:rPr>
        <w:t>Nultá fáze</w:t>
      </w:r>
      <w:r>
        <w:rPr>
          <w:rFonts w:cs="Times New Roman"/>
          <w:b w:val="0"/>
          <w:bCs/>
          <w:sz w:val="24"/>
          <w:szCs w:val="18"/>
          <w:shd w:val="clear" w:color="auto" w:fill="FFFFFF"/>
        </w:rPr>
        <w:t xml:space="preserve"> je označení pro </w:t>
      </w:r>
      <w:r w:rsidRPr="00F978FC">
        <w:rPr>
          <w:rFonts w:cs="Times New Roman"/>
          <w:sz w:val="24"/>
          <w:szCs w:val="18"/>
          <w:shd w:val="clear" w:color="auto" w:fill="FFFFFF"/>
        </w:rPr>
        <w:t>reflexi výzkumníkovy zkušenosti</w:t>
      </w:r>
      <w:r>
        <w:rPr>
          <w:rFonts w:cs="Times New Roman"/>
          <w:b w:val="0"/>
          <w:bCs/>
          <w:sz w:val="24"/>
          <w:szCs w:val="18"/>
          <w:shd w:val="clear" w:color="auto" w:fill="FFFFFF"/>
        </w:rPr>
        <w:t xml:space="preserve"> s daným tématem. Uvědomit si, jaký má vztah ke zkoumané oblasti.</w:t>
      </w:r>
    </w:p>
    <w:p w:rsidR="00542B29" w:rsidRDefault="00542B29" w:rsidP="009A65C6">
      <w:pPr>
        <w:pStyle w:val="StylBC"/>
        <w:numPr>
          <w:ilvl w:val="0"/>
          <w:numId w:val="12"/>
        </w:numPr>
        <w:spacing w:line="360" w:lineRule="auto"/>
        <w:jc w:val="both"/>
        <w:rPr>
          <w:rFonts w:cs="Times New Roman"/>
          <w:b w:val="0"/>
          <w:bCs/>
          <w:sz w:val="24"/>
          <w:szCs w:val="18"/>
          <w:shd w:val="clear" w:color="auto" w:fill="FFFFFF"/>
        </w:rPr>
      </w:pPr>
      <w:r w:rsidRPr="00F978FC">
        <w:rPr>
          <w:rFonts w:cs="Times New Roman"/>
          <w:sz w:val="24"/>
          <w:szCs w:val="18"/>
          <w:shd w:val="clear" w:color="auto" w:fill="FFFFFF"/>
        </w:rPr>
        <w:t>První fáze</w:t>
      </w:r>
      <w:r>
        <w:rPr>
          <w:rFonts w:cs="Times New Roman"/>
          <w:b w:val="0"/>
          <w:bCs/>
          <w:sz w:val="24"/>
          <w:szCs w:val="18"/>
          <w:shd w:val="clear" w:color="auto" w:fill="FFFFFF"/>
        </w:rPr>
        <w:t xml:space="preserve"> analýzy je opakované </w:t>
      </w:r>
      <w:r w:rsidRPr="00F978FC">
        <w:rPr>
          <w:rFonts w:cs="Times New Roman"/>
          <w:sz w:val="24"/>
          <w:szCs w:val="18"/>
          <w:shd w:val="clear" w:color="auto" w:fill="FFFFFF"/>
        </w:rPr>
        <w:t>čtení získaného materiálu</w:t>
      </w:r>
      <w:r>
        <w:rPr>
          <w:rFonts w:cs="Times New Roman"/>
          <w:b w:val="0"/>
          <w:bCs/>
          <w:sz w:val="24"/>
          <w:szCs w:val="18"/>
          <w:shd w:val="clear" w:color="auto" w:fill="FFFFFF"/>
        </w:rPr>
        <w:t xml:space="preserve">. </w:t>
      </w:r>
      <w:r w:rsidR="00F978FC">
        <w:rPr>
          <w:rFonts w:cs="Times New Roman"/>
          <w:b w:val="0"/>
          <w:bCs/>
          <w:sz w:val="24"/>
          <w:szCs w:val="18"/>
          <w:shd w:val="clear" w:color="auto" w:fill="FFFFFF"/>
        </w:rPr>
        <w:t>Užitečné je také znovu si poslechnout nahrávku. Cílem první fáze je, co nejvíce se vcítit do respondentova prožívání zkušenosti.</w:t>
      </w:r>
    </w:p>
    <w:p w:rsidR="00F978FC" w:rsidRDefault="00F978FC" w:rsidP="009A65C6">
      <w:pPr>
        <w:pStyle w:val="StylBC"/>
        <w:numPr>
          <w:ilvl w:val="0"/>
          <w:numId w:val="12"/>
        </w:numPr>
        <w:spacing w:line="360" w:lineRule="auto"/>
        <w:jc w:val="both"/>
        <w:rPr>
          <w:rFonts w:cs="Times New Roman"/>
          <w:b w:val="0"/>
          <w:bCs/>
          <w:sz w:val="24"/>
          <w:szCs w:val="18"/>
          <w:shd w:val="clear" w:color="auto" w:fill="FFFFFF"/>
        </w:rPr>
      </w:pPr>
      <w:r>
        <w:rPr>
          <w:rFonts w:cs="Times New Roman"/>
          <w:b w:val="0"/>
          <w:bCs/>
          <w:sz w:val="24"/>
          <w:szCs w:val="18"/>
          <w:shd w:val="clear" w:color="auto" w:fill="FFFFFF"/>
        </w:rPr>
        <w:t xml:space="preserve">Ve </w:t>
      </w:r>
      <w:r w:rsidRPr="00F978FC">
        <w:rPr>
          <w:rFonts w:cs="Times New Roman"/>
          <w:sz w:val="24"/>
          <w:szCs w:val="18"/>
          <w:shd w:val="clear" w:color="auto" w:fill="FFFFFF"/>
        </w:rPr>
        <w:t>druhé fázi</w:t>
      </w:r>
      <w:r>
        <w:rPr>
          <w:rFonts w:cs="Times New Roman"/>
          <w:b w:val="0"/>
          <w:bCs/>
          <w:sz w:val="24"/>
          <w:szCs w:val="18"/>
          <w:shd w:val="clear" w:color="auto" w:fill="FFFFFF"/>
        </w:rPr>
        <w:t xml:space="preserve"> přidává výzkumník k přepsaným rozhovorům </w:t>
      </w:r>
      <w:r w:rsidRPr="00F978FC">
        <w:rPr>
          <w:rFonts w:cs="Times New Roman"/>
          <w:sz w:val="24"/>
          <w:szCs w:val="18"/>
          <w:shd w:val="clear" w:color="auto" w:fill="FFFFFF"/>
        </w:rPr>
        <w:t>vlastní poznámky</w:t>
      </w:r>
      <w:r>
        <w:rPr>
          <w:rFonts w:cs="Times New Roman"/>
          <w:b w:val="0"/>
          <w:bCs/>
          <w:sz w:val="24"/>
          <w:szCs w:val="18"/>
          <w:shd w:val="clear" w:color="auto" w:fill="FFFFFF"/>
        </w:rPr>
        <w:t>. Poznámky se mohou týkat obsahu odpovědí, jazyka, podobností nebo rozdílů. Jsou základem budoucí interpretace.</w:t>
      </w:r>
    </w:p>
    <w:p w:rsidR="00F978FC" w:rsidRDefault="00F978FC" w:rsidP="009A65C6">
      <w:pPr>
        <w:pStyle w:val="StylBC"/>
        <w:numPr>
          <w:ilvl w:val="0"/>
          <w:numId w:val="12"/>
        </w:numPr>
        <w:spacing w:line="360" w:lineRule="auto"/>
        <w:jc w:val="both"/>
        <w:rPr>
          <w:rFonts w:cs="Times New Roman"/>
          <w:b w:val="0"/>
          <w:bCs/>
          <w:sz w:val="24"/>
          <w:szCs w:val="18"/>
          <w:shd w:val="clear" w:color="auto" w:fill="FFFFFF"/>
        </w:rPr>
      </w:pPr>
      <w:r>
        <w:rPr>
          <w:rFonts w:cs="Times New Roman"/>
          <w:b w:val="0"/>
          <w:bCs/>
          <w:sz w:val="24"/>
          <w:szCs w:val="18"/>
          <w:shd w:val="clear" w:color="auto" w:fill="FFFFFF"/>
        </w:rPr>
        <w:t xml:space="preserve">Následuje </w:t>
      </w:r>
      <w:r w:rsidRPr="001735B4">
        <w:rPr>
          <w:rFonts w:cs="Times New Roman"/>
          <w:sz w:val="24"/>
          <w:szCs w:val="18"/>
          <w:shd w:val="clear" w:color="auto" w:fill="FFFFFF"/>
        </w:rPr>
        <w:t>třetí fáze</w:t>
      </w:r>
      <w:r>
        <w:rPr>
          <w:rFonts w:cs="Times New Roman"/>
          <w:b w:val="0"/>
          <w:bCs/>
          <w:sz w:val="24"/>
          <w:szCs w:val="18"/>
          <w:shd w:val="clear" w:color="auto" w:fill="FFFFFF"/>
        </w:rPr>
        <w:t xml:space="preserve">, kdy se získaná data a naše poznámky redukují a vytváří se </w:t>
      </w:r>
      <w:r w:rsidRPr="001735B4">
        <w:rPr>
          <w:rFonts w:cs="Times New Roman"/>
          <w:sz w:val="24"/>
          <w:szCs w:val="18"/>
          <w:shd w:val="clear" w:color="auto" w:fill="FFFFFF"/>
        </w:rPr>
        <w:t>témata</w:t>
      </w:r>
      <w:r>
        <w:rPr>
          <w:rFonts w:cs="Times New Roman"/>
          <w:b w:val="0"/>
          <w:bCs/>
          <w:sz w:val="24"/>
          <w:szCs w:val="18"/>
          <w:shd w:val="clear" w:color="auto" w:fill="FFFFFF"/>
        </w:rPr>
        <w:t>, která vystihují respondentovu zkušenost. Názvy témat vychází z</w:t>
      </w:r>
      <w:r w:rsidR="001735B4">
        <w:rPr>
          <w:rFonts w:cs="Times New Roman"/>
          <w:b w:val="0"/>
          <w:bCs/>
          <w:sz w:val="24"/>
          <w:szCs w:val="18"/>
          <w:shd w:val="clear" w:color="auto" w:fill="FFFFFF"/>
        </w:rPr>
        <w:t> dat a mohou se v průběhu analýzy měnit.</w:t>
      </w:r>
    </w:p>
    <w:p w:rsidR="001735B4" w:rsidRDefault="001735B4" w:rsidP="009A65C6">
      <w:pPr>
        <w:pStyle w:val="StylBC"/>
        <w:numPr>
          <w:ilvl w:val="0"/>
          <w:numId w:val="12"/>
        </w:numPr>
        <w:spacing w:line="360" w:lineRule="auto"/>
        <w:jc w:val="both"/>
        <w:rPr>
          <w:rFonts w:cs="Times New Roman"/>
          <w:b w:val="0"/>
          <w:bCs/>
          <w:sz w:val="24"/>
          <w:szCs w:val="18"/>
          <w:shd w:val="clear" w:color="auto" w:fill="FFFFFF"/>
        </w:rPr>
      </w:pPr>
      <w:r>
        <w:rPr>
          <w:rFonts w:cs="Times New Roman"/>
          <w:b w:val="0"/>
          <w:bCs/>
          <w:sz w:val="24"/>
          <w:szCs w:val="18"/>
          <w:shd w:val="clear" w:color="auto" w:fill="FFFFFF"/>
        </w:rPr>
        <w:t xml:space="preserve">Ve </w:t>
      </w:r>
      <w:r w:rsidRPr="001735B4">
        <w:rPr>
          <w:rFonts w:cs="Times New Roman"/>
          <w:sz w:val="24"/>
          <w:szCs w:val="18"/>
          <w:shd w:val="clear" w:color="auto" w:fill="FFFFFF"/>
        </w:rPr>
        <w:t>čtvrté fázi</w:t>
      </w:r>
      <w:r>
        <w:rPr>
          <w:rFonts w:cs="Times New Roman"/>
          <w:b w:val="0"/>
          <w:bCs/>
          <w:sz w:val="24"/>
          <w:szCs w:val="18"/>
          <w:shd w:val="clear" w:color="auto" w:fill="FFFFFF"/>
        </w:rPr>
        <w:t xml:space="preserve"> se hledají </w:t>
      </w:r>
      <w:r w:rsidRPr="001735B4">
        <w:rPr>
          <w:rFonts w:cs="Times New Roman"/>
          <w:sz w:val="24"/>
          <w:szCs w:val="18"/>
          <w:shd w:val="clear" w:color="auto" w:fill="FFFFFF"/>
        </w:rPr>
        <w:t>souvislosti mezi tématy</w:t>
      </w:r>
      <w:r>
        <w:rPr>
          <w:rFonts w:cs="Times New Roman"/>
          <w:b w:val="0"/>
          <w:bCs/>
          <w:sz w:val="24"/>
          <w:szCs w:val="18"/>
          <w:shd w:val="clear" w:color="auto" w:fill="FFFFFF"/>
        </w:rPr>
        <w:t>. Cílem je získat nadřazená témata a přiřadit k nim související podtémata.</w:t>
      </w:r>
    </w:p>
    <w:p w:rsidR="001735B4" w:rsidRDefault="001735B4" w:rsidP="009A65C6">
      <w:pPr>
        <w:pStyle w:val="StylBC"/>
        <w:numPr>
          <w:ilvl w:val="0"/>
          <w:numId w:val="12"/>
        </w:numPr>
        <w:spacing w:line="360" w:lineRule="auto"/>
        <w:jc w:val="both"/>
        <w:rPr>
          <w:rFonts w:cs="Times New Roman"/>
          <w:b w:val="0"/>
          <w:bCs/>
          <w:sz w:val="24"/>
          <w:szCs w:val="18"/>
          <w:shd w:val="clear" w:color="auto" w:fill="FFFFFF"/>
        </w:rPr>
      </w:pPr>
      <w:r>
        <w:rPr>
          <w:rFonts w:cs="Times New Roman"/>
          <w:b w:val="0"/>
          <w:bCs/>
          <w:sz w:val="24"/>
          <w:szCs w:val="18"/>
          <w:shd w:val="clear" w:color="auto" w:fill="FFFFFF"/>
        </w:rPr>
        <w:t xml:space="preserve">Výše popsanými postupy se zpracovává každý rozhovor. </w:t>
      </w:r>
      <w:r w:rsidRPr="001735B4">
        <w:rPr>
          <w:rFonts w:cs="Times New Roman"/>
          <w:sz w:val="24"/>
          <w:szCs w:val="18"/>
          <w:shd w:val="clear" w:color="auto" w:fill="FFFFFF"/>
        </w:rPr>
        <w:t>Pátá fáze</w:t>
      </w:r>
      <w:r>
        <w:rPr>
          <w:rFonts w:cs="Times New Roman"/>
          <w:b w:val="0"/>
          <w:bCs/>
          <w:sz w:val="24"/>
          <w:szCs w:val="18"/>
          <w:shd w:val="clear" w:color="auto" w:fill="FFFFFF"/>
        </w:rPr>
        <w:t xml:space="preserve"> nás vrací na začátek, kdy se stejným způsobem začneme věnovat </w:t>
      </w:r>
      <w:r w:rsidRPr="001735B4">
        <w:rPr>
          <w:rFonts w:cs="Times New Roman"/>
          <w:sz w:val="24"/>
          <w:szCs w:val="18"/>
          <w:shd w:val="clear" w:color="auto" w:fill="FFFFFF"/>
        </w:rPr>
        <w:t>dalšímu rozhovoru</w:t>
      </w:r>
      <w:r>
        <w:rPr>
          <w:rFonts w:cs="Times New Roman"/>
          <w:b w:val="0"/>
          <w:bCs/>
          <w:sz w:val="24"/>
          <w:szCs w:val="18"/>
          <w:shd w:val="clear" w:color="auto" w:fill="FFFFFF"/>
        </w:rPr>
        <w:t>.</w:t>
      </w:r>
    </w:p>
    <w:p w:rsidR="001A1921" w:rsidRPr="00D2298C" w:rsidRDefault="001735B4" w:rsidP="002A32A1">
      <w:pPr>
        <w:pStyle w:val="StylBC"/>
        <w:numPr>
          <w:ilvl w:val="0"/>
          <w:numId w:val="12"/>
        </w:numPr>
        <w:spacing w:line="360" w:lineRule="auto"/>
        <w:jc w:val="both"/>
        <w:rPr>
          <w:rFonts w:cs="Times New Roman"/>
          <w:b w:val="0"/>
          <w:bCs/>
          <w:sz w:val="24"/>
          <w:szCs w:val="18"/>
          <w:shd w:val="clear" w:color="auto" w:fill="FFFFFF"/>
        </w:rPr>
      </w:pPr>
      <w:r>
        <w:rPr>
          <w:rFonts w:cs="Times New Roman"/>
          <w:b w:val="0"/>
          <w:bCs/>
          <w:sz w:val="24"/>
          <w:szCs w:val="18"/>
          <w:shd w:val="clear" w:color="auto" w:fill="FFFFFF"/>
        </w:rPr>
        <w:lastRenderedPageBreak/>
        <w:t xml:space="preserve">Poslední </w:t>
      </w:r>
      <w:r w:rsidRPr="001735B4">
        <w:rPr>
          <w:rFonts w:cs="Times New Roman"/>
          <w:sz w:val="24"/>
          <w:szCs w:val="18"/>
          <w:shd w:val="clear" w:color="auto" w:fill="FFFFFF"/>
        </w:rPr>
        <w:t>šestá fáze</w:t>
      </w:r>
      <w:r>
        <w:rPr>
          <w:rFonts w:cs="Times New Roman"/>
          <w:b w:val="0"/>
          <w:bCs/>
          <w:sz w:val="24"/>
          <w:szCs w:val="18"/>
          <w:shd w:val="clear" w:color="auto" w:fill="FFFFFF"/>
        </w:rPr>
        <w:t xml:space="preserve"> se věnuje </w:t>
      </w:r>
      <w:r w:rsidRPr="001735B4">
        <w:rPr>
          <w:rFonts w:cs="Times New Roman"/>
          <w:sz w:val="24"/>
          <w:szCs w:val="18"/>
          <w:shd w:val="clear" w:color="auto" w:fill="FFFFFF"/>
        </w:rPr>
        <w:t>spojení</w:t>
      </w:r>
      <w:r>
        <w:rPr>
          <w:rFonts w:cs="Times New Roman"/>
          <w:b w:val="0"/>
          <w:bCs/>
          <w:sz w:val="24"/>
          <w:szCs w:val="18"/>
          <w:shd w:val="clear" w:color="auto" w:fill="FFFFFF"/>
        </w:rPr>
        <w:t xml:space="preserve"> všech vytvořených </w:t>
      </w:r>
      <w:r w:rsidRPr="001735B4">
        <w:rPr>
          <w:rFonts w:cs="Times New Roman"/>
          <w:sz w:val="24"/>
          <w:szCs w:val="18"/>
          <w:shd w:val="clear" w:color="auto" w:fill="FFFFFF"/>
        </w:rPr>
        <w:t>analýz</w:t>
      </w:r>
      <w:r>
        <w:rPr>
          <w:rFonts w:cs="Times New Roman"/>
          <w:b w:val="0"/>
          <w:bCs/>
          <w:sz w:val="24"/>
          <w:szCs w:val="18"/>
          <w:shd w:val="clear" w:color="auto" w:fill="FFFFFF"/>
        </w:rPr>
        <w:t>. Hledáme souvislosti mezi jedinci a jejich p</w:t>
      </w:r>
      <w:r w:rsidR="002A32A1">
        <w:rPr>
          <w:rFonts w:cs="Times New Roman"/>
          <w:b w:val="0"/>
          <w:bCs/>
          <w:sz w:val="24"/>
          <w:szCs w:val="18"/>
          <w:shd w:val="clear" w:color="auto" w:fill="FFFFFF"/>
        </w:rPr>
        <w:t>rožitou zkušeností. Zaměřujeme se na často zmiňovaná témata.</w:t>
      </w:r>
    </w:p>
    <w:p w:rsidR="00D37C54" w:rsidRPr="00B16551" w:rsidRDefault="009F00AA" w:rsidP="002A32A1">
      <w:pPr>
        <w:pStyle w:val="StylBC"/>
        <w:spacing w:line="360" w:lineRule="auto"/>
        <w:jc w:val="both"/>
        <w:rPr>
          <w:rFonts w:cs="Times New Roman"/>
          <w:b w:val="0"/>
          <w:bCs/>
          <w:color w:val="FF0000"/>
          <w:sz w:val="24"/>
          <w:szCs w:val="18"/>
          <w:shd w:val="clear" w:color="auto" w:fill="FFFFFF"/>
        </w:rPr>
      </w:pPr>
      <w:r>
        <w:rPr>
          <w:rFonts w:cs="Times New Roman"/>
          <w:b w:val="0"/>
          <w:bCs/>
          <w:sz w:val="24"/>
          <w:szCs w:val="18"/>
          <w:shd w:val="clear" w:color="auto" w:fill="FFFFFF"/>
        </w:rPr>
        <w:t>Problematika závislosti mě zajímala nejen z důvodu osobní zkušenosti s</w:t>
      </w:r>
      <w:r w:rsidR="00F15013">
        <w:rPr>
          <w:rFonts w:cs="Times New Roman"/>
          <w:b w:val="0"/>
          <w:bCs/>
          <w:sz w:val="24"/>
          <w:szCs w:val="18"/>
          <w:shd w:val="clear" w:color="auto" w:fill="FFFFFF"/>
        </w:rPr>
        <w:t> </w:t>
      </w:r>
      <w:r>
        <w:rPr>
          <w:rFonts w:cs="Times New Roman"/>
          <w:b w:val="0"/>
          <w:bCs/>
          <w:sz w:val="24"/>
          <w:szCs w:val="18"/>
          <w:shd w:val="clear" w:color="auto" w:fill="FFFFFF"/>
        </w:rPr>
        <w:t>tématem</w:t>
      </w:r>
      <w:r w:rsidR="00F15013">
        <w:rPr>
          <w:rFonts w:cs="Times New Roman"/>
          <w:b w:val="0"/>
          <w:bCs/>
          <w:sz w:val="24"/>
          <w:szCs w:val="18"/>
          <w:shd w:val="clear" w:color="auto" w:fill="FFFFFF"/>
        </w:rPr>
        <w:t xml:space="preserve"> závislosti v rodině</w:t>
      </w:r>
      <w:r>
        <w:rPr>
          <w:rFonts w:cs="Times New Roman"/>
          <w:b w:val="0"/>
          <w:bCs/>
          <w:sz w:val="24"/>
          <w:szCs w:val="18"/>
          <w:shd w:val="clear" w:color="auto" w:fill="FFFFFF"/>
        </w:rPr>
        <w:t>, ale také kvůli jeho stálé aktuálnosti. Závislost na návykových látkách se neustále týká všech věkových kategorií. Zajímalo mě také jaký je rozdíl, když závislostí trpí muž nebo žena. Jak závislost ovlivňuje jejich život a blízké okolí. V čem se liší důvody vzniku závislosti a potřeby žen a mužů pro její úspěšné překonání.</w:t>
      </w:r>
    </w:p>
    <w:p w:rsidR="001A1921" w:rsidRDefault="009F00AA" w:rsidP="002A32A1">
      <w:pPr>
        <w:pStyle w:val="StylBC"/>
        <w:spacing w:line="360" w:lineRule="auto"/>
        <w:jc w:val="both"/>
        <w:rPr>
          <w:rFonts w:cs="Times New Roman"/>
          <w:b w:val="0"/>
          <w:bCs/>
          <w:sz w:val="24"/>
          <w:szCs w:val="18"/>
          <w:shd w:val="clear" w:color="auto" w:fill="FFFFFF"/>
        </w:rPr>
      </w:pPr>
      <w:r>
        <w:rPr>
          <w:rFonts w:cs="Times New Roman"/>
          <w:b w:val="0"/>
          <w:bCs/>
          <w:sz w:val="24"/>
          <w:szCs w:val="18"/>
          <w:shd w:val="clear" w:color="auto" w:fill="FFFFFF"/>
        </w:rPr>
        <w:t>Při práci s nahrávkami jsem postupovala podle</w:t>
      </w:r>
      <w:r w:rsidR="00627C85">
        <w:rPr>
          <w:rFonts w:cs="Times New Roman"/>
          <w:b w:val="0"/>
          <w:bCs/>
          <w:sz w:val="24"/>
          <w:szCs w:val="18"/>
          <w:shd w:val="clear" w:color="auto" w:fill="FFFFFF"/>
        </w:rPr>
        <w:t xml:space="preserve"> výše</w:t>
      </w:r>
      <w:r>
        <w:rPr>
          <w:rFonts w:cs="Times New Roman"/>
          <w:b w:val="0"/>
          <w:bCs/>
          <w:sz w:val="24"/>
          <w:szCs w:val="18"/>
          <w:shd w:val="clear" w:color="auto" w:fill="FFFFFF"/>
        </w:rPr>
        <w:t xml:space="preserve"> popsaných fází</w:t>
      </w:r>
      <w:r w:rsidR="00C9140D">
        <w:rPr>
          <w:rFonts w:cs="Times New Roman"/>
          <w:b w:val="0"/>
          <w:bCs/>
          <w:sz w:val="24"/>
          <w:szCs w:val="18"/>
          <w:shd w:val="clear" w:color="auto" w:fill="FFFFFF"/>
        </w:rPr>
        <w:t xml:space="preserve"> zvolené metody. Náhled na zkušenosti mi částečně umožnilo samotné setkání s respondentkami. Lepší pochopení jejich zkušenosti jsem však získala přepisováním nahrávek a pročítáním jednotlivých odpovědí. Do každého příběhu jsem postupně přidala své poznámky, které shrn</w:t>
      </w:r>
      <w:r w:rsidR="00C255C0">
        <w:rPr>
          <w:rFonts w:cs="Times New Roman"/>
          <w:b w:val="0"/>
          <w:bCs/>
          <w:sz w:val="24"/>
          <w:szCs w:val="18"/>
          <w:shd w:val="clear" w:color="auto" w:fill="FFFFFF"/>
        </w:rPr>
        <w:t>uly</w:t>
      </w:r>
      <w:r w:rsidR="00C9140D">
        <w:rPr>
          <w:rFonts w:cs="Times New Roman"/>
          <w:b w:val="0"/>
          <w:bCs/>
          <w:sz w:val="24"/>
          <w:szCs w:val="18"/>
          <w:shd w:val="clear" w:color="auto" w:fill="FFFFFF"/>
        </w:rPr>
        <w:t xml:space="preserve"> odpověď respondentky na konkrétní otázku. Snažila jsem se zachytit hlavní myšlenku každ</w:t>
      </w:r>
      <w:r w:rsidR="001E6509">
        <w:rPr>
          <w:rFonts w:cs="Times New Roman"/>
          <w:b w:val="0"/>
          <w:bCs/>
          <w:sz w:val="24"/>
          <w:szCs w:val="18"/>
          <w:shd w:val="clear" w:color="auto" w:fill="FFFFFF"/>
        </w:rPr>
        <w:t xml:space="preserve">é </w:t>
      </w:r>
      <w:r w:rsidR="00C9140D">
        <w:rPr>
          <w:rFonts w:cs="Times New Roman"/>
          <w:b w:val="0"/>
          <w:bCs/>
          <w:sz w:val="24"/>
          <w:szCs w:val="18"/>
          <w:shd w:val="clear" w:color="auto" w:fill="FFFFFF"/>
        </w:rPr>
        <w:t>odpovědi.</w:t>
      </w:r>
      <w:r w:rsidR="001E6509">
        <w:rPr>
          <w:rFonts w:cs="Times New Roman"/>
          <w:b w:val="0"/>
          <w:bCs/>
          <w:sz w:val="24"/>
          <w:szCs w:val="18"/>
          <w:shd w:val="clear" w:color="auto" w:fill="FFFFFF"/>
        </w:rPr>
        <w:t xml:space="preserve"> </w:t>
      </w:r>
      <w:r w:rsidR="00D93536">
        <w:rPr>
          <w:rFonts w:cs="Times New Roman"/>
          <w:b w:val="0"/>
          <w:bCs/>
          <w:sz w:val="24"/>
          <w:szCs w:val="18"/>
          <w:shd w:val="clear" w:color="auto" w:fill="FFFFFF"/>
        </w:rPr>
        <w:t xml:space="preserve">Následně jsem vytvořila kategorie, které obsahovaly poznámky na dané téma z každého rozhovoru. </w:t>
      </w:r>
      <w:r w:rsidR="001E6509">
        <w:rPr>
          <w:rFonts w:cs="Times New Roman"/>
          <w:b w:val="0"/>
          <w:bCs/>
          <w:sz w:val="24"/>
          <w:szCs w:val="18"/>
          <w:shd w:val="clear" w:color="auto" w:fill="FFFFFF"/>
        </w:rPr>
        <w:t>V poznámkách se objevovaly fráze a klíčová slova společná všem respondentkám. Tato společná a často se opakující slova jsem přeměnila na kódy</w:t>
      </w:r>
      <w:r w:rsidR="00D93536">
        <w:rPr>
          <w:rFonts w:cs="Times New Roman"/>
          <w:b w:val="0"/>
          <w:bCs/>
          <w:sz w:val="24"/>
          <w:szCs w:val="18"/>
          <w:shd w:val="clear" w:color="auto" w:fill="FFFFFF"/>
        </w:rPr>
        <w:t>, které svým obsahem spadaly do příslušné kategorie. Pomocí vytvořených kategorií a kódů jsem propojila jednotlivé odpovědi všech respondentek.</w:t>
      </w:r>
    </w:p>
    <w:p w:rsidR="009F00AA" w:rsidRDefault="00D2298C" w:rsidP="002A32A1">
      <w:pPr>
        <w:pStyle w:val="StylBC"/>
        <w:spacing w:line="360" w:lineRule="auto"/>
        <w:jc w:val="both"/>
        <w:rPr>
          <w:rFonts w:cs="Times New Roman"/>
          <w:b w:val="0"/>
          <w:bCs/>
          <w:sz w:val="24"/>
          <w:szCs w:val="18"/>
          <w:shd w:val="clear" w:color="auto" w:fill="FFFFFF"/>
        </w:rPr>
      </w:pPr>
      <w:r>
        <w:rPr>
          <w:rFonts w:cs="Times New Roman"/>
          <w:b w:val="0"/>
          <w:bCs/>
          <w:sz w:val="24"/>
          <w:szCs w:val="18"/>
          <w:shd w:val="clear" w:color="auto" w:fill="FFFFFF"/>
        </w:rPr>
        <w:t xml:space="preserve">Při tvorbě kategorií jsem se opírala o již zmíněných </w:t>
      </w:r>
      <w:r w:rsidR="002A32A1">
        <w:rPr>
          <w:rFonts w:cs="Times New Roman"/>
          <w:b w:val="0"/>
          <w:bCs/>
          <w:sz w:val="24"/>
          <w:szCs w:val="18"/>
          <w:shd w:val="clear" w:color="auto" w:fill="FFFFFF"/>
        </w:rPr>
        <w:t>8</w:t>
      </w:r>
      <w:r w:rsidR="00987ABF">
        <w:rPr>
          <w:rFonts w:cs="Times New Roman"/>
          <w:b w:val="0"/>
          <w:bCs/>
          <w:sz w:val="24"/>
          <w:szCs w:val="18"/>
          <w:shd w:val="clear" w:color="auto" w:fill="FFFFFF"/>
        </w:rPr>
        <w:t xml:space="preserve"> tematických okruhů</w:t>
      </w:r>
      <w:r w:rsidR="00D21EFD">
        <w:rPr>
          <w:rFonts w:cs="Times New Roman"/>
          <w:b w:val="0"/>
          <w:bCs/>
          <w:sz w:val="24"/>
          <w:szCs w:val="18"/>
          <w:shd w:val="clear" w:color="auto" w:fill="FFFFFF"/>
        </w:rPr>
        <w:t xml:space="preserve"> </w:t>
      </w:r>
      <w:r>
        <w:rPr>
          <w:rFonts w:cs="Times New Roman"/>
          <w:b w:val="0"/>
          <w:bCs/>
          <w:sz w:val="24"/>
          <w:szCs w:val="18"/>
          <w:shd w:val="clear" w:color="auto" w:fill="FFFFFF"/>
        </w:rPr>
        <w:t xml:space="preserve">(viz Tabulka č. 1). </w:t>
      </w:r>
      <w:r w:rsidR="0084290F">
        <w:rPr>
          <w:rFonts w:cs="Times New Roman"/>
          <w:b w:val="0"/>
          <w:bCs/>
          <w:sz w:val="24"/>
          <w:szCs w:val="18"/>
          <w:shd w:val="clear" w:color="auto" w:fill="FFFFFF"/>
        </w:rPr>
        <w:t xml:space="preserve">Rozdělila jsem je na </w:t>
      </w:r>
      <w:r w:rsidR="0084290F" w:rsidRPr="00627C85">
        <w:rPr>
          <w:rFonts w:cs="Times New Roman"/>
          <w:sz w:val="24"/>
          <w:szCs w:val="18"/>
          <w:shd w:val="clear" w:color="auto" w:fill="FFFFFF"/>
        </w:rPr>
        <w:t>3 oblasti</w:t>
      </w:r>
      <w:r w:rsidR="0084290F">
        <w:rPr>
          <w:rFonts w:cs="Times New Roman"/>
          <w:b w:val="0"/>
          <w:bCs/>
          <w:sz w:val="24"/>
          <w:szCs w:val="18"/>
          <w:shd w:val="clear" w:color="auto" w:fill="FFFFFF"/>
        </w:rPr>
        <w:t xml:space="preserve">, </w:t>
      </w:r>
      <w:r w:rsidR="00931673">
        <w:rPr>
          <w:rFonts w:cs="Times New Roman"/>
          <w:b w:val="0"/>
          <w:bCs/>
          <w:sz w:val="24"/>
          <w:szCs w:val="18"/>
          <w:shd w:val="clear" w:color="auto" w:fill="FFFFFF"/>
        </w:rPr>
        <w:t xml:space="preserve">které </w:t>
      </w:r>
      <w:r>
        <w:rPr>
          <w:rFonts w:cs="Times New Roman"/>
          <w:b w:val="0"/>
          <w:bCs/>
          <w:sz w:val="24"/>
          <w:szCs w:val="18"/>
          <w:shd w:val="clear" w:color="auto" w:fill="FFFFFF"/>
        </w:rPr>
        <w:t xml:space="preserve">jsem podrobněji analyzovala. Nejvíce jsem se zaměřila na </w:t>
      </w:r>
      <w:r w:rsidR="00931673">
        <w:rPr>
          <w:rFonts w:cs="Times New Roman"/>
          <w:b w:val="0"/>
          <w:bCs/>
          <w:sz w:val="24"/>
          <w:szCs w:val="18"/>
          <w:shd w:val="clear" w:color="auto" w:fill="FFFFFF"/>
        </w:rPr>
        <w:t xml:space="preserve">třetí oblast, </w:t>
      </w:r>
      <w:r w:rsidR="0073596E">
        <w:rPr>
          <w:rFonts w:cs="Times New Roman"/>
          <w:b w:val="0"/>
          <w:bCs/>
          <w:sz w:val="24"/>
          <w:szCs w:val="18"/>
          <w:shd w:val="clear" w:color="auto" w:fill="FFFFFF"/>
        </w:rPr>
        <w:t xml:space="preserve">tedy život po ukončení léčby. </w:t>
      </w:r>
      <w:r w:rsidR="00931673">
        <w:rPr>
          <w:rFonts w:cs="Times New Roman"/>
          <w:b w:val="0"/>
          <w:bCs/>
          <w:sz w:val="24"/>
          <w:szCs w:val="18"/>
          <w:shd w:val="clear" w:color="auto" w:fill="FFFFFF"/>
        </w:rPr>
        <w:t>Ke zjištění změn, které po léčbě proběhly bylo nutné zaměřit se také na předchozí životní období respondentek.</w:t>
      </w:r>
      <w:r w:rsidR="00D21EFD">
        <w:rPr>
          <w:rFonts w:cs="Times New Roman"/>
          <w:b w:val="0"/>
          <w:bCs/>
          <w:sz w:val="24"/>
          <w:szCs w:val="18"/>
          <w:shd w:val="clear" w:color="auto" w:fill="FFFFFF"/>
        </w:rPr>
        <w:t xml:space="preserve"> </w:t>
      </w:r>
      <w:r>
        <w:rPr>
          <w:rFonts w:cs="Times New Roman"/>
          <w:b w:val="0"/>
          <w:bCs/>
          <w:sz w:val="24"/>
          <w:szCs w:val="18"/>
          <w:shd w:val="clear" w:color="auto" w:fill="FFFFFF"/>
        </w:rPr>
        <w:t>Každá oblast zahrnuje kategorie a kódy, které svým obsahem spadají k danému životnímu období respondentek. Níže tedy uvádím 3 analyzované oblasti, které vychází z výzkumných otázek:</w:t>
      </w:r>
    </w:p>
    <w:p w:rsidR="00F15013" w:rsidRPr="00D21EFD" w:rsidRDefault="00F15013" w:rsidP="002A32A1">
      <w:pPr>
        <w:pStyle w:val="StylBC"/>
        <w:spacing w:line="360" w:lineRule="auto"/>
        <w:jc w:val="both"/>
        <w:rPr>
          <w:rFonts w:cs="Times New Roman"/>
          <w:b w:val="0"/>
          <w:bCs/>
          <w:color w:val="FF0000"/>
          <w:sz w:val="24"/>
          <w:szCs w:val="18"/>
          <w:shd w:val="clear" w:color="auto" w:fill="FFFFFF"/>
        </w:rPr>
      </w:pPr>
    </w:p>
    <w:p w:rsidR="0084290F" w:rsidRDefault="0084290F" w:rsidP="00627C85">
      <w:pPr>
        <w:pStyle w:val="StylBC"/>
        <w:numPr>
          <w:ilvl w:val="0"/>
          <w:numId w:val="33"/>
        </w:numPr>
        <w:spacing w:line="360" w:lineRule="auto"/>
        <w:jc w:val="both"/>
        <w:rPr>
          <w:rFonts w:cs="Times New Roman"/>
          <w:sz w:val="24"/>
          <w:szCs w:val="18"/>
          <w:shd w:val="clear" w:color="auto" w:fill="FFFFFF"/>
        </w:rPr>
      </w:pPr>
      <w:r>
        <w:rPr>
          <w:rFonts w:cs="Times New Roman"/>
          <w:sz w:val="24"/>
          <w:szCs w:val="18"/>
          <w:shd w:val="clear" w:color="auto" w:fill="FFFFFF"/>
        </w:rPr>
        <w:t>Život před závislostí</w:t>
      </w:r>
    </w:p>
    <w:p w:rsidR="0084290F" w:rsidRDefault="0084290F" w:rsidP="00627C85">
      <w:pPr>
        <w:pStyle w:val="StylBC"/>
        <w:numPr>
          <w:ilvl w:val="0"/>
          <w:numId w:val="33"/>
        </w:numPr>
        <w:spacing w:line="360" w:lineRule="auto"/>
        <w:jc w:val="both"/>
        <w:rPr>
          <w:rFonts w:cs="Times New Roman"/>
          <w:sz w:val="24"/>
          <w:szCs w:val="18"/>
          <w:shd w:val="clear" w:color="auto" w:fill="FFFFFF"/>
        </w:rPr>
      </w:pPr>
      <w:r>
        <w:rPr>
          <w:rFonts w:cs="Times New Roman"/>
          <w:sz w:val="24"/>
          <w:szCs w:val="18"/>
          <w:shd w:val="clear" w:color="auto" w:fill="FFFFFF"/>
        </w:rPr>
        <w:t>Průběh</w:t>
      </w:r>
      <w:r w:rsidR="00EC7522">
        <w:rPr>
          <w:rFonts w:cs="Times New Roman"/>
          <w:sz w:val="24"/>
          <w:szCs w:val="18"/>
          <w:shd w:val="clear" w:color="auto" w:fill="FFFFFF"/>
        </w:rPr>
        <w:t xml:space="preserve"> a</w:t>
      </w:r>
      <w:r>
        <w:rPr>
          <w:rFonts w:cs="Times New Roman"/>
          <w:sz w:val="24"/>
          <w:szCs w:val="18"/>
          <w:shd w:val="clear" w:color="auto" w:fill="FFFFFF"/>
        </w:rPr>
        <w:t xml:space="preserve"> léčb</w:t>
      </w:r>
      <w:r w:rsidR="00EC7522">
        <w:rPr>
          <w:rFonts w:cs="Times New Roman"/>
          <w:sz w:val="24"/>
          <w:szCs w:val="18"/>
          <w:shd w:val="clear" w:color="auto" w:fill="FFFFFF"/>
        </w:rPr>
        <w:t>a</w:t>
      </w:r>
      <w:r>
        <w:rPr>
          <w:rFonts w:cs="Times New Roman"/>
          <w:sz w:val="24"/>
          <w:szCs w:val="18"/>
          <w:shd w:val="clear" w:color="auto" w:fill="FFFFFF"/>
        </w:rPr>
        <w:t xml:space="preserve"> závislosti</w:t>
      </w:r>
    </w:p>
    <w:p w:rsidR="00D2298C" w:rsidRPr="0073596E" w:rsidRDefault="0084290F" w:rsidP="00627C85">
      <w:pPr>
        <w:pStyle w:val="StylBC"/>
        <w:numPr>
          <w:ilvl w:val="0"/>
          <w:numId w:val="33"/>
        </w:numPr>
        <w:spacing w:line="360" w:lineRule="auto"/>
        <w:jc w:val="both"/>
        <w:rPr>
          <w:rFonts w:cs="Times New Roman"/>
          <w:sz w:val="24"/>
          <w:szCs w:val="18"/>
          <w:shd w:val="clear" w:color="auto" w:fill="FFFFFF"/>
        </w:rPr>
      </w:pPr>
      <w:r>
        <w:rPr>
          <w:rFonts w:cs="Times New Roman"/>
          <w:sz w:val="24"/>
          <w:szCs w:val="18"/>
          <w:shd w:val="clear" w:color="auto" w:fill="FFFFFF"/>
        </w:rPr>
        <w:t>Život po ukončení léčby</w:t>
      </w:r>
    </w:p>
    <w:p w:rsidR="0073596E" w:rsidRDefault="0073596E" w:rsidP="0029426D">
      <w:pPr>
        <w:pStyle w:val="Nadpis2"/>
        <w:rPr>
          <w:shd w:val="clear" w:color="auto" w:fill="FFFFFF"/>
        </w:rPr>
      </w:pPr>
      <w:bookmarkStart w:id="105" w:name="_Toc29794566"/>
      <w:r>
        <w:rPr>
          <w:shd w:val="clear" w:color="auto" w:fill="FFFFFF"/>
        </w:rPr>
        <w:lastRenderedPageBreak/>
        <w:t>Výsledky</w:t>
      </w:r>
      <w:bookmarkEnd w:id="105"/>
    </w:p>
    <w:p w:rsidR="00F37AF6" w:rsidRDefault="0073596E" w:rsidP="00615AF0">
      <w:pPr>
        <w:ind w:firstLine="0"/>
      </w:pPr>
      <w:r>
        <w:t xml:space="preserve">Cílem této bakalářské práce bylo zjistit, jak se změní život abstinujících žen po léčbě závislosti na alkoholu. Jaké změny nastanou po překonání závislosti v jednotlivých oblastech života. V této části práce podrobně popisuji výsledky </w:t>
      </w:r>
      <w:r w:rsidR="00F37AF6">
        <w:rPr>
          <w:b/>
          <w:bCs/>
        </w:rPr>
        <w:t>tří</w:t>
      </w:r>
      <w:r w:rsidR="00615AF0" w:rsidRPr="00334902">
        <w:rPr>
          <w:b/>
          <w:bCs/>
        </w:rPr>
        <w:t xml:space="preserve"> </w:t>
      </w:r>
      <w:r w:rsidRPr="00334902">
        <w:rPr>
          <w:b/>
          <w:bCs/>
        </w:rPr>
        <w:t>analyzovaných oblastí</w:t>
      </w:r>
      <w:r w:rsidR="00F37AF6">
        <w:rPr>
          <w:b/>
          <w:bCs/>
        </w:rPr>
        <w:t>: život před závislostí, průběh a léčba závislosti a život po ukončení léčby</w:t>
      </w:r>
      <w:r>
        <w:t>.</w:t>
      </w:r>
    </w:p>
    <w:p w:rsidR="00E012E4" w:rsidRDefault="00F15013" w:rsidP="00615AF0">
      <w:pPr>
        <w:ind w:firstLine="0"/>
      </w:pPr>
      <w:r>
        <w:t xml:space="preserve">Pro lepší strukturaci prezentovaných výsledků je dělím na </w:t>
      </w:r>
      <w:r w:rsidR="002C671E">
        <w:t xml:space="preserve">samostatné podkapitoly. </w:t>
      </w:r>
      <w:r w:rsidR="00F37AF6">
        <w:t>Výsledky každé oblasti jsou pro přehlednost znázorněny v tabul</w:t>
      </w:r>
      <w:r w:rsidR="002C671E">
        <w:t>kách</w:t>
      </w:r>
      <w:r w:rsidR="00F37AF6">
        <w:t xml:space="preserve"> č. </w:t>
      </w:r>
      <w:proofErr w:type="gramStart"/>
      <w:r w:rsidR="00F37AF6">
        <w:t>3 –</w:t>
      </w:r>
      <w:r w:rsidR="002C671E">
        <w:t xml:space="preserve"> </w:t>
      </w:r>
      <w:r w:rsidR="00F37AF6">
        <w:t>15</w:t>
      </w:r>
      <w:proofErr w:type="gramEnd"/>
      <w:r w:rsidR="00F37AF6">
        <w:t>.</w:t>
      </w:r>
      <w:r w:rsidR="009F3918">
        <w:t xml:space="preserve"> Název tabulky je </w:t>
      </w:r>
      <w:r w:rsidR="002C671E">
        <w:t xml:space="preserve">vždy </w:t>
      </w:r>
      <w:r w:rsidR="009F3918">
        <w:t xml:space="preserve">odvozen od </w:t>
      </w:r>
      <w:r w:rsidR="002C671E">
        <w:t xml:space="preserve">příslušné </w:t>
      </w:r>
      <w:r w:rsidR="009F3918">
        <w:t>kategorie.</w:t>
      </w:r>
      <w:r w:rsidR="00F37AF6">
        <w:t xml:space="preserve"> V levé části každé tabulky jsou konkrétní odpovědi respondentek. Ze zvýrazněných slov jsem následně vytvářela kódy. </w:t>
      </w:r>
      <w:r w:rsidR="009F3918">
        <w:t>V pravé časti tabulky jsou dílčí kódy a hlavní kód, které charakterizují každou z analyzovaných oblastí.</w:t>
      </w:r>
    </w:p>
    <w:p w:rsidR="00F17B4B" w:rsidRDefault="00F17B4B" w:rsidP="00615AF0">
      <w:pPr>
        <w:ind w:firstLine="0"/>
      </w:pPr>
    </w:p>
    <w:p w:rsidR="00F17B4B" w:rsidRDefault="00F000DD" w:rsidP="00F000DD">
      <w:pPr>
        <w:pStyle w:val="Nadpis3"/>
      </w:pPr>
      <w:bookmarkStart w:id="106" w:name="_Toc29794567"/>
      <w:r>
        <w:t>Analyzovaná oblast 1: ŽIVOT PŘED ZÁVISLOSTÍ</w:t>
      </w:r>
      <w:bookmarkEnd w:id="106"/>
    </w:p>
    <w:p w:rsidR="00516B42" w:rsidRDefault="00516B42" w:rsidP="00163BAA">
      <w:pPr>
        <w:pStyle w:val="StylBC"/>
        <w:spacing w:line="360" w:lineRule="auto"/>
        <w:jc w:val="both"/>
        <w:rPr>
          <w:rFonts w:cs="Times New Roman"/>
          <w:b w:val="0"/>
          <w:sz w:val="24"/>
          <w:szCs w:val="24"/>
        </w:rPr>
      </w:pPr>
    </w:p>
    <w:p w:rsidR="00F06A58" w:rsidRDefault="00AB47CB" w:rsidP="00163BAA">
      <w:pPr>
        <w:pStyle w:val="StylBC"/>
        <w:spacing w:line="360" w:lineRule="auto"/>
        <w:jc w:val="both"/>
        <w:rPr>
          <w:rFonts w:cs="Times New Roman"/>
          <w:b w:val="0"/>
          <w:sz w:val="24"/>
          <w:szCs w:val="24"/>
        </w:rPr>
      </w:pPr>
      <w:r>
        <w:rPr>
          <w:rFonts w:cs="Times New Roman"/>
          <w:b w:val="0"/>
          <w:sz w:val="24"/>
          <w:szCs w:val="24"/>
        </w:rPr>
        <w:t xml:space="preserve">V této oblasti jsem </w:t>
      </w:r>
      <w:r w:rsidR="009F3918">
        <w:rPr>
          <w:rFonts w:cs="Times New Roman"/>
          <w:b w:val="0"/>
          <w:sz w:val="24"/>
          <w:szCs w:val="24"/>
        </w:rPr>
        <w:t>analyzovala výpovědi</w:t>
      </w:r>
      <w:r>
        <w:rPr>
          <w:rFonts w:cs="Times New Roman"/>
          <w:b w:val="0"/>
          <w:sz w:val="24"/>
          <w:szCs w:val="24"/>
        </w:rPr>
        <w:t xml:space="preserve"> respondentek, které se týkaly života před vznikem závislosti</w:t>
      </w:r>
      <w:r w:rsidR="00E45049">
        <w:rPr>
          <w:rFonts w:cs="Times New Roman"/>
          <w:b w:val="0"/>
          <w:sz w:val="24"/>
          <w:szCs w:val="24"/>
        </w:rPr>
        <w:t>. Zajímala jsem se o osobní život žen, jejich vztahy s rodinou a přáteli, zájmy, vzdělání a pracovní kariéru. Dále jsem se</w:t>
      </w:r>
      <w:r>
        <w:rPr>
          <w:rFonts w:cs="Times New Roman"/>
          <w:b w:val="0"/>
          <w:sz w:val="24"/>
          <w:szCs w:val="24"/>
        </w:rPr>
        <w:t xml:space="preserve"> </w:t>
      </w:r>
      <w:r w:rsidR="00E45049">
        <w:rPr>
          <w:rFonts w:cs="Times New Roman"/>
          <w:b w:val="0"/>
          <w:sz w:val="24"/>
          <w:szCs w:val="24"/>
        </w:rPr>
        <w:t>ptala na možné příčiny vzniku závislosti z pohledu respondentek. Odpovědi jsem rozdělila do kategori</w:t>
      </w:r>
      <w:r w:rsidR="00F06A58">
        <w:rPr>
          <w:rFonts w:cs="Times New Roman"/>
          <w:b w:val="0"/>
          <w:sz w:val="24"/>
          <w:szCs w:val="24"/>
        </w:rPr>
        <w:t>í</w:t>
      </w:r>
      <w:r w:rsidR="00E45049">
        <w:rPr>
          <w:rFonts w:cs="Times New Roman"/>
          <w:b w:val="0"/>
          <w:sz w:val="24"/>
          <w:szCs w:val="24"/>
        </w:rPr>
        <w:t xml:space="preserve"> OSOBNÍ ŽIVOT a PŘÍČINY ZÁVISLOSTI</w:t>
      </w:r>
      <w:r w:rsidR="00A12885">
        <w:rPr>
          <w:rFonts w:cs="Times New Roman"/>
          <w:b w:val="0"/>
          <w:sz w:val="24"/>
          <w:szCs w:val="24"/>
        </w:rPr>
        <w:t>.</w:t>
      </w:r>
    </w:p>
    <w:p w:rsidR="001E2728" w:rsidRDefault="001E2728" w:rsidP="00163BAA">
      <w:pPr>
        <w:pStyle w:val="StylBC"/>
        <w:spacing w:line="360" w:lineRule="auto"/>
        <w:jc w:val="both"/>
        <w:rPr>
          <w:rFonts w:cs="Times New Roman"/>
          <w:b w:val="0"/>
          <w:sz w:val="24"/>
          <w:szCs w:val="24"/>
        </w:rPr>
      </w:pPr>
      <w:r>
        <w:rPr>
          <w:rFonts w:cs="Times New Roman"/>
          <w:b w:val="0"/>
          <w:sz w:val="24"/>
          <w:szCs w:val="24"/>
        </w:rPr>
        <w:t xml:space="preserve">Život před závislostí byl u každé respondentky různý, ale v některých oblastech se výpovědi respondentek podobají. </w:t>
      </w:r>
      <w:r w:rsidR="00DC5792">
        <w:rPr>
          <w:rFonts w:cs="Times New Roman"/>
          <w:b w:val="0"/>
          <w:sz w:val="24"/>
          <w:szCs w:val="24"/>
        </w:rPr>
        <w:t>Kategorie</w:t>
      </w:r>
      <w:r>
        <w:rPr>
          <w:rFonts w:cs="Times New Roman"/>
          <w:b w:val="0"/>
          <w:sz w:val="24"/>
          <w:szCs w:val="24"/>
        </w:rPr>
        <w:t xml:space="preserve"> </w:t>
      </w:r>
      <w:r w:rsidRPr="008B48D6">
        <w:rPr>
          <w:rFonts w:cs="Times New Roman"/>
          <w:bCs/>
          <w:i/>
          <w:iCs/>
          <w:sz w:val="24"/>
          <w:szCs w:val="24"/>
        </w:rPr>
        <w:t>PŘÍČINY ZÁVISLOSTI</w:t>
      </w:r>
      <w:r>
        <w:rPr>
          <w:rFonts w:cs="Times New Roman"/>
          <w:b w:val="0"/>
          <w:sz w:val="24"/>
          <w:szCs w:val="24"/>
        </w:rPr>
        <w:t xml:space="preserve"> tedy navazuje na určité oblasti z kategorie</w:t>
      </w:r>
      <w:r w:rsidR="00DC5792">
        <w:rPr>
          <w:rFonts w:cs="Times New Roman"/>
          <w:b w:val="0"/>
          <w:sz w:val="24"/>
          <w:szCs w:val="24"/>
        </w:rPr>
        <w:t xml:space="preserve"> </w:t>
      </w:r>
      <w:r w:rsidR="00DC5792" w:rsidRPr="008B48D6">
        <w:rPr>
          <w:rFonts w:cs="Times New Roman"/>
          <w:bCs/>
          <w:i/>
          <w:iCs/>
          <w:sz w:val="24"/>
          <w:szCs w:val="24"/>
        </w:rPr>
        <w:t>OSOBNÍ ŽIVOT</w:t>
      </w:r>
      <w:r>
        <w:rPr>
          <w:rFonts w:cs="Times New Roman"/>
          <w:b w:val="0"/>
          <w:sz w:val="24"/>
          <w:szCs w:val="24"/>
        </w:rPr>
        <w:t>.</w:t>
      </w:r>
      <w:r w:rsidR="00DC5792">
        <w:rPr>
          <w:rFonts w:cs="Times New Roman"/>
          <w:b w:val="0"/>
          <w:sz w:val="24"/>
          <w:szCs w:val="24"/>
        </w:rPr>
        <w:t xml:space="preserve"> </w:t>
      </w:r>
      <w:r>
        <w:rPr>
          <w:rFonts w:cs="Times New Roman"/>
          <w:b w:val="0"/>
          <w:sz w:val="24"/>
          <w:szCs w:val="24"/>
        </w:rPr>
        <w:t>Zejména déletrvající problémy v různých oblastech života se mohly stát příčinou rozvoje závislosti na alkoholu</w:t>
      </w:r>
      <w:r w:rsidR="00DC5792">
        <w:rPr>
          <w:rFonts w:cs="Times New Roman"/>
          <w:b w:val="0"/>
          <w:sz w:val="24"/>
          <w:szCs w:val="24"/>
        </w:rPr>
        <w:t>.</w:t>
      </w:r>
    </w:p>
    <w:p w:rsidR="00516B42" w:rsidRDefault="00DC5792" w:rsidP="00516B42">
      <w:pPr>
        <w:pStyle w:val="StylBC"/>
        <w:spacing w:before="240" w:line="360" w:lineRule="auto"/>
        <w:jc w:val="both"/>
        <w:rPr>
          <w:rFonts w:cs="Times New Roman"/>
          <w:b w:val="0"/>
          <w:sz w:val="24"/>
          <w:szCs w:val="24"/>
        </w:rPr>
      </w:pPr>
      <w:r>
        <w:rPr>
          <w:rFonts w:cs="Times New Roman"/>
          <w:b w:val="0"/>
          <w:sz w:val="24"/>
          <w:szCs w:val="24"/>
        </w:rPr>
        <w:t xml:space="preserve">Pod kód </w:t>
      </w:r>
      <w:r w:rsidRPr="009F3918">
        <w:rPr>
          <w:rFonts w:cs="Times New Roman"/>
          <w:bCs/>
          <w:i/>
          <w:iCs/>
          <w:sz w:val="24"/>
          <w:szCs w:val="24"/>
        </w:rPr>
        <w:t>osobní a společenský</w:t>
      </w:r>
      <w:r w:rsidR="001E2728" w:rsidRPr="009F3918">
        <w:rPr>
          <w:rFonts w:cs="Times New Roman"/>
          <w:bCs/>
          <w:i/>
          <w:iCs/>
          <w:sz w:val="24"/>
          <w:szCs w:val="24"/>
        </w:rPr>
        <w:t xml:space="preserve"> život</w:t>
      </w:r>
      <w:r>
        <w:rPr>
          <w:rFonts w:cs="Times New Roman"/>
          <w:b w:val="0"/>
          <w:sz w:val="24"/>
          <w:szCs w:val="24"/>
        </w:rPr>
        <w:t xml:space="preserve"> jsem zařadila odpovědi respondentek týkající se jejich rodiny, zaměstnání, zájmů a dalších životních oblastí. </w:t>
      </w:r>
      <w:r w:rsidR="001E2728">
        <w:rPr>
          <w:rFonts w:cs="Times New Roman"/>
          <w:b w:val="0"/>
          <w:sz w:val="24"/>
          <w:szCs w:val="24"/>
        </w:rPr>
        <w:t xml:space="preserve">Vztahy s primární rodinou byly u tří respondentek narušeny závislostí na alkoholu příbuzného. Pět respondentek uvedlo problémy ve vztahu s partnerem, rozvod nebo problém s navazováním partnerských vztahů. Dvě respondentky zmínily také problémy ve výchově dětí. Vztahy s přáteli a chování ve společnosti bylo u všech oslovených žen ovlivněno nízkým sebevědomím. Výpovědi </w:t>
      </w:r>
      <w:r w:rsidR="001E2728">
        <w:rPr>
          <w:rFonts w:cs="Times New Roman"/>
          <w:b w:val="0"/>
          <w:sz w:val="24"/>
          <w:szCs w:val="24"/>
        </w:rPr>
        <w:lastRenderedPageBreak/>
        <w:t>respondentek se shodují v tom, že pro ně bylo obtížné prosadit své potřeby, sdělit otevřeně svůj názor a spíše se podřizovaly, a to jak partnerovi, tak při společenských akcích.</w:t>
      </w:r>
    </w:p>
    <w:p w:rsidR="00516B42" w:rsidRDefault="00516B42" w:rsidP="00516B42">
      <w:pPr>
        <w:pStyle w:val="StylBC"/>
        <w:spacing w:after="0" w:line="360" w:lineRule="auto"/>
        <w:jc w:val="both"/>
        <w:rPr>
          <w:b w:val="0"/>
          <w:bCs/>
          <w:sz w:val="24"/>
          <w:szCs w:val="24"/>
        </w:rPr>
      </w:pPr>
    </w:p>
    <w:p w:rsidR="009F3918" w:rsidRDefault="009F3918" w:rsidP="00516B42">
      <w:pPr>
        <w:pStyle w:val="StylBC"/>
        <w:spacing w:after="0" w:line="360" w:lineRule="auto"/>
        <w:jc w:val="both"/>
        <w:rPr>
          <w:rFonts w:cs="Times New Roman"/>
          <w:b w:val="0"/>
          <w:bCs/>
          <w:sz w:val="24"/>
          <w:szCs w:val="24"/>
        </w:rPr>
      </w:pPr>
      <w:r w:rsidRPr="009F3918">
        <w:rPr>
          <w:b w:val="0"/>
          <w:bCs/>
          <w:sz w:val="24"/>
          <w:szCs w:val="24"/>
        </w:rPr>
        <w:t xml:space="preserve">Hlavní odpovědi a kódy jsou pro přehled shrnuty </w:t>
      </w:r>
      <w:r w:rsidRPr="009F3918">
        <w:rPr>
          <w:rFonts w:cs="Times New Roman"/>
          <w:b w:val="0"/>
          <w:bCs/>
          <w:sz w:val="24"/>
          <w:szCs w:val="24"/>
        </w:rPr>
        <w:t>v tabulce č. 3.</w:t>
      </w:r>
    </w:p>
    <w:p w:rsidR="00516B42" w:rsidRPr="00F000DD" w:rsidRDefault="00516B42" w:rsidP="00163BAA">
      <w:pPr>
        <w:pStyle w:val="StylBC"/>
        <w:spacing w:line="360" w:lineRule="auto"/>
        <w:jc w:val="both"/>
        <w:rPr>
          <w:rFonts w:cs="Times New Roman"/>
          <w:b w:val="0"/>
          <w:bCs/>
          <w:sz w:val="24"/>
          <w:szCs w:val="24"/>
        </w:rPr>
      </w:pPr>
    </w:p>
    <w:p w:rsidR="00D77407" w:rsidRPr="0029426D" w:rsidRDefault="00B12307" w:rsidP="00627C85">
      <w:pPr>
        <w:pStyle w:val="StylBC"/>
        <w:spacing w:after="0" w:line="360" w:lineRule="auto"/>
        <w:jc w:val="both"/>
        <w:rPr>
          <w:rFonts w:cs="Times New Roman"/>
          <w:bCs/>
          <w:i/>
          <w:iCs/>
          <w:sz w:val="20"/>
          <w:szCs w:val="20"/>
        </w:rPr>
      </w:pPr>
      <w:bookmarkStart w:id="107" w:name="_Hlk29823811"/>
      <w:r w:rsidRPr="0029426D">
        <w:rPr>
          <w:rFonts w:cs="Times New Roman"/>
          <w:bCs/>
          <w:i/>
          <w:iCs/>
          <w:sz w:val="20"/>
          <w:szCs w:val="20"/>
        </w:rPr>
        <w:t xml:space="preserve">Tabulka č. 3: </w:t>
      </w:r>
      <w:r w:rsidRPr="0029426D">
        <w:rPr>
          <w:rFonts w:cs="Times New Roman"/>
          <w:b w:val="0"/>
          <w:i/>
          <w:iCs/>
          <w:sz w:val="20"/>
          <w:szCs w:val="20"/>
        </w:rPr>
        <w:t>Kategorie OSOBNÍ ŽIVOT</w:t>
      </w:r>
    </w:p>
    <w:tbl>
      <w:tblPr>
        <w:tblStyle w:val="Mkatabulky"/>
        <w:tblW w:w="8921"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5888"/>
        <w:gridCol w:w="1489"/>
        <w:gridCol w:w="1544"/>
      </w:tblGrid>
      <w:tr w:rsidR="00366AFB" w:rsidRPr="008C2D5A" w:rsidTr="00591177">
        <w:trPr>
          <w:trHeight w:val="542"/>
        </w:trPr>
        <w:tc>
          <w:tcPr>
            <w:tcW w:w="0" w:type="auto"/>
            <w:tcBorders>
              <w:top w:val="single" w:sz="8" w:space="0" w:color="auto"/>
              <w:left w:val="single" w:sz="8" w:space="0" w:color="auto"/>
              <w:bottom w:val="single" w:sz="8" w:space="0" w:color="auto"/>
            </w:tcBorders>
            <w:shd w:val="clear" w:color="auto" w:fill="E7E6E6" w:themeFill="background2"/>
          </w:tcPr>
          <w:p w:rsidR="002510D2" w:rsidRPr="008C2D5A" w:rsidRDefault="00285ECE" w:rsidP="00591177">
            <w:pPr>
              <w:pStyle w:val="StylBC"/>
              <w:spacing w:before="240" w:line="276" w:lineRule="auto"/>
              <w:jc w:val="center"/>
              <w:rPr>
                <w:bCs/>
                <w:sz w:val="20"/>
              </w:rPr>
            </w:pPr>
            <w:bookmarkStart w:id="108" w:name="_Hlk29823787"/>
            <w:bookmarkEnd w:id="107"/>
            <w:r w:rsidRPr="008C2D5A">
              <w:rPr>
                <w:bCs/>
                <w:sz w:val="20"/>
              </w:rPr>
              <w:t>Ukázka z</w:t>
            </w:r>
            <w:r w:rsidR="00F17B4B" w:rsidRPr="008C2D5A">
              <w:rPr>
                <w:bCs/>
                <w:sz w:val="20"/>
              </w:rPr>
              <w:t> </w:t>
            </w:r>
            <w:r w:rsidRPr="008C2D5A">
              <w:rPr>
                <w:bCs/>
                <w:sz w:val="20"/>
              </w:rPr>
              <w:t>rozhovoru</w:t>
            </w:r>
          </w:p>
        </w:tc>
        <w:tc>
          <w:tcPr>
            <w:tcW w:w="0" w:type="auto"/>
            <w:tcBorders>
              <w:top w:val="single" w:sz="8" w:space="0" w:color="auto"/>
              <w:bottom w:val="single" w:sz="8" w:space="0" w:color="auto"/>
            </w:tcBorders>
            <w:shd w:val="clear" w:color="auto" w:fill="E7E6E6" w:themeFill="background2"/>
          </w:tcPr>
          <w:p w:rsidR="002510D2" w:rsidRPr="008C2D5A" w:rsidRDefault="002510D2" w:rsidP="00591177">
            <w:pPr>
              <w:pStyle w:val="StylBC"/>
              <w:spacing w:before="240" w:line="276" w:lineRule="auto"/>
              <w:jc w:val="center"/>
              <w:rPr>
                <w:bCs/>
                <w:sz w:val="20"/>
              </w:rPr>
            </w:pPr>
            <w:r w:rsidRPr="008C2D5A">
              <w:rPr>
                <w:bCs/>
                <w:sz w:val="20"/>
              </w:rPr>
              <w:t>Dílčí kódy</w:t>
            </w:r>
          </w:p>
        </w:tc>
        <w:tc>
          <w:tcPr>
            <w:tcW w:w="1544" w:type="dxa"/>
            <w:tcBorders>
              <w:top w:val="single" w:sz="8" w:space="0" w:color="auto"/>
              <w:bottom w:val="single" w:sz="8" w:space="0" w:color="auto"/>
              <w:right w:val="single" w:sz="8" w:space="0" w:color="auto"/>
            </w:tcBorders>
            <w:shd w:val="clear" w:color="auto" w:fill="E7E6E6" w:themeFill="background2"/>
          </w:tcPr>
          <w:p w:rsidR="002510D2" w:rsidRPr="008C2D5A" w:rsidRDefault="002510D2" w:rsidP="00591177">
            <w:pPr>
              <w:pStyle w:val="StylBC"/>
              <w:spacing w:before="240" w:line="360" w:lineRule="auto"/>
              <w:jc w:val="center"/>
              <w:rPr>
                <w:bCs/>
                <w:sz w:val="20"/>
              </w:rPr>
            </w:pPr>
            <w:r w:rsidRPr="008C2D5A">
              <w:rPr>
                <w:bCs/>
                <w:sz w:val="20"/>
              </w:rPr>
              <w:t>Hlavní kód</w:t>
            </w:r>
          </w:p>
        </w:tc>
      </w:tr>
      <w:tr w:rsidR="00366AFB" w:rsidRPr="008C2D5A" w:rsidTr="00591177">
        <w:trPr>
          <w:trHeight w:val="510"/>
        </w:trPr>
        <w:tc>
          <w:tcPr>
            <w:tcW w:w="0" w:type="auto"/>
            <w:tcBorders>
              <w:top w:val="single" w:sz="8" w:space="0" w:color="auto"/>
              <w:left w:val="single" w:sz="8" w:space="0" w:color="auto"/>
              <w:bottom w:val="single" w:sz="4" w:space="0" w:color="auto"/>
            </w:tcBorders>
          </w:tcPr>
          <w:p w:rsidR="00366AFB" w:rsidRPr="008C2D5A" w:rsidRDefault="00366AFB" w:rsidP="00591177">
            <w:pPr>
              <w:pStyle w:val="StylBC"/>
              <w:spacing w:after="0" w:line="276" w:lineRule="auto"/>
              <w:jc w:val="both"/>
              <w:rPr>
                <w:b w:val="0"/>
                <w:bCs/>
                <w:i/>
                <w:iCs/>
                <w:sz w:val="20"/>
              </w:rPr>
            </w:pPr>
            <w:r w:rsidRPr="008C2D5A">
              <w:rPr>
                <w:b w:val="0"/>
                <w:bCs/>
                <w:i/>
                <w:iCs/>
                <w:sz w:val="20"/>
              </w:rPr>
              <w:t xml:space="preserve">„Neměla jsem dobré </w:t>
            </w:r>
            <w:r w:rsidRPr="008C2D5A">
              <w:rPr>
                <w:i/>
                <w:iCs/>
                <w:sz w:val="20"/>
              </w:rPr>
              <w:t>rodinné zázemí</w:t>
            </w:r>
            <w:r w:rsidRPr="008C2D5A">
              <w:rPr>
                <w:b w:val="0"/>
                <w:bCs/>
                <w:i/>
                <w:iCs/>
                <w:sz w:val="20"/>
              </w:rPr>
              <w:t>, já jsem byla třetí, pociťovala jsem na sobě takovou tu nenávist mámy.“</w:t>
            </w:r>
          </w:p>
        </w:tc>
        <w:tc>
          <w:tcPr>
            <w:tcW w:w="0" w:type="auto"/>
            <w:tcBorders>
              <w:top w:val="single" w:sz="8" w:space="0" w:color="auto"/>
              <w:bottom w:val="single" w:sz="4" w:space="0" w:color="auto"/>
            </w:tcBorders>
          </w:tcPr>
          <w:p w:rsidR="00366AFB" w:rsidRPr="008C2D5A" w:rsidRDefault="00591177" w:rsidP="008C2D5A">
            <w:pPr>
              <w:pStyle w:val="StylBC"/>
              <w:spacing w:before="240" w:after="0" w:line="276" w:lineRule="auto"/>
              <w:jc w:val="center"/>
              <w:rPr>
                <w:b w:val="0"/>
                <w:sz w:val="20"/>
              </w:rPr>
            </w:pPr>
            <w:r w:rsidRPr="008C2D5A">
              <w:rPr>
                <w:b w:val="0"/>
                <w:sz w:val="20"/>
              </w:rPr>
              <w:t>p</w:t>
            </w:r>
            <w:r w:rsidR="00366AFB" w:rsidRPr="008C2D5A">
              <w:rPr>
                <w:b w:val="0"/>
                <w:sz w:val="20"/>
              </w:rPr>
              <w:t>rimární rodina</w:t>
            </w:r>
          </w:p>
        </w:tc>
        <w:tc>
          <w:tcPr>
            <w:tcW w:w="1544" w:type="dxa"/>
            <w:vMerge w:val="restart"/>
            <w:tcBorders>
              <w:top w:val="single" w:sz="8" w:space="0" w:color="auto"/>
              <w:right w:val="single" w:sz="8" w:space="0" w:color="auto"/>
            </w:tcBorders>
          </w:tcPr>
          <w:p w:rsidR="009F3918" w:rsidRPr="008C2D5A" w:rsidRDefault="009F3918" w:rsidP="00591177">
            <w:pPr>
              <w:pStyle w:val="StylBC"/>
              <w:spacing w:after="0" w:line="276" w:lineRule="auto"/>
              <w:jc w:val="center"/>
              <w:rPr>
                <w:b w:val="0"/>
                <w:sz w:val="20"/>
              </w:rPr>
            </w:pPr>
          </w:p>
          <w:p w:rsidR="009F3918" w:rsidRPr="008C2D5A" w:rsidRDefault="009F3918" w:rsidP="009F3918">
            <w:pPr>
              <w:pStyle w:val="StylBC"/>
              <w:spacing w:after="0" w:line="276" w:lineRule="auto"/>
              <w:rPr>
                <w:b w:val="0"/>
                <w:sz w:val="20"/>
              </w:rPr>
            </w:pPr>
          </w:p>
          <w:p w:rsidR="009F3918" w:rsidRPr="008C2D5A" w:rsidRDefault="009F3918" w:rsidP="009F3918">
            <w:pPr>
              <w:pStyle w:val="StylBC"/>
              <w:spacing w:after="0" w:line="276" w:lineRule="auto"/>
              <w:rPr>
                <w:b w:val="0"/>
                <w:sz w:val="20"/>
              </w:rPr>
            </w:pPr>
          </w:p>
          <w:p w:rsidR="00366AFB" w:rsidRPr="008C2D5A" w:rsidRDefault="00591177" w:rsidP="00591177">
            <w:pPr>
              <w:pStyle w:val="StylBC"/>
              <w:spacing w:after="0" w:line="276" w:lineRule="auto"/>
              <w:jc w:val="center"/>
              <w:rPr>
                <w:b w:val="0"/>
                <w:sz w:val="20"/>
              </w:rPr>
            </w:pPr>
            <w:r w:rsidRPr="008C2D5A">
              <w:rPr>
                <w:b w:val="0"/>
                <w:sz w:val="20"/>
              </w:rPr>
              <w:t>o</w:t>
            </w:r>
            <w:r w:rsidR="00366AFB" w:rsidRPr="008C2D5A">
              <w:rPr>
                <w:b w:val="0"/>
                <w:sz w:val="20"/>
              </w:rPr>
              <w:t>sobní a společenský život</w:t>
            </w:r>
          </w:p>
        </w:tc>
      </w:tr>
      <w:tr w:rsidR="00366AFB" w:rsidRPr="008C2D5A" w:rsidTr="00591177">
        <w:trPr>
          <w:trHeight w:val="510"/>
        </w:trPr>
        <w:tc>
          <w:tcPr>
            <w:tcW w:w="0" w:type="auto"/>
            <w:tcBorders>
              <w:left w:val="single" w:sz="8" w:space="0" w:color="auto"/>
            </w:tcBorders>
          </w:tcPr>
          <w:p w:rsidR="00366AFB" w:rsidRPr="008C2D5A" w:rsidRDefault="00366AFB" w:rsidP="00591177">
            <w:pPr>
              <w:pStyle w:val="StylBC"/>
              <w:spacing w:after="0" w:line="276" w:lineRule="auto"/>
              <w:jc w:val="both"/>
              <w:rPr>
                <w:b w:val="0"/>
                <w:sz w:val="20"/>
              </w:rPr>
            </w:pPr>
            <w:r w:rsidRPr="008C2D5A">
              <w:rPr>
                <w:b w:val="0"/>
                <w:bCs/>
                <w:i/>
                <w:iCs/>
                <w:sz w:val="20"/>
              </w:rPr>
              <w:t>„</w:t>
            </w:r>
            <w:r w:rsidRPr="008C2D5A">
              <w:rPr>
                <w:i/>
                <w:iCs/>
                <w:sz w:val="20"/>
              </w:rPr>
              <w:t>Vzdělání</w:t>
            </w:r>
            <w:r w:rsidRPr="008C2D5A">
              <w:rPr>
                <w:b w:val="0"/>
                <w:bCs/>
                <w:i/>
                <w:iCs/>
                <w:sz w:val="20"/>
              </w:rPr>
              <w:t xml:space="preserve"> jsem skončila gymplem. A </w:t>
            </w:r>
            <w:r w:rsidRPr="008C2D5A">
              <w:rPr>
                <w:i/>
                <w:iCs/>
                <w:sz w:val="20"/>
              </w:rPr>
              <w:t>zaměstnání</w:t>
            </w:r>
            <w:r w:rsidRPr="008C2D5A">
              <w:rPr>
                <w:b w:val="0"/>
                <w:bCs/>
                <w:i/>
                <w:iCs/>
                <w:sz w:val="20"/>
              </w:rPr>
              <w:t xml:space="preserve"> už souvisí s alkoholem, to bylo vždycky nárazové. Ted jsem na mateřské. Profesi vyhraněnou prostě nemám. Vždycky to byly jenom takové servírky a prodavačky.“</w:t>
            </w:r>
          </w:p>
        </w:tc>
        <w:tc>
          <w:tcPr>
            <w:tcW w:w="0" w:type="auto"/>
          </w:tcPr>
          <w:p w:rsidR="00366AFB" w:rsidRPr="008C2D5A" w:rsidRDefault="00591177" w:rsidP="00591177">
            <w:pPr>
              <w:pStyle w:val="StylBC"/>
              <w:spacing w:before="240" w:line="276" w:lineRule="auto"/>
              <w:jc w:val="center"/>
              <w:rPr>
                <w:b w:val="0"/>
                <w:sz w:val="20"/>
              </w:rPr>
            </w:pPr>
            <w:r w:rsidRPr="008C2D5A">
              <w:rPr>
                <w:b w:val="0"/>
                <w:sz w:val="20"/>
              </w:rPr>
              <w:t>s</w:t>
            </w:r>
            <w:r w:rsidR="00366AFB" w:rsidRPr="008C2D5A">
              <w:rPr>
                <w:b w:val="0"/>
                <w:sz w:val="20"/>
              </w:rPr>
              <w:t>tudium, kariéra</w:t>
            </w:r>
          </w:p>
        </w:tc>
        <w:tc>
          <w:tcPr>
            <w:tcW w:w="1544" w:type="dxa"/>
            <w:vMerge/>
            <w:tcBorders>
              <w:right w:val="single" w:sz="8" w:space="0" w:color="auto"/>
            </w:tcBorders>
          </w:tcPr>
          <w:p w:rsidR="00366AFB" w:rsidRPr="008C2D5A" w:rsidRDefault="00366AFB" w:rsidP="00163BAA">
            <w:pPr>
              <w:pStyle w:val="StylBC"/>
              <w:spacing w:line="360" w:lineRule="auto"/>
              <w:jc w:val="both"/>
              <w:rPr>
                <w:b w:val="0"/>
                <w:sz w:val="20"/>
              </w:rPr>
            </w:pPr>
          </w:p>
        </w:tc>
      </w:tr>
      <w:tr w:rsidR="00366AFB" w:rsidRPr="008C2D5A" w:rsidTr="00591177">
        <w:trPr>
          <w:trHeight w:val="510"/>
        </w:trPr>
        <w:tc>
          <w:tcPr>
            <w:tcW w:w="0" w:type="auto"/>
            <w:tcBorders>
              <w:left w:val="single" w:sz="8" w:space="0" w:color="auto"/>
            </w:tcBorders>
          </w:tcPr>
          <w:p w:rsidR="00366AFB" w:rsidRPr="008C2D5A" w:rsidRDefault="003D2EEB" w:rsidP="00591177">
            <w:pPr>
              <w:pStyle w:val="StylBC"/>
              <w:spacing w:after="0" w:line="276" w:lineRule="auto"/>
              <w:jc w:val="both"/>
              <w:rPr>
                <w:b w:val="0"/>
                <w:bCs/>
                <w:sz w:val="20"/>
              </w:rPr>
            </w:pPr>
            <w:r w:rsidRPr="008C2D5A">
              <w:rPr>
                <w:b w:val="0"/>
                <w:bCs/>
                <w:i/>
                <w:iCs/>
                <w:sz w:val="20"/>
              </w:rPr>
              <w:t>„</w:t>
            </w:r>
            <w:r w:rsidR="00754423" w:rsidRPr="008C2D5A">
              <w:rPr>
                <w:i/>
                <w:iCs/>
                <w:sz w:val="20"/>
              </w:rPr>
              <w:t xml:space="preserve">Já jsem nikdy partnera, </w:t>
            </w:r>
            <w:r w:rsidR="00754423" w:rsidRPr="008C2D5A">
              <w:rPr>
                <w:b w:val="0"/>
                <w:bCs/>
                <w:i/>
                <w:iCs/>
                <w:sz w:val="20"/>
              </w:rPr>
              <w:t>žádnou vážnější</w:t>
            </w:r>
            <w:r w:rsidR="00754423" w:rsidRPr="008C2D5A">
              <w:rPr>
                <w:i/>
                <w:iCs/>
                <w:sz w:val="20"/>
              </w:rPr>
              <w:t xml:space="preserve"> </w:t>
            </w:r>
            <w:r w:rsidR="00754423" w:rsidRPr="008C2D5A">
              <w:rPr>
                <w:b w:val="0"/>
                <w:bCs/>
                <w:i/>
                <w:iCs/>
                <w:sz w:val="20"/>
              </w:rPr>
              <w:t>známost</w:t>
            </w:r>
            <w:r w:rsidR="00754423" w:rsidRPr="008C2D5A">
              <w:rPr>
                <w:i/>
                <w:iCs/>
                <w:sz w:val="20"/>
              </w:rPr>
              <w:t xml:space="preserve"> neměla. </w:t>
            </w:r>
            <w:r w:rsidR="00754423" w:rsidRPr="008C2D5A">
              <w:rPr>
                <w:b w:val="0"/>
                <w:bCs/>
                <w:i/>
                <w:iCs/>
                <w:sz w:val="20"/>
              </w:rPr>
              <w:t>Protože já nevím, já jsem si neuměla hledat kluky.</w:t>
            </w:r>
            <w:r w:rsidR="00754423" w:rsidRPr="008C2D5A">
              <w:rPr>
                <w:i/>
                <w:iCs/>
                <w:sz w:val="20"/>
              </w:rPr>
              <w:t xml:space="preserve"> </w:t>
            </w:r>
            <w:r w:rsidR="00754423" w:rsidRPr="008C2D5A">
              <w:rPr>
                <w:b w:val="0"/>
                <w:bCs/>
                <w:i/>
                <w:iCs/>
                <w:sz w:val="20"/>
              </w:rPr>
              <w:t xml:space="preserve">Bála jsem se vztahu, připadala jsem si hrozně </w:t>
            </w:r>
            <w:r w:rsidR="00754423" w:rsidRPr="008C2D5A">
              <w:rPr>
                <w:i/>
                <w:iCs/>
                <w:sz w:val="20"/>
              </w:rPr>
              <w:t>ošklivá</w:t>
            </w:r>
            <w:r w:rsidR="00754423" w:rsidRPr="008C2D5A">
              <w:rPr>
                <w:b w:val="0"/>
                <w:bCs/>
                <w:i/>
                <w:iCs/>
                <w:sz w:val="20"/>
              </w:rPr>
              <w:t xml:space="preserve"> pro kluky, </w:t>
            </w:r>
            <w:r w:rsidR="00754423" w:rsidRPr="008C2D5A">
              <w:rPr>
                <w:i/>
                <w:iCs/>
                <w:sz w:val="20"/>
              </w:rPr>
              <w:t>neatraktivní</w:t>
            </w:r>
            <w:r w:rsidRPr="008C2D5A">
              <w:rPr>
                <w:b w:val="0"/>
                <w:bCs/>
                <w:i/>
                <w:iCs/>
                <w:sz w:val="20"/>
              </w:rPr>
              <w:t>“</w:t>
            </w:r>
            <w:r w:rsidR="00754423" w:rsidRPr="008C2D5A">
              <w:rPr>
                <w:b w:val="0"/>
                <w:bCs/>
                <w:i/>
                <w:iCs/>
                <w:sz w:val="20"/>
              </w:rPr>
              <w:t>.</w:t>
            </w:r>
          </w:p>
        </w:tc>
        <w:tc>
          <w:tcPr>
            <w:tcW w:w="0" w:type="auto"/>
          </w:tcPr>
          <w:p w:rsidR="00366AFB" w:rsidRPr="008C2D5A" w:rsidRDefault="00E006A3" w:rsidP="00591177">
            <w:pPr>
              <w:pStyle w:val="StylBC"/>
              <w:spacing w:before="240" w:after="0" w:line="276" w:lineRule="auto"/>
              <w:jc w:val="center"/>
              <w:rPr>
                <w:b w:val="0"/>
                <w:sz w:val="20"/>
              </w:rPr>
            </w:pPr>
            <w:r w:rsidRPr="008C2D5A">
              <w:rPr>
                <w:b w:val="0"/>
                <w:sz w:val="20"/>
              </w:rPr>
              <w:t>v</w:t>
            </w:r>
            <w:r w:rsidR="00561140" w:rsidRPr="008C2D5A">
              <w:rPr>
                <w:b w:val="0"/>
                <w:sz w:val="20"/>
              </w:rPr>
              <w:t>ztahy</w:t>
            </w:r>
          </w:p>
        </w:tc>
        <w:tc>
          <w:tcPr>
            <w:tcW w:w="1544" w:type="dxa"/>
            <w:vMerge/>
            <w:tcBorders>
              <w:right w:val="single" w:sz="8" w:space="0" w:color="auto"/>
            </w:tcBorders>
          </w:tcPr>
          <w:p w:rsidR="00366AFB" w:rsidRPr="008C2D5A" w:rsidRDefault="00366AFB" w:rsidP="00591177">
            <w:pPr>
              <w:pStyle w:val="StylBC"/>
              <w:spacing w:after="0" w:line="360" w:lineRule="auto"/>
              <w:jc w:val="both"/>
              <w:rPr>
                <w:b w:val="0"/>
                <w:sz w:val="20"/>
              </w:rPr>
            </w:pPr>
          </w:p>
        </w:tc>
      </w:tr>
      <w:tr w:rsidR="00366AFB" w:rsidRPr="008C2D5A" w:rsidTr="00591177">
        <w:trPr>
          <w:trHeight w:val="510"/>
        </w:trPr>
        <w:tc>
          <w:tcPr>
            <w:tcW w:w="0" w:type="auto"/>
            <w:tcBorders>
              <w:left w:val="single" w:sz="8" w:space="0" w:color="auto"/>
              <w:bottom w:val="single" w:sz="8" w:space="0" w:color="auto"/>
            </w:tcBorders>
          </w:tcPr>
          <w:p w:rsidR="00366AFB" w:rsidRPr="008C2D5A" w:rsidRDefault="00366AFB" w:rsidP="00591177">
            <w:pPr>
              <w:pStyle w:val="StylBC"/>
              <w:spacing w:after="0" w:line="276" w:lineRule="auto"/>
              <w:jc w:val="both"/>
              <w:rPr>
                <w:b w:val="0"/>
                <w:bCs/>
                <w:sz w:val="20"/>
              </w:rPr>
            </w:pPr>
            <w:r w:rsidRPr="008C2D5A">
              <w:rPr>
                <w:b w:val="0"/>
                <w:bCs/>
                <w:i/>
                <w:iCs/>
                <w:sz w:val="20"/>
              </w:rPr>
              <w:t xml:space="preserve">„Já jsem dělala </w:t>
            </w:r>
            <w:r w:rsidRPr="008C2D5A">
              <w:rPr>
                <w:i/>
                <w:iCs/>
                <w:sz w:val="20"/>
              </w:rPr>
              <w:t>jezdectví</w:t>
            </w:r>
            <w:r w:rsidRPr="008C2D5A">
              <w:rPr>
                <w:b w:val="0"/>
                <w:bCs/>
                <w:i/>
                <w:iCs/>
                <w:sz w:val="20"/>
              </w:rPr>
              <w:t>, jezdila jsem parkur. Takže tomu jsem se věnovala. Mezitím nějaké známosti.“</w:t>
            </w:r>
          </w:p>
        </w:tc>
        <w:tc>
          <w:tcPr>
            <w:tcW w:w="0" w:type="auto"/>
            <w:tcBorders>
              <w:bottom w:val="single" w:sz="8" w:space="0" w:color="auto"/>
            </w:tcBorders>
          </w:tcPr>
          <w:p w:rsidR="00366AFB" w:rsidRPr="008C2D5A" w:rsidRDefault="00591177" w:rsidP="00591177">
            <w:pPr>
              <w:pStyle w:val="StylBC"/>
              <w:spacing w:after="0" w:line="276" w:lineRule="auto"/>
              <w:jc w:val="center"/>
              <w:rPr>
                <w:b w:val="0"/>
                <w:sz w:val="20"/>
              </w:rPr>
            </w:pPr>
            <w:r w:rsidRPr="008C2D5A">
              <w:rPr>
                <w:b w:val="0"/>
                <w:sz w:val="20"/>
              </w:rPr>
              <w:t>s</w:t>
            </w:r>
            <w:r w:rsidR="00366AFB" w:rsidRPr="008C2D5A">
              <w:rPr>
                <w:b w:val="0"/>
                <w:sz w:val="20"/>
              </w:rPr>
              <w:t>polečenský život, zájmy</w:t>
            </w:r>
          </w:p>
        </w:tc>
        <w:tc>
          <w:tcPr>
            <w:tcW w:w="1544" w:type="dxa"/>
            <w:vMerge/>
            <w:tcBorders>
              <w:bottom w:val="single" w:sz="8" w:space="0" w:color="auto"/>
              <w:right w:val="single" w:sz="8" w:space="0" w:color="auto"/>
            </w:tcBorders>
          </w:tcPr>
          <w:p w:rsidR="00366AFB" w:rsidRPr="008C2D5A" w:rsidRDefault="00366AFB" w:rsidP="00591177">
            <w:pPr>
              <w:pStyle w:val="StylBC"/>
              <w:spacing w:after="0" w:line="360" w:lineRule="auto"/>
              <w:jc w:val="both"/>
              <w:rPr>
                <w:b w:val="0"/>
                <w:sz w:val="20"/>
              </w:rPr>
            </w:pPr>
          </w:p>
        </w:tc>
      </w:tr>
      <w:bookmarkEnd w:id="104"/>
      <w:bookmarkEnd w:id="108"/>
    </w:tbl>
    <w:p w:rsidR="00285ECE" w:rsidRDefault="00285ECE" w:rsidP="00562E2E">
      <w:pPr>
        <w:ind w:firstLine="0"/>
        <w:rPr>
          <w:b/>
          <w:bCs/>
          <w:i/>
          <w:iCs/>
          <w:sz w:val="20"/>
          <w:szCs w:val="18"/>
        </w:rPr>
      </w:pPr>
    </w:p>
    <w:p w:rsidR="00F000DD" w:rsidRDefault="00F000DD" w:rsidP="00562E2E">
      <w:pPr>
        <w:ind w:firstLine="0"/>
      </w:pPr>
    </w:p>
    <w:p w:rsidR="00F000DD" w:rsidRDefault="00F000DD" w:rsidP="00562E2E">
      <w:pPr>
        <w:ind w:firstLine="0"/>
      </w:pPr>
    </w:p>
    <w:p w:rsidR="00F000DD" w:rsidRDefault="00F000DD" w:rsidP="00562E2E">
      <w:pPr>
        <w:ind w:firstLine="0"/>
      </w:pPr>
    </w:p>
    <w:p w:rsidR="00F000DD" w:rsidRDefault="00F000DD" w:rsidP="00562E2E">
      <w:pPr>
        <w:ind w:firstLine="0"/>
      </w:pPr>
    </w:p>
    <w:p w:rsidR="00F000DD" w:rsidRDefault="00F000DD" w:rsidP="00562E2E">
      <w:pPr>
        <w:ind w:firstLine="0"/>
      </w:pPr>
    </w:p>
    <w:p w:rsidR="00F000DD" w:rsidRDefault="00F000DD" w:rsidP="00562E2E">
      <w:pPr>
        <w:ind w:firstLine="0"/>
      </w:pPr>
    </w:p>
    <w:p w:rsidR="00F000DD" w:rsidRDefault="00F000DD" w:rsidP="00562E2E">
      <w:pPr>
        <w:ind w:firstLine="0"/>
      </w:pPr>
    </w:p>
    <w:p w:rsidR="00F000DD" w:rsidRDefault="00F000DD" w:rsidP="00562E2E">
      <w:pPr>
        <w:ind w:firstLine="0"/>
      </w:pPr>
    </w:p>
    <w:p w:rsidR="00F000DD" w:rsidRDefault="00F000DD" w:rsidP="00562E2E">
      <w:pPr>
        <w:ind w:firstLine="0"/>
      </w:pPr>
    </w:p>
    <w:p w:rsidR="00F000DD" w:rsidRDefault="00F000DD" w:rsidP="00562E2E">
      <w:pPr>
        <w:ind w:firstLine="0"/>
      </w:pPr>
    </w:p>
    <w:p w:rsidR="00F000DD" w:rsidRDefault="00F000DD" w:rsidP="00562E2E">
      <w:pPr>
        <w:ind w:firstLine="0"/>
      </w:pPr>
    </w:p>
    <w:p w:rsidR="00F000DD" w:rsidRDefault="00F000DD" w:rsidP="00562E2E">
      <w:pPr>
        <w:ind w:firstLine="0"/>
      </w:pPr>
    </w:p>
    <w:p w:rsidR="008C2D5A" w:rsidRDefault="008C2D5A" w:rsidP="00562E2E">
      <w:pPr>
        <w:ind w:firstLine="0"/>
      </w:pPr>
    </w:p>
    <w:p w:rsidR="007823D3" w:rsidRDefault="007823D3" w:rsidP="00562E2E">
      <w:pPr>
        <w:ind w:firstLine="0"/>
      </w:pPr>
      <w:r w:rsidRPr="008B48D6">
        <w:lastRenderedPageBreak/>
        <w:t xml:space="preserve">Problémy v rodině, závislost příbuzného a nízké sebevědomí jsem již zmínila jako možné </w:t>
      </w:r>
      <w:r w:rsidRPr="009F3918">
        <w:rPr>
          <w:b/>
          <w:bCs/>
          <w:i/>
          <w:iCs/>
        </w:rPr>
        <w:t>příčiny vzniku závislosti</w:t>
      </w:r>
      <w:r w:rsidRPr="008B48D6">
        <w:t xml:space="preserve">. Další </w:t>
      </w:r>
      <w:r w:rsidR="00E460B5" w:rsidRPr="008B48D6">
        <w:t>uvedená</w:t>
      </w:r>
      <w:r w:rsidRPr="008B48D6">
        <w:t xml:space="preserve"> příčina je životní styl. Rychlé životní tempo, špatná životospráva, málo odpočinku a času na sebe. Tyto důvody se v různé podobě objevily v odpovědích všech respondentek.</w:t>
      </w:r>
      <w:r w:rsidR="008B48D6" w:rsidRPr="008B48D6">
        <w:t xml:space="preserve"> Všech se také týká orientace na výkon.</w:t>
      </w:r>
      <w:r w:rsidRPr="008B48D6">
        <w:t xml:space="preserve"> Mezi další zmíněné</w:t>
      </w:r>
      <w:r w:rsidR="009F3918">
        <w:t xml:space="preserve"> možné</w:t>
      </w:r>
      <w:r w:rsidRPr="008B48D6">
        <w:t xml:space="preserve"> příčiny rozvoje závislosti patří častý kontakt s alkoholem, a to například </w:t>
      </w:r>
      <w:r w:rsidR="00E460B5" w:rsidRPr="008B48D6">
        <w:t>vlivem partnera nadužívajícího alkohol nebo, v případně dvou respondentek, závislého na alkoholu. Častější konzumace alkoholu s přáteli se týkala pěti respondentek. V zaměstnání se s alkoholem setkaly tři respondentky, jedna při zájmové činnosti a jedna z oslovených žen zač</w:t>
      </w:r>
      <w:r w:rsidR="00770610">
        <w:t>ínala</w:t>
      </w:r>
      <w:r w:rsidR="00E460B5" w:rsidRPr="008B48D6">
        <w:t xml:space="preserve"> pít alkohol s</w:t>
      </w:r>
      <w:r w:rsidR="00770610">
        <w:t>polečně se</w:t>
      </w:r>
      <w:r w:rsidR="00E460B5" w:rsidRPr="008B48D6">
        <w:t xml:space="preserve"> spolužáky.</w:t>
      </w:r>
    </w:p>
    <w:p w:rsidR="00516B42" w:rsidRDefault="00516B42" w:rsidP="00562E2E">
      <w:pPr>
        <w:ind w:firstLine="0"/>
      </w:pPr>
    </w:p>
    <w:p w:rsidR="008829A4" w:rsidRPr="008B48D6" w:rsidRDefault="009F3918" w:rsidP="00102F56">
      <w:pPr>
        <w:spacing w:after="0"/>
        <w:ind w:firstLine="0"/>
      </w:pPr>
      <w:r>
        <w:t>Hlavní odpovědi a kódy jsou pro přehled shrnuty v tabulce č. 4.</w:t>
      </w:r>
    </w:p>
    <w:p w:rsidR="00516B42" w:rsidRDefault="00516B42" w:rsidP="00591177">
      <w:pPr>
        <w:spacing w:after="0"/>
        <w:ind w:firstLine="0"/>
        <w:rPr>
          <w:b/>
          <w:bCs/>
          <w:i/>
          <w:iCs/>
          <w:sz w:val="20"/>
          <w:szCs w:val="18"/>
        </w:rPr>
      </w:pPr>
    </w:p>
    <w:p w:rsidR="00562E2E" w:rsidRPr="00285ECE" w:rsidRDefault="00562E2E" w:rsidP="00591177">
      <w:pPr>
        <w:spacing w:after="0"/>
        <w:ind w:firstLine="0"/>
        <w:rPr>
          <w:b/>
          <w:bCs/>
          <w:i/>
          <w:iCs/>
          <w:sz w:val="20"/>
          <w:szCs w:val="18"/>
        </w:rPr>
      </w:pPr>
      <w:r w:rsidRPr="00285ECE">
        <w:rPr>
          <w:b/>
          <w:bCs/>
          <w:i/>
          <w:iCs/>
          <w:sz w:val="20"/>
          <w:szCs w:val="18"/>
        </w:rPr>
        <w:t xml:space="preserve">Tabulka č. 4: </w:t>
      </w:r>
      <w:r w:rsidRPr="00285ECE">
        <w:rPr>
          <w:i/>
          <w:iCs/>
          <w:sz w:val="20"/>
          <w:szCs w:val="18"/>
        </w:rPr>
        <w:t>Kategorie PŘÍČINY ZÁVISLOSTI</w:t>
      </w:r>
    </w:p>
    <w:tbl>
      <w:tblPr>
        <w:tblStyle w:val="Mkatabulky"/>
        <w:tblW w:w="0" w:type="auto"/>
        <w:tblInd w:w="-1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6186"/>
        <w:gridCol w:w="1569"/>
        <w:gridCol w:w="1027"/>
      </w:tblGrid>
      <w:tr w:rsidR="0000138D" w:rsidRPr="003034C6" w:rsidTr="00A22F25">
        <w:tc>
          <w:tcPr>
            <w:tcW w:w="0" w:type="auto"/>
            <w:tcBorders>
              <w:top w:val="single" w:sz="8" w:space="0" w:color="000000"/>
              <w:left w:val="single" w:sz="8" w:space="0" w:color="000000"/>
              <w:bottom w:val="single" w:sz="8" w:space="0" w:color="auto"/>
            </w:tcBorders>
            <w:shd w:val="clear" w:color="auto" w:fill="E7E6E6" w:themeFill="background2"/>
          </w:tcPr>
          <w:p w:rsidR="00754423" w:rsidRPr="003034C6" w:rsidRDefault="00754423" w:rsidP="00591177">
            <w:pPr>
              <w:spacing w:before="240" w:line="276" w:lineRule="auto"/>
              <w:ind w:firstLine="0"/>
              <w:jc w:val="center"/>
              <w:rPr>
                <w:b/>
                <w:sz w:val="20"/>
              </w:rPr>
            </w:pPr>
            <w:bookmarkStart w:id="109" w:name="_Hlk27812426"/>
            <w:r w:rsidRPr="003034C6">
              <w:rPr>
                <w:b/>
                <w:sz w:val="20"/>
              </w:rPr>
              <w:t>Ukázka z</w:t>
            </w:r>
            <w:r w:rsidR="00AB5AF3">
              <w:rPr>
                <w:b/>
                <w:sz w:val="20"/>
              </w:rPr>
              <w:t> </w:t>
            </w:r>
            <w:r w:rsidRPr="003034C6">
              <w:rPr>
                <w:b/>
                <w:sz w:val="20"/>
              </w:rPr>
              <w:t>rozhovoru</w:t>
            </w:r>
          </w:p>
        </w:tc>
        <w:tc>
          <w:tcPr>
            <w:tcW w:w="0" w:type="auto"/>
            <w:tcBorders>
              <w:top w:val="single" w:sz="8" w:space="0" w:color="000000"/>
              <w:bottom w:val="single" w:sz="8" w:space="0" w:color="auto"/>
            </w:tcBorders>
            <w:shd w:val="clear" w:color="auto" w:fill="E7E6E6" w:themeFill="background2"/>
          </w:tcPr>
          <w:p w:rsidR="00754423" w:rsidRPr="003034C6" w:rsidRDefault="00754423" w:rsidP="00591177">
            <w:pPr>
              <w:spacing w:before="240" w:line="276" w:lineRule="auto"/>
              <w:ind w:firstLine="0"/>
              <w:jc w:val="center"/>
              <w:rPr>
                <w:b/>
                <w:sz w:val="20"/>
              </w:rPr>
            </w:pPr>
            <w:r w:rsidRPr="003034C6">
              <w:rPr>
                <w:b/>
                <w:sz w:val="20"/>
              </w:rPr>
              <w:t>Dílčí kódy</w:t>
            </w:r>
          </w:p>
        </w:tc>
        <w:tc>
          <w:tcPr>
            <w:tcW w:w="0" w:type="auto"/>
            <w:tcBorders>
              <w:top w:val="single" w:sz="8" w:space="0" w:color="000000"/>
              <w:bottom w:val="single" w:sz="8" w:space="0" w:color="auto"/>
              <w:right w:val="single" w:sz="8" w:space="0" w:color="000000"/>
            </w:tcBorders>
            <w:shd w:val="clear" w:color="auto" w:fill="E7E6E6" w:themeFill="background2"/>
          </w:tcPr>
          <w:p w:rsidR="00754423" w:rsidRPr="003034C6" w:rsidRDefault="00754423" w:rsidP="00591177">
            <w:pPr>
              <w:spacing w:before="240" w:line="276" w:lineRule="auto"/>
              <w:ind w:firstLine="0"/>
              <w:jc w:val="center"/>
              <w:rPr>
                <w:b/>
                <w:sz w:val="20"/>
              </w:rPr>
            </w:pPr>
            <w:r w:rsidRPr="003034C6">
              <w:rPr>
                <w:b/>
                <w:sz w:val="20"/>
              </w:rPr>
              <w:t>Hlavní kód</w:t>
            </w:r>
          </w:p>
        </w:tc>
      </w:tr>
      <w:tr w:rsidR="0000138D" w:rsidRPr="003034C6" w:rsidTr="00A22F25">
        <w:trPr>
          <w:trHeight w:val="510"/>
        </w:trPr>
        <w:tc>
          <w:tcPr>
            <w:tcW w:w="0" w:type="auto"/>
            <w:tcBorders>
              <w:top w:val="single" w:sz="8" w:space="0" w:color="auto"/>
              <w:left w:val="single" w:sz="8" w:space="0" w:color="000000"/>
            </w:tcBorders>
          </w:tcPr>
          <w:p w:rsidR="00255D6D" w:rsidRPr="003034C6" w:rsidRDefault="003D2EEB" w:rsidP="00591177">
            <w:pPr>
              <w:spacing w:after="0" w:line="276" w:lineRule="auto"/>
              <w:ind w:firstLine="0"/>
              <w:rPr>
                <w:sz w:val="20"/>
              </w:rPr>
            </w:pPr>
            <w:r w:rsidRPr="003034C6">
              <w:rPr>
                <w:i/>
                <w:iCs/>
                <w:sz w:val="20"/>
              </w:rPr>
              <w:t>„</w:t>
            </w:r>
            <w:r w:rsidR="00255D6D" w:rsidRPr="003034C6">
              <w:rPr>
                <w:i/>
                <w:iCs/>
                <w:sz w:val="20"/>
              </w:rPr>
              <w:t xml:space="preserve">Já si to vybavuji naprosto přesně, protože máma byla těžká </w:t>
            </w:r>
            <w:proofErr w:type="spellStart"/>
            <w:r w:rsidR="00255D6D" w:rsidRPr="003034C6">
              <w:rPr>
                <w:b/>
                <w:bCs/>
                <w:i/>
                <w:iCs/>
                <w:sz w:val="20"/>
              </w:rPr>
              <w:t>závislačka</w:t>
            </w:r>
            <w:proofErr w:type="spellEnd"/>
            <w:r w:rsidR="00255D6D" w:rsidRPr="003034C6">
              <w:rPr>
                <w:b/>
                <w:bCs/>
                <w:i/>
                <w:iCs/>
                <w:sz w:val="20"/>
              </w:rPr>
              <w:t xml:space="preserve">. </w:t>
            </w:r>
            <w:r w:rsidR="00255D6D" w:rsidRPr="003034C6">
              <w:rPr>
                <w:i/>
                <w:iCs/>
                <w:sz w:val="20"/>
              </w:rPr>
              <w:t>Já jsem úplně její kopie.</w:t>
            </w:r>
            <w:r w:rsidRPr="003034C6">
              <w:rPr>
                <w:i/>
                <w:iCs/>
                <w:sz w:val="20"/>
              </w:rPr>
              <w:t>“</w:t>
            </w:r>
          </w:p>
        </w:tc>
        <w:tc>
          <w:tcPr>
            <w:tcW w:w="0" w:type="auto"/>
            <w:tcBorders>
              <w:top w:val="single" w:sz="8" w:space="0" w:color="auto"/>
            </w:tcBorders>
          </w:tcPr>
          <w:p w:rsidR="00255D6D" w:rsidRPr="003034C6" w:rsidRDefault="00591177" w:rsidP="00591177">
            <w:pPr>
              <w:spacing w:after="0" w:line="276" w:lineRule="auto"/>
              <w:ind w:firstLine="0"/>
              <w:jc w:val="center"/>
              <w:rPr>
                <w:bCs/>
                <w:sz w:val="20"/>
              </w:rPr>
            </w:pPr>
            <w:r w:rsidRPr="003034C6">
              <w:rPr>
                <w:bCs/>
                <w:sz w:val="20"/>
              </w:rPr>
              <w:t>z</w:t>
            </w:r>
            <w:r w:rsidR="00255D6D" w:rsidRPr="003034C6">
              <w:rPr>
                <w:bCs/>
                <w:sz w:val="20"/>
              </w:rPr>
              <w:t>ávislost v</w:t>
            </w:r>
            <w:r w:rsidR="00AB5AF3">
              <w:rPr>
                <w:bCs/>
                <w:sz w:val="20"/>
              </w:rPr>
              <w:t> </w:t>
            </w:r>
            <w:r w:rsidR="00255D6D" w:rsidRPr="003034C6">
              <w:rPr>
                <w:bCs/>
                <w:sz w:val="20"/>
              </w:rPr>
              <w:t>rodině</w:t>
            </w:r>
          </w:p>
        </w:tc>
        <w:tc>
          <w:tcPr>
            <w:tcW w:w="0" w:type="auto"/>
            <w:vMerge w:val="restart"/>
            <w:tcBorders>
              <w:top w:val="single" w:sz="8" w:space="0" w:color="auto"/>
              <w:right w:val="single" w:sz="8" w:space="0" w:color="000000"/>
            </w:tcBorders>
          </w:tcPr>
          <w:p w:rsidR="008829A4" w:rsidRPr="003034C6" w:rsidRDefault="008829A4" w:rsidP="008829A4">
            <w:pPr>
              <w:ind w:firstLine="0"/>
              <w:rPr>
                <w:bCs/>
                <w:sz w:val="20"/>
              </w:rPr>
            </w:pPr>
          </w:p>
          <w:p w:rsidR="008829A4" w:rsidRPr="003034C6" w:rsidRDefault="008829A4" w:rsidP="008829A4">
            <w:pPr>
              <w:ind w:firstLine="0"/>
              <w:rPr>
                <w:sz w:val="20"/>
              </w:rPr>
            </w:pPr>
            <w:r w:rsidRPr="003034C6">
              <w:rPr>
                <w:sz w:val="20"/>
              </w:rPr>
              <w:t xml:space="preserve">   rodina</w:t>
            </w:r>
          </w:p>
        </w:tc>
      </w:tr>
      <w:tr w:rsidR="0000138D" w:rsidRPr="003034C6" w:rsidTr="00A22F25">
        <w:trPr>
          <w:trHeight w:val="510"/>
        </w:trPr>
        <w:tc>
          <w:tcPr>
            <w:tcW w:w="0" w:type="auto"/>
            <w:tcBorders>
              <w:left w:val="single" w:sz="8" w:space="0" w:color="000000"/>
              <w:bottom w:val="single" w:sz="8" w:space="0" w:color="auto"/>
            </w:tcBorders>
          </w:tcPr>
          <w:p w:rsidR="00255D6D" w:rsidRPr="003034C6" w:rsidRDefault="003D2EEB" w:rsidP="00591177">
            <w:pPr>
              <w:spacing w:after="0" w:line="276" w:lineRule="auto"/>
              <w:ind w:firstLine="0"/>
              <w:rPr>
                <w:bCs/>
                <w:sz w:val="20"/>
              </w:rPr>
            </w:pPr>
            <w:r w:rsidRPr="003034C6">
              <w:rPr>
                <w:i/>
                <w:iCs/>
                <w:sz w:val="20"/>
              </w:rPr>
              <w:t>„</w:t>
            </w:r>
            <w:r w:rsidR="00255D6D" w:rsidRPr="003034C6">
              <w:rPr>
                <w:i/>
                <w:iCs/>
                <w:sz w:val="20"/>
              </w:rPr>
              <w:t xml:space="preserve">To začalo s prvním </w:t>
            </w:r>
            <w:r w:rsidR="00255D6D" w:rsidRPr="003034C6">
              <w:rPr>
                <w:b/>
                <w:bCs/>
                <w:i/>
                <w:iCs/>
                <w:sz w:val="20"/>
              </w:rPr>
              <w:t>manželem</w:t>
            </w:r>
            <w:r w:rsidR="00255D6D" w:rsidRPr="003034C6">
              <w:rPr>
                <w:i/>
                <w:iCs/>
                <w:sz w:val="20"/>
              </w:rPr>
              <w:t xml:space="preserve">. Ten </w:t>
            </w:r>
            <w:r w:rsidR="00255D6D" w:rsidRPr="003034C6">
              <w:rPr>
                <w:b/>
                <w:bCs/>
                <w:i/>
                <w:iCs/>
                <w:sz w:val="20"/>
              </w:rPr>
              <w:t>pil hodně</w:t>
            </w:r>
            <w:r w:rsidR="00255D6D" w:rsidRPr="003034C6">
              <w:rPr>
                <w:i/>
                <w:iCs/>
                <w:sz w:val="20"/>
              </w:rPr>
              <w:t xml:space="preserve"> a tam to asi začalo. My jsme se kvůli tomu i </w:t>
            </w:r>
            <w:r w:rsidR="00255D6D" w:rsidRPr="003034C6">
              <w:rPr>
                <w:b/>
                <w:bCs/>
                <w:i/>
                <w:iCs/>
                <w:sz w:val="20"/>
              </w:rPr>
              <w:t>rozešli</w:t>
            </w:r>
            <w:r w:rsidR="00255D6D" w:rsidRPr="003034C6">
              <w:rPr>
                <w:i/>
                <w:iCs/>
                <w:sz w:val="20"/>
              </w:rPr>
              <w:t xml:space="preserve">, protože když se napil tak tam bylo </w:t>
            </w:r>
            <w:r w:rsidR="00255D6D" w:rsidRPr="003034C6">
              <w:rPr>
                <w:b/>
                <w:bCs/>
                <w:i/>
                <w:iCs/>
                <w:sz w:val="20"/>
              </w:rPr>
              <w:t>domácí násilí</w:t>
            </w:r>
            <w:r w:rsidR="00255D6D" w:rsidRPr="003034C6">
              <w:rPr>
                <w:i/>
                <w:iCs/>
                <w:sz w:val="20"/>
              </w:rPr>
              <w:t xml:space="preserve">. Po </w:t>
            </w:r>
            <w:r w:rsidR="00255D6D" w:rsidRPr="003034C6">
              <w:rPr>
                <w:b/>
                <w:bCs/>
                <w:i/>
                <w:iCs/>
                <w:sz w:val="20"/>
              </w:rPr>
              <w:t>rozvodu</w:t>
            </w:r>
            <w:r w:rsidR="00255D6D" w:rsidRPr="003034C6">
              <w:rPr>
                <w:i/>
                <w:iCs/>
                <w:sz w:val="20"/>
              </w:rPr>
              <w:t xml:space="preserve"> jsem v pití pokračovala.</w:t>
            </w:r>
            <w:r w:rsidRPr="003034C6">
              <w:rPr>
                <w:i/>
                <w:iCs/>
                <w:sz w:val="20"/>
              </w:rPr>
              <w:t>“</w:t>
            </w:r>
          </w:p>
        </w:tc>
        <w:tc>
          <w:tcPr>
            <w:tcW w:w="0" w:type="auto"/>
            <w:tcBorders>
              <w:bottom w:val="single" w:sz="8" w:space="0" w:color="auto"/>
            </w:tcBorders>
          </w:tcPr>
          <w:p w:rsidR="00255D6D" w:rsidRPr="003034C6" w:rsidRDefault="00591177" w:rsidP="00591177">
            <w:pPr>
              <w:spacing w:after="0" w:line="276" w:lineRule="auto"/>
              <w:ind w:firstLine="0"/>
              <w:jc w:val="center"/>
              <w:rPr>
                <w:bCs/>
                <w:sz w:val="20"/>
              </w:rPr>
            </w:pPr>
            <w:r w:rsidRPr="003034C6">
              <w:rPr>
                <w:bCs/>
                <w:sz w:val="20"/>
              </w:rPr>
              <w:t>p</w:t>
            </w:r>
            <w:r w:rsidR="00255D6D" w:rsidRPr="003034C6">
              <w:rPr>
                <w:bCs/>
                <w:sz w:val="20"/>
              </w:rPr>
              <w:t>artnerské problémy, rozvod</w:t>
            </w:r>
          </w:p>
        </w:tc>
        <w:tc>
          <w:tcPr>
            <w:tcW w:w="0" w:type="auto"/>
            <w:vMerge/>
            <w:tcBorders>
              <w:bottom w:val="single" w:sz="8" w:space="0" w:color="auto"/>
              <w:right w:val="single" w:sz="8" w:space="0" w:color="000000"/>
            </w:tcBorders>
          </w:tcPr>
          <w:p w:rsidR="00255D6D" w:rsidRPr="003034C6" w:rsidRDefault="00255D6D" w:rsidP="00591177">
            <w:pPr>
              <w:spacing w:after="0"/>
              <w:ind w:firstLine="0"/>
              <w:jc w:val="center"/>
              <w:rPr>
                <w:bCs/>
                <w:sz w:val="20"/>
              </w:rPr>
            </w:pPr>
          </w:p>
        </w:tc>
      </w:tr>
      <w:tr w:rsidR="0000138D" w:rsidRPr="003034C6" w:rsidTr="00A22F25">
        <w:tc>
          <w:tcPr>
            <w:tcW w:w="0" w:type="auto"/>
            <w:tcBorders>
              <w:top w:val="single" w:sz="8" w:space="0" w:color="auto"/>
              <w:left w:val="single" w:sz="8" w:space="0" w:color="000000"/>
            </w:tcBorders>
          </w:tcPr>
          <w:p w:rsidR="0000138D" w:rsidRPr="003034C6" w:rsidRDefault="003D2EEB" w:rsidP="00591177">
            <w:pPr>
              <w:spacing w:after="0" w:line="276" w:lineRule="auto"/>
              <w:ind w:firstLine="0"/>
              <w:rPr>
                <w:bCs/>
                <w:sz w:val="20"/>
              </w:rPr>
            </w:pPr>
            <w:r w:rsidRPr="003034C6">
              <w:rPr>
                <w:i/>
                <w:iCs/>
                <w:sz w:val="20"/>
              </w:rPr>
              <w:t>„</w:t>
            </w:r>
            <w:r w:rsidR="0000138D" w:rsidRPr="003034C6">
              <w:rPr>
                <w:i/>
                <w:iCs/>
                <w:sz w:val="20"/>
              </w:rPr>
              <w:t>Připadala jsem si k </w:t>
            </w:r>
            <w:r w:rsidR="0000138D" w:rsidRPr="003034C6">
              <w:rPr>
                <w:b/>
                <w:bCs/>
                <w:i/>
                <w:iCs/>
                <w:sz w:val="20"/>
              </w:rPr>
              <w:t>ničemu, nemožná, nepotřebná</w:t>
            </w:r>
            <w:r w:rsidR="0000138D" w:rsidRPr="003034C6">
              <w:rPr>
                <w:i/>
                <w:iCs/>
                <w:sz w:val="20"/>
              </w:rPr>
              <w:t xml:space="preserve">, těžko </w:t>
            </w:r>
            <w:proofErr w:type="gramStart"/>
            <w:r w:rsidR="0000138D" w:rsidRPr="003034C6">
              <w:rPr>
                <w:i/>
                <w:iCs/>
                <w:sz w:val="20"/>
              </w:rPr>
              <w:t>říct</w:t>
            </w:r>
            <w:proofErr w:type="gramEnd"/>
            <w:r w:rsidR="0000138D" w:rsidRPr="003034C6">
              <w:rPr>
                <w:i/>
                <w:iCs/>
                <w:sz w:val="20"/>
              </w:rPr>
              <w:t xml:space="preserve"> jestli jsem tohle </w:t>
            </w:r>
            <w:r w:rsidR="0000138D" w:rsidRPr="003034C6">
              <w:rPr>
                <w:b/>
                <w:bCs/>
                <w:i/>
                <w:iCs/>
                <w:sz w:val="20"/>
              </w:rPr>
              <w:t>léčila alkoholem</w:t>
            </w:r>
            <w:r w:rsidR="0000138D" w:rsidRPr="003034C6">
              <w:rPr>
                <w:i/>
                <w:iCs/>
                <w:sz w:val="20"/>
              </w:rPr>
              <w:t>.</w:t>
            </w:r>
            <w:r w:rsidRPr="003034C6">
              <w:rPr>
                <w:i/>
                <w:iCs/>
                <w:sz w:val="20"/>
              </w:rPr>
              <w:t>“</w:t>
            </w:r>
          </w:p>
        </w:tc>
        <w:tc>
          <w:tcPr>
            <w:tcW w:w="0" w:type="auto"/>
            <w:tcBorders>
              <w:top w:val="single" w:sz="8" w:space="0" w:color="auto"/>
            </w:tcBorders>
          </w:tcPr>
          <w:p w:rsidR="0000138D" w:rsidRPr="003034C6" w:rsidRDefault="00591177" w:rsidP="00591177">
            <w:pPr>
              <w:spacing w:before="240" w:after="0"/>
              <w:ind w:firstLine="0"/>
              <w:jc w:val="center"/>
              <w:rPr>
                <w:bCs/>
                <w:sz w:val="20"/>
              </w:rPr>
            </w:pPr>
            <w:r w:rsidRPr="003034C6">
              <w:rPr>
                <w:bCs/>
                <w:sz w:val="20"/>
              </w:rPr>
              <w:t>p</w:t>
            </w:r>
            <w:r w:rsidR="0000138D" w:rsidRPr="003034C6">
              <w:rPr>
                <w:bCs/>
                <w:sz w:val="20"/>
              </w:rPr>
              <w:t>odceňování se</w:t>
            </w:r>
          </w:p>
        </w:tc>
        <w:tc>
          <w:tcPr>
            <w:tcW w:w="0" w:type="auto"/>
            <w:vMerge w:val="restart"/>
            <w:tcBorders>
              <w:top w:val="single" w:sz="8" w:space="0" w:color="auto"/>
              <w:right w:val="single" w:sz="8" w:space="0" w:color="000000"/>
            </w:tcBorders>
          </w:tcPr>
          <w:p w:rsidR="008829A4" w:rsidRPr="003034C6" w:rsidRDefault="008829A4" w:rsidP="008829A4">
            <w:pPr>
              <w:spacing w:after="0"/>
              <w:ind w:firstLine="0"/>
              <w:rPr>
                <w:bCs/>
                <w:sz w:val="20"/>
              </w:rPr>
            </w:pPr>
          </w:p>
          <w:p w:rsidR="0000138D" w:rsidRPr="003034C6" w:rsidRDefault="008829A4" w:rsidP="008829A4">
            <w:pPr>
              <w:spacing w:after="0"/>
              <w:ind w:firstLine="0"/>
              <w:rPr>
                <w:sz w:val="20"/>
              </w:rPr>
            </w:pPr>
            <w:r w:rsidRPr="003034C6">
              <w:rPr>
                <w:sz w:val="20"/>
              </w:rPr>
              <w:t>osobnost</w:t>
            </w:r>
          </w:p>
          <w:p w:rsidR="0000138D" w:rsidRPr="003034C6" w:rsidRDefault="0000138D" w:rsidP="00591177">
            <w:pPr>
              <w:spacing w:after="0"/>
              <w:jc w:val="center"/>
              <w:rPr>
                <w:bCs/>
                <w:sz w:val="20"/>
              </w:rPr>
            </w:pPr>
          </w:p>
        </w:tc>
      </w:tr>
      <w:tr w:rsidR="0000138D" w:rsidRPr="003034C6" w:rsidTr="00A22F25">
        <w:tc>
          <w:tcPr>
            <w:tcW w:w="0" w:type="auto"/>
            <w:tcBorders>
              <w:left w:val="single" w:sz="8" w:space="0" w:color="000000"/>
              <w:bottom w:val="single" w:sz="8" w:space="0" w:color="auto"/>
            </w:tcBorders>
          </w:tcPr>
          <w:p w:rsidR="0000138D" w:rsidRPr="003034C6" w:rsidRDefault="003D2EEB" w:rsidP="003D2EEB">
            <w:pPr>
              <w:spacing w:after="0" w:line="276" w:lineRule="auto"/>
              <w:ind w:firstLine="0"/>
              <w:rPr>
                <w:bCs/>
                <w:sz w:val="20"/>
              </w:rPr>
            </w:pPr>
            <w:r w:rsidRPr="003034C6">
              <w:rPr>
                <w:i/>
                <w:iCs/>
                <w:sz w:val="20"/>
              </w:rPr>
              <w:t>„</w:t>
            </w:r>
            <w:r w:rsidR="0000138D" w:rsidRPr="003034C6">
              <w:rPr>
                <w:i/>
                <w:iCs/>
                <w:sz w:val="20"/>
              </w:rPr>
              <w:t xml:space="preserve">Já </w:t>
            </w:r>
            <w:r w:rsidR="0000138D" w:rsidRPr="003034C6">
              <w:rPr>
                <w:b/>
                <w:bCs/>
                <w:i/>
                <w:iCs/>
                <w:sz w:val="20"/>
              </w:rPr>
              <w:t>neměla jediný den odpočinku</w:t>
            </w:r>
            <w:r w:rsidR="0000138D" w:rsidRPr="003034C6">
              <w:rPr>
                <w:i/>
                <w:iCs/>
                <w:sz w:val="20"/>
              </w:rPr>
              <w:t xml:space="preserve"> a v tu dobu jsem si dala do hlavy, že jsem hrozně tlustá. Vůbec jsem </w:t>
            </w:r>
            <w:r w:rsidR="0000138D" w:rsidRPr="003034C6">
              <w:rPr>
                <w:b/>
                <w:bCs/>
                <w:i/>
                <w:iCs/>
                <w:sz w:val="20"/>
              </w:rPr>
              <w:t>nejedla.</w:t>
            </w:r>
            <w:r w:rsidR="0000138D" w:rsidRPr="003034C6">
              <w:rPr>
                <w:i/>
                <w:iCs/>
                <w:sz w:val="20"/>
              </w:rPr>
              <w:t xml:space="preserve"> Jídlo jsem ani nemohla vidět a v tomhle stavu v naději že bílé víno spaluje energii jsem pila víno, a dělala dvanáctky třeba dva týdny.</w:t>
            </w:r>
            <w:r w:rsidRPr="003034C6">
              <w:rPr>
                <w:i/>
                <w:iCs/>
                <w:sz w:val="20"/>
              </w:rPr>
              <w:t>“</w:t>
            </w:r>
          </w:p>
        </w:tc>
        <w:tc>
          <w:tcPr>
            <w:tcW w:w="0" w:type="auto"/>
            <w:tcBorders>
              <w:bottom w:val="single" w:sz="8" w:space="0" w:color="auto"/>
            </w:tcBorders>
          </w:tcPr>
          <w:p w:rsidR="0000138D" w:rsidRPr="003034C6" w:rsidRDefault="00591177" w:rsidP="00591177">
            <w:pPr>
              <w:spacing w:before="240"/>
              <w:ind w:firstLine="0"/>
              <w:jc w:val="center"/>
              <w:rPr>
                <w:bCs/>
                <w:sz w:val="20"/>
              </w:rPr>
            </w:pPr>
            <w:r w:rsidRPr="003034C6">
              <w:rPr>
                <w:bCs/>
                <w:sz w:val="20"/>
              </w:rPr>
              <w:t>ž</w:t>
            </w:r>
            <w:r w:rsidR="0000138D" w:rsidRPr="003034C6">
              <w:rPr>
                <w:bCs/>
                <w:sz w:val="20"/>
              </w:rPr>
              <w:t>ivotní styl</w:t>
            </w:r>
          </w:p>
        </w:tc>
        <w:tc>
          <w:tcPr>
            <w:tcW w:w="0" w:type="auto"/>
            <w:vMerge/>
            <w:tcBorders>
              <w:bottom w:val="single" w:sz="8" w:space="0" w:color="auto"/>
              <w:right w:val="single" w:sz="8" w:space="0" w:color="000000"/>
            </w:tcBorders>
          </w:tcPr>
          <w:p w:rsidR="0000138D" w:rsidRPr="003034C6" w:rsidRDefault="0000138D" w:rsidP="00591177">
            <w:pPr>
              <w:rPr>
                <w:sz w:val="20"/>
              </w:rPr>
            </w:pPr>
          </w:p>
        </w:tc>
      </w:tr>
      <w:tr w:rsidR="0000138D" w:rsidRPr="003034C6" w:rsidTr="00A22F25">
        <w:tc>
          <w:tcPr>
            <w:tcW w:w="0" w:type="auto"/>
            <w:tcBorders>
              <w:top w:val="single" w:sz="8" w:space="0" w:color="auto"/>
              <w:left w:val="single" w:sz="8" w:space="0" w:color="000000"/>
            </w:tcBorders>
          </w:tcPr>
          <w:p w:rsidR="0000138D" w:rsidRPr="003034C6" w:rsidRDefault="003D2EEB" w:rsidP="003D2EEB">
            <w:pPr>
              <w:spacing w:after="0" w:line="276" w:lineRule="auto"/>
              <w:ind w:firstLine="0"/>
              <w:rPr>
                <w:i/>
                <w:iCs/>
                <w:sz w:val="20"/>
              </w:rPr>
            </w:pPr>
            <w:r w:rsidRPr="003034C6">
              <w:rPr>
                <w:i/>
                <w:iCs/>
                <w:sz w:val="20"/>
              </w:rPr>
              <w:t>„</w:t>
            </w:r>
            <w:r w:rsidR="0000138D" w:rsidRPr="003034C6">
              <w:rPr>
                <w:i/>
                <w:iCs/>
                <w:sz w:val="20"/>
              </w:rPr>
              <w:t xml:space="preserve">Rozhodně jsem </w:t>
            </w:r>
            <w:r w:rsidR="0000138D" w:rsidRPr="003034C6">
              <w:rPr>
                <w:b/>
                <w:bCs/>
                <w:i/>
                <w:iCs/>
                <w:sz w:val="20"/>
              </w:rPr>
              <w:t>pila už od mládí</w:t>
            </w:r>
            <w:r w:rsidR="0000138D" w:rsidRPr="003034C6">
              <w:rPr>
                <w:i/>
                <w:iCs/>
                <w:sz w:val="20"/>
              </w:rPr>
              <w:t xml:space="preserve">. A to mi právě došlo všechno až tady, při té pavučině, té knížce. Že jak se to postupně </w:t>
            </w:r>
            <w:r w:rsidR="0000138D" w:rsidRPr="003034C6">
              <w:rPr>
                <w:b/>
                <w:bCs/>
                <w:i/>
                <w:iCs/>
                <w:sz w:val="20"/>
              </w:rPr>
              <w:t>zvyšovala ta tolerance</w:t>
            </w:r>
            <w:r w:rsidR="0000138D" w:rsidRPr="003034C6">
              <w:rPr>
                <w:i/>
                <w:iCs/>
                <w:sz w:val="20"/>
              </w:rPr>
              <w:t xml:space="preserve"> vůči alkoholu, že jsem byla mnohem odolnější než ty ostatní.</w:t>
            </w:r>
            <w:r w:rsidRPr="003034C6">
              <w:rPr>
                <w:i/>
                <w:iCs/>
                <w:sz w:val="20"/>
              </w:rPr>
              <w:t>“</w:t>
            </w:r>
          </w:p>
        </w:tc>
        <w:tc>
          <w:tcPr>
            <w:tcW w:w="0" w:type="auto"/>
            <w:tcBorders>
              <w:top w:val="single" w:sz="8" w:space="0" w:color="auto"/>
            </w:tcBorders>
          </w:tcPr>
          <w:p w:rsidR="0000138D" w:rsidRPr="003034C6" w:rsidRDefault="00591177" w:rsidP="00591177">
            <w:pPr>
              <w:spacing w:before="240" w:line="276" w:lineRule="auto"/>
              <w:ind w:firstLine="0"/>
              <w:jc w:val="center"/>
              <w:rPr>
                <w:bCs/>
                <w:sz w:val="20"/>
              </w:rPr>
            </w:pPr>
            <w:r w:rsidRPr="003034C6">
              <w:rPr>
                <w:bCs/>
                <w:sz w:val="20"/>
              </w:rPr>
              <w:t>k</w:t>
            </w:r>
            <w:r w:rsidR="0000138D" w:rsidRPr="003034C6">
              <w:rPr>
                <w:bCs/>
                <w:sz w:val="20"/>
              </w:rPr>
              <w:t>ontakt s</w:t>
            </w:r>
            <w:r w:rsidR="00334902" w:rsidRPr="003034C6">
              <w:rPr>
                <w:bCs/>
                <w:sz w:val="20"/>
              </w:rPr>
              <w:t> </w:t>
            </w:r>
            <w:r w:rsidR="0000138D" w:rsidRPr="003034C6">
              <w:rPr>
                <w:bCs/>
                <w:sz w:val="20"/>
              </w:rPr>
              <w:t>alkoholem</w:t>
            </w:r>
          </w:p>
        </w:tc>
        <w:tc>
          <w:tcPr>
            <w:tcW w:w="0" w:type="auto"/>
            <w:vMerge w:val="restart"/>
            <w:tcBorders>
              <w:top w:val="single" w:sz="8" w:space="0" w:color="auto"/>
              <w:right w:val="single" w:sz="8" w:space="0" w:color="000000"/>
            </w:tcBorders>
          </w:tcPr>
          <w:p w:rsidR="008829A4" w:rsidRPr="003034C6" w:rsidRDefault="008829A4" w:rsidP="008829A4">
            <w:pPr>
              <w:spacing w:before="240" w:line="276" w:lineRule="auto"/>
              <w:ind w:firstLine="0"/>
              <w:rPr>
                <w:bCs/>
                <w:sz w:val="20"/>
              </w:rPr>
            </w:pPr>
          </w:p>
          <w:p w:rsidR="0000138D" w:rsidRPr="003034C6" w:rsidRDefault="00591177" w:rsidP="003D2EEB">
            <w:pPr>
              <w:spacing w:before="240" w:line="276" w:lineRule="auto"/>
              <w:ind w:firstLine="0"/>
              <w:jc w:val="center"/>
              <w:rPr>
                <w:bCs/>
                <w:sz w:val="20"/>
              </w:rPr>
            </w:pPr>
            <w:r w:rsidRPr="003034C6">
              <w:rPr>
                <w:bCs/>
                <w:sz w:val="20"/>
              </w:rPr>
              <w:t>v</w:t>
            </w:r>
            <w:r w:rsidR="0000138D" w:rsidRPr="003034C6">
              <w:rPr>
                <w:bCs/>
                <w:sz w:val="20"/>
              </w:rPr>
              <w:t>nější příčiny</w:t>
            </w:r>
          </w:p>
        </w:tc>
      </w:tr>
      <w:tr w:rsidR="0000138D" w:rsidRPr="003034C6" w:rsidTr="008308FF">
        <w:tc>
          <w:tcPr>
            <w:tcW w:w="0" w:type="auto"/>
            <w:tcBorders>
              <w:left w:val="single" w:sz="8" w:space="0" w:color="000000"/>
            </w:tcBorders>
          </w:tcPr>
          <w:p w:rsidR="0000138D" w:rsidRPr="003034C6" w:rsidRDefault="003D2EEB" w:rsidP="003D2EEB">
            <w:pPr>
              <w:spacing w:after="0" w:line="276" w:lineRule="auto"/>
              <w:ind w:firstLine="0"/>
              <w:rPr>
                <w:i/>
                <w:iCs/>
                <w:sz w:val="20"/>
              </w:rPr>
            </w:pPr>
            <w:bookmarkStart w:id="110" w:name="_Hlk19527797"/>
            <w:r w:rsidRPr="003034C6">
              <w:rPr>
                <w:i/>
                <w:iCs/>
                <w:sz w:val="20"/>
              </w:rPr>
              <w:t>„</w:t>
            </w:r>
            <w:r w:rsidR="0000138D" w:rsidRPr="003034C6">
              <w:rPr>
                <w:i/>
                <w:iCs/>
                <w:sz w:val="20"/>
              </w:rPr>
              <w:t xml:space="preserve">Nejhorší pro mě je, a to jsme se na tom shodli i na té skupině, takové to </w:t>
            </w:r>
            <w:r w:rsidR="0000138D" w:rsidRPr="003034C6">
              <w:rPr>
                <w:b/>
                <w:bCs/>
                <w:i/>
                <w:iCs/>
                <w:sz w:val="20"/>
              </w:rPr>
              <w:t>přepínání</w:t>
            </w:r>
            <w:r w:rsidR="0000138D" w:rsidRPr="003034C6">
              <w:rPr>
                <w:i/>
                <w:iCs/>
                <w:sz w:val="20"/>
              </w:rPr>
              <w:t xml:space="preserve">, a málo spánku a takové to </w:t>
            </w:r>
            <w:r w:rsidR="0000138D" w:rsidRPr="003034C6">
              <w:rPr>
                <w:b/>
                <w:bCs/>
                <w:i/>
                <w:iCs/>
                <w:sz w:val="20"/>
              </w:rPr>
              <w:t>honem, všechno, teď hned</w:t>
            </w:r>
            <w:r w:rsidR="0000138D" w:rsidRPr="003034C6">
              <w:rPr>
                <w:i/>
                <w:iCs/>
                <w:sz w:val="20"/>
              </w:rPr>
              <w:t>. Protože k tomu nám ta sklenička velmi dobře pomohla.</w:t>
            </w:r>
            <w:bookmarkEnd w:id="110"/>
            <w:r w:rsidRPr="003034C6">
              <w:rPr>
                <w:i/>
                <w:iCs/>
                <w:sz w:val="20"/>
              </w:rPr>
              <w:t>“</w:t>
            </w:r>
          </w:p>
        </w:tc>
        <w:tc>
          <w:tcPr>
            <w:tcW w:w="0" w:type="auto"/>
          </w:tcPr>
          <w:p w:rsidR="0000138D" w:rsidRPr="003034C6" w:rsidRDefault="008B48D6" w:rsidP="00591177">
            <w:pPr>
              <w:spacing w:before="240" w:line="276" w:lineRule="auto"/>
              <w:ind w:firstLine="0"/>
              <w:jc w:val="center"/>
              <w:rPr>
                <w:bCs/>
                <w:sz w:val="20"/>
              </w:rPr>
            </w:pPr>
            <w:r w:rsidRPr="003034C6">
              <w:rPr>
                <w:bCs/>
                <w:sz w:val="20"/>
              </w:rPr>
              <w:t>v</w:t>
            </w:r>
            <w:r w:rsidR="0000138D" w:rsidRPr="003034C6">
              <w:rPr>
                <w:bCs/>
                <w:sz w:val="20"/>
              </w:rPr>
              <w:t>ýkon</w:t>
            </w:r>
          </w:p>
        </w:tc>
        <w:tc>
          <w:tcPr>
            <w:tcW w:w="0" w:type="auto"/>
            <w:vMerge/>
            <w:tcBorders>
              <w:right w:val="single" w:sz="8" w:space="0" w:color="000000"/>
            </w:tcBorders>
          </w:tcPr>
          <w:p w:rsidR="0000138D" w:rsidRPr="003034C6" w:rsidRDefault="0000138D" w:rsidP="00591177">
            <w:pPr>
              <w:ind w:firstLine="0"/>
              <w:rPr>
                <w:bCs/>
                <w:sz w:val="20"/>
              </w:rPr>
            </w:pPr>
          </w:p>
        </w:tc>
      </w:tr>
      <w:tr w:rsidR="0000138D" w:rsidRPr="003034C6" w:rsidTr="008308FF">
        <w:tc>
          <w:tcPr>
            <w:tcW w:w="0" w:type="auto"/>
            <w:tcBorders>
              <w:left w:val="single" w:sz="8" w:space="0" w:color="000000"/>
              <w:bottom w:val="single" w:sz="8" w:space="0" w:color="000000"/>
            </w:tcBorders>
          </w:tcPr>
          <w:p w:rsidR="0000138D" w:rsidRPr="003034C6" w:rsidRDefault="003D2EEB" w:rsidP="00591177">
            <w:pPr>
              <w:spacing w:after="0" w:line="276" w:lineRule="auto"/>
              <w:ind w:firstLine="0"/>
              <w:rPr>
                <w:i/>
                <w:iCs/>
                <w:sz w:val="20"/>
              </w:rPr>
            </w:pPr>
            <w:r w:rsidRPr="003034C6">
              <w:rPr>
                <w:i/>
                <w:iCs/>
                <w:sz w:val="20"/>
              </w:rPr>
              <w:t>„</w:t>
            </w:r>
            <w:r w:rsidR="0000138D" w:rsidRPr="003034C6">
              <w:rPr>
                <w:i/>
                <w:iCs/>
                <w:sz w:val="20"/>
              </w:rPr>
              <w:t xml:space="preserve">Až jsem o tu </w:t>
            </w:r>
            <w:r w:rsidR="0000138D" w:rsidRPr="003034C6">
              <w:rPr>
                <w:b/>
                <w:bCs/>
                <w:i/>
                <w:iCs/>
                <w:sz w:val="20"/>
              </w:rPr>
              <w:t>práci</w:t>
            </w:r>
            <w:r w:rsidR="0000138D" w:rsidRPr="003034C6">
              <w:rPr>
                <w:i/>
                <w:iCs/>
                <w:sz w:val="20"/>
              </w:rPr>
              <w:t xml:space="preserve"> přišla, ale zpětně to hodnotím jako pozitivní, protože si myslím, že už jsem tam byla </w:t>
            </w:r>
            <w:r w:rsidR="0000138D" w:rsidRPr="003034C6">
              <w:rPr>
                <w:b/>
                <w:bCs/>
                <w:i/>
                <w:iCs/>
                <w:sz w:val="20"/>
              </w:rPr>
              <w:t>přes čáru</w:t>
            </w:r>
            <w:r w:rsidR="0000138D" w:rsidRPr="003034C6">
              <w:rPr>
                <w:i/>
                <w:iCs/>
                <w:sz w:val="20"/>
              </w:rPr>
              <w:t>, že už ta práce byla důvod, že jsem se napila.</w:t>
            </w:r>
            <w:r w:rsidRPr="003034C6">
              <w:rPr>
                <w:i/>
                <w:iCs/>
                <w:sz w:val="20"/>
              </w:rPr>
              <w:t>“</w:t>
            </w:r>
          </w:p>
        </w:tc>
        <w:tc>
          <w:tcPr>
            <w:tcW w:w="0" w:type="auto"/>
            <w:tcBorders>
              <w:bottom w:val="single" w:sz="8" w:space="0" w:color="000000"/>
            </w:tcBorders>
          </w:tcPr>
          <w:p w:rsidR="0000138D" w:rsidRPr="003034C6" w:rsidRDefault="008B48D6" w:rsidP="00591177">
            <w:pPr>
              <w:spacing w:before="240" w:after="0" w:line="276" w:lineRule="auto"/>
              <w:ind w:firstLine="0"/>
              <w:jc w:val="center"/>
              <w:rPr>
                <w:bCs/>
                <w:sz w:val="20"/>
              </w:rPr>
            </w:pPr>
            <w:r w:rsidRPr="003034C6">
              <w:rPr>
                <w:bCs/>
                <w:sz w:val="20"/>
              </w:rPr>
              <w:t>p</w:t>
            </w:r>
            <w:r w:rsidR="0000138D" w:rsidRPr="003034C6">
              <w:rPr>
                <w:bCs/>
                <w:sz w:val="20"/>
              </w:rPr>
              <w:t>ráce</w:t>
            </w:r>
          </w:p>
        </w:tc>
        <w:tc>
          <w:tcPr>
            <w:tcW w:w="0" w:type="auto"/>
            <w:vMerge/>
            <w:tcBorders>
              <w:bottom w:val="single" w:sz="8" w:space="0" w:color="000000"/>
              <w:right w:val="single" w:sz="8" w:space="0" w:color="000000"/>
            </w:tcBorders>
          </w:tcPr>
          <w:p w:rsidR="0000138D" w:rsidRPr="003034C6" w:rsidRDefault="0000138D" w:rsidP="00591177">
            <w:pPr>
              <w:spacing w:after="0"/>
              <w:ind w:firstLine="0"/>
              <w:rPr>
                <w:bCs/>
                <w:sz w:val="20"/>
              </w:rPr>
            </w:pPr>
          </w:p>
        </w:tc>
      </w:tr>
      <w:bookmarkEnd w:id="109"/>
    </w:tbl>
    <w:p w:rsidR="001634FE" w:rsidRDefault="001634FE" w:rsidP="00156D15">
      <w:pPr>
        <w:ind w:firstLine="0"/>
        <w:rPr>
          <w:rFonts w:cs="Times New Roman"/>
          <w:bCs/>
          <w:szCs w:val="24"/>
        </w:rPr>
      </w:pPr>
    </w:p>
    <w:p w:rsidR="008829A4" w:rsidRDefault="008829A4" w:rsidP="00156D15">
      <w:pPr>
        <w:ind w:firstLine="0"/>
        <w:rPr>
          <w:rFonts w:cs="Times New Roman"/>
          <w:bCs/>
          <w:szCs w:val="24"/>
        </w:rPr>
      </w:pPr>
    </w:p>
    <w:p w:rsidR="008829A4" w:rsidRDefault="008829A4" w:rsidP="00156D15">
      <w:pPr>
        <w:ind w:firstLine="0"/>
        <w:rPr>
          <w:rFonts w:cs="Times New Roman"/>
          <w:bCs/>
          <w:szCs w:val="24"/>
        </w:rPr>
      </w:pPr>
    </w:p>
    <w:p w:rsidR="008D0541" w:rsidRDefault="00F63824" w:rsidP="00F63824">
      <w:pPr>
        <w:pStyle w:val="Nadpis3"/>
      </w:pPr>
      <w:bookmarkStart w:id="111" w:name="_Toc29794568"/>
      <w:r>
        <w:lastRenderedPageBreak/>
        <w:t xml:space="preserve">Analyzovaná oblast 2: </w:t>
      </w:r>
      <w:r w:rsidR="008D0541">
        <w:t>P</w:t>
      </w:r>
      <w:r w:rsidR="00E45049">
        <w:t>RŮBĚH A LÉČBA ZÁVISLOSTI</w:t>
      </w:r>
      <w:bookmarkEnd w:id="111"/>
    </w:p>
    <w:p w:rsidR="00516B42" w:rsidRDefault="00516B42" w:rsidP="00156D15">
      <w:pPr>
        <w:ind w:firstLine="0"/>
        <w:rPr>
          <w:rFonts w:cs="Times New Roman"/>
          <w:bCs/>
          <w:szCs w:val="24"/>
        </w:rPr>
      </w:pPr>
    </w:p>
    <w:p w:rsidR="008D0541" w:rsidRPr="00591177" w:rsidRDefault="008D0541" w:rsidP="00156D15">
      <w:pPr>
        <w:ind w:firstLine="0"/>
        <w:rPr>
          <w:rFonts w:cs="Times New Roman"/>
          <w:bCs/>
          <w:color w:val="FF0000"/>
          <w:szCs w:val="24"/>
        </w:rPr>
      </w:pPr>
      <w:r>
        <w:rPr>
          <w:rFonts w:cs="Times New Roman"/>
          <w:bCs/>
          <w:szCs w:val="24"/>
        </w:rPr>
        <w:t>Zde jsem</w:t>
      </w:r>
      <w:r w:rsidR="00E45049">
        <w:rPr>
          <w:rFonts w:cs="Times New Roman"/>
          <w:bCs/>
          <w:szCs w:val="24"/>
        </w:rPr>
        <w:t xml:space="preserve"> se </w:t>
      </w:r>
      <w:r w:rsidR="008829A4">
        <w:rPr>
          <w:rFonts w:cs="Times New Roman"/>
          <w:bCs/>
          <w:szCs w:val="24"/>
        </w:rPr>
        <w:t xml:space="preserve">v rámci analýzy </w:t>
      </w:r>
      <w:r w:rsidR="00E45049">
        <w:rPr>
          <w:rFonts w:cs="Times New Roman"/>
          <w:bCs/>
          <w:szCs w:val="24"/>
        </w:rPr>
        <w:t>zaměřila</w:t>
      </w:r>
      <w:r w:rsidR="008829A4">
        <w:rPr>
          <w:rFonts w:cs="Times New Roman"/>
          <w:bCs/>
          <w:szCs w:val="24"/>
        </w:rPr>
        <w:t xml:space="preserve"> na průběh a léčbu závislosti. Popsala jsem hlavní</w:t>
      </w:r>
      <w:r w:rsidR="00E45049">
        <w:rPr>
          <w:rFonts w:cs="Times New Roman"/>
          <w:bCs/>
          <w:szCs w:val="24"/>
        </w:rPr>
        <w:t xml:space="preserve"> signály, které respondentkám naznačily</w:t>
      </w:r>
      <w:r w:rsidR="00B217E3">
        <w:rPr>
          <w:rFonts w:cs="Times New Roman"/>
          <w:bCs/>
          <w:szCs w:val="24"/>
        </w:rPr>
        <w:t xml:space="preserve">, že mají problém s užíváním alkoholu. Nejčastější odpovědi jsou obsaženy v kategorii </w:t>
      </w:r>
      <w:r w:rsidR="00B217E3" w:rsidRPr="008B48D6">
        <w:rPr>
          <w:rFonts w:cs="Times New Roman"/>
          <w:b/>
          <w:i/>
          <w:iCs/>
          <w:szCs w:val="24"/>
        </w:rPr>
        <w:t>UVĚDOMĚNÍ ZÁVISLOSTI</w:t>
      </w:r>
      <w:r w:rsidR="00B217E3">
        <w:rPr>
          <w:rFonts w:cs="Times New Roman"/>
          <w:bCs/>
          <w:szCs w:val="24"/>
        </w:rPr>
        <w:t xml:space="preserve">. Dále uvádím, co ženy nejvíce motivovalo k vyhledání odborné pomoci a zahájení léčby závislosti na alkoholu. Tyto odpovědi jsem zařadila do kategorie </w:t>
      </w:r>
      <w:r w:rsidR="00B217E3" w:rsidRPr="008B48D6">
        <w:rPr>
          <w:rFonts w:cs="Times New Roman"/>
          <w:b/>
          <w:i/>
          <w:iCs/>
          <w:szCs w:val="24"/>
        </w:rPr>
        <w:t>MOTIVACE K</w:t>
      </w:r>
      <w:r w:rsidR="00E460B5" w:rsidRPr="008B48D6">
        <w:rPr>
          <w:rFonts w:cs="Times New Roman"/>
          <w:b/>
          <w:i/>
          <w:iCs/>
          <w:szCs w:val="24"/>
        </w:rPr>
        <w:t> </w:t>
      </w:r>
      <w:r w:rsidR="00B217E3" w:rsidRPr="008B48D6">
        <w:rPr>
          <w:rFonts w:cs="Times New Roman"/>
          <w:b/>
          <w:i/>
          <w:iCs/>
          <w:szCs w:val="24"/>
        </w:rPr>
        <w:t>LÉČBĚ</w:t>
      </w:r>
      <w:r w:rsidR="00E460B5">
        <w:rPr>
          <w:rFonts w:cs="Times New Roman"/>
          <w:bCs/>
          <w:szCs w:val="24"/>
        </w:rPr>
        <w:t>.</w:t>
      </w:r>
    </w:p>
    <w:p w:rsidR="00916AFB" w:rsidRDefault="00C53DA4" w:rsidP="00156D15">
      <w:pPr>
        <w:ind w:firstLine="0"/>
        <w:rPr>
          <w:rFonts w:cs="Times New Roman"/>
          <w:bCs/>
          <w:szCs w:val="24"/>
        </w:rPr>
      </w:pPr>
      <w:r>
        <w:rPr>
          <w:rFonts w:cs="Times New Roman"/>
          <w:bCs/>
          <w:szCs w:val="24"/>
        </w:rPr>
        <w:t xml:space="preserve">Kategorii </w:t>
      </w:r>
      <w:r w:rsidRPr="008B48D6">
        <w:rPr>
          <w:rFonts w:cs="Times New Roman"/>
          <w:b/>
          <w:i/>
          <w:iCs/>
          <w:szCs w:val="24"/>
        </w:rPr>
        <w:t>UVĚDOMĚNÍ ZÁVISLOSTI</w:t>
      </w:r>
      <w:r>
        <w:rPr>
          <w:rFonts w:cs="Times New Roman"/>
          <w:bCs/>
          <w:szCs w:val="24"/>
        </w:rPr>
        <w:t xml:space="preserve"> jsem dle odpovědí rozdělila na </w:t>
      </w:r>
      <w:r w:rsidRPr="008829A4">
        <w:rPr>
          <w:rFonts w:cs="Times New Roman"/>
          <w:b/>
          <w:i/>
          <w:iCs/>
          <w:szCs w:val="24"/>
        </w:rPr>
        <w:t>vnější znaky</w:t>
      </w:r>
      <w:r>
        <w:rPr>
          <w:rFonts w:cs="Times New Roman"/>
          <w:bCs/>
          <w:szCs w:val="24"/>
        </w:rPr>
        <w:t xml:space="preserve"> a </w:t>
      </w:r>
      <w:r w:rsidRPr="008829A4">
        <w:rPr>
          <w:rFonts w:cs="Times New Roman"/>
          <w:b/>
          <w:i/>
          <w:iCs/>
          <w:szCs w:val="24"/>
        </w:rPr>
        <w:t>vlastní uvědomění</w:t>
      </w:r>
      <w:r>
        <w:rPr>
          <w:rFonts w:cs="Times New Roman"/>
          <w:bCs/>
          <w:szCs w:val="24"/>
        </w:rPr>
        <w:t xml:space="preserve">. </w:t>
      </w:r>
      <w:r w:rsidR="008C6EA7">
        <w:rPr>
          <w:rFonts w:cs="Times New Roman"/>
          <w:bCs/>
          <w:szCs w:val="24"/>
        </w:rPr>
        <w:t>U</w:t>
      </w:r>
      <w:r>
        <w:rPr>
          <w:rFonts w:cs="Times New Roman"/>
          <w:bCs/>
          <w:szCs w:val="24"/>
        </w:rPr>
        <w:t>pozornění od okolí</w:t>
      </w:r>
      <w:r w:rsidR="008C6EA7">
        <w:rPr>
          <w:rFonts w:cs="Times New Roman"/>
          <w:bCs/>
          <w:szCs w:val="24"/>
        </w:rPr>
        <w:t xml:space="preserve"> se týkalo všech respondentek, ať už to bylo od rodiny, přátel nebo v zaměstnání. Všechny dotazované ženy si rovněž zpětně uvědomují změnu chování. Nižší výkon v práci nebo v rámci péče o domácnost zmínily všechny. Pěti oslovených žen se týká ranní konzumace alkoholu. Všechny respondentky popsaly schovávání alkoholu a zatajování jeho konzumace. Šest dotazovaných žen si postupně uvědomilo ztrátu kontroly nad konzumací alkoholu. Ostatní až v léčbě.</w:t>
      </w:r>
      <w:r w:rsidR="00916AFB">
        <w:rPr>
          <w:rFonts w:cs="Times New Roman"/>
          <w:bCs/>
          <w:szCs w:val="24"/>
        </w:rPr>
        <w:t xml:space="preserve"> </w:t>
      </w:r>
      <w:r w:rsidR="008C6EA7">
        <w:rPr>
          <w:rFonts w:cs="Times New Roman"/>
          <w:bCs/>
          <w:szCs w:val="24"/>
        </w:rPr>
        <w:t xml:space="preserve">Čtyřem respondentkám pomohlo </w:t>
      </w:r>
      <w:r w:rsidR="00916AFB">
        <w:rPr>
          <w:rFonts w:cs="Times New Roman"/>
          <w:bCs/>
          <w:szCs w:val="24"/>
        </w:rPr>
        <w:t xml:space="preserve">uvědomit si závislost na alkoholu to, že si tento problém samy pojmenovaly a samy se rozhodly s tím něco udělat. S tím už souvisí další kategorie </w:t>
      </w:r>
      <w:r w:rsidR="00916AFB" w:rsidRPr="008B48D6">
        <w:rPr>
          <w:rFonts w:cs="Times New Roman"/>
          <w:b/>
          <w:i/>
          <w:iCs/>
          <w:szCs w:val="24"/>
        </w:rPr>
        <w:t>MOTIVACE K LÉČBĚ</w:t>
      </w:r>
      <w:r w:rsidR="00916AFB">
        <w:rPr>
          <w:rFonts w:cs="Times New Roman"/>
          <w:bCs/>
          <w:szCs w:val="24"/>
        </w:rPr>
        <w:t>.</w:t>
      </w:r>
    </w:p>
    <w:p w:rsidR="00516B42" w:rsidRDefault="00516B42" w:rsidP="003034C6">
      <w:pPr>
        <w:ind w:firstLine="0"/>
      </w:pPr>
    </w:p>
    <w:p w:rsidR="00F000DD" w:rsidRPr="003034C6" w:rsidRDefault="008829A4" w:rsidP="00102F56">
      <w:pPr>
        <w:spacing w:after="0"/>
        <w:ind w:firstLine="0"/>
      </w:pPr>
      <w:r>
        <w:t>Hlavní odpovědi a kódy jsou pro přehled shrnuty v tabulce č. 5</w:t>
      </w:r>
      <w:r w:rsidR="00F000DD">
        <w:t xml:space="preserve"> (pro přehlednost uvádím na následující straně)</w:t>
      </w:r>
      <w:r w:rsidR="003034C6">
        <w:t>.</w:t>
      </w: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3034C6" w:rsidRDefault="003034C6" w:rsidP="00591177">
      <w:pPr>
        <w:spacing w:after="0"/>
        <w:ind w:firstLine="0"/>
        <w:rPr>
          <w:rFonts w:cs="Times New Roman"/>
          <w:b/>
          <w:i/>
          <w:iCs/>
          <w:sz w:val="20"/>
          <w:szCs w:val="20"/>
        </w:rPr>
      </w:pPr>
    </w:p>
    <w:p w:rsidR="00516B42" w:rsidRDefault="00516B42" w:rsidP="00591177">
      <w:pPr>
        <w:spacing w:after="0"/>
        <w:ind w:firstLine="0"/>
        <w:rPr>
          <w:rFonts w:cs="Times New Roman"/>
          <w:b/>
          <w:i/>
          <w:iCs/>
          <w:sz w:val="20"/>
          <w:szCs w:val="20"/>
        </w:rPr>
      </w:pPr>
    </w:p>
    <w:p w:rsidR="00FD6CA1" w:rsidRPr="00F63824" w:rsidRDefault="00FD6CA1" w:rsidP="00591177">
      <w:pPr>
        <w:spacing w:after="0"/>
        <w:ind w:firstLine="0"/>
        <w:rPr>
          <w:rFonts w:cs="Times New Roman"/>
          <w:b/>
          <w:i/>
          <w:iCs/>
          <w:sz w:val="20"/>
          <w:szCs w:val="20"/>
        </w:rPr>
      </w:pPr>
      <w:r w:rsidRPr="00F63824">
        <w:rPr>
          <w:rFonts w:cs="Times New Roman"/>
          <w:b/>
          <w:i/>
          <w:iCs/>
          <w:sz w:val="20"/>
          <w:szCs w:val="20"/>
        </w:rPr>
        <w:lastRenderedPageBreak/>
        <w:t xml:space="preserve">Tabulka č. 5: </w:t>
      </w:r>
      <w:r w:rsidRPr="00F63824">
        <w:rPr>
          <w:rFonts w:cs="Times New Roman"/>
          <w:bCs/>
          <w:i/>
          <w:iCs/>
          <w:sz w:val="20"/>
          <w:szCs w:val="20"/>
        </w:rPr>
        <w:t>Kategorie UVĚDOMĚNÍ ZÁVISLOSTI</w:t>
      </w:r>
    </w:p>
    <w:tbl>
      <w:tblPr>
        <w:tblStyle w:val="Mkatabulky"/>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264"/>
        <w:gridCol w:w="1287"/>
        <w:gridCol w:w="1216"/>
      </w:tblGrid>
      <w:tr w:rsidR="00F63824" w:rsidRPr="00F000DD" w:rsidTr="00591177">
        <w:tc>
          <w:tcPr>
            <w:tcW w:w="0" w:type="auto"/>
            <w:tcBorders>
              <w:bottom w:val="single" w:sz="8" w:space="0" w:color="000000"/>
            </w:tcBorders>
            <w:shd w:val="clear" w:color="auto" w:fill="E7E6E6" w:themeFill="background2"/>
          </w:tcPr>
          <w:p w:rsidR="00F63824" w:rsidRPr="00F000DD" w:rsidRDefault="00F63824" w:rsidP="00591177">
            <w:pPr>
              <w:spacing w:before="240"/>
              <w:ind w:firstLine="0"/>
              <w:jc w:val="center"/>
              <w:rPr>
                <w:b/>
                <w:sz w:val="20"/>
              </w:rPr>
            </w:pPr>
            <w:bookmarkStart w:id="112" w:name="_Hlk27812571"/>
            <w:r w:rsidRPr="00F000DD">
              <w:rPr>
                <w:b/>
                <w:sz w:val="20"/>
              </w:rPr>
              <w:t>Ukázka z</w:t>
            </w:r>
            <w:r w:rsidR="00AB5AF3">
              <w:rPr>
                <w:b/>
                <w:sz w:val="20"/>
              </w:rPr>
              <w:t> </w:t>
            </w:r>
            <w:r w:rsidRPr="00F000DD">
              <w:rPr>
                <w:b/>
                <w:sz w:val="20"/>
              </w:rPr>
              <w:t>rozhovoru</w:t>
            </w:r>
          </w:p>
        </w:tc>
        <w:tc>
          <w:tcPr>
            <w:tcW w:w="0" w:type="auto"/>
            <w:tcBorders>
              <w:bottom w:val="single" w:sz="8" w:space="0" w:color="000000"/>
            </w:tcBorders>
            <w:shd w:val="clear" w:color="auto" w:fill="E7E6E6" w:themeFill="background2"/>
          </w:tcPr>
          <w:p w:rsidR="00F63824" w:rsidRPr="00F000DD" w:rsidRDefault="00F63824" w:rsidP="00591177">
            <w:pPr>
              <w:spacing w:before="240"/>
              <w:ind w:firstLine="0"/>
              <w:jc w:val="center"/>
              <w:rPr>
                <w:b/>
                <w:sz w:val="20"/>
              </w:rPr>
            </w:pPr>
            <w:r w:rsidRPr="00F000DD">
              <w:rPr>
                <w:b/>
                <w:sz w:val="20"/>
              </w:rPr>
              <w:t>Dílčí kódy</w:t>
            </w:r>
          </w:p>
        </w:tc>
        <w:tc>
          <w:tcPr>
            <w:tcW w:w="0" w:type="auto"/>
            <w:tcBorders>
              <w:bottom w:val="single" w:sz="8" w:space="0" w:color="000000"/>
            </w:tcBorders>
            <w:shd w:val="clear" w:color="auto" w:fill="E7E6E6" w:themeFill="background2"/>
          </w:tcPr>
          <w:p w:rsidR="00F63824" w:rsidRPr="00F000DD" w:rsidRDefault="00F63824" w:rsidP="00591177">
            <w:pPr>
              <w:spacing w:before="240"/>
              <w:ind w:firstLine="0"/>
              <w:jc w:val="center"/>
              <w:rPr>
                <w:b/>
                <w:sz w:val="20"/>
              </w:rPr>
            </w:pPr>
            <w:r w:rsidRPr="00F000DD">
              <w:rPr>
                <w:b/>
                <w:sz w:val="20"/>
              </w:rPr>
              <w:t>Hlavní kód</w:t>
            </w:r>
          </w:p>
        </w:tc>
      </w:tr>
      <w:tr w:rsidR="00C53DA4" w:rsidRPr="00F000DD" w:rsidTr="00591177">
        <w:trPr>
          <w:trHeight w:val="510"/>
        </w:trPr>
        <w:tc>
          <w:tcPr>
            <w:tcW w:w="0" w:type="auto"/>
            <w:tcBorders>
              <w:top w:val="single" w:sz="8" w:space="0" w:color="000000"/>
            </w:tcBorders>
          </w:tcPr>
          <w:p w:rsidR="00C53DA4" w:rsidRPr="00F000DD" w:rsidRDefault="00C53DA4" w:rsidP="00591177">
            <w:pPr>
              <w:spacing w:after="0" w:line="276" w:lineRule="auto"/>
              <w:ind w:firstLine="0"/>
              <w:rPr>
                <w:i/>
                <w:iCs/>
                <w:sz w:val="20"/>
              </w:rPr>
            </w:pPr>
            <w:r w:rsidRPr="00F000DD">
              <w:rPr>
                <w:i/>
                <w:iCs/>
                <w:sz w:val="20"/>
              </w:rPr>
              <w:t xml:space="preserve">„Jde o to, jestli mi to vůbec došlo. Spíš mi to bylo neustále </w:t>
            </w:r>
            <w:r w:rsidRPr="00F000DD">
              <w:rPr>
                <w:b/>
                <w:bCs/>
                <w:i/>
                <w:iCs/>
                <w:sz w:val="20"/>
              </w:rPr>
              <w:t>dáváno najevo</w:t>
            </w:r>
            <w:r w:rsidRPr="00F000DD">
              <w:rPr>
                <w:i/>
                <w:iCs/>
                <w:sz w:val="20"/>
              </w:rPr>
              <w:t xml:space="preserve"> od manžela, občas od dětí a v práci od kolegyň.“</w:t>
            </w:r>
          </w:p>
        </w:tc>
        <w:tc>
          <w:tcPr>
            <w:tcW w:w="0" w:type="auto"/>
            <w:tcBorders>
              <w:top w:val="single" w:sz="8" w:space="0" w:color="000000"/>
            </w:tcBorders>
          </w:tcPr>
          <w:p w:rsidR="00C53DA4" w:rsidRPr="00F000DD" w:rsidRDefault="00C53DA4" w:rsidP="00591177">
            <w:pPr>
              <w:spacing w:after="0" w:line="276" w:lineRule="auto"/>
              <w:ind w:firstLine="0"/>
              <w:jc w:val="center"/>
              <w:rPr>
                <w:bCs/>
                <w:sz w:val="20"/>
              </w:rPr>
            </w:pPr>
            <w:r w:rsidRPr="00F000DD">
              <w:rPr>
                <w:bCs/>
                <w:sz w:val="20"/>
              </w:rPr>
              <w:t>upozornění od okolí</w:t>
            </w:r>
          </w:p>
        </w:tc>
        <w:tc>
          <w:tcPr>
            <w:tcW w:w="0" w:type="auto"/>
            <w:vMerge w:val="restart"/>
            <w:tcBorders>
              <w:top w:val="single" w:sz="8" w:space="0" w:color="000000"/>
            </w:tcBorders>
          </w:tcPr>
          <w:p w:rsidR="008829A4" w:rsidRPr="00F000DD" w:rsidRDefault="008829A4" w:rsidP="00591177">
            <w:pPr>
              <w:spacing w:after="0" w:line="276" w:lineRule="auto"/>
              <w:ind w:firstLine="0"/>
              <w:jc w:val="center"/>
              <w:rPr>
                <w:bCs/>
                <w:sz w:val="20"/>
              </w:rPr>
            </w:pPr>
          </w:p>
          <w:p w:rsidR="008829A4" w:rsidRPr="00F000DD" w:rsidRDefault="008829A4" w:rsidP="008829A4">
            <w:pPr>
              <w:spacing w:after="0" w:line="276" w:lineRule="auto"/>
              <w:ind w:firstLine="0"/>
              <w:rPr>
                <w:bCs/>
                <w:sz w:val="20"/>
              </w:rPr>
            </w:pPr>
          </w:p>
          <w:p w:rsidR="008829A4" w:rsidRPr="00F000DD" w:rsidRDefault="008829A4" w:rsidP="008829A4">
            <w:pPr>
              <w:spacing w:after="0" w:line="276" w:lineRule="auto"/>
              <w:ind w:firstLine="0"/>
              <w:rPr>
                <w:bCs/>
                <w:sz w:val="20"/>
              </w:rPr>
            </w:pPr>
          </w:p>
          <w:p w:rsidR="00C53DA4" w:rsidRPr="00F000DD" w:rsidRDefault="00C53DA4" w:rsidP="00591177">
            <w:pPr>
              <w:spacing w:after="0" w:line="276" w:lineRule="auto"/>
              <w:ind w:firstLine="0"/>
              <w:jc w:val="center"/>
              <w:rPr>
                <w:bCs/>
                <w:sz w:val="20"/>
              </w:rPr>
            </w:pPr>
            <w:r w:rsidRPr="00F000DD">
              <w:rPr>
                <w:bCs/>
                <w:sz w:val="20"/>
              </w:rPr>
              <w:t>vnější znaky</w:t>
            </w:r>
          </w:p>
        </w:tc>
      </w:tr>
      <w:tr w:rsidR="00C53DA4" w:rsidRPr="00F000DD" w:rsidTr="00EA4C48">
        <w:tc>
          <w:tcPr>
            <w:tcW w:w="0" w:type="auto"/>
            <w:tcBorders>
              <w:bottom w:val="single" w:sz="4" w:space="0" w:color="000000"/>
            </w:tcBorders>
          </w:tcPr>
          <w:p w:rsidR="00C53DA4" w:rsidRPr="00F000DD" w:rsidRDefault="00C53DA4" w:rsidP="00591177">
            <w:pPr>
              <w:spacing w:after="0" w:line="276" w:lineRule="auto"/>
              <w:ind w:firstLine="0"/>
              <w:rPr>
                <w:i/>
                <w:iCs/>
                <w:sz w:val="20"/>
              </w:rPr>
            </w:pPr>
            <w:r w:rsidRPr="00F000DD">
              <w:rPr>
                <w:i/>
                <w:iCs/>
                <w:sz w:val="20"/>
              </w:rPr>
              <w:t xml:space="preserve">„A začaly být </w:t>
            </w:r>
            <w:r w:rsidRPr="00F000DD">
              <w:rPr>
                <w:b/>
                <w:bCs/>
                <w:i/>
                <w:iCs/>
                <w:sz w:val="20"/>
              </w:rPr>
              <w:t>problémy</w:t>
            </w:r>
            <w:r w:rsidRPr="00F000DD">
              <w:rPr>
                <w:i/>
                <w:iCs/>
                <w:sz w:val="20"/>
              </w:rPr>
              <w:t xml:space="preserve"> i trochu </w:t>
            </w:r>
            <w:r w:rsidRPr="00F000DD">
              <w:rPr>
                <w:b/>
                <w:bCs/>
                <w:i/>
                <w:iCs/>
                <w:sz w:val="20"/>
              </w:rPr>
              <w:t>v práci</w:t>
            </w:r>
            <w:r w:rsidRPr="00F000DD">
              <w:rPr>
                <w:i/>
                <w:iCs/>
                <w:sz w:val="20"/>
              </w:rPr>
              <w:t>, tam se to vyřešilo a já jsem určité období byla v pořádku, to jsem to hlídala a pak to zase propadlo dolů.“</w:t>
            </w:r>
          </w:p>
        </w:tc>
        <w:tc>
          <w:tcPr>
            <w:tcW w:w="0" w:type="auto"/>
            <w:tcBorders>
              <w:bottom w:val="single" w:sz="4" w:space="0" w:color="000000"/>
            </w:tcBorders>
          </w:tcPr>
          <w:p w:rsidR="00C53DA4" w:rsidRPr="00F000DD" w:rsidRDefault="00C53DA4" w:rsidP="007C2ECA">
            <w:pPr>
              <w:spacing w:before="240" w:after="0" w:line="276" w:lineRule="auto"/>
              <w:ind w:firstLine="0"/>
              <w:jc w:val="center"/>
              <w:rPr>
                <w:bCs/>
                <w:sz w:val="20"/>
              </w:rPr>
            </w:pPr>
            <w:r w:rsidRPr="00F000DD">
              <w:rPr>
                <w:bCs/>
                <w:sz w:val="20"/>
              </w:rPr>
              <w:t>nižší výkon</w:t>
            </w:r>
          </w:p>
        </w:tc>
        <w:tc>
          <w:tcPr>
            <w:tcW w:w="0" w:type="auto"/>
            <w:vMerge/>
          </w:tcPr>
          <w:p w:rsidR="00C53DA4" w:rsidRPr="00F000DD" w:rsidRDefault="00C53DA4" w:rsidP="00591177">
            <w:pPr>
              <w:spacing w:after="0"/>
              <w:ind w:firstLine="0"/>
              <w:rPr>
                <w:bCs/>
                <w:sz w:val="20"/>
              </w:rPr>
            </w:pPr>
          </w:p>
        </w:tc>
      </w:tr>
      <w:tr w:rsidR="00C53DA4" w:rsidRPr="00F000DD" w:rsidTr="00EA4C48">
        <w:tc>
          <w:tcPr>
            <w:tcW w:w="0" w:type="auto"/>
            <w:tcBorders>
              <w:top w:val="single" w:sz="4" w:space="0" w:color="000000"/>
              <w:bottom w:val="single" w:sz="4" w:space="0" w:color="000000"/>
            </w:tcBorders>
          </w:tcPr>
          <w:p w:rsidR="00C53DA4" w:rsidRPr="00F000DD" w:rsidRDefault="00C53DA4" w:rsidP="00591177">
            <w:pPr>
              <w:spacing w:after="0" w:line="276" w:lineRule="auto"/>
              <w:ind w:firstLine="0"/>
              <w:rPr>
                <w:b/>
                <w:bCs/>
                <w:i/>
                <w:iCs/>
                <w:sz w:val="20"/>
              </w:rPr>
            </w:pPr>
            <w:r w:rsidRPr="00F000DD">
              <w:rPr>
                <w:i/>
                <w:iCs/>
                <w:sz w:val="20"/>
              </w:rPr>
              <w:t xml:space="preserve">„A </w:t>
            </w:r>
            <w:r w:rsidRPr="00F000DD">
              <w:rPr>
                <w:b/>
                <w:bCs/>
                <w:i/>
                <w:iCs/>
                <w:sz w:val="20"/>
              </w:rPr>
              <w:t>ráno</w:t>
            </w:r>
            <w:r w:rsidRPr="00F000DD">
              <w:rPr>
                <w:i/>
                <w:iCs/>
                <w:sz w:val="20"/>
              </w:rPr>
              <w:t xml:space="preserve"> jsem vstala, nebylo mi zrovna nejlíp. Chtěla jsem se namalovat, ale </w:t>
            </w:r>
            <w:r w:rsidRPr="00F000DD">
              <w:rPr>
                <w:b/>
                <w:bCs/>
                <w:i/>
                <w:iCs/>
                <w:sz w:val="20"/>
              </w:rPr>
              <w:t>klepaly se mi ruce</w:t>
            </w:r>
            <w:r w:rsidRPr="00F000DD">
              <w:rPr>
                <w:i/>
                <w:iCs/>
                <w:sz w:val="20"/>
              </w:rPr>
              <w:t xml:space="preserve">. A říkala jsem si, hele mám tam lahvinku, já si toho </w:t>
            </w:r>
            <w:r w:rsidRPr="00F000DD">
              <w:rPr>
                <w:b/>
                <w:bCs/>
                <w:i/>
                <w:iCs/>
                <w:sz w:val="20"/>
              </w:rPr>
              <w:t>panáka</w:t>
            </w:r>
            <w:r w:rsidRPr="00F000DD">
              <w:rPr>
                <w:i/>
                <w:iCs/>
                <w:sz w:val="20"/>
              </w:rPr>
              <w:t xml:space="preserve"> dám, a uvidíme co to udělá. A ony se mi ty ruce přestaly klepat, bylo to v pohodě.“</w:t>
            </w:r>
          </w:p>
        </w:tc>
        <w:tc>
          <w:tcPr>
            <w:tcW w:w="0" w:type="auto"/>
            <w:tcBorders>
              <w:top w:val="single" w:sz="4" w:space="0" w:color="000000"/>
              <w:bottom w:val="single" w:sz="4" w:space="0" w:color="000000"/>
            </w:tcBorders>
          </w:tcPr>
          <w:p w:rsidR="00C53DA4" w:rsidRPr="00F000DD" w:rsidRDefault="00C53DA4" w:rsidP="00C53DA4">
            <w:pPr>
              <w:spacing w:before="240" w:after="0" w:line="276" w:lineRule="auto"/>
              <w:ind w:firstLine="0"/>
              <w:jc w:val="center"/>
              <w:rPr>
                <w:bCs/>
                <w:sz w:val="20"/>
              </w:rPr>
            </w:pPr>
            <w:r w:rsidRPr="00F000DD">
              <w:rPr>
                <w:bCs/>
                <w:sz w:val="20"/>
              </w:rPr>
              <w:t>ranní konzumace</w:t>
            </w:r>
          </w:p>
        </w:tc>
        <w:tc>
          <w:tcPr>
            <w:tcW w:w="0" w:type="auto"/>
            <w:vMerge/>
          </w:tcPr>
          <w:p w:rsidR="00C53DA4" w:rsidRPr="00F000DD" w:rsidRDefault="00C53DA4" w:rsidP="00591177">
            <w:pPr>
              <w:spacing w:after="0"/>
              <w:ind w:firstLine="0"/>
              <w:rPr>
                <w:bCs/>
                <w:sz w:val="20"/>
              </w:rPr>
            </w:pPr>
          </w:p>
        </w:tc>
      </w:tr>
      <w:tr w:rsidR="00C53DA4" w:rsidRPr="00F000DD" w:rsidTr="00EA4C48">
        <w:tc>
          <w:tcPr>
            <w:tcW w:w="0" w:type="auto"/>
            <w:tcBorders>
              <w:top w:val="single" w:sz="4" w:space="0" w:color="000000"/>
              <w:bottom w:val="single" w:sz="8" w:space="0" w:color="000000"/>
            </w:tcBorders>
          </w:tcPr>
          <w:p w:rsidR="00C53DA4" w:rsidRPr="00F000DD" w:rsidRDefault="00C53DA4" w:rsidP="00591177">
            <w:pPr>
              <w:spacing w:after="0" w:line="276" w:lineRule="auto"/>
              <w:ind w:firstLine="0"/>
              <w:rPr>
                <w:i/>
                <w:iCs/>
                <w:sz w:val="20"/>
              </w:rPr>
            </w:pPr>
            <w:r w:rsidRPr="00F000DD">
              <w:rPr>
                <w:i/>
                <w:iCs/>
                <w:sz w:val="20"/>
              </w:rPr>
              <w:t xml:space="preserve">„V práci jsem to </w:t>
            </w:r>
            <w:r w:rsidRPr="00F000DD">
              <w:rPr>
                <w:b/>
                <w:bCs/>
                <w:i/>
                <w:iCs/>
                <w:sz w:val="20"/>
              </w:rPr>
              <w:t>schovávala</w:t>
            </w:r>
            <w:r w:rsidRPr="00F000DD">
              <w:rPr>
                <w:i/>
                <w:iCs/>
                <w:sz w:val="20"/>
              </w:rPr>
              <w:t>, tam byla taková úklidová místnost, tam byl kýbl a hadr a já jsem prase to dávala pod ten špinavý hadr. A pak jsem to dávala ve své kanceláři do odpadkového koše.“</w:t>
            </w:r>
          </w:p>
        </w:tc>
        <w:tc>
          <w:tcPr>
            <w:tcW w:w="0" w:type="auto"/>
            <w:tcBorders>
              <w:top w:val="single" w:sz="4" w:space="0" w:color="000000"/>
              <w:bottom w:val="single" w:sz="8" w:space="0" w:color="000000"/>
            </w:tcBorders>
          </w:tcPr>
          <w:p w:rsidR="00C53DA4" w:rsidRPr="00F000DD" w:rsidRDefault="00C53DA4" w:rsidP="007C2ECA">
            <w:pPr>
              <w:spacing w:before="240" w:after="0" w:line="276" w:lineRule="auto"/>
              <w:ind w:firstLine="0"/>
              <w:jc w:val="center"/>
              <w:rPr>
                <w:bCs/>
                <w:sz w:val="20"/>
              </w:rPr>
            </w:pPr>
            <w:r w:rsidRPr="00F000DD">
              <w:rPr>
                <w:bCs/>
                <w:sz w:val="20"/>
              </w:rPr>
              <w:t>schovávání</w:t>
            </w:r>
          </w:p>
        </w:tc>
        <w:tc>
          <w:tcPr>
            <w:tcW w:w="0" w:type="auto"/>
            <w:vMerge/>
            <w:tcBorders>
              <w:bottom w:val="single" w:sz="8" w:space="0" w:color="000000"/>
            </w:tcBorders>
          </w:tcPr>
          <w:p w:rsidR="00C53DA4" w:rsidRPr="00F000DD" w:rsidRDefault="00C53DA4" w:rsidP="00591177">
            <w:pPr>
              <w:spacing w:after="0"/>
              <w:ind w:firstLine="0"/>
              <w:rPr>
                <w:bCs/>
                <w:sz w:val="20"/>
              </w:rPr>
            </w:pPr>
          </w:p>
        </w:tc>
      </w:tr>
      <w:tr w:rsidR="00E460B5" w:rsidRPr="00F000DD" w:rsidTr="00591177">
        <w:tc>
          <w:tcPr>
            <w:tcW w:w="0" w:type="auto"/>
          </w:tcPr>
          <w:p w:rsidR="00E460B5" w:rsidRPr="00F000DD" w:rsidRDefault="00E460B5" w:rsidP="00591177">
            <w:pPr>
              <w:spacing w:after="0" w:line="276" w:lineRule="auto"/>
              <w:ind w:firstLine="0"/>
              <w:rPr>
                <w:bCs/>
                <w:sz w:val="20"/>
              </w:rPr>
            </w:pPr>
            <w:r w:rsidRPr="00F000DD">
              <w:rPr>
                <w:i/>
                <w:iCs/>
                <w:sz w:val="20"/>
              </w:rPr>
              <w:t xml:space="preserve">„Poznala jsem to ve chvíli, kdy jsem si říkala, já si toho panáka dám, co bych si ho nedala. A dala jsem si ho. Dala jsem si druhého, třetího. A říkala jsem si já s tím musím přestat. A přestala jsem. Na tři neděle. Pak jsem si říkala, že když nebyl problém </w:t>
            </w:r>
            <w:r w:rsidRPr="00F000DD">
              <w:rPr>
                <w:b/>
                <w:bCs/>
                <w:i/>
                <w:iCs/>
                <w:sz w:val="20"/>
              </w:rPr>
              <w:t>s tím seknout</w:t>
            </w:r>
            <w:r w:rsidRPr="00F000DD">
              <w:rPr>
                <w:i/>
                <w:iCs/>
                <w:sz w:val="20"/>
              </w:rPr>
              <w:t xml:space="preserve"> na tři neděle, tak to tak bude asi vždycky. No jenomže ono to tak </w:t>
            </w:r>
            <w:r w:rsidRPr="00F000DD">
              <w:rPr>
                <w:b/>
                <w:bCs/>
                <w:i/>
                <w:iCs/>
                <w:sz w:val="20"/>
              </w:rPr>
              <w:t>nebylo</w:t>
            </w:r>
            <w:r w:rsidRPr="00F000DD">
              <w:rPr>
                <w:i/>
                <w:iCs/>
                <w:sz w:val="20"/>
              </w:rPr>
              <w:t>.“</w:t>
            </w:r>
          </w:p>
        </w:tc>
        <w:tc>
          <w:tcPr>
            <w:tcW w:w="0" w:type="auto"/>
          </w:tcPr>
          <w:p w:rsidR="00E460B5" w:rsidRPr="00F000DD" w:rsidRDefault="00E460B5" w:rsidP="007C2ECA">
            <w:pPr>
              <w:spacing w:before="240" w:after="0" w:line="276" w:lineRule="auto"/>
              <w:ind w:firstLine="0"/>
              <w:jc w:val="center"/>
              <w:rPr>
                <w:bCs/>
                <w:sz w:val="20"/>
              </w:rPr>
            </w:pPr>
            <w:r w:rsidRPr="00F000DD">
              <w:rPr>
                <w:bCs/>
                <w:sz w:val="20"/>
              </w:rPr>
              <w:t>ztráta kontroly</w:t>
            </w:r>
          </w:p>
        </w:tc>
        <w:tc>
          <w:tcPr>
            <w:tcW w:w="0" w:type="auto"/>
            <w:vMerge w:val="restart"/>
          </w:tcPr>
          <w:p w:rsidR="008829A4" w:rsidRPr="00F000DD" w:rsidRDefault="008829A4" w:rsidP="00F000DD">
            <w:pPr>
              <w:spacing w:after="0" w:line="276" w:lineRule="auto"/>
              <w:ind w:firstLine="0"/>
              <w:rPr>
                <w:bCs/>
                <w:sz w:val="20"/>
              </w:rPr>
            </w:pPr>
          </w:p>
          <w:p w:rsidR="00E460B5" w:rsidRPr="00F000DD" w:rsidRDefault="00C53DA4" w:rsidP="00C53DA4">
            <w:pPr>
              <w:spacing w:after="0" w:line="276" w:lineRule="auto"/>
              <w:ind w:firstLine="0"/>
              <w:jc w:val="center"/>
              <w:rPr>
                <w:bCs/>
                <w:sz w:val="20"/>
              </w:rPr>
            </w:pPr>
            <w:r w:rsidRPr="00F000DD">
              <w:rPr>
                <w:bCs/>
                <w:sz w:val="20"/>
              </w:rPr>
              <w:t>vlastní uvědomění</w:t>
            </w:r>
          </w:p>
        </w:tc>
      </w:tr>
      <w:tr w:rsidR="00E460B5" w:rsidRPr="00F000DD" w:rsidTr="00E460B5">
        <w:tc>
          <w:tcPr>
            <w:tcW w:w="0" w:type="auto"/>
            <w:tcBorders>
              <w:top w:val="single" w:sz="4" w:space="0" w:color="auto"/>
            </w:tcBorders>
          </w:tcPr>
          <w:p w:rsidR="00E460B5" w:rsidRPr="00F000DD" w:rsidRDefault="00E460B5" w:rsidP="00591177">
            <w:pPr>
              <w:spacing w:after="0" w:line="276" w:lineRule="auto"/>
              <w:ind w:firstLine="0"/>
              <w:rPr>
                <w:bCs/>
                <w:sz w:val="20"/>
              </w:rPr>
            </w:pPr>
            <w:r w:rsidRPr="00F000DD">
              <w:rPr>
                <w:i/>
                <w:iCs/>
                <w:sz w:val="20"/>
              </w:rPr>
              <w:t xml:space="preserve">„Stačí když si to přímo </w:t>
            </w:r>
            <w:r w:rsidRPr="00F000DD">
              <w:rPr>
                <w:b/>
                <w:bCs/>
                <w:i/>
                <w:iCs/>
                <w:sz w:val="20"/>
              </w:rPr>
              <w:t>nazvete, pojmenujete</w:t>
            </w:r>
            <w:r w:rsidRPr="00F000DD">
              <w:rPr>
                <w:i/>
                <w:iCs/>
                <w:sz w:val="20"/>
              </w:rPr>
              <w:t xml:space="preserve"> sama pro sebe. Musíte to udělat </w:t>
            </w:r>
            <w:r w:rsidRPr="00F000DD">
              <w:rPr>
                <w:b/>
                <w:bCs/>
                <w:i/>
                <w:iCs/>
                <w:sz w:val="20"/>
              </w:rPr>
              <w:t>vy sama</w:t>
            </w:r>
            <w:r w:rsidRPr="00F000DD">
              <w:rPr>
                <w:i/>
                <w:iCs/>
                <w:sz w:val="20"/>
              </w:rPr>
              <w:t>. Sama nazvat, tak pak s tím něco musíte dělat. V podvědomí víte že to není v pořádku. Ale hledáte kolem sebe lidi, že ten taky pije.“</w:t>
            </w:r>
          </w:p>
        </w:tc>
        <w:tc>
          <w:tcPr>
            <w:tcW w:w="0" w:type="auto"/>
            <w:tcBorders>
              <w:top w:val="single" w:sz="4" w:space="0" w:color="auto"/>
            </w:tcBorders>
          </w:tcPr>
          <w:p w:rsidR="00E460B5" w:rsidRPr="00F000DD" w:rsidRDefault="00E460B5" w:rsidP="008C2D5A">
            <w:pPr>
              <w:spacing w:after="0" w:line="276" w:lineRule="auto"/>
              <w:ind w:firstLine="0"/>
              <w:jc w:val="center"/>
              <w:rPr>
                <w:bCs/>
                <w:sz w:val="20"/>
              </w:rPr>
            </w:pPr>
            <w:r w:rsidRPr="00F000DD">
              <w:rPr>
                <w:bCs/>
                <w:sz w:val="20"/>
              </w:rPr>
              <w:t>sama pojmenovat</w:t>
            </w:r>
          </w:p>
        </w:tc>
        <w:tc>
          <w:tcPr>
            <w:tcW w:w="0" w:type="auto"/>
            <w:vMerge/>
          </w:tcPr>
          <w:p w:rsidR="00E460B5" w:rsidRPr="00F000DD" w:rsidRDefault="00E460B5" w:rsidP="003D2EEB">
            <w:pPr>
              <w:spacing w:before="240" w:after="0" w:line="276" w:lineRule="auto"/>
              <w:ind w:firstLine="0"/>
              <w:jc w:val="center"/>
              <w:rPr>
                <w:bCs/>
                <w:sz w:val="20"/>
              </w:rPr>
            </w:pPr>
          </w:p>
        </w:tc>
      </w:tr>
      <w:bookmarkEnd w:id="112"/>
    </w:tbl>
    <w:p w:rsidR="00CB069E" w:rsidRDefault="00CB069E"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F000DD" w:rsidRDefault="00F000DD" w:rsidP="00156D15">
      <w:pPr>
        <w:ind w:firstLine="0"/>
        <w:rPr>
          <w:rFonts w:cs="Times New Roman"/>
          <w:bCs/>
          <w:szCs w:val="24"/>
        </w:rPr>
      </w:pPr>
    </w:p>
    <w:p w:rsidR="00916AFB" w:rsidRDefault="00916AFB" w:rsidP="00156D15">
      <w:pPr>
        <w:ind w:firstLine="0"/>
        <w:rPr>
          <w:rFonts w:cs="Times New Roman"/>
          <w:bCs/>
          <w:szCs w:val="24"/>
        </w:rPr>
      </w:pPr>
      <w:r>
        <w:rPr>
          <w:rFonts w:cs="Times New Roman"/>
          <w:bCs/>
          <w:szCs w:val="24"/>
        </w:rPr>
        <w:lastRenderedPageBreak/>
        <w:t xml:space="preserve">Kategorie </w:t>
      </w:r>
      <w:r w:rsidRPr="008B48D6">
        <w:rPr>
          <w:rFonts w:cs="Times New Roman"/>
          <w:b/>
          <w:i/>
          <w:iCs/>
          <w:szCs w:val="24"/>
        </w:rPr>
        <w:t>MOTIVACE K LÉČBĚ</w:t>
      </w:r>
      <w:r>
        <w:rPr>
          <w:rFonts w:cs="Times New Roman"/>
          <w:bCs/>
          <w:szCs w:val="24"/>
        </w:rPr>
        <w:t xml:space="preserve"> spojuje odpovědi respondentek týkající se hlavních důvodů pro vyhledání odborné pomoci a nastoupení protialkoholní léčby. Tak jako okolí, zejména rodina a kolegové v práci, přispělo k uvědomění problému s alkoholem, přispělo také k rozhodnutí nastoupit do léčby. Tyto důvody zmínily všechny dotazované ženy. U tří respondentek ovlivnily vstup do léčby problémy se zákonem. Vážné zdravotní problémy a obava o vlastní život </w:t>
      </w:r>
      <w:r w:rsidR="00334902">
        <w:rPr>
          <w:rFonts w:cs="Times New Roman"/>
          <w:bCs/>
          <w:szCs w:val="24"/>
        </w:rPr>
        <w:t>ovlivnily čtyři z dotazovaných žen.</w:t>
      </w:r>
    </w:p>
    <w:p w:rsidR="00516B42" w:rsidRDefault="00516B42" w:rsidP="00156D15">
      <w:pPr>
        <w:ind w:firstLine="0"/>
      </w:pPr>
    </w:p>
    <w:p w:rsidR="008829A4" w:rsidRDefault="008829A4" w:rsidP="00102F56">
      <w:pPr>
        <w:spacing w:after="0"/>
        <w:ind w:firstLine="0"/>
      </w:pPr>
      <w:r>
        <w:t>Hlavní odpovědi a kódy jsou pro přehled shrnuty v tabulce č.</w:t>
      </w:r>
      <w:r w:rsidR="008C2D5A">
        <w:t xml:space="preserve"> </w:t>
      </w:r>
      <w:r>
        <w:t>6.</w:t>
      </w:r>
    </w:p>
    <w:p w:rsidR="00516B42" w:rsidRDefault="00516B42" w:rsidP="007C2ECA">
      <w:pPr>
        <w:spacing w:after="0"/>
        <w:ind w:firstLine="0"/>
        <w:rPr>
          <w:rFonts w:cs="Times New Roman"/>
          <w:b/>
          <w:i/>
          <w:iCs/>
          <w:sz w:val="20"/>
          <w:szCs w:val="20"/>
        </w:rPr>
      </w:pPr>
    </w:p>
    <w:p w:rsidR="00E421E0" w:rsidRPr="00A7351D" w:rsidRDefault="00E421E0" w:rsidP="007C2ECA">
      <w:pPr>
        <w:spacing w:after="0"/>
        <w:ind w:firstLine="0"/>
        <w:rPr>
          <w:rFonts w:cs="Times New Roman"/>
          <w:b/>
          <w:i/>
          <w:iCs/>
          <w:sz w:val="20"/>
          <w:szCs w:val="20"/>
        </w:rPr>
      </w:pPr>
      <w:r w:rsidRPr="00A7351D">
        <w:rPr>
          <w:rFonts w:cs="Times New Roman"/>
          <w:b/>
          <w:i/>
          <w:iCs/>
          <w:sz w:val="20"/>
          <w:szCs w:val="20"/>
        </w:rPr>
        <w:t xml:space="preserve">Tabulka č. 6: </w:t>
      </w:r>
      <w:r w:rsidRPr="00A7351D">
        <w:rPr>
          <w:rFonts w:cs="Times New Roman"/>
          <w:bCs/>
          <w:i/>
          <w:iCs/>
          <w:sz w:val="20"/>
          <w:szCs w:val="20"/>
        </w:rPr>
        <w:t>Kategorie MOTIVACE K LÉČBĚ</w:t>
      </w:r>
    </w:p>
    <w:tbl>
      <w:tblPr>
        <w:tblStyle w:val="Mkatabulky"/>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366"/>
        <w:gridCol w:w="1172"/>
        <w:gridCol w:w="1229"/>
      </w:tblGrid>
      <w:tr w:rsidR="008308FF" w:rsidRPr="00F000DD" w:rsidTr="007C2ECA">
        <w:trPr>
          <w:trHeight w:val="700"/>
        </w:trPr>
        <w:tc>
          <w:tcPr>
            <w:tcW w:w="0" w:type="auto"/>
            <w:tcBorders>
              <w:bottom w:val="single" w:sz="8" w:space="0" w:color="000000"/>
            </w:tcBorders>
            <w:shd w:val="clear" w:color="auto" w:fill="E7E6E6" w:themeFill="background2"/>
          </w:tcPr>
          <w:p w:rsidR="008308FF" w:rsidRPr="00F000DD" w:rsidRDefault="008308FF" w:rsidP="007C2ECA">
            <w:pPr>
              <w:spacing w:before="240" w:line="276" w:lineRule="auto"/>
              <w:ind w:firstLine="0"/>
              <w:jc w:val="center"/>
              <w:rPr>
                <w:b/>
                <w:sz w:val="20"/>
              </w:rPr>
            </w:pPr>
            <w:bookmarkStart w:id="113" w:name="_Hlk27812677"/>
            <w:r w:rsidRPr="00F000DD">
              <w:rPr>
                <w:b/>
                <w:sz w:val="20"/>
              </w:rPr>
              <w:t>Ukázka z</w:t>
            </w:r>
            <w:r w:rsidR="00AB5AF3">
              <w:rPr>
                <w:b/>
                <w:sz w:val="20"/>
              </w:rPr>
              <w:t> </w:t>
            </w:r>
            <w:r w:rsidRPr="00F000DD">
              <w:rPr>
                <w:b/>
                <w:sz w:val="20"/>
              </w:rPr>
              <w:t>rozhovoru</w:t>
            </w:r>
          </w:p>
        </w:tc>
        <w:tc>
          <w:tcPr>
            <w:tcW w:w="0" w:type="auto"/>
            <w:tcBorders>
              <w:bottom w:val="single" w:sz="8" w:space="0" w:color="000000"/>
            </w:tcBorders>
            <w:shd w:val="clear" w:color="auto" w:fill="E7E6E6" w:themeFill="background2"/>
          </w:tcPr>
          <w:p w:rsidR="008308FF" w:rsidRPr="00F000DD" w:rsidRDefault="008308FF" w:rsidP="007C2ECA">
            <w:pPr>
              <w:spacing w:before="240" w:line="276" w:lineRule="auto"/>
              <w:ind w:firstLine="0"/>
              <w:jc w:val="center"/>
              <w:rPr>
                <w:b/>
                <w:sz w:val="20"/>
              </w:rPr>
            </w:pPr>
            <w:r w:rsidRPr="00F000DD">
              <w:rPr>
                <w:b/>
                <w:sz w:val="20"/>
              </w:rPr>
              <w:t>Dílčí kódy</w:t>
            </w:r>
          </w:p>
        </w:tc>
        <w:tc>
          <w:tcPr>
            <w:tcW w:w="0" w:type="auto"/>
            <w:tcBorders>
              <w:bottom w:val="single" w:sz="8" w:space="0" w:color="000000"/>
            </w:tcBorders>
            <w:shd w:val="clear" w:color="auto" w:fill="E7E6E6" w:themeFill="background2"/>
          </w:tcPr>
          <w:p w:rsidR="008308FF" w:rsidRPr="00F000DD" w:rsidRDefault="008308FF" w:rsidP="007C2ECA">
            <w:pPr>
              <w:spacing w:before="240" w:line="276" w:lineRule="auto"/>
              <w:ind w:firstLine="0"/>
              <w:jc w:val="center"/>
              <w:rPr>
                <w:b/>
                <w:sz w:val="20"/>
              </w:rPr>
            </w:pPr>
            <w:r w:rsidRPr="00F000DD">
              <w:rPr>
                <w:b/>
                <w:sz w:val="20"/>
              </w:rPr>
              <w:t>Hlavní kód</w:t>
            </w:r>
          </w:p>
        </w:tc>
      </w:tr>
      <w:tr w:rsidR="008829A4" w:rsidRPr="00F000DD" w:rsidTr="007C2ECA">
        <w:tc>
          <w:tcPr>
            <w:tcW w:w="0" w:type="auto"/>
            <w:tcBorders>
              <w:top w:val="single" w:sz="8" w:space="0" w:color="000000"/>
            </w:tcBorders>
          </w:tcPr>
          <w:p w:rsidR="008829A4" w:rsidRPr="00F000DD" w:rsidRDefault="008829A4" w:rsidP="007C2ECA">
            <w:pPr>
              <w:spacing w:after="0" w:line="276" w:lineRule="auto"/>
              <w:ind w:firstLine="0"/>
              <w:rPr>
                <w:bCs/>
                <w:sz w:val="20"/>
              </w:rPr>
            </w:pPr>
            <w:bookmarkStart w:id="114" w:name="_Hlk25471873"/>
            <w:r w:rsidRPr="00F000DD">
              <w:rPr>
                <w:i/>
                <w:iCs/>
                <w:sz w:val="20"/>
              </w:rPr>
              <w:t xml:space="preserve">„Už to bylo tak, že buď půjdu sem, nebo </w:t>
            </w:r>
            <w:r w:rsidRPr="00F000DD">
              <w:rPr>
                <w:b/>
                <w:bCs/>
                <w:i/>
                <w:iCs/>
                <w:sz w:val="20"/>
              </w:rPr>
              <w:t>neuvidím děti</w:t>
            </w:r>
            <w:r w:rsidRPr="00F000DD">
              <w:rPr>
                <w:i/>
                <w:iCs/>
                <w:sz w:val="20"/>
              </w:rPr>
              <w:t xml:space="preserve">. A </w:t>
            </w:r>
            <w:r w:rsidRPr="00F000DD">
              <w:rPr>
                <w:b/>
                <w:bCs/>
                <w:i/>
                <w:iCs/>
                <w:sz w:val="20"/>
              </w:rPr>
              <w:t>půjdu z baráku</w:t>
            </w:r>
            <w:r w:rsidRPr="00F000DD">
              <w:rPr>
                <w:i/>
                <w:iCs/>
                <w:sz w:val="20"/>
              </w:rPr>
              <w:t xml:space="preserve">. Naši už mě párkrát vyhodili, ale bylo to jen na pár dní. </w:t>
            </w:r>
            <w:bookmarkEnd w:id="114"/>
            <w:r w:rsidRPr="00F000DD">
              <w:rPr>
                <w:i/>
                <w:iCs/>
                <w:sz w:val="20"/>
              </w:rPr>
              <w:t>Aby mě trošku zchladili, ale nebylo to táhni. Ale teď už to byl konec, a i ty děti do toho.“</w:t>
            </w:r>
          </w:p>
        </w:tc>
        <w:tc>
          <w:tcPr>
            <w:tcW w:w="0" w:type="auto"/>
            <w:tcBorders>
              <w:top w:val="single" w:sz="8" w:space="0" w:color="000000"/>
            </w:tcBorders>
          </w:tcPr>
          <w:p w:rsidR="008829A4" w:rsidRPr="00F000DD" w:rsidRDefault="008829A4" w:rsidP="007C2ECA">
            <w:pPr>
              <w:spacing w:before="240" w:after="0"/>
              <w:ind w:firstLine="0"/>
              <w:jc w:val="center"/>
              <w:rPr>
                <w:bCs/>
                <w:sz w:val="20"/>
              </w:rPr>
            </w:pPr>
            <w:r w:rsidRPr="00F000DD">
              <w:rPr>
                <w:bCs/>
                <w:sz w:val="20"/>
              </w:rPr>
              <w:t>rodina</w:t>
            </w:r>
          </w:p>
        </w:tc>
        <w:tc>
          <w:tcPr>
            <w:tcW w:w="0" w:type="auto"/>
            <w:vMerge w:val="restart"/>
            <w:tcBorders>
              <w:top w:val="single" w:sz="8" w:space="0" w:color="000000"/>
            </w:tcBorders>
          </w:tcPr>
          <w:p w:rsidR="008C2D5A" w:rsidRPr="00F000DD" w:rsidRDefault="008C2D5A" w:rsidP="008C2D5A">
            <w:pPr>
              <w:spacing w:before="240" w:after="0"/>
              <w:ind w:firstLine="0"/>
              <w:rPr>
                <w:bCs/>
                <w:sz w:val="20"/>
              </w:rPr>
            </w:pPr>
          </w:p>
          <w:p w:rsidR="008829A4" w:rsidRPr="00F000DD" w:rsidRDefault="008829A4" w:rsidP="003D2EEB">
            <w:pPr>
              <w:spacing w:before="240" w:after="0"/>
              <w:ind w:firstLine="0"/>
              <w:jc w:val="center"/>
              <w:rPr>
                <w:bCs/>
                <w:sz w:val="20"/>
              </w:rPr>
            </w:pPr>
            <w:r w:rsidRPr="00F000DD">
              <w:rPr>
                <w:bCs/>
                <w:sz w:val="20"/>
              </w:rPr>
              <w:t>vliv okolí</w:t>
            </w:r>
          </w:p>
        </w:tc>
      </w:tr>
      <w:tr w:rsidR="008829A4" w:rsidRPr="00F000DD" w:rsidTr="007C2ECA">
        <w:tc>
          <w:tcPr>
            <w:tcW w:w="0" w:type="auto"/>
          </w:tcPr>
          <w:p w:rsidR="008829A4" w:rsidRPr="00F000DD" w:rsidRDefault="008829A4" w:rsidP="007C2ECA">
            <w:pPr>
              <w:spacing w:after="0" w:line="276" w:lineRule="auto"/>
              <w:ind w:firstLine="0"/>
              <w:rPr>
                <w:bCs/>
                <w:sz w:val="20"/>
              </w:rPr>
            </w:pPr>
            <w:r w:rsidRPr="00F000DD">
              <w:rPr>
                <w:i/>
                <w:iCs/>
                <w:sz w:val="20"/>
              </w:rPr>
              <w:t xml:space="preserve">„A pak jsem </w:t>
            </w:r>
            <w:r w:rsidRPr="00F000DD">
              <w:rPr>
                <w:b/>
                <w:bCs/>
                <w:i/>
                <w:iCs/>
                <w:sz w:val="20"/>
              </w:rPr>
              <w:t>udělala průser</w:t>
            </w:r>
            <w:r w:rsidRPr="00F000DD">
              <w:rPr>
                <w:i/>
                <w:iCs/>
                <w:sz w:val="20"/>
              </w:rPr>
              <w:t xml:space="preserve">, a to už jsem dostal nůž na krk, buď anebo. Já bych se k tomu prostě jinak nedokopala. Kdyby to nebylo z té </w:t>
            </w:r>
            <w:r w:rsidRPr="00F000DD">
              <w:rPr>
                <w:b/>
                <w:bCs/>
                <w:i/>
                <w:iCs/>
                <w:sz w:val="20"/>
              </w:rPr>
              <w:t>práce</w:t>
            </w:r>
            <w:r w:rsidRPr="00F000DD">
              <w:rPr>
                <w:i/>
                <w:iCs/>
                <w:sz w:val="20"/>
              </w:rPr>
              <w:t xml:space="preserve"> tak bych se k tomu nedokopala.“</w:t>
            </w:r>
          </w:p>
        </w:tc>
        <w:tc>
          <w:tcPr>
            <w:tcW w:w="0" w:type="auto"/>
          </w:tcPr>
          <w:p w:rsidR="008829A4" w:rsidRPr="00F000DD" w:rsidRDefault="008829A4" w:rsidP="007C2ECA">
            <w:pPr>
              <w:spacing w:before="240" w:after="0"/>
              <w:ind w:firstLine="0"/>
              <w:jc w:val="center"/>
              <w:rPr>
                <w:bCs/>
                <w:sz w:val="20"/>
              </w:rPr>
            </w:pPr>
            <w:r w:rsidRPr="00F000DD">
              <w:rPr>
                <w:bCs/>
                <w:sz w:val="20"/>
              </w:rPr>
              <w:t>práce</w:t>
            </w:r>
          </w:p>
        </w:tc>
        <w:tc>
          <w:tcPr>
            <w:tcW w:w="0" w:type="auto"/>
            <w:vMerge/>
          </w:tcPr>
          <w:p w:rsidR="008829A4" w:rsidRPr="00F000DD" w:rsidRDefault="008829A4" w:rsidP="007C2ECA">
            <w:pPr>
              <w:spacing w:after="0"/>
              <w:ind w:firstLine="0"/>
              <w:rPr>
                <w:bCs/>
                <w:sz w:val="20"/>
              </w:rPr>
            </w:pPr>
          </w:p>
        </w:tc>
      </w:tr>
      <w:tr w:rsidR="008829A4" w:rsidRPr="00F000DD" w:rsidTr="007C2ECA">
        <w:tc>
          <w:tcPr>
            <w:tcW w:w="0" w:type="auto"/>
            <w:tcBorders>
              <w:bottom w:val="single" w:sz="8" w:space="0" w:color="000000"/>
            </w:tcBorders>
          </w:tcPr>
          <w:p w:rsidR="008829A4" w:rsidRPr="00F000DD" w:rsidRDefault="008829A4" w:rsidP="007C2ECA">
            <w:pPr>
              <w:spacing w:after="0" w:line="276" w:lineRule="auto"/>
              <w:ind w:firstLine="0"/>
              <w:rPr>
                <w:bCs/>
                <w:sz w:val="20"/>
              </w:rPr>
            </w:pPr>
            <w:r w:rsidRPr="00F000DD">
              <w:rPr>
                <w:i/>
                <w:iCs/>
                <w:sz w:val="20"/>
              </w:rPr>
              <w:t xml:space="preserve">„Do léčby jsem šla až když jsem udělala </w:t>
            </w:r>
            <w:r w:rsidRPr="00F000DD">
              <w:rPr>
                <w:b/>
                <w:bCs/>
                <w:i/>
                <w:iCs/>
                <w:sz w:val="20"/>
              </w:rPr>
              <w:t>průser</w:t>
            </w:r>
            <w:r w:rsidRPr="00F000DD">
              <w:rPr>
                <w:i/>
                <w:iCs/>
                <w:sz w:val="20"/>
              </w:rPr>
              <w:t xml:space="preserve">. Jsem byla na nemocenské, neměla jsem peníze, tak jsem ty </w:t>
            </w:r>
            <w:r w:rsidRPr="00F000DD">
              <w:rPr>
                <w:b/>
                <w:bCs/>
                <w:i/>
                <w:iCs/>
                <w:sz w:val="20"/>
              </w:rPr>
              <w:t>léky</w:t>
            </w:r>
            <w:r w:rsidRPr="00F000DD">
              <w:rPr>
                <w:i/>
                <w:iCs/>
                <w:sz w:val="20"/>
              </w:rPr>
              <w:t xml:space="preserve"> začala </w:t>
            </w:r>
            <w:r w:rsidRPr="00F000DD">
              <w:rPr>
                <w:b/>
                <w:bCs/>
                <w:i/>
                <w:iCs/>
                <w:sz w:val="20"/>
              </w:rPr>
              <w:t>prodávat</w:t>
            </w:r>
            <w:r w:rsidRPr="00F000DD">
              <w:rPr>
                <w:i/>
                <w:iCs/>
                <w:sz w:val="20"/>
              </w:rPr>
              <w:t>, dle mého kamaráda tenkrát, který to dělal dlouho. A někdo mi zaplatil falešnými penězi, já jsem s nimi zaplatila v lékárně a už to jelo.“</w:t>
            </w:r>
          </w:p>
        </w:tc>
        <w:tc>
          <w:tcPr>
            <w:tcW w:w="0" w:type="auto"/>
            <w:tcBorders>
              <w:bottom w:val="single" w:sz="8" w:space="0" w:color="000000"/>
            </w:tcBorders>
          </w:tcPr>
          <w:p w:rsidR="008829A4" w:rsidRPr="00F000DD" w:rsidRDefault="008829A4" w:rsidP="007C2ECA">
            <w:pPr>
              <w:spacing w:before="240" w:after="0" w:line="276" w:lineRule="auto"/>
              <w:ind w:firstLine="0"/>
              <w:jc w:val="center"/>
              <w:rPr>
                <w:bCs/>
                <w:sz w:val="20"/>
              </w:rPr>
            </w:pPr>
            <w:r w:rsidRPr="00F000DD">
              <w:rPr>
                <w:bCs/>
                <w:sz w:val="20"/>
              </w:rPr>
              <w:t>problém se zákonem</w:t>
            </w:r>
          </w:p>
        </w:tc>
        <w:tc>
          <w:tcPr>
            <w:tcW w:w="0" w:type="auto"/>
            <w:vMerge/>
            <w:tcBorders>
              <w:bottom w:val="single" w:sz="8" w:space="0" w:color="000000"/>
            </w:tcBorders>
          </w:tcPr>
          <w:p w:rsidR="008829A4" w:rsidRPr="00F000DD" w:rsidRDefault="008829A4" w:rsidP="007C2ECA">
            <w:pPr>
              <w:spacing w:after="0" w:line="276" w:lineRule="auto"/>
              <w:ind w:firstLine="0"/>
              <w:rPr>
                <w:bCs/>
                <w:sz w:val="20"/>
              </w:rPr>
            </w:pPr>
          </w:p>
        </w:tc>
      </w:tr>
      <w:tr w:rsidR="008308FF" w:rsidRPr="00F000DD" w:rsidTr="007C2ECA">
        <w:tc>
          <w:tcPr>
            <w:tcW w:w="0" w:type="auto"/>
            <w:tcBorders>
              <w:top w:val="single" w:sz="8" w:space="0" w:color="000000"/>
            </w:tcBorders>
          </w:tcPr>
          <w:p w:rsidR="008308FF" w:rsidRPr="00F000DD" w:rsidRDefault="003D2EEB" w:rsidP="007C2ECA">
            <w:pPr>
              <w:spacing w:after="0" w:line="276" w:lineRule="auto"/>
              <w:ind w:firstLine="0"/>
              <w:rPr>
                <w:sz w:val="20"/>
              </w:rPr>
            </w:pPr>
            <w:r w:rsidRPr="00F000DD">
              <w:rPr>
                <w:i/>
                <w:iCs/>
                <w:sz w:val="20"/>
              </w:rPr>
              <w:t>„</w:t>
            </w:r>
            <w:r w:rsidR="00584A81" w:rsidRPr="00F000DD">
              <w:rPr>
                <w:i/>
                <w:iCs/>
                <w:sz w:val="20"/>
              </w:rPr>
              <w:t xml:space="preserve">A na po čtvrté už to byl těžký zánět, a když mě propouštěli tak mi řekli, že si mysleli, že mě už domů opravdu nebudou pouštět, protože </w:t>
            </w:r>
            <w:r w:rsidR="00584A81" w:rsidRPr="00F000DD">
              <w:rPr>
                <w:b/>
                <w:bCs/>
                <w:i/>
                <w:iCs/>
                <w:sz w:val="20"/>
              </w:rPr>
              <w:t>umřu</w:t>
            </w:r>
            <w:r w:rsidR="00584A81" w:rsidRPr="00F000DD">
              <w:rPr>
                <w:i/>
                <w:iCs/>
                <w:sz w:val="20"/>
              </w:rPr>
              <w:t xml:space="preserve">. Že si nemysleli že mě z toho dostanou. Tak jsem si řekla že už s tím opravdu </w:t>
            </w:r>
            <w:r w:rsidR="00584A81" w:rsidRPr="00F000DD">
              <w:rPr>
                <w:b/>
                <w:bCs/>
                <w:i/>
                <w:iCs/>
                <w:sz w:val="20"/>
              </w:rPr>
              <w:t>musím něco udělat</w:t>
            </w:r>
            <w:r w:rsidRPr="00F000DD">
              <w:rPr>
                <w:i/>
                <w:iCs/>
                <w:sz w:val="20"/>
              </w:rPr>
              <w:t>.“</w:t>
            </w:r>
          </w:p>
        </w:tc>
        <w:tc>
          <w:tcPr>
            <w:tcW w:w="0" w:type="auto"/>
            <w:tcBorders>
              <w:top w:val="single" w:sz="8" w:space="0" w:color="000000"/>
            </w:tcBorders>
          </w:tcPr>
          <w:p w:rsidR="008308FF" w:rsidRPr="00F000DD" w:rsidRDefault="007C2ECA" w:rsidP="008C2D5A">
            <w:pPr>
              <w:spacing w:before="240" w:after="0" w:line="276" w:lineRule="auto"/>
              <w:ind w:firstLine="0"/>
              <w:jc w:val="center"/>
              <w:rPr>
                <w:bCs/>
                <w:sz w:val="20"/>
              </w:rPr>
            </w:pPr>
            <w:r w:rsidRPr="00F000DD">
              <w:rPr>
                <w:bCs/>
                <w:sz w:val="20"/>
              </w:rPr>
              <w:t>o</w:t>
            </w:r>
            <w:r w:rsidR="00584A81" w:rsidRPr="00F000DD">
              <w:rPr>
                <w:bCs/>
                <w:sz w:val="20"/>
              </w:rPr>
              <w:t>bava o život</w:t>
            </w:r>
          </w:p>
        </w:tc>
        <w:tc>
          <w:tcPr>
            <w:tcW w:w="0" w:type="auto"/>
            <w:tcBorders>
              <w:top w:val="single" w:sz="8" w:space="0" w:color="000000"/>
            </w:tcBorders>
          </w:tcPr>
          <w:p w:rsidR="008308FF" w:rsidRPr="00F000DD" w:rsidRDefault="007C2ECA" w:rsidP="008C2D5A">
            <w:pPr>
              <w:spacing w:before="240" w:after="0" w:line="276" w:lineRule="auto"/>
              <w:ind w:firstLine="0"/>
              <w:jc w:val="center"/>
              <w:rPr>
                <w:bCs/>
                <w:sz w:val="20"/>
              </w:rPr>
            </w:pPr>
            <w:r w:rsidRPr="00F000DD">
              <w:rPr>
                <w:bCs/>
                <w:sz w:val="20"/>
              </w:rPr>
              <w:t>v</w:t>
            </w:r>
            <w:r w:rsidR="00584A81" w:rsidRPr="00F000DD">
              <w:rPr>
                <w:bCs/>
                <w:sz w:val="20"/>
              </w:rPr>
              <w:t>lastní rozhodnutí</w:t>
            </w:r>
          </w:p>
        </w:tc>
      </w:tr>
      <w:bookmarkEnd w:id="113"/>
    </w:tbl>
    <w:p w:rsidR="00752D81" w:rsidRDefault="00752D81" w:rsidP="00735759">
      <w:pPr>
        <w:ind w:firstLine="0"/>
        <w:rPr>
          <w:bCs/>
        </w:rPr>
      </w:pPr>
    </w:p>
    <w:p w:rsidR="008829A4" w:rsidRDefault="008829A4" w:rsidP="00735759">
      <w:pPr>
        <w:ind w:firstLine="0"/>
        <w:rPr>
          <w:bCs/>
        </w:rPr>
      </w:pPr>
    </w:p>
    <w:p w:rsidR="008829A4" w:rsidRDefault="008829A4" w:rsidP="00735759">
      <w:pPr>
        <w:ind w:firstLine="0"/>
        <w:rPr>
          <w:bCs/>
        </w:rPr>
      </w:pPr>
    </w:p>
    <w:p w:rsidR="008829A4" w:rsidRDefault="008829A4" w:rsidP="00735759">
      <w:pPr>
        <w:ind w:firstLine="0"/>
        <w:rPr>
          <w:bCs/>
        </w:rPr>
      </w:pPr>
    </w:p>
    <w:p w:rsidR="008829A4" w:rsidRDefault="008829A4" w:rsidP="00735759">
      <w:pPr>
        <w:ind w:firstLine="0"/>
        <w:rPr>
          <w:bCs/>
        </w:rPr>
      </w:pPr>
    </w:p>
    <w:p w:rsidR="008829A4" w:rsidRDefault="008829A4" w:rsidP="00735759">
      <w:pPr>
        <w:ind w:firstLine="0"/>
        <w:rPr>
          <w:bCs/>
        </w:rPr>
      </w:pPr>
    </w:p>
    <w:p w:rsidR="008829A4" w:rsidRDefault="008829A4" w:rsidP="00735759">
      <w:pPr>
        <w:ind w:firstLine="0"/>
        <w:rPr>
          <w:bCs/>
        </w:rPr>
      </w:pPr>
    </w:p>
    <w:p w:rsidR="008829A4" w:rsidRDefault="008829A4" w:rsidP="00735759">
      <w:pPr>
        <w:ind w:firstLine="0"/>
        <w:rPr>
          <w:bCs/>
        </w:rPr>
      </w:pPr>
    </w:p>
    <w:p w:rsidR="008829A4" w:rsidRDefault="008829A4" w:rsidP="00735759">
      <w:pPr>
        <w:ind w:firstLine="0"/>
        <w:rPr>
          <w:bCs/>
        </w:rPr>
      </w:pPr>
    </w:p>
    <w:p w:rsidR="008829A4" w:rsidRPr="00735759" w:rsidRDefault="008829A4" w:rsidP="00735759">
      <w:pPr>
        <w:ind w:firstLine="0"/>
        <w:rPr>
          <w:bCs/>
        </w:rPr>
      </w:pPr>
    </w:p>
    <w:p w:rsidR="00FA6B57" w:rsidRDefault="00A7351D" w:rsidP="00A7351D">
      <w:pPr>
        <w:pStyle w:val="Nadpis3"/>
      </w:pPr>
      <w:bookmarkStart w:id="115" w:name="_Toc29794569"/>
      <w:r>
        <w:lastRenderedPageBreak/>
        <w:t xml:space="preserve">Analyzovaná oblast 3: </w:t>
      </w:r>
      <w:r w:rsidR="00FA6B57">
        <w:t>Ž</w:t>
      </w:r>
      <w:r w:rsidR="00B217E3">
        <w:t>IVOT PO UKONČENÍ LÉČBY</w:t>
      </w:r>
      <w:bookmarkEnd w:id="115"/>
    </w:p>
    <w:p w:rsidR="00516B42" w:rsidRDefault="00516B42" w:rsidP="00FA6B57">
      <w:pPr>
        <w:ind w:firstLine="0"/>
        <w:rPr>
          <w:bCs/>
        </w:rPr>
      </w:pPr>
    </w:p>
    <w:p w:rsidR="00D53C7E" w:rsidRDefault="008829A4" w:rsidP="00FA6B57">
      <w:pPr>
        <w:ind w:firstLine="0"/>
        <w:rPr>
          <w:bCs/>
        </w:rPr>
      </w:pPr>
      <w:r>
        <w:rPr>
          <w:bCs/>
        </w:rPr>
        <w:t>Analýze oblasti týkající se života po ukončení léčby jsem se věnovala nejvíce. P</w:t>
      </w:r>
      <w:r w:rsidR="00B217E3">
        <w:rPr>
          <w:bCs/>
        </w:rPr>
        <w:t xml:space="preserve">roto obsahuje nejvíce kategorií a kódů. První kategorie této oblasti se týká </w:t>
      </w:r>
      <w:r w:rsidR="00B217E3" w:rsidRPr="008B48D6">
        <w:rPr>
          <w:b/>
          <w:i/>
          <w:iCs/>
        </w:rPr>
        <w:t>ZMĚN</w:t>
      </w:r>
      <w:r w:rsidR="00B217E3">
        <w:rPr>
          <w:bCs/>
        </w:rPr>
        <w:t xml:space="preserve"> a popisuje, co se po překonání závislosti u respondentek změnilo. </w:t>
      </w:r>
      <w:r w:rsidR="00A12885">
        <w:rPr>
          <w:bCs/>
        </w:rPr>
        <w:t>Další kategorie s označením</w:t>
      </w:r>
      <w:r w:rsidR="00B217E3">
        <w:rPr>
          <w:bCs/>
        </w:rPr>
        <w:t xml:space="preserve"> </w:t>
      </w:r>
      <w:r w:rsidR="00A12885" w:rsidRPr="008B48D6">
        <w:rPr>
          <w:b/>
          <w:i/>
          <w:iCs/>
        </w:rPr>
        <w:t>POCITY PO LÉČBĚ</w:t>
      </w:r>
      <w:r w:rsidR="00A12885">
        <w:rPr>
          <w:bCs/>
        </w:rPr>
        <w:t xml:space="preserve"> charakterizuje, jak se respondentky cítily v době ukončení léčby.</w:t>
      </w:r>
    </w:p>
    <w:p w:rsidR="00FA6B57" w:rsidRDefault="00A12885" w:rsidP="00FA6B57">
      <w:pPr>
        <w:ind w:firstLine="0"/>
        <w:rPr>
          <w:bCs/>
        </w:rPr>
      </w:pPr>
      <w:r>
        <w:rPr>
          <w:bCs/>
        </w:rPr>
        <w:t xml:space="preserve">Kategorie </w:t>
      </w:r>
      <w:r w:rsidRPr="008B48D6">
        <w:rPr>
          <w:b/>
          <w:i/>
          <w:iCs/>
        </w:rPr>
        <w:t>OBAVY</w:t>
      </w:r>
      <w:r>
        <w:rPr>
          <w:bCs/>
        </w:rPr>
        <w:t xml:space="preserve"> přináší odpovědi na otázku, čeho se ženy obávaly po návratu do běžného života.</w:t>
      </w:r>
      <w:r w:rsidR="00D53C7E">
        <w:rPr>
          <w:bCs/>
        </w:rPr>
        <w:t xml:space="preserve"> V kategorii na téma</w:t>
      </w:r>
      <w:r>
        <w:rPr>
          <w:bCs/>
        </w:rPr>
        <w:t xml:space="preserve"> </w:t>
      </w:r>
      <w:r w:rsidRPr="008B48D6">
        <w:rPr>
          <w:b/>
          <w:i/>
          <w:iCs/>
        </w:rPr>
        <w:t>NÁSLEDNÁ PÉČE</w:t>
      </w:r>
      <w:r w:rsidR="00D53C7E">
        <w:rPr>
          <w:bCs/>
        </w:rPr>
        <w:t xml:space="preserve"> jsou nejčastěji zmíněné formy následné péče, které ženy nadále využívají. Zajímala jsem se také o to, co překonání závislosti ženám dalo. Odpovědi na otázku, co jim tato zkušenost přinesla jsem zařadila do kategorie  </w:t>
      </w:r>
      <w:r>
        <w:rPr>
          <w:bCs/>
        </w:rPr>
        <w:t xml:space="preserve"> </w:t>
      </w:r>
      <w:r w:rsidRPr="008B48D6">
        <w:rPr>
          <w:b/>
          <w:i/>
          <w:iCs/>
        </w:rPr>
        <w:t>PŘEKONÁNÍ ZÁVISLOSTI</w:t>
      </w:r>
      <w:r w:rsidR="00D53C7E">
        <w:rPr>
          <w:bCs/>
        </w:rPr>
        <w:t>. V kategorii</w:t>
      </w:r>
      <w:r>
        <w:rPr>
          <w:bCs/>
        </w:rPr>
        <w:t xml:space="preserve"> </w:t>
      </w:r>
      <w:r w:rsidRPr="008B48D6">
        <w:rPr>
          <w:b/>
          <w:i/>
          <w:iCs/>
        </w:rPr>
        <w:t>RADA OSTATNÍM</w:t>
      </w:r>
      <w:r w:rsidR="00D53C7E">
        <w:rPr>
          <w:bCs/>
        </w:rPr>
        <w:t xml:space="preserve"> jsou nejčastější rady, které by respondentky daly ženám v podobné situaci, tedy ženám před ukončením léčby závislosti. </w:t>
      </w:r>
      <w:r>
        <w:rPr>
          <w:bCs/>
        </w:rPr>
        <w:t xml:space="preserve"> </w:t>
      </w:r>
      <w:r w:rsidR="00D53C7E">
        <w:rPr>
          <w:bCs/>
        </w:rPr>
        <w:t xml:space="preserve">Odpovědi týkající se řešení náročných životních situací zahrnuje kategorie </w:t>
      </w:r>
      <w:r w:rsidRPr="008B48D6">
        <w:rPr>
          <w:b/>
          <w:i/>
          <w:iCs/>
        </w:rPr>
        <w:t>NÁROČNÉ SITUACE</w:t>
      </w:r>
      <w:r w:rsidR="008B48D6">
        <w:rPr>
          <w:bCs/>
        </w:rPr>
        <w:t>.</w:t>
      </w:r>
      <w:r w:rsidR="00D53C7E">
        <w:rPr>
          <w:bCs/>
        </w:rPr>
        <w:t xml:space="preserve"> Poslední kategorie s náz</w:t>
      </w:r>
      <w:r w:rsidR="008C2D5A">
        <w:rPr>
          <w:bCs/>
        </w:rPr>
        <w:t>vem</w:t>
      </w:r>
      <w:r>
        <w:rPr>
          <w:bCs/>
        </w:rPr>
        <w:t xml:space="preserve"> </w:t>
      </w:r>
      <w:r w:rsidRPr="008B48D6">
        <w:rPr>
          <w:b/>
          <w:i/>
          <w:iCs/>
        </w:rPr>
        <w:t>CÍLE DO BUDOUCNA</w:t>
      </w:r>
      <w:r w:rsidR="00D53C7E">
        <w:rPr>
          <w:bCs/>
        </w:rPr>
        <w:t xml:space="preserve"> se věnuje cílům a přáním respondentek. </w:t>
      </w:r>
      <w:r w:rsidR="001F7956">
        <w:rPr>
          <w:bCs/>
        </w:rPr>
        <w:t>Opět uvádím nejčastější odpovědi na otázku, čeho by chtěly v budoucnu dosáhnout.</w:t>
      </w:r>
    </w:p>
    <w:p w:rsidR="00334902" w:rsidRDefault="008B48D6" w:rsidP="00FA6B57">
      <w:pPr>
        <w:ind w:firstLine="0"/>
        <w:rPr>
          <w:bCs/>
        </w:rPr>
      </w:pPr>
      <w:r w:rsidRPr="002C52A3">
        <w:rPr>
          <w:b/>
          <w:i/>
          <w:iCs/>
        </w:rPr>
        <w:t>Změna životního stylu</w:t>
      </w:r>
      <w:r>
        <w:rPr>
          <w:bCs/>
        </w:rPr>
        <w:t xml:space="preserve"> nastala po ukončení léčby u všech respondentek. Sedm dotazovaných žen udělalo změny v domácnosti. Přestěhovaly se, </w:t>
      </w:r>
      <w:r w:rsidR="00C8525E">
        <w:rPr>
          <w:bCs/>
        </w:rPr>
        <w:t>předělaly byt, zbavily se nádobí na alkohol či jiné úpravy domácího prostředí. Hlavním důvodem této změny bylo, aby jim prostředí nepřipomínalo období závislosti. Šest respondentek dodržuje suchý dům, tedy že doma nemají žádný alkohol. Zbylé tři respondentky uvedly, že jim nevadí, když má partner doma alkohol. U pěti respondentek upravila celá jejich rodina rituály spojené s</w:t>
      </w:r>
      <w:r w:rsidR="00770610">
        <w:rPr>
          <w:bCs/>
        </w:rPr>
        <w:t> </w:t>
      </w:r>
      <w:r w:rsidR="00C8525E">
        <w:rPr>
          <w:bCs/>
        </w:rPr>
        <w:t>alkoholem</w:t>
      </w:r>
      <w:r w:rsidR="00770610">
        <w:rPr>
          <w:bCs/>
        </w:rPr>
        <w:t xml:space="preserve"> a rodinné oslavy</w:t>
      </w:r>
      <w:r w:rsidR="00C8525E">
        <w:rPr>
          <w:bCs/>
        </w:rPr>
        <w:t xml:space="preserve">. Připíjí se něčím nealkoholickým nebo se nepřipíjí vůbec. Stravování se změnilo a zlepšilo u všech respondentek. Všech dotazovaných žen se rovněž týká změna ve fungování rodiny a trávení volného času. Změnila se komunikace v rodině, rozdělení povinností, čas trávený s rodinou, čas vyhrazený pro sebe a nové zájmové činnosti. Všechny respondentky začaly jinak pohlížet samy na sebe. Všechny uvedly, že si mnohem více věří, mají se rády, více se o sebe starají, otevřeně sdělují své potřeby a umí požádat druhé o pomoc. </w:t>
      </w:r>
      <w:r w:rsidR="00326EAE">
        <w:rPr>
          <w:bCs/>
        </w:rPr>
        <w:t>Myslím si, že změna vnímání sebe sama je ze všech nejdůležitější a pomohla udělat další změny v životě dotazovaných žen.</w:t>
      </w:r>
    </w:p>
    <w:p w:rsidR="0028516E" w:rsidRDefault="0028516E" w:rsidP="00FA6B57">
      <w:pPr>
        <w:ind w:firstLine="0"/>
        <w:rPr>
          <w:bCs/>
        </w:rPr>
      </w:pPr>
    </w:p>
    <w:p w:rsidR="00516B42" w:rsidRPr="00516B42" w:rsidRDefault="008829A4" w:rsidP="00102F56">
      <w:pPr>
        <w:spacing w:after="0"/>
        <w:ind w:firstLine="0"/>
      </w:pPr>
      <w:r>
        <w:lastRenderedPageBreak/>
        <w:t>Hlavní odpovědi a kódy jsou pro přehled shrnuty</w:t>
      </w:r>
      <w:r w:rsidR="002C52A3">
        <w:t xml:space="preserve"> v tabulce č. 7</w:t>
      </w:r>
      <w:r w:rsidR="0028516E">
        <w:t>.</w:t>
      </w:r>
    </w:p>
    <w:p w:rsidR="0028516E" w:rsidRDefault="0028516E" w:rsidP="007C2ECA">
      <w:pPr>
        <w:spacing w:after="0"/>
        <w:ind w:firstLine="0"/>
        <w:rPr>
          <w:b/>
          <w:i/>
          <w:iCs/>
          <w:sz w:val="20"/>
          <w:szCs w:val="18"/>
        </w:rPr>
      </w:pPr>
    </w:p>
    <w:p w:rsidR="00735759" w:rsidRPr="00A7351D" w:rsidRDefault="00735759" w:rsidP="007C2ECA">
      <w:pPr>
        <w:spacing w:after="0"/>
        <w:ind w:firstLine="0"/>
        <w:rPr>
          <w:b/>
          <w:i/>
          <w:iCs/>
          <w:sz w:val="20"/>
          <w:szCs w:val="18"/>
        </w:rPr>
      </w:pPr>
      <w:r w:rsidRPr="00A7351D">
        <w:rPr>
          <w:b/>
          <w:i/>
          <w:iCs/>
          <w:sz w:val="20"/>
          <w:szCs w:val="18"/>
        </w:rPr>
        <w:t xml:space="preserve">Tabulka č. 7: </w:t>
      </w:r>
      <w:r w:rsidRPr="00A7351D">
        <w:rPr>
          <w:bCs/>
          <w:i/>
          <w:iCs/>
          <w:sz w:val="20"/>
          <w:szCs w:val="18"/>
        </w:rPr>
        <w:t>Kategorie ZMĚNY</w:t>
      </w:r>
    </w:p>
    <w:tbl>
      <w:tblPr>
        <w:tblStyle w:val="Mkatabulky"/>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283"/>
        <w:gridCol w:w="1273"/>
        <w:gridCol w:w="1211"/>
      </w:tblGrid>
      <w:tr w:rsidR="00310B76" w:rsidRPr="003034C6" w:rsidTr="007C2ECA">
        <w:tc>
          <w:tcPr>
            <w:tcW w:w="0" w:type="auto"/>
            <w:tcBorders>
              <w:bottom w:val="single" w:sz="8" w:space="0" w:color="000000"/>
            </w:tcBorders>
            <w:shd w:val="clear" w:color="auto" w:fill="E7E6E6" w:themeFill="background2"/>
          </w:tcPr>
          <w:p w:rsidR="00310B76" w:rsidRPr="003034C6" w:rsidRDefault="00310B76" w:rsidP="007C2ECA">
            <w:pPr>
              <w:spacing w:before="240" w:line="276" w:lineRule="auto"/>
              <w:ind w:firstLine="0"/>
              <w:jc w:val="center"/>
              <w:rPr>
                <w:b/>
                <w:bCs/>
                <w:sz w:val="20"/>
              </w:rPr>
            </w:pPr>
            <w:bookmarkStart w:id="116" w:name="_Hlk27812820"/>
            <w:r w:rsidRPr="003034C6">
              <w:rPr>
                <w:b/>
                <w:bCs/>
                <w:sz w:val="20"/>
              </w:rPr>
              <w:t>Ukázka z</w:t>
            </w:r>
            <w:r w:rsidR="00AB5AF3">
              <w:rPr>
                <w:b/>
                <w:bCs/>
                <w:sz w:val="20"/>
              </w:rPr>
              <w:t> </w:t>
            </w:r>
            <w:r w:rsidRPr="003034C6">
              <w:rPr>
                <w:b/>
                <w:bCs/>
                <w:sz w:val="20"/>
              </w:rPr>
              <w:t>rozhovoru</w:t>
            </w:r>
          </w:p>
        </w:tc>
        <w:tc>
          <w:tcPr>
            <w:tcW w:w="0" w:type="auto"/>
            <w:tcBorders>
              <w:bottom w:val="single" w:sz="8" w:space="0" w:color="000000"/>
            </w:tcBorders>
            <w:shd w:val="clear" w:color="auto" w:fill="E7E6E6" w:themeFill="background2"/>
          </w:tcPr>
          <w:p w:rsidR="00310B76" w:rsidRPr="003034C6" w:rsidRDefault="00310B76" w:rsidP="007C2ECA">
            <w:pPr>
              <w:spacing w:before="240" w:line="276" w:lineRule="auto"/>
              <w:ind w:firstLine="0"/>
              <w:jc w:val="center"/>
              <w:rPr>
                <w:b/>
                <w:bCs/>
                <w:sz w:val="20"/>
              </w:rPr>
            </w:pPr>
            <w:r w:rsidRPr="003034C6">
              <w:rPr>
                <w:b/>
                <w:bCs/>
                <w:sz w:val="20"/>
              </w:rPr>
              <w:t>Dílčí kódy</w:t>
            </w:r>
          </w:p>
        </w:tc>
        <w:tc>
          <w:tcPr>
            <w:tcW w:w="0" w:type="auto"/>
            <w:tcBorders>
              <w:bottom w:val="single" w:sz="8" w:space="0" w:color="000000"/>
            </w:tcBorders>
            <w:shd w:val="clear" w:color="auto" w:fill="E7E6E6" w:themeFill="background2"/>
          </w:tcPr>
          <w:p w:rsidR="00310B76" w:rsidRPr="003034C6" w:rsidRDefault="00310B76" w:rsidP="007C2ECA">
            <w:pPr>
              <w:spacing w:before="240" w:line="276" w:lineRule="auto"/>
              <w:ind w:firstLine="0"/>
              <w:jc w:val="center"/>
              <w:rPr>
                <w:b/>
                <w:bCs/>
                <w:sz w:val="20"/>
              </w:rPr>
            </w:pPr>
            <w:r w:rsidRPr="003034C6">
              <w:rPr>
                <w:b/>
                <w:bCs/>
                <w:sz w:val="20"/>
              </w:rPr>
              <w:t>Hlavní kód</w:t>
            </w:r>
          </w:p>
        </w:tc>
      </w:tr>
      <w:tr w:rsidR="00B1052C" w:rsidRPr="003034C6" w:rsidTr="007C2ECA">
        <w:tc>
          <w:tcPr>
            <w:tcW w:w="0" w:type="auto"/>
            <w:tcBorders>
              <w:top w:val="single" w:sz="8" w:space="0" w:color="000000"/>
            </w:tcBorders>
          </w:tcPr>
          <w:p w:rsidR="00B1052C" w:rsidRPr="003034C6" w:rsidRDefault="003D2EEB" w:rsidP="007C2ECA">
            <w:pPr>
              <w:spacing w:after="0" w:line="276" w:lineRule="auto"/>
              <w:ind w:firstLine="0"/>
              <w:rPr>
                <w:sz w:val="20"/>
              </w:rPr>
            </w:pPr>
            <w:r w:rsidRPr="003034C6">
              <w:rPr>
                <w:i/>
                <w:iCs/>
                <w:sz w:val="20"/>
              </w:rPr>
              <w:t>„</w:t>
            </w:r>
            <w:r w:rsidR="00B1052C" w:rsidRPr="003034C6">
              <w:rPr>
                <w:i/>
                <w:iCs/>
                <w:sz w:val="20"/>
              </w:rPr>
              <w:t xml:space="preserve">A </w:t>
            </w:r>
            <w:r w:rsidR="00B1052C" w:rsidRPr="003034C6">
              <w:rPr>
                <w:b/>
                <w:bCs/>
                <w:i/>
                <w:iCs/>
                <w:sz w:val="20"/>
              </w:rPr>
              <w:t>odstěhovala</w:t>
            </w:r>
            <w:r w:rsidR="00B1052C" w:rsidRPr="003034C6">
              <w:rPr>
                <w:i/>
                <w:iCs/>
                <w:sz w:val="20"/>
              </w:rPr>
              <w:t xml:space="preserve"> jsem na úplně jiný konec města. Takže prostě všechno jak se, jak to má člověk jako změnit, tak jsem to i udělala podle doporučení.</w:t>
            </w:r>
            <w:r w:rsidRPr="003034C6">
              <w:rPr>
                <w:i/>
                <w:iCs/>
                <w:sz w:val="20"/>
              </w:rPr>
              <w:t>“</w:t>
            </w:r>
          </w:p>
        </w:tc>
        <w:tc>
          <w:tcPr>
            <w:tcW w:w="0" w:type="auto"/>
            <w:tcBorders>
              <w:top w:val="single" w:sz="8" w:space="0" w:color="000000"/>
            </w:tcBorders>
          </w:tcPr>
          <w:p w:rsidR="00B1052C" w:rsidRPr="003034C6" w:rsidRDefault="007C2ECA" w:rsidP="007C2ECA">
            <w:pPr>
              <w:spacing w:before="240" w:after="0"/>
              <w:ind w:firstLine="0"/>
              <w:jc w:val="center"/>
              <w:rPr>
                <w:sz w:val="20"/>
              </w:rPr>
            </w:pPr>
            <w:r w:rsidRPr="003034C6">
              <w:rPr>
                <w:sz w:val="20"/>
              </w:rPr>
              <w:t>b</w:t>
            </w:r>
            <w:r w:rsidR="00B1052C" w:rsidRPr="003034C6">
              <w:rPr>
                <w:sz w:val="20"/>
              </w:rPr>
              <w:t xml:space="preserve">ydlení </w:t>
            </w:r>
          </w:p>
        </w:tc>
        <w:tc>
          <w:tcPr>
            <w:tcW w:w="0" w:type="auto"/>
            <w:vMerge w:val="restart"/>
            <w:tcBorders>
              <w:top w:val="single" w:sz="8" w:space="0" w:color="000000"/>
            </w:tcBorders>
          </w:tcPr>
          <w:p w:rsidR="002C52A3" w:rsidRPr="003034C6" w:rsidRDefault="002C52A3" w:rsidP="007C2ECA">
            <w:pPr>
              <w:spacing w:after="0" w:line="276" w:lineRule="auto"/>
              <w:ind w:firstLine="0"/>
              <w:jc w:val="center"/>
              <w:rPr>
                <w:sz w:val="20"/>
              </w:rPr>
            </w:pPr>
          </w:p>
          <w:p w:rsidR="002C52A3" w:rsidRPr="003034C6" w:rsidRDefault="002C52A3" w:rsidP="007C2ECA">
            <w:pPr>
              <w:spacing w:after="0" w:line="276" w:lineRule="auto"/>
              <w:ind w:firstLine="0"/>
              <w:jc w:val="center"/>
              <w:rPr>
                <w:sz w:val="20"/>
              </w:rPr>
            </w:pPr>
          </w:p>
          <w:p w:rsidR="002C52A3" w:rsidRPr="003034C6" w:rsidRDefault="002C52A3" w:rsidP="007C2ECA">
            <w:pPr>
              <w:spacing w:after="0" w:line="276" w:lineRule="auto"/>
              <w:ind w:firstLine="0"/>
              <w:jc w:val="center"/>
              <w:rPr>
                <w:sz w:val="20"/>
              </w:rPr>
            </w:pPr>
          </w:p>
          <w:p w:rsidR="002C52A3" w:rsidRPr="003034C6" w:rsidRDefault="002C52A3" w:rsidP="007C2ECA">
            <w:pPr>
              <w:spacing w:after="0" w:line="276" w:lineRule="auto"/>
              <w:ind w:firstLine="0"/>
              <w:jc w:val="center"/>
              <w:rPr>
                <w:sz w:val="20"/>
              </w:rPr>
            </w:pPr>
          </w:p>
          <w:p w:rsidR="002C52A3" w:rsidRPr="003034C6" w:rsidRDefault="002C52A3" w:rsidP="007C2ECA">
            <w:pPr>
              <w:spacing w:after="0" w:line="276" w:lineRule="auto"/>
              <w:ind w:firstLine="0"/>
              <w:jc w:val="center"/>
              <w:rPr>
                <w:sz w:val="20"/>
              </w:rPr>
            </w:pPr>
          </w:p>
          <w:p w:rsidR="002C52A3" w:rsidRPr="003034C6" w:rsidRDefault="002C52A3" w:rsidP="007C2ECA">
            <w:pPr>
              <w:spacing w:after="0" w:line="276" w:lineRule="auto"/>
              <w:ind w:firstLine="0"/>
              <w:jc w:val="center"/>
              <w:rPr>
                <w:sz w:val="20"/>
              </w:rPr>
            </w:pPr>
          </w:p>
          <w:p w:rsidR="002C52A3" w:rsidRPr="003034C6" w:rsidRDefault="002C52A3" w:rsidP="007C2ECA">
            <w:pPr>
              <w:spacing w:after="0" w:line="276" w:lineRule="auto"/>
              <w:ind w:firstLine="0"/>
              <w:jc w:val="center"/>
              <w:rPr>
                <w:sz w:val="20"/>
              </w:rPr>
            </w:pPr>
          </w:p>
          <w:p w:rsidR="002C52A3" w:rsidRPr="003034C6" w:rsidRDefault="002C52A3" w:rsidP="007C2ECA">
            <w:pPr>
              <w:spacing w:after="0" w:line="276" w:lineRule="auto"/>
              <w:ind w:firstLine="0"/>
              <w:jc w:val="center"/>
              <w:rPr>
                <w:sz w:val="20"/>
              </w:rPr>
            </w:pPr>
          </w:p>
          <w:p w:rsidR="002C52A3" w:rsidRPr="003034C6" w:rsidRDefault="002C52A3" w:rsidP="007C2ECA">
            <w:pPr>
              <w:spacing w:after="0" w:line="276" w:lineRule="auto"/>
              <w:ind w:firstLine="0"/>
              <w:jc w:val="center"/>
              <w:rPr>
                <w:sz w:val="20"/>
              </w:rPr>
            </w:pPr>
          </w:p>
          <w:p w:rsidR="00B1052C" w:rsidRPr="003034C6" w:rsidRDefault="007C2ECA" w:rsidP="007C2ECA">
            <w:pPr>
              <w:spacing w:after="0" w:line="276" w:lineRule="auto"/>
              <w:ind w:firstLine="0"/>
              <w:jc w:val="center"/>
              <w:rPr>
                <w:sz w:val="20"/>
              </w:rPr>
            </w:pPr>
            <w:r w:rsidRPr="003034C6">
              <w:rPr>
                <w:sz w:val="20"/>
              </w:rPr>
              <w:t>z</w:t>
            </w:r>
            <w:r w:rsidR="004E1351" w:rsidRPr="003034C6">
              <w:rPr>
                <w:sz w:val="20"/>
              </w:rPr>
              <w:t>měna životního stylu</w:t>
            </w:r>
          </w:p>
        </w:tc>
      </w:tr>
      <w:tr w:rsidR="00B1052C" w:rsidRPr="003034C6" w:rsidTr="007C2ECA">
        <w:tc>
          <w:tcPr>
            <w:tcW w:w="0" w:type="auto"/>
          </w:tcPr>
          <w:p w:rsidR="00B1052C" w:rsidRPr="003034C6" w:rsidRDefault="003D2EEB" w:rsidP="007C2ECA">
            <w:pPr>
              <w:spacing w:after="0" w:line="276" w:lineRule="auto"/>
              <w:ind w:firstLine="0"/>
              <w:rPr>
                <w:sz w:val="20"/>
              </w:rPr>
            </w:pPr>
            <w:bookmarkStart w:id="117" w:name="_Hlk19533600"/>
            <w:r w:rsidRPr="003034C6">
              <w:rPr>
                <w:i/>
                <w:iCs/>
                <w:sz w:val="20"/>
              </w:rPr>
              <w:t>„</w:t>
            </w:r>
            <w:r w:rsidR="00B1052C" w:rsidRPr="003034C6">
              <w:rPr>
                <w:i/>
                <w:iCs/>
                <w:sz w:val="20"/>
              </w:rPr>
              <w:t xml:space="preserve">Ne, když jsem se vrátila, ale než jsem se vrátila, tak manžel zavedl </w:t>
            </w:r>
            <w:r w:rsidR="00B1052C" w:rsidRPr="003034C6">
              <w:rPr>
                <w:b/>
                <w:bCs/>
                <w:i/>
                <w:iCs/>
                <w:sz w:val="20"/>
              </w:rPr>
              <w:t>suchý dům</w:t>
            </w:r>
            <w:r w:rsidR="00B1052C" w:rsidRPr="003034C6">
              <w:rPr>
                <w:i/>
                <w:iCs/>
                <w:sz w:val="20"/>
              </w:rPr>
              <w:t>. Takže všechno, co bylo doma porozdával. Zlikvidoval i veškeré sklo na alkohol.</w:t>
            </w:r>
            <w:bookmarkEnd w:id="117"/>
            <w:r w:rsidRPr="003034C6">
              <w:rPr>
                <w:i/>
                <w:iCs/>
                <w:sz w:val="20"/>
              </w:rPr>
              <w:t>“</w:t>
            </w:r>
          </w:p>
        </w:tc>
        <w:tc>
          <w:tcPr>
            <w:tcW w:w="0" w:type="auto"/>
          </w:tcPr>
          <w:p w:rsidR="00B1052C" w:rsidRPr="003034C6" w:rsidRDefault="007C2ECA" w:rsidP="007C2ECA">
            <w:pPr>
              <w:spacing w:before="240" w:after="0" w:line="276" w:lineRule="auto"/>
              <w:ind w:firstLine="0"/>
              <w:jc w:val="center"/>
              <w:rPr>
                <w:sz w:val="20"/>
              </w:rPr>
            </w:pPr>
            <w:r w:rsidRPr="003034C6">
              <w:rPr>
                <w:sz w:val="20"/>
              </w:rPr>
              <w:t>s</w:t>
            </w:r>
            <w:r w:rsidR="00B1052C" w:rsidRPr="003034C6">
              <w:rPr>
                <w:sz w:val="20"/>
              </w:rPr>
              <w:t>uchý dům</w:t>
            </w:r>
          </w:p>
        </w:tc>
        <w:tc>
          <w:tcPr>
            <w:tcW w:w="0" w:type="auto"/>
            <w:vMerge/>
          </w:tcPr>
          <w:p w:rsidR="00B1052C" w:rsidRPr="003034C6" w:rsidRDefault="00B1052C" w:rsidP="007C2ECA">
            <w:pPr>
              <w:spacing w:after="0"/>
              <w:ind w:firstLine="0"/>
              <w:rPr>
                <w:sz w:val="20"/>
              </w:rPr>
            </w:pPr>
          </w:p>
        </w:tc>
      </w:tr>
      <w:tr w:rsidR="00B1052C" w:rsidRPr="003034C6" w:rsidTr="007C2ECA">
        <w:tc>
          <w:tcPr>
            <w:tcW w:w="0" w:type="auto"/>
          </w:tcPr>
          <w:p w:rsidR="00B1052C" w:rsidRPr="003034C6" w:rsidRDefault="003D2EEB" w:rsidP="007C2ECA">
            <w:pPr>
              <w:spacing w:after="0" w:line="276" w:lineRule="auto"/>
              <w:ind w:firstLine="0"/>
              <w:rPr>
                <w:sz w:val="20"/>
              </w:rPr>
            </w:pPr>
            <w:r w:rsidRPr="003034C6">
              <w:rPr>
                <w:i/>
                <w:iCs/>
                <w:sz w:val="20"/>
              </w:rPr>
              <w:t>„</w:t>
            </w:r>
            <w:r w:rsidR="00B1052C" w:rsidRPr="003034C6">
              <w:rPr>
                <w:b/>
                <w:bCs/>
                <w:i/>
                <w:iCs/>
                <w:sz w:val="20"/>
              </w:rPr>
              <w:t>Svátky se</w:t>
            </w:r>
            <w:r w:rsidR="00B1052C" w:rsidRPr="003034C6">
              <w:rPr>
                <w:i/>
                <w:iCs/>
                <w:sz w:val="20"/>
              </w:rPr>
              <w:t xml:space="preserve"> </w:t>
            </w:r>
            <w:r w:rsidR="00B1052C" w:rsidRPr="003034C6">
              <w:rPr>
                <w:b/>
                <w:bCs/>
                <w:i/>
                <w:iCs/>
                <w:sz w:val="20"/>
              </w:rPr>
              <w:t>přizpůsobily</w:t>
            </w:r>
            <w:r w:rsidR="00B1052C" w:rsidRPr="003034C6">
              <w:rPr>
                <w:i/>
                <w:iCs/>
                <w:sz w:val="20"/>
              </w:rPr>
              <w:t xml:space="preserve"> nebo na oslavu nejdu. Doma nemám nic, do </w:t>
            </w:r>
            <w:r w:rsidR="00B1052C" w:rsidRPr="003034C6">
              <w:rPr>
                <w:b/>
                <w:bCs/>
                <w:i/>
                <w:iCs/>
                <w:sz w:val="20"/>
              </w:rPr>
              <w:t xml:space="preserve">restaurací </w:t>
            </w:r>
            <w:r w:rsidR="00B1052C" w:rsidRPr="003034C6">
              <w:rPr>
                <w:i/>
                <w:iCs/>
                <w:sz w:val="20"/>
              </w:rPr>
              <w:t xml:space="preserve">nechodím. </w:t>
            </w:r>
            <w:r w:rsidR="00B1052C" w:rsidRPr="003034C6">
              <w:rPr>
                <w:b/>
                <w:bCs/>
                <w:i/>
                <w:iCs/>
                <w:sz w:val="20"/>
              </w:rPr>
              <w:t>Oslavy</w:t>
            </w:r>
            <w:r w:rsidR="00B1052C" w:rsidRPr="003034C6">
              <w:rPr>
                <w:i/>
                <w:iCs/>
                <w:sz w:val="20"/>
              </w:rPr>
              <w:t xml:space="preserve"> děláme jedině domácí, v rodinném kruhu. Tam to všichni vědí a nikdy mi tam alkohol nedávali.</w:t>
            </w:r>
            <w:r w:rsidRPr="003034C6">
              <w:rPr>
                <w:i/>
                <w:iCs/>
                <w:sz w:val="20"/>
              </w:rPr>
              <w:t>“</w:t>
            </w:r>
          </w:p>
        </w:tc>
        <w:tc>
          <w:tcPr>
            <w:tcW w:w="0" w:type="auto"/>
          </w:tcPr>
          <w:p w:rsidR="00B1052C" w:rsidRPr="003034C6" w:rsidRDefault="007C58AA" w:rsidP="007C2ECA">
            <w:pPr>
              <w:spacing w:before="240" w:after="0"/>
              <w:ind w:firstLine="0"/>
              <w:jc w:val="center"/>
              <w:rPr>
                <w:sz w:val="20"/>
              </w:rPr>
            </w:pPr>
            <w:r w:rsidRPr="003034C6">
              <w:rPr>
                <w:sz w:val="20"/>
              </w:rPr>
              <w:t>r</w:t>
            </w:r>
            <w:r w:rsidR="00B1052C" w:rsidRPr="003034C6">
              <w:rPr>
                <w:sz w:val="20"/>
              </w:rPr>
              <w:t>ituály</w:t>
            </w:r>
          </w:p>
        </w:tc>
        <w:tc>
          <w:tcPr>
            <w:tcW w:w="0" w:type="auto"/>
            <w:vMerge/>
          </w:tcPr>
          <w:p w:rsidR="00B1052C" w:rsidRPr="003034C6" w:rsidRDefault="00B1052C" w:rsidP="007C2ECA">
            <w:pPr>
              <w:spacing w:after="0"/>
              <w:ind w:firstLine="0"/>
              <w:rPr>
                <w:sz w:val="20"/>
              </w:rPr>
            </w:pPr>
          </w:p>
        </w:tc>
      </w:tr>
      <w:tr w:rsidR="00B1052C" w:rsidRPr="003034C6" w:rsidTr="007C2ECA">
        <w:tc>
          <w:tcPr>
            <w:tcW w:w="0" w:type="auto"/>
          </w:tcPr>
          <w:p w:rsidR="00B1052C" w:rsidRPr="003034C6" w:rsidRDefault="003D2EEB" w:rsidP="007C2ECA">
            <w:pPr>
              <w:spacing w:after="0" w:line="276" w:lineRule="auto"/>
              <w:ind w:firstLine="0"/>
              <w:rPr>
                <w:sz w:val="20"/>
              </w:rPr>
            </w:pPr>
            <w:r w:rsidRPr="003034C6">
              <w:rPr>
                <w:i/>
                <w:iCs/>
                <w:sz w:val="20"/>
              </w:rPr>
              <w:t>„</w:t>
            </w:r>
            <w:r w:rsidR="00B1052C" w:rsidRPr="003034C6">
              <w:rPr>
                <w:i/>
                <w:iCs/>
                <w:sz w:val="20"/>
              </w:rPr>
              <w:t xml:space="preserve">Změnil se i </w:t>
            </w:r>
            <w:r w:rsidR="00B1052C" w:rsidRPr="003034C6">
              <w:rPr>
                <w:b/>
                <w:bCs/>
                <w:i/>
                <w:iCs/>
                <w:sz w:val="20"/>
              </w:rPr>
              <w:t>přístup k jídlu</w:t>
            </w:r>
            <w:r w:rsidR="00B1052C" w:rsidRPr="003034C6">
              <w:rPr>
                <w:i/>
                <w:iCs/>
                <w:sz w:val="20"/>
              </w:rPr>
              <w:t xml:space="preserve">. Nejen že se snažíme jíst zdravěji, já i celá rodina. Je v tom ale taková </w:t>
            </w:r>
            <w:r w:rsidR="00B1052C" w:rsidRPr="003034C6">
              <w:rPr>
                <w:b/>
                <w:bCs/>
                <w:i/>
                <w:iCs/>
                <w:sz w:val="20"/>
              </w:rPr>
              <w:t>pravidelnost</w:t>
            </w:r>
            <w:r w:rsidR="00B1052C" w:rsidRPr="003034C6">
              <w:rPr>
                <w:i/>
                <w:iCs/>
                <w:sz w:val="20"/>
              </w:rPr>
              <w:t>. Nejsem opilá, takže jsem schopná připravit večeři.</w:t>
            </w:r>
            <w:r w:rsidRPr="003034C6">
              <w:rPr>
                <w:i/>
                <w:iCs/>
                <w:sz w:val="20"/>
              </w:rPr>
              <w:t>“</w:t>
            </w:r>
          </w:p>
        </w:tc>
        <w:tc>
          <w:tcPr>
            <w:tcW w:w="0" w:type="auto"/>
          </w:tcPr>
          <w:p w:rsidR="00B1052C" w:rsidRPr="003034C6" w:rsidRDefault="007C58AA" w:rsidP="007C2ECA">
            <w:pPr>
              <w:spacing w:before="240"/>
              <w:ind w:firstLine="0"/>
              <w:jc w:val="center"/>
              <w:rPr>
                <w:sz w:val="20"/>
              </w:rPr>
            </w:pPr>
            <w:r w:rsidRPr="003034C6">
              <w:rPr>
                <w:sz w:val="20"/>
              </w:rPr>
              <w:t>s</w:t>
            </w:r>
            <w:r w:rsidR="00B1052C" w:rsidRPr="003034C6">
              <w:rPr>
                <w:sz w:val="20"/>
              </w:rPr>
              <w:t>travování</w:t>
            </w:r>
          </w:p>
        </w:tc>
        <w:tc>
          <w:tcPr>
            <w:tcW w:w="0" w:type="auto"/>
            <w:vMerge/>
          </w:tcPr>
          <w:p w:rsidR="00B1052C" w:rsidRPr="003034C6" w:rsidRDefault="00B1052C" w:rsidP="007C2ECA">
            <w:pPr>
              <w:spacing w:after="0"/>
              <w:ind w:firstLine="0"/>
              <w:rPr>
                <w:sz w:val="20"/>
              </w:rPr>
            </w:pPr>
          </w:p>
        </w:tc>
      </w:tr>
      <w:tr w:rsidR="00B1052C" w:rsidRPr="003034C6" w:rsidTr="007C2ECA">
        <w:tc>
          <w:tcPr>
            <w:tcW w:w="0" w:type="auto"/>
          </w:tcPr>
          <w:p w:rsidR="00B1052C" w:rsidRPr="003034C6" w:rsidRDefault="003D2EEB" w:rsidP="007C2ECA">
            <w:pPr>
              <w:spacing w:after="0" w:line="276" w:lineRule="auto"/>
              <w:ind w:firstLine="0"/>
              <w:rPr>
                <w:i/>
                <w:iCs/>
                <w:sz w:val="20"/>
              </w:rPr>
            </w:pPr>
            <w:bookmarkStart w:id="118" w:name="_Hlk19546457"/>
            <w:r w:rsidRPr="003034C6">
              <w:rPr>
                <w:i/>
                <w:iCs/>
                <w:sz w:val="20"/>
              </w:rPr>
              <w:t>„</w:t>
            </w:r>
            <w:r w:rsidR="00B1052C" w:rsidRPr="003034C6">
              <w:rPr>
                <w:i/>
                <w:iCs/>
                <w:sz w:val="20"/>
              </w:rPr>
              <w:t xml:space="preserve">Rodina to všechno věděla, byli rádi, že jsem se šla léčit, a </w:t>
            </w:r>
            <w:r w:rsidR="00B1052C" w:rsidRPr="003034C6">
              <w:rPr>
                <w:b/>
                <w:bCs/>
                <w:i/>
                <w:iCs/>
                <w:sz w:val="20"/>
              </w:rPr>
              <w:t>hodně mi pomohli</w:t>
            </w:r>
            <w:r w:rsidR="00B1052C" w:rsidRPr="003034C6">
              <w:rPr>
                <w:i/>
                <w:iCs/>
                <w:sz w:val="20"/>
              </w:rPr>
              <w:t xml:space="preserve">, i tím že se </w:t>
            </w:r>
            <w:r w:rsidR="00B1052C" w:rsidRPr="003034C6">
              <w:rPr>
                <w:b/>
                <w:bCs/>
                <w:i/>
                <w:iCs/>
                <w:sz w:val="20"/>
              </w:rPr>
              <w:t>ptali, pochválili</w:t>
            </w:r>
            <w:r w:rsidR="00B1052C" w:rsidRPr="003034C6">
              <w:rPr>
                <w:i/>
                <w:iCs/>
                <w:sz w:val="20"/>
              </w:rPr>
              <w:t>, chodili mě navštěvovat</w:t>
            </w:r>
            <w:bookmarkEnd w:id="118"/>
            <w:r w:rsidR="00B1052C" w:rsidRPr="003034C6">
              <w:rPr>
                <w:i/>
                <w:iCs/>
                <w:sz w:val="20"/>
              </w:rPr>
              <w:t xml:space="preserve">… </w:t>
            </w:r>
            <w:bookmarkStart w:id="119" w:name="_Hlk19546470"/>
            <w:r w:rsidR="00B1052C" w:rsidRPr="003034C6">
              <w:rPr>
                <w:i/>
                <w:iCs/>
                <w:sz w:val="20"/>
              </w:rPr>
              <w:t>Podpora rodiny je určitě důležitá</w:t>
            </w:r>
            <w:bookmarkEnd w:id="119"/>
            <w:r w:rsidR="00B1052C" w:rsidRPr="003034C6">
              <w:rPr>
                <w:i/>
                <w:iCs/>
                <w:sz w:val="20"/>
              </w:rPr>
              <w:t>.</w:t>
            </w:r>
          </w:p>
          <w:p w:rsidR="00B1052C" w:rsidRPr="003034C6" w:rsidRDefault="00B1052C" w:rsidP="007C2ECA">
            <w:pPr>
              <w:spacing w:after="0" w:line="276" w:lineRule="auto"/>
              <w:ind w:firstLine="0"/>
              <w:rPr>
                <w:sz w:val="20"/>
              </w:rPr>
            </w:pPr>
            <w:r w:rsidRPr="003034C6">
              <w:rPr>
                <w:b/>
                <w:bCs/>
                <w:i/>
                <w:iCs/>
                <w:sz w:val="20"/>
              </w:rPr>
              <w:t>Okolí</w:t>
            </w:r>
            <w:r w:rsidRPr="003034C6">
              <w:rPr>
                <w:i/>
                <w:iCs/>
                <w:sz w:val="20"/>
              </w:rPr>
              <w:t xml:space="preserve"> se, tedy aspoň v mém případě, rádo začne aspoň trošičku </w:t>
            </w:r>
            <w:r w:rsidRPr="003034C6">
              <w:rPr>
                <w:b/>
                <w:bCs/>
                <w:i/>
                <w:iCs/>
                <w:sz w:val="20"/>
              </w:rPr>
              <w:t>měnit</w:t>
            </w:r>
            <w:r w:rsidRPr="003034C6">
              <w:rPr>
                <w:i/>
                <w:iCs/>
                <w:sz w:val="20"/>
              </w:rPr>
              <w:t xml:space="preserve">, ale na základě toho, že vy tam </w:t>
            </w:r>
            <w:r w:rsidRPr="003034C6">
              <w:rPr>
                <w:b/>
                <w:bCs/>
                <w:i/>
                <w:iCs/>
                <w:sz w:val="20"/>
              </w:rPr>
              <w:t>nasadíte něco nového</w:t>
            </w:r>
            <w:r w:rsidRPr="003034C6">
              <w:rPr>
                <w:i/>
                <w:iCs/>
                <w:sz w:val="20"/>
              </w:rPr>
              <w:t>.</w:t>
            </w:r>
            <w:r w:rsidR="003D2EEB" w:rsidRPr="003034C6">
              <w:rPr>
                <w:i/>
                <w:iCs/>
                <w:sz w:val="20"/>
              </w:rPr>
              <w:t>“</w:t>
            </w:r>
          </w:p>
        </w:tc>
        <w:tc>
          <w:tcPr>
            <w:tcW w:w="0" w:type="auto"/>
          </w:tcPr>
          <w:p w:rsidR="00B1052C" w:rsidRPr="003034C6" w:rsidRDefault="007C2ECA" w:rsidP="007C2ECA">
            <w:pPr>
              <w:spacing w:before="240" w:after="0" w:line="276" w:lineRule="auto"/>
              <w:ind w:firstLine="0"/>
              <w:jc w:val="center"/>
              <w:rPr>
                <w:sz w:val="20"/>
              </w:rPr>
            </w:pPr>
            <w:r w:rsidRPr="003034C6">
              <w:rPr>
                <w:sz w:val="20"/>
              </w:rPr>
              <w:t>f</w:t>
            </w:r>
            <w:r w:rsidR="00B1052C" w:rsidRPr="003034C6">
              <w:rPr>
                <w:sz w:val="20"/>
              </w:rPr>
              <w:t>ungování rodiny</w:t>
            </w:r>
          </w:p>
        </w:tc>
        <w:tc>
          <w:tcPr>
            <w:tcW w:w="0" w:type="auto"/>
            <w:vMerge/>
          </w:tcPr>
          <w:p w:rsidR="00B1052C" w:rsidRPr="003034C6" w:rsidRDefault="00B1052C" w:rsidP="007C2ECA">
            <w:pPr>
              <w:spacing w:after="0"/>
              <w:ind w:firstLine="0"/>
              <w:rPr>
                <w:sz w:val="20"/>
              </w:rPr>
            </w:pPr>
          </w:p>
        </w:tc>
      </w:tr>
      <w:tr w:rsidR="00B1052C" w:rsidRPr="003034C6" w:rsidTr="007C2ECA">
        <w:tc>
          <w:tcPr>
            <w:tcW w:w="0" w:type="auto"/>
          </w:tcPr>
          <w:p w:rsidR="00B1052C" w:rsidRPr="003034C6" w:rsidRDefault="003D2EEB" w:rsidP="007C2ECA">
            <w:pPr>
              <w:spacing w:after="0" w:line="276" w:lineRule="auto"/>
              <w:ind w:firstLine="0"/>
              <w:rPr>
                <w:i/>
                <w:iCs/>
                <w:sz w:val="20"/>
              </w:rPr>
            </w:pPr>
            <w:bookmarkStart w:id="120" w:name="_Hlk19557056"/>
            <w:r w:rsidRPr="003034C6">
              <w:rPr>
                <w:i/>
                <w:iCs/>
                <w:sz w:val="20"/>
              </w:rPr>
              <w:t>„</w:t>
            </w:r>
            <w:r w:rsidR="00B1052C" w:rsidRPr="003034C6">
              <w:rPr>
                <w:i/>
                <w:iCs/>
                <w:sz w:val="20"/>
              </w:rPr>
              <w:t xml:space="preserve">Mám mnohem víc </w:t>
            </w:r>
            <w:r w:rsidR="00B1052C" w:rsidRPr="003034C6">
              <w:rPr>
                <w:b/>
                <w:bCs/>
                <w:i/>
                <w:iCs/>
                <w:sz w:val="20"/>
              </w:rPr>
              <w:t>času na sebe</w:t>
            </w:r>
            <w:r w:rsidR="00B1052C" w:rsidRPr="003034C6">
              <w:rPr>
                <w:i/>
                <w:iCs/>
                <w:sz w:val="20"/>
              </w:rPr>
              <w:t xml:space="preserve">, si dokážu udělat. Před tím jsem měla taky spoustu volného času, děti už byly velký, ale nevyužívala jsem ho, protože jsem si prostě nalila tu skleničku, pustila televizi anebo usnula a teď mám spoustu volného času, který </w:t>
            </w:r>
            <w:r w:rsidR="00B1052C" w:rsidRPr="003034C6">
              <w:rPr>
                <w:b/>
                <w:bCs/>
                <w:i/>
                <w:iCs/>
                <w:sz w:val="20"/>
              </w:rPr>
              <w:t xml:space="preserve">kvalitně </w:t>
            </w:r>
            <w:proofErr w:type="gramStart"/>
            <w:r w:rsidR="00B1052C" w:rsidRPr="003034C6">
              <w:rPr>
                <w:b/>
                <w:bCs/>
                <w:i/>
                <w:iCs/>
                <w:sz w:val="20"/>
              </w:rPr>
              <w:t>využiju</w:t>
            </w:r>
            <w:bookmarkEnd w:id="120"/>
            <w:proofErr w:type="gramEnd"/>
            <w:r w:rsidRPr="003034C6">
              <w:rPr>
                <w:i/>
                <w:iCs/>
                <w:sz w:val="20"/>
              </w:rPr>
              <w:t>.“</w:t>
            </w:r>
          </w:p>
        </w:tc>
        <w:tc>
          <w:tcPr>
            <w:tcW w:w="0" w:type="auto"/>
          </w:tcPr>
          <w:p w:rsidR="00B1052C" w:rsidRPr="003034C6" w:rsidRDefault="007C2ECA" w:rsidP="007C2ECA">
            <w:pPr>
              <w:spacing w:before="240" w:after="0"/>
              <w:ind w:firstLine="0"/>
              <w:jc w:val="center"/>
              <w:rPr>
                <w:sz w:val="20"/>
              </w:rPr>
            </w:pPr>
            <w:r w:rsidRPr="003034C6">
              <w:rPr>
                <w:sz w:val="20"/>
              </w:rPr>
              <w:t>v</w:t>
            </w:r>
            <w:r w:rsidR="00B1052C" w:rsidRPr="003034C6">
              <w:rPr>
                <w:sz w:val="20"/>
              </w:rPr>
              <w:t>olný čas</w:t>
            </w:r>
          </w:p>
        </w:tc>
        <w:tc>
          <w:tcPr>
            <w:tcW w:w="0" w:type="auto"/>
            <w:vMerge/>
          </w:tcPr>
          <w:p w:rsidR="00B1052C" w:rsidRPr="003034C6" w:rsidRDefault="00B1052C" w:rsidP="007C2ECA">
            <w:pPr>
              <w:spacing w:after="0"/>
              <w:ind w:firstLine="0"/>
              <w:rPr>
                <w:sz w:val="20"/>
              </w:rPr>
            </w:pPr>
          </w:p>
        </w:tc>
      </w:tr>
      <w:tr w:rsidR="00B1052C" w:rsidRPr="003034C6" w:rsidTr="007C2ECA">
        <w:tc>
          <w:tcPr>
            <w:tcW w:w="0" w:type="auto"/>
          </w:tcPr>
          <w:p w:rsidR="00B1052C" w:rsidRPr="003034C6" w:rsidRDefault="003D2EEB" w:rsidP="007C2ECA">
            <w:pPr>
              <w:spacing w:after="0" w:line="276" w:lineRule="auto"/>
              <w:ind w:firstLine="0"/>
              <w:rPr>
                <w:i/>
                <w:iCs/>
                <w:sz w:val="20"/>
              </w:rPr>
            </w:pPr>
            <w:r w:rsidRPr="003034C6">
              <w:rPr>
                <w:i/>
                <w:iCs/>
                <w:sz w:val="20"/>
              </w:rPr>
              <w:t>„</w:t>
            </w:r>
            <w:r w:rsidR="00B1052C" w:rsidRPr="003034C6">
              <w:rPr>
                <w:i/>
                <w:iCs/>
                <w:sz w:val="20"/>
              </w:rPr>
              <w:t xml:space="preserve">Nebylo to hned, ale dneska, </w:t>
            </w:r>
            <w:r w:rsidR="00B1052C" w:rsidRPr="003034C6">
              <w:rPr>
                <w:b/>
                <w:bCs/>
                <w:i/>
                <w:iCs/>
                <w:sz w:val="20"/>
              </w:rPr>
              <w:t>já jsem neměla ráda</w:t>
            </w:r>
            <w:r w:rsidR="00B1052C" w:rsidRPr="003034C6">
              <w:rPr>
                <w:i/>
                <w:iCs/>
                <w:sz w:val="20"/>
              </w:rPr>
              <w:t xml:space="preserve">. Já jsem se nedokázala podívat do zrcadla, říkala jsem si ty jsi hnusná. </w:t>
            </w:r>
            <w:r w:rsidR="00B1052C" w:rsidRPr="003034C6">
              <w:rPr>
                <w:b/>
                <w:bCs/>
                <w:i/>
                <w:iCs/>
                <w:sz w:val="20"/>
              </w:rPr>
              <w:t>Změnilo</w:t>
            </w:r>
            <w:r w:rsidR="00B1052C" w:rsidRPr="003034C6">
              <w:rPr>
                <w:i/>
                <w:iCs/>
                <w:sz w:val="20"/>
              </w:rPr>
              <w:t xml:space="preserve"> se to hodně můj </w:t>
            </w:r>
            <w:r w:rsidR="00B1052C" w:rsidRPr="003034C6">
              <w:rPr>
                <w:b/>
                <w:bCs/>
                <w:i/>
                <w:iCs/>
                <w:sz w:val="20"/>
              </w:rPr>
              <w:t>pohled na sebe</w:t>
            </w:r>
            <w:r w:rsidR="00B1052C" w:rsidRPr="003034C6">
              <w:rPr>
                <w:i/>
                <w:iCs/>
                <w:sz w:val="20"/>
              </w:rPr>
              <w:t>, mám se ráda, dokážu se rozmazlovat. Dokážu říct, jo jsi holka šikovná, jo jsi dobrá.</w:t>
            </w:r>
            <w:r w:rsidRPr="003034C6">
              <w:rPr>
                <w:i/>
                <w:iCs/>
                <w:sz w:val="20"/>
              </w:rPr>
              <w:t>“</w:t>
            </w:r>
          </w:p>
        </w:tc>
        <w:tc>
          <w:tcPr>
            <w:tcW w:w="0" w:type="auto"/>
          </w:tcPr>
          <w:p w:rsidR="00B1052C" w:rsidRPr="003034C6" w:rsidRDefault="007C2ECA" w:rsidP="007C2ECA">
            <w:pPr>
              <w:spacing w:before="240" w:after="0" w:line="276" w:lineRule="auto"/>
              <w:ind w:firstLine="0"/>
              <w:jc w:val="center"/>
              <w:rPr>
                <w:sz w:val="20"/>
              </w:rPr>
            </w:pPr>
            <w:r w:rsidRPr="003034C6">
              <w:rPr>
                <w:sz w:val="20"/>
              </w:rPr>
              <w:t>p</w:t>
            </w:r>
            <w:r w:rsidR="00B1052C" w:rsidRPr="003034C6">
              <w:rPr>
                <w:sz w:val="20"/>
              </w:rPr>
              <w:t>ohled na sebe</w:t>
            </w:r>
          </w:p>
        </w:tc>
        <w:tc>
          <w:tcPr>
            <w:tcW w:w="0" w:type="auto"/>
            <w:vMerge/>
          </w:tcPr>
          <w:p w:rsidR="00B1052C" w:rsidRPr="003034C6" w:rsidRDefault="00B1052C" w:rsidP="007C2ECA">
            <w:pPr>
              <w:spacing w:after="0"/>
              <w:ind w:firstLine="0"/>
              <w:rPr>
                <w:sz w:val="20"/>
              </w:rPr>
            </w:pPr>
          </w:p>
        </w:tc>
      </w:tr>
      <w:tr w:rsidR="00B1052C" w:rsidRPr="003034C6" w:rsidTr="007C2ECA">
        <w:tc>
          <w:tcPr>
            <w:tcW w:w="0" w:type="auto"/>
          </w:tcPr>
          <w:p w:rsidR="00B1052C" w:rsidRPr="003034C6" w:rsidRDefault="003D2EEB" w:rsidP="007C2ECA">
            <w:pPr>
              <w:spacing w:after="0" w:line="276" w:lineRule="auto"/>
              <w:ind w:firstLine="0"/>
              <w:rPr>
                <w:i/>
                <w:iCs/>
                <w:sz w:val="20"/>
              </w:rPr>
            </w:pPr>
            <w:r w:rsidRPr="003034C6">
              <w:rPr>
                <w:i/>
                <w:iCs/>
                <w:sz w:val="20"/>
              </w:rPr>
              <w:t>„</w:t>
            </w:r>
            <w:r w:rsidR="00B1052C" w:rsidRPr="003034C6">
              <w:rPr>
                <w:i/>
                <w:iCs/>
                <w:sz w:val="20"/>
              </w:rPr>
              <w:t xml:space="preserve">No určitě jsem byla </w:t>
            </w:r>
            <w:r w:rsidR="00B1052C" w:rsidRPr="003034C6">
              <w:rPr>
                <w:b/>
                <w:bCs/>
                <w:i/>
                <w:iCs/>
                <w:sz w:val="20"/>
              </w:rPr>
              <w:t>sebevědomější</w:t>
            </w:r>
            <w:r w:rsidR="00B1052C" w:rsidRPr="003034C6">
              <w:rPr>
                <w:i/>
                <w:iCs/>
                <w:sz w:val="20"/>
              </w:rPr>
              <w:t xml:space="preserve">. A neměla jsem takový pocit ponížení, že když něco dělám, jak to vidí, jestli to na mě poznají. A naučila jsem se tady mít </w:t>
            </w:r>
            <w:r w:rsidR="00B1052C" w:rsidRPr="003034C6">
              <w:rPr>
                <w:b/>
                <w:bCs/>
                <w:i/>
                <w:iCs/>
                <w:sz w:val="20"/>
              </w:rPr>
              <w:t>ráda sama sebe</w:t>
            </w:r>
            <w:r w:rsidR="00B1052C" w:rsidRPr="003034C6">
              <w:rPr>
                <w:i/>
                <w:iCs/>
                <w:sz w:val="20"/>
              </w:rPr>
              <w:t>.</w:t>
            </w:r>
            <w:r w:rsidRPr="003034C6">
              <w:rPr>
                <w:i/>
                <w:iCs/>
                <w:sz w:val="20"/>
              </w:rPr>
              <w:t>“</w:t>
            </w:r>
          </w:p>
        </w:tc>
        <w:tc>
          <w:tcPr>
            <w:tcW w:w="0" w:type="auto"/>
          </w:tcPr>
          <w:p w:rsidR="00B1052C" w:rsidRPr="003034C6" w:rsidRDefault="00621B97" w:rsidP="007C2ECA">
            <w:pPr>
              <w:spacing w:before="240" w:after="0" w:line="276" w:lineRule="auto"/>
              <w:ind w:firstLine="0"/>
              <w:jc w:val="center"/>
              <w:rPr>
                <w:sz w:val="20"/>
              </w:rPr>
            </w:pPr>
            <w:r w:rsidRPr="003034C6">
              <w:rPr>
                <w:sz w:val="20"/>
              </w:rPr>
              <w:t>s</w:t>
            </w:r>
            <w:r w:rsidR="00B1052C" w:rsidRPr="003034C6">
              <w:rPr>
                <w:sz w:val="20"/>
              </w:rPr>
              <w:t>ebevědomí</w:t>
            </w:r>
          </w:p>
        </w:tc>
        <w:tc>
          <w:tcPr>
            <w:tcW w:w="0" w:type="auto"/>
            <w:vMerge/>
          </w:tcPr>
          <w:p w:rsidR="00B1052C" w:rsidRPr="003034C6" w:rsidRDefault="00B1052C" w:rsidP="007C2ECA">
            <w:pPr>
              <w:spacing w:after="0"/>
              <w:ind w:firstLine="0"/>
              <w:rPr>
                <w:sz w:val="20"/>
              </w:rPr>
            </w:pPr>
          </w:p>
        </w:tc>
      </w:tr>
      <w:bookmarkEnd w:id="116"/>
    </w:tbl>
    <w:p w:rsidR="00735759" w:rsidRDefault="00735759" w:rsidP="00310B76">
      <w:pPr>
        <w:ind w:firstLine="0"/>
        <w:rPr>
          <w:rFonts w:cs="Times New Roman"/>
          <w:szCs w:val="24"/>
        </w:rPr>
      </w:pPr>
    </w:p>
    <w:p w:rsidR="00F000DD" w:rsidRDefault="00F000DD" w:rsidP="00310B76">
      <w:pPr>
        <w:ind w:firstLine="0"/>
        <w:rPr>
          <w:rFonts w:cs="Times New Roman"/>
          <w:szCs w:val="24"/>
        </w:rPr>
      </w:pPr>
    </w:p>
    <w:p w:rsidR="00F000DD" w:rsidRDefault="00F000DD" w:rsidP="00310B76">
      <w:pPr>
        <w:ind w:firstLine="0"/>
        <w:rPr>
          <w:rFonts w:cs="Times New Roman"/>
          <w:szCs w:val="24"/>
        </w:rPr>
      </w:pPr>
    </w:p>
    <w:p w:rsidR="00F000DD" w:rsidRDefault="00F000DD" w:rsidP="00310B76">
      <w:pPr>
        <w:ind w:firstLine="0"/>
        <w:rPr>
          <w:rFonts w:cs="Times New Roman"/>
          <w:szCs w:val="24"/>
        </w:rPr>
      </w:pPr>
    </w:p>
    <w:p w:rsidR="00F000DD" w:rsidRDefault="00F000DD" w:rsidP="00310B76">
      <w:pPr>
        <w:ind w:firstLine="0"/>
        <w:rPr>
          <w:rFonts w:cs="Times New Roman"/>
          <w:szCs w:val="24"/>
        </w:rPr>
      </w:pPr>
    </w:p>
    <w:p w:rsidR="00F000DD" w:rsidRDefault="00F000DD" w:rsidP="00310B76">
      <w:pPr>
        <w:ind w:firstLine="0"/>
        <w:rPr>
          <w:rFonts w:cs="Times New Roman"/>
          <w:szCs w:val="24"/>
        </w:rPr>
      </w:pPr>
    </w:p>
    <w:p w:rsidR="001F13E1" w:rsidRDefault="001F13E1" w:rsidP="00310B76">
      <w:pPr>
        <w:ind w:firstLine="0"/>
        <w:rPr>
          <w:rFonts w:cs="Times New Roman"/>
          <w:szCs w:val="24"/>
        </w:rPr>
      </w:pPr>
    </w:p>
    <w:p w:rsidR="001F13E1" w:rsidRDefault="001F13E1" w:rsidP="00310B76">
      <w:pPr>
        <w:ind w:firstLine="0"/>
        <w:rPr>
          <w:rFonts w:cs="Times New Roman"/>
          <w:szCs w:val="24"/>
        </w:rPr>
      </w:pPr>
    </w:p>
    <w:p w:rsidR="00036421" w:rsidRDefault="00036421" w:rsidP="00102F56">
      <w:pPr>
        <w:spacing w:after="0"/>
        <w:ind w:firstLine="0"/>
        <w:rPr>
          <w:rFonts w:cs="Times New Roman"/>
          <w:szCs w:val="24"/>
        </w:rPr>
      </w:pPr>
      <w:r w:rsidRPr="00EC64C5">
        <w:rPr>
          <w:rFonts w:cs="Times New Roman"/>
          <w:szCs w:val="24"/>
        </w:rPr>
        <w:lastRenderedPageBreak/>
        <w:t>Překonání závislosti</w:t>
      </w:r>
      <w:r>
        <w:rPr>
          <w:rFonts w:cs="Times New Roman"/>
          <w:szCs w:val="24"/>
        </w:rPr>
        <w:t xml:space="preserve"> na alkoholu vneslo do života všech respondentek mnoho pozitivního. Tomu odpovídají jejich výpovědi o tom, jak se po léčbě </w:t>
      </w:r>
      <w:r w:rsidRPr="00DE5220">
        <w:rPr>
          <w:rFonts w:cs="Times New Roman"/>
          <w:b/>
          <w:bCs/>
          <w:i/>
          <w:iCs/>
          <w:szCs w:val="24"/>
        </w:rPr>
        <w:t>cítily</w:t>
      </w:r>
      <w:r w:rsidR="00F92755">
        <w:rPr>
          <w:rFonts w:cs="Times New Roman"/>
          <w:szCs w:val="24"/>
        </w:rPr>
        <w:t>. Dílčí kódy této kategorie se týkají všech respondentek.</w:t>
      </w:r>
    </w:p>
    <w:p w:rsidR="0028516E" w:rsidRDefault="0028516E" w:rsidP="00310B76">
      <w:pPr>
        <w:ind w:firstLine="0"/>
      </w:pPr>
    </w:p>
    <w:p w:rsidR="00EA4C48" w:rsidRPr="00F000DD" w:rsidRDefault="00DE5220" w:rsidP="00102F56">
      <w:pPr>
        <w:spacing w:after="0"/>
        <w:ind w:firstLine="0"/>
      </w:pPr>
      <w:r>
        <w:t>Hlavní odpovědi a kódy jsou pro přehled shrnuty v tabulce č. 8.</w:t>
      </w:r>
    </w:p>
    <w:p w:rsidR="0028516E" w:rsidRDefault="0028516E" w:rsidP="007C2ECA">
      <w:pPr>
        <w:spacing w:after="0"/>
        <w:ind w:firstLine="0"/>
        <w:rPr>
          <w:b/>
          <w:i/>
          <w:iCs/>
          <w:sz w:val="20"/>
          <w:szCs w:val="18"/>
        </w:rPr>
      </w:pPr>
    </w:p>
    <w:p w:rsidR="00D772D3" w:rsidRPr="003E3C64" w:rsidRDefault="00CB6016" w:rsidP="007C2ECA">
      <w:pPr>
        <w:spacing w:after="0"/>
        <w:ind w:firstLine="0"/>
        <w:rPr>
          <w:b/>
          <w:i/>
          <w:iCs/>
          <w:sz w:val="20"/>
          <w:szCs w:val="18"/>
        </w:rPr>
      </w:pPr>
      <w:r w:rsidRPr="003E3C64">
        <w:rPr>
          <w:b/>
          <w:i/>
          <w:iCs/>
          <w:sz w:val="20"/>
          <w:szCs w:val="18"/>
        </w:rPr>
        <w:t xml:space="preserve">Tabulka číslo 8: </w:t>
      </w:r>
      <w:r w:rsidRPr="003E3C64">
        <w:rPr>
          <w:bCs/>
          <w:i/>
          <w:iCs/>
          <w:sz w:val="20"/>
          <w:szCs w:val="18"/>
        </w:rPr>
        <w:t>Kategorie POCITY PO LÉČBĚ</w:t>
      </w:r>
    </w:p>
    <w:tbl>
      <w:tblPr>
        <w:tblStyle w:val="Mkatabulky"/>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469"/>
        <w:gridCol w:w="1351"/>
        <w:gridCol w:w="947"/>
      </w:tblGrid>
      <w:tr w:rsidR="003E3C64" w:rsidRPr="003034C6" w:rsidTr="007C2ECA">
        <w:tc>
          <w:tcPr>
            <w:tcW w:w="0" w:type="auto"/>
            <w:tcBorders>
              <w:top w:val="single" w:sz="8" w:space="0" w:color="auto"/>
              <w:left w:val="single" w:sz="8" w:space="0" w:color="auto"/>
              <w:bottom w:val="single" w:sz="8" w:space="0" w:color="000000"/>
            </w:tcBorders>
            <w:shd w:val="clear" w:color="auto" w:fill="E7E6E6" w:themeFill="background2"/>
          </w:tcPr>
          <w:p w:rsidR="003E3C64" w:rsidRPr="003034C6" w:rsidRDefault="003E3C64" w:rsidP="007C2ECA">
            <w:pPr>
              <w:spacing w:before="240" w:after="0" w:line="276" w:lineRule="auto"/>
              <w:ind w:firstLine="0"/>
              <w:jc w:val="center"/>
              <w:rPr>
                <w:b/>
                <w:bCs/>
                <w:sz w:val="20"/>
              </w:rPr>
            </w:pPr>
            <w:bookmarkStart w:id="121" w:name="_Hlk27812962"/>
            <w:r w:rsidRPr="003034C6">
              <w:rPr>
                <w:b/>
                <w:bCs/>
                <w:sz w:val="20"/>
              </w:rPr>
              <w:t>Ukázka z</w:t>
            </w:r>
            <w:r w:rsidR="00AB5AF3">
              <w:rPr>
                <w:b/>
                <w:bCs/>
                <w:sz w:val="20"/>
              </w:rPr>
              <w:t> </w:t>
            </w:r>
            <w:r w:rsidRPr="003034C6">
              <w:rPr>
                <w:b/>
                <w:bCs/>
                <w:sz w:val="20"/>
              </w:rPr>
              <w:t>rozhovoru</w:t>
            </w:r>
          </w:p>
        </w:tc>
        <w:tc>
          <w:tcPr>
            <w:tcW w:w="0" w:type="auto"/>
            <w:tcBorders>
              <w:top w:val="single" w:sz="8" w:space="0" w:color="auto"/>
              <w:bottom w:val="single" w:sz="8" w:space="0" w:color="000000"/>
            </w:tcBorders>
            <w:shd w:val="clear" w:color="auto" w:fill="E7E6E6" w:themeFill="background2"/>
          </w:tcPr>
          <w:p w:rsidR="003E3C64" w:rsidRPr="003034C6" w:rsidRDefault="003E3C64" w:rsidP="007C2ECA">
            <w:pPr>
              <w:spacing w:before="240" w:after="0" w:line="276" w:lineRule="auto"/>
              <w:ind w:firstLine="0"/>
              <w:jc w:val="center"/>
              <w:rPr>
                <w:b/>
                <w:bCs/>
                <w:sz w:val="20"/>
              </w:rPr>
            </w:pPr>
            <w:r w:rsidRPr="003034C6">
              <w:rPr>
                <w:b/>
                <w:bCs/>
                <w:sz w:val="20"/>
              </w:rPr>
              <w:t>Dílčí kódy</w:t>
            </w:r>
          </w:p>
        </w:tc>
        <w:tc>
          <w:tcPr>
            <w:tcW w:w="0" w:type="auto"/>
            <w:tcBorders>
              <w:top w:val="single" w:sz="8" w:space="0" w:color="auto"/>
              <w:bottom w:val="single" w:sz="8" w:space="0" w:color="auto"/>
              <w:right w:val="single" w:sz="8" w:space="0" w:color="auto"/>
            </w:tcBorders>
            <w:shd w:val="clear" w:color="auto" w:fill="E7E6E6" w:themeFill="background2"/>
          </w:tcPr>
          <w:p w:rsidR="003E3C64" w:rsidRPr="003034C6" w:rsidRDefault="003E3C64" w:rsidP="007C2ECA">
            <w:pPr>
              <w:spacing w:before="240" w:after="0" w:line="276" w:lineRule="auto"/>
              <w:ind w:firstLine="0"/>
              <w:jc w:val="center"/>
              <w:rPr>
                <w:b/>
                <w:bCs/>
                <w:sz w:val="20"/>
              </w:rPr>
            </w:pPr>
            <w:r w:rsidRPr="003034C6">
              <w:rPr>
                <w:b/>
                <w:bCs/>
                <w:sz w:val="20"/>
              </w:rPr>
              <w:t>Hlavní kód</w:t>
            </w:r>
          </w:p>
        </w:tc>
      </w:tr>
      <w:tr w:rsidR="00566ECC" w:rsidRPr="003034C6" w:rsidTr="007C2ECA">
        <w:tc>
          <w:tcPr>
            <w:tcW w:w="0" w:type="auto"/>
            <w:tcBorders>
              <w:top w:val="single" w:sz="8" w:space="0" w:color="000000"/>
              <w:left w:val="single" w:sz="8" w:space="0" w:color="auto"/>
            </w:tcBorders>
          </w:tcPr>
          <w:p w:rsidR="00566ECC" w:rsidRPr="003034C6" w:rsidRDefault="003D2EEB" w:rsidP="007C2ECA">
            <w:pPr>
              <w:spacing w:after="0" w:line="276" w:lineRule="auto"/>
              <w:ind w:firstLine="0"/>
              <w:rPr>
                <w:b/>
                <w:bCs/>
                <w:sz w:val="20"/>
              </w:rPr>
            </w:pPr>
            <w:r w:rsidRPr="003034C6">
              <w:rPr>
                <w:i/>
                <w:iCs/>
                <w:sz w:val="20"/>
              </w:rPr>
              <w:t>„</w:t>
            </w:r>
            <w:r w:rsidR="00566ECC" w:rsidRPr="003034C6">
              <w:rPr>
                <w:i/>
                <w:iCs/>
                <w:sz w:val="20"/>
              </w:rPr>
              <w:t xml:space="preserve">Cítila jsem se fakt </w:t>
            </w:r>
            <w:r w:rsidR="00566ECC" w:rsidRPr="003034C6">
              <w:rPr>
                <w:b/>
                <w:bCs/>
                <w:i/>
                <w:iCs/>
                <w:sz w:val="20"/>
              </w:rPr>
              <w:t>dobře</w:t>
            </w:r>
            <w:r w:rsidR="00566ECC" w:rsidRPr="003034C6">
              <w:rPr>
                <w:i/>
                <w:iCs/>
                <w:sz w:val="20"/>
              </w:rPr>
              <w:t xml:space="preserve">. Na začátku jsem si myslela že na mě lidi nějak koukají, a nechtěla jsem, aby to mamka někomu řekla, ale teď by mi to ani nevadilo, teď jsem na to </w:t>
            </w:r>
            <w:r w:rsidR="00566ECC" w:rsidRPr="003034C6">
              <w:rPr>
                <w:b/>
                <w:bCs/>
                <w:i/>
                <w:iCs/>
                <w:sz w:val="20"/>
              </w:rPr>
              <w:t>pyšná</w:t>
            </w:r>
            <w:r w:rsidR="00566ECC" w:rsidRPr="003034C6">
              <w:rPr>
                <w:i/>
                <w:iCs/>
                <w:sz w:val="20"/>
              </w:rPr>
              <w:t>.</w:t>
            </w:r>
            <w:r w:rsidRPr="003034C6">
              <w:rPr>
                <w:i/>
                <w:iCs/>
                <w:sz w:val="20"/>
              </w:rPr>
              <w:t>“</w:t>
            </w:r>
          </w:p>
        </w:tc>
        <w:tc>
          <w:tcPr>
            <w:tcW w:w="0" w:type="auto"/>
            <w:tcBorders>
              <w:top w:val="single" w:sz="8" w:space="0" w:color="000000"/>
            </w:tcBorders>
          </w:tcPr>
          <w:p w:rsidR="00566ECC" w:rsidRPr="003034C6" w:rsidRDefault="007C2ECA" w:rsidP="00044DA3">
            <w:pPr>
              <w:spacing w:before="240" w:line="276" w:lineRule="auto"/>
              <w:ind w:firstLine="0"/>
              <w:jc w:val="center"/>
              <w:rPr>
                <w:sz w:val="20"/>
              </w:rPr>
            </w:pPr>
            <w:r w:rsidRPr="003034C6">
              <w:rPr>
                <w:sz w:val="20"/>
              </w:rPr>
              <w:t>d</w:t>
            </w:r>
            <w:r w:rsidR="00566ECC" w:rsidRPr="003034C6">
              <w:rPr>
                <w:sz w:val="20"/>
              </w:rPr>
              <w:t>obrý pocit ze sebe</w:t>
            </w:r>
          </w:p>
        </w:tc>
        <w:tc>
          <w:tcPr>
            <w:tcW w:w="0" w:type="auto"/>
            <w:vMerge w:val="restart"/>
            <w:tcBorders>
              <w:top w:val="single" w:sz="8" w:space="0" w:color="auto"/>
              <w:right w:val="single" w:sz="8" w:space="0" w:color="auto"/>
            </w:tcBorders>
          </w:tcPr>
          <w:p w:rsidR="00DE5220" w:rsidRPr="003034C6" w:rsidRDefault="00DE5220" w:rsidP="007C2ECA">
            <w:pPr>
              <w:spacing w:after="0" w:line="276" w:lineRule="auto"/>
              <w:ind w:firstLine="0"/>
              <w:jc w:val="center"/>
              <w:rPr>
                <w:sz w:val="20"/>
              </w:rPr>
            </w:pPr>
          </w:p>
          <w:p w:rsidR="00DE5220" w:rsidRPr="003034C6" w:rsidRDefault="00DE5220" w:rsidP="007C2ECA">
            <w:pPr>
              <w:spacing w:after="0" w:line="276" w:lineRule="auto"/>
              <w:ind w:firstLine="0"/>
              <w:jc w:val="center"/>
              <w:rPr>
                <w:sz w:val="20"/>
              </w:rPr>
            </w:pPr>
          </w:p>
          <w:p w:rsidR="00DE5220" w:rsidRPr="003034C6" w:rsidRDefault="00DE5220" w:rsidP="007C2ECA">
            <w:pPr>
              <w:spacing w:after="0" w:line="276" w:lineRule="auto"/>
              <w:ind w:firstLine="0"/>
              <w:jc w:val="center"/>
              <w:rPr>
                <w:sz w:val="20"/>
              </w:rPr>
            </w:pPr>
          </w:p>
          <w:p w:rsidR="00DE5220" w:rsidRPr="003034C6" w:rsidRDefault="00DE5220" w:rsidP="007C2ECA">
            <w:pPr>
              <w:spacing w:after="0" w:line="276" w:lineRule="auto"/>
              <w:ind w:firstLine="0"/>
              <w:jc w:val="center"/>
              <w:rPr>
                <w:sz w:val="20"/>
              </w:rPr>
            </w:pPr>
          </w:p>
          <w:p w:rsidR="00DE5220" w:rsidRPr="003034C6" w:rsidRDefault="00DE5220" w:rsidP="007C2ECA">
            <w:pPr>
              <w:spacing w:after="0" w:line="276" w:lineRule="auto"/>
              <w:ind w:firstLine="0"/>
              <w:jc w:val="center"/>
              <w:rPr>
                <w:sz w:val="20"/>
              </w:rPr>
            </w:pPr>
          </w:p>
          <w:p w:rsidR="00DE5220" w:rsidRPr="003034C6" w:rsidRDefault="00DE5220" w:rsidP="007C2ECA">
            <w:pPr>
              <w:spacing w:after="0" w:line="276" w:lineRule="auto"/>
              <w:ind w:firstLine="0"/>
              <w:jc w:val="center"/>
              <w:rPr>
                <w:sz w:val="20"/>
              </w:rPr>
            </w:pPr>
          </w:p>
          <w:p w:rsidR="00DE5220" w:rsidRPr="003034C6" w:rsidRDefault="00DE5220" w:rsidP="007C2ECA">
            <w:pPr>
              <w:spacing w:after="0" w:line="276" w:lineRule="auto"/>
              <w:ind w:firstLine="0"/>
              <w:jc w:val="center"/>
              <w:rPr>
                <w:sz w:val="20"/>
              </w:rPr>
            </w:pPr>
          </w:p>
          <w:p w:rsidR="00DE5220" w:rsidRPr="003034C6" w:rsidRDefault="00DE5220" w:rsidP="007C2ECA">
            <w:pPr>
              <w:spacing w:after="0" w:line="276" w:lineRule="auto"/>
              <w:ind w:firstLine="0"/>
              <w:jc w:val="center"/>
              <w:rPr>
                <w:sz w:val="20"/>
              </w:rPr>
            </w:pPr>
          </w:p>
          <w:p w:rsidR="00566ECC" w:rsidRPr="003034C6" w:rsidRDefault="007C2ECA" w:rsidP="007C2ECA">
            <w:pPr>
              <w:spacing w:after="0" w:line="276" w:lineRule="auto"/>
              <w:ind w:firstLine="0"/>
              <w:jc w:val="center"/>
              <w:rPr>
                <w:sz w:val="20"/>
              </w:rPr>
            </w:pPr>
            <w:r w:rsidRPr="003034C6">
              <w:rPr>
                <w:sz w:val="20"/>
              </w:rPr>
              <w:t>k</w:t>
            </w:r>
            <w:r w:rsidR="00566ECC" w:rsidRPr="003034C6">
              <w:rPr>
                <w:sz w:val="20"/>
              </w:rPr>
              <w:t>ladné pocity</w:t>
            </w:r>
          </w:p>
        </w:tc>
      </w:tr>
      <w:tr w:rsidR="00566ECC" w:rsidRPr="003034C6" w:rsidTr="007C2ECA">
        <w:tc>
          <w:tcPr>
            <w:tcW w:w="0" w:type="auto"/>
            <w:tcBorders>
              <w:left w:val="single" w:sz="8" w:space="0" w:color="auto"/>
            </w:tcBorders>
          </w:tcPr>
          <w:p w:rsidR="00566ECC" w:rsidRPr="003034C6" w:rsidRDefault="003D2EEB" w:rsidP="007C2ECA">
            <w:pPr>
              <w:spacing w:after="0" w:line="276" w:lineRule="auto"/>
              <w:ind w:firstLine="0"/>
              <w:rPr>
                <w:b/>
                <w:bCs/>
                <w:sz w:val="20"/>
              </w:rPr>
            </w:pPr>
            <w:r w:rsidRPr="003034C6">
              <w:rPr>
                <w:i/>
                <w:iCs/>
                <w:sz w:val="20"/>
              </w:rPr>
              <w:t>„</w:t>
            </w:r>
            <w:r w:rsidR="00566ECC" w:rsidRPr="003034C6">
              <w:rPr>
                <w:i/>
                <w:iCs/>
                <w:sz w:val="20"/>
              </w:rPr>
              <w:t xml:space="preserve">Ale zaplať pánbůh, mně se prostě tak </w:t>
            </w:r>
            <w:r w:rsidR="00566ECC" w:rsidRPr="003034C6">
              <w:rPr>
                <w:b/>
                <w:bCs/>
                <w:i/>
                <w:iCs/>
                <w:sz w:val="20"/>
              </w:rPr>
              <w:t>ulevilo</w:t>
            </w:r>
            <w:r w:rsidR="00566ECC" w:rsidRPr="003034C6">
              <w:rPr>
                <w:i/>
                <w:iCs/>
                <w:sz w:val="20"/>
              </w:rPr>
              <w:t>. Mně se tak ulevilo. Že bych dobrovolně lezla do nějakého stavu, na který si vzpomenu mi přijde úděsný.</w:t>
            </w:r>
            <w:r w:rsidRPr="003034C6">
              <w:rPr>
                <w:i/>
                <w:iCs/>
                <w:sz w:val="20"/>
              </w:rPr>
              <w:t>“</w:t>
            </w:r>
          </w:p>
        </w:tc>
        <w:tc>
          <w:tcPr>
            <w:tcW w:w="0" w:type="auto"/>
          </w:tcPr>
          <w:p w:rsidR="00566ECC" w:rsidRPr="003034C6" w:rsidRDefault="007C2ECA" w:rsidP="007C2ECA">
            <w:pPr>
              <w:spacing w:before="240" w:after="0"/>
              <w:ind w:firstLine="0"/>
              <w:jc w:val="center"/>
              <w:rPr>
                <w:sz w:val="20"/>
              </w:rPr>
            </w:pPr>
            <w:r w:rsidRPr="003034C6">
              <w:rPr>
                <w:sz w:val="20"/>
              </w:rPr>
              <w:t>ú</w:t>
            </w:r>
            <w:r w:rsidR="00566ECC" w:rsidRPr="003034C6">
              <w:rPr>
                <w:sz w:val="20"/>
              </w:rPr>
              <w:t xml:space="preserve">leva </w:t>
            </w:r>
          </w:p>
        </w:tc>
        <w:tc>
          <w:tcPr>
            <w:tcW w:w="0" w:type="auto"/>
            <w:vMerge/>
            <w:tcBorders>
              <w:right w:val="single" w:sz="8" w:space="0" w:color="auto"/>
            </w:tcBorders>
          </w:tcPr>
          <w:p w:rsidR="00566ECC" w:rsidRPr="003034C6" w:rsidRDefault="00566ECC" w:rsidP="007C2ECA">
            <w:pPr>
              <w:spacing w:after="0"/>
              <w:ind w:firstLine="0"/>
              <w:rPr>
                <w:b/>
                <w:bCs/>
                <w:sz w:val="20"/>
              </w:rPr>
            </w:pPr>
          </w:p>
        </w:tc>
      </w:tr>
      <w:tr w:rsidR="00566ECC" w:rsidRPr="003034C6" w:rsidTr="007C2ECA">
        <w:tc>
          <w:tcPr>
            <w:tcW w:w="0" w:type="auto"/>
            <w:tcBorders>
              <w:left w:val="single" w:sz="8" w:space="0" w:color="auto"/>
            </w:tcBorders>
          </w:tcPr>
          <w:p w:rsidR="00566ECC" w:rsidRPr="003034C6" w:rsidRDefault="003D2EEB" w:rsidP="007C2ECA">
            <w:pPr>
              <w:spacing w:after="0" w:line="276" w:lineRule="auto"/>
              <w:ind w:firstLine="0"/>
              <w:rPr>
                <w:b/>
                <w:bCs/>
                <w:sz w:val="20"/>
              </w:rPr>
            </w:pPr>
            <w:r w:rsidRPr="003034C6">
              <w:rPr>
                <w:i/>
                <w:iCs/>
                <w:sz w:val="20"/>
              </w:rPr>
              <w:t>„</w:t>
            </w:r>
            <w:r w:rsidR="00566ECC" w:rsidRPr="003034C6">
              <w:rPr>
                <w:i/>
                <w:iCs/>
                <w:sz w:val="20"/>
              </w:rPr>
              <w:t xml:space="preserve">Cítila jsem se na konci strašně </w:t>
            </w:r>
            <w:r w:rsidR="00566ECC" w:rsidRPr="003034C6">
              <w:rPr>
                <w:b/>
                <w:bCs/>
                <w:i/>
                <w:iCs/>
                <w:sz w:val="20"/>
              </w:rPr>
              <w:t>osvobozená</w:t>
            </w:r>
            <w:r w:rsidR="00566ECC" w:rsidRPr="003034C6">
              <w:rPr>
                <w:i/>
                <w:iCs/>
                <w:sz w:val="20"/>
              </w:rPr>
              <w:t>. Fyzicky jsem se cítila nesrovnatelně líp a s tímhle stavem jsem byla hrozně</w:t>
            </w:r>
            <w:r w:rsidR="00566ECC" w:rsidRPr="003034C6">
              <w:rPr>
                <w:b/>
                <w:bCs/>
                <w:i/>
                <w:iCs/>
                <w:sz w:val="20"/>
              </w:rPr>
              <w:t xml:space="preserve"> spokojená</w:t>
            </w:r>
            <w:r w:rsidR="00566ECC" w:rsidRPr="003034C6">
              <w:rPr>
                <w:i/>
                <w:iCs/>
                <w:sz w:val="20"/>
              </w:rPr>
              <w:t>.</w:t>
            </w:r>
            <w:r w:rsidRPr="003034C6">
              <w:rPr>
                <w:i/>
                <w:iCs/>
                <w:sz w:val="20"/>
              </w:rPr>
              <w:t>“</w:t>
            </w:r>
          </w:p>
        </w:tc>
        <w:tc>
          <w:tcPr>
            <w:tcW w:w="0" w:type="auto"/>
          </w:tcPr>
          <w:p w:rsidR="00566ECC" w:rsidRPr="003034C6" w:rsidRDefault="007C2ECA" w:rsidP="007C2ECA">
            <w:pPr>
              <w:spacing w:before="240" w:after="0"/>
              <w:ind w:firstLine="0"/>
              <w:jc w:val="center"/>
              <w:rPr>
                <w:sz w:val="20"/>
              </w:rPr>
            </w:pPr>
            <w:r w:rsidRPr="003034C6">
              <w:rPr>
                <w:sz w:val="20"/>
              </w:rPr>
              <w:t>s</w:t>
            </w:r>
            <w:r w:rsidR="00566ECC" w:rsidRPr="003034C6">
              <w:rPr>
                <w:sz w:val="20"/>
              </w:rPr>
              <w:t xml:space="preserve">pokojenost </w:t>
            </w:r>
          </w:p>
        </w:tc>
        <w:tc>
          <w:tcPr>
            <w:tcW w:w="0" w:type="auto"/>
            <w:vMerge/>
            <w:tcBorders>
              <w:right w:val="single" w:sz="8" w:space="0" w:color="auto"/>
            </w:tcBorders>
          </w:tcPr>
          <w:p w:rsidR="00566ECC" w:rsidRPr="003034C6" w:rsidRDefault="00566ECC" w:rsidP="007C2ECA">
            <w:pPr>
              <w:spacing w:after="0"/>
              <w:ind w:firstLine="0"/>
              <w:rPr>
                <w:b/>
                <w:bCs/>
                <w:sz w:val="20"/>
              </w:rPr>
            </w:pPr>
          </w:p>
        </w:tc>
      </w:tr>
      <w:tr w:rsidR="00566ECC" w:rsidRPr="003034C6" w:rsidTr="007C2ECA">
        <w:tc>
          <w:tcPr>
            <w:tcW w:w="0" w:type="auto"/>
            <w:tcBorders>
              <w:left w:val="single" w:sz="8" w:space="0" w:color="auto"/>
            </w:tcBorders>
          </w:tcPr>
          <w:p w:rsidR="00566ECC" w:rsidRPr="003034C6" w:rsidRDefault="003D2EEB" w:rsidP="007C2ECA">
            <w:pPr>
              <w:spacing w:after="0" w:line="276" w:lineRule="auto"/>
              <w:ind w:firstLine="0"/>
              <w:rPr>
                <w:b/>
                <w:bCs/>
                <w:sz w:val="20"/>
              </w:rPr>
            </w:pPr>
            <w:r w:rsidRPr="003034C6">
              <w:rPr>
                <w:i/>
                <w:iCs/>
                <w:sz w:val="20"/>
              </w:rPr>
              <w:t>„</w:t>
            </w:r>
            <w:r w:rsidR="00566ECC" w:rsidRPr="003034C6">
              <w:rPr>
                <w:i/>
                <w:iCs/>
                <w:sz w:val="20"/>
              </w:rPr>
              <w:t xml:space="preserve">Já si po asi 15 letech připadám fakt </w:t>
            </w:r>
            <w:r w:rsidR="00566ECC" w:rsidRPr="003034C6">
              <w:rPr>
                <w:b/>
                <w:bCs/>
                <w:i/>
                <w:iCs/>
                <w:sz w:val="20"/>
              </w:rPr>
              <w:t>svobodná.</w:t>
            </w:r>
            <w:r w:rsidR="00566ECC" w:rsidRPr="003034C6">
              <w:rPr>
                <w:i/>
                <w:iCs/>
                <w:sz w:val="20"/>
              </w:rPr>
              <w:t xml:space="preserve"> Mohu si dělat co chci. Paradoxně si člověk myslí, že když chlastá, tak mu patří svět. Že může všechno, tak je to úplný nesmysl protože, jenom otročí chlastu, nic jiného.</w:t>
            </w:r>
            <w:r w:rsidRPr="003034C6">
              <w:rPr>
                <w:i/>
                <w:iCs/>
                <w:sz w:val="20"/>
              </w:rPr>
              <w:t>“</w:t>
            </w:r>
          </w:p>
        </w:tc>
        <w:tc>
          <w:tcPr>
            <w:tcW w:w="0" w:type="auto"/>
          </w:tcPr>
          <w:p w:rsidR="00566ECC" w:rsidRPr="003034C6" w:rsidRDefault="007C2ECA" w:rsidP="007C2ECA">
            <w:pPr>
              <w:spacing w:before="240" w:after="0"/>
              <w:ind w:firstLine="0"/>
              <w:jc w:val="center"/>
              <w:rPr>
                <w:sz w:val="20"/>
              </w:rPr>
            </w:pPr>
            <w:r w:rsidRPr="003034C6">
              <w:rPr>
                <w:sz w:val="20"/>
              </w:rPr>
              <w:t>s</w:t>
            </w:r>
            <w:r w:rsidR="00566ECC" w:rsidRPr="003034C6">
              <w:rPr>
                <w:sz w:val="20"/>
              </w:rPr>
              <w:t xml:space="preserve">voboda </w:t>
            </w:r>
          </w:p>
        </w:tc>
        <w:tc>
          <w:tcPr>
            <w:tcW w:w="0" w:type="auto"/>
            <w:vMerge/>
            <w:tcBorders>
              <w:right w:val="single" w:sz="8" w:space="0" w:color="auto"/>
            </w:tcBorders>
          </w:tcPr>
          <w:p w:rsidR="00566ECC" w:rsidRPr="003034C6" w:rsidRDefault="00566ECC" w:rsidP="007C2ECA">
            <w:pPr>
              <w:spacing w:after="0"/>
              <w:ind w:firstLine="0"/>
              <w:rPr>
                <w:b/>
                <w:bCs/>
                <w:sz w:val="20"/>
              </w:rPr>
            </w:pPr>
          </w:p>
        </w:tc>
      </w:tr>
      <w:tr w:rsidR="00566ECC" w:rsidRPr="003034C6" w:rsidTr="007C2ECA">
        <w:tc>
          <w:tcPr>
            <w:tcW w:w="0" w:type="auto"/>
            <w:tcBorders>
              <w:left w:val="single" w:sz="8" w:space="0" w:color="auto"/>
            </w:tcBorders>
          </w:tcPr>
          <w:p w:rsidR="00566ECC" w:rsidRPr="003034C6" w:rsidRDefault="003D2EEB" w:rsidP="007C2ECA">
            <w:pPr>
              <w:spacing w:after="0" w:line="276" w:lineRule="auto"/>
              <w:ind w:firstLine="0"/>
              <w:rPr>
                <w:i/>
                <w:iCs/>
                <w:sz w:val="20"/>
              </w:rPr>
            </w:pPr>
            <w:r w:rsidRPr="003034C6">
              <w:rPr>
                <w:i/>
                <w:iCs/>
                <w:sz w:val="20"/>
              </w:rPr>
              <w:t>„</w:t>
            </w:r>
            <w:r w:rsidR="00566ECC" w:rsidRPr="003034C6">
              <w:rPr>
                <w:i/>
                <w:iCs/>
                <w:sz w:val="20"/>
              </w:rPr>
              <w:t xml:space="preserve">Mně je prostě </w:t>
            </w:r>
            <w:r w:rsidR="00566ECC" w:rsidRPr="003034C6">
              <w:rPr>
                <w:b/>
                <w:bCs/>
                <w:i/>
                <w:iCs/>
                <w:sz w:val="20"/>
              </w:rPr>
              <w:t>příjemně</w:t>
            </w:r>
            <w:r w:rsidR="00566ECC" w:rsidRPr="003034C6">
              <w:rPr>
                <w:i/>
                <w:iCs/>
                <w:sz w:val="20"/>
              </w:rPr>
              <w:t xml:space="preserve">, subjektivně je mi lépe bez toho alkoholu. Já se cítím opravdu strašně </w:t>
            </w:r>
            <w:r w:rsidR="00566ECC" w:rsidRPr="003034C6">
              <w:rPr>
                <w:b/>
                <w:bCs/>
                <w:i/>
                <w:iCs/>
                <w:sz w:val="20"/>
              </w:rPr>
              <w:t>dobře</w:t>
            </w:r>
            <w:r w:rsidR="00566ECC" w:rsidRPr="003034C6">
              <w:rPr>
                <w:i/>
                <w:iCs/>
                <w:sz w:val="20"/>
              </w:rPr>
              <w:t xml:space="preserve">. Já na tom neshledávám opravdu nic abych si říkala, vidíš tak ty tohle </w:t>
            </w:r>
            <w:r w:rsidR="00566ECC" w:rsidRPr="003034C6">
              <w:rPr>
                <w:b/>
                <w:bCs/>
                <w:i/>
                <w:iCs/>
                <w:sz w:val="20"/>
              </w:rPr>
              <w:t>nemůžeš</w:t>
            </w:r>
            <w:r w:rsidR="00566ECC" w:rsidRPr="003034C6">
              <w:rPr>
                <w:i/>
                <w:iCs/>
                <w:sz w:val="20"/>
              </w:rPr>
              <w:t xml:space="preserve">, ty jsi takový </w:t>
            </w:r>
            <w:r w:rsidR="00566ECC" w:rsidRPr="003034C6">
              <w:rPr>
                <w:b/>
                <w:bCs/>
                <w:i/>
                <w:iCs/>
                <w:sz w:val="20"/>
              </w:rPr>
              <w:t>chudák</w:t>
            </w:r>
            <w:r w:rsidR="00566ECC" w:rsidRPr="003034C6">
              <w:rPr>
                <w:i/>
                <w:iCs/>
                <w:sz w:val="20"/>
              </w:rPr>
              <w:t>, už se toho nenapiješ.</w:t>
            </w:r>
            <w:r w:rsidRPr="003034C6">
              <w:rPr>
                <w:i/>
                <w:iCs/>
                <w:sz w:val="20"/>
              </w:rPr>
              <w:t>“</w:t>
            </w:r>
          </w:p>
        </w:tc>
        <w:tc>
          <w:tcPr>
            <w:tcW w:w="0" w:type="auto"/>
          </w:tcPr>
          <w:p w:rsidR="00566ECC" w:rsidRPr="003034C6" w:rsidRDefault="007C2ECA" w:rsidP="00044DA3">
            <w:pPr>
              <w:spacing w:before="240" w:line="276" w:lineRule="auto"/>
              <w:ind w:firstLine="0"/>
              <w:jc w:val="center"/>
              <w:rPr>
                <w:sz w:val="20"/>
              </w:rPr>
            </w:pPr>
            <w:r w:rsidRPr="003034C6">
              <w:rPr>
                <w:sz w:val="20"/>
              </w:rPr>
              <w:t>a</w:t>
            </w:r>
            <w:r w:rsidR="00566ECC" w:rsidRPr="003034C6">
              <w:rPr>
                <w:sz w:val="20"/>
              </w:rPr>
              <w:t>lkohol nechybí</w:t>
            </w:r>
          </w:p>
        </w:tc>
        <w:tc>
          <w:tcPr>
            <w:tcW w:w="0" w:type="auto"/>
            <w:vMerge/>
            <w:tcBorders>
              <w:right w:val="single" w:sz="8" w:space="0" w:color="auto"/>
            </w:tcBorders>
          </w:tcPr>
          <w:p w:rsidR="00566ECC" w:rsidRPr="003034C6" w:rsidRDefault="00566ECC" w:rsidP="007C2ECA">
            <w:pPr>
              <w:spacing w:after="0"/>
              <w:ind w:firstLine="0"/>
              <w:rPr>
                <w:b/>
                <w:bCs/>
                <w:sz w:val="20"/>
              </w:rPr>
            </w:pPr>
          </w:p>
        </w:tc>
      </w:tr>
      <w:tr w:rsidR="00566ECC" w:rsidRPr="003034C6" w:rsidTr="007C2ECA">
        <w:tc>
          <w:tcPr>
            <w:tcW w:w="0" w:type="auto"/>
            <w:tcBorders>
              <w:left w:val="single" w:sz="8" w:space="0" w:color="auto"/>
            </w:tcBorders>
          </w:tcPr>
          <w:p w:rsidR="00566ECC" w:rsidRPr="003034C6" w:rsidRDefault="003D2EEB" w:rsidP="007C2ECA">
            <w:pPr>
              <w:spacing w:after="0" w:line="276" w:lineRule="auto"/>
              <w:ind w:firstLine="0"/>
              <w:rPr>
                <w:i/>
                <w:iCs/>
                <w:sz w:val="20"/>
              </w:rPr>
            </w:pPr>
            <w:r w:rsidRPr="003034C6">
              <w:rPr>
                <w:i/>
                <w:iCs/>
                <w:sz w:val="20"/>
              </w:rPr>
              <w:t>„</w:t>
            </w:r>
            <w:r w:rsidR="00566ECC" w:rsidRPr="003034C6">
              <w:rPr>
                <w:i/>
                <w:iCs/>
                <w:sz w:val="20"/>
              </w:rPr>
              <w:t xml:space="preserve">Udělá se vám </w:t>
            </w:r>
            <w:r w:rsidR="00566ECC" w:rsidRPr="003034C6">
              <w:rPr>
                <w:b/>
                <w:bCs/>
                <w:i/>
                <w:iCs/>
                <w:sz w:val="20"/>
              </w:rPr>
              <w:t>dobře</w:t>
            </w:r>
            <w:r w:rsidR="00566ECC" w:rsidRPr="003034C6">
              <w:rPr>
                <w:i/>
                <w:iCs/>
                <w:sz w:val="20"/>
              </w:rPr>
              <w:t xml:space="preserve"> </w:t>
            </w:r>
            <w:r w:rsidR="00566ECC" w:rsidRPr="003034C6">
              <w:rPr>
                <w:b/>
                <w:bCs/>
                <w:i/>
                <w:iCs/>
                <w:sz w:val="20"/>
              </w:rPr>
              <w:t>fyzicky, psychicky</w:t>
            </w:r>
            <w:r w:rsidR="00566ECC" w:rsidRPr="003034C6">
              <w:rPr>
                <w:i/>
                <w:iCs/>
                <w:sz w:val="20"/>
              </w:rPr>
              <w:t>, máte radost, otrne vám, radost z nových věcí.</w:t>
            </w:r>
            <w:r w:rsidRPr="003034C6">
              <w:rPr>
                <w:i/>
                <w:iCs/>
                <w:sz w:val="20"/>
              </w:rPr>
              <w:t>“</w:t>
            </w:r>
          </w:p>
        </w:tc>
        <w:tc>
          <w:tcPr>
            <w:tcW w:w="0" w:type="auto"/>
          </w:tcPr>
          <w:p w:rsidR="00566ECC" w:rsidRPr="003034C6" w:rsidRDefault="007C2ECA" w:rsidP="007C2ECA">
            <w:pPr>
              <w:spacing w:before="240" w:after="0"/>
              <w:ind w:firstLine="0"/>
              <w:jc w:val="center"/>
              <w:rPr>
                <w:sz w:val="20"/>
              </w:rPr>
            </w:pPr>
            <w:r w:rsidRPr="003034C6">
              <w:rPr>
                <w:sz w:val="20"/>
              </w:rPr>
              <w:t>z</w:t>
            </w:r>
            <w:r w:rsidR="00566ECC" w:rsidRPr="003034C6">
              <w:rPr>
                <w:sz w:val="20"/>
              </w:rPr>
              <w:t xml:space="preserve">dravější </w:t>
            </w:r>
          </w:p>
        </w:tc>
        <w:tc>
          <w:tcPr>
            <w:tcW w:w="0" w:type="auto"/>
            <w:vMerge/>
            <w:tcBorders>
              <w:right w:val="single" w:sz="8" w:space="0" w:color="auto"/>
            </w:tcBorders>
          </w:tcPr>
          <w:p w:rsidR="00566ECC" w:rsidRPr="003034C6" w:rsidRDefault="00566ECC" w:rsidP="007C2ECA">
            <w:pPr>
              <w:spacing w:after="0"/>
              <w:ind w:firstLine="0"/>
              <w:rPr>
                <w:b/>
                <w:bCs/>
                <w:sz w:val="20"/>
              </w:rPr>
            </w:pPr>
          </w:p>
        </w:tc>
      </w:tr>
      <w:tr w:rsidR="00566ECC" w:rsidRPr="003034C6" w:rsidTr="007C2ECA">
        <w:tc>
          <w:tcPr>
            <w:tcW w:w="0" w:type="auto"/>
            <w:tcBorders>
              <w:left w:val="single" w:sz="8" w:space="0" w:color="auto"/>
            </w:tcBorders>
          </w:tcPr>
          <w:p w:rsidR="00566ECC" w:rsidRPr="003034C6" w:rsidRDefault="003D2EEB" w:rsidP="005433D4">
            <w:pPr>
              <w:spacing w:after="0" w:line="276" w:lineRule="auto"/>
              <w:ind w:firstLine="0"/>
              <w:rPr>
                <w:i/>
                <w:iCs/>
                <w:sz w:val="20"/>
              </w:rPr>
            </w:pPr>
            <w:bookmarkStart w:id="122" w:name="_Hlk19548265"/>
            <w:r w:rsidRPr="003034C6">
              <w:rPr>
                <w:i/>
                <w:iCs/>
                <w:sz w:val="20"/>
              </w:rPr>
              <w:t>„</w:t>
            </w:r>
            <w:r w:rsidR="00566ECC" w:rsidRPr="003034C6">
              <w:rPr>
                <w:i/>
                <w:iCs/>
                <w:sz w:val="20"/>
              </w:rPr>
              <w:t xml:space="preserve">Uvědomila jsem si, co musím dělat abych do toho zpátky nesklouzla, </w:t>
            </w:r>
            <w:r w:rsidR="00566ECC" w:rsidRPr="003034C6">
              <w:rPr>
                <w:b/>
                <w:bCs/>
                <w:i/>
                <w:iCs/>
                <w:sz w:val="20"/>
              </w:rPr>
              <w:t>co bylo špatně</w:t>
            </w:r>
            <w:r w:rsidR="00566ECC" w:rsidRPr="003034C6">
              <w:rPr>
                <w:i/>
                <w:iCs/>
                <w:sz w:val="20"/>
              </w:rPr>
              <w:t xml:space="preserve"> v tom mém předchozím životě a že můj život prostě musí nabrat nějaký režim a řád</w:t>
            </w:r>
            <w:bookmarkEnd w:id="122"/>
            <w:r w:rsidR="00566ECC" w:rsidRPr="003034C6">
              <w:rPr>
                <w:i/>
                <w:iCs/>
                <w:sz w:val="20"/>
              </w:rPr>
              <w:t>.</w:t>
            </w:r>
            <w:r w:rsidRPr="003034C6">
              <w:rPr>
                <w:i/>
                <w:iCs/>
                <w:sz w:val="20"/>
              </w:rPr>
              <w:t>“</w:t>
            </w:r>
          </w:p>
        </w:tc>
        <w:tc>
          <w:tcPr>
            <w:tcW w:w="0" w:type="auto"/>
          </w:tcPr>
          <w:p w:rsidR="00566ECC" w:rsidRPr="003034C6" w:rsidRDefault="007C2ECA" w:rsidP="005433D4">
            <w:pPr>
              <w:spacing w:before="240" w:line="276" w:lineRule="auto"/>
              <w:ind w:firstLine="0"/>
              <w:jc w:val="center"/>
              <w:rPr>
                <w:sz w:val="20"/>
              </w:rPr>
            </w:pPr>
            <w:r w:rsidRPr="003034C6">
              <w:rPr>
                <w:sz w:val="20"/>
              </w:rPr>
              <w:t>u</w:t>
            </w:r>
            <w:r w:rsidR="00566ECC" w:rsidRPr="003034C6">
              <w:rPr>
                <w:sz w:val="20"/>
              </w:rPr>
              <w:t>vědomění chyb</w:t>
            </w:r>
          </w:p>
        </w:tc>
        <w:tc>
          <w:tcPr>
            <w:tcW w:w="0" w:type="auto"/>
            <w:vMerge/>
            <w:tcBorders>
              <w:right w:val="single" w:sz="8" w:space="0" w:color="auto"/>
            </w:tcBorders>
          </w:tcPr>
          <w:p w:rsidR="00566ECC" w:rsidRPr="003034C6" w:rsidRDefault="00566ECC" w:rsidP="00986E0D">
            <w:pPr>
              <w:ind w:firstLine="0"/>
              <w:rPr>
                <w:b/>
                <w:bCs/>
                <w:sz w:val="20"/>
              </w:rPr>
            </w:pPr>
          </w:p>
        </w:tc>
      </w:tr>
      <w:tr w:rsidR="00566ECC" w:rsidRPr="003034C6" w:rsidTr="007C2ECA">
        <w:tc>
          <w:tcPr>
            <w:tcW w:w="0" w:type="auto"/>
            <w:tcBorders>
              <w:left w:val="single" w:sz="8" w:space="0" w:color="auto"/>
              <w:bottom w:val="single" w:sz="8" w:space="0" w:color="auto"/>
            </w:tcBorders>
          </w:tcPr>
          <w:p w:rsidR="00566ECC" w:rsidRPr="003034C6" w:rsidRDefault="003D2EEB" w:rsidP="005433D4">
            <w:pPr>
              <w:spacing w:after="0" w:line="276" w:lineRule="auto"/>
              <w:ind w:firstLine="0"/>
              <w:rPr>
                <w:i/>
                <w:iCs/>
                <w:sz w:val="20"/>
              </w:rPr>
            </w:pPr>
            <w:r w:rsidRPr="003034C6">
              <w:rPr>
                <w:i/>
                <w:iCs/>
                <w:sz w:val="20"/>
              </w:rPr>
              <w:t>„</w:t>
            </w:r>
            <w:r w:rsidR="00566ECC" w:rsidRPr="003034C6">
              <w:rPr>
                <w:i/>
                <w:iCs/>
                <w:sz w:val="20"/>
              </w:rPr>
              <w:t xml:space="preserve">Takže jsem se vracela se strašným strachem. Ale byla jsem uvnitř </w:t>
            </w:r>
            <w:r w:rsidR="00566ECC" w:rsidRPr="003034C6">
              <w:rPr>
                <w:b/>
                <w:bCs/>
                <w:i/>
                <w:iCs/>
                <w:sz w:val="20"/>
              </w:rPr>
              <w:t>rozhodnutá</w:t>
            </w:r>
            <w:r w:rsidR="00566ECC" w:rsidRPr="003034C6">
              <w:rPr>
                <w:i/>
                <w:iCs/>
                <w:sz w:val="20"/>
              </w:rPr>
              <w:t xml:space="preserve">, že se v životě už </w:t>
            </w:r>
            <w:proofErr w:type="gramStart"/>
            <w:r w:rsidR="00566ECC" w:rsidRPr="003034C6">
              <w:rPr>
                <w:b/>
                <w:bCs/>
                <w:i/>
                <w:iCs/>
                <w:sz w:val="20"/>
              </w:rPr>
              <w:t>nenapiju</w:t>
            </w:r>
            <w:proofErr w:type="gramEnd"/>
            <w:r w:rsidR="00566ECC" w:rsidRPr="003034C6">
              <w:rPr>
                <w:i/>
                <w:iCs/>
                <w:sz w:val="20"/>
              </w:rPr>
              <w:t xml:space="preserve">, a že si v životě už nevezmu </w:t>
            </w:r>
            <w:proofErr w:type="spellStart"/>
            <w:r w:rsidR="00566ECC" w:rsidRPr="003034C6">
              <w:rPr>
                <w:i/>
                <w:iCs/>
                <w:sz w:val="20"/>
              </w:rPr>
              <w:t>žádnej</w:t>
            </w:r>
            <w:proofErr w:type="spellEnd"/>
            <w:r w:rsidR="00566ECC" w:rsidRPr="003034C6">
              <w:rPr>
                <w:i/>
                <w:iCs/>
                <w:sz w:val="20"/>
              </w:rPr>
              <w:t xml:space="preserve"> </w:t>
            </w:r>
            <w:r w:rsidR="00566ECC" w:rsidRPr="003034C6">
              <w:rPr>
                <w:b/>
                <w:bCs/>
                <w:i/>
                <w:iCs/>
                <w:sz w:val="20"/>
              </w:rPr>
              <w:t>prášek</w:t>
            </w:r>
            <w:r w:rsidR="00566ECC" w:rsidRPr="003034C6">
              <w:rPr>
                <w:i/>
                <w:iCs/>
                <w:sz w:val="20"/>
              </w:rPr>
              <w:t xml:space="preserve"> </w:t>
            </w:r>
            <w:proofErr w:type="spellStart"/>
            <w:r w:rsidR="00566ECC" w:rsidRPr="003034C6">
              <w:rPr>
                <w:i/>
                <w:iCs/>
                <w:sz w:val="20"/>
              </w:rPr>
              <w:t>návykovej</w:t>
            </w:r>
            <w:proofErr w:type="spellEnd"/>
            <w:r w:rsidR="00566ECC" w:rsidRPr="003034C6">
              <w:rPr>
                <w:i/>
                <w:iCs/>
                <w:sz w:val="20"/>
              </w:rPr>
              <w:t>.</w:t>
            </w:r>
            <w:r w:rsidRPr="003034C6">
              <w:rPr>
                <w:i/>
                <w:iCs/>
                <w:sz w:val="20"/>
              </w:rPr>
              <w:t>“</w:t>
            </w:r>
          </w:p>
        </w:tc>
        <w:tc>
          <w:tcPr>
            <w:tcW w:w="0" w:type="auto"/>
            <w:tcBorders>
              <w:bottom w:val="single" w:sz="8" w:space="0" w:color="auto"/>
            </w:tcBorders>
          </w:tcPr>
          <w:p w:rsidR="00566ECC" w:rsidRPr="003034C6" w:rsidRDefault="00621B97" w:rsidP="005433D4">
            <w:pPr>
              <w:spacing w:before="240" w:line="276" w:lineRule="auto"/>
              <w:ind w:firstLine="0"/>
              <w:jc w:val="center"/>
              <w:rPr>
                <w:sz w:val="20"/>
              </w:rPr>
            </w:pPr>
            <w:r w:rsidRPr="003034C6">
              <w:rPr>
                <w:sz w:val="20"/>
              </w:rPr>
              <w:t>m</w:t>
            </w:r>
            <w:r w:rsidR="00566ECC" w:rsidRPr="003034C6">
              <w:rPr>
                <w:sz w:val="20"/>
              </w:rPr>
              <w:t>otivace</w:t>
            </w:r>
          </w:p>
        </w:tc>
        <w:tc>
          <w:tcPr>
            <w:tcW w:w="0" w:type="auto"/>
            <w:vMerge/>
            <w:tcBorders>
              <w:bottom w:val="single" w:sz="8" w:space="0" w:color="auto"/>
              <w:right w:val="single" w:sz="8" w:space="0" w:color="auto"/>
            </w:tcBorders>
          </w:tcPr>
          <w:p w:rsidR="00566ECC" w:rsidRPr="003034C6" w:rsidRDefault="00566ECC" w:rsidP="00986E0D">
            <w:pPr>
              <w:ind w:firstLine="0"/>
              <w:rPr>
                <w:b/>
                <w:bCs/>
                <w:sz w:val="20"/>
              </w:rPr>
            </w:pPr>
          </w:p>
        </w:tc>
      </w:tr>
      <w:bookmarkEnd w:id="121"/>
    </w:tbl>
    <w:p w:rsidR="00EA4C48" w:rsidRDefault="00EA4C48" w:rsidP="00EA4C48">
      <w:pPr>
        <w:ind w:firstLine="0"/>
        <w:rPr>
          <w:rFonts w:cs="Times New Roman"/>
          <w:szCs w:val="24"/>
        </w:rPr>
      </w:pPr>
    </w:p>
    <w:p w:rsidR="00F000DD" w:rsidRDefault="00F000DD" w:rsidP="00EA4C48">
      <w:pPr>
        <w:ind w:firstLine="0"/>
        <w:rPr>
          <w:rFonts w:cs="Times New Roman"/>
          <w:szCs w:val="24"/>
        </w:rPr>
      </w:pPr>
    </w:p>
    <w:p w:rsidR="00F000DD" w:rsidRDefault="00F000DD" w:rsidP="00EA4C48">
      <w:pPr>
        <w:ind w:firstLine="0"/>
        <w:rPr>
          <w:rFonts w:cs="Times New Roman"/>
          <w:szCs w:val="24"/>
        </w:rPr>
      </w:pPr>
    </w:p>
    <w:p w:rsidR="00F000DD" w:rsidRDefault="00F000DD" w:rsidP="00EA4C48">
      <w:pPr>
        <w:ind w:firstLine="0"/>
        <w:rPr>
          <w:rFonts w:cs="Times New Roman"/>
          <w:szCs w:val="24"/>
        </w:rPr>
      </w:pPr>
    </w:p>
    <w:p w:rsidR="00F000DD" w:rsidRDefault="00F000DD" w:rsidP="00EA4C48">
      <w:pPr>
        <w:ind w:firstLine="0"/>
        <w:rPr>
          <w:rFonts w:cs="Times New Roman"/>
          <w:szCs w:val="24"/>
        </w:rPr>
      </w:pPr>
    </w:p>
    <w:p w:rsidR="00F000DD" w:rsidRDefault="00F000DD" w:rsidP="00EA4C48">
      <w:pPr>
        <w:ind w:firstLine="0"/>
        <w:rPr>
          <w:rFonts w:cs="Times New Roman"/>
          <w:szCs w:val="24"/>
        </w:rPr>
      </w:pPr>
    </w:p>
    <w:p w:rsidR="0028516E" w:rsidRDefault="0028516E" w:rsidP="00EA4C48">
      <w:pPr>
        <w:ind w:firstLine="0"/>
        <w:rPr>
          <w:rFonts w:cs="Times New Roman"/>
          <w:szCs w:val="24"/>
        </w:rPr>
      </w:pPr>
    </w:p>
    <w:p w:rsidR="00EA4C48" w:rsidRDefault="00EA4C48" w:rsidP="00102F56">
      <w:pPr>
        <w:spacing w:after="0"/>
        <w:ind w:firstLine="0"/>
        <w:rPr>
          <w:rFonts w:cs="Times New Roman"/>
          <w:szCs w:val="24"/>
        </w:rPr>
      </w:pPr>
      <w:r>
        <w:rPr>
          <w:rFonts w:cs="Times New Roman"/>
          <w:szCs w:val="24"/>
        </w:rPr>
        <w:lastRenderedPageBreak/>
        <w:t>Nelze říct, že by se některé respondentky po ukončení léčby ničeho nebály a jiné naopak ano. Všechny respondentky měly po návratu domů z něčeho strach. To, čeho se bály</w:t>
      </w:r>
      <w:r w:rsidR="00770610">
        <w:rPr>
          <w:rFonts w:cs="Times New Roman"/>
          <w:szCs w:val="24"/>
        </w:rPr>
        <w:t>,</w:t>
      </w:r>
      <w:r>
        <w:rPr>
          <w:rFonts w:cs="Times New Roman"/>
          <w:szCs w:val="24"/>
        </w:rPr>
        <w:t xml:space="preserve"> </w:t>
      </w:r>
      <w:r w:rsidR="00770610">
        <w:rPr>
          <w:rFonts w:cs="Times New Roman"/>
          <w:szCs w:val="24"/>
        </w:rPr>
        <w:t>velmi</w:t>
      </w:r>
      <w:r>
        <w:rPr>
          <w:rFonts w:cs="Times New Roman"/>
          <w:szCs w:val="24"/>
        </w:rPr>
        <w:t xml:space="preserve"> souviselo s tím, do jakého prostředí se vracely. Tato kategorie shrnuje nejčastěji zmiňované </w:t>
      </w:r>
      <w:r w:rsidRPr="00DE5220">
        <w:rPr>
          <w:rFonts w:cs="Times New Roman"/>
          <w:b/>
          <w:bCs/>
          <w:i/>
          <w:iCs/>
          <w:szCs w:val="24"/>
        </w:rPr>
        <w:t>obavy</w:t>
      </w:r>
      <w:r>
        <w:rPr>
          <w:rFonts w:cs="Times New Roman"/>
          <w:szCs w:val="24"/>
        </w:rPr>
        <w:t>.</w:t>
      </w:r>
    </w:p>
    <w:p w:rsidR="0028516E" w:rsidRDefault="0028516E" w:rsidP="00EA4C48">
      <w:pPr>
        <w:ind w:firstLine="0"/>
      </w:pPr>
    </w:p>
    <w:p w:rsidR="00DE5220" w:rsidRPr="00F000DD" w:rsidRDefault="00DE5220" w:rsidP="00102F56">
      <w:pPr>
        <w:spacing w:after="0"/>
        <w:ind w:firstLine="0"/>
      </w:pPr>
      <w:r>
        <w:t>Hlavní odpovědi a kódy jsou pro přehled shrnuty v tabulce č. 9.</w:t>
      </w:r>
    </w:p>
    <w:p w:rsidR="0028516E" w:rsidRDefault="0028516E" w:rsidP="005433D4">
      <w:pPr>
        <w:spacing w:after="0"/>
        <w:ind w:firstLine="0"/>
        <w:rPr>
          <w:rFonts w:cs="Times New Roman"/>
          <w:b/>
          <w:bCs/>
          <w:i/>
          <w:iCs/>
          <w:sz w:val="20"/>
          <w:szCs w:val="20"/>
        </w:rPr>
      </w:pPr>
    </w:p>
    <w:p w:rsidR="00D772D3" w:rsidRPr="00CC5646" w:rsidRDefault="00986E0D" w:rsidP="005433D4">
      <w:pPr>
        <w:spacing w:after="0"/>
        <w:ind w:firstLine="0"/>
        <w:rPr>
          <w:rFonts w:cs="Times New Roman"/>
          <w:b/>
          <w:bCs/>
          <w:i/>
          <w:iCs/>
          <w:sz w:val="20"/>
          <w:szCs w:val="20"/>
        </w:rPr>
      </w:pPr>
      <w:r w:rsidRPr="00CC5646">
        <w:rPr>
          <w:rFonts w:cs="Times New Roman"/>
          <w:b/>
          <w:bCs/>
          <w:i/>
          <w:iCs/>
          <w:sz w:val="20"/>
          <w:szCs w:val="20"/>
        </w:rPr>
        <w:t xml:space="preserve">Tabulka č. 9: </w:t>
      </w:r>
      <w:r w:rsidRPr="00CC5646">
        <w:rPr>
          <w:rFonts w:cs="Times New Roman"/>
          <w:i/>
          <w:iCs/>
          <w:sz w:val="20"/>
          <w:szCs w:val="20"/>
        </w:rPr>
        <w:t>Kategorie OBAVY</w:t>
      </w:r>
    </w:p>
    <w:tbl>
      <w:tblPr>
        <w:tblStyle w:val="Mkatabulky"/>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965"/>
        <w:gridCol w:w="901"/>
        <w:gridCol w:w="901"/>
      </w:tblGrid>
      <w:tr w:rsidR="00CC5646" w:rsidRPr="003034C6" w:rsidTr="005433D4">
        <w:tc>
          <w:tcPr>
            <w:tcW w:w="0" w:type="auto"/>
            <w:tcBorders>
              <w:bottom w:val="single" w:sz="8" w:space="0" w:color="auto"/>
            </w:tcBorders>
            <w:shd w:val="clear" w:color="auto" w:fill="E7E6E6" w:themeFill="background2"/>
          </w:tcPr>
          <w:p w:rsidR="00CC5646" w:rsidRPr="003034C6" w:rsidRDefault="00CC5646" w:rsidP="005433D4">
            <w:pPr>
              <w:spacing w:before="240" w:after="0" w:line="276" w:lineRule="auto"/>
              <w:ind w:firstLine="0"/>
              <w:jc w:val="center"/>
              <w:rPr>
                <w:b/>
                <w:bCs/>
                <w:sz w:val="20"/>
              </w:rPr>
            </w:pPr>
            <w:bookmarkStart w:id="123" w:name="_Hlk27813095"/>
            <w:r w:rsidRPr="003034C6">
              <w:rPr>
                <w:b/>
                <w:bCs/>
                <w:sz w:val="20"/>
              </w:rPr>
              <w:t>Ukázka z</w:t>
            </w:r>
            <w:r w:rsidR="00044DA3">
              <w:rPr>
                <w:b/>
                <w:bCs/>
                <w:sz w:val="20"/>
              </w:rPr>
              <w:t> </w:t>
            </w:r>
            <w:r w:rsidRPr="003034C6">
              <w:rPr>
                <w:b/>
                <w:bCs/>
                <w:sz w:val="20"/>
              </w:rPr>
              <w:t>rozhovoru</w:t>
            </w:r>
          </w:p>
        </w:tc>
        <w:tc>
          <w:tcPr>
            <w:tcW w:w="0" w:type="auto"/>
            <w:tcBorders>
              <w:bottom w:val="single" w:sz="8" w:space="0" w:color="auto"/>
            </w:tcBorders>
            <w:shd w:val="clear" w:color="auto" w:fill="E7E6E6" w:themeFill="background2"/>
          </w:tcPr>
          <w:p w:rsidR="00CC5646" w:rsidRPr="003034C6" w:rsidRDefault="00CC5646" w:rsidP="005433D4">
            <w:pPr>
              <w:spacing w:before="240" w:after="0" w:line="276" w:lineRule="auto"/>
              <w:ind w:firstLine="0"/>
              <w:jc w:val="center"/>
              <w:rPr>
                <w:b/>
                <w:bCs/>
                <w:sz w:val="20"/>
              </w:rPr>
            </w:pPr>
            <w:r w:rsidRPr="003034C6">
              <w:rPr>
                <w:b/>
                <w:bCs/>
                <w:sz w:val="20"/>
              </w:rPr>
              <w:t>Dílčí kódy</w:t>
            </w:r>
          </w:p>
        </w:tc>
        <w:tc>
          <w:tcPr>
            <w:tcW w:w="0" w:type="auto"/>
            <w:tcBorders>
              <w:bottom w:val="single" w:sz="8" w:space="0" w:color="auto"/>
            </w:tcBorders>
            <w:shd w:val="clear" w:color="auto" w:fill="E7E6E6" w:themeFill="background2"/>
          </w:tcPr>
          <w:p w:rsidR="00CC5646" w:rsidRPr="003034C6" w:rsidRDefault="00CC5646" w:rsidP="005433D4">
            <w:pPr>
              <w:spacing w:before="240" w:after="0" w:line="276" w:lineRule="auto"/>
              <w:ind w:firstLine="0"/>
              <w:jc w:val="center"/>
              <w:rPr>
                <w:b/>
                <w:bCs/>
                <w:sz w:val="20"/>
              </w:rPr>
            </w:pPr>
            <w:r w:rsidRPr="003034C6">
              <w:rPr>
                <w:b/>
                <w:bCs/>
                <w:sz w:val="20"/>
              </w:rPr>
              <w:t>Hlavní kód</w:t>
            </w:r>
          </w:p>
        </w:tc>
      </w:tr>
      <w:tr w:rsidR="00CC5646" w:rsidRPr="003034C6" w:rsidTr="005433D4">
        <w:tc>
          <w:tcPr>
            <w:tcW w:w="0" w:type="auto"/>
            <w:tcBorders>
              <w:top w:val="single" w:sz="8" w:space="0" w:color="auto"/>
            </w:tcBorders>
          </w:tcPr>
          <w:p w:rsidR="00CC5646" w:rsidRPr="003034C6" w:rsidRDefault="003D2EEB" w:rsidP="005433D4">
            <w:pPr>
              <w:spacing w:after="0" w:line="276" w:lineRule="auto"/>
              <w:ind w:firstLine="0"/>
              <w:rPr>
                <w:i/>
                <w:iCs/>
                <w:sz w:val="20"/>
              </w:rPr>
            </w:pPr>
            <w:r w:rsidRPr="003034C6">
              <w:rPr>
                <w:bCs/>
                <w:i/>
                <w:iCs/>
                <w:sz w:val="20"/>
              </w:rPr>
              <w:t>„</w:t>
            </w:r>
            <w:r w:rsidR="009A5378" w:rsidRPr="003034C6">
              <w:rPr>
                <w:bCs/>
                <w:i/>
                <w:iCs/>
                <w:sz w:val="20"/>
              </w:rPr>
              <w:t xml:space="preserve">Já jsem se </w:t>
            </w:r>
            <w:r w:rsidR="009A5378" w:rsidRPr="003034C6">
              <w:rPr>
                <w:b/>
                <w:i/>
                <w:iCs/>
                <w:sz w:val="20"/>
              </w:rPr>
              <w:t>nebála</w:t>
            </w:r>
            <w:r w:rsidR="009A5378" w:rsidRPr="003034C6">
              <w:rPr>
                <w:bCs/>
                <w:i/>
                <w:iCs/>
                <w:sz w:val="20"/>
              </w:rPr>
              <w:t xml:space="preserve">, protože já to beru tak, že od teďka </w:t>
            </w:r>
            <w:r w:rsidR="009A5378" w:rsidRPr="003034C6">
              <w:rPr>
                <w:b/>
                <w:i/>
                <w:iCs/>
                <w:sz w:val="20"/>
              </w:rPr>
              <w:t>opravdu nesmím</w:t>
            </w:r>
            <w:r w:rsidR="009A5378" w:rsidRPr="003034C6">
              <w:rPr>
                <w:bCs/>
                <w:i/>
                <w:iCs/>
                <w:sz w:val="20"/>
              </w:rPr>
              <w:t xml:space="preserve">. Tak nebylo, čeho se bát. A teď už to neberu že nesmím, ale prostě </w:t>
            </w:r>
            <w:r w:rsidR="009A5378" w:rsidRPr="003034C6">
              <w:rPr>
                <w:b/>
                <w:i/>
                <w:iCs/>
                <w:sz w:val="20"/>
              </w:rPr>
              <w:t>nechci</w:t>
            </w:r>
            <w:r w:rsidR="009A5378" w:rsidRPr="003034C6">
              <w:rPr>
                <w:bCs/>
                <w:i/>
                <w:iCs/>
                <w:sz w:val="20"/>
              </w:rPr>
              <w:t>.</w:t>
            </w:r>
            <w:r w:rsidRPr="003034C6">
              <w:rPr>
                <w:bCs/>
                <w:i/>
                <w:iCs/>
                <w:sz w:val="20"/>
              </w:rPr>
              <w:t>“</w:t>
            </w:r>
          </w:p>
        </w:tc>
        <w:tc>
          <w:tcPr>
            <w:tcW w:w="0" w:type="auto"/>
            <w:tcBorders>
              <w:top w:val="single" w:sz="8" w:space="0" w:color="auto"/>
            </w:tcBorders>
          </w:tcPr>
          <w:p w:rsidR="00CC5646" w:rsidRPr="003034C6" w:rsidRDefault="005433D4" w:rsidP="00044DA3">
            <w:pPr>
              <w:spacing w:after="0" w:line="240" w:lineRule="auto"/>
              <w:ind w:firstLine="0"/>
              <w:jc w:val="center"/>
              <w:rPr>
                <w:sz w:val="20"/>
              </w:rPr>
            </w:pPr>
            <w:r w:rsidRPr="003034C6">
              <w:rPr>
                <w:sz w:val="20"/>
              </w:rPr>
              <w:t>n</w:t>
            </w:r>
            <w:r w:rsidR="00CC5646" w:rsidRPr="003034C6">
              <w:rPr>
                <w:sz w:val="20"/>
              </w:rPr>
              <w:t>ebála se</w:t>
            </w:r>
          </w:p>
        </w:tc>
        <w:tc>
          <w:tcPr>
            <w:tcW w:w="0" w:type="auto"/>
            <w:tcBorders>
              <w:top w:val="single" w:sz="8" w:space="0" w:color="auto"/>
            </w:tcBorders>
          </w:tcPr>
          <w:p w:rsidR="00CC5646" w:rsidRPr="003034C6" w:rsidRDefault="005433D4" w:rsidP="00044DA3">
            <w:pPr>
              <w:spacing w:after="0" w:line="240" w:lineRule="auto"/>
              <w:ind w:firstLine="0"/>
              <w:jc w:val="center"/>
              <w:rPr>
                <w:sz w:val="20"/>
              </w:rPr>
            </w:pPr>
            <w:r w:rsidRPr="003034C6">
              <w:rPr>
                <w:sz w:val="20"/>
              </w:rPr>
              <w:t>b</w:t>
            </w:r>
            <w:r w:rsidR="00545E19" w:rsidRPr="003034C6">
              <w:rPr>
                <w:sz w:val="20"/>
              </w:rPr>
              <w:t>ez obav</w:t>
            </w:r>
          </w:p>
        </w:tc>
      </w:tr>
      <w:tr w:rsidR="00545E19" w:rsidRPr="003034C6" w:rsidTr="005433D4">
        <w:tc>
          <w:tcPr>
            <w:tcW w:w="0" w:type="auto"/>
          </w:tcPr>
          <w:p w:rsidR="00545E19" w:rsidRPr="003034C6" w:rsidRDefault="003D2EEB" w:rsidP="005433D4">
            <w:pPr>
              <w:spacing w:after="0" w:line="276" w:lineRule="auto"/>
              <w:ind w:firstLine="0"/>
              <w:rPr>
                <w:sz w:val="20"/>
              </w:rPr>
            </w:pPr>
            <w:r w:rsidRPr="003034C6">
              <w:rPr>
                <w:bCs/>
                <w:i/>
                <w:iCs/>
                <w:sz w:val="20"/>
              </w:rPr>
              <w:t>„</w:t>
            </w:r>
            <w:r w:rsidR="00545E19" w:rsidRPr="003034C6">
              <w:rPr>
                <w:bCs/>
                <w:i/>
                <w:iCs/>
                <w:sz w:val="20"/>
              </w:rPr>
              <w:t xml:space="preserve">Nejdůležitější bylo </w:t>
            </w:r>
            <w:r w:rsidR="00545E19" w:rsidRPr="003034C6">
              <w:rPr>
                <w:b/>
                <w:i/>
                <w:iCs/>
                <w:sz w:val="20"/>
              </w:rPr>
              <w:t>přijetí od rodiny</w:t>
            </w:r>
            <w:r w:rsidR="00545E19" w:rsidRPr="003034C6">
              <w:rPr>
                <w:bCs/>
                <w:i/>
                <w:iCs/>
                <w:sz w:val="20"/>
              </w:rPr>
              <w:t xml:space="preserve">. Jestli mi zase začnou </w:t>
            </w:r>
            <w:r w:rsidR="00545E19" w:rsidRPr="003034C6">
              <w:rPr>
                <w:b/>
                <w:i/>
                <w:iCs/>
                <w:sz w:val="20"/>
              </w:rPr>
              <w:t>věřit</w:t>
            </w:r>
            <w:r w:rsidR="00545E19" w:rsidRPr="003034C6">
              <w:rPr>
                <w:bCs/>
                <w:i/>
                <w:iCs/>
                <w:sz w:val="20"/>
              </w:rPr>
              <w:t>. Až v </w:t>
            </w:r>
            <w:proofErr w:type="spellStart"/>
            <w:r w:rsidR="00545E19" w:rsidRPr="003034C6">
              <w:rPr>
                <w:bCs/>
                <w:i/>
                <w:iCs/>
                <w:sz w:val="20"/>
              </w:rPr>
              <w:t>tý</w:t>
            </w:r>
            <w:proofErr w:type="spellEnd"/>
            <w:r w:rsidR="00545E19" w:rsidRPr="003034C6">
              <w:rPr>
                <w:bCs/>
                <w:i/>
                <w:iCs/>
                <w:sz w:val="20"/>
              </w:rPr>
              <w:t xml:space="preserve"> léčbě jsem pochopila, jak moc jsem jim ubližovala, v uvozovkách jen tím pitím.</w:t>
            </w:r>
            <w:r w:rsidRPr="003034C6">
              <w:rPr>
                <w:bCs/>
                <w:i/>
                <w:iCs/>
                <w:sz w:val="20"/>
              </w:rPr>
              <w:t>“</w:t>
            </w:r>
          </w:p>
        </w:tc>
        <w:tc>
          <w:tcPr>
            <w:tcW w:w="0" w:type="auto"/>
          </w:tcPr>
          <w:p w:rsidR="00545E19" w:rsidRPr="003034C6" w:rsidRDefault="005433D4" w:rsidP="005433D4">
            <w:pPr>
              <w:spacing w:before="240" w:after="0" w:line="276" w:lineRule="auto"/>
              <w:ind w:firstLine="0"/>
              <w:jc w:val="center"/>
              <w:rPr>
                <w:sz w:val="20"/>
              </w:rPr>
            </w:pPr>
            <w:r w:rsidRPr="003034C6">
              <w:rPr>
                <w:sz w:val="20"/>
              </w:rPr>
              <w:t>p</w:t>
            </w:r>
            <w:r w:rsidR="00545E19" w:rsidRPr="003034C6">
              <w:rPr>
                <w:sz w:val="20"/>
              </w:rPr>
              <w:t>řijetí</w:t>
            </w:r>
          </w:p>
        </w:tc>
        <w:tc>
          <w:tcPr>
            <w:tcW w:w="0" w:type="auto"/>
            <w:vMerge w:val="restart"/>
          </w:tcPr>
          <w:p w:rsidR="00DE5220" w:rsidRPr="003034C6" w:rsidRDefault="00DE5220" w:rsidP="005433D4">
            <w:pPr>
              <w:spacing w:after="0" w:line="276" w:lineRule="auto"/>
              <w:ind w:firstLine="0"/>
              <w:jc w:val="center"/>
              <w:rPr>
                <w:sz w:val="20"/>
              </w:rPr>
            </w:pPr>
          </w:p>
          <w:p w:rsidR="00DE5220" w:rsidRPr="003034C6" w:rsidRDefault="00DE5220" w:rsidP="005433D4">
            <w:pPr>
              <w:spacing w:after="0" w:line="276" w:lineRule="auto"/>
              <w:ind w:firstLine="0"/>
              <w:jc w:val="center"/>
              <w:rPr>
                <w:sz w:val="20"/>
              </w:rPr>
            </w:pPr>
          </w:p>
          <w:p w:rsidR="00DE5220" w:rsidRPr="003034C6" w:rsidRDefault="00DE5220" w:rsidP="005433D4">
            <w:pPr>
              <w:spacing w:after="0" w:line="276" w:lineRule="auto"/>
              <w:ind w:firstLine="0"/>
              <w:jc w:val="center"/>
              <w:rPr>
                <w:sz w:val="20"/>
              </w:rPr>
            </w:pPr>
          </w:p>
          <w:p w:rsidR="00DE5220" w:rsidRDefault="00DE5220" w:rsidP="00044DA3">
            <w:pPr>
              <w:spacing w:after="0" w:line="276" w:lineRule="auto"/>
              <w:ind w:firstLine="0"/>
              <w:rPr>
                <w:sz w:val="20"/>
              </w:rPr>
            </w:pPr>
          </w:p>
          <w:p w:rsidR="00044DA3" w:rsidRPr="003034C6" w:rsidRDefault="00044DA3" w:rsidP="00044DA3">
            <w:pPr>
              <w:spacing w:after="0" w:line="276" w:lineRule="auto"/>
              <w:ind w:firstLine="0"/>
              <w:rPr>
                <w:sz w:val="20"/>
              </w:rPr>
            </w:pPr>
          </w:p>
          <w:p w:rsidR="00545E19" w:rsidRPr="003034C6" w:rsidRDefault="005433D4" w:rsidP="005433D4">
            <w:pPr>
              <w:spacing w:after="0" w:line="276" w:lineRule="auto"/>
              <w:ind w:firstLine="0"/>
              <w:jc w:val="center"/>
              <w:rPr>
                <w:sz w:val="20"/>
              </w:rPr>
            </w:pPr>
            <w:r w:rsidRPr="003034C6">
              <w:rPr>
                <w:sz w:val="20"/>
              </w:rPr>
              <w:t>p</w:t>
            </w:r>
            <w:r w:rsidR="00545E19" w:rsidRPr="003034C6">
              <w:rPr>
                <w:sz w:val="20"/>
              </w:rPr>
              <w:t>říčiny obav</w:t>
            </w:r>
          </w:p>
        </w:tc>
      </w:tr>
      <w:tr w:rsidR="00545E19" w:rsidRPr="003034C6" w:rsidTr="005433D4">
        <w:tc>
          <w:tcPr>
            <w:tcW w:w="0" w:type="auto"/>
          </w:tcPr>
          <w:p w:rsidR="00545E19" w:rsidRPr="003034C6" w:rsidRDefault="003D2EEB" w:rsidP="005433D4">
            <w:pPr>
              <w:spacing w:after="0" w:line="276" w:lineRule="auto"/>
              <w:ind w:firstLine="0"/>
              <w:rPr>
                <w:sz w:val="20"/>
              </w:rPr>
            </w:pPr>
            <w:r w:rsidRPr="003034C6">
              <w:rPr>
                <w:i/>
                <w:iCs/>
                <w:sz w:val="20"/>
              </w:rPr>
              <w:t>„</w:t>
            </w:r>
            <w:r w:rsidR="00545E19" w:rsidRPr="003034C6">
              <w:rPr>
                <w:i/>
                <w:iCs/>
                <w:sz w:val="20"/>
              </w:rPr>
              <w:t xml:space="preserve">Pak už mi i dcera vnučky začala více dávat. Ale až po roce od léčby mi řekla, že mi </w:t>
            </w:r>
            <w:r w:rsidR="00545E19" w:rsidRPr="003034C6">
              <w:rPr>
                <w:b/>
                <w:bCs/>
                <w:i/>
                <w:iCs/>
                <w:sz w:val="20"/>
              </w:rPr>
              <w:t>nevěřila</w:t>
            </w:r>
            <w:r w:rsidR="00545E19" w:rsidRPr="003034C6">
              <w:rPr>
                <w:i/>
                <w:iCs/>
                <w:sz w:val="20"/>
              </w:rPr>
              <w:t xml:space="preserve">, ani když jsem byla léčit, tak to ten </w:t>
            </w:r>
            <w:r w:rsidR="00545E19" w:rsidRPr="003034C6">
              <w:rPr>
                <w:b/>
                <w:bCs/>
                <w:i/>
                <w:iCs/>
                <w:sz w:val="20"/>
              </w:rPr>
              <w:t>rok ještě trvalo</w:t>
            </w:r>
            <w:r w:rsidR="00545E19" w:rsidRPr="003034C6">
              <w:rPr>
                <w:i/>
                <w:iCs/>
                <w:sz w:val="20"/>
              </w:rPr>
              <w:t xml:space="preserve">, než mi začala </w:t>
            </w:r>
            <w:r w:rsidR="00545E19" w:rsidRPr="003034C6">
              <w:rPr>
                <w:b/>
                <w:bCs/>
                <w:i/>
                <w:iCs/>
                <w:sz w:val="20"/>
              </w:rPr>
              <w:t>víc věřit</w:t>
            </w:r>
            <w:r w:rsidR="00545E19" w:rsidRPr="003034C6">
              <w:rPr>
                <w:i/>
                <w:iCs/>
                <w:sz w:val="20"/>
              </w:rPr>
              <w:t>.</w:t>
            </w:r>
            <w:r w:rsidRPr="003034C6">
              <w:rPr>
                <w:i/>
                <w:iCs/>
                <w:sz w:val="20"/>
              </w:rPr>
              <w:t>“</w:t>
            </w:r>
          </w:p>
        </w:tc>
        <w:tc>
          <w:tcPr>
            <w:tcW w:w="0" w:type="auto"/>
          </w:tcPr>
          <w:p w:rsidR="00545E19" w:rsidRPr="003034C6" w:rsidRDefault="00044DA3" w:rsidP="005433D4">
            <w:pPr>
              <w:spacing w:before="240" w:line="276" w:lineRule="auto"/>
              <w:ind w:firstLine="0"/>
              <w:jc w:val="center"/>
              <w:rPr>
                <w:sz w:val="20"/>
              </w:rPr>
            </w:pPr>
            <w:r>
              <w:rPr>
                <w:sz w:val="20"/>
              </w:rPr>
              <w:t>d</w:t>
            </w:r>
            <w:r w:rsidR="00545E19" w:rsidRPr="003034C6">
              <w:rPr>
                <w:sz w:val="20"/>
              </w:rPr>
              <w:t>ůvěra</w:t>
            </w:r>
          </w:p>
        </w:tc>
        <w:tc>
          <w:tcPr>
            <w:tcW w:w="0" w:type="auto"/>
            <w:vMerge/>
          </w:tcPr>
          <w:p w:rsidR="00545E19" w:rsidRPr="003034C6" w:rsidRDefault="00545E19" w:rsidP="00986E0D">
            <w:pPr>
              <w:ind w:firstLine="0"/>
              <w:rPr>
                <w:sz w:val="20"/>
              </w:rPr>
            </w:pPr>
          </w:p>
        </w:tc>
      </w:tr>
      <w:tr w:rsidR="00545E19" w:rsidRPr="003034C6" w:rsidTr="005433D4">
        <w:tc>
          <w:tcPr>
            <w:tcW w:w="0" w:type="auto"/>
          </w:tcPr>
          <w:p w:rsidR="00545E19" w:rsidRPr="003034C6" w:rsidRDefault="003D2EEB" w:rsidP="005433D4">
            <w:pPr>
              <w:spacing w:after="0" w:line="276" w:lineRule="auto"/>
              <w:ind w:firstLine="0"/>
              <w:rPr>
                <w:sz w:val="20"/>
              </w:rPr>
            </w:pPr>
            <w:r w:rsidRPr="003034C6">
              <w:rPr>
                <w:i/>
                <w:iCs/>
                <w:sz w:val="20"/>
              </w:rPr>
              <w:t>„</w:t>
            </w:r>
            <w:r w:rsidR="00545E19" w:rsidRPr="003034C6">
              <w:rPr>
                <w:i/>
                <w:iCs/>
                <w:sz w:val="20"/>
              </w:rPr>
              <w:t xml:space="preserve">Je to různé, záleží, do jakého </w:t>
            </w:r>
            <w:r w:rsidR="00545E19" w:rsidRPr="003034C6">
              <w:rPr>
                <w:b/>
                <w:bCs/>
                <w:i/>
                <w:iCs/>
                <w:sz w:val="20"/>
              </w:rPr>
              <w:t xml:space="preserve">prostředí </w:t>
            </w:r>
            <w:r w:rsidR="00545E19" w:rsidRPr="003034C6">
              <w:rPr>
                <w:i/>
                <w:iCs/>
                <w:sz w:val="20"/>
              </w:rPr>
              <w:t xml:space="preserve">se vrací. Horší je, když se vrací do rozhádané, rozpolcené rodiny, když musí řešit bydlení a zaměstnání. A když je manžel nebo přítel </w:t>
            </w:r>
            <w:r w:rsidR="00545E19" w:rsidRPr="003034C6">
              <w:rPr>
                <w:b/>
                <w:bCs/>
                <w:i/>
                <w:iCs/>
                <w:sz w:val="20"/>
              </w:rPr>
              <w:t>nepodporuje</w:t>
            </w:r>
            <w:r w:rsidR="00545E19" w:rsidRPr="003034C6">
              <w:rPr>
                <w:i/>
                <w:iCs/>
                <w:sz w:val="20"/>
              </w:rPr>
              <w:t xml:space="preserve">, tak to je těžký. Celkově je důležitý, jaký to má člověk doma, aby neměl problém se zase </w:t>
            </w:r>
            <w:r w:rsidR="00545E19" w:rsidRPr="003034C6">
              <w:rPr>
                <w:b/>
                <w:bCs/>
                <w:i/>
                <w:iCs/>
                <w:sz w:val="20"/>
              </w:rPr>
              <w:t>zpětně začlenit</w:t>
            </w:r>
            <w:r w:rsidR="00545E19" w:rsidRPr="003034C6">
              <w:rPr>
                <w:i/>
                <w:iCs/>
                <w:sz w:val="20"/>
              </w:rPr>
              <w:t>.</w:t>
            </w:r>
            <w:r w:rsidRPr="003034C6">
              <w:rPr>
                <w:i/>
                <w:iCs/>
                <w:sz w:val="20"/>
              </w:rPr>
              <w:t>“</w:t>
            </w:r>
          </w:p>
        </w:tc>
        <w:tc>
          <w:tcPr>
            <w:tcW w:w="0" w:type="auto"/>
          </w:tcPr>
          <w:p w:rsidR="00545E19" w:rsidRPr="003034C6" w:rsidRDefault="005433D4" w:rsidP="005433D4">
            <w:pPr>
              <w:spacing w:before="240" w:line="276" w:lineRule="auto"/>
              <w:ind w:firstLine="0"/>
              <w:jc w:val="center"/>
              <w:rPr>
                <w:sz w:val="20"/>
              </w:rPr>
            </w:pPr>
            <w:r w:rsidRPr="003034C6">
              <w:rPr>
                <w:sz w:val="20"/>
              </w:rPr>
              <w:t>z</w:t>
            </w:r>
            <w:r w:rsidR="00545E19" w:rsidRPr="003034C6">
              <w:rPr>
                <w:sz w:val="20"/>
              </w:rPr>
              <w:t>ačlenit se</w:t>
            </w:r>
          </w:p>
        </w:tc>
        <w:tc>
          <w:tcPr>
            <w:tcW w:w="0" w:type="auto"/>
            <w:vMerge/>
          </w:tcPr>
          <w:p w:rsidR="00545E19" w:rsidRPr="003034C6" w:rsidRDefault="00545E19" w:rsidP="00986E0D">
            <w:pPr>
              <w:ind w:firstLine="0"/>
              <w:rPr>
                <w:sz w:val="20"/>
              </w:rPr>
            </w:pPr>
          </w:p>
        </w:tc>
      </w:tr>
      <w:tr w:rsidR="00545E19" w:rsidRPr="003034C6" w:rsidTr="005433D4">
        <w:tc>
          <w:tcPr>
            <w:tcW w:w="0" w:type="auto"/>
          </w:tcPr>
          <w:p w:rsidR="00545E19" w:rsidRPr="003034C6" w:rsidRDefault="003D2EEB" w:rsidP="005433D4">
            <w:pPr>
              <w:spacing w:after="0" w:line="276" w:lineRule="auto"/>
              <w:ind w:firstLine="0"/>
              <w:rPr>
                <w:sz w:val="20"/>
              </w:rPr>
            </w:pPr>
            <w:r w:rsidRPr="003034C6">
              <w:rPr>
                <w:i/>
                <w:iCs/>
                <w:sz w:val="20"/>
              </w:rPr>
              <w:t>„</w:t>
            </w:r>
            <w:r w:rsidR="00545E19" w:rsidRPr="003034C6">
              <w:rPr>
                <w:i/>
                <w:iCs/>
                <w:sz w:val="20"/>
              </w:rPr>
              <w:t xml:space="preserve">Já, když jsem končila, tak pro mě byly otázky toho přežití. </w:t>
            </w:r>
            <w:r w:rsidR="00545E19" w:rsidRPr="003034C6">
              <w:rPr>
                <w:b/>
                <w:bCs/>
                <w:i/>
                <w:iCs/>
                <w:sz w:val="20"/>
              </w:rPr>
              <w:t>Bála jsem se návratu</w:t>
            </w:r>
            <w:r w:rsidR="00545E19" w:rsidRPr="003034C6">
              <w:rPr>
                <w:i/>
                <w:iCs/>
                <w:sz w:val="20"/>
              </w:rPr>
              <w:t xml:space="preserve">. A vlastně jsem si nebyla v ničem jistá. </w:t>
            </w:r>
            <w:bookmarkStart w:id="124" w:name="_Hlk19547735"/>
            <w:r w:rsidR="00545E19" w:rsidRPr="003034C6">
              <w:rPr>
                <w:i/>
                <w:iCs/>
                <w:sz w:val="20"/>
              </w:rPr>
              <w:t xml:space="preserve">Pak jsem se bála že nebudu umět </w:t>
            </w:r>
            <w:r w:rsidR="00545E19" w:rsidRPr="003034C6">
              <w:rPr>
                <w:b/>
                <w:bCs/>
                <w:i/>
                <w:iCs/>
                <w:sz w:val="20"/>
              </w:rPr>
              <w:t>vychovávat</w:t>
            </w:r>
            <w:r w:rsidR="00545E19" w:rsidRPr="003034C6">
              <w:rPr>
                <w:i/>
                <w:iCs/>
                <w:sz w:val="20"/>
              </w:rPr>
              <w:t xml:space="preserve"> syna</w:t>
            </w:r>
            <w:bookmarkEnd w:id="124"/>
            <w:r w:rsidR="00545E19" w:rsidRPr="003034C6">
              <w:rPr>
                <w:i/>
                <w:iCs/>
                <w:sz w:val="20"/>
              </w:rPr>
              <w:t xml:space="preserve">. </w:t>
            </w:r>
            <w:bookmarkStart w:id="125" w:name="_Hlk19547769"/>
            <w:r w:rsidR="00545E19" w:rsidRPr="003034C6">
              <w:rPr>
                <w:i/>
                <w:iCs/>
                <w:sz w:val="20"/>
              </w:rPr>
              <w:t xml:space="preserve">Bála jsem </w:t>
            </w:r>
            <w:proofErr w:type="gramStart"/>
            <w:r w:rsidR="00545E19" w:rsidRPr="003034C6">
              <w:rPr>
                <w:i/>
                <w:iCs/>
                <w:sz w:val="20"/>
              </w:rPr>
              <w:t>se</w:t>
            </w:r>
            <w:proofErr w:type="gramEnd"/>
            <w:r w:rsidR="00545E19" w:rsidRPr="003034C6">
              <w:rPr>
                <w:i/>
                <w:iCs/>
                <w:sz w:val="20"/>
              </w:rPr>
              <w:t xml:space="preserve"> jak to vyřeším </w:t>
            </w:r>
            <w:r w:rsidR="00545E19" w:rsidRPr="003034C6">
              <w:rPr>
                <w:b/>
                <w:bCs/>
                <w:i/>
                <w:iCs/>
                <w:sz w:val="20"/>
              </w:rPr>
              <w:t>v práci</w:t>
            </w:r>
            <w:r w:rsidR="00545E19" w:rsidRPr="003034C6">
              <w:rPr>
                <w:i/>
                <w:iCs/>
                <w:sz w:val="20"/>
              </w:rPr>
              <w:t>, věděla jsem že tam skončit musím</w:t>
            </w:r>
            <w:bookmarkEnd w:id="125"/>
            <w:r w:rsidR="00545E19" w:rsidRPr="003034C6">
              <w:rPr>
                <w:i/>
                <w:iCs/>
                <w:sz w:val="20"/>
              </w:rPr>
              <w:t>.</w:t>
            </w:r>
            <w:r w:rsidRPr="003034C6">
              <w:rPr>
                <w:i/>
                <w:iCs/>
                <w:sz w:val="20"/>
              </w:rPr>
              <w:t>“</w:t>
            </w:r>
          </w:p>
        </w:tc>
        <w:tc>
          <w:tcPr>
            <w:tcW w:w="0" w:type="auto"/>
          </w:tcPr>
          <w:p w:rsidR="00545E19" w:rsidRPr="003034C6" w:rsidRDefault="00044DA3" w:rsidP="005433D4">
            <w:pPr>
              <w:spacing w:before="240" w:line="276" w:lineRule="auto"/>
              <w:ind w:firstLine="0"/>
              <w:jc w:val="center"/>
              <w:rPr>
                <w:sz w:val="20"/>
              </w:rPr>
            </w:pPr>
            <w:r>
              <w:rPr>
                <w:sz w:val="20"/>
              </w:rPr>
              <w:t>r</w:t>
            </w:r>
            <w:r w:rsidR="00545E19" w:rsidRPr="003034C6">
              <w:rPr>
                <w:sz w:val="20"/>
              </w:rPr>
              <w:t>ole</w:t>
            </w:r>
          </w:p>
        </w:tc>
        <w:tc>
          <w:tcPr>
            <w:tcW w:w="0" w:type="auto"/>
            <w:vMerge/>
          </w:tcPr>
          <w:p w:rsidR="00545E19" w:rsidRPr="003034C6" w:rsidRDefault="00545E19" w:rsidP="00986E0D">
            <w:pPr>
              <w:ind w:firstLine="0"/>
              <w:rPr>
                <w:sz w:val="20"/>
              </w:rPr>
            </w:pPr>
          </w:p>
        </w:tc>
      </w:tr>
      <w:tr w:rsidR="00545E19" w:rsidRPr="003034C6" w:rsidTr="005433D4">
        <w:tc>
          <w:tcPr>
            <w:tcW w:w="0" w:type="auto"/>
          </w:tcPr>
          <w:p w:rsidR="00545E19" w:rsidRPr="003034C6" w:rsidRDefault="003D2EEB" w:rsidP="005433D4">
            <w:pPr>
              <w:spacing w:after="0" w:line="276" w:lineRule="auto"/>
              <w:ind w:firstLine="0"/>
              <w:rPr>
                <w:sz w:val="20"/>
              </w:rPr>
            </w:pPr>
            <w:bookmarkStart w:id="126" w:name="_Hlk19533760"/>
            <w:r w:rsidRPr="003034C6">
              <w:rPr>
                <w:i/>
                <w:iCs/>
                <w:sz w:val="20"/>
              </w:rPr>
              <w:t>„</w:t>
            </w:r>
            <w:r w:rsidR="00545E19" w:rsidRPr="003034C6">
              <w:rPr>
                <w:b/>
                <w:bCs/>
                <w:i/>
                <w:iCs/>
                <w:sz w:val="20"/>
              </w:rPr>
              <w:t>Bála jsem se</w:t>
            </w:r>
            <w:r w:rsidR="00545E19" w:rsidRPr="003034C6">
              <w:rPr>
                <w:i/>
                <w:iCs/>
                <w:sz w:val="20"/>
              </w:rPr>
              <w:t xml:space="preserve"> hrozně</w:t>
            </w:r>
            <w:bookmarkEnd w:id="126"/>
            <w:r w:rsidR="00545E19" w:rsidRPr="003034C6">
              <w:rPr>
                <w:i/>
                <w:iCs/>
                <w:sz w:val="20"/>
              </w:rPr>
              <w:t xml:space="preserve">. Tím, že jsem byla bez práce, tak jsem musela si sama vybudovat nový </w:t>
            </w:r>
            <w:r w:rsidR="00545E19" w:rsidRPr="003034C6">
              <w:rPr>
                <w:b/>
                <w:bCs/>
                <w:i/>
                <w:iCs/>
                <w:sz w:val="20"/>
              </w:rPr>
              <w:t>pevný body</w:t>
            </w:r>
            <w:r w:rsidR="00545E19" w:rsidRPr="003034C6">
              <w:rPr>
                <w:i/>
                <w:iCs/>
                <w:sz w:val="20"/>
              </w:rPr>
              <w:t xml:space="preserve"> a nový ještě další </w:t>
            </w:r>
            <w:r w:rsidR="00545E19" w:rsidRPr="003034C6">
              <w:rPr>
                <w:b/>
                <w:bCs/>
                <w:i/>
                <w:iCs/>
                <w:sz w:val="20"/>
              </w:rPr>
              <w:t>stereotypy</w:t>
            </w:r>
            <w:r w:rsidR="00545E19" w:rsidRPr="003034C6">
              <w:rPr>
                <w:i/>
                <w:iCs/>
                <w:sz w:val="20"/>
              </w:rPr>
              <w:t>, kromě tady těch základních.</w:t>
            </w:r>
            <w:r w:rsidRPr="003034C6">
              <w:rPr>
                <w:i/>
                <w:iCs/>
                <w:sz w:val="20"/>
              </w:rPr>
              <w:t>“</w:t>
            </w:r>
          </w:p>
        </w:tc>
        <w:tc>
          <w:tcPr>
            <w:tcW w:w="0" w:type="auto"/>
          </w:tcPr>
          <w:p w:rsidR="00545E19" w:rsidRPr="003034C6" w:rsidRDefault="005433D4" w:rsidP="00044DA3">
            <w:pPr>
              <w:spacing w:before="240" w:line="276" w:lineRule="auto"/>
              <w:ind w:firstLine="0"/>
              <w:jc w:val="center"/>
              <w:rPr>
                <w:sz w:val="20"/>
              </w:rPr>
            </w:pPr>
            <w:r w:rsidRPr="003034C6">
              <w:rPr>
                <w:sz w:val="20"/>
              </w:rPr>
              <w:t>s</w:t>
            </w:r>
            <w:r w:rsidR="00545E19" w:rsidRPr="003034C6">
              <w:rPr>
                <w:sz w:val="20"/>
              </w:rPr>
              <w:t>tyl života</w:t>
            </w:r>
          </w:p>
        </w:tc>
        <w:tc>
          <w:tcPr>
            <w:tcW w:w="0" w:type="auto"/>
            <w:vMerge/>
          </w:tcPr>
          <w:p w:rsidR="00545E19" w:rsidRPr="003034C6" w:rsidRDefault="00545E19" w:rsidP="00986E0D">
            <w:pPr>
              <w:ind w:firstLine="0"/>
              <w:rPr>
                <w:sz w:val="20"/>
              </w:rPr>
            </w:pPr>
          </w:p>
        </w:tc>
      </w:tr>
      <w:bookmarkEnd w:id="123"/>
    </w:tbl>
    <w:p w:rsidR="004E1351" w:rsidRDefault="004E1351" w:rsidP="000B7E51">
      <w:pPr>
        <w:ind w:firstLine="0"/>
        <w:rPr>
          <w:rFonts w:cs="Times New Roman"/>
          <w:b/>
          <w:bCs/>
          <w:i/>
          <w:iCs/>
          <w:sz w:val="20"/>
          <w:szCs w:val="20"/>
        </w:rPr>
      </w:pPr>
    </w:p>
    <w:p w:rsidR="00F000DD" w:rsidRDefault="00F000DD" w:rsidP="005433D4">
      <w:pPr>
        <w:spacing w:after="0"/>
        <w:ind w:firstLine="0"/>
        <w:rPr>
          <w:rFonts w:cs="Times New Roman"/>
          <w:szCs w:val="24"/>
        </w:rPr>
      </w:pPr>
    </w:p>
    <w:p w:rsidR="00F000DD" w:rsidRDefault="00F000DD" w:rsidP="005433D4">
      <w:pPr>
        <w:spacing w:after="0"/>
        <w:ind w:firstLine="0"/>
        <w:rPr>
          <w:rFonts w:cs="Times New Roman"/>
          <w:szCs w:val="24"/>
        </w:rPr>
      </w:pPr>
    </w:p>
    <w:p w:rsidR="00F000DD" w:rsidRDefault="00F000DD" w:rsidP="005433D4">
      <w:pPr>
        <w:spacing w:after="0"/>
        <w:ind w:firstLine="0"/>
        <w:rPr>
          <w:rFonts w:cs="Times New Roman"/>
          <w:szCs w:val="24"/>
        </w:rPr>
      </w:pPr>
    </w:p>
    <w:p w:rsidR="00F000DD" w:rsidRDefault="00F000DD" w:rsidP="005433D4">
      <w:pPr>
        <w:spacing w:after="0"/>
        <w:ind w:firstLine="0"/>
        <w:rPr>
          <w:rFonts w:cs="Times New Roman"/>
          <w:szCs w:val="24"/>
        </w:rPr>
      </w:pPr>
    </w:p>
    <w:p w:rsidR="00F000DD" w:rsidRDefault="00F000DD" w:rsidP="005433D4">
      <w:pPr>
        <w:spacing w:after="0"/>
        <w:ind w:firstLine="0"/>
        <w:rPr>
          <w:rFonts w:cs="Times New Roman"/>
          <w:szCs w:val="24"/>
        </w:rPr>
      </w:pPr>
    </w:p>
    <w:p w:rsidR="00F000DD" w:rsidRDefault="00F000DD" w:rsidP="005433D4">
      <w:pPr>
        <w:spacing w:after="0"/>
        <w:ind w:firstLine="0"/>
        <w:rPr>
          <w:rFonts w:cs="Times New Roman"/>
          <w:szCs w:val="24"/>
        </w:rPr>
      </w:pPr>
    </w:p>
    <w:p w:rsidR="00F000DD" w:rsidRDefault="00F000DD" w:rsidP="005433D4">
      <w:pPr>
        <w:spacing w:after="0"/>
        <w:ind w:firstLine="0"/>
        <w:rPr>
          <w:rFonts w:cs="Times New Roman"/>
          <w:szCs w:val="24"/>
        </w:rPr>
      </w:pPr>
    </w:p>
    <w:p w:rsidR="00F000DD" w:rsidRDefault="00F000DD" w:rsidP="005433D4">
      <w:pPr>
        <w:spacing w:after="0"/>
        <w:ind w:firstLine="0"/>
        <w:rPr>
          <w:rFonts w:cs="Times New Roman"/>
          <w:szCs w:val="24"/>
        </w:rPr>
      </w:pPr>
    </w:p>
    <w:p w:rsidR="00F000DD" w:rsidRDefault="00F000DD" w:rsidP="005433D4">
      <w:pPr>
        <w:spacing w:after="0"/>
        <w:ind w:firstLine="0"/>
        <w:rPr>
          <w:rFonts w:cs="Times New Roman"/>
          <w:szCs w:val="24"/>
        </w:rPr>
      </w:pPr>
    </w:p>
    <w:p w:rsidR="001F13E1" w:rsidRDefault="001F13E1" w:rsidP="005433D4">
      <w:pPr>
        <w:spacing w:after="0"/>
        <w:ind w:firstLine="0"/>
        <w:rPr>
          <w:rFonts w:cs="Times New Roman"/>
          <w:szCs w:val="24"/>
        </w:rPr>
      </w:pPr>
    </w:p>
    <w:p w:rsidR="00102F56" w:rsidRDefault="00102F56" w:rsidP="005433D4">
      <w:pPr>
        <w:spacing w:after="0"/>
        <w:ind w:firstLine="0"/>
        <w:rPr>
          <w:rFonts w:cs="Times New Roman"/>
          <w:szCs w:val="24"/>
        </w:rPr>
      </w:pPr>
    </w:p>
    <w:p w:rsidR="00EA4C48" w:rsidRDefault="00EA4C48" w:rsidP="005433D4">
      <w:pPr>
        <w:spacing w:after="0"/>
        <w:ind w:firstLine="0"/>
        <w:rPr>
          <w:rFonts w:cs="Times New Roman"/>
          <w:szCs w:val="24"/>
        </w:rPr>
      </w:pPr>
      <w:r>
        <w:rPr>
          <w:rFonts w:cs="Times New Roman"/>
          <w:szCs w:val="24"/>
        </w:rPr>
        <w:lastRenderedPageBreak/>
        <w:t xml:space="preserve">Po ukončení ústavní léčby využívaly a stále využívají všechny respondentky různé formy </w:t>
      </w:r>
      <w:r w:rsidRPr="00DE5220">
        <w:rPr>
          <w:rFonts w:cs="Times New Roman"/>
          <w:b/>
          <w:bCs/>
          <w:i/>
          <w:iCs/>
          <w:szCs w:val="24"/>
        </w:rPr>
        <w:t>následné péče</w:t>
      </w:r>
      <w:r>
        <w:rPr>
          <w:rFonts w:cs="Times New Roman"/>
          <w:szCs w:val="24"/>
        </w:rPr>
        <w:t xml:space="preserve">. V této kategorii jsou zahrnuté doléčovací programy, které dotazované ženy zmínily. Všechny respondentky dochází na programy následné péče </w:t>
      </w:r>
      <w:r w:rsidR="006538F3">
        <w:rPr>
          <w:rFonts w:cs="Times New Roman"/>
          <w:szCs w:val="24"/>
        </w:rPr>
        <w:t>na kliniku U</w:t>
      </w:r>
      <w:r>
        <w:rPr>
          <w:rFonts w:cs="Times New Roman"/>
          <w:szCs w:val="24"/>
        </w:rPr>
        <w:t> Apolinář</w:t>
      </w:r>
      <w:r w:rsidR="006538F3">
        <w:rPr>
          <w:rFonts w:cs="Times New Roman"/>
          <w:szCs w:val="24"/>
        </w:rPr>
        <w:t>e</w:t>
      </w:r>
      <w:r>
        <w:rPr>
          <w:rFonts w:cs="Times New Roman"/>
          <w:szCs w:val="24"/>
        </w:rPr>
        <w:t xml:space="preserve">, tedy do léčebny, kde byly hospitalizované. </w:t>
      </w:r>
      <w:r w:rsidR="00FF1A0B">
        <w:rPr>
          <w:rFonts w:cs="Times New Roman"/>
          <w:szCs w:val="24"/>
        </w:rPr>
        <w:t>Účastní se také různých akcí pořádaných léčebnou. Jedna respondentka zmínila, že kromě</w:t>
      </w:r>
      <w:r w:rsidR="006538F3">
        <w:rPr>
          <w:rFonts w:cs="Times New Roman"/>
          <w:szCs w:val="24"/>
        </w:rPr>
        <w:t xml:space="preserve"> kliniky U</w:t>
      </w:r>
      <w:r w:rsidR="00FF1A0B">
        <w:rPr>
          <w:rFonts w:cs="Times New Roman"/>
          <w:szCs w:val="24"/>
        </w:rPr>
        <w:t xml:space="preserve"> Apolináře dochází na individuální terapii. Pro všechny respondentky je kontakt s léčebnou a pravidelné docházení na program následné péče zdroj motivace abstinovat a připomenutí toho, co mají za sebou.</w:t>
      </w:r>
    </w:p>
    <w:p w:rsidR="0028516E" w:rsidRDefault="0028516E" w:rsidP="00AB5AF3">
      <w:pPr>
        <w:spacing w:before="240"/>
        <w:ind w:firstLine="0"/>
      </w:pPr>
    </w:p>
    <w:p w:rsidR="00F000DD" w:rsidRPr="00F000DD" w:rsidRDefault="00DE5220" w:rsidP="00102F56">
      <w:pPr>
        <w:spacing w:after="0"/>
        <w:ind w:firstLine="0"/>
      </w:pPr>
      <w:r>
        <w:t>Hlavní odpovědi a kódy jsou pro přehled shrnuty v tabulce č. 10.</w:t>
      </w:r>
    </w:p>
    <w:p w:rsidR="0028516E" w:rsidRDefault="0028516E" w:rsidP="005433D4">
      <w:pPr>
        <w:spacing w:after="0"/>
        <w:ind w:firstLine="0"/>
        <w:rPr>
          <w:rFonts w:cs="Times New Roman"/>
          <w:b/>
          <w:bCs/>
          <w:i/>
          <w:iCs/>
          <w:sz w:val="20"/>
          <w:szCs w:val="20"/>
        </w:rPr>
      </w:pPr>
    </w:p>
    <w:p w:rsidR="00CF79F8" w:rsidRPr="004E1351" w:rsidRDefault="000B7E51" w:rsidP="005433D4">
      <w:pPr>
        <w:spacing w:after="0"/>
        <w:ind w:firstLine="0"/>
        <w:rPr>
          <w:rFonts w:eastAsia="Times New Roman" w:cs="Times New Roman"/>
          <w:b/>
          <w:bCs/>
          <w:szCs w:val="24"/>
          <w:lang w:eastAsia="cs-CZ"/>
        </w:rPr>
      </w:pPr>
      <w:r w:rsidRPr="004E1351">
        <w:rPr>
          <w:rFonts w:cs="Times New Roman"/>
          <w:b/>
          <w:bCs/>
          <w:i/>
          <w:iCs/>
          <w:sz w:val="20"/>
          <w:szCs w:val="20"/>
        </w:rPr>
        <w:t xml:space="preserve">Tabulka č. 10: </w:t>
      </w:r>
      <w:r w:rsidRPr="004E1351">
        <w:rPr>
          <w:rFonts w:cs="Times New Roman"/>
          <w:i/>
          <w:iCs/>
          <w:sz w:val="20"/>
          <w:szCs w:val="20"/>
        </w:rPr>
        <w:t>Kategorie NÁSLEDNÁ PÉČE</w:t>
      </w:r>
    </w:p>
    <w:tbl>
      <w:tblPr>
        <w:tblStyle w:val="Mkatabulky"/>
        <w:tblW w:w="0" w:type="auto"/>
        <w:tblLook w:val="04A0" w:firstRow="1" w:lastRow="0" w:firstColumn="1" w:lastColumn="0" w:noHBand="0" w:noVBand="1"/>
      </w:tblPr>
      <w:tblGrid>
        <w:gridCol w:w="6108"/>
        <w:gridCol w:w="1550"/>
        <w:gridCol w:w="1109"/>
      </w:tblGrid>
      <w:tr w:rsidR="00A75713" w:rsidRPr="003034C6" w:rsidTr="005433D4">
        <w:tc>
          <w:tcPr>
            <w:tcW w:w="0" w:type="auto"/>
            <w:tcBorders>
              <w:top w:val="single" w:sz="8" w:space="0" w:color="auto"/>
              <w:left w:val="single" w:sz="8" w:space="0" w:color="auto"/>
              <w:bottom w:val="single" w:sz="8" w:space="0" w:color="auto"/>
            </w:tcBorders>
            <w:shd w:val="clear" w:color="auto" w:fill="E7E6E6" w:themeFill="background2"/>
          </w:tcPr>
          <w:p w:rsidR="00A75713" w:rsidRPr="003034C6" w:rsidRDefault="00A75713" w:rsidP="005433D4">
            <w:pPr>
              <w:spacing w:before="240" w:after="0" w:line="276" w:lineRule="auto"/>
              <w:ind w:firstLine="0"/>
              <w:jc w:val="center"/>
              <w:rPr>
                <w:b/>
                <w:bCs/>
                <w:sz w:val="20"/>
              </w:rPr>
            </w:pPr>
            <w:bookmarkStart w:id="127" w:name="_Hlk27813203"/>
            <w:r w:rsidRPr="003034C6">
              <w:rPr>
                <w:b/>
                <w:bCs/>
                <w:sz w:val="20"/>
              </w:rPr>
              <w:t>Ukázka z</w:t>
            </w:r>
            <w:r w:rsidR="00F17B4B" w:rsidRPr="003034C6">
              <w:rPr>
                <w:b/>
                <w:bCs/>
                <w:sz w:val="20"/>
              </w:rPr>
              <w:t> </w:t>
            </w:r>
            <w:r w:rsidRPr="003034C6">
              <w:rPr>
                <w:b/>
                <w:bCs/>
                <w:sz w:val="20"/>
              </w:rPr>
              <w:t>rozhovoru</w:t>
            </w:r>
          </w:p>
        </w:tc>
        <w:tc>
          <w:tcPr>
            <w:tcW w:w="0" w:type="auto"/>
            <w:tcBorders>
              <w:top w:val="single" w:sz="8" w:space="0" w:color="auto"/>
              <w:bottom w:val="single" w:sz="8" w:space="0" w:color="auto"/>
            </w:tcBorders>
            <w:shd w:val="clear" w:color="auto" w:fill="E7E6E6" w:themeFill="background2"/>
          </w:tcPr>
          <w:p w:rsidR="00A75713" w:rsidRPr="003034C6" w:rsidRDefault="00A75713" w:rsidP="005433D4">
            <w:pPr>
              <w:spacing w:before="240" w:after="0" w:line="276" w:lineRule="auto"/>
              <w:ind w:firstLine="0"/>
              <w:jc w:val="center"/>
              <w:rPr>
                <w:b/>
                <w:bCs/>
                <w:sz w:val="20"/>
              </w:rPr>
            </w:pPr>
            <w:r w:rsidRPr="003034C6">
              <w:rPr>
                <w:b/>
                <w:bCs/>
                <w:sz w:val="20"/>
              </w:rPr>
              <w:t>Dílčí kódy</w:t>
            </w:r>
          </w:p>
        </w:tc>
        <w:tc>
          <w:tcPr>
            <w:tcW w:w="0" w:type="auto"/>
            <w:tcBorders>
              <w:top w:val="single" w:sz="8" w:space="0" w:color="auto"/>
              <w:bottom w:val="single" w:sz="8" w:space="0" w:color="auto"/>
              <w:right w:val="single" w:sz="8" w:space="0" w:color="auto"/>
            </w:tcBorders>
            <w:shd w:val="clear" w:color="auto" w:fill="E7E6E6" w:themeFill="background2"/>
          </w:tcPr>
          <w:p w:rsidR="00A75713" w:rsidRPr="003034C6" w:rsidRDefault="00A75713" w:rsidP="005433D4">
            <w:pPr>
              <w:spacing w:before="240" w:after="0" w:line="276" w:lineRule="auto"/>
              <w:ind w:firstLine="0"/>
              <w:jc w:val="center"/>
              <w:rPr>
                <w:b/>
                <w:bCs/>
                <w:sz w:val="20"/>
              </w:rPr>
            </w:pPr>
            <w:r w:rsidRPr="003034C6">
              <w:rPr>
                <w:b/>
                <w:bCs/>
                <w:sz w:val="20"/>
              </w:rPr>
              <w:t>Hlavní kód</w:t>
            </w:r>
          </w:p>
        </w:tc>
      </w:tr>
      <w:tr w:rsidR="00CC5646" w:rsidRPr="003034C6" w:rsidTr="005433D4">
        <w:tc>
          <w:tcPr>
            <w:tcW w:w="0" w:type="auto"/>
            <w:tcBorders>
              <w:top w:val="single" w:sz="8" w:space="0" w:color="auto"/>
              <w:left w:val="single" w:sz="8" w:space="0" w:color="auto"/>
            </w:tcBorders>
          </w:tcPr>
          <w:p w:rsidR="00CC5646" w:rsidRPr="003034C6" w:rsidRDefault="00B30E09" w:rsidP="005433D4">
            <w:pPr>
              <w:spacing w:after="0" w:line="276" w:lineRule="auto"/>
              <w:ind w:firstLine="0"/>
              <w:rPr>
                <w:sz w:val="20"/>
              </w:rPr>
            </w:pPr>
            <w:r w:rsidRPr="003034C6">
              <w:rPr>
                <w:i/>
                <w:iCs/>
                <w:sz w:val="20"/>
              </w:rPr>
              <w:t>„</w:t>
            </w:r>
            <w:r w:rsidR="00CC5646" w:rsidRPr="003034C6">
              <w:rPr>
                <w:i/>
                <w:iCs/>
                <w:sz w:val="20"/>
              </w:rPr>
              <w:t xml:space="preserve">Každý týden jsem jezdila na </w:t>
            </w:r>
            <w:r w:rsidR="00CC5646" w:rsidRPr="003034C6">
              <w:rPr>
                <w:b/>
                <w:bCs/>
                <w:i/>
                <w:iCs/>
                <w:sz w:val="20"/>
              </w:rPr>
              <w:t>volnou tribunu</w:t>
            </w:r>
            <w:r w:rsidR="00CC5646" w:rsidRPr="003034C6">
              <w:rPr>
                <w:i/>
                <w:iCs/>
                <w:sz w:val="20"/>
              </w:rPr>
              <w:t xml:space="preserve"> a na </w:t>
            </w:r>
            <w:r w:rsidR="00CC5646" w:rsidRPr="003034C6">
              <w:rPr>
                <w:b/>
                <w:bCs/>
                <w:i/>
                <w:iCs/>
                <w:sz w:val="20"/>
              </w:rPr>
              <w:t>doléčovací skupinu</w:t>
            </w:r>
            <w:r w:rsidR="00CC5646" w:rsidRPr="003034C6">
              <w:rPr>
                <w:i/>
                <w:iCs/>
                <w:sz w:val="20"/>
              </w:rPr>
              <w:t xml:space="preserve">, než jsem začala chodit do práce, pak to bylo jednou za dva týdny. Ale na začátku jsem se zapojovala hodně. I na </w:t>
            </w:r>
            <w:r w:rsidR="00CC5646" w:rsidRPr="003034C6">
              <w:rPr>
                <w:b/>
                <w:bCs/>
                <w:i/>
                <w:iCs/>
                <w:sz w:val="20"/>
              </w:rPr>
              <w:t>opakovací hospitalizace</w:t>
            </w:r>
            <w:r w:rsidR="00CC5646" w:rsidRPr="003034C6">
              <w:rPr>
                <w:i/>
                <w:iCs/>
                <w:sz w:val="20"/>
              </w:rPr>
              <w:t xml:space="preserve"> jsem chodila.</w:t>
            </w:r>
            <w:r w:rsidRPr="003034C6">
              <w:rPr>
                <w:i/>
                <w:iCs/>
                <w:sz w:val="20"/>
              </w:rPr>
              <w:t>“</w:t>
            </w:r>
          </w:p>
        </w:tc>
        <w:tc>
          <w:tcPr>
            <w:tcW w:w="0" w:type="auto"/>
            <w:tcBorders>
              <w:top w:val="single" w:sz="8" w:space="0" w:color="auto"/>
            </w:tcBorders>
          </w:tcPr>
          <w:p w:rsidR="00CC5646" w:rsidRPr="003034C6" w:rsidRDefault="005433D4" w:rsidP="00F65349">
            <w:pPr>
              <w:spacing w:before="240" w:after="0" w:line="276" w:lineRule="auto"/>
              <w:ind w:firstLine="0"/>
              <w:jc w:val="center"/>
              <w:rPr>
                <w:sz w:val="20"/>
              </w:rPr>
            </w:pPr>
            <w:r w:rsidRPr="003034C6">
              <w:rPr>
                <w:sz w:val="20"/>
              </w:rPr>
              <w:t>o</w:t>
            </w:r>
            <w:r w:rsidR="00CC5646" w:rsidRPr="003034C6">
              <w:rPr>
                <w:sz w:val="20"/>
              </w:rPr>
              <w:t>pakovací hospitalizace</w:t>
            </w:r>
          </w:p>
        </w:tc>
        <w:tc>
          <w:tcPr>
            <w:tcW w:w="0" w:type="auto"/>
            <w:vMerge w:val="restart"/>
            <w:tcBorders>
              <w:top w:val="single" w:sz="8" w:space="0" w:color="auto"/>
              <w:right w:val="single" w:sz="8" w:space="0" w:color="auto"/>
            </w:tcBorders>
          </w:tcPr>
          <w:p w:rsidR="00DE5220" w:rsidRPr="003034C6" w:rsidRDefault="00DE5220" w:rsidP="00DE5220">
            <w:pPr>
              <w:spacing w:after="0"/>
              <w:ind w:firstLine="0"/>
              <w:rPr>
                <w:sz w:val="20"/>
              </w:rPr>
            </w:pPr>
          </w:p>
          <w:p w:rsidR="00DE5220" w:rsidRPr="003034C6" w:rsidRDefault="00DE5220" w:rsidP="005433D4">
            <w:pPr>
              <w:spacing w:after="0"/>
              <w:ind w:firstLine="0"/>
              <w:jc w:val="center"/>
              <w:rPr>
                <w:sz w:val="20"/>
              </w:rPr>
            </w:pPr>
          </w:p>
          <w:p w:rsidR="00DE5220" w:rsidRPr="003034C6" w:rsidRDefault="00DE5220" w:rsidP="005433D4">
            <w:pPr>
              <w:spacing w:after="0"/>
              <w:ind w:firstLine="0"/>
              <w:jc w:val="center"/>
              <w:rPr>
                <w:sz w:val="20"/>
              </w:rPr>
            </w:pPr>
          </w:p>
          <w:p w:rsidR="00DE5220" w:rsidRPr="003034C6" w:rsidRDefault="00DE5220" w:rsidP="00DE5220">
            <w:pPr>
              <w:spacing w:after="0"/>
              <w:ind w:firstLine="0"/>
              <w:rPr>
                <w:sz w:val="20"/>
              </w:rPr>
            </w:pPr>
          </w:p>
          <w:p w:rsidR="00DE5220" w:rsidRPr="003034C6" w:rsidRDefault="00DE5220" w:rsidP="00DE5220">
            <w:pPr>
              <w:spacing w:after="0"/>
              <w:ind w:firstLine="0"/>
              <w:rPr>
                <w:sz w:val="20"/>
              </w:rPr>
            </w:pPr>
          </w:p>
          <w:p w:rsidR="00CC5646" w:rsidRPr="003034C6" w:rsidRDefault="005433D4" w:rsidP="005433D4">
            <w:pPr>
              <w:spacing w:after="0"/>
              <w:ind w:firstLine="0"/>
              <w:jc w:val="center"/>
              <w:rPr>
                <w:sz w:val="20"/>
              </w:rPr>
            </w:pPr>
            <w:r w:rsidRPr="003034C6">
              <w:rPr>
                <w:sz w:val="20"/>
              </w:rPr>
              <w:t>d</w:t>
            </w:r>
            <w:r w:rsidR="00CC5646" w:rsidRPr="003034C6">
              <w:rPr>
                <w:sz w:val="20"/>
              </w:rPr>
              <w:t>oléčování</w:t>
            </w:r>
          </w:p>
        </w:tc>
      </w:tr>
      <w:tr w:rsidR="00CC5646" w:rsidRPr="003034C6" w:rsidTr="005433D4">
        <w:tc>
          <w:tcPr>
            <w:tcW w:w="0" w:type="auto"/>
            <w:tcBorders>
              <w:left w:val="single" w:sz="8" w:space="0" w:color="auto"/>
            </w:tcBorders>
          </w:tcPr>
          <w:p w:rsidR="00CC5646" w:rsidRPr="003034C6" w:rsidRDefault="00B30E09" w:rsidP="005433D4">
            <w:pPr>
              <w:spacing w:after="0" w:line="276" w:lineRule="auto"/>
              <w:ind w:firstLine="0"/>
              <w:rPr>
                <w:sz w:val="20"/>
              </w:rPr>
            </w:pPr>
            <w:r w:rsidRPr="003034C6">
              <w:rPr>
                <w:i/>
                <w:iCs/>
                <w:sz w:val="20"/>
              </w:rPr>
              <w:t>„</w:t>
            </w:r>
            <w:r w:rsidR="00CC5646" w:rsidRPr="003034C6">
              <w:rPr>
                <w:i/>
                <w:iCs/>
                <w:sz w:val="20"/>
              </w:rPr>
              <w:t xml:space="preserve">I tahle </w:t>
            </w:r>
            <w:r w:rsidR="00CC5646" w:rsidRPr="003034C6">
              <w:rPr>
                <w:b/>
                <w:bCs/>
                <w:i/>
                <w:iCs/>
                <w:sz w:val="20"/>
              </w:rPr>
              <w:t>doléčovací skupina</w:t>
            </w:r>
            <w:r w:rsidR="00CC5646" w:rsidRPr="003034C6">
              <w:rPr>
                <w:i/>
                <w:iCs/>
                <w:sz w:val="20"/>
              </w:rPr>
              <w:t xml:space="preserve">, tohle navštěvování holek tady a tak, to je taky nakopnutí, že se sem člověk vrátí, že si na to vzpomene. Určitě, je to takový </w:t>
            </w:r>
            <w:r w:rsidR="00CC5646" w:rsidRPr="003034C6">
              <w:rPr>
                <w:b/>
                <w:bCs/>
                <w:i/>
                <w:iCs/>
                <w:sz w:val="20"/>
              </w:rPr>
              <w:t>náboj</w:t>
            </w:r>
            <w:r w:rsidRPr="003034C6">
              <w:rPr>
                <w:i/>
                <w:iCs/>
                <w:sz w:val="20"/>
              </w:rPr>
              <w:t>.“</w:t>
            </w:r>
          </w:p>
        </w:tc>
        <w:tc>
          <w:tcPr>
            <w:tcW w:w="0" w:type="auto"/>
          </w:tcPr>
          <w:p w:rsidR="00CC5646" w:rsidRPr="003034C6" w:rsidRDefault="005433D4" w:rsidP="005433D4">
            <w:pPr>
              <w:spacing w:before="240" w:after="0" w:line="276" w:lineRule="auto"/>
              <w:ind w:firstLine="0"/>
              <w:jc w:val="center"/>
              <w:rPr>
                <w:sz w:val="20"/>
              </w:rPr>
            </w:pPr>
            <w:r w:rsidRPr="003034C6">
              <w:rPr>
                <w:sz w:val="20"/>
              </w:rPr>
              <w:t>s</w:t>
            </w:r>
            <w:r w:rsidR="00CC5646" w:rsidRPr="003034C6">
              <w:rPr>
                <w:sz w:val="20"/>
              </w:rPr>
              <w:t xml:space="preserve">kupina </w:t>
            </w:r>
          </w:p>
        </w:tc>
        <w:tc>
          <w:tcPr>
            <w:tcW w:w="0" w:type="auto"/>
            <w:vMerge/>
            <w:tcBorders>
              <w:right w:val="single" w:sz="8" w:space="0" w:color="auto"/>
            </w:tcBorders>
          </w:tcPr>
          <w:p w:rsidR="00CC5646" w:rsidRPr="003034C6" w:rsidRDefault="00CC5646" w:rsidP="005433D4">
            <w:pPr>
              <w:spacing w:after="0"/>
              <w:ind w:firstLine="0"/>
              <w:rPr>
                <w:sz w:val="20"/>
              </w:rPr>
            </w:pPr>
          </w:p>
        </w:tc>
      </w:tr>
      <w:tr w:rsidR="00CC5646" w:rsidRPr="003034C6" w:rsidTr="005433D4">
        <w:tc>
          <w:tcPr>
            <w:tcW w:w="0" w:type="auto"/>
            <w:tcBorders>
              <w:left w:val="single" w:sz="8" w:space="0" w:color="auto"/>
            </w:tcBorders>
          </w:tcPr>
          <w:p w:rsidR="00CC5646" w:rsidRPr="003034C6" w:rsidRDefault="00B30E09" w:rsidP="005433D4">
            <w:pPr>
              <w:spacing w:after="0" w:line="276" w:lineRule="auto"/>
              <w:ind w:firstLine="0"/>
              <w:rPr>
                <w:sz w:val="20"/>
              </w:rPr>
            </w:pPr>
            <w:r w:rsidRPr="003034C6">
              <w:rPr>
                <w:i/>
                <w:iCs/>
                <w:sz w:val="20"/>
              </w:rPr>
              <w:t>„</w:t>
            </w:r>
            <w:r w:rsidR="00CC5646" w:rsidRPr="003034C6">
              <w:rPr>
                <w:i/>
                <w:iCs/>
                <w:sz w:val="20"/>
              </w:rPr>
              <w:t xml:space="preserve">Chodím k magistře </w:t>
            </w:r>
            <w:proofErr w:type="spellStart"/>
            <w:r w:rsidR="00CC5646" w:rsidRPr="003034C6">
              <w:rPr>
                <w:b/>
                <w:bCs/>
                <w:i/>
                <w:iCs/>
                <w:sz w:val="20"/>
              </w:rPr>
              <w:t>adiktologický</w:t>
            </w:r>
            <w:proofErr w:type="spellEnd"/>
            <w:r w:rsidR="00CC5646" w:rsidRPr="003034C6">
              <w:rPr>
                <w:i/>
                <w:iCs/>
                <w:sz w:val="20"/>
              </w:rPr>
              <w:t xml:space="preserve"> v místě bydliště, která mě vlastně dohodila sem. A pak teda jezdím sem, chodím na </w:t>
            </w:r>
            <w:r w:rsidR="00CC5646" w:rsidRPr="003034C6">
              <w:rPr>
                <w:b/>
                <w:bCs/>
                <w:i/>
                <w:iCs/>
                <w:sz w:val="20"/>
              </w:rPr>
              <w:t>opakovačky</w:t>
            </w:r>
            <w:r w:rsidR="00CC5646" w:rsidRPr="003034C6">
              <w:rPr>
                <w:i/>
                <w:iCs/>
                <w:sz w:val="20"/>
              </w:rPr>
              <w:t xml:space="preserve"> a na dvou </w:t>
            </w:r>
            <w:proofErr w:type="spellStart"/>
            <w:r w:rsidR="00CC5646" w:rsidRPr="003034C6">
              <w:rPr>
                <w:i/>
                <w:iCs/>
                <w:sz w:val="20"/>
              </w:rPr>
              <w:t>Albeřích</w:t>
            </w:r>
            <w:proofErr w:type="spellEnd"/>
            <w:r w:rsidR="00CC5646" w:rsidRPr="003034C6">
              <w:rPr>
                <w:i/>
                <w:iCs/>
                <w:sz w:val="20"/>
              </w:rPr>
              <w:t xml:space="preserve"> jsem byla. Takže to dodržuji přesně tak, jak se má. A bojím se to přerušit, protože prostě, když je to tady od toho, tak to budu prostě respektovat a dodržovat.</w:t>
            </w:r>
            <w:r w:rsidRPr="003034C6">
              <w:rPr>
                <w:i/>
                <w:iCs/>
                <w:sz w:val="20"/>
              </w:rPr>
              <w:t>“</w:t>
            </w:r>
          </w:p>
        </w:tc>
        <w:tc>
          <w:tcPr>
            <w:tcW w:w="0" w:type="auto"/>
          </w:tcPr>
          <w:p w:rsidR="00CC5646" w:rsidRPr="003034C6" w:rsidRDefault="005433D4" w:rsidP="00F65349">
            <w:pPr>
              <w:spacing w:before="240" w:after="0" w:line="276" w:lineRule="auto"/>
              <w:ind w:firstLine="0"/>
              <w:jc w:val="center"/>
              <w:rPr>
                <w:sz w:val="20"/>
              </w:rPr>
            </w:pPr>
            <w:r w:rsidRPr="003034C6">
              <w:rPr>
                <w:sz w:val="20"/>
              </w:rPr>
              <w:t>i</w:t>
            </w:r>
            <w:r w:rsidR="00CC5646" w:rsidRPr="003034C6">
              <w:rPr>
                <w:sz w:val="20"/>
              </w:rPr>
              <w:t>ndividuální terapie</w:t>
            </w:r>
          </w:p>
        </w:tc>
        <w:tc>
          <w:tcPr>
            <w:tcW w:w="0" w:type="auto"/>
            <w:vMerge/>
            <w:tcBorders>
              <w:right w:val="single" w:sz="8" w:space="0" w:color="auto"/>
            </w:tcBorders>
          </w:tcPr>
          <w:p w:rsidR="00CC5646" w:rsidRPr="003034C6" w:rsidRDefault="00CC5646" w:rsidP="005433D4">
            <w:pPr>
              <w:spacing w:after="0"/>
              <w:ind w:firstLine="0"/>
              <w:rPr>
                <w:sz w:val="20"/>
              </w:rPr>
            </w:pPr>
          </w:p>
        </w:tc>
      </w:tr>
      <w:tr w:rsidR="00CC5646" w:rsidRPr="003034C6" w:rsidTr="005433D4">
        <w:tc>
          <w:tcPr>
            <w:tcW w:w="0" w:type="auto"/>
            <w:tcBorders>
              <w:left w:val="single" w:sz="8" w:space="0" w:color="auto"/>
              <w:bottom w:val="single" w:sz="8" w:space="0" w:color="auto"/>
            </w:tcBorders>
          </w:tcPr>
          <w:p w:rsidR="00CC5646" w:rsidRPr="003034C6" w:rsidRDefault="00B30E09" w:rsidP="005433D4">
            <w:pPr>
              <w:spacing w:after="0" w:line="276" w:lineRule="auto"/>
              <w:ind w:firstLine="0"/>
              <w:rPr>
                <w:sz w:val="20"/>
              </w:rPr>
            </w:pPr>
            <w:r w:rsidRPr="003034C6">
              <w:rPr>
                <w:i/>
                <w:iCs/>
                <w:sz w:val="20"/>
              </w:rPr>
              <w:t>„</w:t>
            </w:r>
            <w:r w:rsidR="00CC5646" w:rsidRPr="003034C6">
              <w:rPr>
                <w:i/>
                <w:iCs/>
                <w:sz w:val="20"/>
              </w:rPr>
              <w:t xml:space="preserve">Pro mě ta </w:t>
            </w:r>
            <w:proofErr w:type="spellStart"/>
            <w:r w:rsidR="00CC5646" w:rsidRPr="003034C6">
              <w:rPr>
                <w:b/>
                <w:bCs/>
                <w:i/>
                <w:iCs/>
                <w:sz w:val="20"/>
              </w:rPr>
              <w:t>Albeř</w:t>
            </w:r>
            <w:proofErr w:type="spellEnd"/>
            <w:r w:rsidR="00CC5646" w:rsidRPr="003034C6">
              <w:rPr>
                <w:i/>
                <w:iCs/>
                <w:sz w:val="20"/>
              </w:rPr>
              <w:t xml:space="preserve"> byla hrozně intenzivní. Když jdete s někým na </w:t>
            </w:r>
            <w:r w:rsidR="00CC5646" w:rsidRPr="003034C6">
              <w:rPr>
                <w:b/>
                <w:bCs/>
                <w:i/>
                <w:iCs/>
                <w:sz w:val="20"/>
              </w:rPr>
              <w:t>výlet</w:t>
            </w:r>
            <w:r w:rsidR="00CC5646" w:rsidRPr="003034C6">
              <w:rPr>
                <w:i/>
                <w:iCs/>
                <w:sz w:val="20"/>
              </w:rPr>
              <w:t xml:space="preserve"> a jdete 23 km, tak si prostě o tom povídáte a řeší se to tam, a tím že </w:t>
            </w:r>
            <w:r w:rsidR="00CC5646" w:rsidRPr="003034C6">
              <w:rPr>
                <w:b/>
                <w:bCs/>
                <w:i/>
                <w:iCs/>
                <w:sz w:val="20"/>
              </w:rPr>
              <w:t>mluvíte s ženskými co jsou po léčbě</w:t>
            </w:r>
            <w:r w:rsidR="00CC5646" w:rsidRPr="003034C6">
              <w:rPr>
                <w:i/>
                <w:iCs/>
                <w:sz w:val="20"/>
              </w:rPr>
              <w:t xml:space="preserve"> 2, 3, 16 let, tím se mi začali otevírat oči a ta </w:t>
            </w:r>
            <w:proofErr w:type="spellStart"/>
            <w:r w:rsidR="00CC5646" w:rsidRPr="003034C6">
              <w:rPr>
                <w:i/>
                <w:iCs/>
                <w:sz w:val="20"/>
              </w:rPr>
              <w:t>Albeř</w:t>
            </w:r>
            <w:proofErr w:type="spellEnd"/>
            <w:r w:rsidR="00CC5646" w:rsidRPr="003034C6">
              <w:rPr>
                <w:i/>
                <w:iCs/>
                <w:sz w:val="20"/>
              </w:rPr>
              <w:t xml:space="preserve"> mi hrozně </w:t>
            </w:r>
            <w:r w:rsidR="00CC5646" w:rsidRPr="003034C6">
              <w:rPr>
                <w:b/>
                <w:bCs/>
                <w:i/>
                <w:iCs/>
                <w:sz w:val="20"/>
              </w:rPr>
              <w:t>pomohla</w:t>
            </w:r>
            <w:r w:rsidR="00CC5646" w:rsidRPr="003034C6">
              <w:rPr>
                <w:i/>
                <w:iCs/>
                <w:sz w:val="20"/>
              </w:rPr>
              <w:t>.</w:t>
            </w:r>
            <w:r w:rsidRPr="003034C6">
              <w:rPr>
                <w:i/>
                <w:iCs/>
                <w:sz w:val="20"/>
              </w:rPr>
              <w:t>“</w:t>
            </w:r>
          </w:p>
        </w:tc>
        <w:tc>
          <w:tcPr>
            <w:tcW w:w="0" w:type="auto"/>
            <w:tcBorders>
              <w:bottom w:val="single" w:sz="8" w:space="0" w:color="auto"/>
            </w:tcBorders>
          </w:tcPr>
          <w:p w:rsidR="00CC5646" w:rsidRPr="003034C6" w:rsidRDefault="005433D4" w:rsidP="00F65349">
            <w:pPr>
              <w:spacing w:before="240" w:line="276" w:lineRule="auto"/>
              <w:ind w:firstLine="0"/>
              <w:jc w:val="center"/>
              <w:rPr>
                <w:sz w:val="20"/>
              </w:rPr>
            </w:pPr>
            <w:r w:rsidRPr="003034C6">
              <w:rPr>
                <w:sz w:val="20"/>
              </w:rPr>
              <w:t>j</w:t>
            </w:r>
            <w:r w:rsidR="00CC5646" w:rsidRPr="003034C6">
              <w:rPr>
                <w:sz w:val="20"/>
              </w:rPr>
              <w:t>iná setkání pořádaná léčebnou</w:t>
            </w:r>
          </w:p>
        </w:tc>
        <w:tc>
          <w:tcPr>
            <w:tcW w:w="0" w:type="auto"/>
            <w:vMerge/>
            <w:tcBorders>
              <w:bottom w:val="single" w:sz="8" w:space="0" w:color="auto"/>
              <w:right w:val="single" w:sz="8" w:space="0" w:color="auto"/>
            </w:tcBorders>
          </w:tcPr>
          <w:p w:rsidR="00CC5646" w:rsidRPr="003034C6" w:rsidRDefault="00CC5646" w:rsidP="005433D4">
            <w:pPr>
              <w:spacing w:after="0"/>
              <w:ind w:firstLine="0"/>
              <w:rPr>
                <w:sz w:val="20"/>
              </w:rPr>
            </w:pPr>
          </w:p>
        </w:tc>
      </w:tr>
      <w:bookmarkEnd w:id="127"/>
    </w:tbl>
    <w:p w:rsidR="00DE5220" w:rsidRDefault="00DE5220" w:rsidP="005433D4">
      <w:pPr>
        <w:spacing w:after="0"/>
        <w:ind w:firstLine="0"/>
        <w:rPr>
          <w:rFonts w:cs="Times New Roman"/>
          <w:szCs w:val="20"/>
        </w:rPr>
      </w:pPr>
    </w:p>
    <w:p w:rsidR="00F000DD" w:rsidRDefault="00F000DD" w:rsidP="005433D4">
      <w:pPr>
        <w:spacing w:after="0"/>
        <w:ind w:firstLine="0"/>
        <w:rPr>
          <w:rFonts w:cs="Times New Roman"/>
          <w:szCs w:val="20"/>
        </w:rPr>
      </w:pPr>
    </w:p>
    <w:p w:rsidR="00F000DD" w:rsidRDefault="00F000DD" w:rsidP="005433D4">
      <w:pPr>
        <w:spacing w:after="0"/>
        <w:ind w:firstLine="0"/>
        <w:rPr>
          <w:rFonts w:cs="Times New Roman"/>
          <w:szCs w:val="20"/>
        </w:rPr>
      </w:pPr>
    </w:p>
    <w:p w:rsidR="00F000DD" w:rsidRDefault="00F000DD" w:rsidP="005433D4">
      <w:pPr>
        <w:spacing w:after="0"/>
        <w:ind w:firstLine="0"/>
        <w:rPr>
          <w:rFonts w:cs="Times New Roman"/>
          <w:szCs w:val="20"/>
        </w:rPr>
      </w:pPr>
    </w:p>
    <w:p w:rsidR="00F000DD" w:rsidRDefault="00F000DD" w:rsidP="005433D4">
      <w:pPr>
        <w:spacing w:after="0"/>
        <w:ind w:firstLine="0"/>
        <w:rPr>
          <w:rFonts w:cs="Times New Roman"/>
          <w:szCs w:val="20"/>
        </w:rPr>
      </w:pPr>
    </w:p>
    <w:p w:rsidR="00F000DD" w:rsidRDefault="00F000DD" w:rsidP="005433D4">
      <w:pPr>
        <w:spacing w:after="0"/>
        <w:ind w:firstLine="0"/>
        <w:rPr>
          <w:rFonts w:cs="Times New Roman"/>
          <w:szCs w:val="20"/>
        </w:rPr>
      </w:pPr>
    </w:p>
    <w:p w:rsidR="00F000DD" w:rsidRDefault="00F000DD" w:rsidP="005433D4">
      <w:pPr>
        <w:spacing w:after="0"/>
        <w:ind w:firstLine="0"/>
        <w:rPr>
          <w:rFonts w:cs="Times New Roman"/>
          <w:szCs w:val="20"/>
        </w:rPr>
      </w:pPr>
    </w:p>
    <w:p w:rsidR="00F000DD" w:rsidRDefault="00F000DD" w:rsidP="005433D4">
      <w:pPr>
        <w:spacing w:after="0"/>
        <w:ind w:firstLine="0"/>
        <w:rPr>
          <w:rFonts w:cs="Times New Roman"/>
          <w:szCs w:val="20"/>
        </w:rPr>
      </w:pPr>
    </w:p>
    <w:p w:rsidR="00FF1A0B" w:rsidRDefault="00FF1A0B" w:rsidP="005433D4">
      <w:pPr>
        <w:spacing w:after="0"/>
        <w:ind w:firstLine="0"/>
        <w:rPr>
          <w:rFonts w:cs="Times New Roman"/>
          <w:szCs w:val="20"/>
        </w:rPr>
      </w:pPr>
      <w:r>
        <w:rPr>
          <w:rFonts w:cs="Times New Roman"/>
          <w:szCs w:val="20"/>
        </w:rPr>
        <w:lastRenderedPageBreak/>
        <w:t xml:space="preserve">Jak </w:t>
      </w:r>
      <w:r w:rsidRPr="00DE5220">
        <w:rPr>
          <w:rFonts w:cs="Times New Roman"/>
          <w:b/>
          <w:bCs/>
          <w:i/>
          <w:iCs/>
          <w:szCs w:val="20"/>
        </w:rPr>
        <w:t>překonání závislosti</w:t>
      </w:r>
      <w:r>
        <w:rPr>
          <w:rFonts w:cs="Times New Roman"/>
          <w:szCs w:val="20"/>
        </w:rPr>
        <w:t xml:space="preserve"> změnilo život dotazovaných žen shrnuje následující kategorie. Odpovědi respondentek se opět prolínají. Všem společné je to, že překonání závislosti dalo jejich životu nový směr. Dílčí kódy této kategorie se vztahují na všechny respondentky.</w:t>
      </w:r>
    </w:p>
    <w:p w:rsidR="0028516E" w:rsidRDefault="0028516E" w:rsidP="00AB5AF3">
      <w:pPr>
        <w:spacing w:before="240"/>
        <w:ind w:firstLine="0"/>
      </w:pPr>
    </w:p>
    <w:p w:rsidR="00DE5220" w:rsidRPr="00AB5AF3" w:rsidRDefault="00DE5220" w:rsidP="00102F56">
      <w:pPr>
        <w:spacing w:after="0"/>
        <w:ind w:firstLine="0"/>
      </w:pPr>
      <w:r>
        <w:t>Hlavní odpovědi a kódy jsou pro přehled shrnuty v tabulce č. 11.</w:t>
      </w:r>
    </w:p>
    <w:p w:rsidR="0028516E" w:rsidRDefault="0028516E" w:rsidP="005433D4">
      <w:pPr>
        <w:spacing w:after="0"/>
        <w:ind w:firstLine="0"/>
        <w:rPr>
          <w:rFonts w:cs="Times New Roman"/>
          <w:b/>
          <w:bCs/>
          <w:i/>
          <w:iCs/>
          <w:sz w:val="20"/>
          <w:szCs w:val="20"/>
        </w:rPr>
      </w:pPr>
    </w:p>
    <w:p w:rsidR="008A3F5B" w:rsidRPr="00130376" w:rsidRDefault="008A3F5B" w:rsidP="005433D4">
      <w:pPr>
        <w:spacing w:after="0"/>
        <w:ind w:firstLine="0"/>
        <w:rPr>
          <w:rFonts w:cs="Times New Roman"/>
          <w:b/>
          <w:bCs/>
          <w:i/>
          <w:iCs/>
          <w:sz w:val="20"/>
          <w:szCs w:val="20"/>
        </w:rPr>
      </w:pPr>
      <w:r w:rsidRPr="00130376">
        <w:rPr>
          <w:rFonts w:cs="Times New Roman"/>
          <w:b/>
          <w:bCs/>
          <w:i/>
          <w:iCs/>
          <w:sz w:val="20"/>
          <w:szCs w:val="20"/>
        </w:rPr>
        <w:t xml:space="preserve">Tabulka č. 11: </w:t>
      </w:r>
      <w:r w:rsidRPr="00130376">
        <w:rPr>
          <w:rFonts w:cs="Times New Roman"/>
          <w:i/>
          <w:iCs/>
          <w:sz w:val="20"/>
          <w:szCs w:val="20"/>
        </w:rPr>
        <w:t>Kategorie PŘEKONÁNÍ ZÁVISLOSTI</w:t>
      </w:r>
    </w:p>
    <w:tbl>
      <w:tblPr>
        <w:tblStyle w:val="Mkatabulky"/>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773"/>
        <w:gridCol w:w="1072"/>
        <w:gridCol w:w="922"/>
      </w:tblGrid>
      <w:tr w:rsidR="00130376" w:rsidRPr="003034C6" w:rsidTr="005433D4">
        <w:tc>
          <w:tcPr>
            <w:tcW w:w="0" w:type="auto"/>
            <w:tcBorders>
              <w:bottom w:val="single" w:sz="8" w:space="0" w:color="auto"/>
            </w:tcBorders>
            <w:shd w:val="clear" w:color="auto" w:fill="E7E6E6" w:themeFill="background2"/>
          </w:tcPr>
          <w:p w:rsidR="00130376" w:rsidRPr="003034C6" w:rsidRDefault="00130376" w:rsidP="005433D4">
            <w:pPr>
              <w:spacing w:before="240" w:after="0" w:line="276" w:lineRule="auto"/>
              <w:ind w:firstLine="0"/>
              <w:jc w:val="center"/>
              <w:rPr>
                <w:b/>
                <w:bCs/>
                <w:sz w:val="20"/>
              </w:rPr>
            </w:pPr>
            <w:bookmarkStart w:id="128" w:name="_Hlk27813347"/>
            <w:r w:rsidRPr="003034C6">
              <w:rPr>
                <w:b/>
                <w:bCs/>
                <w:sz w:val="20"/>
              </w:rPr>
              <w:t>Ukázka z</w:t>
            </w:r>
            <w:r w:rsidR="00F65349">
              <w:rPr>
                <w:b/>
                <w:bCs/>
                <w:sz w:val="20"/>
              </w:rPr>
              <w:t> </w:t>
            </w:r>
            <w:r w:rsidRPr="003034C6">
              <w:rPr>
                <w:b/>
                <w:bCs/>
                <w:sz w:val="20"/>
              </w:rPr>
              <w:t>rozhovoru</w:t>
            </w:r>
          </w:p>
        </w:tc>
        <w:tc>
          <w:tcPr>
            <w:tcW w:w="0" w:type="auto"/>
            <w:tcBorders>
              <w:bottom w:val="single" w:sz="8" w:space="0" w:color="auto"/>
            </w:tcBorders>
            <w:shd w:val="clear" w:color="auto" w:fill="E7E6E6" w:themeFill="background2"/>
          </w:tcPr>
          <w:p w:rsidR="00130376" w:rsidRPr="003034C6" w:rsidRDefault="00130376" w:rsidP="005433D4">
            <w:pPr>
              <w:spacing w:before="240" w:after="0" w:line="276" w:lineRule="auto"/>
              <w:ind w:firstLine="0"/>
              <w:jc w:val="center"/>
              <w:rPr>
                <w:b/>
                <w:bCs/>
                <w:sz w:val="20"/>
              </w:rPr>
            </w:pPr>
            <w:r w:rsidRPr="003034C6">
              <w:rPr>
                <w:b/>
                <w:bCs/>
                <w:sz w:val="20"/>
              </w:rPr>
              <w:t>Dílčí kódy</w:t>
            </w:r>
          </w:p>
        </w:tc>
        <w:tc>
          <w:tcPr>
            <w:tcW w:w="0" w:type="auto"/>
            <w:tcBorders>
              <w:bottom w:val="single" w:sz="8" w:space="0" w:color="auto"/>
            </w:tcBorders>
            <w:shd w:val="clear" w:color="auto" w:fill="E7E6E6" w:themeFill="background2"/>
          </w:tcPr>
          <w:p w:rsidR="00130376" w:rsidRPr="003034C6" w:rsidRDefault="00130376" w:rsidP="005433D4">
            <w:pPr>
              <w:spacing w:before="240" w:after="0" w:line="276" w:lineRule="auto"/>
              <w:ind w:firstLine="0"/>
              <w:jc w:val="center"/>
              <w:rPr>
                <w:b/>
                <w:bCs/>
                <w:sz w:val="20"/>
              </w:rPr>
            </w:pPr>
            <w:r w:rsidRPr="003034C6">
              <w:rPr>
                <w:b/>
                <w:bCs/>
                <w:sz w:val="20"/>
              </w:rPr>
              <w:t>Hlavní kód</w:t>
            </w:r>
          </w:p>
        </w:tc>
      </w:tr>
      <w:tr w:rsidR="004E1351" w:rsidRPr="003034C6" w:rsidTr="005433D4">
        <w:tc>
          <w:tcPr>
            <w:tcW w:w="0" w:type="auto"/>
            <w:tcBorders>
              <w:top w:val="single" w:sz="8" w:space="0" w:color="auto"/>
            </w:tcBorders>
          </w:tcPr>
          <w:p w:rsidR="004E1351" w:rsidRPr="003034C6" w:rsidRDefault="00B30E09" w:rsidP="005433D4">
            <w:pPr>
              <w:spacing w:after="0" w:line="276" w:lineRule="auto"/>
              <w:ind w:firstLine="0"/>
              <w:rPr>
                <w:sz w:val="20"/>
              </w:rPr>
            </w:pPr>
            <w:r w:rsidRPr="003034C6">
              <w:rPr>
                <w:i/>
                <w:iCs/>
                <w:sz w:val="20"/>
              </w:rPr>
              <w:t>„</w:t>
            </w:r>
            <w:r w:rsidR="004E1351" w:rsidRPr="003034C6">
              <w:rPr>
                <w:i/>
                <w:iCs/>
                <w:sz w:val="20"/>
              </w:rPr>
              <w:t xml:space="preserve">Tohle je tak </w:t>
            </w:r>
            <w:r w:rsidR="004E1351" w:rsidRPr="003034C6">
              <w:rPr>
                <w:b/>
                <w:bCs/>
                <w:i/>
                <w:iCs/>
                <w:sz w:val="20"/>
              </w:rPr>
              <w:t>ohromná zkušenost</w:t>
            </w:r>
            <w:r w:rsidR="004E1351" w:rsidRPr="003034C6">
              <w:rPr>
                <w:i/>
                <w:iCs/>
                <w:sz w:val="20"/>
              </w:rPr>
              <w:t xml:space="preserve">. O to ten </w:t>
            </w:r>
            <w:r w:rsidR="004E1351" w:rsidRPr="003034C6">
              <w:rPr>
                <w:b/>
                <w:bCs/>
                <w:i/>
                <w:iCs/>
                <w:sz w:val="20"/>
              </w:rPr>
              <w:t>život</w:t>
            </w:r>
            <w:r w:rsidR="004E1351" w:rsidRPr="003034C6">
              <w:rPr>
                <w:i/>
                <w:iCs/>
                <w:sz w:val="20"/>
              </w:rPr>
              <w:t xml:space="preserve"> mám teď </w:t>
            </w:r>
            <w:r w:rsidR="004E1351" w:rsidRPr="003034C6">
              <w:rPr>
                <w:b/>
                <w:bCs/>
                <w:i/>
                <w:iCs/>
                <w:sz w:val="20"/>
              </w:rPr>
              <w:t>kvalitnější</w:t>
            </w:r>
            <w:r w:rsidR="004E1351" w:rsidRPr="003034C6">
              <w:rPr>
                <w:i/>
                <w:iCs/>
                <w:sz w:val="20"/>
              </w:rPr>
              <w:t xml:space="preserve">. </w:t>
            </w:r>
            <w:bookmarkStart w:id="129" w:name="_Hlk19553470"/>
            <w:r w:rsidR="004E1351" w:rsidRPr="003034C6">
              <w:rPr>
                <w:i/>
                <w:iCs/>
                <w:sz w:val="20"/>
              </w:rPr>
              <w:t xml:space="preserve">To že jsem musela ujít takovou cestu v té závislosti, a to že jsem tak stará, se mi to stalo, v uvozovkách, takže ten smysl v té léčbě vidím a je to obrovská </w:t>
            </w:r>
            <w:r w:rsidR="004E1351" w:rsidRPr="003034C6">
              <w:rPr>
                <w:b/>
                <w:bCs/>
                <w:i/>
                <w:iCs/>
                <w:sz w:val="20"/>
              </w:rPr>
              <w:t>životní zkušenost</w:t>
            </w:r>
            <w:r w:rsidR="004E1351" w:rsidRPr="003034C6">
              <w:rPr>
                <w:i/>
                <w:iCs/>
                <w:sz w:val="20"/>
              </w:rPr>
              <w:t>. A kdybych nebyla tak stará, tak bych tu zkušenost i ráda předávala dál.</w:t>
            </w:r>
            <w:bookmarkEnd w:id="129"/>
            <w:r w:rsidRPr="003034C6">
              <w:rPr>
                <w:i/>
                <w:iCs/>
                <w:sz w:val="20"/>
              </w:rPr>
              <w:t>“</w:t>
            </w:r>
          </w:p>
        </w:tc>
        <w:tc>
          <w:tcPr>
            <w:tcW w:w="0" w:type="auto"/>
            <w:tcBorders>
              <w:top w:val="single" w:sz="8" w:space="0" w:color="auto"/>
            </w:tcBorders>
          </w:tcPr>
          <w:p w:rsidR="004E1351" w:rsidRPr="003034C6" w:rsidRDefault="005433D4" w:rsidP="005433D4">
            <w:pPr>
              <w:spacing w:before="240" w:after="0"/>
              <w:ind w:firstLine="0"/>
              <w:jc w:val="center"/>
              <w:rPr>
                <w:sz w:val="20"/>
              </w:rPr>
            </w:pPr>
            <w:r w:rsidRPr="003034C6">
              <w:rPr>
                <w:sz w:val="20"/>
              </w:rPr>
              <w:t>z</w:t>
            </w:r>
            <w:r w:rsidR="004E1351" w:rsidRPr="003034C6">
              <w:rPr>
                <w:sz w:val="20"/>
              </w:rPr>
              <w:t>kušenost</w:t>
            </w:r>
          </w:p>
          <w:p w:rsidR="004E1351" w:rsidRPr="003034C6" w:rsidRDefault="004E1351" w:rsidP="005433D4">
            <w:pPr>
              <w:spacing w:after="0"/>
              <w:ind w:firstLine="0"/>
              <w:jc w:val="center"/>
              <w:rPr>
                <w:sz w:val="20"/>
              </w:rPr>
            </w:pPr>
          </w:p>
        </w:tc>
        <w:tc>
          <w:tcPr>
            <w:tcW w:w="0" w:type="auto"/>
            <w:vMerge w:val="restart"/>
            <w:tcBorders>
              <w:top w:val="single" w:sz="8" w:space="0" w:color="auto"/>
            </w:tcBorders>
          </w:tcPr>
          <w:p w:rsidR="00DE5220" w:rsidRPr="003034C6" w:rsidRDefault="00DE5220" w:rsidP="00B30E09">
            <w:pPr>
              <w:spacing w:before="240" w:after="0"/>
              <w:ind w:firstLine="0"/>
              <w:jc w:val="center"/>
              <w:rPr>
                <w:sz w:val="20"/>
              </w:rPr>
            </w:pPr>
          </w:p>
          <w:p w:rsidR="00F65349" w:rsidRPr="003034C6" w:rsidRDefault="00F65349" w:rsidP="00F65349">
            <w:pPr>
              <w:spacing w:before="240" w:after="0"/>
              <w:ind w:firstLine="0"/>
              <w:rPr>
                <w:sz w:val="20"/>
              </w:rPr>
            </w:pPr>
          </w:p>
          <w:p w:rsidR="004E1351" w:rsidRPr="003034C6" w:rsidRDefault="005433D4" w:rsidP="00B30E09">
            <w:pPr>
              <w:spacing w:before="240" w:after="0"/>
              <w:ind w:firstLine="0"/>
              <w:jc w:val="center"/>
              <w:rPr>
                <w:sz w:val="20"/>
              </w:rPr>
            </w:pPr>
            <w:r w:rsidRPr="003034C6">
              <w:rPr>
                <w:sz w:val="20"/>
              </w:rPr>
              <w:t>v</w:t>
            </w:r>
            <w:r w:rsidR="004E1351" w:rsidRPr="003034C6">
              <w:rPr>
                <w:sz w:val="20"/>
              </w:rPr>
              <w:t>ýznam</w:t>
            </w:r>
          </w:p>
        </w:tc>
      </w:tr>
      <w:tr w:rsidR="004E1351" w:rsidRPr="003034C6" w:rsidTr="005433D4">
        <w:tc>
          <w:tcPr>
            <w:tcW w:w="0" w:type="auto"/>
          </w:tcPr>
          <w:p w:rsidR="004E1351" w:rsidRPr="003034C6" w:rsidRDefault="00B30E09" w:rsidP="005433D4">
            <w:pPr>
              <w:spacing w:after="0" w:line="276" w:lineRule="auto"/>
              <w:ind w:firstLine="0"/>
              <w:rPr>
                <w:sz w:val="20"/>
              </w:rPr>
            </w:pPr>
            <w:r w:rsidRPr="003034C6">
              <w:rPr>
                <w:i/>
                <w:iCs/>
                <w:sz w:val="20"/>
              </w:rPr>
              <w:t>„</w:t>
            </w:r>
            <w:r w:rsidR="004E1351" w:rsidRPr="003034C6">
              <w:rPr>
                <w:i/>
                <w:iCs/>
                <w:sz w:val="20"/>
              </w:rPr>
              <w:t xml:space="preserve">Ne smysl, to byl </w:t>
            </w:r>
            <w:r w:rsidR="004E1351" w:rsidRPr="003034C6">
              <w:rPr>
                <w:b/>
                <w:bCs/>
                <w:i/>
                <w:iCs/>
                <w:sz w:val="20"/>
              </w:rPr>
              <w:t>zlom</w:t>
            </w:r>
            <w:r w:rsidR="004E1351" w:rsidRPr="003034C6">
              <w:rPr>
                <w:i/>
                <w:iCs/>
                <w:sz w:val="20"/>
              </w:rPr>
              <w:t xml:space="preserve">. To byl… mě se stal </w:t>
            </w:r>
            <w:r w:rsidR="004E1351" w:rsidRPr="003034C6">
              <w:rPr>
                <w:b/>
                <w:bCs/>
                <w:i/>
                <w:iCs/>
                <w:sz w:val="20"/>
              </w:rPr>
              <w:t>zázrak.</w:t>
            </w:r>
            <w:r w:rsidR="004E1351" w:rsidRPr="003034C6">
              <w:rPr>
                <w:i/>
                <w:iCs/>
                <w:sz w:val="20"/>
              </w:rPr>
              <w:t xml:space="preserve"> Uvědomení si toho </w:t>
            </w:r>
            <w:r w:rsidR="004E1351" w:rsidRPr="003034C6">
              <w:rPr>
                <w:b/>
                <w:bCs/>
                <w:i/>
                <w:iCs/>
                <w:sz w:val="20"/>
              </w:rPr>
              <w:t>daru</w:t>
            </w:r>
            <w:r w:rsidR="004E1351" w:rsidRPr="003034C6">
              <w:rPr>
                <w:i/>
                <w:iCs/>
                <w:sz w:val="20"/>
              </w:rPr>
              <w:t xml:space="preserve">, že jsem se z takové situace dostala. Co bylo </w:t>
            </w:r>
            <w:r w:rsidR="004E1351" w:rsidRPr="003034C6">
              <w:rPr>
                <w:b/>
                <w:bCs/>
                <w:i/>
                <w:iCs/>
                <w:sz w:val="20"/>
              </w:rPr>
              <w:t>lepší, všechno</w:t>
            </w:r>
            <w:r w:rsidR="004E1351" w:rsidRPr="003034C6">
              <w:rPr>
                <w:i/>
                <w:iCs/>
                <w:sz w:val="20"/>
              </w:rPr>
              <w:t xml:space="preserve">! Úplně, úplně, úplně všechno. Vůbec </w:t>
            </w:r>
            <w:r w:rsidR="004E1351" w:rsidRPr="003034C6">
              <w:rPr>
                <w:b/>
                <w:bCs/>
                <w:i/>
                <w:iCs/>
                <w:sz w:val="20"/>
              </w:rPr>
              <w:t>nejsem nervózní</w:t>
            </w:r>
            <w:r w:rsidR="004E1351" w:rsidRPr="003034C6">
              <w:rPr>
                <w:i/>
                <w:iCs/>
                <w:sz w:val="20"/>
              </w:rPr>
              <w:t xml:space="preserve">. Já jsem v takovém </w:t>
            </w:r>
            <w:r w:rsidR="004E1351" w:rsidRPr="003034C6">
              <w:rPr>
                <w:b/>
                <w:bCs/>
                <w:i/>
                <w:iCs/>
                <w:sz w:val="20"/>
              </w:rPr>
              <w:t>klidu</w:t>
            </w:r>
            <w:r w:rsidR="004E1351" w:rsidRPr="003034C6">
              <w:rPr>
                <w:i/>
                <w:iCs/>
                <w:sz w:val="20"/>
              </w:rPr>
              <w:t>.</w:t>
            </w:r>
            <w:r w:rsidRPr="003034C6">
              <w:rPr>
                <w:i/>
                <w:iCs/>
                <w:sz w:val="20"/>
              </w:rPr>
              <w:t>“</w:t>
            </w:r>
          </w:p>
        </w:tc>
        <w:tc>
          <w:tcPr>
            <w:tcW w:w="0" w:type="auto"/>
          </w:tcPr>
          <w:p w:rsidR="004E1351" w:rsidRPr="003034C6" w:rsidRDefault="005433D4" w:rsidP="005433D4">
            <w:pPr>
              <w:spacing w:before="240" w:after="0"/>
              <w:ind w:firstLine="0"/>
              <w:jc w:val="center"/>
              <w:rPr>
                <w:sz w:val="20"/>
              </w:rPr>
            </w:pPr>
            <w:r w:rsidRPr="003034C6">
              <w:rPr>
                <w:sz w:val="20"/>
              </w:rPr>
              <w:t>z</w:t>
            </w:r>
            <w:r w:rsidR="004E1351" w:rsidRPr="003034C6">
              <w:rPr>
                <w:sz w:val="20"/>
              </w:rPr>
              <w:t xml:space="preserve">ázrak </w:t>
            </w:r>
          </w:p>
        </w:tc>
        <w:tc>
          <w:tcPr>
            <w:tcW w:w="0" w:type="auto"/>
            <w:vMerge/>
          </w:tcPr>
          <w:p w:rsidR="004E1351" w:rsidRPr="003034C6" w:rsidRDefault="004E1351" w:rsidP="005433D4">
            <w:pPr>
              <w:spacing w:after="0"/>
              <w:ind w:firstLine="0"/>
              <w:rPr>
                <w:sz w:val="20"/>
              </w:rPr>
            </w:pPr>
          </w:p>
        </w:tc>
      </w:tr>
      <w:tr w:rsidR="004E1351" w:rsidRPr="003034C6" w:rsidTr="005433D4">
        <w:tc>
          <w:tcPr>
            <w:tcW w:w="0" w:type="auto"/>
          </w:tcPr>
          <w:p w:rsidR="004E1351" w:rsidRPr="003034C6" w:rsidRDefault="00B30E09" w:rsidP="005433D4">
            <w:pPr>
              <w:spacing w:after="0" w:line="276" w:lineRule="auto"/>
              <w:ind w:firstLine="0"/>
              <w:rPr>
                <w:sz w:val="20"/>
              </w:rPr>
            </w:pPr>
            <w:r w:rsidRPr="003034C6">
              <w:rPr>
                <w:i/>
                <w:iCs/>
                <w:sz w:val="20"/>
              </w:rPr>
              <w:t>„</w:t>
            </w:r>
            <w:r w:rsidR="004E1351" w:rsidRPr="003034C6">
              <w:rPr>
                <w:i/>
                <w:iCs/>
                <w:sz w:val="20"/>
              </w:rPr>
              <w:t xml:space="preserve">Dalo mi to </w:t>
            </w:r>
            <w:r w:rsidR="004E1351" w:rsidRPr="003034C6">
              <w:rPr>
                <w:b/>
                <w:bCs/>
                <w:i/>
                <w:iCs/>
                <w:sz w:val="20"/>
              </w:rPr>
              <w:t>jiný pohled</w:t>
            </w:r>
            <w:r w:rsidR="004E1351" w:rsidRPr="003034C6">
              <w:rPr>
                <w:i/>
                <w:iCs/>
                <w:sz w:val="20"/>
              </w:rPr>
              <w:t xml:space="preserve">. Kus </w:t>
            </w:r>
            <w:r w:rsidR="004E1351" w:rsidRPr="003034C6">
              <w:rPr>
                <w:b/>
                <w:bCs/>
                <w:i/>
                <w:iCs/>
                <w:sz w:val="20"/>
              </w:rPr>
              <w:t>sebevědomí</w:t>
            </w:r>
            <w:r w:rsidR="004E1351" w:rsidRPr="003034C6">
              <w:rPr>
                <w:i/>
                <w:iCs/>
                <w:sz w:val="20"/>
              </w:rPr>
              <w:t xml:space="preserve"> bych řekla. Že si sama </w:t>
            </w:r>
            <w:r w:rsidR="004E1351" w:rsidRPr="003034C6">
              <w:rPr>
                <w:b/>
                <w:bCs/>
                <w:i/>
                <w:iCs/>
                <w:sz w:val="20"/>
              </w:rPr>
              <w:t>sebe vážím</w:t>
            </w:r>
            <w:r w:rsidR="004E1351" w:rsidRPr="003034C6">
              <w:rPr>
                <w:i/>
                <w:iCs/>
                <w:sz w:val="20"/>
              </w:rPr>
              <w:t xml:space="preserve">. Dalo mi to spoustu </w:t>
            </w:r>
            <w:r w:rsidR="004E1351" w:rsidRPr="003034C6">
              <w:rPr>
                <w:b/>
                <w:bCs/>
                <w:i/>
                <w:iCs/>
                <w:sz w:val="20"/>
              </w:rPr>
              <w:t>poznání</w:t>
            </w:r>
            <w:r w:rsidR="004E1351" w:rsidRPr="003034C6">
              <w:rPr>
                <w:i/>
                <w:iCs/>
                <w:sz w:val="20"/>
              </w:rPr>
              <w:t>.</w:t>
            </w:r>
            <w:r w:rsidRPr="003034C6">
              <w:rPr>
                <w:i/>
                <w:iCs/>
                <w:sz w:val="20"/>
              </w:rPr>
              <w:t>“</w:t>
            </w:r>
          </w:p>
        </w:tc>
        <w:tc>
          <w:tcPr>
            <w:tcW w:w="0" w:type="auto"/>
          </w:tcPr>
          <w:p w:rsidR="004E1351" w:rsidRPr="003034C6" w:rsidRDefault="005433D4" w:rsidP="005433D4">
            <w:pPr>
              <w:spacing w:before="240" w:after="0"/>
              <w:ind w:firstLine="0"/>
              <w:jc w:val="center"/>
              <w:rPr>
                <w:sz w:val="20"/>
              </w:rPr>
            </w:pPr>
            <w:r w:rsidRPr="003034C6">
              <w:rPr>
                <w:sz w:val="20"/>
              </w:rPr>
              <w:t>n</w:t>
            </w:r>
            <w:r w:rsidR="004E1351" w:rsidRPr="003034C6">
              <w:rPr>
                <w:sz w:val="20"/>
              </w:rPr>
              <w:t xml:space="preserve">áhled </w:t>
            </w:r>
          </w:p>
        </w:tc>
        <w:tc>
          <w:tcPr>
            <w:tcW w:w="0" w:type="auto"/>
            <w:vMerge/>
          </w:tcPr>
          <w:p w:rsidR="004E1351" w:rsidRPr="003034C6" w:rsidRDefault="004E1351" w:rsidP="005433D4">
            <w:pPr>
              <w:spacing w:after="0"/>
              <w:ind w:firstLine="0"/>
              <w:rPr>
                <w:sz w:val="20"/>
              </w:rPr>
            </w:pPr>
          </w:p>
        </w:tc>
      </w:tr>
      <w:tr w:rsidR="004E1351" w:rsidRPr="003034C6" w:rsidTr="005433D4">
        <w:tc>
          <w:tcPr>
            <w:tcW w:w="0" w:type="auto"/>
          </w:tcPr>
          <w:p w:rsidR="004E1351" w:rsidRPr="003034C6" w:rsidRDefault="00B30E09" w:rsidP="005433D4">
            <w:pPr>
              <w:spacing w:after="0" w:line="276" w:lineRule="auto"/>
              <w:ind w:firstLine="0"/>
              <w:rPr>
                <w:i/>
                <w:iCs/>
                <w:sz w:val="20"/>
              </w:rPr>
            </w:pPr>
            <w:bookmarkStart w:id="130" w:name="_Hlk19553975"/>
            <w:r w:rsidRPr="003034C6">
              <w:rPr>
                <w:i/>
                <w:iCs/>
                <w:sz w:val="20"/>
              </w:rPr>
              <w:t>„</w:t>
            </w:r>
            <w:r w:rsidR="004E1351" w:rsidRPr="003034C6">
              <w:rPr>
                <w:i/>
                <w:iCs/>
                <w:sz w:val="20"/>
              </w:rPr>
              <w:t xml:space="preserve">Mě to </w:t>
            </w:r>
            <w:r w:rsidR="004E1351" w:rsidRPr="003034C6">
              <w:rPr>
                <w:b/>
                <w:bCs/>
                <w:i/>
                <w:iCs/>
                <w:sz w:val="20"/>
              </w:rPr>
              <w:t>naučilo žít</w:t>
            </w:r>
            <w:r w:rsidR="004E1351" w:rsidRPr="003034C6">
              <w:rPr>
                <w:i/>
                <w:iCs/>
                <w:sz w:val="20"/>
              </w:rPr>
              <w:t xml:space="preserve">. Ono to zní jako klišé, ale mě tady naučili žít. Naučili mě, jak si ten </w:t>
            </w:r>
            <w:r w:rsidR="004E1351" w:rsidRPr="003034C6">
              <w:rPr>
                <w:b/>
                <w:bCs/>
                <w:i/>
                <w:iCs/>
                <w:sz w:val="20"/>
              </w:rPr>
              <w:t>každý den užít</w:t>
            </w:r>
            <w:r w:rsidR="004E1351" w:rsidRPr="003034C6">
              <w:rPr>
                <w:i/>
                <w:iCs/>
                <w:sz w:val="20"/>
              </w:rPr>
              <w:t>. Aniž by si ho člověk musel vylepšit tím alkoholem, nebo něčím jiným, co tady probíhá.</w:t>
            </w:r>
            <w:bookmarkEnd w:id="130"/>
            <w:r w:rsidRPr="003034C6">
              <w:rPr>
                <w:i/>
                <w:iCs/>
                <w:sz w:val="20"/>
              </w:rPr>
              <w:t>“</w:t>
            </w:r>
          </w:p>
        </w:tc>
        <w:tc>
          <w:tcPr>
            <w:tcW w:w="0" w:type="auto"/>
          </w:tcPr>
          <w:p w:rsidR="004E1351" w:rsidRPr="003034C6" w:rsidRDefault="005433D4" w:rsidP="005433D4">
            <w:pPr>
              <w:spacing w:before="240" w:after="0" w:line="276" w:lineRule="auto"/>
              <w:ind w:firstLine="0"/>
              <w:jc w:val="center"/>
              <w:rPr>
                <w:sz w:val="20"/>
              </w:rPr>
            </w:pPr>
            <w:r w:rsidRPr="003034C6">
              <w:rPr>
                <w:sz w:val="20"/>
              </w:rPr>
              <w:t>n</w:t>
            </w:r>
            <w:r w:rsidR="004E1351" w:rsidRPr="003034C6">
              <w:rPr>
                <w:sz w:val="20"/>
              </w:rPr>
              <w:t>aučilo žít</w:t>
            </w:r>
          </w:p>
        </w:tc>
        <w:tc>
          <w:tcPr>
            <w:tcW w:w="0" w:type="auto"/>
            <w:vMerge/>
          </w:tcPr>
          <w:p w:rsidR="004E1351" w:rsidRPr="003034C6" w:rsidRDefault="004E1351" w:rsidP="005433D4">
            <w:pPr>
              <w:spacing w:after="0"/>
              <w:ind w:firstLine="0"/>
              <w:rPr>
                <w:sz w:val="20"/>
              </w:rPr>
            </w:pPr>
          </w:p>
        </w:tc>
      </w:tr>
      <w:tr w:rsidR="004E1351" w:rsidRPr="003034C6" w:rsidTr="005433D4">
        <w:tc>
          <w:tcPr>
            <w:tcW w:w="0" w:type="auto"/>
          </w:tcPr>
          <w:p w:rsidR="004E1351" w:rsidRPr="003034C6" w:rsidRDefault="00B30E09" w:rsidP="005433D4">
            <w:pPr>
              <w:spacing w:after="0" w:line="276" w:lineRule="auto"/>
              <w:ind w:firstLine="0"/>
              <w:rPr>
                <w:sz w:val="20"/>
              </w:rPr>
            </w:pPr>
            <w:r w:rsidRPr="003034C6">
              <w:rPr>
                <w:i/>
                <w:iCs/>
                <w:sz w:val="20"/>
              </w:rPr>
              <w:t>„</w:t>
            </w:r>
            <w:r w:rsidR="004E1351" w:rsidRPr="003034C6">
              <w:rPr>
                <w:i/>
                <w:iCs/>
                <w:sz w:val="20"/>
              </w:rPr>
              <w:t xml:space="preserve">Vrátilo mi to zpátky </w:t>
            </w:r>
            <w:r w:rsidR="004E1351" w:rsidRPr="003034C6">
              <w:rPr>
                <w:b/>
                <w:bCs/>
                <w:i/>
                <w:iCs/>
                <w:sz w:val="20"/>
              </w:rPr>
              <w:t>kvalitní život</w:t>
            </w:r>
            <w:r w:rsidR="004E1351" w:rsidRPr="003034C6">
              <w:rPr>
                <w:i/>
                <w:iCs/>
                <w:sz w:val="20"/>
              </w:rPr>
              <w:t>, na který jsem už skoro zapomněla, že takový může být.</w:t>
            </w:r>
            <w:r w:rsidRPr="003034C6">
              <w:rPr>
                <w:i/>
                <w:iCs/>
                <w:sz w:val="20"/>
              </w:rPr>
              <w:t>“</w:t>
            </w:r>
          </w:p>
        </w:tc>
        <w:tc>
          <w:tcPr>
            <w:tcW w:w="0" w:type="auto"/>
          </w:tcPr>
          <w:p w:rsidR="004E1351" w:rsidRPr="003034C6" w:rsidRDefault="005433D4" w:rsidP="005433D4">
            <w:pPr>
              <w:spacing w:after="0" w:line="276" w:lineRule="auto"/>
              <w:ind w:firstLine="0"/>
              <w:jc w:val="center"/>
              <w:rPr>
                <w:sz w:val="20"/>
              </w:rPr>
            </w:pPr>
            <w:r w:rsidRPr="003034C6">
              <w:rPr>
                <w:sz w:val="20"/>
              </w:rPr>
              <w:t>k</w:t>
            </w:r>
            <w:r w:rsidR="004E1351" w:rsidRPr="003034C6">
              <w:rPr>
                <w:sz w:val="20"/>
              </w:rPr>
              <w:t>valita života</w:t>
            </w:r>
          </w:p>
        </w:tc>
        <w:tc>
          <w:tcPr>
            <w:tcW w:w="0" w:type="auto"/>
            <w:vMerge/>
          </w:tcPr>
          <w:p w:rsidR="004E1351" w:rsidRPr="003034C6" w:rsidRDefault="004E1351" w:rsidP="005433D4">
            <w:pPr>
              <w:spacing w:after="0"/>
              <w:ind w:firstLine="0"/>
              <w:rPr>
                <w:sz w:val="20"/>
              </w:rPr>
            </w:pPr>
          </w:p>
        </w:tc>
      </w:tr>
    </w:tbl>
    <w:bookmarkEnd w:id="128"/>
    <w:p w:rsidR="0042442B" w:rsidRDefault="00CF79F8" w:rsidP="008A3F5B">
      <w:pPr>
        <w:ind w:firstLine="0"/>
        <w:rPr>
          <w:rFonts w:cs="Times New Roman"/>
          <w:szCs w:val="24"/>
        </w:rPr>
      </w:pPr>
      <w:r w:rsidRPr="008A3F5B">
        <w:rPr>
          <w:rFonts w:cs="Times New Roman"/>
          <w:szCs w:val="24"/>
        </w:rPr>
        <w:t xml:space="preserve"> </w:t>
      </w:r>
    </w:p>
    <w:p w:rsidR="00F000DD" w:rsidRDefault="00F000DD" w:rsidP="008A3F5B">
      <w:pPr>
        <w:ind w:firstLine="0"/>
        <w:rPr>
          <w:rFonts w:cs="Times New Roman"/>
          <w:szCs w:val="24"/>
        </w:rPr>
      </w:pPr>
    </w:p>
    <w:p w:rsidR="00F000DD" w:rsidRDefault="00F000DD" w:rsidP="008A3F5B">
      <w:pPr>
        <w:ind w:firstLine="0"/>
        <w:rPr>
          <w:rFonts w:cs="Times New Roman"/>
          <w:szCs w:val="24"/>
        </w:rPr>
      </w:pPr>
    </w:p>
    <w:p w:rsidR="00F000DD" w:rsidRDefault="00F000DD" w:rsidP="008A3F5B">
      <w:pPr>
        <w:ind w:firstLine="0"/>
        <w:rPr>
          <w:rFonts w:cs="Times New Roman"/>
          <w:szCs w:val="24"/>
        </w:rPr>
      </w:pPr>
    </w:p>
    <w:p w:rsidR="00F000DD" w:rsidRDefault="00F000DD" w:rsidP="008A3F5B">
      <w:pPr>
        <w:ind w:firstLine="0"/>
        <w:rPr>
          <w:rFonts w:cs="Times New Roman"/>
          <w:szCs w:val="24"/>
        </w:rPr>
      </w:pPr>
    </w:p>
    <w:p w:rsidR="00F000DD" w:rsidRDefault="00F000DD" w:rsidP="008A3F5B">
      <w:pPr>
        <w:ind w:firstLine="0"/>
        <w:rPr>
          <w:rFonts w:cs="Times New Roman"/>
          <w:szCs w:val="24"/>
        </w:rPr>
      </w:pPr>
    </w:p>
    <w:p w:rsidR="00F000DD" w:rsidRDefault="00F000DD" w:rsidP="008A3F5B">
      <w:pPr>
        <w:ind w:firstLine="0"/>
        <w:rPr>
          <w:rFonts w:cs="Times New Roman"/>
          <w:szCs w:val="24"/>
        </w:rPr>
      </w:pPr>
    </w:p>
    <w:p w:rsidR="00F000DD" w:rsidRDefault="00F000DD" w:rsidP="008A3F5B">
      <w:pPr>
        <w:ind w:firstLine="0"/>
        <w:rPr>
          <w:rFonts w:cs="Times New Roman"/>
          <w:szCs w:val="24"/>
        </w:rPr>
      </w:pPr>
    </w:p>
    <w:p w:rsidR="00F000DD" w:rsidRDefault="00F000DD" w:rsidP="008A3F5B">
      <w:pPr>
        <w:ind w:firstLine="0"/>
        <w:rPr>
          <w:rFonts w:cs="Times New Roman"/>
          <w:szCs w:val="24"/>
        </w:rPr>
      </w:pPr>
    </w:p>
    <w:p w:rsidR="00F000DD" w:rsidRDefault="00F000DD" w:rsidP="008A3F5B">
      <w:pPr>
        <w:ind w:firstLine="0"/>
        <w:rPr>
          <w:rFonts w:cs="Times New Roman"/>
          <w:szCs w:val="24"/>
        </w:rPr>
      </w:pPr>
    </w:p>
    <w:p w:rsidR="0028516E" w:rsidRDefault="0028516E" w:rsidP="008A3F5B">
      <w:pPr>
        <w:ind w:firstLine="0"/>
        <w:rPr>
          <w:rFonts w:cs="Times New Roman"/>
          <w:szCs w:val="24"/>
        </w:rPr>
      </w:pPr>
    </w:p>
    <w:p w:rsidR="00FF1A0B" w:rsidRDefault="001240BE" w:rsidP="00102F56">
      <w:pPr>
        <w:spacing w:after="0"/>
        <w:ind w:firstLine="0"/>
        <w:rPr>
          <w:rFonts w:cs="Times New Roman"/>
          <w:szCs w:val="24"/>
        </w:rPr>
      </w:pPr>
      <w:r>
        <w:rPr>
          <w:rFonts w:cs="Times New Roman"/>
          <w:szCs w:val="24"/>
        </w:rPr>
        <w:lastRenderedPageBreak/>
        <w:t xml:space="preserve">Dříve všechny respondentky </w:t>
      </w:r>
      <w:r w:rsidRPr="00DE5220">
        <w:rPr>
          <w:rFonts w:cs="Times New Roman"/>
          <w:b/>
          <w:bCs/>
          <w:i/>
          <w:iCs/>
          <w:szCs w:val="24"/>
        </w:rPr>
        <w:t>v náročných situacích</w:t>
      </w:r>
      <w:r>
        <w:rPr>
          <w:rFonts w:cs="Times New Roman"/>
          <w:szCs w:val="24"/>
        </w:rPr>
        <w:t xml:space="preserve"> měly tendenci nadužívat alkohol a uniknout tak svým problémům. Jaké nové strategie si po překonání závislosti vytvořily zahrnuje tato kategorie. Pěti respondentkám pomáhá, když se se svými problémy mohou svěřit. Pro všechny je velmi důležité mít v někom oporu, ať už je to rodina, přátelé nebo lékař. S tím souvisí kód léčebna. Ta je pro všechny dotazované ženy oporou a všechny by se na ni se svým problémem kdykoliv obrátily. </w:t>
      </w:r>
      <w:r w:rsidR="00946665">
        <w:rPr>
          <w:rFonts w:cs="Times New Roman"/>
          <w:szCs w:val="24"/>
        </w:rPr>
        <w:t>Dvě</w:t>
      </w:r>
      <w:r>
        <w:rPr>
          <w:rFonts w:cs="Times New Roman"/>
          <w:szCs w:val="24"/>
        </w:rPr>
        <w:t xml:space="preserve"> respondentky zmínily, že občas dostanou chuť na alkohol. Vytvořily si vlastní strategie, jak tyto chutě ovládat. Opět jim pomáhá někomu se svěřit</w:t>
      </w:r>
      <w:r w:rsidR="00794972">
        <w:rPr>
          <w:rFonts w:cs="Times New Roman"/>
          <w:szCs w:val="24"/>
        </w:rPr>
        <w:t xml:space="preserve"> nebo se spojit s odborníkem. Dále také pomáhá držet se svého denního programu a chuť na alkohol odkládat. V náročných situacích se všechny respondentky snaží jednat v klidu a nedělat unáhlen</w:t>
      </w:r>
      <w:r w:rsidR="00946665">
        <w:rPr>
          <w:rFonts w:cs="Times New Roman"/>
          <w:szCs w:val="24"/>
        </w:rPr>
        <w:t>á</w:t>
      </w:r>
      <w:r w:rsidR="00794972">
        <w:rPr>
          <w:rFonts w:cs="Times New Roman"/>
          <w:szCs w:val="24"/>
        </w:rPr>
        <w:t xml:space="preserve"> rozhodnutí. Také nic ne</w:t>
      </w:r>
      <w:r w:rsidR="00946665">
        <w:rPr>
          <w:rFonts w:cs="Times New Roman"/>
          <w:szCs w:val="24"/>
        </w:rPr>
        <w:t>od</w:t>
      </w:r>
      <w:r w:rsidR="00794972">
        <w:rPr>
          <w:rFonts w:cs="Times New Roman"/>
          <w:szCs w:val="24"/>
        </w:rPr>
        <w:t>kládat a nenechat problémy, aby se hromadily.</w:t>
      </w:r>
    </w:p>
    <w:p w:rsidR="0028516E" w:rsidRDefault="0028516E" w:rsidP="008A3F5B">
      <w:pPr>
        <w:ind w:firstLine="0"/>
      </w:pPr>
    </w:p>
    <w:p w:rsidR="00794972" w:rsidRDefault="00DE5220" w:rsidP="00102F56">
      <w:pPr>
        <w:spacing w:after="0"/>
        <w:ind w:firstLine="0"/>
        <w:rPr>
          <w:rFonts w:cs="Times New Roman"/>
          <w:szCs w:val="24"/>
        </w:rPr>
      </w:pPr>
      <w:r>
        <w:t>Hlavní odpovědi a kódy jsou pro přehled shrnuty v tabulce č. 12.</w:t>
      </w:r>
    </w:p>
    <w:p w:rsidR="0028516E" w:rsidRDefault="0028516E" w:rsidP="005433D4">
      <w:pPr>
        <w:spacing w:after="0"/>
        <w:ind w:firstLine="0"/>
        <w:rPr>
          <w:rFonts w:cs="Times New Roman"/>
          <w:b/>
          <w:bCs/>
          <w:i/>
          <w:iCs/>
          <w:sz w:val="20"/>
          <w:szCs w:val="20"/>
        </w:rPr>
      </w:pPr>
    </w:p>
    <w:p w:rsidR="0042442B" w:rsidRPr="00024095" w:rsidRDefault="007851EE" w:rsidP="005433D4">
      <w:pPr>
        <w:spacing w:after="0"/>
        <w:ind w:firstLine="0"/>
        <w:rPr>
          <w:rFonts w:cs="Times New Roman"/>
          <w:b/>
          <w:bCs/>
          <w:i/>
          <w:iCs/>
          <w:sz w:val="20"/>
          <w:szCs w:val="20"/>
        </w:rPr>
      </w:pPr>
      <w:r w:rsidRPr="00024095">
        <w:rPr>
          <w:rFonts w:cs="Times New Roman"/>
          <w:b/>
          <w:bCs/>
          <w:i/>
          <w:iCs/>
          <w:sz w:val="20"/>
          <w:szCs w:val="20"/>
        </w:rPr>
        <w:t xml:space="preserve">Tabulka č. 12: </w:t>
      </w:r>
      <w:r w:rsidRPr="00024095">
        <w:rPr>
          <w:rFonts w:cs="Times New Roman"/>
          <w:i/>
          <w:iCs/>
          <w:sz w:val="20"/>
          <w:szCs w:val="20"/>
        </w:rPr>
        <w:t>Kategorie NÁROČNÉ SITUACE</w:t>
      </w:r>
    </w:p>
    <w:tbl>
      <w:tblPr>
        <w:tblStyle w:val="Mkatabulky"/>
        <w:tblW w:w="5000" w:type="pct"/>
        <w:tblLook w:val="04A0" w:firstRow="1" w:lastRow="0" w:firstColumn="1" w:lastColumn="0" w:noHBand="0" w:noVBand="1"/>
      </w:tblPr>
      <w:tblGrid>
        <w:gridCol w:w="6308"/>
        <w:gridCol w:w="1417"/>
        <w:gridCol w:w="1042"/>
      </w:tblGrid>
      <w:tr w:rsidR="00024095" w:rsidRPr="003034C6" w:rsidTr="00D5627C">
        <w:tc>
          <w:tcPr>
            <w:tcW w:w="3598" w:type="pct"/>
            <w:tcBorders>
              <w:top w:val="single" w:sz="8" w:space="0" w:color="auto"/>
              <w:left w:val="single" w:sz="8" w:space="0" w:color="auto"/>
              <w:bottom w:val="single" w:sz="8" w:space="0" w:color="auto"/>
            </w:tcBorders>
            <w:shd w:val="clear" w:color="auto" w:fill="E7E6E6" w:themeFill="background2"/>
          </w:tcPr>
          <w:p w:rsidR="00024095" w:rsidRPr="003034C6" w:rsidRDefault="00024095" w:rsidP="005433D4">
            <w:pPr>
              <w:spacing w:before="240" w:after="0" w:line="276" w:lineRule="auto"/>
              <w:ind w:firstLine="0"/>
              <w:jc w:val="center"/>
              <w:rPr>
                <w:b/>
                <w:bCs/>
                <w:sz w:val="20"/>
              </w:rPr>
            </w:pPr>
            <w:bookmarkStart w:id="131" w:name="_Hlk27813468"/>
            <w:r w:rsidRPr="003034C6">
              <w:rPr>
                <w:b/>
                <w:bCs/>
                <w:sz w:val="20"/>
              </w:rPr>
              <w:t>Ukázka z</w:t>
            </w:r>
            <w:r w:rsidR="00F17B4B" w:rsidRPr="003034C6">
              <w:rPr>
                <w:b/>
                <w:bCs/>
                <w:sz w:val="20"/>
              </w:rPr>
              <w:t> </w:t>
            </w:r>
            <w:r w:rsidRPr="003034C6">
              <w:rPr>
                <w:b/>
                <w:bCs/>
                <w:sz w:val="20"/>
              </w:rPr>
              <w:t>rozhovoru</w:t>
            </w:r>
          </w:p>
        </w:tc>
        <w:tc>
          <w:tcPr>
            <w:tcW w:w="808" w:type="pct"/>
            <w:tcBorders>
              <w:top w:val="single" w:sz="8" w:space="0" w:color="auto"/>
              <w:bottom w:val="single" w:sz="8" w:space="0" w:color="auto"/>
            </w:tcBorders>
            <w:shd w:val="clear" w:color="auto" w:fill="E7E6E6" w:themeFill="background2"/>
          </w:tcPr>
          <w:p w:rsidR="00024095" w:rsidRPr="003034C6" w:rsidRDefault="00024095" w:rsidP="005433D4">
            <w:pPr>
              <w:spacing w:before="240" w:after="0" w:line="276" w:lineRule="auto"/>
              <w:ind w:firstLine="0"/>
              <w:jc w:val="center"/>
              <w:rPr>
                <w:b/>
                <w:bCs/>
                <w:sz w:val="20"/>
              </w:rPr>
            </w:pPr>
            <w:r w:rsidRPr="003034C6">
              <w:rPr>
                <w:b/>
                <w:bCs/>
                <w:sz w:val="20"/>
              </w:rPr>
              <w:t>Dílčí kódy</w:t>
            </w:r>
          </w:p>
        </w:tc>
        <w:tc>
          <w:tcPr>
            <w:tcW w:w="594" w:type="pct"/>
            <w:tcBorders>
              <w:top w:val="single" w:sz="8" w:space="0" w:color="auto"/>
              <w:bottom w:val="single" w:sz="8" w:space="0" w:color="auto"/>
              <w:right w:val="single" w:sz="8" w:space="0" w:color="auto"/>
            </w:tcBorders>
            <w:shd w:val="clear" w:color="auto" w:fill="E7E6E6" w:themeFill="background2"/>
          </w:tcPr>
          <w:p w:rsidR="00024095" w:rsidRPr="003034C6" w:rsidRDefault="00024095" w:rsidP="005433D4">
            <w:pPr>
              <w:spacing w:before="240" w:after="0" w:line="276" w:lineRule="auto"/>
              <w:ind w:firstLine="0"/>
              <w:jc w:val="center"/>
              <w:rPr>
                <w:b/>
                <w:bCs/>
                <w:sz w:val="20"/>
              </w:rPr>
            </w:pPr>
            <w:r w:rsidRPr="003034C6">
              <w:rPr>
                <w:b/>
                <w:bCs/>
                <w:sz w:val="20"/>
              </w:rPr>
              <w:t>Hlavní kód</w:t>
            </w:r>
          </w:p>
        </w:tc>
      </w:tr>
      <w:tr w:rsidR="00024095" w:rsidRPr="003034C6" w:rsidTr="00D5627C">
        <w:tc>
          <w:tcPr>
            <w:tcW w:w="3598" w:type="pct"/>
            <w:tcBorders>
              <w:top w:val="single" w:sz="8" w:space="0" w:color="auto"/>
              <w:left w:val="single" w:sz="8" w:space="0" w:color="auto"/>
            </w:tcBorders>
          </w:tcPr>
          <w:p w:rsidR="00024095" w:rsidRPr="003034C6" w:rsidRDefault="00B30E09" w:rsidP="007A0161">
            <w:pPr>
              <w:spacing w:after="0" w:line="276" w:lineRule="auto"/>
              <w:ind w:firstLine="0"/>
              <w:rPr>
                <w:b/>
                <w:bCs/>
                <w:sz w:val="20"/>
              </w:rPr>
            </w:pPr>
            <w:r w:rsidRPr="003034C6">
              <w:rPr>
                <w:i/>
                <w:iCs/>
                <w:sz w:val="20"/>
              </w:rPr>
              <w:t>„</w:t>
            </w:r>
            <w:r w:rsidR="00024095" w:rsidRPr="003034C6">
              <w:rPr>
                <w:i/>
                <w:iCs/>
                <w:sz w:val="20"/>
              </w:rPr>
              <w:t xml:space="preserve">Že jim </w:t>
            </w:r>
            <w:r w:rsidR="00024095" w:rsidRPr="003034C6">
              <w:rPr>
                <w:b/>
                <w:bCs/>
                <w:i/>
                <w:iCs/>
                <w:sz w:val="20"/>
              </w:rPr>
              <w:t>mohu říct</w:t>
            </w:r>
            <w:r w:rsidR="00024095" w:rsidRPr="003034C6">
              <w:rPr>
                <w:i/>
                <w:iCs/>
                <w:sz w:val="20"/>
              </w:rPr>
              <w:t xml:space="preserve">, stalo se mi tohle a tohle. Když to ze sebe </w:t>
            </w:r>
            <w:r w:rsidR="00024095" w:rsidRPr="003034C6">
              <w:rPr>
                <w:b/>
                <w:bCs/>
                <w:i/>
                <w:iCs/>
                <w:sz w:val="20"/>
              </w:rPr>
              <w:t>vypustím</w:t>
            </w:r>
            <w:r w:rsidR="00024095" w:rsidRPr="003034C6">
              <w:rPr>
                <w:i/>
                <w:iCs/>
                <w:sz w:val="20"/>
              </w:rPr>
              <w:t xml:space="preserve">, řeknu to, tak se mi </w:t>
            </w:r>
            <w:r w:rsidR="00024095" w:rsidRPr="003034C6">
              <w:rPr>
                <w:b/>
                <w:bCs/>
                <w:i/>
                <w:iCs/>
                <w:sz w:val="20"/>
              </w:rPr>
              <w:t>uleví</w:t>
            </w:r>
            <w:r w:rsidR="00024095" w:rsidRPr="003034C6">
              <w:rPr>
                <w:i/>
                <w:iCs/>
                <w:sz w:val="20"/>
              </w:rPr>
              <w:t xml:space="preserve">. At je to sebevíc náročná situace, tak </w:t>
            </w:r>
            <w:r w:rsidR="00024095" w:rsidRPr="003034C6">
              <w:rPr>
                <w:b/>
                <w:bCs/>
                <w:i/>
                <w:iCs/>
                <w:sz w:val="20"/>
              </w:rPr>
              <w:t>možnost to někomu říct</w:t>
            </w:r>
            <w:r w:rsidR="00024095" w:rsidRPr="003034C6">
              <w:rPr>
                <w:i/>
                <w:iCs/>
                <w:sz w:val="20"/>
              </w:rPr>
              <w:t>, hlavně těmto dvěma holkám, to mi pomáhá. No a sestra v každém případě.</w:t>
            </w:r>
            <w:r w:rsidRPr="003034C6">
              <w:rPr>
                <w:i/>
                <w:iCs/>
                <w:sz w:val="20"/>
              </w:rPr>
              <w:t>“</w:t>
            </w:r>
          </w:p>
        </w:tc>
        <w:tc>
          <w:tcPr>
            <w:tcW w:w="808" w:type="pct"/>
            <w:tcBorders>
              <w:top w:val="single" w:sz="8" w:space="0" w:color="auto"/>
            </w:tcBorders>
          </w:tcPr>
          <w:p w:rsidR="00024095" w:rsidRPr="003034C6" w:rsidRDefault="007A0161" w:rsidP="007A0161">
            <w:pPr>
              <w:spacing w:before="240" w:after="0"/>
              <w:ind w:firstLine="0"/>
              <w:jc w:val="center"/>
              <w:rPr>
                <w:sz w:val="20"/>
              </w:rPr>
            </w:pPr>
            <w:r w:rsidRPr="003034C6">
              <w:rPr>
                <w:sz w:val="20"/>
              </w:rPr>
              <w:t>s</w:t>
            </w:r>
            <w:r w:rsidR="00024095" w:rsidRPr="003034C6">
              <w:rPr>
                <w:sz w:val="20"/>
              </w:rPr>
              <w:t>věřit se</w:t>
            </w:r>
          </w:p>
        </w:tc>
        <w:tc>
          <w:tcPr>
            <w:tcW w:w="594" w:type="pct"/>
            <w:vMerge w:val="restart"/>
            <w:tcBorders>
              <w:top w:val="single" w:sz="8" w:space="0" w:color="auto"/>
              <w:right w:val="single" w:sz="8" w:space="0" w:color="auto"/>
            </w:tcBorders>
          </w:tcPr>
          <w:p w:rsidR="00DE5220" w:rsidRPr="003034C6" w:rsidRDefault="00DE5220" w:rsidP="007A0161">
            <w:pPr>
              <w:spacing w:after="0" w:line="276" w:lineRule="auto"/>
              <w:ind w:firstLine="0"/>
              <w:jc w:val="center"/>
              <w:rPr>
                <w:sz w:val="20"/>
              </w:rPr>
            </w:pPr>
          </w:p>
          <w:p w:rsidR="00DE5220" w:rsidRPr="003034C6" w:rsidRDefault="00DE5220" w:rsidP="007A0161">
            <w:pPr>
              <w:spacing w:after="0" w:line="276" w:lineRule="auto"/>
              <w:ind w:firstLine="0"/>
              <w:jc w:val="center"/>
              <w:rPr>
                <w:sz w:val="20"/>
              </w:rPr>
            </w:pPr>
          </w:p>
          <w:p w:rsidR="00DE5220" w:rsidRPr="003034C6" w:rsidRDefault="00DE5220" w:rsidP="007A0161">
            <w:pPr>
              <w:spacing w:after="0" w:line="276" w:lineRule="auto"/>
              <w:ind w:firstLine="0"/>
              <w:jc w:val="center"/>
              <w:rPr>
                <w:sz w:val="20"/>
              </w:rPr>
            </w:pPr>
          </w:p>
          <w:p w:rsidR="00DE5220" w:rsidRPr="003034C6" w:rsidRDefault="00DE5220" w:rsidP="007A0161">
            <w:pPr>
              <w:spacing w:after="0" w:line="276" w:lineRule="auto"/>
              <w:ind w:firstLine="0"/>
              <w:jc w:val="center"/>
              <w:rPr>
                <w:sz w:val="20"/>
              </w:rPr>
            </w:pPr>
          </w:p>
          <w:p w:rsidR="00DE5220" w:rsidRPr="003034C6" w:rsidRDefault="00DE5220" w:rsidP="007A0161">
            <w:pPr>
              <w:spacing w:after="0" w:line="276" w:lineRule="auto"/>
              <w:ind w:firstLine="0"/>
              <w:jc w:val="center"/>
              <w:rPr>
                <w:sz w:val="20"/>
              </w:rPr>
            </w:pPr>
          </w:p>
          <w:p w:rsidR="00DE5220" w:rsidRPr="003034C6" w:rsidRDefault="00DE5220" w:rsidP="007A0161">
            <w:pPr>
              <w:spacing w:after="0" w:line="276" w:lineRule="auto"/>
              <w:ind w:firstLine="0"/>
              <w:jc w:val="center"/>
              <w:rPr>
                <w:sz w:val="20"/>
              </w:rPr>
            </w:pPr>
          </w:p>
          <w:p w:rsidR="00DE5220" w:rsidRPr="003034C6" w:rsidRDefault="00DE5220" w:rsidP="007A0161">
            <w:pPr>
              <w:spacing w:after="0" w:line="276" w:lineRule="auto"/>
              <w:ind w:firstLine="0"/>
              <w:jc w:val="center"/>
              <w:rPr>
                <w:sz w:val="20"/>
              </w:rPr>
            </w:pPr>
          </w:p>
          <w:p w:rsidR="00024095" w:rsidRPr="003034C6" w:rsidRDefault="007A0161" w:rsidP="007A0161">
            <w:pPr>
              <w:spacing w:after="0" w:line="276" w:lineRule="auto"/>
              <w:ind w:firstLine="0"/>
              <w:jc w:val="center"/>
              <w:rPr>
                <w:sz w:val="20"/>
              </w:rPr>
            </w:pPr>
            <w:r w:rsidRPr="003034C6">
              <w:rPr>
                <w:sz w:val="20"/>
              </w:rPr>
              <w:t>s</w:t>
            </w:r>
            <w:r w:rsidR="00130376" w:rsidRPr="003034C6">
              <w:rPr>
                <w:sz w:val="20"/>
              </w:rPr>
              <w:t>trategie řešení</w:t>
            </w:r>
          </w:p>
        </w:tc>
      </w:tr>
      <w:tr w:rsidR="00B960A1" w:rsidRPr="003034C6" w:rsidTr="00D5627C">
        <w:trPr>
          <w:trHeight w:val="642"/>
        </w:trPr>
        <w:tc>
          <w:tcPr>
            <w:tcW w:w="3598" w:type="pct"/>
            <w:tcBorders>
              <w:left w:val="single" w:sz="8" w:space="0" w:color="auto"/>
            </w:tcBorders>
          </w:tcPr>
          <w:p w:rsidR="00B960A1" w:rsidRPr="003034C6" w:rsidRDefault="00B30E09" w:rsidP="00D5627C">
            <w:pPr>
              <w:spacing w:after="0" w:line="276" w:lineRule="auto"/>
              <w:ind w:firstLine="0"/>
              <w:rPr>
                <w:i/>
                <w:iCs/>
                <w:sz w:val="20"/>
              </w:rPr>
            </w:pPr>
            <w:r w:rsidRPr="003034C6">
              <w:rPr>
                <w:bCs/>
                <w:i/>
                <w:iCs/>
                <w:sz w:val="20"/>
              </w:rPr>
              <w:t>„</w:t>
            </w:r>
            <w:r w:rsidR="00B960A1" w:rsidRPr="003034C6">
              <w:rPr>
                <w:bCs/>
                <w:i/>
                <w:iCs/>
                <w:sz w:val="20"/>
              </w:rPr>
              <w:t xml:space="preserve">Manžel mi byl velikou </w:t>
            </w:r>
            <w:r w:rsidR="00B960A1" w:rsidRPr="003034C6">
              <w:rPr>
                <w:b/>
                <w:i/>
                <w:iCs/>
                <w:sz w:val="20"/>
              </w:rPr>
              <w:t>oporou</w:t>
            </w:r>
            <w:r w:rsidR="00B960A1" w:rsidRPr="003034C6">
              <w:rPr>
                <w:bCs/>
                <w:i/>
                <w:iCs/>
                <w:sz w:val="20"/>
              </w:rPr>
              <w:t xml:space="preserve"> a je i teď. A musím říct, že díky němu jsem asi zvládla ten běh toho pracovního dne. A pak už to pomalu naskakovalo.</w:t>
            </w:r>
            <w:r w:rsidRPr="003034C6">
              <w:rPr>
                <w:bCs/>
                <w:i/>
                <w:iCs/>
                <w:sz w:val="20"/>
              </w:rPr>
              <w:t>“</w:t>
            </w:r>
          </w:p>
        </w:tc>
        <w:tc>
          <w:tcPr>
            <w:tcW w:w="808" w:type="pct"/>
          </w:tcPr>
          <w:p w:rsidR="00B960A1" w:rsidRPr="003034C6" w:rsidRDefault="00F65349" w:rsidP="00F65349">
            <w:pPr>
              <w:spacing w:before="240"/>
              <w:ind w:firstLine="0"/>
              <w:jc w:val="center"/>
              <w:rPr>
                <w:sz w:val="20"/>
              </w:rPr>
            </w:pPr>
            <w:r>
              <w:rPr>
                <w:sz w:val="20"/>
              </w:rPr>
              <w:t>o</w:t>
            </w:r>
            <w:r w:rsidR="00B960A1" w:rsidRPr="003034C6">
              <w:rPr>
                <w:sz w:val="20"/>
              </w:rPr>
              <w:t>pora</w:t>
            </w:r>
          </w:p>
        </w:tc>
        <w:tc>
          <w:tcPr>
            <w:tcW w:w="594" w:type="pct"/>
            <w:vMerge/>
            <w:tcBorders>
              <w:right w:val="single" w:sz="8" w:space="0" w:color="auto"/>
            </w:tcBorders>
          </w:tcPr>
          <w:p w:rsidR="00B960A1" w:rsidRPr="003034C6" w:rsidRDefault="00B960A1" w:rsidP="007A0161">
            <w:pPr>
              <w:spacing w:after="0"/>
              <w:ind w:firstLine="0"/>
              <w:rPr>
                <w:sz w:val="20"/>
              </w:rPr>
            </w:pPr>
          </w:p>
        </w:tc>
      </w:tr>
      <w:tr w:rsidR="00024095" w:rsidRPr="003034C6" w:rsidTr="00D5627C">
        <w:tc>
          <w:tcPr>
            <w:tcW w:w="3598" w:type="pct"/>
            <w:tcBorders>
              <w:left w:val="single" w:sz="8" w:space="0" w:color="auto"/>
            </w:tcBorders>
          </w:tcPr>
          <w:p w:rsidR="00024095" w:rsidRPr="003034C6" w:rsidRDefault="00B30E09" w:rsidP="007A0161">
            <w:pPr>
              <w:spacing w:after="0" w:line="276" w:lineRule="auto"/>
              <w:ind w:firstLine="0"/>
              <w:rPr>
                <w:b/>
                <w:bCs/>
                <w:sz w:val="20"/>
              </w:rPr>
            </w:pPr>
            <w:r w:rsidRPr="003034C6">
              <w:rPr>
                <w:i/>
                <w:iCs/>
                <w:sz w:val="20"/>
              </w:rPr>
              <w:t>„</w:t>
            </w:r>
            <w:r w:rsidR="00024095" w:rsidRPr="003034C6">
              <w:rPr>
                <w:i/>
                <w:iCs/>
                <w:sz w:val="20"/>
              </w:rPr>
              <w:t xml:space="preserve">Je skvělé sem chodit každý ten týden, ale i tak, mám to prostředí tady zvnitřněné. Ale určitě vím, že to tady </w:t>
            </w:r>
            <w:r w:rsidR="00024095" w:rsidRPr="003034C6">
              <w:rPr>
                <w:b/>
                <w:bCs/>
                <w:i/>
                <w:iCs/>
                <w:sz w:val="20"/>
              </w:rPr>
              <w:t>ten barák</w:t>
            </w:r>
            <w:r w:rsidR="00024095" w:rsidRPr="003034C6">
              <w:rPr>
                <w:i/>
                <w:iCs/>
                <w:sz w:val="20"/>
              </w:rPr>
              <w:t xml:space="preserve"> stojí. A vím že mohu </w:t>
            </w:r>
            <w:r w:rsidR="00024095" w:rsidRPr="003034C6">
              <w:rPr>
                <w:b/>
                <w:bCs/>
                <w:i/>
                <w:iCs/>
                <w:sz w:val="20"/>
              </w:rPr>
              <w:t>zavolat</w:t>
            </w:r>
            <w:r w:rsidR="00024095" w:rsidRPr="003034C6">
              <w:rPr>
                <w:i/>
                <w:iCs/>
                <w:sz w:val="20"/>
              </w:rPr>
              <w:t xml:space="preserve">, že se tady mohu </w:t>
            </w:r>
            <w:r w:rsidR="00024095" w:rsidRPr="003034C6">
              <w:rPr>
                <w:b/>
                <w:bCs/>
                <w:i/>
                <w:iCs/>
                <w:sz w:val="20"/>
              </w:rPr>
              <w:t>vypovídat</w:t>
            </w:r>
            <w:r w:rsidR="00024095" w:rsidRPr="003034C6">
              <w:rPr>
                <w:i/>
                <w:iCs/>
                <w:sz w:val="20"/>
              </w:rPr>
              <w:t>.</w:t>
            </w:r>
            <w:r w:rsidRPr="003034C6">
              <w:rPr>
                <w:i/>
                <w:iCs/>
                <w:sz w:val="20"/>
              </w:rPr>
              <w:t>“</w:t>
            </w:r>
          </w:p>
        </w:tc>
        <w:tc>
          <w:tcPr>
            <w:tcW w:w="808" w:type="pct"/>
          </w:tcPr>
          <w:p w:rsidR="00024095" w:rsidRPr="003034C6" w:rsidRDefault="007A0161" w:rsidP="007A0161">
            <w:pPr>
              <w:spacing w:before="240" w:after="0"/>
              <w:ind w:firstLine="0"/>
              <w:jc w:val="center"/>
              <w:rPr>
                <w:sz w:val="20"/>
              </w:rPr>
            </w:pPr>
            <w:r w:rsidRPr="003034C6">
              <w:rPr>
                <w:sz w:val="20"/>
              </w:rPr>
              <w:t>l</w:t>
            </w:r>
            <w:r w:rsidR="00024095" w:rsidRPr="003034C6">
              <w:rPr>
                <w:sz w:val="20"/>
              </w:rPr>
              <w:t xml:space="preserve">éčebna </w:t>
            </w:r>
          </w:p>
        </w:tc>
        <w:tc>
          <w:tcPr>
            <w:tcW w:w="594" w:type="pct"/>
            <w:vMerge/>
            <w:tcBorders>
              <w:right w:val="single" w:sz="8" w:space="0" w:color="auto"/>
            </w:tcBorders>
          </w:tcPr>
          <w:p w:rsidR="00024095" w:rsidRPr="003034C6" w:rsidRDefault="00024095" w:rsidP="007A0161">
            <w:pPr>
              <w:spacing w:after="0"/>
              <w:ind w:firstLine="0"/>
              <w:rPr>
                <w:b/>
                <w:bCs/>
                <w:sz w:val="20"/>
              </w:rPr>
            </w:pPr>
          </w:p>
        </w:tc>
      </w:tr>
      <w:tr w:rsidR="00024095" w:rsidRPr="003034C6" w:rsidTr="00D5627C">
        <w:tc>
          <w:tcPr>
            <w:tcW w:w="3598" w:type="pct"/>
            <w:tcBorders>
              <w:left w:val="single" w:sz="8" w:space="0" w:color="auto"/>
            </w:tcBorders>
          </w:tcPr>
          <w:p w:rsidR="00024095" w:rsidRPr="003034C6" w:rsidRDefault="00B30E09" w:rsidP="007A0161">
            <w:pPr>
              <w:spacing w:after="0" w:line="276" w:lineRule="auto"/>
              <w:ind w:firstLine="0"/>
              <w:rPr>
                <w:b/>
                <w:bCs/>
                <w:sz w:val="20"/>
              </w:rPr>
            </w:pPr>
            <w:r w:rsidRPr="003034C6">
              <w:rPr>
                <w:i/>
                <w:iCs/>
                <w:sz w:val="20"/>
              </w:rPr>
              <w:t>„</w:t>
            </w:r>
            <w:r w:rsidR="00024095" w:rsidRPr="003034C6">
              <w:rPr>
                <w:i/>
                <w:iCs/>
                <w:sz w:val="20"/>
              </w:rPr>
              <w:t xml:space="preserve">Když přijdou nějaké ty </w:t>
            </w:r>
            <w:r w:rsidR="00024095" w:rsidRPr="003034C6">
              <w:rPr>
                <w:b/>
                <w:bCs/>
                <w:i/>
                <w:iCs/>
                <w:sz w:val="20"/>
              </w:rPr>
              <w:t>chutě</w:t>
            </w:r>
            <w:r w:rsidR="00024095" w:rsidRPr="003034C6">
              <w:rPr>
                <w:i/>
                <w:iCs/>
                <w:sz w:val="20"/>
              </w:rPr>
              <w:t xml:space="preserve">, a to říkají i Anonymní alkoholici, tak nějak tu hlavu oblafnout a </w:t>
            </w:r>
            <w:r w:rsidR="00024095" w:rsidRPr="003034C6">
              <w:rPr>
                <w:b/>
                <w:bCs/>
                <w:i/>
                <w:iCs/>
                <w:sz w:val="20"/>
              </w:rPr>
              <w:t>odložit</w:t>
            </w:r>
            <w:r w:rsidR="00024095" w:rsidRPr="003034C6">
              <w:rPr>
                <w:i/>
                <w:iCs/>
                <w:sz w:val="20"/>
              </w:rPr>
              <w:t xml:space="preserve"> </w:t>
            </w:r>
            <w:r w:rsidR="00024095" w:rsidRPr="003034C6">
              <w:rPr>
                <w:b/>
                <w:bCs/>
                <w:i/>
                <w:iCs/>
                <w:sz w:val="20"/>
              </w:rPr>
              <w:t>to</w:t>
            </w:r>
            <w:r w:rsidR="00024095" w:rsidRPr="003034C6">
              <w:rPr>
                <w:i/>
                <w:iCs/>
                <w:sz w:val="20"/>
              </w:rPr>
              <w:t>. Říct si, prosím tě vydrž to aspoň dneska, nebo hodinu, a ono to přejde.</w:t>
            </w:r>
            <w:r w:rsidRPr="003034C6">
              <w:rPr>
                <w:i/>
                <w:iCs/>
                <w:sz w:val="20"/>
              </w:rPr>
              <w:t>“</w:t>
            </w:r>
          </w:p>
        </w:tc>
        <w:tc>
          <w:tcPr>
            <w:tcW w:w="808" w:type="pct"/>
          </w:tcPr>
          <w:p w:rsidR="00024095" w:rsidRPr="003034C6" w:rsidRDefault="007A0161" w:rsidP="007A0161">
            <w:pPr>
              <w:spacing w:before="240" w:after="0" w:line="276" w:lineRule="auto"/>
              <w:ind w:firstLine="0"/>
              <w:jc w:val="center"/>
              <w:rPr>
                <w:sz w:val="20"/>
              </w:rPr>
            </w:pPr>
            <w:r w:rsidRPr="003034C6">
              <w:rPr>
                <w:sz w:val="20"/>
              </w:rPr>
              <w:t>o</w:t>
            </w:r>
            <w:r w:rsidR="00024095" w:rsidRPr="003034C6">
              <w:rPr>
                <w:sz w:val="20"/>
              </w:rPr>
              <w:t>dolat chuti</w:t>
            </w:r>
          </w:p>
        </w:tc>
        <w:tc>
          <w:tcPr>
            <w:tcW w:w="594" w:type="pct"/>
            <w:vMerge/>
            <w:tcBorders>
              <w:right w:val="single" w:sz="8" w:space="0" w:color="auto"/>
            </w:tcBorders>
          </w:tcPr>
          <w:p w:rsidR="00024095" w:rsidRPr="003034C6" w:rsidRDefault="00024095" w:rsidP="007A0161">
            <w:pPr>
              <w:spacing w:after="0"/>
              <w:ind w:firstLine="0"/>
              <w:rPr>
                <w:b/>
                <w:bCs/>
                <w:sz w:val="20"/>
              </w:rPr>
            </w:pPr>
          </w:p>
        </w:tc>
      </w:tr>
      <w:tr w:rsidR="00024095" w:rsidRPr="003034C6" w:rsidTr="00D5627C">
        <w:tc>
          <w:tcPr>
            <w:tcW w:w="3598" w:type="pct"/>
            <w:tcBorders>
              <w:left w:val="single" w:sz="8" w:space="0" w:color="auto"/>
            </w:tcBorders>
          </w:tcPr>
          <w:p w:rsidR="00024095" w:rsidRPr="003034C6" w:rsidRDefault="00B30E09" w:rsidP="007A0161">
            <w:pPr>
              <w:spacing w:after="0" w:line="276" w:lineRule="auto"/>
              <w:ind w:firstLine="0"/>
              <w:rPr>
                <w:b/>
                <w:bCs/>
                <w:sz w:val="20"/>
              </w:rPr>
            </w:pPr>
            <w:r w:rsidRPr="003034C6">
              <w:rPr>
                <w:i/>
                <w:iCs/>
                <w:sz w:val="20"/>
              </w:rPr>
              <w:t>„</w:t>
            </w:r>
            <w:r w:rsidR="00130376" w:rsidRPr="003034C6">
              <w:rPr>
                <w:i/>
                <w:iCs/>
                <w:sz w:val="20"/>
              </w:rPr>
              <w:t xml:space="preserve">Já napočítám do pěti, pokud to jde a </w:t>
            </w:r>
            <w:proofErr w:type="gramStart"/>
            <w:r w:rsidR="00130376" w:rsidRPr="003034C6">
              <w:rPr>
                <w:i/>
                <w:iCs/>
                <w:sz w:val="20"/>
              </w:rPr>
              <w:t>nereaguju</w:t>
            </w:r>
            <w:proofErr w:type="gramEnd"/>
            <w:r w:rsidR="00130376" w:rsidRPr="003034C6">
              <w:rPr>
                <w:i/>
                <w:iCs/>
                <w:sz w:val="20"/>
              </w:rPr>
              <w:t xml:space="preserve"> hned. </w:t>
            </w:r>
            <w:r w:rsidR="00130376" w:rsidRPr="003034C6">
              <w:rPr>
                <w:b/>
                <w:bCs/>
                <w:i/>
                <w:iCs/>
                <w:sz w:val="20"/>
              </w:rPr>
              <w:t>Odejdu z toho prostředí</w:t>
            </w:r>
            <w:r w:rsidR="00130376" w:rsidRPr="003034C6">
              <w:rPr>
                <w:i/>
                <w:iCs/>
                <w:sz w:val="20"/>
              </w:rPr>
              <w:t xml:space="preserve">, odejdu z té situace, pokud to lze a snažím se prostě </w:t>
            </w:r>
            <w:r w:rsidR="00130376" w:rsidRPr="003034C6">
              <w:rPr>
                <w:b/>
                <w:bCs/>
                <w:i/>
                <w:iCs/>
                <w:sz w:val="20"/>
              </w:rPr>
              <w:t>zklidnit</w:t>
            </w:r>
            <w:r w:rsidR="00130376" w:rsidRPr="003034C6">
              <w:rPr>
                <w:i/>
                <w:iCs/>
                <w:sz w:val="20"/>
              </w:rPr>
              <w:t xml:space="preserve">. Dneska už </w:t>
            </w:r>
            <w:r w:rsidR="00130376" w:rsidRPr="003034C6">
              <w:rPr>
                <w:b/>
                <w:bCs/>
                <w:i/>
                <w:iCs/>
                <w:sz w:val="20"/>
              </w:rPr>
              <w:t>víc přemýšlím</w:t>
            </w:r>
            <w:r w:rsidR="00130376" w:rsidRPr="003034C6">
              <w:rPr>
                <w:i/>
                <w:iCs/>
                <w:sz w:val="20"/>
              </w:rPr>
              <w:t xml:space="preserve">, jak </w:t>
            </w:r>
            <w:proofErr w:type="gramStart"/>
            <w:r w:rsidR="00130376" w:rsidRPr="003034C6">
              <w:rPr>
                <w:i/>
                <w:iCs/>
                <w:sz w:val="20"/>
              </w:rPr>
              <w:t>reaguju</w:t>
            </w:r>
            <w:proofErr w:type="gramEnd"/>
            <w:r w:rsidR="00130376" w:rsidRPr="003034C6">
              <w:rPr>
                <w:i/>
                <w:iCs/>
                <w:sz w:val="20"/>
              </w:rPr>
              <w:t>.</w:t>
            </w:r>
            <w:r w:rsidRPr="003034C6">
              <w:rPr>
                <w:i/>
                <w:iCs/>
                <w:sz w:val="20"/>
              </w:rPr>
              <w:t>“</w:t>
            </w:r>
          </w:p>
        </w:tc>
        <w:tc>
          <w:tcPr>
            <w:tcW w:w="808" w:type="pct"/>
          </w:tcPr>
          <w:p w:rsidR="00024095" w:rsidRPr="003034C6" w:rsidRDefault="007A0161" w:rsidP="00F65349">
            <w:pPr>
              <w:spacing w:before="240" w:line="240" w:lineRule="auto"/>
              <w:ind w:firstLine="0"/>
              <w:jc w:val="center"/>
              <w:rPr>
                <w:sz w:val="20"/>
              </w:rPr>
            </w:pPr>
            <w:r w:rsidRPr="003034C6">
              <w:rPr>
                <w:sz w:val="20"/>
              </w:rPr>
              <w:t xml:space="preserve">v </w:t>
            </w:r>
            <w:r w:rsidR="00130376" w:rsidRPr="003034C6">
              <w:rPr>
                <w:sz w:val="20"/>
              </w:rPr>
              <w:t>klidu, s</w:t>
            </w:r>
            <w:r w:rsidR="00F65349">
              <w:rPr>
                <w:sz w:val="20"/>
              </w:rPr>
              <w:t> </w:t>
            </w:r>
            <w:r w:rsidR="00130376" w:rsidRPr="003034C6">
              <w:rPr>
                <w:sz w:val="20"/>
              </w:rPr>
              <w:t>rozmyslem</w:t>
            </w:r>
          </w:p>
        </w:tc>
        <w:tc>
          <w:tcPr>
            <w:tcW w:w="594" w:type="pct"/>
            <w:vMerge/>
            <w:tcBorders>
              <w:right w:val="single" w:sz="8" w:space="0" w:color="auto"/>
            </w:tcBorders>
          </w:tcPr>
          <w:p w:rsidR="00024095" w:rsidRPr="003034C6" w:rsidRDefault="00024095" w:rsidP="007A0161">
            <w:pPr>
              <w:spacing w:after="0"/>
              <w:ind w:firstLine="0"/>
              <w:rPr>
                <w:b/>
                <w:bCs/>
                <w:sz w:val="20"/>
              </w:rPr>
            </w:pPr>
          </w:p>
        </w:tc>
      </w:tr>
      <w:tr w:rsidR="00024095" w:rsidRPr="003034C6" w:rsidTr="00D5627C">
        <w:tc>
          <w:tcPr>
            <w:tcW w:w="3598" w:type="pct"/>
            <w:tcBorders>
              <w:left w:val="single" w:sz="8" w:space="0" w:color="auto"/>
              <w:bottom w:val="single" w:sz="8" w:space="0" w:color="auto"/>
            </w:tcBorders>
          </w:tcPr>
          <w:p w:rsidR="00024095" w:rsidRPr="003034C6" w:rsidRDefault="00B30E09" w:rsidP="00F000DD">
            <w:pPr>
              <w:spacing w:before="240" w:after="0" w:line="276" w:lineRule="auto"/>
              <w:ind w:firstLine="0"/>
              <w:rPr>
                <w:sz w:val="20"/>
              </w:rPr>
            </w:pPr>
            <w:r w:rsidRPr="003034C6">
              <w:rPr>
                <w:i/>
                <w:iCs/>
                <w:sz w:val="20"/>
              </w:rPr>
              <w:t>„</w:t>
            </w:r>
            <w:r w:rsidR="00130376" w:rsidRPr="003034C6">
              <w:rPr>
                <w:i/>
                <w:iCs/>
                <w:sz w:val="20"/>
              </w:rPr>
              <w:t xml:space="preserve">Když něco, tak okamžitě to jdu řešit. </w:t>
            </w:r>
            <w:r w:rsidR="00130376" w:rsidRPr="003034C6">
              <w:rPr>
                <w:b/>
                <w:bCs/>
                <w:i/>
                <w:iCs/>
                <w:sz w:val="20"/>
              </w:rPr>
              <w:t>Neodkládám</w:t>
            </w:r>
            <w:r w:rsidRPr="003034C6">
              <w:rPr>
                <w:i/>
                <w:iCs/>
                <w:sz w:val="20"/>
              </w:rPr>
              <w:t>.“</w:t>
            </w:r>
          </w:p>
        </w:tc>
        <w:tc>
          <w:tcPr>
            <w:tcW w:w="808" w:type="pct"/>
            <w:tcBorders>
              <w:bottom w:val="single" w:sz="8" w:space="0" w:color="auto"/>
            </w:tcBorders>
          </w:tcPr>
          <w:p w:rsidR="00024095" w:rsidRPr="003034C6" w:rsidRDefault="00F65349" w:rsidP="00F65349">
            <w:pPr>
              <w:spacing w:before="240" w:after="0"/>
              <w:ind w:firstLine="0"/>
              <w:jc w:val="center"/>
              <w:rPr>
                <w:sz w:val="20"/>
              </w:rPr>
            </w:pPr>
            <w:r>
              <w:rPr>
                <w:sz w:val="20"/>
              </w:rPr>
              <w:t>n</w:t>
            </w:r>
            <w:r w:rsidR="00130376" w:rsidRPr="003034C6">
              <w:rPr>
                <w:sz w:val="20"/>
              </w:rPr>
              <w:t>eodkládat</w:t>
            </w:r>
          </w:p>
        </w:tc>
        <w:tc>
          <w:tcPr>
            <w:tcW w:w="594" w:type="pct"/>
            <w:vMerge/>
            <w:tcBorders>
              <w:bottom w:val="single" w:sz="8" w:space="0" w:color="auto"/>
              <w:right w:val="single" w:sz="8" w:space="0" w:color="auto"/>
            </w:tcBorders>
          </w:tcPr>
          <w:p w:rsidR="00024095" w:rsidRPr="003034C6" w:rsidRDefault="00024095" w:rsidP="007A0161">
            <w:pPr>
              <w:spacing w:after="0"/>
              <w:ind w:firstLine="0"/>
              <w:rPr>
                <w:b/>
                <w:bCs/>
                <w:sz w:val="20"/>
              </w:rPr>
            </w:pPr>
          </w:p>
        </w:tc>
      </w:tr>
      <w:bookmarkEnd w:id="131"/>
    </w:tbl>
    <w:p w:rsidR="007851EE" w:rsidRDefault="007851EE" w:rsidP="007851EE">
      <w:pPr>
        <w:ind w:firstLine="0"/>
        <w:rPr>
          <w:rFonts w:cs="Times New Roman"/>
          <w:b/>
          <w:bCs/>
          <w:szCs w:val="24"/>
        </w:rPr>
      </w:pPr>
    </w:p>
    <w:p w:rsidR="00F000DD" w:rsidRDefault="00F000DD" w:rsidP="007851EE">
      <w:pPr>
        <w:ind w:firstLine="0"/>
        <w:rPr>
          <w:rFonts w:cs="Times New Roman"/>
          <w:szCs w:val="24"/>
        </w:rPr>
      </w:pPr>
    </w:p>
    <w:p w:rsidR="00F000DD" w:rsidRDefault="00F000DD" w:rsidP="007851EE">
      <w:pPr>
        <w:ind w:firstLine="0"/>
        <w:rPr>
          <w:rFonts w:cs="Times New Roman"/>
          <w:szCs w:val="24"/>
        </w:rPr>
      </w:pPr>
    </w:p>
    <w:p w:rsidR="001F13E1" w:rsidRDefault="001F13E1" w:rsidP="007851EE">
      <w:pPr>
        <w:ind w:firstLine="0"/>
        <w:rPr>
          <w:rFonts w:cs="Times New Roman"/>
          <w:szCs w:val="24"/>
        </w:rPr>
      </w:pPr>
    </w:p>
    <w:p w:rsidR="00794972" w:rsidRDefault="00794972" w:rsidP="00102F56">
      <w:pPr>
        <w:spacing w:after="0"/>
        <w:ind w:firstLine="0"/>
        <w:rPr>
          <w:rFonts w:cs="Times New Roman"/>
          <w:szCs w:val="24"/>
        </w:rPr>
      </w:pPr>
      <w:r>
        <w:rPr>
          <w:rFonts w:cs="Times New Roman"/>
          <w:szCs w:val="24"/>
        </w:rPr>
        <w:lastRenderedPageBreak/>
        <w:t xml:space="preserve">Osobní zkušenost s překonáním závislosti umožňuje porozumět ostatním lidem, kteří se nachází ve stejné situaci. Jakou </w:t>
      </w:r>
      <w:r w:rsidRPr="00DE5220">
        <w:rPr>
          <w:rFonts w:cs="Times New Roman"/>
          <w:b/>
          <w:bCs/>
          <w:i/>
          <w:iCs/>
          <w:szCs w:val="24"/>
        </w:rPr>
        <w:t>radu</w:t>
      </w:r>
      <w:r>
        <w:rPr>
          <w:rFonts w:cs="Times New Roman"/>
          <w:szCs w:val="24"/>
        </w:rPr>
        <w:t xml:space="preserve"> by dnes respondentky daly ženám, které se vrací po léčbě domů, shrnuje tato kategorie. Všechna uvedená doporučení zazněla v odpovědích všech respondentek. </w:t>
      </w:r>
      <w:r w:rsidR="00226283">
        <w:rPr>
          <w:rFonts w:cs="Times New Roman"/>
          <w:szCs w:val="24"/>
        </w:rPr>
        <w:t>Asi největší důraz kladly na to, aby jedinec nepokoušel vůli a nezkoušel ani kontrolovaně pít alkohol. Velmi podstatné je také vlastní rozhodnutí přestat pít, ke kterému musí každý dojít. A dodržovat kontakt s léčebnou, jako zdrojem motivace a opory.</w:t>
      </w:r>
    </w:p>
    <w:p w:rsidR="0028516E" w:rsidRDefault="0028516E" w:rsidP="007851EE">
      <w:pPr>
        <w:ind w:firstLine="0"/>
      </w:pPr>
    </w:p>
    <w:p w:rsidR="00DE5220" w:rsidRDefault="00DE5220" w:rsidP="00102F56">
      <w:pPr>
        <w:spacing w:after="0"/>
        <w:ind w:firstLine="0"/>
      </w:pPr>
      <w:r>
        <w:t>Hlavní odpovědi a kódy jsou pro přehled shrnuty v tabulce č. 13.</w:t>
      </w:r>
    </w:p>
    <w:p w:rsidR="0028516E" w:rsidRDefault="0028516E" w:rsidP="007A0161">
      <w:pPr>
        <w:spacing w:after="0"/>
        <w:ind w:firstLine="0"/>
        <w:rPr>
          <w:rFonts w:cs="Times New Roman"/>
          <w:b/>
          <w:bCs/>
          <w:i/>
          <w:iCs/>
          <w:sz w:val="20"/>
          <w:szCs w:val="20"/>
        </w:rPr>
      </w:pPr>
    </w:p>
    <w:p w:rsidR="007851EE" w:rsidRPr="00DC6354" w:rsidRDefault="007851EE" w:rsidP="007A0161">
      <w:pPr>
        <w:spacing w:after="0"/>
        <w:ind w:firstLine="0"/>
        <w:rPr>
          <w:rFonts w:cs="Times New Roman"/>
          <w:b/>
          <w:bCs/>
          <w:i/>
          <w:iCs/>
          <w:sz w:val="20"/>
          <w:szCs w:val="20"/>
        </w:rPr>
      </w:pPr>
      <w:r w:rsidRPr="00DC6354">
        <w:rPr>
          <w:rFonts w:cs="Times New Roman"/>
          <w:b/>
          <w:bCs/>
          <w:i/>
          <w:iCs/>
          <w:sz w:val="20"/>
          <w:szCs w:val="20"/>
        </w:rPr>
        <w:t>Tabulka č. 13:</w:t>
      </w:r>
      <w:r w:rsidRPr="00DC6354">
        <w:rPr>
          <w:rFonts w:cs="Times New Roman"/>
          <w:i/>
          <w:iCs/>
          <w:sz w:val="20"/>
          <w:szCs w:val="20"/>
        </w:rPr>
        <w:t xml:space="preserve"> Kategorie RADA OSTATNÍM</w:t>
      </w:r>
    </w:p>
    <w:tbl>
      <w:tblPr>
        <w:tblStyle w:val="Mkatabulky"/>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296"/>
        <w:gridCol w:w="1231"/>
        <w:gridCol w:w="1240"/>
      </w:tblGrid>
      <w:tr w:rsidR="00DC6354" w:rsidRPr="003034C6" w:rsidTr="007A0161">
        <w:tc>
          <w:tcPr>
            <w:tcW w:w="0" w:type="auto"/>
            <w:tcBorders>
              <w:bottom w:val="single" w:sz="8" w:space="0" w:color="auto"/>
            </w:tcBorders>
            <w:shd w:val="clear" w:color="auto" w:fill="E7E6E6" w:themeFill="background2"/>
          </w:tcPr>
          <w:p w:rsidR="00DC6354" w:rsidRPr="003034C6" w:rsidRDefault="00DC6354" w:rsidP="007A0161">
            <w:pPr>
              <w:spacing w:before="240" w:after="0" w:line="276" w:lineRule="auto"/>
              <w:ind w:firstLine="0"/>
              <w:jc w:val="center"/>
              <w:rPr>
                <w:b/>
                <w:bCs/>
                <w:sz w:val="20"/>
              </w:rPr>
            </w:pPr>
            <w:bookmarkStart w:id="132" w:name="_Hlk27813767"/>
            <w:r w:rsidRPr="003034C6">
              <w:rPr>
                <w:b/>
                <w:bCs/>
                <w:sz w:val="20"/>
              </w:rPr>
              <w:t>Ukázka z</w:t>
            </w:r>
            <w:r w:rsidR="00F17B4B" w:rsidRPr="003034C6">
              <w:rPr>
                <w:b/>
                <w:bCs/>
                <w:sz w:val="20"/>
              </w:rPr>
              <w:t> </w:t>
            </w:r>
            <w:r w:rsidRPr="003034C6">
              <w:rPr>
                <w:b/>
                <w:bCs/>
                <w:sz w:val="20"/>
              </w:rPr>
              <w:t>rozhovoru</w:t>
            </w:r>
          </w:p>
        </w:tc>
        <w:tc>
          <w:tcPr>
            <w:tcW w:w="0" w:type="auto"/>
            <w:tcBorders>
              <w:bottom w:val="single" w:sz="8" w:space="0" w:color="auto"/>
            </w:tcBorders>
            <w:shd w:val="clear" w:color="auto" w:fill="E7E6E6" w:themeFill="background2"/>
          </w:tcPr>
          <w:p w:rsidR="00DC6354" w:rsidRPr="003034C6" w:rsidRDefault="00DC6354" w:rsidP="007A0161">
            <w:pPr>
              <w:spacing w:before="240" w:after="0" w:line="276" w:lineRule="auto"/>
              <w:ind w:firstLine="0"/>
              <w:jc w:val="center"/>
              <w:rPr>
                <w:b/>
                <w:bCs/>
                <w:sz w:val="20"/>
              </w:rPr>
            </w:pPr>
            <w:r w:rsidRPr="003034C6">
              <w:rPr>
                <w:b/>
                <w:bCs/>
                <w:sz w:val="20"/>
              </w:rPr>
              <w:t>Dílčí kódy</w:t>
            </w:r>
          </w:p>
        </w:tc>
        <w:tc>
          <w:tcPr>
            <w:tcW w:w="0" w:type="auto"/>
            <w:tcBorders>
              <w:bottom w:val="single" w:sz="8" w:space="0" w:color="auto"/>
            </w:tcBorders>
            <w:shd w:val="clear" w:color="auto" w:fill="E7E6E6" w:themeFill="background2"/>
          </w:tcPr>
          <w:p w:rsidR="00DC6354" w:rsidRPr="003034C6" w:rsidRDefault="00DC6354" w:rsidP="007A0161">
            <w:pPr>
              <w:spacing w:before="240" w:after="0" w:line="276" w:lineRule="auto"/>
              <w:ind w:firstLine="0"/>
              <w:jc w:val="center"/>
              <w:rPr>
                <w:b/>
                <w:bCs/>
                <w:sz w:val="20"/>
              </w:rPr>
            </w:pPr>
            <w:r w:rsidRPr="003034C6">
              <w:rPr>
                <w:b/>
                <w:bCs/>
                <w:sz w:val="20"/>
              </w:rPr>
              <w:t>Hlavní kód</w:t>
            </w:r>
          </w:p>
        </w:tc>
      </w:tr>
      <w:tr w:rsidR="00B76BD5" w:rsidRPr="003034C6" w:rsidTr="007A0161">
        <w:tc>
          <w:tcPr>
            <w:tcW w:w="0" w:type="auto"/>
            <w:tcBorders>
              <w:top w:val="single" w:sz="8" w:space="0" w:color="auto"/>
            </w:tcBorders>
          </w:tcPr>
          <w:p w:rsidR="00B76BD5" w:rsidRPr="003034C6" w:rsidRDefault="00B30E09" w:rsidP="007A0161">
            <w:pPr>
              <w:spacing w:after="0" w:line="276" w:lineRule="auto"/>
              <w:ind w:firstLine="0"/>
              <w:rPr>
                <w:b/>
                <w:bCs/>
                <w:sz w:val="20"/>
              </w:rPr>
            </w:pPr>
            <w:r w:rsidRPr="003034C6">
              <w:rPr>
                <w:i/>
                <w:iCs/>
                <w:sz w:val="20"/>
              </w:rPr>
              <w:t>„</w:t>
            </w:r>
            <w:r w:rsidR="00B76BD5" w:rsidRPr="003034C6">
              <w:rPr>
                <w:b/>
                <w:bCs/>
                <w:i/>
                <w:iCs/>
                <w:sz w:val="20"/>
              </w:rPr>
              <w:t>Držet se</w:t>
            </w:r>
            <w:r w:rsidR="00B76BD5" w:rsidRPr="003034C6">
              <w:rPr>
                <w:i/>
                <w:iCs/>
                <w:sz w:val="20"/>
              </w:rPr>
              <w:t xml:space="preserve"> prostě toho </w:t>
            </w:r>
            <w:r w:rsidR="00B76BD5" w:rsidRPr="003034C6">
              <w:rPr>
                <w:b/>
                <w:bCs/>
                <w:i/>
                <w:iCs/>
                <w:sz w:val="20"/>
              </w:rPr>
              <w:t>programu</w:t>
            </w:r>
            <w:r w:rsidR="00B76BD5" w:rsidRPr="003034C6">
              <w:rPr>
                <w:i/>
                <w:iCs/>
                <w:sz w:val="20"/>
              </w:rPr>
              <w:t>, který jsme se tady naučili. Pravidelně jíst. Začít nebo pokud se tady naučily sportovat trochu tak pokračovat, nebo vrátit se k tomu sportu. Protože ta fyzická kondice vám zlepší i tu psychickou.</w:t>
            </w:r>
            <w:r w:rsidRPr="003034C6">
              <w:rPr>
                <w:i/>
                <w:iCs/>
                <w:sz w:val="20"/>
              </w:rPr>
              <w:t>“</w:t>
            </w:r>
          </w:p>
        </w:tc>
        <w:tc>
          <w:tcPr>
            <w:tcW w:w="0" w:type="auto"/>
            <w:tcBorders>
              <w:top w:val="single" w:sz="8" w:space="0" w:color="auto"/>
            </w:tcBorders>
          </w:tcPr>
          <w:p w:rsidR="00B76BD5" w:rsidRPr="003034C6" w:rsidRDefault="00B76BD5" w:rsidP="00F141DC">
            <w:pPr>
              <w:spacing w:before="240" w:after="0" w:line="240" w:lineRule="auto"/>
              <w:ind w:firstLine="0"/>
              <w:jc w:val="center"/>
              <w:rPr>
                <w:sz w:val="20"/>
              </w:rPr>
            </w:pPr>
            <w:r w:rsidRPr="003034C6">
              <w:rPr>
                <w:sz w:val="20"/>
              </w:rPr>
              <w:t>léčebný program</w:t>
            </w:r>
          </w:p>
        </w:tc>
        <w:tc>
          <w:tcPr>
            <w:tcW w:w="0" w:type="auto"/>
            <w:vMerge w:val="restart"/>
            <w:tcBorders>
              <w:top w:val="single" w:sz="8" w:space="0" w:color="auto"/>
            </w:tcBorders>
          </w:tcPr>
          <w:p w:rsidR="00DE5220" w:rsidRPr="003034C6" w:rsidRDefault="00DE5220" w:rsidP="00B30E09">
            <w:pPr>
              <w:spacing w:after="0" w:line="276" w:lineRule="auto"/>
              <w:ind w:firstLine="0"/>
              <w:jc w:val="left"/>
              <w:rPr>
                <w:sz w:val="20"/>
              </w:rPr>
            </w:pPr>
          </w:p>
          <w:p w:rsidR="00DE5220" w:rsidRPr="003034C6" w:rsidRDefault="00DE5220" w:rsidP="00B30E09">
            <w:pPr>
              <w:spacing w:after="0" w:line="276" w:lineRule="auto"/>
              <w:ind w:firstLine="0"/>
              <w:jc w:val="left"/>
              <w:rPr>
                <w:sz w:val="20"/>
              </w:rPr>
            </w:pPr>
          </w:p>
          <w:p w:rsidR="00DE5220" w:rsidRPr="003034C6" w:rsidRDefault="00DE5220" w:rsidP="00B30E09">
            <w:pPr>
              <w:spacing w:after="0" w:line="276" w:lineRule="auto"/>
              <w:ind w:firstLine="0"/>
              <w:jc w:val="left"/>
              <w:rPr>
                <w:sz w:val="20"/>
              </w:rPr>
            </w:pPr>
          </w:p>
          <w:p w:rsidR="00DE5220" w:rsidRPr="003034C6" w:rsidRDefault="00DE5220" w:rsidP="00B30E09">
            <w:pPr>
              <w:spacing w:after="0" w:line="276" w:lineRule="auto"/>
              <w:ind w:firstLine="0"/>
              <w:jc w:val="left"/>
              <w:rPr>
                <w:sz w:val="20"/>
              </w:rPr>
            </w:pPr>
          </w:p>
          <w:p w:rsidR="00DE5220" w:rsidRPr="003034C6" w:rsidRDefault="00DE5220" w:rsidP="00B30E09">
            <w:pPr>
              <w:spacing w:after="0" w:line="276" w:lineRule="auto"/>
              <w:ind w:firstLine="0"/>
              <w:jc w:val="left"/>
              <w:rPr>
                <w:sz w:val="20"/>
              </w:rPr>
            </w:pPr>
          </w:p>
          <w:p w:rsidR="00DE5220" w:rsidRPr="003034C6" w:rsidRDefault="00DE5220" w:rsidP="00B30E09">
            <w:pPr>
              <w:spacing w:after="0" w:line="276" w:lineRule="auto"/>
              <w:ind w:firstLine="0"/>
              <w:jc w:val="left"/>
              <w:rPr>
                <w:sz w:val="20"/>
              </w:rPr>
            </w:pPr>
          </w:p>
          <w:p w:rsidR="00DE5220" w:rsidRPr="003034C6" w:rsidRDefault="00DE5220" w:rsidP="00DE5220">
            <w:pPr>
              <w:spacing w:after="0" w:line="276" w:lineRule="auto"/>
              <w:ind w:firstLine="0"/>
              <w:jc w:val="center"/>
              <w:rPr>
                <w:sz w:val="20"/>
              </w:rPr>
            </w:pPr>
          </w:p>
          <w:p w:rsidR="00DE5220" w:rsidRPr="003034C6" w:rsidRDefault="00DE5220" w:rsidP="00F141DC">
            <w:pPr>
              <w:spacing w:after="0" w:line="276" w:lineRule="auto"/>
              <w:ind w:firstLine="0"/>
              <w:rPr>
                <w:sz w:val="20"/>
              </w:rPr>
            </w:pPr>
          </w:p>
          <w:p w:rsidR="00DE5220" w:rsidRPr="003034C6" w:rsidRDefault="00DE5220" w:rsidP="00DE5220">
            <w:pPr>
              <w:spacing w:after="0" w:line="276" w:lineRule="auto"/>
              <w:ind w:firstLine="0"/>
              <w:jc w:val="center"/>
              <w:rPr>
                <w:sz w:val="20"/>
              </w:rPr>
            </w:pPr>
          </w:p>
          <w:p w:rsidR="00DE5220" w:rsidRPr="003034C6" w:rsidRDefault="00DE5220" w:rsidP="00DE5220">
            <w:pPr>
              <w:spacing w:after="0" w:line="276" w:lineRule="auto"/>
              <w:ind w:firstLine="0"/>
              <w:jc w:val="center"/>
              <w:rPr>
                <w:sz w:val="20"/>
              </w:rPr>
            </w:pPr>
          </w:p>
          <w:p w:rsidR="00DE5220" w:rsidRPr="003034C6" w:rsidRDefault="00DE5220" w:rsidP="00DE5220">
            <w:pPr>
              <w:spacing w:after="0" w:line="276" w:lineRule="auto"/>
              <w:ind w:firstLine="0"/>
              <w:jc w:val="center"/>
              <w:rPr>
                <w:sz w:val="20"/>
              </w:rPr>
            </w:pPr>
          </w:p>
          <w:p w:rsidR="00B76BD5" w:rsidRPr="003034C6" w:rsidRDefault="00B76BD5" w:rsidP="00DE5220">
            <w:pPr>
              <w:spacing w:after="0" w:line="276" w:lineRule="auto"/>
              <w:ind w:firstLine="0"/>
              <w:jc w:val="center"/>
              <w:rPr>
                <w:sz w:val="20"/>
              </w:rPr>
            </w:pPr>
            <w:r w:rsidRPr="003034C6">
              <w:rPr>
                <w:sz w:val="20"/>
              </w:rPr>
              <w:t>co dělat po propuštění</w:t>
            </w:r>
          </w:p>
        </w:tc>
      </w:tr>
      <w:tr w:rsidR="00B76BD5" w:rsidRPr="003034C6" w:rsidTr="007A0161">
        <w:tc>
          <w:tcPr>
            <w:tcW w:w="0" w:type="auto"/>
          </w:tcPr>
          <w:p w:rsidR="00B76BD5" w:rsidRPr="003034C6" w:rsidRDefault="00B30E09" w:rsidP="007A0161">
            <w:pPr>
              <w:spacing w:after="0" w:line="276" w:lineRule="auto"/>
              <w:ind w:firstLine="0"/>
              <w:rPr>
                <w:b/>
                <w:bCs/>
                <w:sz w:val="20"/>
              </w:rPr>
            </w:pPr>
            <w:r w:rsidRPr="003034C6">
              <w:rPr>
                <w:i/>
                <w:iCs/>
                <w:sz w:val="20"/>
              </w:rPr>
              <w:t>„</w:t>
            </w:r>
            <w:r w:rsidR="00B76BD5" w:rsidRPr="003034C6">
              <w:rPr>
                <w:i/>
                <w:iCs/>
                <w:sz w:val="20"/>
              </w:rPr>
              <w:t xml:space="preserve">Radit bych si rozhodně netroufala. Ale já si myslím, že se určitě vyplatí chovat se podle sebe, a když vím, že by mě to mohlo ohrozit, třeba ten obchod, tak bud tam chodit s někým, nebo tam nechodit, anebo se vyhnout těm regálům. Prostě sama sebe </w:t>
            </w:r>
            <w:r w:rsidR="00B76BD5" w:rsidRPr="003034C6">
              <w:rPr>
                <w:b/>
                <w:bCs/>
                <w:i/>
                <w:iCs/>
                <w:sz w:val="20"/>
              </w:rPr>
              <w:t>nepřivádět do nepříjemných nepohodlných situací</w:t>
            </w:r>
            <w:r w:rsidR="00B76BD5" w:rsidRPr="003034C6">
              <w:rPr>
                <w:i/>
                <w:iCs/>
                <w:sz w:val="20"/>
              </w:rPr>
              <w:t xml:space="preserve">. A </w:t>
            </w:r>
            <w:r w:rsidR="00B76BD5" w:rsidRPr="003034C6">
              <w:rPr>
                <w:b/>
                <w:bCs/>
                <w:i/>
                <w:iCs/>
                <w:sz w:val="20"/>
              </w:rPr>
              <w:t>pokoušet</w:t>
            </w:r>
            <w:r w:rsidR="00B76BD5" w:rsidRPr="003034C6">
              <w:rPr>
                <w:i/>
                <w:iCs/>
                <w:sz w:val="20"/>
              </w:rPr>
              <w:t xml:space="preserve"> tu svojí </w:t>
            </w:r>
            <w:r w:rsidR="00B76BD5" w:rsidRPr="003034C6">
              <w:rPr>
                <w:b/>
                <w:bCs/>
                <w:i/>
                <w:iCs/>
                <w:sz w:val="20"/>
              </w:rPr>
              <w:t>vůli</w:t>
            </w:r>
            <w:r w:rsidR="00B76BD5" w:rsidRPr="003034C6">
              <w:rPr>
                <w:i/>
                <w:iCs/>
                <w:sz w:val="20"/>
              </w:rPr>
              <w:t>.</w:t>
            </w:r>
            <w:r w:rsidRPr="003034C6">
              <w:rPr>
                <w:i/>
                <w:iCs/>
                <w:sz w:val="20"/>
              </w:rPr>
              <w:t>“</w:t>
            </w:r>
          </w:p>
        </w:tc>
        <w:tc>
          <w:tcPr>
            <w:tcW w:w="0" w:type="auto"/>
          </w:tcPr>
          <w:p w:rsidR="00B76BD5" w:rsidRPr="003034C6" w:rsidRDefault="00B76BD5" w:rsidP="00F141DC">
            <w:pPr>
              <w:spacing w:before="240" w:after="0" w:line="240" w:lineRule="auto"/>
              <w:ind w:firstLine="0"/>
              <w:jc w:val="center"/>
              <w:rPr>
                <w:sz w:val="20"/>
              </w:rPr>
            </w:pPr>
            <w:r w:rsidRPr="003034C6">
              <w:rPr>
                <w:sz w:val="20"/>
              </w:rPr>
              <w:t>nepokoušet vůli</w:t>
            </w:r>
          </w:p>
        </w:tc>
        <w:tc>
          <w:tcPr>
            <w:tcW w:w="0" w:type="auto"/>
            <w:vMerge/>
          </w:tcPr>
          <w:p w:rsidR="00B76BD5" w:rsidRPr="003034C6" w:rsidRDefault="00B76BD5" w:rsidP="007A0161">
            <w:pPr>
              <w:spacing w:after="0"/>
              <w:ind w:firstLine="0"/>
              <w:rPr>
                <w:b/>
                <w:bCs/>
                <w:sz w:val="20"/>
              </w:rPr>
            </w:pPr>
          </w:p>
        </w:tc>
      </w:tr>
      <w:tr w:rsidR="00B76BD5" w:rsidRPr="003034C6" w:rsidTr="007A0161">
        <w:tc>
          <w:tcPr>
            <w:tcW w:w="0" w:type="auto"/>
          </w:tcPr>
          <w:p w:rsidR="00B76BD5" w:rsidRPr="003034C6" w:rsidRDefault="00B30E09" w:rsidP="007A0161">
            <w:pPr>
              <w:spacing w:after="0" w:line="276" w:lineRule="auto"/>
              <w:ind w:firstLine="0"/>
              <w:rPr>
                <w:b/>
                <w:bCs/>
                <w:sz w:val="20"/>
              </w:rPr>
            </w:pPr>
            <w:bookmarkStart w:id="133" w:name="_Hlk19596385"/>
            <w:r w:rsidRPr="003034C6">
              <w:rPr>
                <w:i/>
                <w:iCs/>
                <w:sz w:val="20"/>
              </w:rPr>
              <w:t>„</w:t>
            </w:r>
            <w:r w:rsidR="00B76BD5" w:rsidRPr="003034C6">
              <w:rPr>
                <w:i/>
                <w:iCs/>
                <w:sz w:val="20"/>
              </w:rPr>
              <w:t xml:space="preserve">Myslím, že když to ta rodina neudělá sama od sebe, ani na nějakou žádost. Tak </w:t>
            </w:r>
            <w:r w:rsidR="00B76BD5" w:rsidRPr="003034C6">
              <w:rPr>
                <w:b/>
                <w:bCs/>
                <w:i/>
                <w:iCs/>
                <w:sz w:val="20"/>
              </w:rPr>
              <w:t>nemá smysl</w:t>
            </w:r>
            <w:r w:rsidR="00B76BD5" w:rsidRPr="003034C6">
              <w:rPr>
                <w:i/>
                <w:iCs/>
                <w:sz w:val="20"/>
              </w:rPr>
              <w:t xml:space="preserve"> tu rodinu </w:t>
            </w:r>
            <w:r w:rsidR="00B76BD5" w:rsidRPr="003034C6">
              <w:rPr>
                <w:b/>
                <w:bCs/>
                <w:i/>
                <w:iCs/>
                <w:sz w:val="20"/>
              </w:rPr>
              <w:t>přemlouvat</w:t>
            </w:r>
            <w:r w:rsidR="00B76BD5" w:rsidRPr="003034C6">
              <w:rPr>
                <w:i/>
                <w:iCs/>
                <w:sz w:val="20"/>
              </w:rPr>
              <w:t xml:space="preserve">, a pak už člověk musí opravdu </w:t>
            </w:r>
            <w:r w:rsidR="00B76BD5" w:rsidRPr="003034C6">
              <w:rPr>
                <w:b/>
                <w:bCs/>
                <w:i/>
                <w:iCs/>
                <w:sz w:val="20"/>
              </w:rPr>
              <w:t>bojovat sám za sebe</w:t>
            </w:r>
            <w:r w:rsidR="00B76BD5" w:rsidRPr="003034C6">
              <w:rPr>
                <w:i/>
                <w:iCs/>
                <w:sz w:val="20"/>
              </w:rPr>
              <w:t>. Sám za sebe a proti všem.</w:t>
            </w:r>
            <w:bookmarkEnd w:id="133"/>
            <w:r w:rsidRPr="003034C6">
              <w:rPr>
                <w:i/>
                <w:iCs/>
                <w:sz w:val="20"/>
              </w:rPr>
              <w:t>“</w:t>
            </w:r>
          </w:p>
        </w:tc>
        <w:tc>
          <w:tcPr>
            <w:tcW w:w="0" w:type="auto"/>
          </w:tcPr>
          <w:p w:rsidR="00B76BD5" w:rsidRPr="003034C6" w:rsidRDefault="00B76BD5" w:rsidP="007A0161">
            <w:pPr>
              <w:spacing w:before="240" w:after="0"/>
              <w:ind w:firstLine="0"/>
              <w:jc w:val="center"/>
              <w:rPr>
                <w:sz w:val="20"/>
              </w:rPr>
            </w:pPr>
            <w:r w:rsidRPr="003034C6">
              <w:rPr>
                <w:sz w:val="20"/>
              </w:rPr>
              <w:t>odolat okolí</w:t>
            </w:r>
          </w:p>
        </w:tc>
        <w:tc>
          <w:tcPr>
            <w:tcW w:w="0" w:type="auto"/>
            <w:vMerge/>
          </w:tcPr>
          <w:p w:rsidR="00B76BD5" w:rsidRPr="003034C6" w:rsidRDefault="00B76BD5" w:rsidP="007A0161">
            <w:pPr>
              <w:spacing w:after="0"/>
              <w:ind w:firstLine="0"/>
              <w:rPr>
                <w:b/>
                <w:bCs/>
                <w:sz w:val="20"/>
              </w:rPr>
            </w:pPr>
          </w:p>
        </w:tc>
      </w:tr>
      <w:tr w:rsidR="00B76BD5" w:rsidRPr="003034C6" w:rsidTr="007A0161">
        <w:tc>
          <w:tcPr>
            <w:tcW w:w="0" w:type="auto"/>
          </w:tcPr>
          <w:p w:rsidR="00B76BD5" w:rsidRPr="003034C6" w:rsidRDefault="00B30E09" w:rsidP="00B76BD5">
            <w:pPr>
              <w:spacing w:after="0" w:line="276" w:lineRule="auto"/>
              <w:ind w:firstLine="0"/>
              <w:rPr>
                <w:b/>
                <w:bCs/>
                <w:sz w:val="20"/>
              </w:rPr>
            </w:pPr>
            <w:r w:rsidRPr="003034C6">
              <w:rPr>
                <w:i/>
                <w:iCs/>
                <w:sz w:val="20"/>
              </w:rPr>
              <w:t>„</w:t>
            </w:r>
            <w:r w:rsidR="00B76BD5" w:rsidRPr="003034C6">
              <w:rPr>
                <w:i/>
                <w:iCs/>
                <w:sz w:val="20"/>
              </w:rPr>
              <w:t xml:space="preserve">Určitě o tom vnitřním </w:t>
            </w:r>
            <w:r w:rsidR="00B76BD5" w:rsidRPr="003034C6">
              <w:rPr>
                <w:b/>
                <w:bCs/>
                <w:i/>
                <w:iCs/>
                <w:sz w:val="20"/>
              </w:rPr>
              <w:t>rozhodnutí</w:t>
            </w:r>
            <w:r w:rsidR="00B76BD5" w:rsidRPr="003034C6">
              <w:rPr>
                <w:i/>
                <w:iCs/>
                <w:sz w:val="20"/>
              </w:rPr>
              <w:t>, já jsem to taky neměla jednoduchý doma.</w:t>
            </w:r>
            <w:bookmarkStart w:id="134" w:name="_Hlk19596039"/>
            <w:r w:rsidR="00B76BD5" w:rsidRPr="003034C6">
              <w:rPr>
                <w:i/>
                <w:iCs/>
                <w:sz w:val="20"/>
              </w:rPr>
              <w:t xml:space="preserve"> Je to o tom, jak si to dokáže ten člověk </w:t>
            </w:r>
            <w:r w:rsidR="00B76BD5" w:rsidRPr="003034C6">
              <w:rPr>
                <w:b/>
                <w:bCs/>
                <w:i/>
                <w:iCs/>
                <w:sz w:val="20"/>
              </w:rPr>
              <w:t>obhájit</w:t>
            </w:r>
            <w:r w:rsidR="00B76BD5" w:rsidRPr="003034C6">
              <w:rPr>
                <w:i/>
                <w:iCs/>
                <w:sz w:val="20"/>
              </w:rPr>
              <w:t xml:space="preserve">. A nás se tady snaží udělat tak silný abychom </w:t>
            </w:r>
            <w:r w:rsidR="00B76BD5" w:rsidRPr="003034C6">
              <w:rPr>
                <w:b/>
                <w:bCs/>
                <w:i/>
                <w:iCs/>
                <w:sz w:val="20"/>
              </w:rPr>
              <w:t>dokázali říct ne</w:t>
            </w:r>
            <w:r w:rsidR="00B76BD5" w:rsidRPr="003034C6">
              <w:rPr>
                <w:i/>
                <w:iCs/>
                <w:sz w:val="20"/>
              </w:rPr>
              <w:t xml:space="preserve">, tohle já nechci. To si musí každá rozhodnout a pro mě </w:t>
            </w:r>
            <w:r w:rsidR="00B76BD5" w:rsidRPr="003034C6">
              <w:rPr>
                <w:b/>
                <w:bCs/>
                <w:i/>
                <w:iCs/>
                <w:sz w:val="20"/>
              </w:rPr>
              <w:t>priorita</w:t>
            </w:r>
            <w:r w:rsidR="00B76BD5" w:rsidRPr="003034C6">
              <w:rPr>
                <w:i/>
                <w:iCs/>
                <w:sz w:val="20"/>
              </w:rPr>
              <w:t xml:space="preserve"> byla a je </w:t>
            </w:r>
            <w:r w:rsidR="00B76BD5" w:rsidRPr="003034C6">
              <w:rPr>
                <w:b/>
                <w:bCs/>
                <w:i/>
                <w:iCs/>
                <w:sz w:val="20"/>
              </w:rPr>
              <w:t>abstinence</w:t>
            </w:r>
            <w:bookmarkEnd w:id="134"/>
            <w:r w:rsidR="00B76BD5" w:rsidRPr="003034C6">
              <w:rPr>
                <w:i/>
                <w:iCs/>
                <w:sz w:val="20"/>
              </w:rPr>
              <w:t>.</w:t>
            </w:r>
            <w:r w:rsidRPr="003034C6">
              <w:rPr>
                <w:i/>
                <w:iCs/>
                <w:sz w:val="20"/>
              </w:rPr>
              <w:t>“</w:t>
            </w:r>
          </w:p>
        </w:tc>
        <w:tc>
          <w:tcPr>
            <w:tcW w:w="0" w:type="auto"/>
          </w:tcPr>
          <w:p w:rsidR="00B76BD5" w:rsidRPr="003034C6" w:rsidRDefault="00B76BD5" w:rsidP="00F141DC">
            <w:pPr>
              <w:spacing w:before="240" w:after="0" w:line="240" w:lineRule="auto"/>
              <w:ind w:firstLine="0"/>
              <w:jc w:val="center"/>
              <w:rPr>
                <w:sz w:val="20"/>
              </w:rPr>
            </w:pPr>
            <w:r w:rsidRPr="003034C6">
              <w:rPr>
                <w:sz w:val="20"/>
              </w:rPr>
              <w:t>vlastní rozhodnutí</w:t>
            </w:r>
          </w:p>
        </w:tc>
        <w:tc>
          <w:tcPr>
            <w:tcW w:w="0" w:type="auto"/>
            <w:vMerge/>
          </w:tcPr>
          <w:p w:rsidR="00B76BD5" w:rsidRPr="003034C6" w:rsidRDefault="00B76BD5" w:rsidP="00B76BD5">
            <w:pPr>
              <w:spacing w:after="0"/>
              <w:ind w:firstLine="0"/>
              <w:rPr>
                <w:b/>
                <w:bCs/>
                <w:sz w:val="20"/>
              </w:rPr>
            </w:pPr>
          </w:p>
        </w:tc>
      </w:tr>
      <w:tr w:rsidR="00B76BD5" w:rsidRPr="003034C6" w:rsidTr="007A0161">
        <w:tc>
          <w:tcPr>
            <w:tcW w:w="0" w:type="auto"/>
          </w:tcPr>
          <w:p w:rsidR="00B76BD5" w:rsidRPr="003034C6" w:rsidRDefault="00B30E09" w:rsidP="00B76BD5">
            <w:pPr>
              <w:spacing w:after="0" w:line="276" w:lineRule="auto"/>
              <w:ind w:firstLine="0"/>
              <w:rPr>
                <w:i/>
                <w:iCs/>
                <w:sz w:val="20"/>
              </w:rPr>
            </w:pPr>
            <w:r w:rsidRPr="003034C6">
              <w:rPr>
                <w:i/>
                <w:iCs/>
                <w:sz w:val="20"/>
              </w:rPr>
              <w:t>„</w:t>
            </w:r>
            <w:r w:rsidR="00B76BD5" w:rsidRPr="003034C6">
              <w:rPr>
                <w:i/>
                <w:iCs/>
                <w:sz w:val="20"/>
              </w:rPr>
              <w:t xml:space="preserve">A hlavně </w:t>
            </w:r>
            <w:r w:rsidR="00B76BD5" w:rsidRPr="003034C6">
              <w:rPr>
                <w:b/>
                <w:bCs/>
                <w:i/>
                <w:iCs/>
                <w:sz w:val="20"/>
              </w:rPr>
              <w:t>mluvit</w:t>
            </w:r>
            <w:r w:rsidR="00B76BD5" w:rsidRPr="003034C6">
              <w:rPr>
                <w:i/>
                <w:iCs/>
                <w:sz w:val="20"/>
              </w:rPr>
              <w:t xml:space="preserve">, komunikovat se svým okolím, říct si co, </w:t>
            </w:r>
            <w:r w:rsidR="00B76BD5" w:rsidRPr="003034C6">
              <w:rPr>
                <w:b/>
                <w:bCs/>
                <w:i/>
                <w:iCs/>
                <w:sz w:val="20"/>
              </w:rPr>
              <w:t>co se mi nelíbí</w:t>
            </w:r>
            <w:r w:rsidR="00B76BD5" w:rsidRPr="003034C6">
              <w:rPr>
                <w:i/>
                <w:iCs/>
                <w:sz w:val="20"/>
              </w:rPr>
              <w:t xml:space="preserve">, neomezovat své okolí, ale svoje prostředí si </w:t>
            </w:r>
            <w:r w:rsidR="00B76BD5" w:rsidRPr="003034C6">
              <w:rPr>
                <w:b/>
                <w:bCs/>
                <w:i/>
                <w:iCs/>
                <w:sz w:val="20"/>
              </w:rPr>
              <w:t>chránit</w:t>
            </w:r>
            <w:r w:rsidR="00B76BD5" w:rsidRPr="003034C6">
              <w:rPr>
                <w:i/>
                <w:iCs/>
                <w:sz w:val="20"/>
              </w:rPr>
              <w:t>.</w:t>
            </w:r>
            <w:r w:rsidRPr="003034C6">
              <w:rPr>
                <w:i/>
                <w:iCs/>
                <w:sz w:val="20"/>
              </w:rPr>
              <w:t>“</w:t>
            </w:r>
          </w:p>
        </w:tc>
        <w:tc>
          <w:tcPr>
            <w:tcW w:w="0" w:type="auto"/>
          </w:tcPr>
          <w:p w:rsidR="00B76BD5" w:rsidRPr="003034C6" w:rsidRDefault="00B76BD5" w:rsidP="00F141DC">
            <w:pPr>
              <w:spacing w:before="240" w:after="0"/>
              <w:ind w:firstLine="0"/>
              <w:jc w:val="center"/>
              <w:rPr>
                <w:sz w:val="20"/>
              </w:rPr>
            </w:pPr>
            <w:r w:rsidRPr="003034C6">
              <w:rPr>
                <w:sz w:val="20"/>
              </w:rPr>
              <w:t xml:space="preserve">potřeby </w:t>
            </w:r>
          </w:p>
        </w:tc>
        <w:tc>
          <w:tcPr>
            <w:tcW w:w="0" w:type="auto"/>
            <w:vMerge/>
          </w:tcPr>
          <w:p w:rsidR="00B76BD5" w:rsidRPr="003034C6" w:rsidRDefault="00B76BD5" w:rsidP="00B76BD5">
            <w:pPr>
              <w:spacing w:after="0"/>
              <w:ind w:firstLine="0"/>
              <w:rPr>
                <w:b/>
                <w:bCs/>
                <w:sz w:val="20"/>
              </w:rPr>
            </w:pPr>
          </w:p>
        </w:tc>
      </w:tr>
      <w:tr w:rsidR="00B76BD5" w:rsidRPr="003034C6" w:rsidTr="007A0161">
        <w:tc>
          <w:tcPr>
            <w:tcW w:w="0" w:type="auto"/>
          </w:tcPr>
          <w:p w:rsidR="00B76BD5" w:rsidRPr="003034C6" w:rsidRDefault="00B30E09" w:rsidP="00B76BD5">
            <w:pPr>
              <w:spacing w:after="0" w:line="276" w:lineRule="auto"/>
              <w:ind w:firstLine="0"/>
              <w:rPr>
                <w:i/>
                <w:iCs/>
                <w:sz w:val="20"/>
              </w:rPr>
            </w:pPr>
            <w:r w:rsidRPr="003034C6">
              <w:rPr>
                <w:i/>
                <w:iCs/>
                <w:sz w:val="20"/>
              </w:rPr>
              <w:t>„</w:t>
            </w:r>
            <w:r w:rsidR="00B76BD5" w:rsidRPr="003034C6">
              <w:rPr>
                <w:i/>
                <w:iCs/>
                <w:sz w:val="20"/>
              </w:rPr>
              <w:t xml:space="preserve">Tam bylo hodně ženských, který třeba věděly, že to třeba </w:t>
            </w:r>
            <w:r w:rsidR="00B76BD5" w:rsidRPr="003034C6">
              <w:rPr>
                <w:b/>
                <w:bCs/>
                <w:i/>
                <w:iCs/>
                <w:sz w:val="20"/>
              </w:rPr>
              <w:t>zkusí</w:t>
            </w:r>
            <w:r w:rsidR="00B76BD5" w:rsidRPr="003034C6">
              <w:rPr>
                <w:i/>
                <w:iCs/>
                <w:sz w:val="20"/>
              </w:rPr>
              <w:t xml:space="preserve">. To je na hovno. To tam můžou být, jak dlouho chtějí, a prostě když mají tohle v hlavě, když odchází, tak to jim nepomůže nic. To musí mít prostě </w:t>
            </w:r>
            <w:proofErr w:type="spellStart"/>
            <w:r w:rsidR="00B76BD5" w:rsidRPr="003034C6">
              <w:rPr>
                <w:i/>
                <w:iCs/>
                <w:sz w:val="20"/>
              </w:rPr>
              <w:t>přeplý</w:t>
            </w:r>
            <w:proofErr w:type="spellEnd"/>
            <w:r w:rsidR="00B76BD5" w:rsidRPr="003034C6">
              <w:rPr>
                <w:i/>
                <w:iCs/>
                <w:sz w:val="20"/>
              </w:rPr>
              <w:t xml:space="preserve"> v hlavě.</w:t>
            </w:r>
            <w:r w:rsidRPr="003034C6">
              <w:rPr>
                <w:i/>
                <w:iCs/>
                <w:sz w:val="20"/>
              </w:rPr>
              <w:t>“</w:t>
            </w:r>
          </w:p>
        </w:tc>
        <w:tc>
          <w:tcPr>
            <w:tcW w:w="0" w:type="auto"/>
          </w:tcPr>
          <w:p w:rsidR="00B76BD5" w:rsidRPr="003034C6" w:rsidRDefault="00B76BD5" w:rsidP="00F141DC">
            <w:pPr>
              <w:spacing w:before="240" w:line="240" w:lineRule="auto"/>
              <w:ind w:firstLine="0"/>
              <w:jc w:val="center"/>
              <w:rPr>
                <w:sz w:val="20"/>
              </w:rPr>
            </w:pPr>
            <w:r w:rsidRPr="003034C6">
              <w:rPr>
                <w:sz w:val="20"/>
              </w:rPr>
              <w:t>nezkoušet pít</w:t>
            </w:r>
          </w:p>
        </w:tc>
        <w:tc>
          <w:tcPr>
            <w:tcW w:w="0" w:type="auto"/>
            <w:vMerge/>
          </w:tcPr>
          <w:p w:rsidR="00B76BD5" w:rsidRPr="003034C6" w:rsidRDefault="00B76BD5" w:rsidP="00B76BD5">
            <w:pPr>
              <w:spacing w:after="0"/>
              <w:ind w:firstLine="0"/>
              <w:rPr>
                <w:b/>
                <w:bCs/>
                <w:sz w:val="20"/>
              </w:rPr>
            </w:pPr>
          </w:p>
        </w:tc>
      </w:tr>
      <w:tr w:rsidR="00B76BD5" w:rsidRPr="003034C6" w:rsidTr="007A0161">
        <w:tc>
          <w:tcPr>
            <w:tcW w:w="0" w:type="auto"/>
          </w:tcPr>
          <w:p w:rsidR="00B76BD5" w:rsidRPr="003034C6" w:rsidRDefault="00B30E09" w:rsidP="00B76BD5">
            <w:pPr>
              <w:spacing w:after="0" w:line="276" w:lineRule="auto"/>
              <w:ind w:firstLine="0"/>
              <w:rPr>
                <w:i/>
                <w:iCs/>
                <w:sz w:val="20"/>
              </w:rPr>
            </w:pPr>
            <w:r w:rsidRPr="003034C6">
              <w:rPr>
                <w:i/>
                <w:iCs/>
                <w:sz w:val="20"/>
              </w:rPr>
              <w:t>„</w:t>
            </w:r>
            <w:r w:rsidR="00B76BD5" w:rsidRPr="003034C6">
              <w:rPr>
                <w:i/>
                <w:iCs/>
                <w:sz w:val="20"/>
              </w:rPr>
              <w:t xml:space="preserve">Ať se </w:t>
            </w:r>
            <w:proofErr w:type="spellStart"/>
            <w:r w:rsidR="00B76BD5" w:rsidRPr="003034C6">
              <w:rPr>
                <w:i/>
                <w:iCs/>
                <w:sz w:val="20"/>
              </w:rPr>
              <w:t>bojej</w:t>
            </w:r>
            <w:proofErr w:type="spellEnd"/>
            <w:r w:rsidR="00B76BD5" w:rsidRPr="003034C6">
              <w:rPr>
                <w:i/>
                <w:iCs/>
                <w:sz w:val="20"/>
              </w:rPr>
              <w:t xml:space="preserve">. Já se bojím dodnes. </w:t>
            </w:r>
            <w:r w:rsidR="00B76BD5" w:rsidRPr="003034C6">
              <w:rPr>
                <w:b/>
                <w:bCs/>
                <w:i/>
                <w:iCs/>
                <w:sz w:val="20"/>
              </w:rPr>
              <w:t>Nebát se žít</w:t>
            </w:r>
            <w:r w:rsidR="00B76BD5" w:rsidRPr="003034C6">
              <w:rPr>
                <w:i/>
                <w:iCs/>
                <w:sz w:val="20"/>
              </w:rPr>
              <w:t xml:space="preserve"> to vůbec ne. Prostě žít, to je strašně důležitý a já jsem tomu nikdy nerozuměla, být sama se sebou ráda. Samozřejmě že musíte improvizovat, k tomu vás ty situace povedou. Ale dodržovat, </w:t>
            </w:r>
            <w:r w:rsidR="00B76BD5" w:rsidRPr="003034C6">
              <w:rPr>
                <w:b/>
                <w:bCs/>
                <w:i/>
                <w:iCs/>
                <w:sz w:val="20"/>
              </w:rPr>
              <w:t>dodržovat kontakt</w:t>
            </w:r>
            <w:r w:rsidR="00B76BD5" w:rsidRPr="003034C6">
              <w:rPr>
                <w:i/>
                <w:iCs/>
                <w:sz w:val="20"/>
              </w:rPr>
              <w:t xml:space="preserve"> s Apolinářem.</w:t>
            </w:r>
            <w:r w:rsidRPr="003034C6">
              <w:rPr>
                <w:i/>
                <w:iCs/>
                <w:sz w:val="20"/>
              </w:rPr>
              <w:t>“</w:t>
            </w:r>
          </w:p>
        </w:tc>
        <w:tc>
          <w:tcPr>
            <w:tcW w:w="0" w:type="auto"/>
          </w:tcPr>
          <w:p w:rsidR="00B76BD5" w:rsidRPr="003034C6" w:rsidRDefault="00F141DC" w:rsidP="00B76BD5">
            <w:pPr>
              <w:spacing w:before="240" w:after="0"/>
              <w:ind w:firstLine="0"/>
              <w:jc w:val="center"/>
              <w:rPr>
                <w:sz w:val="20"/>
              </w:rPr>
            </w:pPr>
            <w:r>
              <w:rPr>
                <w:sz w:val="20"/>
              </w:rPr>
              <w:t>k</w:t>
            </w:r>
            <w:r w:rsidR="00B76BD5" w:rsidRPr="003034C6">
              <w:rPr>
                <w:sz w:val="20"/>
              </w:rPr>
              <w:t>ontakt</w:t>
            </w:r>
          </w:p>
        </w:tc>
        <w:tc>
          <w:tcPr>
            <w:tcW w:w="0" w:type="auto"/>
            <w:vMerge/>
          </w:tcPr>
          <w:p w:rsidR="00B76BD5" w:rsidRPr="003034C6" w:rsidRDefault="00B76BD5" w:rsidP="00B76BD5">
            <w:pPr>
              <w:spacing w:after="0"/>
              <w:ind w:firstLine="0"/>
              <w:rPr>
                <w:b/>
                <w:bCs/>
                <w:sz w:val="20"/>
              </w:rPr>
            </w:pPr>
          </w:p>
        </w:tc>
      </w:tr>
      <w:bookmarkEnd w:id="132"/>
    </w:tbl>
    <w:p w:rsidR="007851EE" w:rsidRPr="007851EE" w:rsidRDefault="007851EE" w:rsidP="007851EE">
      <w:pPr>
        <w:ind w:firstLine="0"/>
        <w:rPr>
          <w:rFonts w:cs="Times New Roman"/>
          <w:b/>
          <w:bCs/>
          <w:szCs w:val="24"/>
        </w:rPr>
      </w:pPr>
    </w:p>
    <w:p w:rsidR="001F13E1" w:rsidRDefault="001F13E1" w:rsidP="00B76BD5">
      <w:pPr>
        <w:spacing w:after="0"/>
        <w:ind w:firstLine="0"/>
        <w:rPr>
          <w:rFonts w:cs="Times New Roman"/>
          <w:szCs w:val="24"/>
        </w:rPr>
      </w:pPr>
    </w:p>
    <w:p w:rsidR="001F13E1" w:rsidRDefault="001F13E1" w:rsidP="00B76BD5">
      <w:pPr>
        <w:spacing w:after="0"/>
        <w:ind w:firstLine="0"/>
        <w:rPr>
          <w:rFonts w:cs="Times New Roman"/>
          <w:szCs w:val="24"/>
        </w:rPr>
      </w:pPr>
    </w:p>
    <w:p w:rsidR="001F13E1" w:rsidRDefault="001F13E1" w:rsidP="00B76BD5">
      <w:pPr>
        <w:spacing w:after="0"/>
        <w:ind w:firstLine="0"/>
        <w:rPr>
          <w:rFonts w:cs="Times New Roman"/>
          <w:szCs w:val="24"/>
        </w:rPr>
      </w:pPr>
    </w:p>
    <w:p w:rsidR="00F141DC" w:rsidRDefault="00F141DC" w:rsidP="00B76BD5">
      <w:pPr>
        <w:spacing w:after="0"/>
        <w:ind w:firstLine="0"/>
        <w:rPr>
          <w:rFonts w:cs="Times New Roman"/>
          <w:szCs w:val="24"/>
        </w:rPr>
      </w:pPr>
    </w:p>
    <w:p w:rsidR="00B30E09" w:rsidRDefault="00226283" w:rsidP="00B76BD5">
      <w:pPr>
        <w:spacing w:after="0"/>
        <w:ind w:firstLine="0"/>
        <w:rPr>
          <w:rFonts w:cs="Times New Roman"/>
          <w:szCs w:val="24"/>
        </w:rPr>
      </w:pPr>
      <w:r>
        <w:rPr>
          <w:rFonts w:cs="Times New Roman"/>
          <w:szCs w:val="24"/>
        </w:rPr>
        <w:lastRenderedPageBreak/>
        <w:t xml:space="preserve">Překonání závislosti změnilo život všem osloveným ženám. Tato změna má vliv i na to, jak nahlíží na svůj život, jaké si vytváří </w:t>
      </w:r>
      <w:r w:rsidRPr="00DE5220">
        <w:rPr>
          <w:rFonts w:cs="Times New Roman"/>
          <w:b/>
          <w:bCs/>
          <w:i/>
          <w:iCs/>
          <w:szCs w:val="24"/>
        </w:rPr>
        <w:t>plány a cíle</w:t>
      </w:r>
      <w:r>
        <w:rPr>
          <w:rFonts w:cs="Times New Roman"/>
          <w:szCs w:val="24"/>
        </w:rPr>
        <w:t xml:space="preserve">. </w:t>
      </w:r>
      <w:r w:rsidR="00D1192B">
        <w:rPr>
          <w:rFonts w:cs="Times New Roman"/>
          <w:szCs w:val="24"/>
        </w:rPr>
        <w:t>Všechny uvedené cíle se týkají všech respondentek. Shodují se na tom, že hlavním cílem je abstinence a péče o vlastní zdraví. Od toho se pak mohou odvíjet další cíle. Všechny respondentky získaly nový postoj ke svému zdraví. Při sdělování těchto cílů u všech respondentek zaznělo, že si uvědomují, že kvůli závislosti mohlo být mnoho věcí jinak. Uvědomují si, co mohly ztratit. Proto si dnes snaží užít každý den, který by se někomu zdál zcela obyčejný. Všechny se snaží kvalitně využít čas trávený s rodinou, přáteli nebo sama se sebou.</w:t>
      </w:r>
    </w:p>
    <w:p w:rsidR="0028516E" w:rsidRDefault="0028516E" w:rsidP="00AB5AF3">
      <w:pPr>
        <w:spacing w:before="240"/>
        <w:ind w:firstLine="0"/>
      </w:pPr>
    </w:p>
    <w:p w:rsidR="003034C6" w:rsidRPr="00AB5AF3" w:rsidRDefault="00DE5220" w:rsidP="00102F56">
      <w:pPr>
        <w:spacing w:after="0"/>
        <w:ind w:firstLine="0"/>
      </w:pPr>
      <w:r>
        <w:t>Hlavní odpovědi a kódy jsou pro přehled shrnuty</w:t>
      </w:r>
      <w:r w:rsidR="00CC3302">
        <w:t xml:space="preserve"> v tabulce č. 14.</w:t>
      </w:r>
    </w:p>
    <w:p w:rsidR="0028516E" w:rsidRDefault="0028516E" w:rsidP="00B76BD5">
      <w:pPr>
        <w:spacing w:after="0"/>
        <w:ind w:firstLine="0"/>
        <w:rPr>
          <w:rFonts w:cs="Times New Roman"/>
          <w:b/>
          <w:bCs/>
          <w:i/>
          <w:iCs/>
          <w:sz w:val="20"/>
          <w:szCs w:val="20"/>
        </w:rPr>
      </w:pPr>
    </w:p>
    <w:p w:rsidR="00096168" w:rsidRPr="00545E19" w:rsidRDefault="00444A11" w:rsidP="00B76BD5">
      <w:pPr>
        <w:spacing w:after="0"/>
        <w:ind w:firstLine="0"/>
        <w:rPr>
          <w:rFonts w:cs="Times New Roman"/>
          <w:i/>
          <w:iCs/>
          <w:sz w:val="20"/>
          <w:szCs w:val="20"/>
        </w:rPr>
      </w:pPr>
      <w:r w:rsidRPr="00545E19">
        <w:rPr>
          <w:rFonts w:cs="Times New Roman"/>
          <w:b/>
          <w:bCs/>
          <w:i/>
          <w:iCs/>
          <w:sz w:val="20"/>
          <w:szCs w:val="20"/>
        </w:rPr>
        <w:t xml:space="preserve">Tabulka č. 14: </w:t>
      </w:r>
      <w:r w:rsidRPr="00545E19">
        <w:rPr>
          <w:rFonts w:cs="Times New Roman"/>
          <w:i/>
          <w:iCs/>
          <w:sz w:val="20"/>
          <w:szCs w:val="20"/>
        </w:rPr>
        <w:t>Kategorie CÍLE DO BUDOUCNA</w:t>
      </w:r>
    </w:p>
    <w:tbl>
      <w:tblPr>
        <w:tblStyle w:val="Mkatabulky"/>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358"/>
        <w:gridCol w:w="1270"/>
        <w:gridCol w:w="1139"/>
      </w:tblGrid>
      <w:tr w:rsidR="00545E19" w:rsidRPr="003034C6" w:rsidTr="00B76BD5">
        <w:tc>
          <w:tcPr>
            <w:tcW w:w="0" w:type="auto"/>
            <w:tcBorders>
              <w:bottom w:val="single" w:sz="8" w:space="0" w:color="auto"/>
            </w:tcBorders>
            <w:shd w:val="clear" w:color="auto" w:fill="E7E6E6" w:themeFill="background2"/>
          </w:tcPr>
          <w:p w:rsidR="00545E19" w:rsidRPr="003034C6" w:rsidRDefault="00545E19" w:rsidP="00B76BD5">
            <w:pPr>
              <w:spacing w:before="240" w:after="0" w:line="276" w:lineRule="auto"/>
              <w:ind w:firstLine="0"/>
              <w:jc w:val="center"/>
              <w:rPr>
                <w:b/>
                <w:bCs/>
                <w:sz w:val="20"/>
              </w:rPr>
            </w:pPr>
            <w:bookmarkStart w:id="135" w:name="_Hlk27813884"/>
            <w:r w:rsidRPr="003034C6">
              <w:rPr>
                <w:b/>
                <w:bCs/>
                <w:sz w:val="20"/>
              </w:rPr>
              <w:t>Ukázka z</w:t>
            </w:r>
            <w:r w:rsidR="00311D06">
              <w:rPr>
                <w:b/>
                <w:bCs/>
                <w:sz w:val="20"/>
              </w:rPr>
              <w:t> </w:t>
            </w:r>
            <w:r w:rsidRPr="003034C6">
              <w:rPr>
                <w:b/>
                <w:bCs/>
                <w:sz w:val="20"/>
              </w:rPr>
              <w:t>rozhovoru</w:t>
            </w:r>
          </w:p>
        </w:tc>
        <w:tc>
          <w:tcPr>
            <w:tcW w:w="0" w:type="auto"/>
            <w:tcBorders>
              <w:bottom w:val="single" w:sz="8" w:space="0" w:color="auto"/>
            </w:tcBorders>
            <w:shd w:val="clear" w:color="auto" w:fill="E7E6E6" w:themeFill="background2"/>
          </w:tcPr>
          <w:p w:rsidR="00545E19" w:rsidRPr="003034C6" w:rsidRDefault="00545E19" w:rsidP="00B76BD5">
            <w:pPr>
              <w:spacing w:before="240" w:after="0" w:line="276" w:lineRule="auto"/>
              <w:ind w:firstLine="0"/>
              <w:jc w:val="center"/>
              <w:rPr>
                <w:b/>
                <w:bCs/>
                <w:sz w:val="20"/>
              </w:rPr>
            </w:pPr>
            <w:r w:rsidRPr="003034C6">
              <w:rPr>
                <w:b/>
                <w:bCs/>
                <w:sz w:val="20"/>
              </w:rPr>
              <w:t>Dílčí kódy</w:t>
            </w:r>
          </w:p>
        </w:tc>
        <w:tc>
          <w:tcPr>
            <w:tcW w:w="0" w:type="auto"/>
            <w:tcBorders>
              <w:bottom w:val="single" w:sz="8" w:space="0" w:color="auto"/>
            </w:tcBorders>
            <w:shd w:val="clear" w:color="auto" w:fill="E7E6E6" w:themeFill="background2"/>
          </w:tcPr>
          <w:p w:rsidR="00545E19" w:rsidRPr="003034C6" w:rsidRDefault="00545E19" w:rsidP="00B76BD5">
            <w:pPr>
              <w:spacing w:before="240" w:after="0" w:line="276" w:lineRule="auto"/>
              <w:ind w:firstLine="0"/>
              <w:jc w:val="center"/>
              <w:rPr>
                <w:b/>
                <w:bCs/>
                <w:sz w:val="20"/>
              </w:rPr>
            </w:pPr>
            <w:r w:rsidRPr="003034C6">
              <w:rPr>
                <w:b/>
                <w:bCs/>
                <w:sz w:val="20"/>
              </w:rPr>
              <w:t>Hlavní kód</w:t>
            </w:r>
          </w:p>
        </w:tc>
      </w:tr>
      <w:tr w:rsidR="007A63C5" w:rsidRPr="003034C6" w:rsidTr="00B76BD5">
        <w:tc>
          <w:tcPr>
            <w:tcW w:w="0" w:type="auto"/>
            <w:tcBorders>
              <w:top w:val="single" w:sz="8" w:space="0" w:color="auto"/>
            </w:tcBorders>
          </w:tcPr>
          <w:p w:rsidR="007A63C5" w:rsidRPr="003034C6" w:rsidRDefault="00B30E09" w:rsidP="00B76BD5">
            <w:pPr>
              <w:spacing w:after="0" w:line="276" w:lineRule="auto"/>
              <w:ind w:firstLine="0"/>
              <w:rPr>
                <w:b/>
                <w:bCs/>
                <w:sz w:val="20"/>
              </w:rPr>
            </w:pPr>
            <w:r w:rsidRPr="003034C6">
              <w:rPr>
                <w:i/>
                <w:iCs/>
                <w:sz w:val="20"/>
              </w:rPr>
              <w:t>„</w:t>
            </w:r>
            <w:r w:rsidR="007A63C5" w:rsidRPr="003034C6">
              <w:rPr>
                <w:i/>
                <w:iCs/>
                <w:sz w:val="20"/>
              </w:rPr>
              <w:t xml:space="preserve">Vždycky si řeknu, i kdybych v tom životě nezvládla nic jiného než </w:t>
            </w:r>
            <w:r w:rsidR="007A63C5" w:rsidRPr="003034C6">
              <w:rPr>
                <w:b/>
                <w:bCs/>
                <w:i/>
                <w:iCs/>
                <w:sz w:val="20"/>
              </w:rPr>
              <w:t>abstinovat.</w:t>
            </w:r>
            <w:r w:rsidR="007A63C5" w:rsidRPr="003034C6">
              <w:rPr>
                <w:i/>
                <w:iCs/>
                <w:sz w:val="20"/>
              </w:rPr>
              <w:t xml:space="preserve"> To je to nejdůležitější, protože všechno by bylo daleko horší. Tohle si </w:t>
            </w:r>
            <w:proofErr w:type="gramStart"/>
            <w:r w:rsidR="007A63C5" w:rsidRPr="003034C6">
              <w:rPr>
                <w:i/>
                <w:iCs/>
                <w:sz w:val="20"/>
              </w:rPr>
              <w:t>uvědomuju</w:t>
            </w:r>
            <w:proofErr w:type="gramEnd"/>
            <w:r w:rsidR="007A63C5" w:rsidRPr="003034C6">
              <w:rPr>
                <w:i/>
                <w:iCs/>
                <w:sz w:val="20"/>
              </w:rPr>
              <w:t>.</w:t>
            </w:r>
            <w:r w:rsidRPr="003034C6">
              <w:rPr>
                <w:i/>
                <w:iCs/>
                <w:sz w:val="20"/>
              </w:rPr>
              <w:t>“</w:t>
            </w:r>
          </w:p>
        </w:tc>
        <w:tc>
          <w:tcPr>
            <w:tcW w:w="0" w:type="auto"/>
            <w:tcBorders>
              <w:top w:val="single" w:sz="8" w:space="0" w:color="auto"/>
            </w:tcBorders>
          </w:tcPr>
          <w:p w:rsidR="007A63C5" w:rsidRPr="003034C6" w:rsidRDefault="00B76BD5" w:rsidP="00B76BD5">
            <w:pPr>
              <w:spacing w:before="240" w:after="0"/>
              <w:ind w:firstLine="0"/>
              <w:jc w:val="center"/>
              <w:rPr>
                <w:sz w:val="20"/>
              </w:rPr>
            </w:pPr>
            <w:r w:rsidRPr="003034C6">
              <w:rPr>
                <w:sz w:val="20"/>
              </w:rPr>
              <w:t>a</w:t>
            </w:r>
            <w:r w:rsidR="007A63C5" w:rsidRPr="003034C6">
              <w:rPr>
                <w:sz w:val="20"/>
              </w:rPr>
              <w:t>bstinovat</w:t>
            </w:r>
          </w:p>
        </w:tc>
        <w:tc>
          <w:tcPr>
            <w:tcW w:w="0" w:type="auto"/>
            <w:vMerge w:val="restart"/>
            <w:tcBorders>
              <w:top w:val="single" w:sz="8" w:space="0" w:color="auto"/>
            </w:tcBorders>
          </w:tcPr>
          <w:p w:rsidR="00CC3302" w:rsidRPr="003034C6" w:rsidRDefault="00CC3302" w:rsidP="00B76BD5">
            <w:pPr>
              <w:spacing w:after="0" w:line="276" w:lineRule="auto"/>
              <w:ind w:firstLine="0"/>
              <w:jc w:val="center"/>
              <w:rPr>
                <w:sz w:val="20"/>
              </w:rPr>
            </w:pPr>
          </w:p>
          <w:p w:rsidR="00CC3302" w:rsidRPr="003034C6" w:rsidRDefault="00CC3302" w:rsidP="00B76BD5">
            <w:pPr>
              <w:spacing w:after="0" w:line="276" w:lineRule="auto"/>
              <w:ind w:firstLine="0"/>
              <w:jc w:val="center"/>
              <w:rPr>
                <w:sz w:val="20"/>
              </w:rPr>
            </w:pPr>
          </w:p>
          <w:p w:rsidR="00CC3302" w:rsidRPr="003034C6" w:rsidRDefault="00CC3302" w:rsidP="00B76BD5">
            <w:pPr>
              <w:spacing w:after="0" w:line="276" w:lineRule="auto"/>
              <w:ind w:firstLine="0"/>
              <w:jc w:val="center"/>
              <w:rPr>
                <w:sz w:val="20"/>
              </w:rPr>
            </w:pPr>
          </w:p>
          <w:p w:rsidR="00CC3302" w:rsidRDefault="00CC3302" w:rsidP="00B76BD5">
            <w:pPr>
              <w:spacing w:after="0" w:line="276" w:lineRule="auto"/>
              <w:ind w:firstLine="0"/>
              <w:jc w:val="center"/>
              <w:rPr>
                <w:sz w:val="20"/>
              </w:rPr>
            </w:pPr>
          </w:p>
          <w:p w:rsidR="00F141DC" w:rsidRPr="003034C6" w:rsidRDefault="00F141DC" w:rsidP="00B76BD5">
            <w:pPr>
              <w:spacing w:after="0" w:line="276" w:lineRule="auto"/>
              <w:ind w:firstLine="0"/>
              <w:jc w:val="center"/>
              <w:rPr>
                <w:sz w:val="20"/>
              </w:rPr>
            </w:pPr>
          </w:p>
          <w:p w:rsidR="00CC3302" w:rsidRPr="003034C6" w:rsidRDefault="00CC3302" w:rsidP="00B76BD5">
            <w:pPr>
              <w:spacing w:after="0" w:line="276" w:lineRule="auto"/>
              <w:ind w:firstLine="0"/>
              <w:jc w:val="center"/>
              <w:rPr>
                <w:sz w:val="20"/>
              </w:rPr>
            </w:pPr>
          </w:p>
          <w:p w:rsidR="00CC3302" w:rsidRPr="003034C6" w:rsidRDefault="00CC3302" w:rsidP="00B76BD5">
            <w:pPr>
              <w:spacing w:after="0" w:line="276" w:lineRule="auto"/>
              <w:ind w:firstLine="0"/>
              <w:jc w:val="center"/>
              <w:rPr>
                <w:sz w:val="20"/>
              </w:rPr>
            </w:pPr>
          </w:p>
          <w:p w:rsidR="007A63C5" w:rsidRPr="003034C6" w:rsidRDefault="00B76BD5" w:rsidP="00B76BD5">
            <w:pPr>
              <w:spacing w:after="0" w:line="276" w:lineRule="auto"/>
              <w:ind w:firstLine="0"/>
              <w:jc w:val="center"/>
              <w:rPr>
                <w:sz w:val="20"/>
              </w:rPr>
            </w:pPr>
            <w:r w:rsidRPr="003034C6">
              <w:rPr>
                <w:sz w:val="20"/>
              </w:rPr>
              <w:t>c</w:t>
            </w:r>
            <w:r w:rsidR="00692F3F" w:rsidRPr="003034C6">
              <w:rPr>
                <w:sz w:val="20"/>
              </w:rPr>
              <w:t>hci dosáhnout</w:t>
            </w:r>
          </w:p>
        </w:tc>
      </w:tr>
      <w:tr w:rsidR="007A63C5" w:rsidRPr="003034C6" w:rsidTr="00B76BD5">
        <w:tc>
          <w:tcPr>
            <w:tcW w:w="0" w:type="auto"/>
          </w:tcPr>
          <w:p w:rsidR="007A63C5" w:rsidRPr="003034C6" w:rsidRDefault="00B30E09" w:rsidP="00B76BD5">
            <w:pPr>
              <w:spacing w:after="0" w:line="276" w:lineRule="auto"/>
              <w:ind w:firstLine="0"/>
              <w:rPr>
                <w:b/>
                <w:bCs/>
                <w:sz w:val="20"/>
              </w:rPr>
            </w:pPr>
            <w:r w:rsidRPr="003034C6">
              <w:rPr>
                <w:i/>
                <w:iCs/>
                <w:sz w:val="20"/>
              </w:rPr>
              <w:t>„</w:t>
            </w:r>
            <w:r w:rsidR="007A63C5" w:rsidRPr="003034C6">
              <w:rPr>
                <w:i/>
                <w:iCs/>
                <w:sz w:val="20"/>
              </w:rPr>
              <w:t xml:space="preserve">Já </w:t>
            </w:r>
            <w:proofErr w:type="gramStart"/>
            <w:r w:rsidR="007A63C5" w:rsidRPr="003034C6">
              <w:rPr>
                <w:i/>
                <w:iCs/>
                <w:sz w:val="20"/>
              </w:rPr>
              <w:t>neplánuju</w:t>
            </w:r>
            <w:proofErr w:type="gramEnd"/>
            <w:r w:rsidR="007A63C5" w:rsidRPr="003034C6">
              <w:rPr>
                <w:i/>
                <w:iCs/>
                <w:sz w:val="20"/>
              </w:rPr>
              <w:t xml:space="preserve">, já chci abychom byli </w:t>
            </w:r>
            <w:r w:rsidR="007A63C5" w:rsidRPr="003034C6">
              <w:rPr>
                <w:b/>
                <w:bCs/>
                <w:i/>
                <w:iCs/>
                <w:sz w:val="20"/>
              </w:rPr>
              <w:t>zdraví</w:t>
            </w:r>
            <w:r w:rsidR="007A63C5" w:rsidRPr="003034C6">
              <w:rPr>
                <w:i/>
                <w:iCs/>
                <w:sz w:val="20"/>
              </w:rPr>
              <w:t>, abychom se ještě užili hodně dlouho. Fakt, když to člověk vidí, tak do zdraví.</w:t>
            </w:r>
            <w:r w:rsidRPr="003034C6">
              <w:rPr>
                <w:i/>
                <w:iCs/>
                <w:sz w:val="20"/>
              </w:rPr>
              <w:t>“</w:t>
            </w:r>
          </w:p>
        </w:tc>
        <w:tc>
          <w:tcPr>
            <w:tcW w:w="0" w:type="auto"/>
          </w:tcPr>
          <w:p w:rsidR="007A63C5" w:rsidRPr="003034C6" w:rsidRDefault="00B76BD5" w:rsidP="00B76BD5">
            <w:pPr>
              <w:spacing w:before="240" w:after="0"/>
              <w:ind w:firstLine="0"/>
              <w:jc w:val="center"/>
              <w:rPr>
                <w:sz w:val="20"/>
              </w:rPr>
            </w:pPr>
            <w:r w:rsidRPr="003034C6">
              <w:rPr>
                <w:sz w:val="20"/>
              </w:rPr>
              <w:t>z</w:t>
            </w:r>
            <w:r w:rsidR="007A63C5" w:rsidRPr="003034C6">
              <w:rPr>
                <w:sz w:val="20"/>
              </w:rPr>
              <w:t>draví</w:t>
            </w:r>
          </w:p>
        </w:tc>
        <w:tc>
          <w:tcPr>
            <w:tcW w:w="0" w:type="auto"/>
            <w:vMerge/>
          </w:tcPr>
          <w:p w:rsidR="007A63C5" w:rsidRPr="003034C6" w:rsidRDefault="007A63C5" w:rsidP="00B76BD5">
            <w:pPr>
              <w:spacing w:after="0"/>
              <w:ind w:firstLine="0"/>
              <w:rPr>
                <w:b/>
                <w:bCs/>
                <w:sz w:val="20"/>
              </w:rPr>
            </w:pPr>
          </w:p>
        </w:tc>
      </w:tr>
      <w:tr w:rsidR="007A63C5" w:rsidRPr="003034C6" w:rsidTr="00B76BD5">
        <w:tc>
          <w:tcPr>
            <w:tcW w:w="0" w:type="auto"/>
          </w:tcPr>
          <w:p w:rsidR="007A63C5" w:rsidRPr="003034C6" w:rsidRDefault="00B30E09" w:rsidP="00B76BD5">
            <w:pPr>
              <w:spacing w:after="0" w:line="276" w:lineRule="auto"/>
              <w:ind w:firstLine="0"/>
              <w:rPr>
                <w:sz w:val="20"/>
              </w:rPr>
            </w:pPr>
            <w:r w:rsidRPr="003034C6">
              <w:rPr>
                <w:i/>
                <w:iCs/>
                <w:sz w:val="20"/>
              </w:rPr>
              <w:t>„</w:t>
            </w:r>
            <w:r w:rsidR="007A63C5" w:rsidRPr="003034C6">
              <w:rPr>
                <w:i/>
                <w:iCs/>
                <w:sz w:val="20"/>
              </w:rPr>
              <w:t xml:space="preserve">Víte, jaký já mám cíl. Já mám ten cíl abych, já </w:t>
            </w:r>
            <w:proofErr w:type="gramStart"/>
            <w:r w:rsidR="007A63C5" w:rsidRPr="003034C6">
              <w:rPr>
                <w:i/>
                <w:iCs/>
                <w:sz w:val="20"/>
              </w:rPr>
              <w:t>žiju</w:t>
            </w:r>
            <w:proofErr w:type="gramEnd"/>
            <w:r w:rsidR="007A63C5" w:rsidRPr="003034C6">
              <w:rPr>
                <w:i/>
                <w:iCs/>
                <w:sz w:val="20"/>
              </w:rPr>
              <w:t xml:space="preserve"> pro lidi, který potkávám a mám ráda, abych já, když nastanou nějaký špatný časy abych mým lidem </w:t>
            </w:r>
            <w:r w:rsidR="007A63C5" w:rsidRPr="003034C6">
              <w:rPr>
                <w:b/>
                <w:bCs/>
                <w:i/>
                <w:iCs/>
                <w:sz w:val="20"/>
              </w:rPr>
              <w:t>mohla pomoct</w:t>
            </w:r>
            <w:r w:rsidR="007A63C5" w:rsidRPr="003034C6">
              <w:rPr>
                <w:i/>
                <w:iCs/>
                <w:sz w:val="20"/>
              </w:rPr>
              <w:t xml:space="preserve">. Být jim </w:t>
            </w:r>
            <w:r w:rsidR="007A63C5" w:rsidRPr="003034C6">
              <w:rPr>
                <w:b/>
                <w:bCs/>
                <w:i/>
                <w:iCs/>
                <w:sz w:val="20"/>
              </w:rPr>
              <w:t>oporou</w:t>
            </w:r>
            <w:r w:rsidRPr="003034C6">
              <w:rPr>
                <w:i/>
                <w:iCs/>
                <w:sz w:val="20"/>
              </w:rPr>
              <w:t>.“</w:t>
            </w:r>
          </w:p>
        </w:tc>
        <w:tc>
          <w:tcPr>
            <w:tcW w:w="0" w:type="auto"/>
          </w:tcPr>
          <w:p w:rsidR="007A63C5" w:rsidRPr="003034C6" w:rsidRDefault="00B76BD5" w:rsidP="00F141DC">
            <w:pPr>
              <w:spacing w:before="240" w:line="276" w:lineRule="auto"/>
              <w:ind w:firstLine="0"/>
              <w:jc w:val="center"/>
              <w:rPr>
                <w:sz w:val="20"/>
              </w:rPr>
            </w:pPr>
            <w:r w:rsidRPr="003034C6">
              <w:rPr>
                <w:sz w:val="20"/>
              </w:rPr>
              <w:t>b</w:t>
            </w:r>
            <w:r w:rsidR="007A63C5" w:rsidRPr="003034C6">
              <w:rPr>
                <w:sz w:val="20"/>
              </w:rPr>
              <w:t>ýt tu pro druhé</w:t>
            </w:r>
          </w:p>
        </w:tc>
        <w:tc>
          <w:tcPr>
            <w:tcW w:w="0" w:type="auto"/>
            <w:vMerge/>
          </w:tcPr>
          <w:p w:rsidR="007A63C5" w:rsidRPr="003034C6" w:rsidRDefault="007A63C5" w:rsidP="00B76BD5">
            <w:pPr>
              <w:spacing w:after="0"/>
              <w:ind w:firstLine="0"/>
              <w:rPr>
                <w:b/>
                <w:bCs/>
                <w:sz w:val="20"/>
              </w:rPr>
            </w:pPr>
          </w:p>
        </w:tc>
      </w:tr>
      <w:tr w:rsidR="007A63C5" w:rsidRPr="003034C6" w:rsidTr="00B76BD5">
        <w:tc>
          <w:tcPr>
            <w:tcW w:w="0" w:type="auto"/>
          </w:tcPr>
          <w:p w:rsidR="007A63C5" w:rsidRPr="003034C6" w:rsidRDefault="00B30E09" w:rsidP="00B76BD5">
            <w:pPr>
              <w:spacing w:after="0" w:line="276" w:lineRule="auto"/>
              <w:ind w:firstLine="0"/>
              <w:rPr>
                <w:b/>
                <w:bCs/>
                <w:sz w:val="20"/>
              </w:rPr>
            </w:pPr>
            <w:r w:rsidRPr="003034C6">
              <w:rPr>
                <w:i/>
                <w:iCs/>
                <w:sz w:val="20"/>
              </w:rPr>
              <w:t>„</w:t>
            </w:r>
            <w:r w:rsidR="007A63C5" w:rsidRPr="003034C6">
              <w:rPr>
                <w:i/>
                <w:iCs/>
                <w:sz w:val="20"/>
              </w:rPr>
              <w:t xml:space="preserve">Spíš mám takové to </w:t>
            </w:r>
            <w:r w:rsidR="007A63C5" w:rsidRPr="003034C6">
              <w:rPr>
                <w:b/>
                <w:bCs/>
                <w:i/>
                <w:iCs/>
                <w:sz w:val="20"/>
              </w:rPr>
              <w:t>prožít každý den hezky</w:t>
            </w:r>
            <w:r w:rsidR="007A63C5" w:rsidRPr="003034C6">
              <w:rPr>
                <w:i/>
                <w:iCs/>
                <w:sz w:val="20"/>
              </w:rPr>
              <w:t xml:space="preserve">. Splnit to, co jsem si řekla. Prostě žít tak </w:t>
            </w:r>
            <w:r w:rsidR="007A63C5" w:rsidRPr="003034C6">
              <w:rPr>
                <w:b/>
                <w:bCs/>
                <w:i/>
                <w:iCs/>
                <w:sz w:val="20"/>
              </w:rPr>
              <w:t>spokojeně</w:t>
            </w:r>
            <w:r w:rsidR="007A63C5" w:rsidRPr="003034C6">
              <w:rPr>
                <w:i/>
                <w:iCs/>
                <w:sz w:val="20"/>
              </w:rPr>
              <w:t xml:space="preserve">. Člověk si pak </w:t>
            </w:r>
            <w:r w:rsidR="007A63C5" w:rsidRPr="003034C6">
              <w:rPr>
                <w:b/>
                <w:bCs/>
                <w:i/>
                <w:iCs/>
                <w:sz w:val="20"/>
              </w:rPr>
              <w:t>váží</w:t>
            </w:r>
            <w:r w:rsidR="007A63C5" w:rsidRPr="003034C6">
              <w:rPr>
                <w:i/>
                <w:iCs/>
                <w:sz w:val="20"/>
              </w:rPr>
              <w:t xml:space="preserve"> toho </w:t>
            </w:r>
            <w:r w:rsidR="007A63C5" w:rsidRPr="003034C6">
              <w:rPr>
                <w:b/>
                <w:bCs/>
                <w:i/>
                <w:iCs/>
                <w:sz w:val="20"/>
              </w:rPr>
              <w:t>obyčejného dne</w:t>
            </w:r>
            <w:r w:rsidR="007A63C5" w:rsidRPr="003034C6">
              <w:rPr>
                <w:i/>
                <w:iCs/>
                <w:sz w:val="20"/>
              </w:rPr>
              <w:t xml:space="preserve">. To si troufám říct, že kdo nezažije nějaký ten velký průser, nemoc nebo tohle. Člověk ví že to </w:t>
            </w:r>
            <w:r w:rsidR="007A63C5" w:rsidRPr="003034C6">
              <w:rPr>
                <w:b/>
                <w:bCs/>
                <w:i/>
                <w:iCs/>
                <w:sz w:val="20"/>
              </w:rPr>
              <w:t>mohlo být sakra jinak</w:t>
            </w:r>
            <w:r w:rsidR="007A63C5" w:rsidRPr="003034C6">
              <w:rPr>
                <w:i/>
                <w:iCs/>
                <w:sz w:val="20"/>
              </w:rPr>
              <w:t>.</w:t>
            </w:r>
            <w:r w:rsidRPr="003034C6">
              <w:rPr>
                <w:i/>
                <w:iCs/>
                <w:sz w:val="20"/>
              </w:rPr>
              <w:t>“</w:t>
            </w:r>
          </w:p>
        </w:tc>
        <w:tc>
          <w:tcPr>
            <w:tcW w:w="0" w:type="auto"/>
          </w:tcPr>
          <w:p w:rsidR="007A63C5" w:rsidRPr="003034C6" w:rsidRDefault="00B76BD5" w:rsidP="00F141DC">
            <w:pPr>
              <w:spacing w:before="240" w:after="0" w:line="276" w:lineRule="auto"/>
              <w:ind w:firstLine="0"/>
              <w:jc w:val="center"/>
              <w:rPr>
                <w:sz w:val="20"/>
              </w:rPr>
            </w:pPr>
            <w:r w:rsidRPr="003034C6">
              <w:rPr>
                <w:sz w:val="20"/>
              </w:rPr>
              <w:t>p</w:t>
            </w:r>
            <w:r w:rsidR="007A63C5" w:rsidRPr="003034C6">
              <w:rPr>
                <w:sz w:val="20"/>
              </w:rPr>
              <w:t>rožít každý den</w:t>
            </w:r>
          </w:p>
        </w:tc>
        <w:tc>
          <w:tcPr>
            <w:tcW w:w="0" w:type="auto"/>
            <w:vMerge/>
          </w:tcPr>
          <w:p w:rsidR="007A63C5" w:rsidRPr="003034C6" w:rsidRDefault="007A63C5" w:rsidP="00B76BD5">
            <w:pPr>
              <w:spacing w:after="0"/>
              <w:ind w:firstLine="0"/>
              <w:rPr>
                <w:b/>
                <w:bCs/>
                <w:sz w:val="20"/>
              </w:rPr>
            </w:pPr>
          </w:p>
        </w:tc>
      </w:tr>
      <w:tr w:rsidR="007A63C5" w:rsidRPr="003034C6" w:rsidTr="00B76BD5">
        <w:tc>
          <w:tcPr>
            <w:tcW w:w="0" w:type="auto"/>
          </w:tcPr>
          <w:p w:rsidR="007A63C5" w:rsidRPr="003034C6" w:rsidRDefault="00B30E09" w:rsidP="00B76BD5">
            <w:pPr>
              <w:spacing w:after="0" w:line="276" w:lineRule="auto"/>
              <w:ind w:firstLine="0"/>
              <w:rPr>
                <w:b/>
                <w:bCs/>
                <w:sz w:val="20"/>
              </w:rPr>
            </w:pPr>
            <w:r w:rsidRPr="003034C6">
              <w:rPr>
                <w:i/>
                <w:iCs/>
                <w:sz w:val="20"/>
              </w:rPr>
              <w:t>„</w:t>
            </w:r>
            <w:r w:rsidR="007A63C5" w:rsidRPr="003034C6">
              <w:rPr>
                <w:i/>
                <w:iCs/>
                <w:sz w:val="20"/>
              </w:rPr>
              <w:t xml:space="preserve">Jako nějaké velké cíle nemám. Asi velký cíl je být </w:t>
            </w:r>
            <w:r w:rsidR="007A63C5" w:rsidRPr="003034C6">
              <w:rPr>
                <w:b/>
                <w:bCs/>
                <w:i/>
                <w:iCs/>
                <w:sz w:val="20"/>
              </w:rPr>
              <w:t>spokojená a šťastná</w:t>
            </w:r>
            <w:r w:rsidR="007A63C5" w:rsidRPr="003034C6">
              <w:rPr>
                <w:i/>
                <w:iCs/>
                <w:sz w:val="20"/>
              </w:rPr>
              <w:t xml:space="preserve">. To je možná ono. </w:t>
            </w:r>
            <w:r w:rsidR="007A63C5" w:rsidRPr="003034C6">
              <w:rPr>
                <w:b/>
                <w:bCs/>
                <w:i/>
                <w:iCs/>
                <w:sz w:val="20"/>
              </w:rPr>
              <w:t>Nejhorší</w:t>
            </w:r>
            <w:r w:rsidR="007A63C5" w:rsidRPr="003034C6">
              <w:rPr>
                <w:i/>
                <w:iCs/>
                <w:sz w:val="20"/>
              </w:rPr>
              <w:t xml:space="preserve"> pro mě, co by mohlo dopadnout, abych se </w:t>
            </w:r>
            <w:r w:rsidR="007A63C5" w:rsidRPr="003034C6">
              <w:rPr>
                <w:b/>
                <w:bCs/>
                <w:i/>
                <w:iCs/>
                <w:sz w:val="20"/>
              </w:rPr>
              <w:t>znovu napila</w:t>
            </w:r>
            <w:r w:rsidR="007A63C5" w:rsidRPr="003034C6">
              <w:rPr>
                <w:i/>
                <w:iCs/>
                <w:sz w:val="20"/>
              </w:rPr>
              <w:t>. To je nejhorší, co by mě mohlo potkat.</w:t>
            </w:r>
            <w:r w:rsidRPr="003034C6">
              <w:rPr>
                <w:i/>
                <w:iCs/>
                <w:sz w:val="20"/>
              </w:rPr>
              <w:t>“</w:t>
            </w:r>
          </w:p>
        </w:tc>
        <w:tc>
          <w:tcPr>
            <w:tcW w:w="0" w:type="auto"/>
          </w:tcPr>
          <w:p w:rsidR="007A63C5" w:rsidRPr="003034C6" w:rsidRDefault="00B76BD5" w:rsidP="00B76BD5">
            <w:pPr>
              <w:spacing w:before="240" w:after="0"/>
              <w:ind w:firstLine="0"/>
              <w:jc w:val="center"/>
              <w:rPr>
                <w:sz w:val="20"/>
              </w:rPr>
            </w:pPr>
            <w:r w:rsidRPr="003034C6">
              <w:rPr>
                <w:sz w:val="20"/>
              </w:rPr>
              <w:t>s</w:t>
            </w:r>
            <w:r w:rsidR="007A63C5" w:rsidRPr="003034C6">
              <w:rPr>
                <w:sz w:val="20"/>
              </w:rPr>
              <w:t xml:space="preserve">pokojenost </w:t>
            </w:r>
          </w:p>
        </w:tc>
        <w:tc>
          <w:tcPr>
            <w:tcW w:w="0" w:type="auto"/>
            <w:vMerge/>
          </w:tcPr>
          <w:p w:rsidR="007A63C5" w:rsidRPr="003034C6" w:rsidRDefault="007A63C5" w:rsidP="00B76BD5">
            <w:pPr>
              <w:spacing w:after="0"/>
              <w:ind w:firstLine="0"/>
              <w:rPr>
                <w:b/>
                <w:bCs/>
                <w:sz w:val="20"/>
              </w:rPr>
            </w:pPr>
          </w:p>
        </w:tc>
      </w:tr>
      <w:tr w:rsidR="007A63C5" w:rsidRPr="003034C6" w:rsidTr="00B76BD5">
        <w:tc>
          <w:tcPr>
            <w:tcW w:w="0" w:type="auto"/>
          </w:tcPr>
          <w:p w:rsidR="007A63C5" w:rsidRPr="003034C6" w:rsidRDefault="00B30E09" w:rsidP="00B76BD5">
            <w:pPr>
              <w:spacing w:after="0" w:line="276" w:lineRule="auto"/>
              <w:ind w:firstLine="0"/>
              <w:rPr>
                <w:sz w:val="20"/>
              </w:rPr>
            </w:pPr>
            <w:bookmarkStart w:id="136" w:name="_Hlk19599011"/>
            <w:r w:rsidRPr="003034C6">
              <w:rPr>
                <w:i/>
                <w:iCs/>
                <w:sz w:val="20"/>
              </w:rPr>
              <w:t>„</w:t>
            </w:r>
            <w:r w:rsidR="007A63C5" w:rsidRPr="003034C6">
              <w:rPr>
                <w:i/>
                <w:iCs/>
                <w:sz w:val="20"/>
              </w:rPr>
              <w:t xml:space="preserve">No a chci být dobrá </w:t>
            </w:r>
            <w:r w:rsidR="007A63C5" w:rsidRPr="003034C6">
              <w:rPr>
                <w:b/>
                <w:bCs/>
                <w:i/>
                <w:iCs/>
                <w:sz w:val="20"/>
              </w:rPr>
              <w:t>máma</w:t>
            </w:r>
            <w:r w:rsidR="007A63C5" w:rsidRPr="003034C6">
              <w:rPr>
                <w:i/>
                <w:iCs/>
                <w:sz w:val="20"/>
              </w:rPr>
              <w:t xml:space="preserve">. Já si nedělám žádný velký, protože pak je člověk zklamaný. Snažím se abychom měli </w:t>
            </w:r>
            <w:r w:rsidR="007A63C5" w:rsidRPr="003034C6">
              <w:rPr>
                <w:b/>
                <w:bCs/>
                <w:i/>
                <w:iCs/>
                <w:sz w:val="20"/>
              </w:rPr>
              <w:t xml:space="preserve">krásný </w:t>
            </w:r>
            <w:bookmarkStart w:id="137" w:name="_Hlk19599046"/>
            <w:r w:rsidR="007A63C5" w:rsidRPr="003034C6">
              <w:rPr>
                <w:b/>
                <w:bCs/>
                <w:i/>
                <w:iCs/>
                <w:sz w:val="20"/>
              </w:rPr>
              <w:t>prostředí</w:t>
            </w:r>
            <w:bookmarkEnd w:id="136"/>
            <w:r w:rsidR="007A63C5" w:rsidRPr="003034C6">
              <w:rPr>
                <w:i/>
                <w:iCs/>
                <w:sz w:val="20"/>
              </w:rPr>
              <w:t xml:space="preserve">, takže jsem se začala starat o </w:t>
            </w:r>
            <w:proofErr w:type="gramStart"/>
            <w:r w:rsidR="007A63C5" w:rsidRPr="003034C6">
              <w:rPr>
                <w:i/>
                <w:iCs/>
                <w:sz w:val="20"/>
              </w:rPr>
              <w:t>zahradu</w:t>
            </w:r>
            <w:bookmarkEnd w:id="137"/>
            <w:r w:rsidR="007A63C5" w:rsidRPr="003034C6">
              <w:rPr>
                <w:i/>
                <w:iCs/>
                <w:sz w:val="20"/>
              </w:rPr>
              <w:t>,…</w:t>
            </w:r>
            <w:proofErr w:type="gramEnd"/>
            <w:r w:rsidRPr="003034C6">
              <w:rPr>
                <w:i/>
                <w:iCs/>
                <w:sz w:val="20"/>
              </w:rPr>
              <w:t>“</w:t>
            </w:r>
          </w:p>
        </w:tc>
        <w:tc>
          <w:tcPr>
            <w:tcW w:w="0" w:type="auto"/>
          </w:tcPr>
          <w:p w:rsidR="007A63C5" w:rsidRPr="003034C6" w:rsidRDefault="00B76BD5" w:rsidP="00F141DC">
            <w:pPr>
              <w:spacing w:before="240" w:line="276" w:lineRule="auto"/>
              <w:ind w:firstLine="0"/>
              <w:jc w:val="center"/>
              <w:rPr>
                <w:sz w:val="20"/>
              </w:rPr>
            </w:pPr>
            <w:r w:rsidRPr="003034C6">
              <w:rPr>
                <w:sz w:val="20"/>
              </w:rPr>
              <w:t>r</w:t>
            </w:r>
            <w:r w:rsidR="007A63C5" w:rsidRPr="003034C6">
              <w:rPr>
                <w:sz w:val="20"/>
              </w:rPr>
              <w:t>odinné zázemí</w:t>
            </w:r>
          </w:p>
        </w:tc>
        <w:tc>
          <w:tcPr>
            <w:tcW w:w="0" w:type="auto"/>
            <w:vMerge/>
          </w:tcPr>
          <w:p w:rsidR="007A63C5" w:rsidRPr="003034C6" w:rsidRDefault="007A63C5" w:rsidP="00B76BD5">
            <w:pPr>
              <w:spacing w:after="0"/>
              <w:ind w:firstLine="0"/>
              <w:rPr>
                <w:b/>
                <w:bCs/>
                <w:sz w:val="20"/>
              </w:rPr>
            </w:pPr>
          </w:p>
        </w:tc>
      </w:tr>
      <w:bookmarkEnd w:id="135"/>
    </w:tbl>
    <w:p w:rsidR="00444A11" w:rsidRPr="00444A11" w:rsidRDefault="00444A11" w:rsidP="00444A11">
      <w:pPr>
        <w:ind w:firstLine="0"/>
        <w:rPr>
          <w:rFonts w:cs="Times New Roman"/>
          <w:b/>
          <w:bCs/>
          <w:szCs w:val="24"/>
        </w:rPr>
      </w:pPr>
    </w:p>
    <w:p w:rsidR="003034C6" w:rsidRDefault="003034C6" w:rsidP="00264916">
      <w:pPr>
        <w:ind w:firstLine="0"/>
        <w:rPr>
          <w:rFonts w:cs="Times New Roman"/>
          <w:b/>
          <w:bCs/>
          <w:szCs w:val="24"/>
        </w:rPr>
      </w:pPr>
      <w:bookmarkStart w:id="138" w:name="_Hlk27813967"/>
    </w:p>
    <w:p w:rsidR="003034C6" w:rsidRDefault="003034C6" w:rsidP="00264916">
      <w:pPr>
        <w:ind w:firstLine="0"/>
        <w:rPr>
          <w:rFonts w:cs="Times New Roman"/>
          <w:b/>
          <w:bCs/>
          <w:szCs w:val="24"/>
        </w:rPr>
      </w:pPr>
    </w:p>
    <w:p w:rsidR="003034C6" w:rsidRDefault="003034C6" w:rsidP="00264916">
      <w:pPr>
        <w:ind w:firstLine="0"/>
        <w:rPr>
          <w:rFonts w:cs="Times New Roman"/>
          <w:b/>
          <w:bCs/>
          <w:szCs w:val="24"/>
        </w:rPr>
      </w:pPr>
    </w:p>
    <w:p w:rsidR="0028516E" w:rsidRDefault="0028516E" w:rsidP="00264916">
      <w:pPr>
        <w:ind w:firstLine="0"/>
        <w:rPr>
          <w:rFonts w:cs="Times New Roman"/>
          <w:b/>
          <w:bCs/>
          <w:szCs w:val="24"/>
        </w:rPr>
      </w:pPr>
    </w:p>
    <w:p w:rsidR="00CC3302" w:rsidRPr="00CC3302" w:rsidRDefault="00CC3302" w:rsidP="00264916">
      <w:pPr>
        <w:ind w:firstLine="0"/>
        <w:rPr>
          <w:rFonts w:cs="Times New Roman"/>
          <w:b/>
          <w:bCs/>
          <w:szCs w:val="24"/>
        </w:rPr>
      </w:pPr>
      <w:r>
        <w:rPr>
          <w:rFonts w:cs="Times New Roman"/>
          <w:b/>
          <w:bCs/>
          <w:szCs w:val="24"/>
        </w:rPr>
        <w:lastRenderedPageBreak/>
        <w:t>VZTAH K ALKOHOLU</w:t>
      </w:r>
    </w:p>
    <w:p w:rsidR="004E5876" w:rsidRDefault="00692F3F" w:rsidP="00264916">
      <w:pPr>
        <w:ind w:firstLine="0"/>
        <w:rPr>
          <w:rFonts w:cs="Times New Roman"/>
          <w:szCs w:val="24"/>
        </w:rPr>
      </w:pPr>
      <w:r>
        <w:rPr>
          <w:rFonts w:cs="Times New Roman"/>
          <w:szCs w:val="24"/>
        </w:rPr>
        <w:t>Ráda bych ještě uvedla odpovědi respondentek na jednu z doplňujících otázek</w:t>
      </w:r>
      <w:r w:rsidR="00CC3302">
        <w:rPr>
          <w:rFonts w:cs="Times New Roman"/>
          <w:szCs w:val="24"/>
        </w:rPr>
        <w:t xml:space="preserve"> (Příloha č. 6)</w:t>
      </w:r>
      <w:r>
        <w:rPr>
          <w:rFonts w:cs="Times New Roman"/>
          <w:szCs w:val="24"/>
        </w:rPr>
        <w:t xml:space="preserve">, a to: </w:t>
      </w:r>
      <w:r w:rsidRPr="00CC3302">
        <w:rPr>
          <w:rFonts w:cs="Times New Roman"/>
          <w:b/>
          <w:bCs/>
          <w:i/>
          <w:iCs/>
          <w:szCs w:val="24"/>
        </w:rPr>
        <w:t>Jaký je dnes Váš vztah k alkoholu?</w:t>
      </w:r>
      <w:r>
        <w:rPr>
          <w:rFonts w:cs="Times New Roman"/>
          <w:szCs w:val="24"/>
        </w:rPr>
        <w:t xml:space="preserve"> Odpovědi na tuto otázku mi osobně připadají velmi zajímavé a důležité. Aby člověk mohl abstinovat, musí si k alkoholu vytvořit nový postoj.</w:t>
      </w:r>
    </w:p>
    <w:p w:rsidR="004C0960" w:rsidRDefault="004C0960" w:rsidP="00264916">
      <w:pPr>
        <w:ind w:firstLine="0"/>
        <w:rPr>
          <w:rFonts w:cs="Times New Roman"/>
          <w:szCs w:val="24"/>
        </w:rPr>
      </w:pPr>
      <w:r>
        <w:rPr>
          <w:rFonts w:cs="Times New Roman"/>
          <w:szCs w:val="24"/>
        </w:rPr>
        <w:t xml:space="preserve">Odpovědi respondentek jsem rozdělila na dva hlavní kódy, a to </w:t>
      </w:r>
      <w:r w:rsidRPr="00CC3302">
        <w:rPr>
          <w:rFonts w:cs="Times New Roman"/>
          <w:b/>
          <w:bCs/>
          <w:i/>
          <w:iCs/>
          <w:szCs w:val="24"/>
        </w:rPr>
        <w:t xml:space="preserve">spíše </w:t>
      </w:r>
      <w:r w:rsidR="0049244C">
        <w:rPr>
          <w:rFonts w:cs="Times New Roman"/>
          <w:b/>
          <w:bCs/>
          <w:i/>
          <w:iCs/>
          <w:szCs w:val="24"/>
        </w:rPr>
        <w:t>ne</w:t>
      </w:r>
      <w:r w:rsidRPr="00CC3302">
        <w:rPr>
          <w:rFonts w:cs="Times New Roman"/>
          <w:b/>
          <w:bCs/>
          <w:i/>
          <w:iCs/>
          <w:szCs w:val="24"/>
        </w:rPr>
        <w:t>vadí</w:t>
      </w:r>
      <w:r>
        <w:rPr>
          <w:rFonts w:cs="Times New Roman"/>
          <w:szCs w:val="24"/>
        </w:rPr>
        <w:t xml:space="preserve"> a </w:t>
      </w:r>
      <w:r w:rsidRPr="00CC3302">
        <w:rPr>
          <w:rFonts w:cs="Times New Roman"/>
          <w:b/>
          <w:bCs/>
          <w:i/>
          <w:iCs/>
          <w:szCs w:val="24"/>
        </w:rPr>
        <w:t>spíše vadí</w:t>
      </w:r>
      <w:r>
        <w:rPr>
          <w:rFonts w:cs="Times New Roman"/>
          <w:szCs w:val="24"/>
        </w:rPr>
        <w:t>. Po</w:t>
      </w:r>
      <w:r w:rsidR="00A50998">
        <w:rPr>
          <w:rFonts w:cs="Times New Roman"/>
          <w:szCs w:val="24"/>
        </w:rPr>
        <w:t>d</w:t>
      </w:r>
      <w:r w:rsidR="00807D95">
        <w:rPr>
          <w:rFonts w:cs="Times New Roman"/>
          <w:szCs w:val="24"/>
        </w:rPr>
        <w:t xml:space="preserve"> kód</w:t>
      </w:r>
      <w:r>
        <w:rPr>
          <w:rFonts w:cs="Times New Roman"/>
          <w:szCs w:val="24"/>
        </w:rPr>
        <w:t xml:space="preserve"> </w:t>
      </w:r>
      <w:r w:rsidRPr="00807D95">
        <w:rPr>
          <w:rFonts w:cs="Times New Roman"/>
          <w:b/>
          <w:bCs/>
          <w:szCs w:val="24"/>
        </w:rPr>
        <w:t>spíše nevadí</w:t>
      </w:r>
      <w:r>
        <w:rPr>
          <w:rFonts w:cs="Times New Roman"/>
          <w:szCs w:val="24"/>
        </w:rPr>
        <w:t xml:space="preserve"> jsem zařadila ženy, kterým nevadí, když lidé v jejich okolí konzumují alkohol. Nevadí to ani u rodiny, ani u přátel, některým nevadí mít alkohol v domácnosti. V odpovědích zazněl také názor, že nelze žít ve světě bez alkoholu. Všímají si, že alkohol je všude kolem a pokud by jim vadil, nemohly by se pohybovat mezi lidmi. Všechny respondentky mají postoj k alkoholu takový, že ho nepotřebují, nesmí a nechtějí pít. Dvě respondentky uvedly, že občas na alkohol dostanou chuť. Uvědomují si však, co by podlehnutí t</w:t>
      </w:r>
      <w:r w:rsidR="00EC64C5">
        <w:rPr>
          <w:rFonts w:cs="Times New Roman"/>
          <w:szCs w:val="24"/>
        </w:rPr>
        <w:t>é</w:t>
      </w:r>
      <w:r>
        <w:rPr>
          <w:rFonts w:cs="Times New Roman"/>
          <w:szCs w:val="24"/>
        </w:rPr>
        <w:t xml:space="preserve">to chuti způsobilo a vytvořily si strategie, jak této chuti odolávat a předcházet. Jedna respondentka uvedla, že jí nechybí alkohol, ale společenský rituál, kdy si připije s rodinou a přáteli. </w:t>
      </w:r>
      <w:r w:rsidR="00A50998">
        <w:rPr>
          <w:rFonts w:cs="Times New Roman"/>
          <w:szCs w:val="24"/>
        </w:rPr>
        <w:t>Pod kód spíše nevadí jsem zařadila čtyři z oslovených žen.</w:t>
      </w:r>
    </w:p>
    <w:p w:rsidR="004C0960" w:rsidRDefault="004C0960" w:rsidP="00264916">
      <w:pPr>
        <w:ind w:firstLine="0"/>
        <w:rPr>
          <w:rFonts w:cs="Times New Roman"/>
          <w:szCs w:val="24"/>
        </w:rPr>
      </w:pPr>
      <w:r>
        <w:rPr>
          <w:rFonts w:cs="Times New Roman"/>
          <w:szCs w:val="24"/>
        </w:rPr>
        <w:t xml:space="preserve">Pod kód </w:t>
      </w:r>
      <w:r w:rsidRPr="00807D95">
        <w:rPr>
          <w:rFonts w:cs="Times New Roman"/>
          <w:b/>
          <w:bCs/>
          <w:szCs w:val="24"/>
        </w:rPr>
        <w:t>spíše vadí</w:t>
      </w:r>
      <w:r>
        <w:rPr>
          <w:rFonts w:cs="Times New Roman"/>
          <w:szCs w:val="24"/>
        </w:rPr>
        <w:t xml:space="preserve"> jsem zařadila </w:t>
      </w:r>
      <w:r w:rsidR="00A50998">
        <w:rPr>
          <w:rFonts w:cs="Times New Roman"/>
          <w:szCs w:val="24"/>
        </w:rPr>
        <w:t xml:space="preserve">zbývajících pět respondentek. </w:t>
      </w:r>
      <w:r w:rsidR="005C355E">
        <w:rPr>
          <w:rFonts w:cs="Times New Roman"/>
          <w:szCs w:val="24"/>
        </w:rPr>
        <w:t>Z jejich odpovědí vyplývá</w:t>
      </w:r>
      <w:r w:rsidR="00A50998">
        <w:rPr>
          <w:rFonts w:cs="Times New Roman"/>
          <w:szCs w:val="24"/>
        </w:rPr>
        <w:t>, že se alkoholu více vyhýbají, a to nejen pijící společnosti, ale také místům v obchodě s alkoholem nebo reklamám v televizi. Je jim nepříjemné mít alkohol doma. Jedna z těchto oslovených žen odpověděla, že dle jejího názoru, musí alkohol po této zkušenosti vadit všem. U pěti respondentek jsem vnímala větší sebekontrolu, co se týče jakéhokoliv kontaktu s</w:t>
      </w:r>
      <w:r w:rsidR="00807D95">
        <w:rPr>
          <w:rFonts w:cs="Times New Roman"/>
          <w:szCs w:val="24"/>
        </w:rPr>
        <w:t> </w:t>
      </w:r>
      <w:r w:rsidR="00A50998">
        <w:rPr>
          <w:rFonts w:cs="Times New Roman"/>
          <w:szCs w:val="24"/>
        </w:rPr>
        <w:t>alkoholem</w:t>
      </w:r>
      <w:r w:rsidR="00807D95">
        <w:rPr>
          <w:rFonts w:cs="Times New Roman"/>
          <w:szCs w:val="24"/>
        </w:rPr>
        <w:t>.</w:t>
      </w:r>
    </w:p>
    <w:p w:rsidR="00A50998" w:rsidRDefault="00A50998" w:rsidP="00311D06">
      <w:pPr>
        <w:spacing w:after="0"/>
        <w:ind w:firstLine="0"/>
        <w:rPr>
          <w:rFonts w:cs="Times New Roman"/>
          <w:szCs w:val="24"/>
        </w:rPr>
      </w:pPr>
      <w:r>
        <w:rPr>
          <w:rFonts w:cs="Times New Roman"/>
          <w:szCs w:val="24"/>
        </w:rPr>
        <w:t>Postoj k alkoholu a to, zda jeho přítomnost vadí nebo nevadí, souvisí s mnoha faktory. Vliv může mít délka abstinence, ohleduplnost prostředí, které kvůli jedinci omezí konzumaci alkoholu. Nebo také jak dlouho byl jedinec na alkoholu závislý, průběh léčby a následky závislosti.</w:t>
      </w:r>
    </w:p>
    <w:p w:rsidR="0028516E" w:rsidRDefault="0028516E" w:rsidP="00264916">
      <w:pPr>
        <w:ind w:firstLine="0"/>
      </w:pPr>
    </w:p>
    <w:p w:rsidR="00CC3302" w:rsidRDefault="00CC3302" w:rsidP="00311D06">
      <w:pPr>
        <w:spacing w:after="0"/>
        <w:ind w:firstLine="0"/>
        <w:rPr>
          <w:rFonts w:cs="Times New Roman"/>
          <w:szCs w:val="24"/>
        </w:rPr>
      </w:pPr>
      <w:r>
        <w:t>Hlavní odpovědi a kódy jsou pro přehled shrnuty v tabulce č. 15</w:t>
      </w:r>
      <w:r w:rsidR="003034C6">
        <w:t xml:space="preserve"> (pro přehlednost uvádím na následující straně).</w:t>
      </w:r>
    </w:p>
    <w:p w:rsidR="00CC3302" w:rsidRDefault="00CC3302" w:rsidP="006D180E">
      <w:pPr>
        <w:spacing w:after="0"/>
        <w:ind w:firstLine="0"/>
        <w:rPr>
          <w:rFonts w:cs="Times New Roman"/>
          <w:b/>
          <w:bCs/>
          <w:i/>
          <w:iCs/>
          <w:sz w:val="20"/>
          <w:szCs w:val="20"/>
        </w:rPr>
      </w:pPr>
    </w:p>
    <w:p w:rsidR="00CC3302" w:rsidRDefault="00CC3302" w:rsidP="006D180E">
      <w:pPr>
        <w:spacing w:after="0"/>
        <w:ind w:firstLine="0"/>
        <w:rPr>
          <w:rFonts w:cs="Times New Roman"/>
          <w:b/>
          <w:bCs/>
          <w:i/>
          <w:iCs/>
          <w:sz w:val="20"/>
          <w:szCs w:val="20"/>
        </w:rPr>
      </w:pPr>
    </w:p>
    <w:p w:rsidR="00CC3302" w:rsidRDefault="00CC3302" w:rsidP="006D180E">
      <w:pPr>
        <w:spacing w:after="0"/>
        <w:ind w:firstLine="0"/>
        <w:rPr>
          <w:rFonts w:cs="Times New Roman"/>
          <w:b/>
          <w:bCs/>
          <w:i/>
          <w:iCs/>
          <w:sz w:val="20"/>
          <w:szCs w:val="20"/>
        </w:rPr>
      </w:pPr>
    </w:p>
    <w:p w:rsidR="00CC3302" w:rsidRDefault="00CC3302" w:rsidP="006D180E">
      <w:pPr>
        <w:spacing w:after="0"/>
        <w:ind w:firstLine="0"/>
        <w:rPr>
          <w:rFonts w:cs="Times New Roman"/>
          <w:b/>
          <w:bCs/>
          <w:i/>
          <w:iCs/>
          <w:sz w:val="20"/>
          <w:szCs w:val="20"/>
        </w:rPr>
      </w:pPr>
    </w:p>
    <w:p w:rsidR="00CC3302" w:rsidRDefault="00CC3302" w:rsidP="006D180E">
      <w:pPr>
        <w:spacing w:after="0"/>
        <w:ind w:firstLine="0"/>
        <w:rPr>
          <w:rFonts w:cs="Times New Roman"/>
          <w:b/>
          <w:bCs/>
          <w:i/>
          <w:iCs/>
          <w:sz w:val="20"/>
          <w:szCs w:val="20"/>
        </w:rPr>
      </w:pPr>
    </w:p>
    <w:p w:rsidR="0028516E" w:rsidRDefault="0028516E" w:rsidP="006D180E">
      <w:pPr>
        <w:spacing w:after="0"/>
        <w:ind w:firstLine="0"/>
        <w:rPr>
          <w:rFonts w:cs="Times New Roman"/>
          <w:b/>
          <w:bCs/>
          <w:i/>
          <w:iCs/>
          <w:sz w:val="20"/>
          <w:szCs w:val="20"/>
        </w:rPr>
      </w:pPr>
    </w:p>
    <w:p w:rsidR="00692F3F" w:rsidRDefault="00692F3F" w:rsidP="006D180E">
      <w:pPr>
        <w:spacing w:after="0"/>
        <w:ind w:firstLine="0"/>
        <w:rPr>
          <w:rFonts w:cs="Times New Roman"/>
          <w:i/>
          <w:iCs/>
          <w:sz w:val="20"/>
          <w:szCs w:val="20"/>
        </w:rPr>
      </w:pPr>
      <w:r w:rsidRPr="00692F3F">
        <w:rPr>
          <w:rFonts w:cs="Times New Roman"/>
          <w:b/>
          <w:bCs/>
          <w:i/>
          <w:iCs/>
          <w:sz w:val="20"/>
          <w:szCs w:val="20"/>
        </w:rPr>
        <w:lastRenderedPageBreak/>
        <w:t>Tabulka č. 15:</w:t>
      </w:r>
      <w:r w:rsidRPr="00692F3F">
        <w:rPr>
          <w:rFonts w:cs="Times New Roman"/>
          <w:i/>
          <w:iCs/>
          <w:sz w:val="20"/>
          <w:szCs w:val="20"/>
        </w:rPr>
        <w:t xml:space="preserve"> </w:t>
      </w:r>
      <w:r w:rsidR="00BF0F84">
        <w:rPr>
          <w:rFonts w:cs="Times New Roman"/>
          <w:i/>
          <w:iCs/>
          <w:sz w:val="20"/>
          <w:szCs w:val="20"/>
        </w:rPr>
        <w:t xml:space="preserve">Kategorie </w:t>
      </w:r>
      <w:r w:rsidRPr="00692F3F">
        <w:rPr>
          <w:rFonts w:cs="Times New Roman"/>
          <w:i/>
          <w:iCs/>
          <w:sz w:val="20"/>
          <w:szCs w:val="20"/>
        </w:rPr>
        <w:t>VZTAH K</w:t>
      </w:r>
      <w:r>
        <w:rPr>
          <w:rFonts w:cs="Times New Roman"/>
          <w:i/>
          <w:iCs/>
          <w:sz w:val="20"/>
          <w:szCs w:val="20"/>
        </w:rPr>
        <w:t> </w:t>
      </w:r>
      <w:r w:rsidRPr="00692F3F">
        <w:rPr>
          <w:rFonts w:cs="Times New Roman"/>
          <w:i/>
          <w:iCs/>
          <w:sz w:val="20"/>
          <w:szCs w:val="20"/>
        </w:rPr>
        <w:t>ALKOHOLU</w:t>
      </w:r>
      <w:bookmarkEnd w:id="138"/>
    </w:p>
    <w:tbl>
      <w:tblPr>
        <w:tblStyle w:val="Mkatabulky"/>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571"/>
        <w:gridCol w:w="1280"/>
        <w:gridCol w:w="916"/>
      </w:tblGrid>
      <w:tr w:rsidR="00FC0946" w:rsidRPr="003034C6" w:rsidTr="006D180E">
        <w:tc>
          <w:tcPr>
            <w:tcW w:w="0" w:type="auto"/>
            <w:tcBorders>
              <w:bottom w:val="single" w:sz="8" w:space="0" w:color="auto"/>
            </w:tcBorders>
            <w:shd w:val="clear" w:color="auto" w:fill="E7E6E6" w:themeFill="background2"/>
          </w:tcPr>
          <w:p w:rsidR="00FC0946" w:rsidRPr="003034C6" w:rsidRDefault="00FC0946" w:rsidP="006D180E">
            <w:pPr>
              <w:spacing w:before="240" w:after="0" w:line="276" w:lineRule="auto"/>
              <w:ind w:firstLine="0"/>
              <w:jc w:val="center"/>
              <w:rPr>
                <w:b/>
                <w:bCs/>
                <w:sz w:val="20"/>
              </w:rPr>
            </w:pPr>
            <w:bookmarkStart w:id="139" w:name="_Hlk27814019"/>
            <w:r w:rsidRPr="003034C6">
              <w:rPr>
                <w:b/>
                <w:bCs/>
                <w:sz w:val="20"/>
              </w:rPr>
              <w:t>Ukázka z</w:t>
            </w:r>
            <w:r w:rsidR="00F17B4B" w:rsidRPr="003034C6">
              <w:rPr>
                <w:b/>
                <w:bCs/>
                <w:sz w:val="20"/>
              </w:rPr>
              <w:t> </w:t>
            </w:r>
            <w:r w:rsidRPr="003034C6">
              <w:rPr>
                <w:b/>
                <w:bCs/>
                <w:sz w:val="20"/>
              </w:rPr>
              <w:t>rozhovoru</w:t>
            </w:r>
          </w:p>
        </w:tc>
        <w:tc>
          <w:tcPr>
            <w:tcW w:w="0" w:type="auto"/>
            <w:tcBorders>
              <w:bottom w:val="single" w:sz="8" w:space="0" w:color="auto"/>
            </w:tcBorders>
            <w:shd w:val="clear" w:color="auto" w:fill="E7E6E6" w:themeFill="background2"/>
          </w:tcPr>
          <w:p w:rsidR="00FC0946" w:rsidRPr="003034C6" w:rsidRDefault="00FC0946" w:rsidP="006D180E">
            <w:pPr>
              <w:spacing w:before="240" w:after="0" w:line="276" w:lineRule="auto"/>
              <w:ind w:firstLine="0"/>
              <w:jc w:val="center"/>
              <w:rPr>
                <w:b/>
                <w:bCs/>
                <w:sz w:val="20"/>
              </w:rPr>
            </w:pPr>
            <w:r w:rsidRPr="003034C6">
              <w:rPr>
                <w:b/>
                <w:bCs/>
                <w:sz w:val="20"/>
              </w:rPr>
              <w:t>Dílčí kódy</w:t>
            </w:r>
          </w:p>
        </w:tc>
        <w:tc>
          <w:tcPr>
            <w:tcW w:w="0" w:type="auto"/>
            <w:tcBorders>
              <w:bottom w:val="single" w:sz="8" w:space="0" w:color="auto"/>
            </w:tcBorders>
            <w:shd w:val="clear" w:color="auto" w:fill="E7E6E6" w:themeFill="background2"/>
          </w:tcPr>
          <w:p w:rsidR="00FC0946" w:rsidRPr="003034C6" w:rsidRDefault="00FC0946" w:rsidP="006D180E">
            <w:pPr>
              <w:spacing w:before="240" w:after="0" w:line="276" w:lineRule="auto"/>
              <w:ind w:firstLine="0"/>
              <w:jc w:val="center"/>
              <w:rPr>
                <w:b/>
                <w:bCs/>
                <w:sz w:val="20"/>
              </w:rPr>
            </w:pPr>
            <w:r w:rsidRPr="003034C6">
              <w:rPr>
                <w:b/>
                <w:bCs/>
                <w:sz w:val="20"/>
              </w:rPr>
              <w:t>Hlavní kód</w:t>
            </w:r>
          </w:p>
        </w:tc>
      </w:tr>
      <w:tr w:rsidR="00FC0946" w:rsidRPr="003034C6" w:rsidTr="006D180E">
        <w:tc>
          <w:tcPr>
            <w:tcW w:w="0" w:type="auto"/>
            <w:tcBorders>
              <w:top w:val="single" w:sz="8" w:space="0" w:color="auto"/>
            </w:tcBorders>
          </w:tcPr>
          <w:p w:rsidR="00FC0946" w:rsidRPr="003034C6" w:rsidRDefault="00B30E09" w:rsidP="006D180E">
            <w:pPr>
              <w:spacing w:after="0" w:line="276" w:lineRule="auto"/>
              <w:ind w:firstLine="0"/>
              <w:rPr>
                <w:i/>
                <w:iCs/>
                <w:sz w:val="20"/>
              </w:rPr>
            </w:pPr>
            <w:r w:rsidRPr="003034C6">
              <w:rPr>
                <w:i/>
                <w:iCs/>
                <w:sz w:val="20"/>
              </w:rPr>
              <w:t>„</w:t>
            </w:r>
            <w:r w:rsidR="00FC0946" w:rsidRPr="003034C6">
              <w:rPr>
                <w:i/>
                <w:iCs/>
                <w:sz w:val="20"/>
              </w:rPr>
              <w:t xml:space="preserve">Nejde podle mě žít v nealkoholickým světě. To prostě nejde a je pravda že jsem si po té léčbě uvědomila kolik </w:t>
            </w:r>
            <w:r w:rsidR="00FC0946" w:rsidRPr="003034C6">
              <w:rPr>
                <w:b/>
                <w:bCs/>
                <w:i/>
                <w:iCs/>
                <w:sz w:val="20"/>
              </w:rPr>
              <w:t>alkoholu kolem nás</w:t>
            </w:r>
            <w:r w:rsidR="00FC0946" w:rsidRPr="003034C6">
              <w:rPr>
                <w:i/>
                <w:iCs/>
                <w:sz w:val="20"/>
              </w:rPr>
              <w:t xml:space="preserve"> je. V cukrárně máte alkohol, v hospodě jasně, na pracovišti, on je prostě všude.</w:t>
            </w:r>
            <w:r w:rsidRPr="003034C6">
              <w:rPr>
                <w:i/>
                <w:iCs/>
                <w:sz w:val="20"/>
              </w:rPr>
              <w:t>“</w:t>
            </w:r>
          </w:p>
        </w:tc>
        <w:tc>
          <w:tcPr>
            <w:tcW w:w="0" w:type="auto"/>
            <w:tcBorders>
              <w:top w:val="single" w:sz="8" w:space="0" w:color="auto"/>
            </w:tcBorders>
          </w:tcPr>
          <w:p w:rsidR="00FC0946" w:rsidRPr="003034C6" w:rsidRDefault="006D180E" w:rsidP="006D180E">
            <w:pPr>
              <w:spacing w:before="240" w:after="0" w:line="276" w:lineRule="auto"/>
              <w:ind w:firstLine="0"/>
              <w:jc w:val="center"/>
              <w:rPr>
                <w:sz w:val="20"/>
              </w:rPr>
            </w:pPr>
            <w:r w:rsidRPr="003034C6">
              <w:rPr>
                <w:sz w:val="20"/>
              </w:rPr>
              <w:t>v</w:t>
            </w:r>
            <w:r w:rsidR="00FC0946" w:rsidRPr="003034C6">
              <w:rPr>
                <w:sz w:val="20"/>
              </w:rPr>
              <w:t>šude kolem</w:t>
            </w:r>
          </w:p>
        </w:tc>
        <w:tc>
          <w:tcPr>
            <w:tcW w:w="0" w:type="auto"/>
            <w:vMerge w:val="restart"/>
            <w:tcBorders>
              <w:top w:val="single" w:sz="8" w:space="0" w:color="auto"/>
            </w:tcBorders>
          </w:tcPr>
          <w:p w:rsidR="00CC3302" w:rsidRPr="003034C6" w:rsidRDefault="00CC3302" w:rsidP="006D180E">
            <w:pPr>
              <w:spacing w:after="0" w:line="276" w:lineRule="auto"/>
              <w:ind w:firstLine="0"/>
              <w:jc w:val="center"/>
              <w:rPr>
                <w:sz w:val="20"/>
              </w:rPr>
            </w:pPr>
          </w:p>
          <w:p w:rsidR="00CC3302" w:rsidRPr="003034C6" w:rsidRDefault="00CC3302" w:rsidP="006D180E">
            <w:pPr>
              <w:spacing w:after="0" w:line="276" w:lineRule="auto"/>
              <w:ind w:firstLine="0"/>
              <w:jc w:val="center"/>
              <w:rPr>
                <w:sz w:val="20"/>
              </w:rPr>
            </w:pPr>
          </w:p>
          <w:p w:rsidR="00CC3302" w:rsidRPr="003034C6" w:rsidRDefault="00CC3302" w:rsidP="006D180E">
            <w:pPr>
              <w:spacing w:after="0" w:line="276" w:lineRule="auto"/>
              <w:ind w:firstLine="0"/>
              <w:jc w:val="center"/>
              <w:rPr>
                <w:sz w:val="20"/>
              </w:rPr>
            </w:pPr>
          </w:p>
          <w:p w:rsidR="00CC3302" w:rsidRPr="003034C6" w:rsidRDefault="00CC3302" w:rsidP="006D180E">
            <w:pPr>
              <w:spacing w:after="0" w:line="276" w:lineRule="auto"/>
              <w:ind w:firstLine="0"/>
              <w:jc w:val="center"/>
              <w:rPr>
                <w:sz w:val="20"/>
              </w:rPr>
            </w:pPr>
          </w:p>
          <w:p w:rsidR="00CC3302" w:rsidRPr="003034C6" w:rsidRDefault="00CC3302" w:rsidP="006D180E">
            <w:pPr>
              <w:spacing w:after="0" w:line="276" w:lineRule="auto"/>
              <w:ind w:firstLine="0"/>
              <w:jc w:val="center"/>
              <w:rPr>
                <w:sz w:val="20"/>
              </w:rPr>
            </w:pPr>
          </w:p>
          <w:p w:rsidR="00CC3302" w:rsidRPr="003034C6" w:rsidRDefault="00CC3302" w:rsidP="006D180E">
            <w:pPr>
              <w:spacing w:after="0" w:line="276" w:lineRule="auto"/>
              <w:ind w:firstLine="0"/>
              <w:jc w:val="center"/>
              <w:rPr>
                <w:sz w:val="20"/>
              </w:rPr>
            </w:pPr>
          </w:p>
          <w:p w:rsidR="00FC0946" w:rsidRPr="003034C6" w:rsidRDefault="006D180E" w:rsidP="006D180E">
            <w:pPr>
              <w:spacing w:after="0" w:line="276" w:lineRule="auto"/>
              <w:ind w:firstLine="0"/>
              <w:jc w:val="center"/>
              <w:rPr>
                <w:sz w:val="20"/>
              </w:rPr>
            </w:pPr>
            <w:r w:rsidRPr="003034C6">
              <w:rPr>
                <w:sz w:val="20"/>
              </w:rPr>
              <w:t>s</w:t>
            </w:r>
            <w:r w:rsidR="00FC0946" w:rsidRPr="003034C6">
              <w:rPr>
                <w:sz w:val="20"/>
              </w:rPr>
              <w:t>píše nevadí</w:t>
            </w:r>
          </w:p>
        </w:tc>
      </w:tr>
      <w:tr w:rsidR="00FC0946" w:rsidRPr="003034C6" w:rsidTr="006D180E">
        <w:tc>
          <w:tcPr>
            <w:tcW w:w="0" w:type="auto"/>
          </w:tcPr>
          <w:p w:rsidR="00FC0946" w:rsidRPr="003034C6" w:rsidRDefault="00B30E09" w:rsidP="006D180E">
            <w:pPr>
              <w:spacing w:after="0" w:line="276" w:lineRule="auto"/>
              <w:ind w:firstLine="0"/>
              <w:rPr>
                <w:i/>
                <w:iCs/>
                <w:sz w:val="20"/>
              </w:rPr>
            </w:pPr>
            <w:r w:rsidRPr="003034C6">
              <w:rPr>
                <w:i/>
                <w:iCs/>
                <w:sz w:val="20"/>
              </w:rPr>
              <w:t>„</w:t>
            </w:r>
            <w:r w:rsidR="00FC0946" w:rsidRPr="003034C6">
              <w:rPr>
                <w:i/>
                <w:iCs/>
                <w:sz w:val="20"/>
              </w:rPr>
              <w:t xml:space="preserve">Já si myslím že alkohol je velmi příjemná věc, ale je to prostě věc, která </w:t>
            </w:r>
            <w:r w:rsidR="00FC0946" w:rsidRPr="003034C6">
              <w:rPr>
                <w:b/>
                <w:bCs/>
                <w:i/>
                <w:iCs/>
                <w:sz w:val="20"/>
              </w:rPr>
              <w:t>není pro mě</w:t>
            </w:r>
            <w:r w:rsidR="00FC0946" w:rsidRPr="003034C6">
              <w:rPr>
                <w:i/>
                <w:iCs/>
                <w:sz w:val="20"/>
              </w:rPr>
              <w:t xml:space="preserve">. Která by mě prostě zabila. A existuje tady, a si jiní užívají. Já ho </w:t>
            </w:r>
            <w:proofErr w:type="gramStart"/>
            <w:r w:rsidR="00FC0946" w:rsidRPr="003034C6">
              <w:rPr>
                <w:b/>
                <w:bCs/>
                <w:i/>
                <w:iCs/>
                <w:sz w:val="20"/>
              </w:rPr>
              <w:t>nepotřebuju</w:t>
            </w:r>
            <w:proofErr w:type="gramEnd"/>
            <w:r w:rsidR="00FC0946" w:rsidRPr="003034C6">
              <w:rPr>
                <w:i/>
                <w:iCs/>
                <w:sz w:val="20"/>
              </w:rPr>
              <w:t>.</w:t>
            </w:r>
            <w:r w:rsidRPr="003034C6">
              <w:rPr>
                <w:i/>
                <w:iCs/>
                <w:sz w:val="20"/>
              </w:rPr>
              <w:t>“</w:t>
            </w:r>
          </w:p>
        </w:tc>
        <w:tc>
          <w:tcPr>
            <w:tcW w:w="0" w:type="auto"/>
          </w:tcPr>
          <w:p w:rsidR="00FC0946" w:rsidRPr="003034C6" w:rsidRDefault="006D180E" w:rsidP="00E4254F">
            <w:pPr>
              <w:spacing w:before="240" w:line="240" w:lineRule="auto"/>
              <w:ind w:firstLine="0"/>
              <w:jc w:val="center"/>
              <w:rPr>
                <w:sz w:val="20"/>
              </w:rPr>
            </w:pPr>
            <w:r w:rsidRPr="003034C6">
              <w:rPr>
                <w:sz w:val="20"/>
              </w:rPr>
              <w:t>n</w:t>
            </w:r>
            <w:r w:rsidR="00FC0946" w:rsidRPr="003034C6">
              <w:rPr>
                <w:sz w:val="20"/>
              </w:rPr>
              <w:t>epotřebuji ho</w:t>
            </w:r>
          </w:p>
        </w:tc>
        <w:tc>
          <w:tcPr>
            <w:tcW w:w="0" w:type="auto"/>
            <w:vMerge/>
          </w:tcPr>
          <w:p w:rsidR="00FC0946" w:rsidRPr="003034C6" w:rsidRDefault="00FC0946" w:rsidP="006D180E">
            <w:pPr>
              <w:spacing w:after="0"/>
              <w:ind w:firstLine="0"/>
              <w:rPr>
                <w:i/>
                <w:iCs/>
                <w:sz w:val="20"/>
              </w:rPr>
            </w:pPr>
          </w:p>
        </w:tc>
      </w:tr>
      <w:tr w:rsidR="00FC0946" w:rsidRPr="003034C6" w:rsidTr="006D180E">
        <w:tc>
          <w:tcPr>
            <w:tcW w:w="0" w:type="auto"/>
          </w:tcPr>
          <w:p w:rsidR="00FC0946" w:rsidRPr="003034C6" w:rsidRDefault="00B30E09" w:rsidP="006D180E">
            <w:pPr>
              <w:spacing w:after="0" w:line="276" w:lineRule="auto"/>
              <w:ind w:firstLine="0"/>
              <w:rPr>
                <w:i/>
                <w:iCs/>
                <w:sz w:val="20"/>
              </w:rPr>
            </w:pPr>
            <w:r w:rsidRPr="003034C6">
              <w:rPr>
                <w:i/>
                <w:iCs/>
                <w:sz w:val="20"/>
              </w:rPr>
              <w:t>„</w:t>
            </w:r>
            <w:r w:rsidR="00FC0946" w:rsidRPr="003034C6">
              <w:rPr>
                <w:i/>
                <w:iCs/>
                <w:sz w:val="20"/>
              </w:rPr>
              <w:t xml:space="preserve">Když jdu </w:t>
            </w:r>
            <w:r w:rsidR="00FC0946" w:rsidRPr="003034C6">
              <w:rPr>
                <w:b/>
                <w:bCs/>
                <w:i/>
                <w:iCs/>
                <w:sz w:val="20"/>
              </w:rPr>
              <w:t>s kamarádkami</w:t>
            </w:r>
            <w:r w:rsidR="00FC0946" w:rsidRPr="003034C6">
              <w:rPr>
                <w:i/>
                <w:iCs/>
                <w:sz w:val="20"/>
              </w:rPr>
              <w:t xml:space="preserve">, v žádném případě </w:t>
            </w:r>
            <w:r w:rsidR="00FC0946" w:rsidRPr="003034C6">
              <w:rPr>
                <w:b/>
                <w:bCs/>
                <w:i/>
                <w:iCs/>
                <w:sz w:val="20"/>
              </w:rPr>
              <w:t>nechci, aby si nedávali.</w:t>
            </w:r>
            <w:r w:rsidR="00FC0946" w:rsidRPr="003034C6">
              <w:rPr>
                <w:i/>
                <w:iCs/>
                <w:sz w:val="20"/>
              </w:rPr>
              <w:t xml:space="preserve"> I když mi to nabízely, jako že nebudou pít. Já jsem říkala, to je nesmysl. Klidně si ho dejte, že si ho nedám já je </w:t>
            </w:r>
            <w:r w:rsidR="00FC0946" w:rsidRPr="003034C6">
              <w:rPr>
                <w:b/>
                <w:bCs/>
                <w:i/>
                <w:iCs/>
                <w:sz w:val="20"/>
              </w:rPr>
              <w:t>moje věc.</w:t>
            </w:r>
            <w:r w:rsidR="00FC0946" w:rsidRPr="003034C6">
              <w:rPr>
                <w:i/>
                <w:iCs/>
                <w:sz w:val="20"/>
              </w:rPr>
              <w:t xml:space="preserve"> Je to všude, tomu se neubrání.</w:t>
            </w:r>
            <w:r w:rsidRPr="003034C6">
              <w:rPr>
                <w:i/>
                <w:iCs/>
                <w:sz w:val="20"/>
              </w:rPr>
              <w:t>“</w:t>
            </w:r>
          </w:p>
        </w:tc>
        <w:tc>
          <w:tcPr>
            <w:tcW w:w="0" w:type="auto"/>
          </w:tcPr>
          <w:p w:rsidR="00FC0946" w:rsidRPr="003034C6" w:rsidRDefault="006D180E" w:rsidP="006D180E">
            <w:pPr>
              <w:spacing w:before="240" w:after="0" w:line="276" w:lineRule="auto"/>
              <w:ind w:firstLine="0"/>
              <w:jc w:val="center"/>
              <w:rPr>
                <w:sz w:val="20"/>
              </w:rPr>
            </w:pPr>
            <w:r w:rsidRPr="003034C6">
              <w:rPr>
                <w:sz w:val="20"/>
              </w:rPr>
              <w:t>o</w:t>
            </w:r>
            <w:r w:rsidR="00FC0946" w:rsidRPr="003034C6">
              <w:rPr>
                <w:sz w:val="20"/>
              </w:rPr>
              <w:t>kolí může</w:t>
            </w:r>
          </w:p>
        </w:tc>
        <w:tc>
          <w:tcPr>
            <w:tcW w:w="0" w:type="auto"/>
            <w:vMerge/>
          </w:tcPr>
          <w:p w:rsidR="00FC0946" w:rsidRPr="003034C6" w:rsidRDefault="00FC0946" w:rsidP="006D180E">
            <w:pPr>
              <w:spacing w:after="0"/>
              <w:rPr>
                <w:i/>
                <w:iCs/>
                <w:sz w:val="20"/>
              </w:rPr>
            </w:pPr>
          </w:p>
        </w:tc>
      </w:tr>
      <w:tr w:rsidR="00FC0946" w:rsidRPr="003034C6" w:rsidTr="006D180E">
        <w:tc>
          <w:tcPr>
            <w:tcW w:w="0" w:type="auto"/>
          </w:tcPr>
          <w:p w:rsidR="00FC0946" w:rsidRPr="003034C6" w:rsidRDefault="00B30E09" w:rsidP="006D180E">
            <w:pPr>
              <w:spacing w:after="0" w:line="276" w:lineRule="auto"/>
              <w:ind w:firstLine="0"/>
              <w:rPr>
                <w:i/>
                <w:iCs/>
                <w:sz w:val="20"/>
              </w:rPr>
            </w:pPr>
            <w:r w:rsidRPr="003034C6">
              <w:rPr>
                <w:i/>
                <w:iCs/>
                <w:sz w:val="20"/>
              </w:rPr>
              <w:t>„</w:t>
            </w:r>
            <w:r w:rsidR="00FC0946" w:rsidRPr="003034C6">
              <w:rPr>
                <w:i/>
                <w:iCs/>
                <w:sz w:val="20"/>
              </w:rPr>
              <w:t xml:space="preserve">Jsou situace, kdy na pivo </w:t>
            </w:r>
            <w:r w:rsidR="00FC0946" w:rsidRPr="003034C6">
              <w:rPr>
                <w:b/>
                <w:bCs/>
                <w:i/>
                <w:iCs/>
                <w:sz w:val="20"/>
              </w:rPr>
              <w:t>dostanu chuť</w:t>
            </w:r>
            <w:r w:rsidR="00FC0946" w:rsidRPr="003034C6">
              <w:rPr>
                <w:i/>
                <w:iCs/>
                <w:sz w:val="20"/>
              </w:rPr>
              <w:t xml:space="preserve">, ale řeknu si dobrý, už jsi si svoje vypila. A pak jsou situace, kdy někoho vidím pít pivo a úplně se mi </w:t>
            </w:r>
            <w:r w:rsidR="00FC0946" w:rsidRPr="003034C6">
              <w:rPr>
                <w:b/>
                <w:bCs/>
                <w:i/>
                <w:iCs/>
                <w:sz w:val="20"/>
              </w:rPr>
              <w:t>zvedne žaludek</w:t>
            </w:r>
            <w:r w:rsidR="00FC0946" w:rsidRPr="003034C6">
              <w:rPr>
                <w:i/>
                <w:iCs/>
                <w:sz w:val="20"/>
              </w:rPr>
              <w:t>. Takže to jsou dvě reakce, kterým ještě nerozumím.</w:t>
            </w:r>
            <w:r w:rsidRPr="003034C6">
              <w:rPr>
                <w:i/>
                <w:iCs/>
                <w:sz w:val="20"/>
              </w:rPr>
              <w:t>“</w:t>
            </w:r>
          </w:p>
        </w:tc>
        <w:tc>
          <w:tcPr>
            <w:tcW w:w="0" w:type="auto"/>
          </w:tcPr>
          <w:p w:rsidR="00FC0946" w:rsidRPr="003034C6" w:rsidRDefault="00FC0946" w:rsidP="006D180E">
            <w:pPr>
              <w:spacing w:before="240" w:line="276" w:lineRule="auto"/>
              <w:ind w:firstLine="0"/>
              <w:jc w:val="center"/>
              <w:rPr>
                <w:sz w:val="20"/>
              </w:rPr>
            </w:pPr>
            <w:r w:rsidRPr="003034C6">
              <w:rPr>
                <w:sz w:val="20"/>
              </w:rPr>
              <w:t xml:space="preserve">chuť </w:t>
            </w:r>
          </w:p>
        </w:tc>
        <w:tc>
          <w:tcPr>
            <w:tcW w:w="0" w:type="auto"/>
            <w:vMerge/>
          </w:tcPr>
          <w:p w:rsidR="00FC0946" w:rsidRPr="003034C6" w:rsidRDefault="00FC0946" w:rsidP="007105CB">
            <w:pPr>
              <w:ind w:firstLine="0"/>
              <w:rPr>
                <w:i/>
                <w:iCs/>
                <w:sz w:val="20"/>
              </w:rPr>
            </w:pPr>
          </w:p>
        </w:tc>
      </w:tr>
      <w:tr w:rsidR="00FC0946" w:rsidRPr="003034C6" w:rsidTr="006D180E">
        <w:tc>
          <w:tcPr>
            <w:tcW w:w="0" w:type="auto"/>
            <w:tcBorders>
              <w:bottom w:val="single" w:sz="8" w:space="0" w:color="auto"/>
            </w:tcBorders>
          </w:tcPr>
          <w:p w:rsidR="00FC0946" w:rsidRPr="003034C6" w:rsidRDefault="00B30E09" w:rsidP="006D180E">
            <w:pPr>
              <w:spacing w:after="0" w:line="276" w:lineRule="auto"/>
              <w:ind w:firstLine="0"/>
              <w:rPr>
                <w:i/>
                <w:iCs/>
                <w:sz w:val="20"/>
              </w:rPr>
            </w:pPr>
            <w:r w:rsidRPr="003034C6">
              <w:rPr>
                <w:i/>
                <w:iCs/>
                <w:sz w:val="20"/>
              </w:rPr>
              <w:t>„</w:t>
            </w:r>
            <w:r w:rsidR="00FC0946" w:rsidRPr="003034C6">
              <w:rPr>
                <w:i/>
                <w:iCs/>
                <w:sz w:val="20"/>
              </w:rPr>
              <w:t xml:space="preserve">Jednou se mi stalo na horách, že jsem si říkala, já bych si dala to studené šumivé šampaňské, to jsem možná měla chuť, ale spíš mi chyběl ten </w:t>
            </w:r>
            <w:r w:rsidR="00FC0946" w:rsidRPr="003034C6">
              <w:rPr>
                <w:b/>
                <w:bCs/>
                <w:i/>
                <w:iCs/>
                <w:sz w:val="20"/>
              </w:rPr>
              <w:t>společenský rituál</w:t>
            </w:r>
            <w:r w:rsidRPr="003034C6">
              <w:rPr>
                <w:i/>
                <w:iCs/>
                <w:sz w:val="20"/>
              </w:rPr>
              <w:t>.“</w:t>
            </w:r>
          </w:p>
        </w:tc>
        <w:tc>
          <w:tcPr>
            <w:tcW w:w="0" w:type="auto"/>
            <w:tcBorders>
              <w:bottom w:val="single" w:sz="8" w:space="0" w:color="auto"/>
            </w:tcBorders>
          </w:tcPr>
          <w:p w:rsidR="00FC0946" w:rsidRPr="003034C6" w:rsidRDefault="006D180E" w:rsidP="006D180E">
            <w:pPr>
              <w:spacing w:before="240" w:line="276" w:lineRule="auto"/>
              <w:ind w:firstLine="0"/>
              <w:jc w:val="center"/>
              <w:rPr>
                <w:sz w:val="20"/>
              </w:rPr>
            </w:pPr>
            <w:r w:rsidRPr="003034C6">
              <w:rPr>
                <w:sz w:val="20"/>
              </w:rPr>
              <w:t>c</w:t>
            </w:r>
            <w:r w:rsidR="00FC0946" w:rsidRPr="003034C6">
              <w:rPr>
                <w:sz w:val="20"/>
              </w:rPr>
              <w:t>hybí rituál</w:t>
            </w:r>
          </w:p>
        </w:tc>
        <w:tc>
          <w:tcPr>
            <w:tcW w:w="0" w:type="auto"/>
            <w:vMerge/>
            <w:tcBorders>
              <w:bottom w:val="single" w:sz="8" w:space="0" w:color="auto"/>
            </w:tcBorders>
          </w:tcPr>
          <w:p w:rsidR="00FC0946" w:rsidRPr="003034C6" w:rsidRDefault="00FC0946" w:rsidP="007105CB">
            <w:pPr>
              <w:rPr>
                <w:i/>
                <w:iCs/>
                <w:sz w:val="20"/>
              </w:rPr>
            </w:pPr>
          </w:p>
        </w:tc>
      </w:tr>
      <w:tr w:rsidR="00FC0946" w:rsidRPr="003034C6" w:rsidTr="006D180E">
        <w:tc>
          <w:tcPr>
            <w:tcW w:w="0" w:type="auto"/>
            <w:tcBorders>
              <w:top w:val="single" w:sz="8" w:space="0" w:color="auto"/>
            </w:tcBorders>
          </w:tcPr>
          <w:p w:rsidR="00FC0946" w:rsidRPr="003034C6" w:rsidRDefault="00B30E09" w:rsidP="006D180E">
            <w:pPr>
              <w:spacing w:after="0" w:line="276" w:lineRule="auto"/>
              <w:ind w:firstLine="0"/>
              <w:rPr>
                <w:i/>
                <w:iCs/>
                <w:sz w:val="20"/>
              </w:rPr>
            </w:pPr>
            <w:r w:rsidRPr="003034C6">
              <w:rPr>
                <w:i/>
                <w:iCs/>
                <w:sz w:val="20"/>
              </w:rPr>
              <w:t>„</w:t>
            </w:r>
            <w:r w:rsidR="00FC0946" w:rsidRPr="003034C6">
              <w:rPr>
                <w:i/>
                <w:iCs/>
                <w:sz w:val="20"/>
              </w:rPr>
              <w:t xml:space="preserve">Doma chci mít </w:t>
            </w:r>
            <w:r w:rsidR="00FC0946" w:rsidRPr="003034C6">
              <w:rPr>
                <w:b/>
                <w:bCs/>
                <w:i/>
                <w:iCs/>
                <w:sz w:val="20"/>
              </w:rPr>
              <w:t>čisté prostředí</w:t>
            </w:r>
            <w:r w:rsidR="00FC0946" w:rsidRPr="003034C6">
              <w:rPr>
                <w:i/>
                <w:iCs/>
                <w:sz w:val="20"/>
              </w:rPr>
              <w:t xml:space="preserve">, to chráněné. Nedá se </w:t>
            </w:r>
            <w:proofErr w:type="gramStart"/>
            <w:r w:rsidR="00FC0946" w:rsidRPr="003034C6">
              <w:rPr>
                <w:i/>
                <w:iCs/>
                <w:sz w:val="20"/>
              </w:rPr>
              <w:t>říct</w:t>
            </w:r>
            <w:proofErr w:type="gramEnd"/>
            <w:r w:rsidR="00FC0946" w:rsidRPr="003034C6">
              <w:rPr>
                <w:i/>
                <w:iCs/>
                <w:sz w:val="20"/>
              </w:rPr>
              <w:t xml:space="preserve"> že mám strach, že se napiju ale je to spíš takový </w:t>
            </w:r>
            <w:r w:rsidR="00FC0946" w:rsidRPr="003034C6">
              <w:rPr>
                <w:b/>
                <w:bCs/>
                <w:i/>
                <w:iCs/>
                <w:sz w:val="20"/>
              </w:rPr>
              <w:t>respekt</w:t>
            </w:r>
            <w:r w:rsidR="00FC0946" w:rsidRPr="003034C6">
              <w:rPr>
                <w:i/>
                <w:iCs/>
                <w:sz w:val="20"/>
              </w:rPr>
              <w:t xml:space="preserve"> před tím, před tou drogou.</w:t>
            </w:r>
            <w:r w:rsidRPr="003034C6">
              <w:rPr>
                <w:i/>
                <w:iCs/>
                <w:sz w:val="20"/>
              </w:rPr>
              <w:t>“</w:t>
            </w:r>
          </w:p>
        </w:tc>
        <w:tc>
          <w:tcPr>
            <w:tcW w:w="0" w:type="auto"/>
            <w:tcBorders>
              <w:top w:val="single" w:sz="8" w:space="0" w:color="auto"/>
            </w:tcBorders>
          </w:tcPr>
          <w:p w:rsidR="00FC0946" w:rsidRPr="003034C6" w:rsidRDefault="006D180E" w:rsidP="006D180E">
            <w:pPr>
              <w:spacing w:before="240" w:line="276" w:lineRule="auto"/>
              <w:ind w:firstLine="0"/>
              <w:jc w:val="center"/>
              <w:rPr>
                <w:i/>
                <w:iCs/>
                <w:sz w:val="20"/>
              </w:rPr>
            </w:pPr>
            <w:r w:rsidRPr="003034C6">
              <w:rPr>
                <w:sz w:val="20"/>
              </w:rPr>
              <w:t>r</w:t>
            </w:r>
            <w:r w:rsidR="00FC0946" w:rsidRPr="003034C6">
              <w:rPr>
                <w:sz w:val="20"/>
              </w:rPr>
              <w:t>espekt</w:t>
            </w:r>
          </w:p>
        </w:tc>
        <w:tc>
          <w:tcPr>
            <w:tcW w:w="0" w:type="auto"/>
            <w:vMerge w:val="restart"/>
            <w:tcBorders>
              <w:top w:val="single" w:sz="8" w:space="0" w:color="auto"/>
            </w:tcBorders>
          </w:tcPr>
          <w:p w:rsidR="00CC3302" w:rsidRPr="003034C6" w:rsidRDefault="00CC3302" w:rsidP="006D180E">
            <w:pPr>
              <w:spacing w:after="0" w:line="240" w:lineRule="auto"/>
              <w:ind w:firstLine="0"/>
              <w:jc w:val="center"/>
              <w:rPr>
                <w:sz w:val="20"/>
              </w:rPr>
            </w:pPr>
          </w:p>
          <w:p w:rsidR="00CC3302" w:rsidRPr="003034C6" w:rsidRDefault="00CC3302" w:rsidP="006D180E">
            <w:pPr>
              <w:spacing w:after="0" w:line="240" w:lineRule="auto"/>
              <w:ind w:firstLine="0"/>
              <w:jc w:val="center"/>
              <w:rPr>
                <w:sz w:val="20"/>
              </w:rPr>
            </w:pPr>
          </w:p>
          <w:p w:rsidR="00CC3302" w:rsidRPr="003034C6" w:rsidRDefault="00CC3302" w:rsidP="006D180E">
            <w:pPr>
              <w:spacing w:after="0" w:line="240" w:lineRule="auto"/>
              <w:ind w:firstLine="0"/>
              <w:jc w:val="center"/>
              <w:rPr>
                <w:sz w:val="20"/>
              </w:rPr>
            </w:pPr>
          </w:p>
          <w:p w:rsidR="00CC3302" w:rsidRPr="003034C6" w:rsidRDefault="00CC3302" w:rsidP="006D180E">
            <w:pPr>
              <w:spacing w:after="0" w:line="240" w:lineRule="auto"/>
              <w:ind w:firstLine="0"/>
              <w:jc w:val="center"/>
              <w:rPr>
                <w:sz w:val="20"/>
              </w:rPr>
            </w:pPr>
          </w:p>
          <w:p w:rsidR="00CC3302" w:rsidRPr="003034C6" w:rsidRDefault="00CC3302" w:rsidP="006D180E">
            <w:pPr>
              <w:spacing w:after="0" w:line="240" w:lineRule="auto"/>
              <w:ind w:firstLine="0"/>
              <w:jc w:val="center"/>
              <w:rPr>
                <w:sz w:val="20"/>
              </w:rPr>
            </w:pPr>
          </w:p>
          <w:p w:rsidR="00FC0946" w:rsidRPr="003034C6" w:rsidRDefault="006D180E" w:rsidP="006D180E">
            <w:pPr>
              <w:spacing w:after="0" w:line="240" w:lineRule="auto"/>
              <w:ind w:firstLine="0"/>
              <w:jc w:val="center"/>
              <w:rPr>
                <w:sz w:val="20"/>
              </w:rPr>
            </w:pPr>
            <w:r w:rsidRPr="003034C6">
              <w:rPr>
                <w:sz w:val="20"/>
              </w:rPr>
              <w:t>s</w:t>
            </w:r>
            <w:r w:rsidR="00FC0946" w:rsidRPr="003034C6">
              <w:rPr>
                <w:sz w:val="20"/>
              </w:rPr>
              <w:t>píše vadí</w:t>
            </w:r>
          </w:p>
        </w:tc>
      </w:tr>
      <w:tr w:rsidR="00FC0946" w:rsidRPr="003034C6" w:rsidTr="006D180E">
        <w:tc>
          <w:tcPr>
            <w:tcW w:w="0" w:type="auto"/>
          </w:tcPr>
          <w:p w:rsidR="00FC0946" w:rsidRPr="003034C6" w:rsidRDefault="00B30E09" w:rsidP="006D180E">
            <w:pPr>
              <w:spacing w:after="0" w:line="276" w:lineRule="auto"/>
              <w:ind w:firstLine="0"/>
              <w:jc w:val="left"/>
              <w:rPr>
                <w:i/>
                <w:iCs/>
                <w:sz w:val="20"/>
              </w:rPr>
            </w:pPr>
            <w:r w:rsidRPr="003034C6">
              <w:rPr>
                <w:i/>
                <w:iCs/>
                <w:sz w:val="20"/>
              </w:rPr>
              <w:t>„</w:t>
            </w:r>
            <w:r w:rsidR="00FC0946" w:rsidRPr="003034C6">
              <w:rPr>
                <w:i/>
                <w:iCs/>
                <w:sz w:val="20"/>
              </w:rPr>
              <w:t xml:space="preserve">Když je to někde na baru v hotelu vystavené, já se na to prostě </w:t>
            </w:r>
            <w:r w:rsidR="00FC0946" w:rsidRPr="003034C6">
              <w:rPr>
                <w:b/>
                <w:bCs/>
                <w:i/>
                <w:iCs/>
                <w:sz w:val="20"/>
              </w:rPr>
              <w:t>nekoukám</w:t>
            </w:r>
            <w:r w:rsidR="00FC0946" w:rsidRPr="003034C6">
              <w:rPr>
                <w:i/>
                <w:iCs/>
                <w:sz w:val="20"/>
              </w:rPr>
              <w:t xml:space="preserve">. Stejně jako </w:t>
            </w:r>
            <w:r w:rsidR="00FC0946" w:rsidRPr="003034C6">
              <w:rPr>
                <w:b/>
                <w:bCs/>
                <w:i/>
                <w:iCs/>
                <w:sz w:val="20"/>
              </w:rPr>
              <w:t>reklamy</w:t>
            </w:r>
            <w:r w:rsidR="00FC0946" w:rsidRPr="003034C6">
              <w:rPr>
                <w:i/>
                <w:iCs/>
                <w:sz w:val="20"/>
              </w:rPr>
              <w:t xml:space="preserve"> v televizi. Stejně jako v obchodě, jako </w:t>
            </w:r>
            <w:r w:rsidR="00FC0946" w:rsidRPr="003034C6">
              <w:rPr>
                <w:b/>
                <w:bCs/>
                <w:i/>
                <w:iCs/>
                <w:sz w:val="20"/>
              </w:rPr>
              <w:t>regály s pitím</w:t>
            </w:r>
            <w:r w:rsidR="00FC0946" w:rsidRPr="003034C6">
              <w:rPr>
                <w:i/>
                <w:iCs/>
                <w:sz w:val="20"/>
              </w:rPr>
              <w:t>, nekoukám se tam, obcházím to.</w:t>
            </w:r>
            <w:r w:rsidRPr="003034C6">
              <w:rPr>
                <w:i/>
                <w:iCs/>
                <w:sz w:val="20"/>
              </w:rPr>
              <w:t>“</w:t>
            </w:r>
          </w:p>
        </w:tc>
        <w:tc>
          <w:tcPr>
            <w:tcW w:w="0" w:type="auto"/>
          </w:tcPr>
          <w:p w:rsidR="00FC0946" w:rsidRPr="003034C6" w:rsidRDefault="006D180E" w:rsidP="006D180E">
            <w:pPr>
              <w:spacing w:before="240" w:after="0" w:line="276" w:lineRule="auto"/>
              <w:ind w:firstLine="0"/>
              <w:jc w:val="center"/>
              <w:rPr>
                <w:sz w:val="20"/>
              </w:rPr>
            </w:pPr>
            <w:r w:rsidRPr="003034C6">
              <w:rPr>
                <w:sz w:val="20"/>
              </w:rPr>
              <w:t>n</w:t>
            </w:r>
            <w:r w:rsidR="00FC0946" w:rsidRPr="003034C6">
              <w:rPr>
                <w:sz w:val="20"/>
              </w:rPr>
              <w:t>evidět pití</w:t>
            </w:r>
          </w:p>
        </w:tc>
        <w:tc>
          <w:tcPr>
            <w:tcW w:w="0" w:type="auto"/>
            <w:vMerge/>
          </w:tcPr>
          <w:p w:rsidR="00FC0946" w:rsidRPr="003034C6" w:rsidRDefault="00FC0946" w:rsidP="006D180E">
            <w:pPr>
              <w:spacing w:after="0"/>
              <w:ind w:firstLine="0"/>
              <w:rPr>
                <w:i/>
                <w:iCs/>
                <w:sz w:val="20"/>
              </w:rPr>
            </w:pPr>
          </w:p>
        </w:tc>
      </w:tr>
      <w:tr w:rsidR="00FC0946" w:rsidRPr="003034C6" w:rsidTr="006D180E">
        <w:tc>
          <w:tcPr>
            <w:tcW w:w="0" w:type="auto"/>
          </w:tcPr>
          <w:p w:rsidR="00FC0946" w:rsidRPr="003034C6" w:rsidRDefault="00B30E09" w:rsidP="006D180E">
            <w:pPr>
              <w:spacing w:after="0" w:line="276" w:lineRule="auto"/>
              <w:ind w:firstLine="0"/>
              <w:jc w:val="left"/>
              <w:rPr>
                <w:i/>
                <w:iCs/>
                <w:sz w:val="20"/>
              </w:rPr>
            </w:pPr>
            <w:r w:rsidRPr="003034C6">
              <w:rPr>
                <w:i/>
                <w:iCs/>
                <w:sz w:val="20"/>
              </w:rPr>
              <w:t>„</w:t>
            </w:r>
            <w:r w:rsidR="00FC0946" w:rsidRPr="003034C6">
              <w:rPr>
                <w:i/>
                <w:iCs/>
                <w:sz w:val="20"/>
              </w:rPr>
              <w:t xml:space="preserve">Já nemám ráda, když někdo z našinců řekne, že mu to nevadí. Podle mě to tak není. Ten mozek si to pamatuje. Takže </w:t>
            </w:r>
            <w:r w:rsidR="00FC0946" w:rsidRPr="003034C6">
              <w:rPr>
                <w:b/>
                <w:bCs/>
                <w:i/>
                <w:iCs/>
                <w:sz w:val="20"/>
              </w:rPr>
              <w:t>určitě vadí</w:t>
            </w:r>
            <w:r w:rsidR="00FC0946" w:rsidRPr="003034C6">
              <w:rPr>
                <w:i/>
                <w:iCs/>
                <w:sz w:val="20"/>
              </w:rPr>
              <w:t>. Já si myslím, že to vadí každému skoro už, kdo tohle prodělal.</w:t>
            </w:r>
            <w:r w:rsidRPr="003034C6">
              <w:rPr>
                <w:i/>
                <w:iCs/>
                <w:sz w:val="20"/>
              </w:rPr>
              <w:t>“</w:t>
            </w:r>
          </w:p>
        </w:tc>
        <w:tc>
          <w:tcPr>
            <w:tcW w:w="0" w:type="auto"/>
          </w:tcPr>
          <w:p w:rsidR="00FC0946" w:rsidRPr="003034C6" w:rsidRDefault="006D180E" w:rsidP="006D180E">
            <w:pPr>
              <w:spacing w:before="240" w:after="0" w:line="276" w:lineRule="auto"/>
              <w:ind w:firstLine="0"/>
              <w:jc w:val="center"/>
              <w:rPr>
                <w:sz w:val="20"/>
              </w:rPr>
            </w:pPr>
            <w:r w:rsidRPr="003034C6">
              <w:rPr>
                <w:sz w:val="20"/>
              </w:rPr>
              <w:t>m</w:t>
            </w:r>
            <w:r w:rsidR="00FC0946" w:rsidRPr="003034C6">
              <w:rPr>
                <w:sz w:val="20"/>
              </w:rPr>
              <w:t>usí vadit</w:t>
            </w:r>
          </w:p>
        </w:tc>
        <w:tc>
          <w:tcPr>
            <w:tcW w:w="0" w:type="auto"/>
            <w:vMerge/>
          </w:tcPr>
          <w:p w:rsidR="00FC0946" w:rsidRPr="003034C6" w:rsidRDefault="00FC0946" w:rsidP="006D180E">
            <w:pPr>
              <w:spacing w:after="0"/>
              <w:ind w:firstLine="0"/>
              <w:rPr>
                <w:i/>
                <w:iCs/>
                <w:sz w:val="20"/>
              </w:rPr>
            </w:pPr>
          </w:p>
        </w:tc>
      </w:tr>
      <w:tr w:rsidR="00FC0946" w:rsidRPr="003034C6" w:rsidTr="006D180E">
        <w:tc>
          <w:tcPr>
            <w:tcW w:w="0" w:type="auto"/>
          </w:tcPr>
          <w:p w:rsidR="00FC0946" w:rsidRPr="003034C6" w:rsidRDefault="00B30E09" w:rsidP="006D180E">
            <w:pPr>
              <w:spacing w:after="0" w:line="276" w:lineRule="auto"/>
              <w:ind w:firstLine="0"/>
              <w:jc w:val="left"/>
              <w:rPr>
                <w:i/>
                <w:iCs/>
                <w:sz w:val="20"/>
              </w:rPr>
            </w:pPr>
            <w:r w:rsidRPr="003034C6">
              <w:rPr>
                <w:i/>
                <w:iCs/>
                <w:sz w:val="20"/>
              </w:rPr>
              <w:t>„</w:t>
            </w:r>
            <w:r w:rsidR="00FC0946" w:rsidRPr="003034C6">
              <w:rPr>
                <w:i/>
                <w:iCs/>
                <w:sz w:val="20"/>
              </w:rPr>
              <w:t xml:space="preserve">A nechci usnout na vavřínech. </w:t>
            </w:r>
            <w:r w:rsidR="00FC0946" w:rsidRPr="003034C6">
              <w:rPr>
                <w:b/>
                <w:bCs/>
                <w:i/>
                <w:iCs/>
                <w:sz w:val="20"/>
              </w:rPr>
              <w:t>Nechci ani aby to časem bylo jiné</w:t>
            </w:r>
            <w:r w:rsidR="00FC0946" w:rsidRPr="003034C6">
              <w:rPr>
                <w:i/>
                <w:iCs/>
                <w:sz w:val="20"/>
              </w:rPr>
              <w:t xml:space="preserve">. Já si tím připomenu že jsem alkoholička, a do smrti alkoholička budu, takže se tomu budu dál takhle </w:t>
            </w:r>
            <w:r w:rsidR="00FC0946" w:rsidRPr="003034C6">
              <w:rPr>
                <w:b/>
                <w:bCs/>
                <w:i/>
                <w:iCs/>
                <w:sz w:val="20"/>
              </w:rPr>
              <w:t xml:space="preserve">vyhýbat </w:t>
            </w:r>
            <w:r w:rsidR="00FC0946" w:rsidRPr="003034C6">
              <w:rPr>
                <w:i/>
                <w:iCs/>
                <w:sz w:val="20"/>
              </w:rPr>
              <w:t xml:space="preserve">a je jedno jak dlouho budu </w:t>
            </w:r>
            <w:r w:rsidR="00FC0946" w:rsidRPr="003034C6">
              <w:rPr>
                <w:b/>
                <w:bCs/>
                <w:i/>
                <w:iCs/>
                <w:sz w:val="20"/>
              </w:rPr>
              <w:t>abstinovat</w:t>
            </w:r>
            <w:r w:rsidRPr="003034C6">
              <w:rPr>
                <w:i/>
                <w:iCs/>
                <w:sz w:val="20"/>
              </w:rPr>
              <w:t>.“</w:t>
            </w:r>
          </w:p>
        </w:tc>
        <w:tc>
          <w:tcPr>
            <w:tcW w:w="0" w:type="auto"/>
          </w:tcPr>
          <w:p w:rsidR="00FC0946" w:rsidRPr="003034C6" w:rsidRDefault="005C355E" w:rsidP="006D180E">
            <w:pPr>
              <w:spacing w:before="240" w:after="0" w:line="276" w:lineRule="auto"/>
              <w:ind w:firstLine="0"/>
              <w:jc w:val="center"/>
              <w:rPr>
                <w:sz w:val="20"/>
              </w:rPr>
            </w:pPr>
            <w:r w:rsidRPr="003034C6">
              <w:rPr>
                <w:sz w:val="20"/>
              </w:rPr>
              <w:t>s</w:t>
            </w:r>
            <w:r w:rsidR="00FC0946" w:rsidRPr="003034C6">
              <w:rPr>
                <w:sz w:val="20"/>
              </w:rPr>
              <w:t>ebekontrola</w:t>
            </w:r>
          </w:p>
        </w:tc>
        <w:tc>
          <w:tcPr>
            <w:tcW w:w="0" w:type="auto"/>
            <w:vMerge/>
          </w:tcPr>
          <w:p w:rsidR="00FC0946" w:rsidRPr="003034C6" w:rsidRDefault="00FC0946" w:rsidP="006D180E">
            <w:pPr>
              <w:spacing w:after="0"/>
              <w:ind w:firstLine="0"/>
              <w:rPr>
                <w:i/>
                <w:iCs/>
                <w:sz w:val="20"/>
              </w:rPr>
            </w:pPr>
          </w:p>
        </w:tc>
      </w:tr>
      <w:bookmarkEnd w:id="139"/>
    </w:tbl>
    <w:p w:rsidR="00692F3F" w:rsidRPr="00692F3F" w:rsidRDefault="00692F3F" w:rsidP="00264916">
      <w:pPr>
        <w:ind w:firstLine="0"/>
        <w:rPr>
          <w:rFonts w:cs="Times New Roman"/>
          <w:i/>
          <w:iCs/>
          <w:sz w:val="20"/>
          <w:szCs w:val="20"/>
        </w:rPr>
      </w:pPr>
    </w:p>
    <w:p w:rsidR="004E5876" w:rsidRDefault="004E5876" w:rsidP="00264916">
      <w:pPr>
        <w:ind w:firstLine="0"/>
        <w:rPr>
          <w:rFonts w:cs="Times New Roman"/>
          <w:b/>
          <w:bCs/>
          <w:i/>
          <w:iCs/>
          <w:szCs w:val="24"/>
        </w:rPr>
      </w:pPr>
    </w:p>
    <w:p w:rsidR="004E5876" w:rsidRDefault="004E5876" w:rsidP="00264916">
      <w:pPr>
        <w:ind w:firstLine="0"/>
        <w:rPr>
          <w:rFonts w:cs="Times New Roman"/>
          <w:b/>
          <w:bCs/>
          <w:i/>
          <w:iCs/>
          <w:szCs w:val="24"/>
        </w:rPr>
      </w:pPr>
    </w:p>
    <w:p w:rsidR="004E5876" w:rsidRDefault="004E5876" w:rsidP="00264916">
      <w:pPr>
        <w:ind w:firstLine="0"/>
        <w:rPr>
          <w:rFonts w:cs="Times New Roman"/>
          <w:b/>
          <w:bCs/>
          <w:i/>
          <w:iCs/>
          <w:szCs w:val="24"/>
        </w:rPr>
      </w:pPr>
    </w:p>
    <w:p w:rsidR="004E5876" w:rsidRDefault="004E5876" w:rsidP="00264916">
      <w:pPr>
        <w:ind w:firstLine="0"/>
        <w:rPr>
          <w:rFonts w:cs="Times New Roman"/>
          <w:b/>
          <w:bCs/>
          <w:i/>
          <w:iCs/>
          <w:szCs w:val="24"/>
        </w:rPr>
      </w:pPr>
    </w:p>
    <w:p w:rsidR="005C2843" w:rsidRDefault="005C2843" w:rsidP="005C2843">
      <w:pPr>
        <w:pStyle w:val="Nadpis2"/>
      </w:pPr>
      <w:bookmarkStart w:id="140" w:name="_Toc29794570"/>
      <w:r>
        <w:lastRenderedPageBreak/>
        <w:t>Diskuze</w:t>
      </w:r>
      <w:bookmarkEnd w:id="140"/>
    </w:p>
    <w:p w:rsidR="00CF3F68" w:rsidRPr="00B2739C" w:rsidRDefault="00DD2728" w:rsidP="00DD2728">
      <w:pPr>
        <w:ind w:firstLine="0"/>
      </w:pPr>
      <w:r>
        <w:t xml:space="preserve">V rámci </w:t>
      </w:r>
      <w:proofErr w:type="gramStart"/>
      <w:r>
        <w:t>diskuze</w:t>
      </w:r>
      <w:proofErr w:type="gramEnd"/>
      <w:r>
        <w:t xml:space="preserve"> </w:t>
      </w:r>
      <w:r w:rsidR="00CC3302">
        <w:t xml:space="preserve">porovnávám výsledky s dosavadními výzkumy, věnuji se </w:t>
      </w:r>
      <w:r>
        <w:t>limit</w:t>
      </w:r>
      <w:r w:rsidR="00D6443A">
        <w:t>ům</w:t>
      </w:r>
      <w:r>
        <w:t xml:space="preserve"> výzkumu, </w:t>
      </w:r>
      <w:r w:rsidR="00CC3302">
        <w:t>přínos</w:t>
      </w:r>
      <w:r w:rsidR="0049244C">
        <w:t>u</w:t>
      </w:r>
      <w:r w:rsidR="00CC3302">
        <w:t xml:space="preserve"> a dalšímu </w:t>
      </w:r>
      <w:r>
        <w:t>využití výsledků v</w:t>
      </w:r>
      <w:r w:rsidR="00CC3302">
        <w:t> </w:t>
      </w:r>
      <w:r>
        <w:t>praxi</w:t>
      </w:r>
      <w:r w:rsidR="00CC3302">
        <w:t>.</w:t>
      </w:r>
    </w:p>
    <w:p w:rsidR="0097202D" w:rsidRDefault="00187965" w:rsidP="00DD2728">
      <w:pPr>
        <w:ind w:firstLine="0"/>
        <w:rPr>
          <w:b/>
          <w:bCs/>
        </w:rPr>
      </w:pPr>
      <w:r>
        <w:rPr>
          <w:b/>
          <w:bCs/>
        </w:rPr>
        <w:t xml:space="preserve">SROVNÁNÍ </w:t>
      </w:r>
      <w:r w:rsidR="00DD2728">
        <w:rPr>
          <w:b/>
          <w:bCs/>
        </w:rPr>
        <w:t>S DOSAVADNÍMI VÝZKUMY</w:t>
      </w:r>
    </w:p>
    <w:p w:rsidR="00CF3F68" w:rsidRPr="00886D6C" w:rsidRDefault="0097202D" w:rsidP="0097202D">
      <w:pPr>
        <w:ind w:firstLine="0"/>
      </w:pPr>
      <w:proofErr w:type="spellStart"/>
      <w:r w:rsidRPr="00F344A6">
        <w:t>Kajanová</w:t>
      </w:r>
      <w:proofErr w:type="spellEnd"/>
      <w:r w:rsidRPr="00F344A6">
        <w:t xml:space="preserve"> (2014) rozděluje závislost na návykových látkách na fyzickou a psychickou. Všechny respondentky ve svých výpovědích popsaly </w:t>
      </w:r>
      <w:r w:rsidR="00D3732E">
        <w:t xml:space="preserve">příznaky </w:t>
      </w:r>
      <w:r w:rsidRPr="00F344A6">
        <w:t>jak fyzick</w:t>
      </w:r>
      <w:r w:rsidR="00D3732E">
        <w:t>é</w:t>
      </w:r>
      <w:r w:rsidRPr="00F344A6">
        <w:t>, tak psychick</w:t>
      </w:r>
      <w:r w:rsidR="00D3732E">
        <w:t xml:space="preserve">é </w:t>
      </w:r>
      <w:r w:rsidRPr="00F344A6">
        <w:t>závislost</w:t>
      </w:r>
      <w:r w:rsidR="00D3732E">
        <w:t>i</w:t>
      </w:r>
      <w:r w:rsidRPr="00F344A6">
        <w:t>. Jejich odpovědi se shodují také v tom, že zbavit se psychické závislosti je mnohem delší a náročnější proces než u závislosti fyzické.</w:t>
      </w:r>
    </w:p>
    <w:p w:rsidR="0097202D" w:rsidRDefault="0097202D" w:rsidP="0097202D">
      <w:pPr>
        <w:ind w:firstLine="0"/>
        <w:rPr>
          <w:rFonts w:eastAsia="Times New Roman" w:cs="Times New Roman"/>
          <w:szCs w:val="24"/>
        </w:rPr>
      </w:pPr>
      <w:r>
        <w:rPr>
          <w:rFonts w:eastAsia="Times New Roman" w:cs="Times New Roman"/>
          <w:szCs w:val="24"/>
        </w:rPr>
        <w:t xml:space="preserve">Pešek (2018) uvádí </w:t>
      </w:r>
      <w:r w:rsidRPr="00D3732E">
        <w:rPr>
          <w:rFonts w:eastAsia="Times New Roman" w:cs="Times New Roman"/>
          <w:szCs w:val="24"/>
        </w:rPr>
        <w:t>diagnostická kritéria</w:t>
      </w:r>
      <w:r>
        <w:rPr>
          <w:rFonts w:eastAsia="Times New Roman" w:cs="Times New Roman"/>
          <w:szCs w:val="24"/>
        </w:rPr>
        <w:t xml:space="preserve"> pro stanovení syndromu závislosti.</w:t>
      </w:r>
      <w:r w:rsidR="00D3732E">
        <w:rPr>
          <w:rFonts w:eastAsia="Times New Roman" w:cs="Times New Roman"/>
          <w:szCs w:val="24"/>
        </w:rPr>
        <w:t xml:space="preserve"> Znaky syndromu závislosti se postupně objevily u všech respondentek.</w:t>
      </w:r>
      <w:r w:rsidR="00807D95">
        <w:rPr>
          <w:rFonts w:eastAsia="Times New Roman" w:cs="Times New Roman"/>
          <w:szCs w:val="24"/>
        </w:rPr>
        <w:t xml:space="preserve"> Daný aspekt byl podmínkou pro účast ve výzkumu.</w:t>
      </w:r>
    </w:p>
    <w:p w:rsidR="0097202D" w:rsidRDefault="0097202D" w:rsidP="0097202D">
      <w:pPr>
        <w:ind w:firstLine="0"/>
        <w:rPr>
          <w:rFonts w:eastAsia="Times New Roman" w:cs="Times New Roman"/>
          <w:szCs w:val="24"/>
        </w:rPr>
      </w:pPr>
      <w:proofErr w:type="spellStart"/>
      <w:r w:rsidRPr="00CB4D0E">
        <w:rPr>
          <w:rFonts w:eastAsia="Times New Roman" w:cs="Times New Roman"/>
          <w:szCs w:val="24"/>
          <w:highlight w:val="white"/>
        </w:rPr>
        <w:t>Praško</w:t>
      </w:r>
      <w:proofErr w:type="spellEnd"/>
      <w:r w:rsidRPr="00CB4D0E">
        <w:rPr>
          <w:rFonts w:eastAsia="Times New Roman" w:cs="Times New Roman"/>
          <w:szCs w:val="24"/>
          <w:highlight w:val="white"/>
        </w:rPr>
        <w:t xml:space="preserve"> &amp; Látalová </w:t>
      </w:r>
      <w:r>
        <w:rPr>
          <w:rFonts w:eastAsia="Times New Roman" w:cs="Times New Roman"/>
          <w:szCs w:val="24"/>
          <w:highlight w:val="white"/>
        </w:rPr>
        <w:t>(</w:t>
      </w:r>
      <w:r w:rsidRPr="00CB4D0E">
        <w:rPr>
          <w:rFonts w:eastAsia="Times New Roman" w:cs="Times New Roman"/>
          <w:szCs w:val="24"/>
          <w:highlight w:val="white"/>
        </w:rPr>
        <w:t>2013</w:t>
      </w:r>
      <w:r>
        <w:rPr>
          <w:rFonts w:eastAsia="Times New Roman" w:cs="Times New Roman"/>
          <w:szCs w:val="24"/>
        </w:rPr>
        <w:t>)</w:t>
      </w:r>
      <w:r w:rsidR="00E4254F">
        <w:rPr>
          <w:rFonts w:eastAsia="Times New Roman" w:cs="Times New Roman"/>
          <w:szCs w:val="24"/>
        </w:rPr>
        <w:t xml:space="preserve"> a </w:t>
      </w:r>
      <w:r w:rsidR="00E4254F" w:rsidRPr="00CB4D0E">
        <w:rPr>
          <w:rFonts w:eastAsia="Times New Roman" w:cs="Times New Roman"/>
          <w:szCs w:val="24"/>
          <w:highlight w:val="white"/>
        </w:rPr>
        <w:t>Kalina</w:t>
      </w:r>
      <w:r w:rsidR="00E4254F">
        <w:rPr>
          <w:rFonts w:eastAsia="Times New Roman" w:cs="Times New Roman"/>
          <w:szCs w:val="24"/>
          <w:highlight w:val="white"/>
        </w:rPr>
        <w:t xml:space="preserve"> (</w:t>
      </w:r>
      <w:r w:rsidR="00E4254F" w:rsidRPr="00CB4D0E">
        <w:rPr>
          <w:rFonts w:eastAsia="Times New Roman" w:cs="Times New Roman"/>
          <w:szCs w:val="24"/>
          <w:highlight w:val="white"/>
        </w:rPr>
        <w:t>2015</w:t>
      </w:r>
      <w:r w:rsidR="00E4254F">
        <w:rPr>
          <w:rFonts w:eastAsia="Times New Roman" w:cs="Times New Roman"/>
          <w:szCs w:val="24"/>
        </w:rPr>
        <w:t>)</w:t>
      </w:r>
      <w:r>
        <w:rPr>
          <w:rFonts w:eastAsia="Times New Roman" w:cs="Times New Roman"/>
          <w:szCs w:val="24"/>
        </w:rPr>
        <w:t xml:space="preserve"> popsali </w:t>
      </w:r>
      <w:r w:rsidRPr="00D3732E">
        <w:rPr>
          <w:rFonts w:eastAsia="Times New Roman" w:cs="Times New Roman"/>
          <w:szCs w:val="24"/>
        </w:rPr>
        <w:t xml:space="preserve">příznaky odvykacího stavu. </w:t>
      </w:r>
      <w:r>
        <w:rPr>
          <w:rFonts w:eastAsia="Times New Roman" w:cs="Times New Roman"/>
          <w:szCs w:val="24"/>
        </w:rPr>
        <w:t>Všechny respondentky popsaly zkušenost s odvykacím stavem, který řešily další konzumací alkoholu. Jedna z oslovených žen zažila také odvykací stavy s deliriem.</w:t>
      </w:r>
    </w:p>
    <w:p w:rsidR="0097202D" w:rsidRDefault="0097202D" w:rsidP="0097202D">
      <w:pPr>
        <w:ind w:firstLine="0"/>
      </w:pPr>
      <w:r>
        <w:t xml:space="preserve">Heller &amp; </w:t>
      </w:r>
      <w:proofErr w:type="spellStart"/>
      <w:r>
        <w:t>Pecinovská</w:t>
      </w:r>
      <w:proofErr w:type="spellEnd"/>
      <w:r>
        <w:t xml:space="preserve"> (2011) popsali </w:t>
      </w:r>
      <w:r w:rsidRPr="00D3732E">
        <w:t>abúzus</w:t>
      </w:r>
      <w:r>
        <w:t xml:space="preserve"> symptomatický, systematický a juvenilní. </w:t>
      </w:r>
      <w:r w:rsidR="00D3732E">
        <w:t>Znaky symptomatického abúzu se objevily v o</w:t>
      </w:r>
      <w:r>
        <w:t>dpověd</w:t>
      </w:r>
      <w:r w:rsidR="00D3732E">
        <w:t>ích všech</w:t>
      </w:r>
      <w:r>
        <w:t xml:space="preserve"> respondentek</w:t>
      </w:r>
      <w:r w:rsidR="00D3732E">
        <w:t>. V době před vznikem závislosti měly</w:t>
      </w:r>
      <w:r>
        <w:t xml:space="preserve"> nízké sebevědomí</w:t>
      </w:r>
      <w:r w:rsidR="000D4960">
        <w:t xml:space="preserve"> a negativní pohled na sebe. </w:t>
      </w:r>
      <w:r>
        <w:t>Každá se do určité míry podřizovala okolí, nedokázala sdělit své potřeby a prosadit se.</w:t>
      </w:r>
      <w:r w:rsidR="00D3732E">
        <w:t xml:space="preserve"> Systematický abúzus popsalo osm respondentek, kdy t</w:t>
      </w:r>
      <w:r>
        <w:t>ři měly příbuzného se závislostí na alkoholu</w:t>
      </w:r>
      <w:r w:rsidR="00D3732E">
        <w:t xml:space="preserve"> a</w:t>
      </w:r>
      <w:r>
        <w:t xml:space="preserve"> </w:t>
      </w:r>
      <w:r w:rsidR="00D3732E">
        <w:t xml:space="preserve">pět </w:t>
      </w:r>
      <w:r>
        <w:t>popsalo problémy ve vztahu s partnerem.</w:t>
      </w:r>
      <w:r w:rsidR="00D3732E">
        <w:t xml:space="preserve"> </w:t>
      </w:r>
      <w:r>
        <w:t>Dvou respondentek se týká juvenilní abúzus. Obě ženy uvedly, že stavy intoxikace zažily již v době školní docházky.</w:t>
      </w:r>
    </w:p>
    <w:p w:rsidR="0097202D" w:rsidRDefault="0097202D" w:rsidP="0097202D">
      <w:pPr>
        <w:ind w:firstLine="0"/>
      </w:pPr>
      <w:proofErr w:type="spellStart"/>
      <w:r w:rsidRPr="00F771CA">
        <w:t>Řehan</w:t>
      </w:r>
      <w:proofErr w:type="spellEnd"/>
      <w:r w:rsidRPr="00F771CA">
        <w:t xml:space="preserve"> (2007) popisuje </w:t>
      </w:r>
      <w:r w:rsidRPr="000D4960">
        <w:t>čtyři stadia závislosti na alkoholu</w:t>
      </w:r>
      <w:r w:rsidRPr="00F771CA">
        <w:t xml:space="preserve"> dle E. M. </w:t>
      </w:r>
      <w:proofErr w:type="spellStart"/>
      <w:r w:rsidRPr="00F771CA">
        <w:t>Jellineka</w:t>
      </w:r>
      <w:proofErr w:type="spellEnd"/>
      <w:r w:rsidRPr="00F771CA">
        <w:t>.</w:t>
      </w:r>
      <w:r w:rsidR="000D4960">
        <w:t xml:space="preserve"> </w:t>
      </w:r>
      <w:r w:rsidR="000D4960" w:rsidRPr="00F771CA">
        <w:t xml:space="preserve">Popis vývoje závislosti se u všech respondentek shodoval s vývojem závislosti podle těchto čtyř stadií. </w:t>
      </w:r>
      <w:r w:rsidRPr="00F771CA">
        <w:t xml:space="preserve"> </w:t>
      </w:r>
      <w:r w:rsidR="000D4960">
        <w:t xml:space="preserve">Na začátku </w:t>
      </w:r>
      <w:r w:rsidRPr="00F771CA">
        <w:t>vyhledáva</w:t>
      </w:r>
      <w:r w:rsidR="000D4960">
        <w:t>ly</w:t>
      </w:r>
      <w:r w:rsidRPr="00F771CA">
        <w:t xml:space="preserve"> účinky alkoholu s cílem zbavit se nepříjemných pocitů. </w:t>
      </w:r>
      <w:r w:rsidR="000D4960">
        <w:t xml:space="preserve">Zpětně si uvědomují </w:t>
      </w:r>
      <w:r w:rsidRPr="00F771CA">
        <w:t>rostoucí toleranc</w:t>
      </w:r>
      <w:r w:rsidR="000D4960">
        <w:t>i,</w:t>
      </w:r>
      <w:r w:rsidRPr="00F771CA">
        <w:t xml:space="preserve"> zvyšován</w:t>
      </w:r>
      <w:r w:rsidR="005C355E">
        <w:t>í</w:t>
      </w:r>
      <w:r w:rsidR="000D4960">
        <w:t xml:space="preserve"> </w:t>
      </w:r>
      <w:r w:rsidRPr="00F771CA">
        <w:t>konzum</w:t>
      </w:r>
      <w:r w:rsidR="000D4960">
        <w:t>ace</w:t>
      </w:r>
      <w:r w:rsidRPr="00F771CA">
        <w:t xml:space="preserve"> alkoholu</w:t>
      </w:r>
      <w:r w:rsidR="000D4960">
        <w:t xml:space="preserve"> a abstinenční příznaky</w:t>
      </w:r>
      <w:r w:rsidR="005C355E">
        <w:t>, čímž se vyznačuje</w:t>
      </w:r>
      <w:r w:rsidR="000D4960">
        <w:t xml:space="preserve"> druhé varovné stadium. Problémy spojené s alkoholem popíraly, bagatelizovaly a věřily, že s pitím dokážou kdykoliv přestat. Tomu odpovídá třetí rozhodné stadium. Některé respondentky popsaly také znaky čtvrtého konečného stadia, zejména vážné zdravotní</w:t>
      </w:r>
      <w:r w:rsidRPr="00F771CA">
        <w:t xml:space="preserve"> problém</w:t>
      </w:r>
      <w:r w:rsidR="0039166B">
        <w:t>y, silnější a delší ab</w:t>
      </w:r>
      <w:r w:rsidRPr="00F771CA">
        <w:t>stinenční příznaky</w:t>
      </w:r>
      <w:r w:rsidR="0039166B">
        <w:t xml:space="preserve"> a neschopnost fungovat bez </w:t>
      </w:r>
      <w:r w:rsidR="0039166B">
        <w:lastRenderedPageBreak/>
        <w:t xml:space="preserve">alkoholu. </w:t>
      </w:r>
      <w:r w:rsidRPr="00F771CA">
        <w:t>Domnívám se, že pět respondentek nastoupilo do léčby ve třetím stadiu a zbývající čtyři ve stadiu konečném.</w:t>
      </w:r>
    </w:p>
    <w:p w:rsidR="0097202D" w:rsidRDefault="0097202D" w:rsidP="0097202D">
      <w:pPr>
        <w:ind w:firstLine="0"/>
      </w:pPr>
      <w:r w:rsidRPr="00F74176">
        <w:t xml:space="preserve">Kalina (c2003) uvádí, že po dlouhodobém užívání návykových látek se u jedince mohou objevit </w:t>
      </w:r>
      <w:r w:rsidRPr="0039166B">
        <w:t>psychotické poruchy</w:t>
      </w:r>
      <w:r w:rsidRPr="00F74176">
        <w:t>. U žádné z respondentek se nerozvinula žádná psych</w:t>
      </w:r>
      <w:r w:rsidR="00807D95">
        <w:t>otická</w:t>
      </w:r>
      <w:r w:rsidRPr="00F74176">
        <w:t xml:space="preserve"> porucha.</w:t>
      </w:r>
    </w:p>
    <w:p w:rsidR="0097202D" w:rsidRDefault="0097202D" w:rsidP="0097202D">
      <w:pPr>
        <w:ind w:firstLine="0"/>
      </w:pPr>
      <w:r>
        <w:t xml:space="preserve">Heller &amp; </w:t>
      </w:r>
      <w:proofErr w:type="spellStart"/>
      <w:r>
        <w:t>Pecinovská</w:t>
      </w:r>
      <w:proofErr w:type="spellEnd"/>
      <w:r>
        <w:t xml:space="preserve"> (2011) po</w:t>
      </w:r>
      <w:r w:rsidR="00F17B4B">
        <w:t xml:space="preserve">ukazují na </w:t>
      </w:r>
      <w:r w:rsidRPr="0039166B">
        <w:t>chování typické</w:t>
      </w:r>
      <w:r>
        <w:t xml:space="preserve"> pro ženy trpící závislostí na alkoholu. V příběhu každé respondentky se v různé míře toto chování objevuje. Všechny respondentky své pití tajily a alkohol schovávaly. Také oddalovaly léčbu. Pro každou z nich musel nastat zlomový okamžik, který je donutil vyhledat obornou pomoc.  V případě oslovených žen se jednalo o zdravotní problémy, vliv rodiny, zaměstnání nebo porušení zákona. Zdravotní problémy ovlivnily ve vyhledání pomoci čtyři z oslovených žen. Tři respondentky z důvodu porušení zákona. Tlak rodiny a zaměstnání přispěl k vyhledání pomoci u všech respondentek.</w:t>
      </w:r>
    </w:p>
    <w:p w:rsidR="00CF3F68" w:rsidRDefault="00CF3F68" w:rsidP="0097202D">
      <w:pPr>
        <w:ind w:firstLine="0"/>
      </w:pPr>
      <w:r>
        <w:t xml:space="preserve">Kalina (2015) </w:t>
      </w:r>
      <w:r w:rsidR="00F17B4B">
        <w:t>uvádí</w:t>
      </w:r>
      <w:r>
        <w:t xml:space="preserve"> faktory vzniku závislosti v rodině. </w:t>
      </w:r>
      <w:r w:rsidR="00886D6C">
        <w:t>Jedná se například o závislost rodičů nebo jakkoliv narušené vztahy mezi rodiči a dítětem. Závislost rodiče a špatné vztahy v primární rodině uvedly tři respondentky jako možnou příčinu závislosti.</w:t>
      </w:r>
    </w:p>
    <w:p w:rsidR="00886D6C" w:rsidRDefault="00886D6C" w:rsidP="0097202D">
      <w:pPr>
        <w:ind w:firstLine="0"/>
      </w:pPr>
      <w:proofErr w:type="spellStart"/>
      <w:r>
        <w:t>Csémy</w:t>
      </w:r>
      <w:proofErr w:type="spellEnd"/>
      <w:r>
        <w:t>, Sovinová &amp; Nešpor (2001) po</w:t>
      </w:r>
      <w:r w:rsidR="00F17B4B">
        <w:t>ukazuj</w:t>
      </w:r>
      <w:r>
        <w:t>í</w:t>
      </w:r>
      <w:r w:rsidR="00F17B4B">
        <w:t xml:space="preserve"> na</w:t>
      </w:r>
      <w:r>
        <w:t xml:space="preserve"> vliv závislosti na rodinu. Negativní vliv závislosti na fungování rodiny a péči o domácnost zmínil</w:t>
      </w:r>
      <w:r w:rsidR="0011530D">
        <w:t>o sedm z dotazovaných žen.</w:t>
      </w:r>
    </w:p>
    <w:p w:rsidR="0011530D" w:rsidRDefault="0011530D" w:rsidP="0097202D">
      <w:pPr>
        <w:ind w:firstLine="0"/>
      </w:pPr>
      <w:proofErr w:type="spellStart"/>
      <w:r>
        <w:t>Thorová</w:t>
      </w:r>
      <w:proofErr w:type="spellEnd"/>
      <w:r>
        <w:t xml:space="preserve"> (2015) </w:t>
      </w:r>
      <w:r w:rsidR="00F17B4B">
        <w:t>zmiňuje</w:t>
      </w:r>
      <w:r>
        <w:t xml:space="preserve"> negativní dopady závislosti rodiče na děti. Jedna z oslovených žen užívala nadměrné množství alkoholu v těhotenství. Narušení vztahů s dětmi vlivem závislosti na alkoholu zmínilo pět z dotazovaných žen.</w:t>
      </w:r>
    </w:p>
    <w:p w:rsidR="0011530D" w:rsidRDefault="0011530D" w:rsidP="0097202D">
      <w:pPr>
        <w:ind w:firstLine="0"/>
      </w:pPr>
      <w:r>
        <w:t xml:space="preserve">Heller &amp; </w:t>
      </w:r>
      <w:proofErr w:type="spellStart"/>
      <w:r>
        <w:t>Pecinovská</w:t>
      </w:r>
      <w:proofErr w:type="spellEnd"/>
      <w:r>
        <w:t xml:space="preserve"> (2011) popisují formy pomoci pro rodinu člověka se závislostí. Žádná z oslovených žen se nezmínila, že by někdo z rodiny vyhledal pomoc odborníka z důvodu její závislosti.</w:t>
      </w:r>
    </w:p>
    <w:p w:rsidR="00694759" w:rsidRDefault="00694759" w:rsidP="0097202D">
      <w:pPr>
        <w:ind w:firstLine="0"/>
      </w:pPr>
      <w:r>
        <w:t xml:space="preserve">Pešek (2018) </w:t>
      </w:r>
      <w:r w:rsidR="00F17B4B">
        <w:t>uvádí</w:t>
      </w:r>
      <w:r>
        <w:t>, že vyhledání léčby je individuální proces, kterým si každý musí projít sám. To odpovídá výpovědím všech respondentek. Všechny kladly důraz na vlastní vnitřní rozhodnutí vstoupit do léčby.</w:t>
      </w:r>
    </w:p>
    <w:p w:rsidR="00694759" w:rsidRDefault="00694759" w:rsidP="0097202D">
      <w:pPr>
        <w:ind w:firstLine="0"/>
      </w:pPr>
      <w:proofErr w:type="spellStart"/>
      <w:r>
        <w:t>Uehlinger</w:t>
      </w:r>
      <w:proofErr w:type="spellEnd"/>
      <w:r>
        <w:t xml:space="preserve"> &amp; </w:t>
      </w:r>
      <w:proofErr w:type="spellStart"/>
      <w:r>
        <w:t>Tschui</w:t>
      </w:r>
      <w:proofErr w:type="spellEnd"/>
      <w:r>
        <w:t xml:space="preserve"> (2009) po</w:t>
      </w:r>
      <w:r w:rsidR="00F17B4B">
        <w:t>ukazují na</w:t>
      </w:r>
      <w:r>
        <w:t xml:space="preserve"> kladný vliv zapojení rodiny do léčby, jak pro člověka se závislostí, tak pro členy rodiny. </w:t>
      </w:r>
      <w:r w:rsidR="00A508A6">
        <w:t xml:space="preserve">Žádná z respondentek se nezmínila, </w:t>
      </w:r>
      <w:r w:rsidR="008F0089">
        <w:t>že by</w:t>
      </w:r>
      <w:r w:rsidR="00A508A6">
        <w:t xml:space="preserve"> se její rodina</w:t>
      </w:r>
      <w:r w:rsidR="00DB335D">
        <w:t>,</w:t>
      </w:r>
      <w:r w:rsidR="00A508A6">
        <w:t xml:space="preserve"> jakkoliv zapojila do léčby.</w:t>
      </w:r>
    </w:p>
    <w:p w:rsidR="0097202D" w:rsidRDefault="0097202D" w:rsidP="0097202D">
      <w:pPr>
        <w:ind w:firstLine="0"/>
        <w:rPr>
          <w:rFonts w:cs="Times New Roman"/>
          <w:szCs w:val="24"/>
          <w:shd w:val="clear" w:color="auto" w:fill="FFFFFF"/>
        </w:rPr>
      </w:pPr>
      <w:r>
        <w:rPr>
          <w:rFonts w:cs="Times New Roman"/>
          <w:szCs w:val="24"/>
          <w:shd w:val="clear" w:color="auto" w:fill="FFFFFF"/>
        </w:rPr>
        <w:lastRenderedPageBreak/>
        <w:t xml:space="preserve">Heller &amp; </w:t>
      </w:r>
      <w:proofErr w:type="spellStart"/>
      <w:r>
        <w:rPr>
          <w:rFonts w:cs="Times New Roman"/>
          <w:szCs w:val="24"/>
          <w:shd w:val="clear" w:color="auto" w:fill="FFFFFF"/>
        </w:rPr>
        <w:t>Pecinovská</w:t>
      </w:r>
      <w:proofErr w:type="spellEnd"/>
      <w:r>
        <w:rPr>
          <w:rFonts w:cs="Times New Roman"/>
          <w:szCs w:val="24"/>
          <w:shd w:val="clear" w:color="auto" w:fill="FFFFFF"/>
        </w:rPr>
        <w:t xml:space="preserve"> (2011) </w:t>
      </w:r>
      <w:r w:rsidR="00F17B4B">
        <w:rPr>
          <w:rFonts w:cs="Times New Roman"/>
          <w:szCs w:val="24"/>
          <w:shd w:val="clear" w:color="auto" w:fill="FFFFFF"/>
        </w:rPr>
        <w:t>uvádí</w:t>
      </w:r>
      <w:r>
        <w:rPr>
          <w:rFonts w:cs="Times New Roman"/>
          <w:szCs w:val="24"/>
          <w:shd w:val="clear" w:color="auto" w:fill="FFFFFF"/>
        </w:rPr>
        <w:t xml:space="preserve"> </w:t>
      </w:r>
      <w:r w:rsidRPr="0039166B">
        <w:rPr>
          <w:rFonts w:cs="Times New Roman"/>
          <w:szCs w:val="24"/>
          <w:shd w:val="clear" w:color="auto" w:fill="FFFFFF"/>
        </w:rPr>
        <w:t>rozdíly v léčbě</w:t>
      </w:r>
      <w:r>
        <w:rPr>
          <w:rFonts w:cs="Times New Roman"/>
          <w:szCs w:val="24"/>
          <w:shd w:val="clear" w:color="auto" w:fill="FFFFFF"/>
        </w:rPr>
        <w:t xml:space="preserve"> závislosti mezi ženou a mužem. Nemohu porovnat chování oslovených žen s muži. Ale popsané chování v léčbě a následné uvědomění důležitosti abstinence a změny životního stylu odpovídá výpovědím všech respondentek.</w:t>
      </w:r>
    </w:p>
    <w:p w:rsidR="0097202D" w:rsidRDefault="0097202D" w:rsidP="0097202D">
      <w:pPr>
        <w:ind w:firstLine="0"/>
      </w:pPr>
      <w:r w:rsidRPr="004908AC">
        <w:t xml:space="preserve">Pešek (2018) uvádí </w:t>
      </w:r>
      <w:r w:rsidRPr="0039166B">
        <w:t>typy následné péče</w:t>
      </w:r>
      <w:r w:rsidRPr="004908AC">
        <w:t>, které je možné využívat po ukončení léčby ústavní. Všechny respondentky</w:t>
      </w:r>
      <w:r w:rsidR="00BD0E0B">
        <w:t xml:space="preserve"> dochází v rámci následné péče</w:t>
      </w:r>
      <w:r w:rsidRPr="004908AC">
        <w:t xml:space="preserve"> na skupinovou terapii, kterou pořádá léčebna, kde byly hospitalizované. Zde také osm respondentek absolvovalo opakovací hospitalizace. </w:t>
      </w:r>
      <w:r w:rsidR="0039166B">
        <w:t>R</w:t>
      </w:r>
      <w:r w:rsidRPr="004908AC">
        <w:t>odinn</w:t>
      </w:r>
      <w:r w:rsidR="0039166B">
        <w:t>ou</w:t>
      </w:r>
      <w:r w:rsidRPr="004908AC">
        <w:t xml:space="preserve"> terapii a farmakoterapii nezmínila žádná z oslovených žen. Jedna respondentka uvedla, že kromě skupinové terapie dochází ještě na individuální terapii.</w:t>
      </w:r>
    </w:p>
    <w:p w:rsidR="0097202D" w:rsidRDefault="0097202D" w:rsidP="0097202D">
      <w:pPr>
        <w:ind w:firstLine="0"/>
      </w:pPr>
      <w:r w:rsidRPr="007E37A3">
        <w:t xml:space="preserve">Kalina (2015) uvádí, že cílem většiny léčebných programů je </w:t>
      </w:r>
      <w:r w:rsidRPr="0039166B">
        <w:t>doživotní abstinence.</w:t>
      </w:r>
      <w:r w:rsidRPr="007E37A3">
        <w:t xml:space="preserve"> Všechny respondentky považují úplnou abstinenci za nutnost k překonání závislosti a nechtějí znovu zkoušet pít alkohol.</w:t>
      </w:r>
    </w:p>
    <w:p w:rsidR="0097202D" w:rsidRDefault="0097202D" w:rsidP="0097202D">
      <w:pPr>
        <w:ind w:firstLine="0"/>
      </w:pPr>
      <w:r w:rsidRPr="00E734D1">
        <w:t xml:space="preserve">Nešpor (1996) uvádí </w:t>
      </w:r>
      <w:r w:rsidRPr="0039166B">
        <w:t>změny, které je nutné udělat po návratu domů</w:t>
      </w:r>
      <w:r w:rsidRPr="00E734D1">
        <w:t xml:space="preserve"> z ústavní léčby. Všechny respondentky změnily svůj životní styl. Všechny také dodržují nějaké body léčebného programu, zejména pravidelnost ve stravování, práci, tělesné aktivitě nebo odpočinku. Suchý dům dodržují čtyři z dotazovaných žen. Ostatním pěti nevadí mít doma alkohol. Sedm respondentek upravilo rituály, při kterých se běžně pije alkohol. Připíjí se nealkoholickými nápoji, nebo se nepřipíjí vůbec. Do původního zaměstnání se vrátily čtyři respondentky. Jedna z dotazovaných žen je již v důchodu. Jedna z žen se po léčbě rozhodla studovat. Tři respondentky si našly jiné zaměstnání nebo brigádu. Všechny respondentky se začaly věnovat sportu a dalším novým zájmovým činnostem. Omezily vztahy s lidmi, kteří nerespektovali jejich abstinenci nebo vztahy, které udržovaly jen kvůli pití alkoholu.</w:t>
      </w:r>
    </w:p>
    <w:p w:rsidR="00A508A6" w:rsidRDefault="00746480" w:rsidP="0097202D">
      <w:pPr>
        <w:ind w:firstLine="0"/>
      </w:pPr>
      <w:proofErr w:type="spellStart"/>
      <w:r>
        <w:t>Uehlinger</w:t>
      </w:r>
      <w:proofErr w:type="spellEnd"/>
      <w:r>
        <w:t xml:space="preserve"> </w:t>
      </w:r>
      <w:r w:rsidR="005108C4">
        <w:t xml:space="preserve">&amp; </w:t>
      </w:r>
      <w:proofErr w:type="spellStart"/>
      <w:r w:rsidR="005108C4">
        <w:t>Tschui</w:t>
      </w:r>
      <w:proofErr w:type="spellEnd"/>
      <w:r w:rsidR="005108C4">
        <w:t xml:space="preserve"> (2009) charakterizují partnerský vztah a abstinenci. Pět respondentek zmínilo kladný vliv abstinence na vztah s partnerem.</w:t>
      </w:r>
    </w:p>
    <w:p w:rsidR="006A65D7" w:rsidRDefault="006A65D7" w:rsidP="0097202D">
      <w:pPr>
        <w:ind w:firstLine="0"/>
      </w:pPr>
      <w:r>
        <w:t>Nešpor (2006)</w:t>
      </w:r>
      <w:r w:rsidR="000E76DC">
        <w:t xml:space="preserve"> a </w:t>
      </w:r>
      <w:proofErr w:type="spellStart"/>
      <w:r w:rsidR="000E76DC" w:rsidRPr="0069506C">
        <w:rPr>
          <w:rFonts w:cs="Times New Roman"/>
          <w:szCs w:val="28"/>
          <w:shd w:val="clear" w:color="auto" w:fill="FFFFFF"/>
        </w:rPr>
        <w:t>McMahon</w:t>
      </w:r>
      <w:proofErr w:type="spellEnd"/>
      <w:r w:rsidR="000E76DC" w:rsidRPr="0069506C">
        <w:rPr>
          <w:rFonts w:cs="Times New Roman"/>
          <w:szCs w:val="28"/>
          <w:shd w:val="clear" w:color="auto" w:fill="FFFFFF"/>
        </w:rPr>
        <w:t xml:space="preserve"> </w:t>
      </w:r>
      <w:r w:rsidR="000E76DC">
        <w:rPr>
          <w:rFonts w:cs="Times New Roman"/>
          <w:szCs w:val="28"/>
          <w:shd w:val="clear" w:color="auto" w:fill="FFFFFF"/>
        </w:rPr>
        <w:t>(</w:t>
      </w:r>
      <w:r w:rsidR="000E76DC" w:rsidRPr="0069506C">
        <w:rPr>
          <w:rFonts w:cs="Times New Roman"/>
          <w:szCs w:val="28"/>
          <w:shd w:val="clear" w:color="auto" w:fill="FFFFFF"/>
        </w:rPr>
        <w:t>2013</w:t>
      </w:r>
      <w:r w:rsidR="000E76DC">
        <w:rPr>
          <w:rFonts w:cs="Times New Roman"/>
          <w:szCs w:val="28"/>
          <w:shd w:val="clear" w:color="auto" w:fill="FFFFFF"/>
        </w:rPr>
        <w:t>)</w:t>
      </w:r>
      <w:r>
        <w:t xml:space="preserve"> zmiňuje, že změny, které abstinence do života jedince přináší se týkají také jeho rodiny. Výhodou je, když blízcí člověka se závislostí tyto změny přijmou a podílí se na jejich zavádění. </w:t>
      </w:r>
      <w:r w:rsidRPr="00E734D1">
        <w:t>Žádná z respondentek nezmínila, že by rodina zcela odmítla požadované změny udělat. Rozdílné však bylo, že u šesti respondentek přijala rodina změny rychleji než u zbylých třech respondentek. Ty si své nové potřeby musely prosazovat delší dobu. Všem respondentkám se ale podařilo dosáhnout v rodině vzájemného respektu a společn</w:t>
      </w:r>
      <w:r w:rsidR="00BA62A3">
        <w:t>ě</w:t>
      </w:r>
      <w:r w:rsidRPr="00E734D1">
        <w:t xml:space="preserve"> změnit zavedený styl života.</w:t>
      </w:r>
    </w:p>
    <w:p w:rsidR="00BA62A3" w:rsidRDefault="00BA62A3" w:rsidP="0097202D">
      <w:pPr>
        <w:ind w:firstLine="0"/>
      </w:pPr>
    </w:p>
    <w:p w:rsidR="00BA62A3" w:rsidRDefault="00BA62A3" w:rsidP="0097202D">
      <w:pPr>
        <w:ind w:firstLine="0"/>
      </w:pPr>
      <w:r>
        <w:lastRenderedPageBreak/>
        <w:t>Nešpor (2006) popisuje způsoby, jak odmítnout nabízený alkohol. Všechny respondentky upravily své prostředí tak, aby s alkoholem nepřicházely do kontaktu a nebyl jim nabízen. Nezmínily se proto o žádném způsobu na odmítání alkoholu.</w:t>
      </w:r>
    </w:p>
    <w:p w:rsidR="0097202D" w:rsidRDefault="0097202D" w:rsidP="0097202D">
      <w:pPr>
        <w:ind w:firstLine="0"/>
      </w:pPr>
      <w:r w:rsidRPr="005F0950">
        <w:t xml:space="preserve">Kalina </w:t>
      </w:r>
      <w:r>
        <w:t>(</w:t>
      </w:r>
      <w:r w:rsidRPr="005F0950">
        <w:t>2015</w:t>
      </w:r>
      <w:r>
        <w:t>)</w:t>
      </w:r>
      <w:r w:rsidRPr="005F0950">
        <w:t xml:space="preserve"> popisuje </w:t>
      </w:r>
      <w:r w:rsidRPr="0039166B">
        <w:t>relaps a recidivu</w:t>
      </w:r>
      <w:r w:rsidRPr="005F0950">
        <w:t xml:space="preserve"> jako návrat abstinujícího člověka k návykové látce. Žádná z oslovených žen od ukončení ústavní léčby abstinenci neporušila.</w:t>
      </w:r>
    </w:p>
    <w:p w:rsidR="0097202D" w:rsidRDefault="0097202D" w:rsidP="0097202D">
      <w:pPr>
        <w:ind w:firstLine="0"/>
        <w:rPr>
          <w:rFonts w:cs="Times New Roman"/>
          <w:szCs w:val="24"/>
          <w:shd w:val="clear" w:color="auto" w:fill="FFFFFF"/>
        </w:rPr>
      </w:pPr>
      <w:proofErr w:type="spellStart"/>
      <w:r>
        <w:rPr>
          <w:rFonts w:cs="Times New Roman"/>
          <w:szCs w:val="24"/>
          <w:shd w:val="clear" w:color="auto" w:fill="FFFFFF"/>
        </w:rPr>
        <w:t>McMahon</w:t>
      </w:r>
      <w:proofErr w:type="spellEnd"/>
      <w:r>
        <w:rPr>
          <w:rFonts w:cs="Times New Roman"/>
          <w:szCs w:val="24"/>
          <w:shd w:val="clear" w:color="auto" w:fill="FFFFFF"/>
        </w:rPr>
        <w:t xml:space="preserve"> (2013)</w:t>
      </w:r>
      <w:r w:rsidR="000E76DC">
        <w:rPr>
          <w:rFonts w:cs="Times New Roman"/>
          <w:szCs w:val="24"/>
          <w:shd w:val="clear" w:color="auto" w:fill="FFFFFF"/>
        </w:rPr>
        <w:t>,</w:t>
      </w:r>
      <w:r w:rsidR="000E76DC" w:rsidRPr="000E76DC">
        <w:rPr>
          <w:rFonts w:cs="Times New Roman"/>
          <w:szCs w:val="24"/>
          <w:shd w:val="clear" w:color="auto" w:fill="FFFFFF"/>
        </w:rPr>
        <w:t xml:space="preserve"> </w:t>
      </w:r>
      <w:r w:rsidR="000E76DC" w:rsidRPr="00C12C23">
        <w:rPr>
          <w:rFonts w:cs="Times New Roman"/>
          <w:szCs w:val="24"/>
          <w:shd w:val="clear" w:color="auto" w:fill="FFFFFF"/>
        </w:rPr>
        <w:t>Kalina</w:t>
      </w:r>
      <w:r w:rsidR="000E76DC">
        <w:rPr>
          <w:rFonts w:cs="Times New Roman"/>
          <w:szCs w:val="24"/>
          <w:shd w:val="clear" w:color="auto" w:fill="FFFFFF"/>
        </w:rPr>
        <w:t xml:space="preserve"> (</w:t>
      </w:r>
      <w:r w:rsidR="000E76DC" w:rsidRPr="00C12C23">
        <w:rPr>
          <w:rFonts w:cs="Times New Roman"/>
          <w:szCs w:val="24"/>
          <w:shd w:val="clear" w:color="auto" w:fill="FFFFFF"/>
        </w:rPr>
        <w:t>2015</w:t>
      </w:r>
      <w:r w:rsidR="000E76DC">
        <w:rPr>
          <w:rFonts w:cs="Times New Roman"/>
          <w:szCs w:val="24"/>
          <w:shd w:val="clear" w:color="auto" w:fill="FFFFFF"/>
        </w:rPr>
        <w:t>) a</w:t>
      </w:r>
      <w:r w:rsidR="000E76DC" w:rsidRPr="00C12C23">
        <w:rPr>
          <w:rFonts w:cs="Times New Roman"/>
          <w:szCs w:val="24"/>
          <w:shd w:val="clear" w:color="auto" w:fill="FFFFFF"/>
        </w:rPr>
        <w:t xml:space="preserve"> Nešpor </w:t>
      </w:r>
      <w:r w:rsidR="000E76DC">
        <w:rPr>
          <w:rFonts w:cs="Times New Roman"/>
          <w:szCs w:val="24"/>
          <w:shd w:val="clear" w:color="auto" w:fill="FFFFFF"/>
        </w:rPr>
        <w:t>(</w:t>
      </w:r>
      <w:r w:rsidR="000E76DC" w:rsidRPr="00C12C23">
        <w:rPr>
          <w:rFonts w:cs="Times New Roman"/>
          <w:szCs w:val="24"/>
          <w:shd w:val="clear" w:color="auto" w:fill="FFFFFF"/>
        </w:rPr>
        <w:t>2007</w:t>
      </w:r>
      <w:r w:rsidR="000E76DC">
        <w:rPr>
          <w:rFonts w:cs="Times New Roman"/>
          <w:szCs w:val="24"/>
          <w:shd w:val="clear" w:color="auto" w:fill="FFFFFF"/>
        </w:rPr>
        <w:t>)</w:t>
      </w:r>
      <w:r>
        <w:rPr>
          <w:rFonts w:cs="Times New Roman"/>
          <w:szCs w:val="24"/>
          <w:shd w:val="clear" w:color="auto" w:fill="FFFFFF"/>
        </w:rPr>
        <w:t xml:space="preserve"> uvádí, že jedna z možných příčin porušení abstinence je </w:t>
      </w:r>
      <w:r w:rsidRPr="0039166B">
        <w:rPr>
          <w:rFonts w:cs="Times New Roman"/>
          <w:szCs w:val="24"/>
          <w:shd w:val="clear" w:color="auto" w:fill="FFFFFF"/>
        </w:rPr>
        <w:t>bažení</w:t>
      </w:r>
      <w:r>
        <w:rPr>
          <w:rFonts w:cs="Times New Roman"/>
          <w:szCs w:val="24"/>
          <w:shd w:val="clear" w:color="auto" w:fill="FFFFFF"/>
        </w:rPr>
        <w:t xml:space="preserve"> neboli velmi silná nutkavá chuť na alkohol. Sedm respondentek se o chuti na alkohol nezmínilo. Dvě respondentky uvedly, že občas na alkohol chuť dostanou. Všechny dotazované ženy mají strategie, jak s chutí na alkohol pracovat.</w:t>
      </w:r>
    </w:p>
    <w:p w:rsidR="0097202D" w:rsidRDefault="0097202D" w:rsidP="0097202D">
      <w:pPr>
        <w:ind w:firstLine="0"/>
        <w:rPr>
          <w:color w:val="FF0000"/>
        </w:rPr>
      </w:pPr>
      <w:r w:rsidRPr="00147367">
        <w:t xml:space="preserve">Růžička &amp; Prachařová (2014) uvádí </w:t>
      </w:r>
      <w:r w:rsidRPr="0039166B">
        <w:t>nejčastější ženské problémy</w:t>
      </w:r>
      <w:r w:rsidRPr="00147367">
        <w:t>, se kterými se v léčbě a po jejím ukončení potýkají. Všechny respondentky se v průběhu léčby naučily samy sebe přijímat a mít se rády. Zvedlo se jim sebevědomí, což velmi pomohlo při návratu domů po ukončení léčby. Kladné vnímání sebe sama jim pomohlo změnit dosavadní způsob života. Po léčbě se všem osloveným ženám podařilo vrátit se ke své roli v rodině a ve společnosti.  Nově se rozdělily povinnosti v rodině. Postupně si získaly důvěru svých blízkých právě dodržováním abstinence a zavádění změn, které ji pomáhají udržet.</w:t>
      </w:r>
    </w:p>
    <w:p w:rsidR="00000D0F" w:rsidRDefault="0097202D" w:rsidP="00DD2728">
      <w:pPr>
        <w:ind w:firstLine="0"/>
        <w:rPr>
          <w:rFonts w:cs="Times New Roman"/>
          <w:szCs w:val="24"/>
        </w:rPr>
      </w:pPr>
      <w:r>
        <w:rPr>
          <w:rFonts w:cs="Times New Roman"/>
          <w:szCs w:val="24"/>
        </w:rPr>
        <w:t xml:space="preserve">Nešpor (2006) uvádí </w:t>
      </w:r>
      <w:r w:rsidRPr="0039166B">
        <w:rPr>
          <w:rFonts w:cs="Times New Roman"/>
          <w:szCs w:val="24"/>
        </w:rPr>
        <w:t>výhody v chování žen</w:t>
      </w:r>
      <w:r>
        <w:rPr>
          <w:rFonts w:cs="Times New Roman"/>
          <w:szCs w:val="24"/>
        </w:rPr>
        <w:t xml:space="preserve"> po léčbě, které jim pomáhá abstinovat. </w:t>
      </w:r>
      <w:r w:rsidR="0039166B">
        <w:rPr>
          <w:rFonts w:cs="Times New Roman"/>
          <w:szCs w:val="24"/>
        </w:rPr>
        <w:t xml:space="preserve">V odpovědích všech respondentek zazněly znaky tohoto chování. </w:t>
      </w:r>
      <w:r>
        <w:rPr>
          <w:rFonts w:cs="Times New Roman"/>
          <w:szCs w:val="24"/>
        </w:rPr>
        <w:t>Všechny využívají programy následné péče. Tři oslovené ženy měly problémy s překročením zákona, ale nebyly natolik závažné, aby jejich řešení zavinilo porušení abstinence. Naopak absolvování léčby přispělo k jejich vyřešení. Všechny respondentky ukončily vztahy s lidmi, kteří nerespektovali jejich abstinenci nebo je vracel</w:t>
      </w:r>
      <w:r w:rsidR="004501E2">
        <w:rPr>
          <w:rFonts w:cs="Times New Roman"/>
          <w:szCs w:val="24"/>
        </w:rPr>
        <w:t>i</w:t>
      </w:r>
      <w:r>
        <w:rPr>
          <w:rFonts w:cs="Times New Roman"/>
          <w:szCs w:val="24"/>
        </w:rPr>
        <w:t xml:space="preserve"> zpět k užívání alkoholu. </w:t>
      </w:r>
      <w:r w:rsidR="0039166B">
        <w:rPr>
          <w:rFonts w:cs="Times New Roman"/>
          <w:szCs w:val="24"/>
        </w:rPr>
        <w:t>Pro všechny také platí z</w:t>
      </w:r>
      <w:r>
        <w:rPr>
          <w:rFonts w:cs="Times New Roman"/>
          <w:szCs w:val="24"/>
        </w:rPr>
        <w:t>lepšení po fyzické a psychické stránce</w:t>
      </w:r>
      <w:r w:rsidR="0039166B">
        <w:rPr>
          <w:rFonts w:cs="Times New Roman"/>
          <w:szCs w:val="24"/>
        </w:rPr>
        <w:t xml:space="preserve">. </w:t>
      </w:r>
      <w:r>
        <w:rPr>
          <w:rFonts w:cs="Times New Roman"/>
          <w:szCs w:val="24"/>
        </w:rPr>
        <w:t>Respondentky se po léčbě více zaměřují na zdravý životní styl, věnují se sportu, novým zájmům a také se naučily odpočívat.</w:t>
      </w:r>
    </w:p>
    <w:p w:rsidR="0039166B" w:rsidRDefault="0039166B" w:rsidP="00DD2728">
      <w:pPr>
        <w:ind w:firstLine="0"/>
        <w:rPr>
          <w:rFonts w:cs="Times New Roman"/>
          <w:szCs w:val="24"/>
        </w:rPr>
      </w:pPr>
    </w:p>
    <w:p w:rsidR="00000D0F" w:rsidRDefault="00000D0F" w:rsidP="00000D0F">
      <w:pPr>
        <w:ind w:firstLine="0"/>
        <w:rPr>
          <w:b/>
          <w:bCs/>
        </w:rPr>
      </w:pPr>
      <w:r>
        <w:rPr>
          <w:b/>
          <w:bCs/>
        </w:rPr>
        <w:t>LIMITY VÝZKUMU</w:t>
      </w:r>
    </w:p>
    <w:p w:rsidR="00000D0F" w:rsidRDefault="00000D0F" w:rsidP="00000D0F">
      <w:pPr>
        <w:ind w:firstLine="0"/>
      </w:pPr>
      <w:r>
        <w:t xml:space="preserve">Jeden z limitů výzkumu se týká </w:t>
      </w:r>
      <w:r w:rsidRPr="008907B6">
        <w:rPr>
          <w:b/>
          <w:bCs/>
        </w:rPr>
        <w:t>velikost</w:t>
      </w:r>
      <w:r>
        <w:rPr>
          <w:b/>
          <w:bCs/>
        </w:rPr>
        <w:t>i</w:t>
      </w:r>
      <w:r w:rsidRPr="008907B6">
        <w:rPr>
          <w:b/>
          <w:bCs/>
        </w:rPr>
        <w:t xml:space="preserve"> výzkumného souboru</w:t>
      </w:r>
      <w:r>
        <w:t>. Větší počet respondentek by znamenal větší přínos pro problematiku závislostí. Každá respondentka překonávala závislost vlastním způsobem. Po ukončení léčby prožívala něco jiného než ostatní. Více informací o tom, co ženy prožívají po návratu z léčby do běžného života by jiným ženám trpícím závislostí mohlo v mnohém pomoci. Nicméně</w:t>
      </w:r>
      <w:r w:rsidR="00BD0E0B">
        <w:t xml:space="preserve"> v případě daného designu </w:t>
      </w:r>
      <w:r w:rsidR="00BD0E0B">
        <w:lastRenderedPageBreak/>
        <w:t>vycházejícího z kvalitativního výzkumu je</w:t>
      </w:r>
      <w:r>
        <w:t xml:space="preserve"> akceptovatelný i menší počet respondentů, v mém případě 9, který se stal zdrojem mnoha cenných informací.</w:t>
      </w:r>
    </w:p>
    <w:p w:rsidR="00000D0F" w:rsidRDefault="00000D0F" w:rsidP="00000D0F">
      <w:pPr>
        <w:ind w:firstLine="0"/>
      </w:pPr>
      <w:r>
        <w:t xml:space="preserve">Uvědomuji si také riziko </w:t>
      </w:r>
      <w:r w:rsidRPr="008907B6">
        <w:rPr>
          <w:b/>
          <w:bCs/>
        </w:rPr>
        <w:t>získávání respondentek v jediném zařízení</w:t>
      </w:r>
      <w:r>
        <w:t xml:space="preserve"> na léčbu závislostí. Léčba závislostí má sice stejný cíl, ale v každém zařízení se ho dosahuje </w:t>
      </w:r>
      <w:r w:rsidR="00833B5D">
        <w:t>ne zcela identickým</w:t>
      </w:r>
      <w:r>
        <w:t xml:space="preserve"> způsobem. Struktura léčebného programu a chod oddělení bývají </w:t>
      </w:r>
      <w:r w:rsidR="00833B5D">
        <w:t>rozdílné</w:t>
      </w:r>
      <w:r>
        <w:t xml:space="preserve">. Proto i překonání závislosti a získání nového náhledu na návykovou látku se liší napříč pacienty těchto zařízení. Liší se také úspěšnost při léčbě závislostí mezi zařízeními. Překonání závislosti a motivace abstinovat se proto může lišit mezi ženami, které prošly protialkoholní léčbou </w:t>
      </w:r>
      <w:r w:rsidR="006538F3">
        <w:t>U</w:t>
      </w:r>
      <w:r>
        <w:t xml:space="preserve"> Apolináře a ženami léčícími se v jiném zařízení.</w:t>
      </w:r>
    </w:p>
    <w:p w:rsidR="00000D0F" w:rsidRDefault="00000D0F" w:rsidP="00DD2728">
      <w:pPr>
        <w:ind w:firstLine="0"/>
      </w:pPr>
      <w:r>
        <w:t xml:space="preserve">Rizikem </w:t>
      </w:r>
      <w:r w:rsidR="00446F9D">
        <w:t>je také</w:t>
      </w:r>
      <w:r>
        <w:t xml:space="preserve"> </w:t>
      </w:r>
      <w:r w:rsidRPr="008907B6">
        <w:rPr>
          <w:b/>
          <w:bCs/>
        </w:rPr>
        <w:t>pokládání nevhodných otázek</w:t>
      </w:r>
      <w:r>
        <w:t xml:space="preserve"> nebo </w:t>
      </w:r>
      <w:r w:rsidRPr="008907B6">
        <w:rPr>
          <w:b/>
          <w:bCs/>
        </w:rPr>
        <w:t>špatná interpretace</w:t>
      </w:r>
      <w:r>
        <w:t xml:space="preserve"> získaných informací. V průběhu rozhovoru mohlo dojít k neporozumění otázky nebo odpovědi. Toto nedorozumění se následně může promítnout do zpracování dat a výsledků. Při každém rozhovoru jsem se ujišťovala, že respondentka položené otázce rozumí. Každé respondentce jsem také zaslala stručný přepis našeho rozhovoru, ve kterém mohla cokoliv opravit nebo doplnit.</w:t>
      </w:r>
    </w:p>
    <w:p w:rsidR="00000D0F" w:rsidRPr="00000D0F" w:rsidRDefault="00000D0F" w:rsidP="00DD2728">
      <w:pPr>
        <w:ind w:firstLine="0"/>
      </w:pPr>
    </w:p>
    <w:p w:rsidR="00DD2728" w:rsidRDefault="00000D0F" w:rsidP="00DD2728">
      <w:pPr>
        <w:ind w:firstLine="0"/>
        <w:rPr>
          <w:b/>
          <w:bCs/>
        </w:rPr>
      </w:pPr>
      <w:r>
        <w:rPr>
          <w:b/>
          <w:bCs/>
        </w:rPr>
        <w:t xml:space="preserve">PŘÍNOSY, </w:t>
      </w:r>
      <w:r w:rsidR="00DD2728" w:rsidRPr="00FE1ED6">
        <w:rPr>
          <w:b/>
          <w:bCs/>
        </w:rPr>
        <w:t>VYUŽITÍ VÝSLEDKŮ A DALŠÍ DOPORUČENÍ</w:t>
      </w:r>
    </w:p>
    <w:p w:rsidR="00000D0F" w:rsidRPr="00962E89" w:rsidRDefault="00962E89" w:rsidP="00DD2728">
      <w:pPr>
        <w:ind w:firstLine="0"/>
      </w:pPr>
      <w:r>
        <w:t>Tato práce m</w:t>
      </w:r>
      <w:r w:rsidR="00833B5D">
        <w:t>ně osobně</w:t>
      </w:r>
      <w:r>
        <w:t xml:space="preserve"> přinesla mnoho poznatků a zkušeností. </w:t>
      </w:r>
      <w:r w:rsidR="00D9219A">
        <w:t>Hodně</w:t>
      </w:r>
      <w:r>
        <w:t xml:space="preserve"> jsem se naučila samotn</w:t>
      </w:r>
      <w:r w:rsidR="00D8518D">
        <w:t xml:space="preserve">ým psaním </w:t>
      </w:r>
      <w:r w:rsidR="004F76F8">
        <w:t xml:space="preserve">a prací s odbornou literaturou. </w:t>
      </w:r>
      <w:r w:rsidR="00D9219A">
        <w:t xml:space="preserve">Mnoho zkušeností mi dala </w:t>
      </w:r>
      <w:r>
        <w:t>realizac</w:t>
      </w:r>
      <w:r w:rsidR="00D9219A">
        <w:t>e celého</w:t>
      </w:r>
      <w:r>
        <w:t xml:space="preserve"> výzkumu, zejména</w:t>
      </w:r>
      <w:r w:rsidR="004F76F8">
        <w:t xml:space="preserve"> </w:t>
      </w:r>
      <w:r>
        <w:t>jednání s Etickou komisí</w:t>
      </w:r>
      <w:r w:rsidR="0028516E">
        <w:t xml:space="preserve"> Všeobecné Fakultní nemocnice v Praze</w:t>
      </w:r>
      <w:r>
        <w:t>, získávání respondentů, příprav</w:t>
      </w:r>
      <w:r w:rsidR="004F76F8">
        <w:t>a</w:t>
      </w:r>
      <w:r>
        <w:t xml:space="preserve"> otázek a </w:t>
      </w:r>
      <w:r w:rsidR="00833B5D">
        <w:t xml:space="preserve">vlastní </w:t>
      </w:r>
      <w:r w:rsidR="00D9219A">
        <w:t>provedení</w:t>
      </w:r>
      <w:r w:rsidR="004F76F8">
        <w:t xml:space="preserve"> </w:t>
      </w:r>
      <w:r>
        <w:t>rozhovor</w:t>
      </w:r>
      <w:r w:rsidR="004F76F8">
        <w:t>ů</w:t>
      </w:r>
      <w:r>
        <w:t xml:space="preserve">. </w:t>
      </w:r>
      <w:r w:rsidR="00D8518D">
        <w:t>Velmi si cením otevřenosti a důvěry respondentek. Vyslechnutí jejich příběhů a celkově kontakt s problematikou závislosti pro mě byl jedinečnou zkušeností.</w:t>
      </w:r>
    </w:p>
    <w:p w:rsidR="00FE1ED6" w:rsidRDefault="00FE1ED6" w:rsidP="00DD2728">
      <w:pPr>
        <w:ind w:firstLine="0"/>
      </w:pPr>
      <w:r>
        <w:t>Výsledky této práce přináší poznatky o faktorech, které mohou vést ke vzniku závislosti na alkoholu u žen. Zároveň přináší informace o tom, co se děje v životě žen, po ukončení ústavní léčby. Poukazují na změny, které je nutné v životě udělat, aby jedinec mohl úspěšně abstinovat a nevrátil se znovu k nadužívání alkoholu.</w:t>
      </w:r>
      <w:r w:rsidR="006F4506">
        <w:t xml:space="preserve"> Jak změnit zaběhaný a závislost udržující způsob života se jedinec dozví již v léčbě. Jako velmi přínosná se ukázala struktura léčebného programu, nastavený denní režim, který respondentky vnesly do svého života. Důležitý je také nácvik vhodných strategií na řešení náročných situací. Propustky domů pomohly ženám přiblížit se životu po ukončení léčby a připravit si domácí prostředí na návrat z léčby. Mohly si vyzkoušet řešení každodenních problémů jinak, než byly dříve </w:t>
      </w:r>
      <w:r w:rsidR="006F4506">
        <w:lastRenderedPageBreak/>
        <w:t xml:space="preserve">zvyklé, pomocí alkoholu. Problémové situace mohou následně probrat po návratu do léčebny a najít vhodný způsob jejich </w:t>
      </w:r>
      <w:r w:rsidR="00D90C57">
        <w:t>zvládnutí. Po ukončení léčby je velmi podstatné docházet na programy následné péče. Ukázalo se, že léčebna je i po ukončení léčby místem, na které se respondentky v případě potřeby nejvíce obrací. Je zdrojem podpory, motivace a pomáhá respondentkám při řešení nových a náročných situací.</w:t>
      </w:r>
    </w:p>
    <w:p w:rsidR="00EC3D97" w:rsidRDefault="00EC3D97" w:rsidP="00DD2728">
      <w:pPr>
        <w:ind w:firstLine="0"/>
      </w:pPr>
      <w:r w:rsidRPr="0028516E">
        <w:rPr>
          <w:b/>
          <w:bCs/>
        </w:rPr>
        <w:t>Další výzkumy</w:t>
      </w:r>
      <w:r>
        <w:t xml:space="preserve"> zaměřené na problematiku závislostí </w:t>
      </w:r>
      <w:r w:rsidR="00EA704F">
        <w:t xml:space="preserve">se </w:t>
      </w:r>
      <w:r>
        <w:t xml:space="preserve">mohou </w:t>
      </w:r>
      <w:r w:rsidR="00EA704F">
        <w:t>opřít o pouze nastíněné oblasti či nedostatky tohoto výzkumu</w:t>
      </w:r>
      <w:r>
        <w:t xml:space="preserve"> a zaměřit se například na:</w:t>
      </w:r>
    </w:p>
    <w:p w:rsidR="00EA704F" w:rsidRDefault="00833B5D" w:rsidP="00EA704F">
      <w:pPr>
        <w:pStyle w:val="Odstavecseseznamem"/>
        <w:numPr>
          <w:ilvl w:val="0"/>
          <w:numId w:val="12"/>
        </w:numPr>
      </w:pPr>
      <w:r>
        <w:t>Hlouběji prozkoumat n</w:t>
      </w:r>
      <w:r w:rsidR="00EA704F">
        <w:t>ávrat do běžného života po absolvování léčby závislosti na větším výzkumném souboru.</w:t>
      </w:r>
    </w:p>
    <w:p w:rsidR="00EA704F" w:rsidRPr="00FE1ED6" w:rsidRDefault="00EA704F" w:rsidP="00EA704F">
      <w:pPr>
        <w:pStyle w:val="Odstavecseseznamem"/>
        <w:numPr>
          <w:ilvl w:val="0"/>
          <w:numId w:val="12"/>
        </w:numPr>
      </w:pPr>
      <w:r>
        <w:t>Zaměřit se na muže a jejich návrat do běžného života po absolvování léčby závislosti.</w:t>
      </w:r>
    </w:p>
    <w:p w:rsidR="00EA704F" w:rsidRDefault="00EA704F" w:rsidP="00EA704F">
      <w:pPr>
        <w:pStyle w:val="Odstavecseseznamem"/>
        <w:numPr>
          <w:ilvl w:val="0"/>
          <w:numId w:val="12"/>
        </w:numPr>
      </w:pPr>
      <w:r>
        <w:t>Více se zaměřit na rodinu člověka se závislostí, ať už v době vzniku nebo překonávání závislosti.</w:t>
      </w:r>
    </w:p>
    <w:p w:rsidR="00EA704F" w:rsidRDefault="00833B5D" w:rsidP="00EC3D97">
      <w:pPr>
        <w:pStyle w:val="Odstavecseseznamem"/>
        <w:numPr>
          <w:ilvl w:val="0"/>
          <w:numId w:val="12"/>
        </w:numPr>
      </w:pPr>
      <w:r>
        <w:t>Zkoumat ž</w:t>
      </w:r>
      <w:r w:rsidR="00EA704F">
        <w:t>ivot pacientů po ukončení léčby závislosti v jiném zařízení a porovnat úspěšnost léčebných programů.</w:t>
      </w:r>
    </w:p>
    <w:p w:rsidR="00EC3D97" w:rsidRDefault="00EA704F" w:rsidP="00EC3D97">
      <w:pPr>
        <w:pStyle w:val="Odstavecseseznamem"/>
        <w:numPr>
          <w:ilvl w:val="0"/>
          <w:numId w:val="12"/>
        </w:numPr>
      </w:pPr>
      <w:r>
        <w:t>Zaměřit se na léčbu závislosti v jiných zemích</w:t>
      </w:r>
      <w:r w:rsidR="00833B5D">
        <w:t xml:space="preserve"> a srovnat přístupy u nás a v zahraničí.</w:t>
      </w:r>
    </w:p>
    <w:p w:rsidR="005C2843" w:rsidRDefault="005C2843" w:rsidP="005C2843">
      <w:pPr>
        <w:pStyle w:val="Nadpis2"/>
      </w:pPr>
      <w:bookmarkStart w:id="141" w:name="_Toc29794571"/>
      <w:r>
        <w:lastRenderedPageBreak/>
        <w:t>Závěr</w:t>
      </w:r>
      <w:bookmarkEnd w:id="141"/>
    </w:p>
    <w:p w:rsidR="00BF0F84" w:rsidRDefault="00BF0F84" w:rsidP="00BF0F84">
      <w:pPr>
        <w:ind w:firstLine="0"/>
      </w:pPr>
      <w:bookmarkStart w:id="142" w:name="_Hlk31797756"/>
      <w:bookmarkStart w:id="143" w:name="_Hlk30133554"/>
      <w:r>
        <w:t>Cílem tohoto výzkumu bylo zjistit, jaký je návrat žen po léčbě závislosti na alkoholu do běžného života. Jsem si vědoma, že vzhledem k počtu respondentek výsledky nelze zobecňovat. Nicméně analýza devíti polostrukturovaných rozhovorů přinesla témata společná všem osloveným ženám. Objevila se také témata, kde se jejich odpovědi rozcházely.</w:t>
      </w:r>
    </w:p>
    <w:bookmarkEnd w:id="142"/>
    <w:p w:rsidR="00CC542B" w:rsidRDefault="00833B5D" w:rsidP="00346B64">
      <w:pPr>
        <w:ind w:firstLine="0"/>
      </w:pPr>
      <w:r>
        <w:t>Závěry analýzy shrnující společně se vyskytující výpovědi dotazovaných žen:</w:t>
      </w:r>
    </w:p>
    <w:p w:rsidR="00CC542B" w:rsidRDefault="00CC542B" w:rsidP="00CC542B">
      <w:pPr>
        <w:pStyle w:val="Odstavecseseznamem"/>
        <w:numPr>
          <w:ilvl w:val="0"/>
          <w:numId w:val="12"/>
        </w:numPr>
      </w:pPr>
      <w:r>
        <w:t>Pro absolvování léčby se rozhodly vlivem zdravotních problémů, obavy o svůj život nebo porušením zákona. Zároveň tu byl tlak rodiny, přátel nebo ze zaměstnání.</w:t>
      </w:r>
    </w:p>
    <w:p w:rsidR="00CC542B" w:rsidRDefault="00CC542B" w:rsidP="00CC542B">
      <w:pPr>
        <w:pStyle w:val="Odstavecseseznamem"/>
        <w:numPr>
          <w:ilvl w:val="0"/>
          <w:numId w:val="12"/>
        </w:numPr>
      </w:pPr>
      <w:r>
        <w:t xml:space="preserve">Po léčbě se všechny oslovené ženy zaměřily na změnu dosavadního způsobu života. </w:t>
      </w:r>
      <w:r w:rsidR="00CC785C">
        <w:t>Vlastní rozhodnutí změnit svůj život považují za důležitější než pod nátlakem okolí.</w:t>
      </w:r>
    </w:p>
    <w:p w:rsidR="00AC160C" w:rsidRDefault="00AC160C" w:rsidP="00CC542B">
      <w:pPr>
        <w:pStyle w:val="Odstavecseseznamem"/>
        <w:numPr>
          <w:ilvl w:val="0"/>
          <w:numId w:val="12"/>
        </w:numPr>
      </w:pPr>
      <w:r>
        <w:t>Na konci léčby měly podobné obavy z návratu domů, například z přijetí a získání důvěry od blízkých a okolí. S obnovením své role v rodině nebo v zaměstnání.</w:t>
      </w:r>
    </w:p>
    <w:p w:rsidR="00CC542B" w:rsidRDefault="00CC542B" w:rsidP="00CC542B">
      <w:pPr>
        <w:pStyle w:val="Odstavecseseznamem"/>
        <w:numPr>
          <w:ilvl w:val="0"/>
          <w:numId w:val="12"/>
        </w:numPr>
      </w:pPr>
      <w:r>
        <w:t>Překonání závislosti změnilo pohled na život, a především se zlepšilo vnímání sebe sama.</w:t>
      </w:r>
    </w:p>
    <w:p w:rsidR="00CC542B" w:rsidRDefault="00CC542B" w:rsidP="00CC542B">
      <w:pPr>
        <w:pStyle w:val="Odstavecseseznamem"/>
        <w:numPr>
          <w:ilvl w:val="0"/>
          <w:numId w:val="12"/>
        </w:numPr>
      </w:pPr>
      <w:r>
        <w:t>Po léčbě se všechny z dotazovaných žen cítily svobodnější, sebevědomější, spokojenější a zdravější. Ulevilo se jim a jako by začínaly nový život.</w:t>
      </w:r>
    </w:p>
    <w:p w:rsidR="00CC542B" w:rsidRDefault="00CC542B" w:rsidP="00CC542B">
      <w:pPr>
        <w:pStyle w:val="Odstavecseseznamem"/>
        <w:numPr>
          <w:ilvl w:val="0"/>
          <w:numId w:val="12"/>
        </w:numPr>
      </w:pPr>
      <w:r>
        <w:t>Všechny z oslovených žen jsou rozhodnuté pro abstinenci, a nechtějí zkoušet ani kontrolované pití alkoholu.</w:t>
      </w:r>
    </w:p>
    <w:p w:rsidR="00CC542B" w:rsidRDefault="00AC160C" w:rsidP="00CC542B">
      <w:pPr>
        <w:pStyle w:val="Odstavecseseznamem"/>
        <w:numPr>
          <w:ilvl w:val="0"/>
          <w:numId w:val="12"/>
        </w:numPr>
      </w:pPr>
      <w:r>
        <w:t>Pravidelně dochází na program</w:t>
      </w:r>
      <w:r w:rsidR="00385D90">
        <w:t>y</w:t>
      </w:r>
      <w:r>
        <w:t xml:space="preserve"> následné péče.</w:t>
      </w:r>
    </w:p>
    <w:p w:rsidR="00AC160C" w:rsidRDefault="00AC160C" w:rsidP="00CC542B">
      <w:pPr>
        <w:pStyle w:val="Odstavecseseznamem"/>
        <w:numPr>
          <w:ilvl w:val="0"/>
          <w:numId w:val="12"/>
        </w:numPr>
      </w:pPr>
      <w:r>
        <w:t>V rámci léčby si osvojily nové vzorce chování a strategie, jak čelit problémům. Nahradily tak chování, které dříve vedlo k nadužívání alkoholu.</w:t>
      </w:r>
    </w:p>
    <w:p w:rsidR="00AC160C" w:rsidRDefault="00AC160C" w:rsidP="00CC542B">
      <w:pPr>
        <w:pStyle w:val="Odstavecseseznamem"/>
        <w:numPr>
          <w:ilvl w:val="0"/>
          <w:numId w:val="12"/>
        </w:numPr>
      </w:pPr>
      <w:r>
        <w:t>Naučily se kvalitně využívat volný čas, více se radovat z každého dne, udělat si čas na sebe a své zájmy.</w:t>
      </w:r>
    </w:p>
    <w:p w:rsidR="00AC160C" w:rsidRDefault="00833B5D" w:rsidP="00AC160C">
      <w:pPr>
        <w:ind w:firstLine="0"/>
      </w:pPr>
      <w:r>
        <w:t>Závěry analýzy shrnující rozdílné výpovědi dotazovaných žen:</w:t>
      </w:r>
    </w:p>
    <w:p w:rsidR="00AC160C" w:rsidRDefault="00084968" w:rsidP="00AC160C">
      <w:pPr>
        <w:pStyle w:val="Odstavecseseznamem"/>
        <w:numPr>
          <w:ilvl w:val="0"/>
          <w:numId w:val="12"/>
        </w:numPr>
      </w:pPr>
      <w:r>
        <w:t xml:space="preserve">Postoj k alkoholu se u oslovených žen liší. </w:t>
      </w:r>
      <w:r w:rsidR="00AC160C">
        <w:t xml:space="preserve">Pět respondentek se necítí dobře v přítomnosti lidí pijících alkohol. Nemají alkohol doma, vyhýbají se místům v obchodě s alkoholem, reklamním upoutávkám nebo místům, kde se alkoholické nápoje nabízí. </w:t>
      </w:r>
      <w:r w:rsidR="00A426F1">
        <w:t>Zbylým čtyřem ženám nevadí, když lidé kolem pijí alkohol nebo mít alkoholické nápoje doma.</w:t>
      </w:r>
    </w:p>
    <w:p w:rsidR="00A426F1" w:rsidRDefault="00A426F1" w:rsidP="00AC160C">
      <w:pPr>
        <w:pStyle w:val="Odstavecseseznamem"/>
        <w:numPr>
          <w:ilvl w:val="0"/>
          <w:numId w:val="12"/>
        </w:numPr>
      </w:pPr>
      <w:r>
        <w:lastRenderedPageBreak/>
        <w:t>Některým z oslovených žen nevadilo vrátit se do stejného prostředí. Sedm z nich naopak udělalo v domácnosti malé nebo velké změny. Přestěhovaly se, zrekonstruovaly byt nebo se jen zbavily všeho, co jim připomínalo období závislosti.</w:t>
      </w:r>
    </w:p>
    <w:p w:rsidR="00A426F1" w:rsidRDefault="00385D90" w:rsidP="00AC160C">
      <w:pPr>
        <w:pStyle w:val="Odstavecseseznamem"/>
        <w:numPr>
          <w:ilvl w:val="0"/>
          <w:numId w:val="12"/>
        </w:numPr>
      </w:pPr>
      <w:r>
        <w:t>J</w:t>
      </w:r>
      <w:r w:rsidR="00A426F1">
        <w:t>edna z</w:t>
      </w:r>
      <w:r>
        <w:t xml:space="preserve"> oslovených</w:t>
      </w:r>
      <w:r w:rsidR="00A426F1">
        <w:t> žen</w:t>
      </w:r>
      <w:r>
        <w:t xml:space="preserve"> se po léčbě</w:t>
      </w:r>
      <w:r w:rsidR="00A426F1">
        <w:t xml:space="preserve"> vrátila ke studiu. Čtyři z oslovených žen se vrátily k původnímu zaměstnání. Tři respondentky si našly jiné zaměstnání nebo brigádu.</w:t>
      </w:r>
      <w:r>
        <w:t xml:space="preserve"> Jedna respondentka je již v důchodu.</w:t>
      </w:r>
    </w:p>
    <w:p w:rsidR="00A426F1" w:rsidRDefault="00A426F1" w:rsidP="00AC160C">
      <w:pPr>
        <w:pStyle w:val="Odstavecseseznamem"/>
        <w:numPr>
          <w:ilvl w:val="0"/>
          <w:numId w:val="12"/>
        </w:numPr>
      </w:pPr>
      <w:r>
        <w:t xml:space="preserve">Rozdílné bylo také zavádění změn do fungování rodiny. Žádná z žen se nesetkala s úplným odmítnutím ze strany rodiny. U tří respondentek přijetí a </w:t>
      </w:r>
      <w:r w:rsidR="00AB652F">
        <w:t>zavedení nových pravidel trvalo delší dobu v porovnání se zbylými šesti ženami. Důležité ale je, že si všechny respondentky i jejich rodiny uvědomily nutnost změnit styl života, který dříve vedl k závislosti na alkoholu.</w:t>
      </w:r>
    </w:p>
    <w:bookmarkEnd w:id="143"/>
    <w:p w:rsidR="00AB652F" w:rsidRPr="00AB652F" w:rsidRDefault="00AB652F" w:rsidP="00AB652F">
      <w:pPr>
        <w:ind w:firstLine="0"/>
      </w:pPr>
      <w:r w:rsidRPr="00AB652F">
        <w:t>Zásadní změna těch oblastí života, které dříve byly zdrojem problémů a podpořily vznik závislosti, se po provedení změn staly tím, co pomáhá abstinovat. Jedná se především o změny ve fungování rodiny, v komunikaci se svým okolím, ve vztazích s přáteli, přístupu k práci a povinnostem. Změnilo se trávení volného času, životospráva, vztah k sobě a čas věnovaný vlastním potřebám.</w:t>
      </w:r>
    </w:p>
    <w:p w:rsidR="006D78DB" w:rsidRDefault="00C07A15" w:rsidP="00311D06">
      <w:pPr>
        <w:spacing w:after="0"/>
        <w:ind w:firstLine="0"/>
      </w:pPr>
      <w:r>
        <w:t>V rámci analýzy tří vymezených oblastí život před závislostí, průběh a léčba závislosti a život po ukončení léčby byly vymezeny tyto kategorie:</w:t>
      </w:r>
    </w:p>
    <w:p w:rsidR="007231A7" w:rsidRDefault="007231A7" w:rsidP="00C07A15">
      <w:pPr>
        <w:ind w:firstLine="0"/>
      </w:pPr>
    </w:p>
    <w:p w:rsidR="006D78DB" w:rsidRDefault="006D78DB" w:rsidP="00C07A15">
      <w:pPr>
        <w:ind w:firstLine="0"/>
      </w:pPr>
      <w:r>
        <w:t>První oblast život před závislostí zahrnuje tyto kategorie a kódy:</w:t>
      </w:r>
    </w:p>
    <w:p w:rsidR="00C07A15" w:rsidRDefault="00C07A15" w:rsidP="00F17B4B">
      <w:pPr>
        <w:pStyle w:val="Odstavecseseznamem"/>
        <w:numPr>
          <w:ilvl w:val="0"/>
          <w:numId w:val="12"/>
        </w:numPr>
      </w:pPr>
      <w:r>
        <w:t xml:space="preserve">Kategorie </w:t>
      </w:r>
      <w:r w:rsidRPr="00F17B4B">
        <w:rPr>
          <w:i/>
          <w:iCs/>
        </w:rPr>
        <w:t>OSOBNÍ ŽIVOT</w:t>
      </w:r>
      <w:r>
        <w:t xml:space="preserve"> zahrnuje hlavní kód </w:t>
      </w:r>
      <w:r w:rsidRPr="00F17B4B">
        <w:rPr>
          <w:i/>
          <w:iCs/>
        </w:rPr>
        <w:t>osobní a společenský život</w:t>
      </w:r>
      <w:r>
        <w:t xml:space="preserve">. Pod hlavní kód spadají dílčí kódy </w:t>
      </w:r>
      <w:r w:rsidRPr="00F17B4B">
        <w:rPr>
          <w:i/>
          <w:iCs/>
        </w:rPr>
        <w:t>primární rodina</w:t>
      </w:r>
      <w:r>
        <w:t xml:space="preserve">, </w:t>
      </w:r>
      <w:r w:rsidRPr="00F17B4B">
        <w:rPr>
          <w:i/>
          <w:iCs/>
        </w:rPr>
        <w:t>studium a kariéra</w:t>
      </w:r>
      <w:r>
        <w:t xml:space="preserve">, </w:t>
      </w:r>
      <w:r w:rsidRPr="00F17B4B">
        <w:rPr>
          <w:i/>
          <w:iCs/>
        </w:rPr>
        <w:t>vztahy</w:t>
      </w:r>
      <w:r>
        <w:t xml:space="preserve">, </w:t>
      </w:r>
      <w:r w:rsidRPr="00F17B4B">
        <w:rPr>
          <w:i/>
          <w:iCs/>
        </w:rPr>
        <w:t>společenský život</w:t>
      </w:r>
      <w:r>
        <w:t xml:space="preserve"> </w:t>
      </w:r>
      <w:r w:rsidRPr="00F17B4B">
        <w:rPr>
          <w:i/>
          <w:iCs/>
        </w:rPr>
        <w:t>a</w:t>
      </w:r>
      <w:r>
        <w:t xml:space="preserve"> </w:t>
      </w:r>
      <w:r w:rsidRPr="00F17B4B">
        <w:rPr>
          <w:i/>
          <w:iCs/>
        </w:rPr>
        <w:t>zájmy</w:t>
      </w:r>
      <w:r>
        <w:t>.</w:t>
      </w:r>
    </w:p>
    <w:p w:rsidR="00C07A15" w:rsidRDefault="00C07A15" w:rsidP="00F17B4B">
      <w:pPr>
        <w:pStyle w:val="Odstavecseseznamem"/>
        <w:numPr>
          <w:ilvl w:val="0"/>
          <w:numId w:val="12"/>
        </w:numPr>
      </w:pPr>
      <w:r>
        <w:t>Kategori</w:t>
      </w:r>
      <w:r w:rsidR="00822088">
        <w:t>i</w:t>
      </w:r>
      <w:r>
        <w:t xml:space="preserve"> </w:t>
      </w:r>
      <w:r w:rsidR="00822088" w:rsidRPr="00F17B4B">
        <w:rPr>
          <w:i/>
          <w:iCs/>
        </w:rPr>
        <w:t xml:space="preserve">PŘÍČINY ZÁVISLOSTI </w:t>
      </w:r>
      <w:r w:rsidR="00822088">
        <w:t xml:space="preserve">tvoří hlavní kód </w:t>
      </w:r>
      <w:r w:rsidR="00822088" w:rsidRPr="00F17B4B">
        <w:rPr>
          <w:i/>
          <w:iCs/>
        </w:rPr>
        <w:t>rodina</w:t>
      </w:r>
      <w:r w:rsidR="00822088">
        <w:t xml:space="preserve">, pod který spadají dílčí kódy </w:t>
      </w:r>
      <w:r w:rsidR="00822088" w:rsidRPr="00F17B4B">
        <w:rPr>
          <w:i/>
          <w:iCs/>
        </w:rPr>
        <w:t>závislost v rodině</w:t>
      </w:r>
      <w:r w:rsidR="00822088">
        <w:t xml:space="preserve">, </w:t>
      </w:r>
      <w:r w:rsidR="00822088" w:rsidRPr="00F17B4B">
        <w:rPr>
          <w:i/>
          <w:iCs/>
        </w:rPr>
        <w:t>partnerské problémy a rozvod</w:t>
      </w:r>
      <w:r w:rsidR="00822088">
        <w:t xml:space="preserve">. Hlavní kód </w:t>
      </w:r>
      <w:r w:rsidR="00822088" w:rsidRPr="00F17B4B">
        <w:rPr>
          <w:i/>
          <w:iCs/>
        </w:rPr>
        <w:t>osobnost</w:t>
      </w:r>
      <w:r w:rsidR="00822088">
        <w:t xml:space="preserve"> zahrnuje dílčí kódy </w:t>
      </w:r>
      <w:r w:rsidR="00822088" w:rsidRPr="00F17B4B">
        <w:rPr>
          <w:i/>
          <w:iCs/>
        </w:rPr>
        <w:t>podceňování se</w:t>
      </w:r>
      <w:r w:rsidR="00822088">
        <w:t xml:space="preserve"> a </w:t>
      </w:r>
      <w:r w:rsidR="00822088" w:rsidRPr="00F17B4B">
        <w:rPr>
          <w:i/>
          <w:iCs/>
        </w:rPr>
        <w:t>životní styl</w:t>
      </w:r>
      <w:r w:rsidR="00822088">
        <w:t xml:space="preserve">. Hlavní kód </w:t>
      </w:r>
      <w:r w:rsidR="00822088" w:rsidRPr="00F17B4B">
        <w:rPr>
          <w:i/>
          <w:iCs/>
        </w:rPr>
        <w:t>vnější příčiny</w:t>
      </w:r>
      <w:r w:rsidR="00822088">
        <w:t xml:space="preserve"> zahrnuje dílčí kódy </w:t>
      </w:r>
      <w:r w:rsidR="00822088" w:rsidRPr="00F17B4B">
        <w:rPr>
          <w:i/>
          <w:iCs/>
        </w:rPr>
        <w:t>kontakt s alkoholem</w:t>
      </w:r>
      <w:r w:rsidR="00822088">
        <w:t xml:space="preserve">, </w:t>
      </w:r>
      <w:r w:rsidR="00822088" w:rsidRPr="00F17B4B">
        <w:rPr>
          <w:i/>
          <w:iCs/>
        </w:rPr>
        <w:t xml:space="preserve">výkon </w:t>
      </w:r>
      <w:r w:rsidR="00822088">
        <w:t xml:space="preserve">a </w:t>
      </w:r>
      <w:r w:rsidR="00822088" w:rsidRPr="00F17B4B">
        <w:rPr>
          <w:i/>
          <w:iCs/>
        </w:rPr>
        <w:t>práce</w:t>
      </w:r>
      <w:r w:rsidR="00822088">
        <w:t>.</w:t>
      </w:r>
    </w:p>
    <w:p w:rsidR="007231A7" w:rsidRDefault="007231A7" w:rsidP="006D78DB">
      <w:pPr>
        <w:ind w:firstLine="0"/>
      </w:pPr>
    </w:p>
    <w:p w:rsidR="006D78DB" w:rsidRDefault="006D78DB" w:rsidP="006D78DB">
      <w:pPr>
        <w:ind w:firstLine="0"/>
      </w:pPr>
      <w:r>
        <w:t>Druhá oblast průběh a léčba závislosti zahrnuje tyto kategorie a kódy:</w:t>
      </w:r>
    </w:p>
    <w:p w:rsidR="00822088" w:rsidRDefault="00822088" w:rsidP="00F17B4B">
      <w:pPr>
        <w:pStyle w:val="Odstavecseseznamem"/>
        <w:numPr>
          <w:ilvl w:val="0"/>
          <w:numId w:val="12"/>
        </w:numPr>
      </w:pPr>
      <w:r>
        <w:t xml:space="preserve">Kategorie </w:t>
      </w:r>
      <w:r w:rsidRPr="00F17B4B">
        <w:rPr>
          <w:i/>
          <w:iCs/>
        </w:rPr>
        <w:t xml:space="preserve">UVĚDOMĚNÍ ZÁVISLOSTI </w:t>
      </w:r>
      <w:r>
        <w:t xml:space="preserve">obsahuje hlavní kódy </w:t>
      </w:r>
      <w:r w:rsidRPr="00F17B4B">
        <w:rPr>
          <w:i/>
          <w:iCs/>
        </w:rPr>
        <w:t>vnější znaky</w:t>
      </w:r>
      <w:r>
        <w:t xml:space="preserve"> a </w:t>
      </w:r>
      <w:r w:rsidRPr="00F17B4B">
        <w:rPr>
          <w:i/>
          <w:iCs/>
        </w:rPr>
        <w:t>vlastní uvědomění</w:t>
      </w:r>
      <w:r>
        <w:t xml:space="preserve">. Pod hlavní kód vnější znaky spadají dílčí kódy </w:t>
      </w:r>
      <w:r w:rsidRPr="00F17B4B">
        <w:rPr>
          <w:i/>
          <w:iCs/>
        </w:rPr>
        <w:t>upozornění od okolí</w:t>
      </w:r>
      <w:r>
        <w:t xml:space="preserve">, </w:t>
      </w:r>
      <w:r w:rsidRPr="00F17B4B">
        <w:rPr>
          <w:i/>
          <w:iCs/>
        </w:rPr>
        <w:t xml:space="preserve">nižší </w:t>
      </w:r>
      <w:r w:rsidRPr="00F17B4B">
        <w:rPr>
          <w:i/>
          <w:iCs/>
        </w:rPr>
        <w:lastRenderedPageBreak/>
        <w:t>výkon</w:t>
      </w:r>
      <w:r>
        <w:t xml:space="preserve">, </w:t>
      </w:r>
      <w:r w:rsidRPr="00F17B4B">
        <w:rPr>
          <w:i/>
          <w:iCs/>
        </w:rPr>
        <w:t xml:space="preserve">ranní konzumace </w:t>
      </w:r>
      <w:r w:rsidRPr="00822088">
        <w:t>a</w:t>
      </w:r>
      <w:r w:rsidRPr="00F17B4B">
        <w:rPr>
          <w:i/>
          <w:iCs/>
        </w:rPr>
        <w:t xml:space="preserve"> schovávání</w:t>
      </w:r>
      <w:r>
        <w:t xml:space="preserve">. Pod hlavní kód vlastní uvědomění patří dílčí kódy </w:t>
      </w:r>
      <w:r w:rsidRPr="00F17B4B">
        <w:rPr>
          <w:i/>
          <w:iCs/>
        </w:rPr>
        <w:t>ztráta kontroly</w:t>
      </w:r>
      <w:r>
        <w:t xml:space="preserve"> a </w:t>
      </w:r>
      <w:r w:rsidRPr="00F17B4B">
        <w:rPr>
          <w:i/>
          <w:iCs/>
        </w:rPr>
        <w:t>sama pojmenovat</w:t>
      </w:r>
      <w:r>
        <w:t>.</w:t>
      </w:r>
    </w:p>
    <w:p w:rsidR="00822088" w:rsidRDefault="00B9242E" w:rsidP="00F17B4B">
      <w:pPr>
        <w:pStyle w:val="Odstavecseseznamem"/>
        <w:numPr>
          <w:ilvl w:val="0"/>
          <w:numId w:val="12"/>
        </w:numPr>
      </w:pPr>
      <w:r>
        <w:t xml:space="preserve">Kategorie </w:t>
      </w:r>
      <w:r w:rsidRPr="00F17B4B">
        <w:rPr>
          <w:i/>
          <w:iCs/>
        </w:rPr>
        <w:t xml:space="preserve">MOTIVACE K LÉČBĚ </w:t>
      </w:r>
      <w:r>
        <w:t xml:space="preserve">zahrnuje hlavní kódy </w:t>
      </w:r>
      <w:r w:rsidRPr="00F17B4B">
        <w:rPr>
          <w:i/>
          <w:iCs/>
        </w:rPr>
        <w:t>vliv okolí</w:t>
      </w:r>
      <w:r>
        <w:t xml:space="preserve"> a </w:t>
      </w:r>
      <w:r w:rsidRPr="00F17B4B">
        <w:rPr>
          <w:i/>
          <w:iCs/>
        </w:rPr>
        <w:t>vlastní rozhodnutí</w:t>
      </w:r>
      <w:r>
        <w:t xml:space="preserve">. Pod hlavní kód vliv okolí spadají dílčí kódy </w:t>
      </w:r>
      <w:r w:rsidRPr="00F17B4B">
        <w:rPr>
          <w:i/>
          <w:iCs/>
        </w:rPr>
        <w:t>rodina</w:t>
      </w:r>
      <w:r>
        <w:t xml:space="preserve">, </w:t>
      </w:r>
      <w:r w:rsidRPr="00F17B4B">
        <w:rPr>
          <w:i/>
          <w:iCs/>
        </w:rPr>
        <w:t>práce</w:t>
      </w:r>
      <w:r>
        <w:t xml:space="preserve">, </w:t>
      </w:r>
      <w:r w:rsidRPr="00F17B4B">
        <w:rPr>
          <w:i/>
          <w:iCs/>
        </w:rPr>
        <w:t>problém se zákonem</w:t>
      </w:r>
      <w:r>
        <w:t xml:space="preserve">. Pod hlavní kód vlastní rozhodnutí patří dílčí kód </w:t>
      </w:r>
      <w:r w:rsidRPr="00F17B4B">
        <w:rPr>
          <w:i/>
          <w:iCs/>
        </w:rPr>
        <w:t>obava o život</w:t>
      </w:r>
      <w:r>
        <w:t>.</w:t>
      </w:r>
    </w:p>
    <w:p w:rsidR="007231A7" w:rsidRDefault="007231A7" w:rsidP="006D78DB">
      <w:pPr>
        <w:ind w:firstLine="0"/>
      </w:pPr>
    </w:p>
    <w:p w:rsidR="006D78DB" w:rsidRDefault="006D78DB" w:rsidP="006D78DB">
      <w:pPr>
        <w:ind w:firstLine="0"/>
      </w:pPr>
      <w:r>
        <w:t xml:space="preserve">Třetí </w:t>
      </w:r>
      <w:r w:rsidR="007231A7">
        <w:t>oblast život po ukončení léčby je vzhledem k zaměření práce nejobsáhlejší a zahrnuje tyto kategorie a kódy:</w:t>
      </w:r>
    </w:p>
    <w:p w:rsidR="00B9242E" w:rsidRDefault="00B9242E" w:rsidP="00F17B4B">
      <w:pPr>
        <w:pStyle w:val="Odstavecseseznamem"/>
        <w:numPr>
          <w:ilvl w:val="0"/>
          <w:numId w:val="12"/>
        </w:numPr>
      </w:pPr>
      <w:r>
        <w:t xml:space="preserve">Kategorie </w:t>
      </w:r>
      <w:r w:rsidRPr="00F17B4B">
        <w:rPr>
          <w:i/>
          <w:iCs/>
        </w:rPr>
        <w:t xml:space="preserve">ZMĚNY </w:t>
      </w:r>
      <w:r>
        <w:t xml:space="preserve">obsahuje hlavní kód </w:t>
      </w:r>
      <w:r w:rsidRPr="00F17B4B">
        <w:rPr>
          <w:i/>
          <w:iCs/>
        </w:rPr>
        <w:t>změna životního stylu</w:t>
      </w:r>
      <w:r>
        <w:t xml:space="preserve">. Pod hlavní kód jsou zahrnuty dílčí kódy </w:t>
      </w:r>
      <w:r w:rsidRPr="00F17B4B">
        <w:rPr>
          <w:i/>
          <w:iCs/>
        </w:rPr>
        <w:t>bydlení</w:t>
      </w:r>
      <w:r>
        <w:t xml:space="preserve">, </w:t>
      </w:r>
      <w:r w:rsidRPr="00F17B4B">
        <w:rPr>
          <w:i/>
          <w:iCs/>
        </w:rPr>
        <w:t>suchý dům</w:t>
      </w:r>
      <w:r>
        <w:t xml:space="preserve">, </w:t>
      </w:r>
      <w:r w:rsidRPr="00F17B4B">
        <w:rPr>
          <w:i/>
          <w:iCs/>
        </w:rPr>
        <w:t>rituály</w:t>
      </w:r>
      <w:r>
        <w:t xml:space="preserve">, </w:t>
      </w:r>
      <w:r w:rsidRPr="00F17B4B">
        <w:rPr>
          <w:i/>
          <w:iCs/>
        </w:rPr>
        <w:t>stravování</w:t>
      </w:r>
      <w:r>
        <w:t xml:space="preserve">, </w:t>
      </w:r>
      <w:r w:rsidRPr="00F17B4B">
        <w:rPr>
          <w:i/>
          <w:iCs/>
        </w:rPr>
        <w:t>fungování rodiny</w:t>
      </w:r>
      <w:r>
        <w:t xml:space="preserve">, </w:t>
      </w:r>
      <w:r w:rsidRPr="00F17B4B">
        <w:rPr>
          <w:i/>
          <w:iCs/>
        </w:rPr>
        <w:t>volný čas</w:t>
      </w:r>
      <w:r>
        <w:t xml:space="preserve">, </w:t>
      </w:r>
      <w:r w:rsidRPr="00F17B4B">
        <w:rPr>
          <w:i/>
          <w:iCs/>
        </w:rPr>
        <w:t>pohled na sebe</w:t>
      </w:r>
      <w:r>
        <w:t xml:space="preserve"> a </w:t>
      </w:r>
      <w:r w:rsidRPr="00F17B4B">
        <w:rPr>
          <w:i/>
          <w:iCs/>
        </w:rPr>
        <w:t>sebevědomí</w:t>
      </w:r>
      <w:r>
        <w:t>.</w:t>
      </w:r>
    </w:p>
    <w:p w:rsidR="00B9242E" w:rsidRDefault="00B9242E" w:rsidP="00F17B4B">
      <w:pPr>
        <w:pStyle w:val="Odstavecseseznamem"/>
        <w:numPr>
          <w:ilvl w:val="0"/>
          <w:numId w:val="12"/>
        </w:numPr>
      </w:pPr>
      <w:r>
        <w:t xml:space="preserve">Kategorii </w:t>
      </w:r>
      <w:r w:rsidRPr="00F17B4B">
        <w:rPr>
          <w:i/>
          <w:iCs/>
        </w:rPr>
        <w:t>POCITY PO LÉČBĚ</w:t>
      </w:r>
      <w:r>
        <w:t xml:space="preserve"> tvoří hlavní kód </w:t>
      </w:r>
      <w:r w:rsidRPr="00F17B4B">
        <w:rPr>
          <w:i/>
          <w:iCs/>
        </w:rPr>
        <w:t>kladné pocity</w:t>
      </w:r>
      <w:r>
        <w:t xml:space="preserve"> a dílčí kódy </w:t>
      </w:r>
      <w:r w:rsidRPr="00F17B4B">
        <w:rPr>
          <w:i/>
          <w:iCs/>
        </w:rPr>
        <w:t>dobrý pocit ze sebe</w:t>
      </w:r>
      <w:r>
        <w:t xml:space="preserve">, </w:t>
      </w:r>
      <w:r w:rsidRPr="00F17B4B">
        <w:rPr>
          <w:i/>
          <w:iCs/>
        </w:rPr>
        <w:t>úleva</w:t>
      </w:r>
      <w:r>
        <w:t xml:space="preserve">, </w:t>
      </w:r>
      <w:r w:rsidRPr="00F17B4B">
        <w:rPr>
          <w:i/>
          <w:iCs/>
        </w:rPr>
        <w:t>spokojenost</w:t>
      </w:r>
      <w:r>
        <w:t xml:space="preserve">, </w:t>
      </w:r>
      <w:r w:rsidRPr="00F17B4B">
        <w:rPr>
          <w:i/>
          <w:iCs/>
        </w:rPr>
        <w:t>svoboda</w:t>
      </w:r>
      <w:r>
        <w:t xml:space="preserve">, </w:t>
      </w:r>
      <w:r w:rsidRPr="00F17B4B">
        <w:rPr>
          <w:i/>
          <w:iCs/>
        </w:rPr>
        <w:t>alkohol nechybí</w:t>
      </w:r>
      <w:r>
        <w:t xml:space="preserve">, </w:t>
      </w:r>
      <w:r w:rsidRPr="00F17B4B">
        <w:rPr>
          <w:i/>
          <w:iCs/>
        </w:rPr>
        <w:t>zdravější</w:t>
      </w:r>
      <w:r>
        <w:t xml:space="preserve">, </w:t>
      </w:r>
      <w:r w:rsidRPr="00F17B4B">
        <w:rPr>
          <w:i/>
          <w:iCs/>
        </w:rPr>
        <w:t>uvědomění chyb</w:t>
      </w:r>
      <w:r w:rsidRPr="00B9242E">
        <w:t xml:space="preserve"> a</w:t>
      </w:r>
      <w:r w:rsidRPr="00F17B4B">
        <w:rPr>
          <w:i/>
          <w:iCs/>
        </w:rPr>
        <w:t xml:space="preserve"> motivace</w:t>
      </w:r>
      <w:r>
        <w:t>.</w:t>
      </w:r>
    </w:p>
    <w:p w:rsidR="00B9242E" w:rsidRDefault="009B4ED5" w:rsidP="00F17B4B">
      <w:pPr>
        <w:pStyle w:val="Odstavecseseznamem"/>
        <w:numPr>
          <w:ilvl w:val="0"/>
          <w:numId w:val="12"/>
        </w:numPr>
      </w:pPr>
      <w:r>
        <w:t xml:space="preserve">Kategorie </w:t>
      </w:r>
      <w:r w:rsidRPr="00F17B4B">
        <w:rPr>
          <w:i/>
          <w:iCs/>
        </w:rPr>
        <w:t>OBAVY</w:t>
      </w:r>
      <w:r>
        <w:t xml:space="preserve"> zahrnuje hlavní kódy </w:t>
      </w:r>
      <w:r w:rsidRPr="00F17B4B">
        <w:rPr>
          <w:i/>
          <w:iCs/>
        </w:rPr>
        <w:t>bez obav</w:t>
      </w:r>
      <w:r>
        <w:t xml:space="preserve"> a </w:t>
      </w:r>
      <w:r w:rsidRPr="00F17B4B">
        <w:rPr>
          <w:i/>
          <w:iCs/>
        </w:rPr>
        <w:t>příčiny obav</w:t>
      </w:r>
      <w:r>
        <w:t xml:space="preserve">. Pod hlavní kód bez obav patří dílčí kód </w:t>
      </w:r>
      <w:r w:rsidRPr="00F17B4B">
        <w:rPr>
          <w:i/>
          <w:iCs/>
        </w:rPr>
        <w:t>nebála se</w:t>
      </w:r>
      <w:r>
        <w:t xml:space="preserve">. Pod hlavní kód příčiny obav patří dílčí kódy </w:t>
      </w:r>
      <w:r w:rsidRPr="00F17B4B">
        <w:rPr>
          <w:i/>
          <w:iCs/>
        </w:rPr>
        <w:t>přijetí</w:t>
      </w:r>
      <w:r>
        <w:t xml:space="preserve">, </w:t>
      </w:r>
      <w:r w:rsidRPr="00F17B4B">
        <w:rPr>
          <w:i/>
          <w:iCs/>
        </w:rPr>
        <w:t>důvěra</w:t>
      </w:r>
      <w:r>
        <w:t xml:space="preserve">, </w:t>
      </w:r>
      <w:r w:rsidRPr="00F17B4B">
        <w:rPr>
          <w:i/>
          <w:iCs/>
        </w:rPr>
        <w:t>začlenit se</w:t>
      </w:r>
      <w:r>
        <w:t xml:space="preserve">, </w:t>
      </w:r>
      <w:r w:rsidRPr="00F17B4B">
        <w:rPr>
          <w:i/>
          <w:iCs/>
        </w:rPr>
        <w:t>role</w:t>
      </w:r>
      <w:r>
        <w:t xml:space="preserve"> a </w:t>
      </w:r>
      <w:r w:rsidRPr="00F17B4B">
        <w:rPr>
          <w:i/>
          <w:iCs/>
        </w:rPr>
        <w:t>styl života</w:t>
      </w:r>
      <w:r>
        <w:t>.</w:t>
      </w:r>
    </w:p>
    <w:p w:rsidR="009B4ED5" w:rsidRDefault="009B4ED5" w:rsidP="00F17B4B">
      <w:pPr>
        <w:pStyle w:val="Odstavecseseznamem"/>
        <w:numPr>
          <w:ilvl w:val="0"/>
          <w:numId w:val="12"/>
        </w:numPr>
      </w:pPr>
      <w:r>
        <w:t xml:space="preserve">Kategorie </w:t>
      </w:r>
      <w:r w:rsidRPr="00F17B4B">
        <w:rPr>
          <w:i/>
          <w:iCs/>
        </w:rPr>
        <w:t>NÁSLEDNÁ PÉČE</w:t>
      </w:r>
      <w:r>
        <w:t xml:space="preserve"> obsahuje hlavní kód </w:t>
      </w:r>
      <w:r w:rsidRPr="00F17B4B">
        <w:rPr>
          <w:i/>
          <w:iCs/>
        </w:rPr>
        <w:t>doléčování</w:t>
      </w:r>
      <w:r>
        <w:t xml:space="preserve"> a dílčí kódy </w:t>
      </w:r>
      <w:r w:rsidRPr="00F17B4B">
        <w:rPr>
          <w:i/>
          <w:iCs/>
        </w:rPr>
        <w:t>opakovací hospitalizace</w:t>
      </w:r>
      <w:r>
        <w:t xml:space="preserve">, </w:t>
      </w:r>
      <w:r w:rsidRPr="00F17B4B">
        <w:rPr>
          <w:i/>
          <w:iCs/>
        </w:rPr>
        <w:t>skupina</w:t>
      </w:r>
      <w:r>
        <w:t xml:space="preserve">, </w:t>
      </w:r>
      <w:r w:rsidRPr="00F17B4B">
        <w:rPr>
          <w:i/>
          <w:iCs/>
        </w:rPr>
        <w:t>individuální terapie</w:t>
      </w:r>
      <w:r>
        <w:t xml:space="preserve"> a </w:t>
      </w:r>
      <w:r w:rsidRPr="00F17B4B">
        <w:rPr>
          <w:i/>
          <w:iCs/>
        </w:rPr>
        <w:t>jiná setkání pořádaná léčebnou</w:t>
      </w:r>
      <w:r>
        <w:t>.</w:t>
      </w:r>
    </w:p>
    <w:p w:rsidR="009B4ED5" w:rsidRDefault="009B4ED5" w:rsidP="00F17B4B">
      <w:pPr>
        <w:pStyle w:val="Odstavecseseznamem"/>
        <w:numPr>
          <w:ilvl w:val="0"/>
          <w:numId w:val="12"/>
        </w:numPr>
      </w:pPr>
      <w:r>
        <w:t xml:space="preserve">Kategorii </w:t>
      </w:r>
      <w:r w:rsidRPr="00F17B4B">
        <w:rPr>
          <w:i/>
          <w:iCs/>
        </w:rPr>
        <w:t>PŘEKONÁNÍ ZÁVISLOSTI</w:t>
      </w:r>
      <w:r>
        <w:t xml:space="preserve"> tvoří hlavní kód </w:t>
      </w:r>
      <w:r w:rsidRPr="00F17B4B">
        <w:rPr>
          <w:i/>
          <w:iCs/>
        </w:rPr>
        <w:t>význam</w:t>
      </w:r>
      <w:r>
        <w:t xml:space="preserve"> a dílčí kódy </w:t>
      </w:r>
      <w:r w:rsidRPr="00F17B4B">
        <w:rPr>
          <w:i/>
          <w:iCs/>
        </w:rPr>
        <w:t>zkušenost</w:t>
      </w:r>
      <w:r>
        <w:t xml:space="preserve">, </w:t>
      </w:r>
      <w:r w:rsidRPr="00F17B4B">
        <w:rPr>
          <w:i/>
          <w:iCs/>
        </w:rPr>
        <w:t>zázrak</w:t>
      </w:r>
      <w:r>
        <w:t xml:space="preserve">, </w:t>
      </w:r>
      <w:r w:rsidRPr="00F17B4B">
        <w:rPr>
          <w:i/>
          <w:iCs/>
        </w:rPr>
        <w:t>náhled</w:t>
      </w:r>
      <w:r>
        <w:t xml:space="preserve">, </w:t>
      </w:r>
      <w:r w:rsidRPr="00F17B4B">
        <w:rPr>
          <w:i/>
          <w:iCs/>
        </w:rPr>
        <w:t>naučilo žít</w:t>
      </w:r>
      <w:r>
        <w:t xml:space="preserve"> a </w:t>
      </w:r>
      <w:r w:rsidRPr="00F17B4B">
        <w:rPr>
          <w:i/>
          <w:iCs/>
        </w:rPr>
        <w:t>kvalita života</w:t>
      </w:r>
      <w:r>
        <w:t>.</w:t>
      </w:r>
    </w:p>
    <w:p w:rsidR="009B4ED5" w:rsidRDefault="009B4ED5" w:rsidP="00F17B4B">
      <w:pPr>
        <w:pStyle w:val="Odstavecseseznamem"/>
        <w:numPr>
          <w:ilvl w:val="0"/>
          <w:numId w:val="12"/>
        </w:numPr>
      </w:pPr>
      <w:r>
        <w:t xml:space="preserve">Kategorie </w:t>
      </w:r>
      <w:r w:rsidRPr="00F17B4B">
        <w:rPr>
          <w:i/>
          <w:iCs/>
        </w:rPr>
        <w:t>NÁROČNÉ SITUACE</w:t>
      </w:r>
      <w:r>
        <w:t xml:space="preserve"> obsahuje hlavní kód </w:t>
      </w:r>
      <w:r w:rsidRPr="00F17B4B">
        <w:rPr>
          <w:i/>
          <w:iCs/>
        </w:rPr>
        <w:t>strategie řešení</w:t>
      </w:r>
      <w:r>
        <w:t xml:space="preserve"> a dílčí kódy </w:t>
      </w:r>
      <w:r w:rsidRPr="00F17B4B">
        <w:rPr>
          <w:i/>
          <w:iCs/>
        </w:rPr>
        <w:t>svěřit se</w:t>
      </w:r>
      <w:r>
        <w:t xml:space="preserve">, </w:t>
      </w:r>
      <w:r w:rsidRPr="00F17B4B">
        <w:rPr>
          <w:i/>
          <w:iCs/>
        </w:rPr>
        <w:t>opora</w:t>
      </w:r>
      <w:r>
        <w:t xml:space="preserve">, </w:t>
      </w:r>
      <w:r w:rsidRPr="00F17B4B">
        <w:rPr>
          <w:i/>
          <w:iCs/>
        </w:rPr>
        <w:t>léčebna</w:t>
      </w:r>
      <w:r>
        <w:t xml:space="preserve">, </w:t>
      </w:r>
      <w:r w:rsidRPr="00F17B4B">
        <w:rPr>
          <w:i/>
          <w:iCs/>
        </w:rPr>
        <w:t>odolání chuti</w:t>
      </w:r>
      <w:r>
        <w:t xml:space="preserve">, </w:t>
      </w:r>
      <w:r w:rsidR="00607CD6" w:rsidRPr="00F17B4B">
        <w:rPr>
          <w:i/>
          <w:iCs/>
        </w:rPr>
        <w:t>v klidu s rozmyslem</w:t>
      </w:r>
      <w:r w:rsidR="00607CD6">
        <w:t xml:space="preserve"> a </w:t>
      </w:r>
      <w:r w:rsidR="00607CD6" w:rsidRPr="00F17B4B">
        <w:rPr>
          <w:i/>
          <w:iCs/>
        </w:rPr>
        <w:t>ne</w:t>
      </w:r>
      <w:r w:rsidR="00273C0D">
        <w:rPr>
          <w:i/>
          <w:iCs/>
        </w:rPr>
        <w:t>od</w:t>
      </w:r>
      <w:r w:rsidR="00607CD6" w:rsidRPr="00F17B4B">
        <w:rPr>
          <w:i/>
          <w:iCs/>
        </w:rPr>
        <w:t>kládat</w:t>
      </w:r>
      <w:r w:rsidR="00607CD6">
        <w:t>.</w:t>
      </w:r>
    </w:p>
    <w:p w:rsidR="00607CD6" w:rsidRDefault="00607CD6" w:rsidP="00F17B4B">
      <w:pPr>
        <w:pStyle w:val="Odstavecseseznamem"/>
        <w:numPr>
          <w:ilvl w:val="0"/>
          <w:numId w:val="12"/>
        </w:numPr>
      </w:pPr>
      <w:r>
        <w:t xml:space="preserve">Kategorie </w:t>
      </w:r>
      <w:r w:rsidRPr="00F17B4B">
        <w:rPr>
          <w:i/>
          <w:iCs/>
        </w:rPr>
        <w:t>RADA OSTATNÍM</w:t>
      </w:r>
      <w:r>
        <w:t xml:space="preserve"> zahrnuje hlavní kód, </w:t>
      </w:r>
      <w:r w:rsidRPr="00F17B4B">
        <w:rPr>
          <w:i/>
          <w:iCs/>
        </w:rPr>
        <w:t>co dělat po propuštění</w:t>
      </w:r>
      <w:r>
        <w:t xml:space="preserve"> a dílčí kódy </w:t>
      </w:r>
      <w:r w:rsidRPr="00F17B4B">
        <w:rPr>
          <w:i/>
          <w:iCs/>
        </w:rPr>
        <w:t>léčebný program</w:t>
      </w:r>
      <w:r>
        <w:t xml:space="preserve">, </w:t>
      </w:r>
      <w:r w:rsidRPr="00F17B4B">
        <w:rPr>
          <w:i/>
          <w:iCs/>
        </w:rPr>
        <w:t>nepokoušet vůli</w:t>
      </w:r>
      <w:r>
        <w:t xml:space="preserve">, </w:t>
      </w:r>
      <w:r w:rsidRPr="00F17B4B">
        <w:rPr>
          <w:i/>
          <w:iCs/>
        </w:rPr>
        <w:t>odolat okolí</w:t>
      </w:r>
      <w:r>
        <w:t xml:space="preserve">, </w:t>
      </w:r>
      <w:r w:rsidRPr="00F17B4B">
        <w:rPr>
          <w:i/>
          <w:iCs/>
        </w:rPr>
        <w:t>vlastní rozhodnutí</w:t>
      </w:r>
      <w:r>
        <w:t xml:space="preserve">, </w:t>
      </w:r>
      <w:r w:rsidRPr="00F17B4B">
        <w:rPr>
          <w:i/>
          <w:iCs/>
        </w:rPr>
        <w:t>potřeby</w:t>
      </w:r>
      <w:r>
        <w:t xml:space="preserve">, </w:t>
      </w:r>
      <w:r w:rsidRPr="00F17B4B">
        <w:rPr>
          <w:i/>
          <w:iCs/>
        </w:rPr>
        <w:t>nezkoušet pít</w:t>
      </w:r>
      <w:r>
        <w:t xml:space="preserve"> a </w:t>
      </w:r>
      <w:r w:rsidRPr="00F17B4B">
        <w:rPr>
          <w:i/>
          <w:iCs/>
        </w:rPr>
        <w:t>kontakt</w:t>
      </w:r>
      <w:r>
        <w:t>.</w:t>
      </w:r>
    </w:p>
    <w:p w:rsidR="00607CD6" w:rsidRDefault="00607CD6" w:rsidP="00F17B4B">
      <w:pPr>
        <w:pStyle w:val="Odstavecseseznamem"/>
        <w:numPr>
          <w:ilvl w:val="0"/>
          <w:numId w:val="12"/>
        </w:numPr>
      </w:pPr>
      <w:r>
        <w:t xml:space="preserve">Kategorii </w:t>
      </w:r>
      <w:r w:rsidRPr="00F17B4B">
        <w:rPr>
          <w:i/>
          <w:iCs/>
        </w:rPr>
        <w:t>CÍLE DO BUDOUCNA</w:t>
      </w:r>
      <w:r>
        <w:t xml:space="preserve"> tvoří hlavní kód </w:t>
      </w:r>
      <w:r w:rsidRPr="00F17B4B">
        <w:rPr>
          <w:i/>
          <w:iCs/>
        </w:rPr>
        <w:t>chci dosáhnout</w:t>
      </w:r>
      <w:r>
        <w:t xml:space="preserve"> a dílčí kódy </w:t>
      </w:r>
      <w:r w:rsidRPr="00F17B4B">
        <w:rPr>
          <w:i/>
          <w:iCs/>
        </w:rPr>
        <w:t>abstinovat</w:t>
      </w:r>
      <w:r>
        <w:t xml:space="preserve">, </w:t>
      </w:r>
      <w:r w:rsidRPr="00F17B4B">
        <w:rPr>
          <w:i/>
          <w:iCs/>
        </w:rPr>
        <w:t>zdraví</w:t>
      </w:r>
      <w:r>
        <w:t xml:space="preserve">, </w:t>
      </w:r>
      <w:r w:rsidRPr="00F17B4B">
        <w:rPr>
          <w:i/>
          <w:iCs/>
        </w:rPr>
        <w:t>být tu pro druhé</w:t>
      </w:r>
      <w:r>
        <w:t xml:space="preserve">, </w:t>
      </w:r>
      <w:r w:rsidRPr="00F17B4B">
        <w:rPr>
          <w:i/>
          <w:iCs/>
        </w:rPr>
        <w:t>prožít každý den</w:t>
      </w:r>
      <w:r>
        <w:t xml:space="preserve">, </w:t>
      </w:r>
      <w:r w:rsidRPr="00F17B4B">
        <w:rPr>
          <w:i/>
          <w:iCs/>
        </w:rPr>
        <w:t xml:space="preserve">spokojenost </w:t>
      </w:r>
      <w:r>
        <w:t xml:space="preserve">a </w:t>
      </w:r>
      <w:r w:rsidRPr="00F17B4B">
        <w:rPr>
          <w:i/>
          <w:iCs/>
        </w:rPr>
        <w:t>rodinné zázemí</w:t>
      </w:r>
      <w:r>
        <w:t>.</w:t>
      </w:r>
    </w:p>
    <w:p w:rsidR="00346B64" w:rsidRPr="00F17B4B" w:rsidRDefault="00607CD6" w:rsidP="00F17B4B">
      <w:pPr>
        <w:pStyle w:val="Odstavecseseznamem"/>
        <w:numPr>
          <w:ilvl w:val="0"/>
          <w:numId w:val="12"/>
        </w:numPr>
      </w:pPr>
      <w:r>
        <w:t xml:space="preserve">Kategorie </w:t>
      </w:r>
      <w:r w:rsidRPr="00F17B4B">
        <w:rPr>
          <w:i/>
          <w:iCs/>
        </w:rPr>
        <w:t>VZTAH K ALKOHOLU</w:t>
      </w:r>
      <w:r>
        <w:t xml:space="preserve"> obsahuje hlavní kódy </w:t>
      </w:r>
      <w:r w:rsidRPr="00F17B4B">
        <w:rPr>
          <w:i/>
          <w:iCs/>
        </w:rPr>
        <w:t>spíše nevadí</w:t>
      </w:r>
      <w:r>
        <w:t xml:space="preserve"> a </w:t>
      </w:r>
      <w:r w:rsidRPr="00F17B4B">
        <w:rPr>
          <w:i/>
          <w:iCs/>
        </w:rPr>
        <w:t>spíše vadí</w:t>
      </w:r>
      <w:r>
        <w:t xml:space="preserve">. Pod hlavní kód spíše nevadí patří dílčí kódy </w:t>
      </w:r>
      <w:r w:rsidRPr="00F17B4B">
        <w:rPr>
          <w:i/>
          <w:iCs/>
        </w:rPr>
        <w:t>všude kolem</w:t>
      </w:r>
      <w:r>
        <w:t xml:space="preserve">, </w:t>
      </w:r>
      <w:r w:rsidRPr="00F17B4B">
        <w:rPr>
          <w:i/>
          <w:iCs/>
        </w:rPr>
        <w:t>nepotřebuji ho</w:t>
      </w:r>
      <w:r>
        <w:t xml:space="preserve">, </w:t>
      </w:r>
      <w:r w:rsidRPr="00F17B4B">
        <w:rPr>
          <w:i/>
          <w:iCs/>
        </w:rPr>
        <w:t>okolí může</w:t>
      </w:r>
      <w:r>
        <w:t xml:space="preserve">, </w:t>
      </w:r>
      <w:r w:rsidRPr="00F17B4B">
        <w:rPr>
          <w:i/>
          <w:iCs/>
        </w:rPr>
        <w:t>chuť</w:t>
      </w:r>
      <w:r>
        <w:t xml:space="preserve"> a </w:t>
      </w:r>
      <w:r w:rsidRPr="00F17B4B">
        <w:rPr>
          <w:i/>
          <w:iCs/>
        </w:rPr>
        <w:t>chybí rituál</w:t>
      </w:r>
      <w:r>
        <w:t xml:space="preserve">. </w:t>
      </w:r>
      <w:r w:rsidR="00F17B4B">
        <w:t xml:space="preserve">Pod hlavní kód spíše vadí patří dílčí kódy </w:t>
      </w:r>
      <w:r w:rsidR="00F17B4B" w:rsidRPr="00F17B4B">
        <w:rPr>
          <w:i/>
          <w:iCs/>
        </w:rPr>
        <w:t>respekt</w:t>
      </w:r>
      <w:r w:rsidR="00F17B4B">
        <w:t xml:space="preserve">, </w:t>
      </w:r>
      <w:r w:rsidR="00F17B4B" w:rsidRPr="00F17B4B">
        <w:rPr>
          <w:i/>
          <w:iCs/>
        </w:rPr>
        <w:t>nevidět pití</w:t>
      </w:r>
      <w:r w:rsidR="00F17B4B">
        <w:t xml:space="preserve">, </w:t>
      </w:r>
      <w:r w:rsidR="00F17B4B" w:rsidRPr="00F17B4B">
        <w:rPr>
          <w:i/>
          <w:iCs/>
        </w:rPr>
        <w:t>musí vadit</w:t>
      </w:r>
      <w:r w:rsidR="00F17B4B">
        <w:t xml:space="preserve"> a </w:t>
      </w:r>
      <w:r w:rsidR="00F17B4B" w:rsidRPr="00F17B4B">
        <w:rPr>
          <w:i/>
          <w:iCs/>
        </w:rPr>
        <w:t>sebekontrola</w:t>
      </w:r>
      <w:r w:rsidR="00F17B4B">
        <w:t>.</w:t>
      </w:r>
    </w:p>
    <w:p w:rsidR="005C2843" w:rsidRDefault="005C2843" w:rsidP="001433DB">
      <w:pPr>
        <w:pStyle w:val="Nadpis2"/>
        <w:numPr>
          <w:ilvl w:val="0"/>
          <w:numId w:val="0"/>
        </w:numPr>
        <w:ind w:left="567"/>
      </w:pPr>
      <w:bookmarkStart w:id="144" w:name="_Toc29794572"/>
      <w:r>
        <w:lastRenderedPageBreak/>
        <w:t>Souhrn</w:t>
      </w:r>
      <w:bookmarkEnd w:id="144"/>
    </w:p>
    <w:p w:rsidR="00E85296" w:rsidRDefault="00E60716" w:rsidP="00E85296">
      <w:pPr>
        <w:ind w:firstLine="0"/>
      </w:pPr>
      <w:r>
        <w:t xml:space="preserve">Tato práce se věnuje zkušenosti žen po léčbě závislosti na alkoholu. Přináší informace o změnách, které v životě žen nastaly po absolvování protialkoholní léčby. Jak jim tato zkušenost změnila pohled na </w:t>
      </w:r>
      <w:r w:rsidR="00295826">
        <w:t>život a co jim pomáhá abstinovat.</w:t>
      </w:r>
    </w:p>
    <w:p w:rsidR="00295826" w:rsidRDefault="00E85296" w:rsidP="005C4519">
      <w:pPr>
        <w:ind w:firstLine="0"/>
      </w:pPr>
      <w:r w:rsidRPr="00F93A9F">
        <w:rPr>
          <w:b/>
          <w:bCs/>
        </w:rPr>
        <w:t>Teoretická část</w:t>
      </w:r>
      <w:r>
        <w:t xml:space="preserve"> se věnuje problematice závislosti na návykových látkách. </w:t>
      </w:r>
      <w:r w:rsidR="00F1119D" w:rsidRPr="00F1119D">
        <w:t>Závislost lze definovat jako chování, kdy se jedinec nedokáže obejít bez návykové látky. Neustále ji vyhledává a kvůli narůstající toleranci organismu potřebuje stále větší množství. Závislost dělíme na fyzickou a psychickou. V případě fyzické závislosti se při omezení návykové látky objevují abstinenční příznaky. Psychická závislost znamená, že se jedinec snaží zahnat nepříjemné pocity pomocí návykové látky. Zbavit se psychické závislosti bývá mnohem náročnější než léčba závislosti fyzické.</w:t>
      </w:r>
    </w:p>
    <w:p w:rsidR="00295826" w:rsidRDefault="00F1119D" w:rsidP="005C4519">
      <w:pPr>
        <w:ind w:firstLine="0"/>
      </w:pPr>
      <w:r w:rsidRPr="00F1119D">
        <w:t xml:space="preserve">Syndrom závislosti se diagnostikuje na základě hlavních příznaků, jako je například ztráta kontroly, neovladatelná chuť na alkohol, abstinenční příznaky nebo rostoucí tolerance na účinky alkoholu. Dále pak neplnění povinností a užívání alkoholu navzdory narůstajícím problémům. Mezi faktory, které závislost na alkoholu mohou způsobit </w:t>
      </w:r>
      <w:r w:rsidR="00385D90">
        <w:t>patří</w:t>
      </w:r>
      <w:r w:rsidRPr="00F1119D">
        <w:t xml:space="preserve"> osobnost člověka, genetická predispozice, rodina a společenské prostředí. Určitý vliv má také droga a její individuální účinky na každého jedince. </w:t>
      </w:r>
      <w:r w:rsidR="005C4519" w:rsidRPr="005C4519">
        <w:t>Příčinou nadužívání alkoholu u žen je například rychlé životní tempo, náročné zaměstnání, vztahy v primární rodině, partnerské problémy, problémy při výchově dětí. Také nízké sebevědomí a negativní vnímání sebe sama. Návyková látka pomáhá ženám uniknout od každodenních problémů. Ženy často kombinují alkohol s léky, na kterých</w:t>
      </w:r>
      <w:r w:rsidR="00385D90">
        <w:t xml:space="preserve"> se</w:t>
      </w:r>
      <w:r w:rsidR="005C4519" w:rsidRPr="005C4519">
        <w:t xml:space="preserve"> rovněž mohou stát závislé.</w:t>
      </w:r>
    </w:p>
    <w:p w:rsidR="005C4519" w:rsidRDefault="005C4519" w:rsidP="005C4519">
      <w:pPr>
        <w:ind w:firstLine="0"/>
      </w:pPr>
      <w:r w:rsidRPr="005C4519">
        <w:t>Jiná tělesná stavba způsobuje, že se ženy rychleji opíjí a rychleji se také stanou na alkoholu závislé. Závažnější pak mohou být i zdravotní problémy v důsledku nadužívání alkoholu. Závislost na alkoholu má negativní účinky na zdraví člověka. Nejvíce trpí játra, která mohou vypovědět svou funkci a vznikne jaterní cirhóza. Jedná</w:t>
      </w:r>
      <w:r w:rsidR="00385D90">
        <w:t xml:space="preserve"> se</w:t>
      </w:r>
      <w:r w:rsidRPr="005C4519">
        <w:t xml:space="preserve"> o závažné onemocnění ovlivňující například trávení nebo srážlivost krve. Alkohol narušuje také paměťové funkce, činnost srdce, imunitu, oběhovou soustavu, hormonální systém a celkově fyzický vzhled člověka. Dlouhodobé nadužívání alkoholu může vést ke vzniku psychotických poruch. Dle MKN-10 se mezi ně řadí alkoholová halucinóza, alkoholová paranoidní psychóza a alkoholová </w:t>
      </w:r>
      <w:r w:rsidRPr="005C4519">
        <w:lastRenderedPageBreak/>
        <w:t>demence. Typickými projevy těchto poruch jsou halucinace, bludy, vztahovačné a podrážděné chování. Dále také úbytek mentálních a duševních schopností.</w:t>
      </w:r>
    </w:p>
    <w:p w:rsidR="00295826" w:rsidRDefault="00C172EA" w:rsidP="00C172EA">
      <w:pPr>
        <w:ind w:firstLine="0"/>
      </w:pPr>
      <w:r w:rsidRPr="00C172EA">
        <w:t xml:space="preserve">Závislost má negativní dopady také na rodinu a okolí jedince. Narušuje fungování rodiny, vztahy a důvěru mezi příbuznými. Člověk trpící závislostí na alkoholu vytváří v rodině nejistotu, úzkost a napětí. Léčba závislosti se proto věnuje nejen člověku se závislostí, ale nabízí pomoc i jeho rodině. Léčba závislosti může být ambulantní, ústavní, stacionární, v rámci terapeutické komunity nebo svépomocné skupiny. </w:t>
      </w:r>
      <w:r>
        <w:t>V rámci ústavní léčby se dodržuje léčebný program, který je přizpůsobený specifickým potřebám žen a mužů, stejně jako uspořádání celého oddělení.</w:t>
      </w:r>
    </w:p>
    <w:p w:rsidR="00C172EA" w:rsidRDefault="00C172EA" w:rsidP="00C172EA">
      <w:pPr>
        <w:ind w:firstLine="0"/>
      </w:pPr>
      <w:r>
        <w:t xml:space="preserve">Po ukončení léčby je velmi důležité docházet na programy následné péče. Jedná se například o terapeutické skupiny, opakovací několikadenní hospitalizace, individuální a rodinné terapie či svépomocné skupiny. Abstinence vnáší do života člověka mnoho nového. </w:t>
      </w:r>
      <w:r w:rsidR="00F91B68">
        <w:t>V léčbě jedinec poznává, co bylo příčinou závislosti a usiluje o odstranění těchto příčin. Zejména ženám se v léčbě zvedne sebevědomí, změní se pohled na sebe a komunikace s okolím. Lépe pak okolí sdělují své potřeby a názory. Trpělivost, respekt a spolupráce celé rodiny na změně společného soužití je jednou z podmínek úspěšné abstinence.</w:t>
      </w:r>
    </w:p>
    <w:p w:rsidR="00295826" w:rsidRDefault="00943C49" w:rsidP="00943C49">
      <w:pPr>
        <w:ind w:firstLine="0"/>
      </w:pPr>
      <w:r w:rsidRPr="00943C49">
        <w:t xml:space="preserve">V rámci </w:t>
      </w:r>
      <w:r w:rsidRPr="00943C49">
        <w:rPr>
          <w:b/>
          <w:bCs/>
        </w:rPr>
        <w:t>výzkumné části</w:t>
      </w:r>
      <w:r w:rsidRPr="00943C49">
        <w:t xml:space="preserve"> proběhl kvalitativní výzkum zaměřený na zkušenost žen se závislostí na alkoholu a jejich život po ukončení léčby. Výzkumný soubor byl získán metodou záměrného výběru přes instituci. Původně bylo osloveno 10 žen, z nichž se 9 účastnilo výzkumu. Všechny respondentky byly získány na terapeutické skupině probíhající na Klinice adiktologie 1. lékařské fakulty Univerzity Karlovy a Všeobecné fakultní nemocnice v Praze. Realizace výzkumu byla také schválena Etickou komisí Všeobecné fakultní nemocnice v Praze.</w:t>
      </w:r>
    </w:p>
    <w:p w:rsidR="00943C49" w:rsidRPr="00943C49" w:rsidRDefault="00943C49" w:rsidP="00943C49">
      <w:pPr>
        <w:ind w:firstLine="0"/>
      </w:pPr>
      <w:r w:rsidRPr="00943C49">
        <w:t>Data byla získána metodou polostrukturovaného rozhovoru</w:t>
      </w:r>
      <w:r w:rsidR="00295826">
        <w:t>.</w:t>
      </w:r>
      <w:r w:rsidR="00BD0E0B">
        <w:t xml:space="preserve"> </w:t>
      </w:r>
      <w:r w:rsidRPr="00943C49">
        <w:t xml:space="preserve">Podmínkou účasti na výzkumu bylo absolvování ústavní léčby a abstinence. Všechny oslovené ženy potvrdily souhlas s nahráváním a dalším využitím získaných informací podepsáním </w:t>
      </w:r>
      <w:r w:rsidR="00C4496B">
        <w:t>I</w:t>
      </w:r>
      <w:r w:rsidRPr="00943C49">
        <w:t>nformovaného souhlasu. Rozhovor se skládal z 13 hlavních otázek a několika otázek doplňujících. Obsah rozhovoru mapoval následující tři oblasti s hlavním zaměřením na třetí oblast:</w:t>
      </w:r>
    </w:p>
    <w:p w:rsidR="00943C49" w:rsidRPr="00943C49" w:rsidRDefault="00943C49" w:rsidP="00943C49">
      <w:pPr>
        <w:pStyle w:val="Odstavecseseznamem"/>
        <w:numPr>
          <w:ilvl w:val="0"/>
          <w:numId w:val="42"/>
        </w:numPr>
      </w:pPr>
      <w:r w:rsidRPr="00943C49">
        <w:t>Život před závislostí</w:t>
      </w:r>
    </w:p>
    <w:p w:rsidR="00943C49" w:rsidRPr="00943C49" w:rsidRDefault="00943C49" w:rsidP="00943C49">
      <w:pPr>
        <w:pStyle w:val="Odstavecseseznamem"/>
        <w:numPr>
          <w:ilvl w:val="0"/>
          <w:numId w:val="42"/>
        </w:numPr>
      </w:pPr>
      <w:r w:rsidRPr="00943C49">
        <w:t>Průběh a léčba závislosti</w:t>
      </w:r>
    </w:p>
    <w:p w:rsidR="00943C49" w:rsidRPr="00943C49" w:rsidRDefault="00943C49" w:rsidP="00943C49">
      <w:pPr>
        <w:pStyle w:val="Odstavecseseznamem"/>
        <w:numPr>
          <w:ilvl w:val="0"/>
          <w:numId w:val="42"/>
        </w:numPr>
      </w:pPr>
      <w:r w:rsidRPr="00943C49">
        <w:t>Život po ukončení léčby</w:t>
      </w:r>
    </w:p>
    <w:p w:rsidR="00943C49" w:rsidRDefault="00943C49" w:rsidP="00943C49">
      <w:pPr>
        <w:ind w:firstLine="0"/>
      </w:pPr>
      <w:r w:rsidRPr="00943C49">
        <w:lastRenderedPageBreak/>
        <w:t>Rozhovory byly nahrávány, následně anonymizovány, přepsány a zpracovány pomocí interpretativní fenomenologické analýzy. Cílem analýzy bylo odpovědět na tyt</w:t>
      </w:r>
      <w:r>
        <w:t>o</w:t>
      </w:r>
      <w:r w:rsidRPr="00943C49">
        <w:t xml:space="preserve"> výzkumné otázky:</w:t>
      </w:r>
    </w:p>
    <w:p w:rsidR="00943C49" w:rsidRDefault="00943C49" w:rsidP="00943C49">
      <w:pPr>
        <w:pStyle w:val="Odstavecseseznamem"/>
        <w:numPr>
          <w:ilvl w:val="0"/>
          <w:numId w:val="12"/>
        </w:numPr>
        <w:rPr>
          <w:i/>
          <w:iCs/>
        </w:rPr>
      </w:pPr>
      <w:r w:rsidRPr="00F92A14">
        <w:rPr>
          <w:i/>
          <w:iCs/>
        </w:rPr>
        <w:t>Jak</w:t>
      </w:r>
      <w:r>
        <w:rPr>
          <w:i/>
          <w:iCs/>
        </w:rPr>
        <w:t>ý byl život vybrané skupiny žen před vznikem závislosti na alkoholu?</w:t>
      </w:r>
    </w:p>
    <w:p w:rsidR="00943C49" w:rsidRDefault="00943C49" w:rsidP="00943C49">
      <w:pPr>
        <w:pStyle w:val="Odstavecseseznamem"/>
        <w:numPr>
          <w:ilvl w:val="0"/>
          <w:numId w:val="12"/>
        </w:numPr>
        <w:rPr>
          <w:i/>
          <w:iCs/>
        </w:rPr>
      </w:pPr>
      <w:r>
        <w:rPr>
          <w:i/>
          <w:iCs/>
        </w:rPr>
        <w:t>Co vybrané skupině žen přinesla léčba závislosti na alkoholu?</w:t>
      </w:r>
    </w:p>
    <w:p w:rsidR="00943C49" w:rsidRDefault="00943C49" w:rsidP="00943C49">
      <w:pPr>
        <w:pStyle w:val="Odstavecseseznamem"/>
        <w:numPr>
          <w:ilvl w:val="0"/>
          <w:numId w:val="12"/>
        </w:numPr>
        <w:rPr>
          <w:i/>
          <w:iCs/>
        </w:rPr>
      </w:pPr>
      <w:r>
        <w:rPr>
          <w:i/>
          <w:iCs/>
        </w:rPr>
        <w:t>Jaké změny nastaly v životě vybrané skupiny žen po překonání závislosti?</w:t>
      </w:r>
    </w:p>
    <w:p w:rsidR="00943C49" w:rsidRDefault="00943C49" w:rsidP="00943C49">
      <w:pPr>
        <w:ind w:firstLine="0"/>
      </w:pPr>
      <w:r>
        <w:t xml:space="preserve">Po propojení všech analyzovaných rozhovorů byly vytvořeny tyto kategorie: </w:t>
      </w:r>
      <w:r w:rsidRPr="00943C49">
        <w:t>OSOBNÍ ŽIVOT, PŘÍČINY ZÁVISLOSTI, UVĚDOMĚNÍ ZÁVISLOSTI, MOTIVACE K LÉČBĚ, ZMĚNY, POCITY PO LÉČBĚ, OBAVY, NÁSLEDNÁ PÉČE, PŘEKONÁNÍ ZÁVISLOSTI, NÁROČNÉ SITUACE, RADA OSTATNÍM, CÍLE DO BUDOUCNA a VZTAH K ALKOHOLU.</w:t>
      </w:r>
    </w:p>
    <w:p w:rsidR="008E31BF" w:rsidRDefault="00173889" w:rsidP="00173889">
      <w:pPr>
        <w:ind w:firstLine="0"/>
      </w:pPr>
      <w:r w:rsidRPr="00173889">
        <w:t>Všechny kategorie zahrnují nejčastější odpovědi na pokládané otázky. Přináší témata společná všem respondentkám, ale také témata, kde se jejich odpovědi rozcházely. Kategorie a k nim náležející kódy byly vytvořeny a popsány podle tří analyzovaných oblastí. Charakterizují jednotlivá období v životě oslovených žen, přičemž nejvíce kategorií zahrnuje třetí oblast, na kterou byl výzkum zaměřen</w:t>
      </w:r>
      <w:r w:rsidR="00CC785C">
        <w:t>.</w:t>
      </w:r>
    </w:p>
    <w:p w:rsidR="00CC785C" w:rsidRDefault="00CC785C" w:rsidP="00173889">
      <w:pPr>
        <w:ind w:firstLine="0"/>
      </w:pPr>
      <w:r>
        <w:t xml:space="preserve">Po ukončení léčby udělaly oslovené ženy ve svém životě mnoho změn. Každá se individuálně zaměřila na změnu těch problematických oblastí, které byly jednou z příčin závislosti na alkoholu. Nastolit nový životní styl pomohlo ženám vyšší sebevědomí, nový pohled na sebe, zdraví a život. V léčbě se naučily otevřeně komunikovat se svým okolím, prosadit se, řešit a předcházet problémům jinak než nadužíváním alkoholu. </w:t>
      </w:r>
      <w:r w:rsidR="00703D8F">
        <w:t xml:space="preserve">Společné všem osloveným ženám je také rozhodnutí abstinovat, nezkoušet alkohol a pravidelně využívat programy následné péče. Všechny respondentky měly na konci léčby podobné obavy z přijetí, obnovení důvěry, znovuzískání své role v rodině a ve společnosti nebo z návratu do zaměstnání. Spolupráce celé rodiny a podpora ze strany léčebny pomohla tyto obavy překonat, vrátit se do běžného života a postupně vyřešit problémy způsobené závislostí na alkoholu. Respondentky se naučily věnovat více času sobě a svým zájmům. Kvalitněji trávit čas s rodinou, s přáteli, </w:t>
      </w:r>
      <w:r w:rsidR="0053753A">
        <w:t>nepřetěžovat se a odpočívat.</w:t>
      </w:r>
      <w:r w:rsidR="00703D8F">
        <w:t xml:space="preserve"> </w:t>
      </w:r>
      <w:r w:rsidR="0053753A">
        <w:t>Snaží se dodržet, co si naplánovaly. Mít ve svém životě pravidelnost a řád, jako tomu bylo v léčebně.</w:t>
      </w:r>
    </w:p>
    <w:p w:rsidR="00A1103B" w:rsidRDefault="0053753A" w:rsidP="008E31BF">
      <w:pPr>
        <w:ind w:firstLine="0"/>
      </w:pPr>
      <w:r>
        <w:t>Oslovené ženy se rozcházely v postoji k alkoholu. Některým je nepříjemné přicházet s ním do kontaktu nebo ho mít dom</w:t>
      </w:r>
      <w:r w:rsidR="006E2F3E">
        <w:t>a</w:t>
      </w:r>
      <w:r>
        <w:t xml:space="preserve">. Jiným naopak nevadí, když si lidé v okolí dají alkohol a ony něco nealkoholického. Stejně tak se rozcházely v zavedení suchého domu nebo změně </w:t>
      </w:r>
      <w:r>
        <w:lastRenderedPageBreak/>
        <w:t xml:space="preserve">prostředí, kdy některým připomínalo období závislosti a předělaly své domácí prostředí. Zavedení změn se také lišilo. Některým rodinám trvalo delší dobu přijmout nové potřeby a změnit své fungování. Postupně se to povedlo všem respondentkám a rodina je jedna z největších podpor pro abstinenci. </w:t>
      </w:r>
      <w:r w:rsidR="00A1103B">
        <w:t xml:space="preserve">Některé respondentky se nevracely do původního zaměstnání. Odešly do invalidního důchodu, hledaly nové zaměstnání nebo brigádu. </w:t>
      </w:r>
      <w:r w:rsidR="00700E79">
        <w:t>Na začátku se n</w:t>
      </w:r>
      <w:r w:rsidR="00A1103B">
        <w:t>ěkteré</w:t>
      </w:r>
      <w:r w:rsidR="00700E79">
        <w:t xml:space="preserve"> respondentky</w:t>
      </w:r>
      <w:r w:rsidR="00A1103B">
        <w:t xml:space="preserve"> obávaly náročnosti pracovního dne</w:t>
      </w:r>
      <w:r w:rsidR="00700E79">
        <w:t>, na který si ale postupem času zvykly.</w:t>
      </w:r>
      <w:r w:rsidR="00A1103B">
        <w:t xml:space="preserve"> Důležité bylo nezapomenout odpočívat a neklást na sebe takové pracovní nároky, jako dřív.</w:t>
      </w:r>
    </w:p>
    <w:p w:rsidR="00DA3617" w:rsidRDefault="008E31BF" w:rsidP="008E31BF">
      <w:pPr>
        <w:ind w:firstLine="0"/>
        <w:sectPr w:rsidR="00DA3617" w:rsidSect="00381316">
          <w:headerReference w:type="default" r:id="rId12"/>
          <w:footerReference w:type="default" r:id="rId13"/>
          <w:pgSz w:w="11906" w:h="16838"/>
          <w:pgMar w:top="1418" w:right="1134" w:bottom="1418" w:left="1985" w:header="709" w:footer="709" w:gutter="0"/>
          <w:cols w:space="708"/>
          <w:docGrid w:linePitch="360"/>
        </w:sectPr>
      </w:pPr>
      <w:r w:rsidRPr="008E31BF">
        <w:t xml:space="preserve">Práce by mohla být </w:t>
      </w:r>
      <w:r w:rsidRPr="00E13C10">
        <w:t>přínosem</w:t>
      </w:r>
      <w:r w:rsidRPr="008E31BF">
        <w:t xml:space="preserve"> pro odborníky z oblasti léčby závislostí. Mohla by ovlivnit obsah léčebných programů, aby se zaměřily na nejvíce problematické oblasti v životě jedince po ukončení léčby. Výsledky mohou ovlivnit muže a ženy trpící závislostí na návykové látce a motivovat je k vyhledání odborné pomoci. Mohou podpořit jedince, kteří jsou v poslední fázi léčby závislosti a čekají je stejné nebo podobné změny, které musely udělat oslovené ženy. Mohou být důkazem toho, že je možné závislost na alkoholu překonat a začít nový život.</w:t>
      </w:r>
    </w:p>
    <w:p w:rsidR="002E6E3C" w:rsidRPr="00186C00" w:rsidRDefault="003A44DF" w:rsidP="00186C00">
      <w:pPr>
        <w:pStyle w:val="Nadpis1"/>
      </w:pPr>
      <w:bookmarkStart w:id="145" w:name="_Toc29794573"/>
      <w:r>
        <w:lastRenderedPageBreak/>
        <w:t>Literatura</w:t>
      </w:r>
      <w:bookmarkEnd w:id="145"/>
    </w:p>
    <w:p w:rsidR="00FB634E" w:rsidRPr="00241728" w:rsidRDefault="00FB634E" w:rsidP="00241728">
      <w:pPr>
        <w:spacing w:after="0"/>
        <w:ind w:right="-2" w:firstLine="0"/>
        <w:rPr>
          <w:rFonts w:cs="Times New Roman"/>
          <w:szCs w:val="24"/>
        </w:rPr>
      </w:pPr>
    </w:p>
    <w:p w:rsidR="00FB634E" w:rsidRPr="00FB634E" w:rsidRDefault="00AC3626" w:rsidP="00E13C10">
      <w:pPr>
        <w:pStyle w:val="Odstavecseseznamem"/>
        <w:numPr>
          <w:ilvl w:val="0"/>
          <w:numId w:val="27"/>
        </w:numPr>
        <w:spacing w:after="0"/>
        <w:ind w:left="426" w:right="-2" w:hanging="426"/>
        <w:rPr>
          <w:rFonts w:cs="Times New Roman"/>
          <w:szCs w:val="24"/>
          <w:shd w:val="clear" w:color="auto" w:fill="FFFFFF"/>
        </w:rPr>
      </w:pPr>
      <w:r w:rsidRPr="00BC651A">
        <w:rPr>
          <w:rFonts w:cs="Times New Roman"/>
          <w:szCs w:val="24"/>
          <w:shd w:val="clear" w:color="auto" w:fill="FFFFFF"/>
        </w:rPr>
        <w:t xml:space="preserve">Budinský, V. (c2008). </w:t>
      </w:r>
      <w:r w:rsidRPr="00BC651A">
        <w:rPr>
          <w:rFonts w:cs="Times New Roman"/>
          <w:i/>
          <w:iCs/>
          <w:szCs w:val="24"/>
        </w:rPr>
        <w:t xml:space="preserve">Ať žije alkohol: přítel a lék. </w:t>
      </w:r>
      <w:r w:rsidRPr="00BC651A">
        <w:rPr>
          <w:rFonts w:cs="Times New Roman"/>
          <w:szCs w:val="24"/>
        </w:rPr>
        <w:t xml:space="preserve">Pardubice: </w:t>
      </w:r>
      <w:proofErr w:type="spellStart"/>
      <w:r w:rsidRPr="00BC651A">
        <w:rPr>
          <w:rFonts w:cs="Times New Roman"/>
          <w:szCs w:val="24"/>
        </w:rPr>
        <w:t>Mayday</w:t>
      </w:r>
      <w:proofErr w:type="spellEnd"/>
      <w:r w:rsidRPr="00BC651A">
        <w:rPr>
          <w:rFonts w:cs="Times New Roman"/>
          <w:szCs w:val="24"/>
        </w:rPr>
        <w:t>.</w:t>
      </w:r>
    </w:p>
    <w:p w:rsidR="00FB634E" w:rsidRPr="00FB634E" w:rsidRDefault="00FB634E" w:rsidP="00E13C10">
      <w:pPr>
        <w:pStyle w:val="Odstavecseseznamem"/>
        <w:spacing w:after="0"/>
        <w:ind w:left="426" w:right="-2" w:firstLine="0"/>
        <w:rPr>
          <w:rFonts w:cs="Times New Roman"/>
          <w:szCs w:val="24"/>
          <w:shd w:val="clear" w:color="auto" w:fill="FFFFFF"/>
        </w:rPr>
      </w:pPr>
    </w:p>
    <w:p w:rsidR="00826181" w:rsidRPr="00FB634E" w:rsidRDefault="00AC3626" w:rsidP="00E13C10">
      <w:pPr>
        <w:pStyle w:val="Odstavecseseznamem"/>
        <w:numPr>
          <w:ilvl w:val="0"/>
          <w:numId w:val="27"/>
        </w:numPr>
        <w:spacing w:after="0"/>
        <w:ind w:left="426" w:right="-2" w:hanging="426"/>
        <w:rPr>
          <w:rFonts w:cs="Times New Roman"/>
          <w:szCs w:val="24"/>
        </w:rPr>
      </w:pPr>
      <w:proofErr w:type="spellStart"/>
      <w:r w:rsidRPr="00BC651A">
        <w:rPr>
          <w:rFonts w:cs="Times New Roman"/>
          <w:szCs w:val="24"/>
          <w:shd w:val="clear" w:color="auto" w:fill="FFFFFF"/>
        </w:rPr>
        <w:t>Carr</w:t>
      </w:r>
      <w:proofErr w:type="spellEnd"/>
      <w:r w:rsidRPr="00BC651A">
        <w:rPr>
          <w:rFonts w:cs="Times New Roman"/>
          <w:szCs w:val="24"/>
          <w:shd w:val="clear" w:color="auto" w:fill="FFFFFF"/>
        </w:rPr>
        <w:t xml:space="preserve">, A. (c2015). </w:t>
      </w:r>
      <w:r w:rsidRPr="00BC651A">
        <w:rPr>
          <w:rFonts w:cs="Times New Roman"/>
          <w:i/>
          <w:iCs/>
          <w:szCs w:val="24"/>
        </w:rPr>
        <w:t xml:space="preserve">Snadná </w:t>
      </w:r>
      <w:proofErr w:type="gramStart"/>
      <w:r w:rsidRPr="00BC651A">
        <w:rPr>
          <w:rFonts w:cs="Times New Roman"/>
          <w:i/>
          <w:iCs/>
          <w:szCs w:val="24"/>
        </w:rPr>
        <w:t>cesta</w:t>
      </w:r>
      <w:proofErr w:type="gramEnd"/>
      <w:r w:rsidRPr="00BC651A">
        <w:rPr>
          <w:rFonts w:cs="Times New Roman"/>
          <w:i/>
          <w:iCs/>
          <w:szCs w:val="24"/>
        </w:rPr>
        <w:t xml:space="preserve"> jak skoncovat s alkoholem</w:t>
      </w:r>
      <w:r w:rsidRPr="00BC651A">
        <w:rPr>
          <w:rFonts w:cs="Times New Roman"/>
          <w:szCs w:val="24"/>
          <w:shd w:val="clear" w:color="auto" w:fill="FFFFFF"/>
        </w:rPr>
        <w:t>. Praha: Jaro.</w:t>
      </w:r>
    </w:p>
    <w:p w:rsidR="00FB634E" w:rsidRPr="00FB634E" w:rsidRDefault="00FB634E" w:rsidP="00E13C10">
      <w:pPr>
        <w:spacing w:after="0"/>
        <w:ind w:right="-2" w:firstLine="0"/>
        <w:rPr>
          <w:rFonts w:cs="Times New Roman"/>
          <w:szCs w:val="24"/>
        </w:rPr>
      </w:pPr>
      <w:r>
        <w:rPr>
          <w:rFonts w:cs="Times New Roman"/>
          <w:szCs w:val="24"/>
        </w:rPr>
        <w:t xml:space="preserve">       </w:t>
      </w:r>
    </w:p>
    <w:p w:rsidR="00826181" w:rsidRDefault="00AC3626" w:rsidP="00E13C10">
      <w:pPr>
        <w:pStyle w:val="Odstavecseseznamem"/>
        <w:numPr>
          <w:ilvl w:val="0"/>
          <w:numId w:val="27"/>
        </w:numPr>
        <w:spacing w:after="0"/>
        <w:ind w:left="426" w:right="1417" w:hanging="426"/>
        <w:rPr>
          <w:rFonts w:eastAsia="Times New Roman" w:cs="Times New Roman"/>
          <w:szCs w:val="24"/>
          <w:highlight w:val="white"/>
        </w:rPr>
      </w:pPr>
      <w:r w:rsidRPr="00BC651A">
        <w:rPr>
          <w:rFonts w:eastAsia="Times New Roman" w:cs="Times New Roman"/>
          <w:szCs w:val="24"/>
          <w:highlight w:val="white"/>
        </w:rPr>
        <w:t xml:space="preserve">Carter, R. (2010). </w:t>
      </w:r>
      <w:r w:rsidRPr="00BC651A">
        <w:rPr>
          <w:rFonts w:eastAsia="Times New Roman" w:cs="Times New Roman"/>
          <w:i/>
          <w:szCs w:val="24"/>
        </w:rPr>
        <w:t>Lidský mozek</w:t>
      </w:r>
      <w:r w:rsidRPr="00BC651A">
        <w:rPr>
          <w:rFonts w:eastAsia="Times New Roman" w:cs="Times New Roman"/>
          <w:szCs w:val="24"/>
          <w:highlight w:val="white"/>
        </w:rPr>
        <w:t>. V Praze: Knižní klub.</w:t>
      </w:r>
    </w:p>
    <w:p w:rsidR="00FB634E" w:rsidRPr="00FB634E" w:rsidRDefault="00FB634E" w:rsidP="00E13C10">
      <w:pPr>
        <w:spacing w:after="0"/>
        <w:ind w:right="1417" w:firstLine="0"/>
        <w:rPr>
          <w:rFonts w:eastAsia="Times New Roman" w:cs="Times New Roman"/>
          <w:szCs w:val="24"/>
          <w:highlight w:val="white"/>
        </w:rPr>
      </w:pPr>
    </w:p>
    <w:p w:rsidR="00FB634E" w:rsidRDefault="00AC3626" w:rsidP="00E13C10">
      <w:pPr>
        <w:pStyle w:val="Odstavecseseznamem"/>
        <w:numPr>
          <w:ilvl w:val="0"/>
          <w:numId w:val="27"/>
        </w:numPr>
        <w:spacing w:after="0"/>
        <w:ind w:left="426" w:right="-2" w:hanging="426"/>
        <w:rPr>
          <w:rFonts w:cs="Times New Roman"/>
          <w:szCs w:val="24"/>
          <w:shd w:val="clear" w:color="auto" w:fill="FFFFFF"/>
        </w:rPr>
      </w:pPr>
      <w:proofErr w:type="spellStart"/>
      <w:r w:rsidRPr="00BC651A">
        <w:rPr>
          <w:rFonts w:cs="Times New Roman"/>
          <w:szCs w:val="24"/>
          <w:shd w:val="clear" w:color="auto" w:fill="FFFFFF"/>
        </w:rPr>
        <w:t>Csémy</w:t>
      </w:r>
      <w:proofErr w:type="spellEnd"/>
      <w:r w:rsidRPr="00BC651A">
        <w:rPr>
          <w:rFonts w:cs="Times New Roman"/>
          <w:szCs w:val="24"/>
          <w:shd w:val="clear" w:color="auto" w:fill="FFFFFF"/>
        </w:rPr>
        <w:t xml:space="preserve">, L., Sovinová, H., &amp; Nešpor, K. (2001). </w:t>
      </w:r>
      <w:r w:rsidRPr="00BC651A">
        <w:rPr>
          <w:rFonts w:cs="Times New Roman"/>
          <w:i/>
          <w:iCs/>
          <w:szCs w:val="24"/>
        </w:rPr>
        <w:t>Problémy s alkoholem v rodině: zpráva pro Evropskou Unii</w:t>
      </w:r>
      <w:r w:rsidRPr="00BC651A">
        <w:rPr>
          <w:rFonts w:cs="Times New Roman"/>
          <w:szCs w:val="24"/>
          <w:shd w:val="clear" w:color="auto" w:fill="FFFFFF"/>
        </w:rPr>
        <w:t>. Praha: Státní zdravotní ústav.</w:t>
      </w:r>
    </w:p>
    <w:p w:rsidR="00FB634E" w:rsidRPr="00FB634E" w:rsidRDefault="00FB634E" w:rsidP="00E13C10">
      <w:pPr>
        <w:spacing w:after="0"/>
        <w:ind w:right="-2" w:firstLine="0"/>
        <w:rPr>
          <w:rFonts w:cs="Times New Roman"/>
          <w:szCs w:val="24"/>
          <w:shd w:val="clear" w:color="auto" w:fill="FFFFFF"/>
        </w:rPr>
      </w:pPr>
    </w:p>
    <w:p w:rsidR="00381316" w:rsidRDefault="00C047F6" w:rsidP="00E13C10">
      <w:pPr>
        <w:pStyle w:val="Odstavecseseznamem"/>
        <w:numPr>
          <w:ilvl w:val="0"/>
          <w:numId w:val="27"/>
        </w:numPr>
        <w:spacing w:after="0"/>
        <w:ind w:left="426" w:right="-2" w:hanging="426"/>
        <w:rPr>
          <w:rFonts w:cs="Times New Roman"/>
          <w:szCs w:val="24"/>
          <w:shd w:val="clear" w:color="auto" w:fill="FFFFFF"/>
        </w:rPr>
      </w:pPr>
      <w:proofErr w:type="spellStart"/>
      <w:r w:rsidRPr="00F41DAF">
        <w:rPr>
          <w:rFonts w:cs="Times New Roman"/>
          <w:szCs w:val="24"/>
          <w:shd w:val="clear" w:color="auto" w:fill="FFFFFF"/>
        </w:rPr>
        <w:t>Ferjenčík</w:t>
      </w:r>
      <w:proofErr w:type="spellEnd"/>
      <w:r w:rsidRPr="00F41DAF">
        <w:rPr>
          <w:rFonts w:cs="Times New Roman"/>
          <w:szCs w:val="24"/>
          <w:shd w:val="clear" w:color="auto" w:fill="FFFFFF"/>
        </w:rPr>
        <w:t xml:space="preserve">, J. (2010). </w:t>
      </w:r>
      <w:r w:rsidRPr="00F41DAF">
        <w:rPr>
          <w:rFonts w:cs="Times New Roman"/>
          <w:i/>
          <w:iCs/>
          <w:szCs w:val="24"/>
        </w:rPr>
        <w:t>Úvod do metodologie psychologického výzkumu: jak zkoumat lidskou duši</w:t>
      </w:r>
      <w:r w:rsidRPr="00F41DAF">
        <w:rPr>
          <w:rFonts w:cs="Times New Roman"/>
          <w:szCs w:val="24"/>
          <w:shd w:val="clear" w:color="auto" w:fill="FFFFFF"/>
        </w:rPr>
        <w:t xml:space="preserve"> (Vyd. 2). Praha: Portál.</w:t>
      </w:r>
    </w:p>
    <w:p w:rsidR="00FB634E" w:rsidRPr="00FB634E" w:rsidRDefault="00FB634E" w:rsidP="00E13C10">
      <w:pPr>
        <w:spacing w:after="0"/>
        <w:ind w:right="1417" w:firstLine="0"/>
        <w:rPr>
          <w:rFonts w:cs="Times New Roman"/>
          <w:szCs w:val="24"/>
          <w:shd w:val="clear" w:color="auto" w:fill="FFFFFF"/>
        </w:rPr>
      </w:pPr>
    </w:p>
    <w:p w:rsidR="00AC3626" w:rsidRDefault="00AC3626" w:rsidP="00E13C10">
      <w:pPr>
        <w:pStyle w:val="Odstavecseseznamem"/>
        <w:numPr>
          <w:ilvl w:val="0"/>
          <w:numId w:val="27"/>
        </w:numPr>
        <w:spacing w:after="0"/>
        <w:ind w:left="426" w:right="-2" w:hanging="426"/>
        <w:rPr>
          <w:rFonts w:eastAsia="Times New Roman" w:cs="Times New Roman"/>
          <w:szCs w:val="24"/>
          <w:highlight w:val="white"/>
        </w:rPr>
      </w:pPr>
      <w:r w:rsidRPr="00AC3626">
        <w:rPr>
          <w:rFonts w:eastAsia="Times New Roman" w:cs="Times New Roman"/>
          <w:szCs w:val="24"/>
          <w:highlight w:val="white"/>
        </w:rPr>
        <w:t xml:space="preserve">Fischer, S., &amp; Škoda, J. (2009). </w:t>
      </w:r>
      <w:r w:rsidRPr="00AC3626">
        <w:rPr>
          <w:rFonts w:eastAsia="Times New Roman" w:cs="Times New Roman"/>
          <w:i/>
          <w:szCs w:val="24"/>
          <w:highlight w:val="white"/>
        </w:rPr>
        <w:t>Sociální patologie: analýza příčin a možnosti ovlivňování závažných sociálně patologických jevů</w:t>
      </w:r>
      <w:r w:rsidRPr="00AC3626">
        <w:rPr>
          <w:rFonts w:eastAsia="Times New Roman" w:cs="Times New Roman"/>
          <w:szCs w:val="24"/>
          <w:highlight w:val="white"/>
        </w:rPr>
        <w:t>. Praha: Grada.</w:t>
      </w:r>
    </w:p>
    <w:p w:rsidR="00381316" w:rsidRPr="00241728" w:rsidRDefault="00381316" w:rsidP="00241728">
      <w:pPr>
        <w:spacing w:after="0"/>
        <w:ind w:right="1417" w:firstLine="0"/>
        <w:rPr>
          <w:rFonts w:cs="Times New Roman"/>
          <w:szCs w:val="24"/>
        </w:rPr>
      </w:pPr>
    </w:p>
    <w:p w:rsidR="00AC3626" w:rsidRDefault="00AC3626" w:rsidP="00E13C10">
      <w:pPr>
        <w:pStyle w:val="Odstavecseseznamem"/>
        <w:numPr>
          <w:ilvl w:val="0"/>
          <w:numId w:val="27"/>
        </w:numPr>
        <w:spacing w:after="0"/>
        <w:ind w:left="426" w:right="-2" w:hanging="426"/>
        <w:rPr>
          <w:rFonts w:cs="Times New Roman"/>
          <w:szCs w:val="24"/>
          <w:shd w:val="clear" w:color="auto" w:fill="FFFFFF"/>
        </w:rPr>
      </w:pPr>
      <w:r w:rsidRPr="00AC3626">
        <w:rPr>
          <w:rFonts w:cs="Times New Roman"/>
          <w:szCs w:val="24"/>
          <w:shd w:val="clear" w:color="auto" w:fill="FFFFFF"/>
        </w:rPr>
        <w:t xml:space="preserve">Hartl, P., &amp; Hartlová, H. (2010). </w:t>
      </w:r>
      <w:r w:rsidRPr="00AC3626">
        <w:rPr>
          <w:rFonts w:cs="Times New Roman"/>
          <w:i/>
          <w:iCs/>
          <w:szCs w:val="24"/>
        </w:rPr>
        <w:t>Velký psychologický slovník</w:t>
      </w:r>
      <w:r w:rsidRPr="00AC3626">
        <w:rPr>
          <w:rFonts w:cs="Times New Roman"/>
          <w:szCs w:val="24"/>
          <w:shd w:val="clear" w:color="auto" w:fill="FFFFFF"/>
        </w:rPr>
        <w:t>. Praha: Portál.</w:t>
      </w:r>
    </w:p>
    <w:p w:rsidR="00381316" w:rsidRPr="00AC3626" w:rsidRDefault="00381316" w:rsidP="00E13C10">
      <w:pPr>
        <w:pStyle w:val="Odstavecseseznamem"/>
        <w:spacing w:after="0"/>
        <w:ind w:left="426" w:right="1417" w:firstLine="0"/>
        <w:rPr>
          <w:rFonts w:cs="Times New Roman"/>
          <w:szCs w:val="24"/>
          <w:shd w:val="clear" w:color="auto" w:fill="FFFFFF"/>
        </w:rPr>
      </w:pPr>
    </w:p>
    <w:p w:rsidR="00AC3626" w:rsidRPr="00381316" w:rsidRDefault="00AC3626" w:rsidP="00E13C10">
      <w:pPr>
        <w:pStyle w:val="Odstavecseseznamem"/>
        <w:numPr>
          <w:ilvl w:val="0"/>
          <w:numId w:val="27"/>
        </w:numPr>
        <w:spacing w:after="0"/>
        <w:ind w:left="426" w:right="-2" w:hanging="426"/>
        <w:rPr>
          <w:rFonts w:eastAsia="Times New Roman" w:cs="Times New Roman"/>
          <w:szCs w:val="24"/>
          <w:highlight w:val="white"/>
        </w:rPr>
      </w:pPr>
      <w:r w:rsidRPr="00AC3626">
        <w:rPr>
          <w:rFonts w:cs="Times New Roman"/>
          <w:szCs w:val="24"/>
          <w:shd w:val="clear" w:color="auto" w:fill="FFFFFF"/>
        </w:rPr>
        <w:t xml:space="preserve">Heller, J., &amp; </w:t>
      </w:r>
      <w:proofErr w:type="spellStart"/>
      <w:r w:rsidRPr="00AC3626">
        <w:rPr>
          <w:rFonts w:cs="Times New Roman"/>
          <w:szCs w:val="24"/>
          <w:shd w:val="clear" w:color="auto" w:fill="FFFFFF"/>
        </w:rPr>
        <w:t>Pecinovská</w:t>
      </w:r>
      <w:proofErr w:type="spellEnd"/>
      <w:r w:rsidRPr="00AC3626">
        <w:rPr>
          <w:rFonts w:cs="Times New Roman"/>
          <w:szCs w:val="24"/>
          <w:shd w:val="clear" w:color="auto" w:fill="FFFFFF"/>
        </w:rPr>
        <w:t xml:space="preserve">, O. (1996). </w:t>
      </w:r>
      <w:r w:rsidRPr="00AC3626">
        <w:rPr>
          <w:rFonts w:cs="Times New Roman"/>
          <w:i/>
          <w:iCs/>
          <w:szCs w:val="24"/>
        </w:rPr>
        <w:t>Závislost známá neznámá</w:t>
      </w:r>
      <w:r w:rsidRPr="00AC3626">
        <w:rPr>
          <w:rFonts w:cs="Times New Roman"/>
          <w:szCs w:val="24"/>
          <w:shd w:val="clear" w:color="auto" w:fill="FFFFFF"/>
        </w:rPr>
        <w:t>. Praha: Grada.</w:t>
      </w:r>
    </w:p>
    <w:p w:rsidR="00381316" w:rsidRPr="00AC3626" w:rsidRDefault="00381316" w:rsidP="00E13C10">
      <w:pPr>
        <w:pStyle w:val="Odstavecseseznamem"/>
        <w:spacing w:after="0"/>
        <w:ind w:left="426" w:right="1417" w:firstLine="0"/>
        <w:rPr>
          <w:rFonts w:eastAsia="Times New Roman" w:cs="Times New Roman"/>
          <w:szCs w:val="24"/>
          <w:highlight w:val="white"/>
        </w:rPr>
      </w:pPr>
    </w:p>
    <w:p w:rsidR="00AC3626" w:rsidRDefault="00AC3626" w:rsidP="00E13C10">
      <w:pPr>
        <w:pStyle w:val="Odstavecseseznamem"/>
        <w:numPr>
          <w:ilvl w:val="0"/>
          <w:numId w:val="27"/>
        </w:numPr>
        <w:spacing w:after="0"/>
        <w:ind w:left="426" w:right="-2" w:hanging="426"/>
        <w:rPr>
          <w:rFonts w:eastAsia="Times New Roman" w:cs="Times New Roman"/>
          <w:szCs w:val="24"/>
          <w:highlight w:val="white"/>
        </w:rPr>
      </w:pPr>
      <w:r w:rsidRPr="00AC3626">
        <w:rPr>
          <w:rFonts w:eastAsia="Times New Roman" w:cs="Times New Roman"/>
          <w:szCs w:val="24"/>
          <w:highlight w:val="white"/>
        </w:rPr>
        <w:t xml:space="preserve">Heller, J., &amp; </w:t>
      </w:r>
      <w:proofErr w:type="spellStart"/>
      <w:r w:rsidRPr="00AC3626">
        <w:rPr>
          <w:rFonts w:eastAsia="Times New Roman" w:cs="Times New Roman"/>
          <w:szCs w:val="24"/>
          <w:highlight w:val="white"/>
        </w:rPr>
        <w:t>Pecinovská</w:t>
      </w:r>
      <w:proofErr w:type="spellEnd"/>
      <w:r w:rsidRPr="00AC3626">
        <w:rPr>
          <w:rFonts w:eastAsia="Times New Roman" w:cs="Times New Roman"/>
          <w:szCs w:val="24"/>
          <w:highlight w:val="white"/>
        </w:rPr>
        <w:t>, O. (</w:t>
      </w:r>
      <w:proofErr w:type="spellStart"/>
      <w:r w:rsidRPr="00AC3626">
        <w:rPr>
          <w:rFonts w:eastAsia="Times New Roman" w:cs="Times New Roman"/>
          <w:szCs w:val="24"/>
          <w:highlight w:val="white"/>
        </w:rPr>
        <w:t>Eds</w:t>
      </w:r>
      <w:proofErr w:type="spellEnd"/>
      <w:r w:rsidRPr="00AC3626">
        <w:rPr>
          <w:rFonts w:eastAsia="Times New Roman" w:cs="Times New Roman"/>
          <w:szCs w:val="24"/>
          <w:highlight w:val="white"/>
        </w:rPr>
        <w:t xml:space="preserve">.). (2011). </w:t>
      </w:r>
      <w:r w:rsidRPr="00AC3626">
        <w:rPr>
          <w:rFonts w:eastAsia="Times New Roman" w:cs="Times New Roman"/>
          <w:i/>
          <w:szCs w:val="24"/>
          <w:highlight w:val="white"/>
        </w:rPr>
        <w:t>Pavučina závislosti: alkoholismus jako nemoc a možnosti efektivní léčby</w:t>
      </w:r>
      <w:r w:rsidRPr="00AC3626">
        <w:rPr>
          <w:rFonts w:eastAsia="Times New Roman" w:cs="Times New Roman"/>
          <w:szCs w:val="24"/>
          <w:highlight w:val="white"/>
        </w:rPr>
        <w:t xml:space="preserve">. Praha: </w:t>
      </w:r>
      <w:proofErr w:type="spellStart"/>
      <w:r w:rsidRPr="00AC3626">
        <w:rPr>
          <w:rFonts w:eastAsia="Times New Roman" w:cs="Times New Roman"/>
          <w:szCs w:val="24"/>
          <w:highlight w:val="white"/>
        </w:rPr>
        <w:t>Togga</w:t>
      </w:r>
      <w:proofErr w:type="spellEnd"/>
      <w:r w:rsidRPr="00AC3626">
        <w:rPr>
          <w:rFonts w:eastAsia="Times New Roman" w:cs="Times New Roman"/>
          <w:szCs w:val="24"/>
          <w:highlight w:val="white"/>
        </w:rPr>
        <w:t>.</w:t>
      </w:r>
    </w:p>
    <w:p w:rsidR="00381316" w:rsidRPr="00F24593" w:rsidRDefault="00381316" w:rsidP="00F24593">
      <w:pPr>
        <w:spacing w:after="0"/>
        <w:ind w:right="1417" w:firstLine="0"/>
        <w:rPr>
          <w:rFonts w:eastAsia="Times New Roman" w:cs="Times New Roman"/>
          <w:szCs w:val="24"/>
          <w:highlight w:val="white"/>
        </w:rPr>
      </w:pPr>
    </w:p>
    <w:p w:rsidR="00AC3626" w:rsidRPr="00381316" w:rsidRDefault="00AC3626" w:rsidP="00E13C10">
      <w:pPr>
        <w:pStyle w:val="Odstavecseseznamem"/>
        <w:numPr>
          <w:ilvl w:val="0"/>
          <w:numId w:val="27"/>
        </w:numPr>
        <w:spacing w:after="0"/>
        <w:ind w:left="426" w:right="-2" w:hanging="426"/>
        <w:rPr>
          <w:rFonts w:cs="Times New Roman"/>
          <w:szCs w:val="24"/>
        </w:rPr>
      </w:pPr>
      <w:proofErr w:type="spellStart"/>
      <w:r w:rsidRPr="00AC3626">
        <w:rPr>
          <w:rFonts w:cs="Times New Roman"/>
          <w:szCs w:val="24"/>
          <w:shd w:val="clear" w:color="auto" w:fill="FFFFFF"/>
        </w:rPr>
        <w:t>Höschl</w:t>
      </w:r>
      <w:proofErr w:type="spellEnd"/>
      <w:r w:rsidRPr="00AC3626">
        <w:rPr>
          <w:rFonts w:cs="Times New Roman"/>
          <w:szCs w:val="24"/>
          <w:shd w:val="clear" w:color="auto" w:fill="FFFFFF"/>
        </w:rPr>
        <w:t xml:space="preserve">, C., </w:t>
      </w:r>
      <w:proofErr w:type="spellStart"/>
      <w:r w:rsidRPr="00AC3626">
        <w:rPr>
          <w:rFonts w:cs="Times New Roman"/>
          <w:szCs w:val="24"/>
          <w:shd w:val="clear" w:color="auto" w:fill="FFFFFF"/>
        </w:rPr>
        <w:t>Libiger</w:t>
      </w:r>
      <w:proofErr w:type="spellEnd"/>
      <w:r w:rsidRPr="00AC3626">
        <w:rPr>
          <w:rFonts w:cs="Times New Roman"/>
          <w:szCs w:val="24"/>
          <w:shd w:val="clear" w:color="auto" w:fill="FFFFFF"/>
        </w:rPr>
        <w:t>, J., &amp; Švestka, J. (</w:t>
      </w:r>
      <w:proofErr w:type="spellStart"/>
      <w:r w:rsidRPr="00AC3626">
        <w:rPr>
          <w:rFonts w:cs="Times New Roman"/>
          <w:szCs w:val="24"/>
          <w:shd w:val="clear" w:color="auto" w:fill="FFFFFF"/>
        </w:rPr>
        <w:t>Eds</w:t>
      </w:r>
      <w:proofErr w:type="spellEnd"/>
      <w:r w:rsidRPr="00AC3626">
        <w:rPr>
          <w:rFonts w:cs="Times New Roman"/>
          <w:szCs w:val="24"/>
          <w:shd w:val="clear" w:color="auto" w:fill="FFFFFF"/>
        </w:rPr>
        <w:t xml:space="preserve">.). (2002). </w:t>
      </w:r>
      <w:r w:rsidRPr="00AC3626">
        <w:rPr>
          <w:rFonts w:cs="Times New Roman"/>
          <w:i/>
          <w:iCs/>
          <w:szCs w:val="24"/>
        </w:rPr>
        <w:t>Psychiatrie</w:t>
      </w:r>
      <w:r w:rsidRPr="00AC3626">
        <w:rPr>
          <w:rFonts w:cs="Times New Roman"/>
          <w:szCs w:val="24"/>
          <w:shd w:val="clear" w:color="auto" w:fill="FFFFFF"/>
        </w:rPr>
        <w:t>. Praha: TIGIS.</w:t>
      </w:r>
    </w:p>
    <w:p w:rsidR="00381316" w:rsidRPr="00AC3626" w:rsidRDefault="00381316" w:rsidP="00E13C10">
      <w:pPr>
        <w:pStyle w:val="Odstavecseseznamem"/>
        <w:spacing w:after="0"/>
        <w:ind w:left="426" w:right="1417" w:firstLine="0"/>
        <w:rPr>
          <w:rFonts w:cs="Times New Roman"/>
          <w:szCs w:val="24"/>
        </w:rPr>
      </w:pPr>
    </w:p>
    <w:p w:rsidR="00AC3626" w:rsidRDefault="00AC3626" w:rsidP="00E13C10">
      <w:pPr>
        <w:pStyle w:val="Odstavecseseznamem"/>
        <w:numPr>
          <w:ilvl w:val="0"/>
          <w:numId w:val="27"/>
        </w:numPr>
        <w:tabs>
          <w:tab w:val="left" w:pos="7370"/>
        </w:tabs>
        <w:spacing w:after="0"/>
        <w:ind w:left="426" w:hanging="426"/>
        <w:rPr>
          <w:rFonts w:cs="Times New Roman"/>
          <w:szCs w:val="24"/>
          <w:shd w:val="clear" w:color="auto" w:fill="FFFFFF"/>
        </w:rPr>
      </w:pPr>
      <w:r w:rsidRPr="00AC3626">
        <w:rPr>
          <w:rFonts w:cs="Times New Roman"/>
          <w:szCs w:val="24"/>
          <w:shd w:val="clear" w:color="auto" w:fill="FFFFFF"/>
        </w:rPr>
        <w:t xml:space="preserve">Jedlička, R. (2004). </w:t>
      </w:r>
      <w:r w:rsidRPr="00AC3626">
        <w:rPr>
          <w:rFonts w:cs="Times New Roman"/>
          <w:i/>
          <w:iCs/>
          <w:szCs w:val="24"/>
        </w:rPr>
        <w:t>Děti a mládež v obtížných životních situacích: nové pohledy na problematiku životních krizí, deviací a úlohu pomáhajících profesí</w:t>
      </w:r>
      <w:r w:rsidRPr="00AC3626">
        <w:rPr>
          <w:rFonts w:cs="Times New Roman"/>
          <w:szCs w:val="24"/>
          <w:shd w:val="clear" w:color="auto" w:fill="FFFFFF"/>
        </w:rPr>
        <w:t>. Praha: Themis.</w:t>
      </w:r>
    </w:p>
    <w:p w:rsidR="00381316" w:rsidRPr="00AC3626" w:rsidRDefault="00381316" w:rsidP="00E13C10">
      <w:pPr>
        <w:pStyle w:val="Odstavecseseznamem"/>
        <w:tabs>
          <w:tab w:val="left" w:pos="7370"/>
        </w:tabs>
        <w:spacing w:after="0"/>
        <w:ind w:left="426" w:firstLine="0"/>
        <w:rPr>
          <w:rFonts w:cs="Times New Roman"/>
          <w:szCs w:val="24"/>
          <w:shd w:val="clear" w:color="auto" w:fill="FFFFFF"/>
        </w:rPr>
      </w:pPr>
    </w:p>
    <w:p w:rsidR="00AC3626" w:rsidRDefault="00AC3626" w:rsidP="00E13C10">
      <w:pPr>
        <w:pStyle w:val="Odstavecseseznamem"/>
        <w:numPr>
          <w:ilvl w:val="0"/>
          <w:numId w:val="27"/>
        </w:numPr>
        <w:spacing w:after="0"/>
        <w:ind w:left="426" w:right="-2" w:hanging="426"/>
        <w:rPr>
          <w:rFonts w:cs="Times New Roman"/>
          <w:szCs w:val="24"/>
          <w:shd w:val="clear" w:color="auto" w:fill="FFFFFF"/>
        </w:rPr>
      </w:pPr>
      <w:r w:rsidRPr="00AC3626">
        <w:rPr>
          <w:rFonts w:cs="Times New Roman"/>
          <w:szCs w:val="24"/>
          <w:shd w:val="clear" w:color="auto" w:fill="FFFFFF"/>
        </w:rPr>
        <w:t xml:space="preserve">Kábrt, J., &amp; Kábrt, J. (2004). </w:t>
      </w:r>
      <w:r w:rsidRPr="00AC3626">
        <w:rPr>
          <w:rFonts w:cs="Times New Roman"/>
          <w:i/>
          <w:iCs/>
          <w:szCs w:val="24"/>
        </w:rPr>
        <w:t xml:space="preserve">Lexicon </w:t>
      </w:r>
      <w:proofErr w:type="spellStart"/>
      <w:r w:rsidRPr="00AC3626">
        <w:rPr>
          <w:rFonts w:cs="Times New Roman"/>
          <w:i/>
          <w:iCs/>
          <w:szCs w:val="24"/>
        </w:rPr>
        <w:t>medicum</w:t>
      </w:r>
      <w:proofErr w:type="spellEnd"/>
      <w:r w:rsidRPr="00AC3626">
        <w:rPr>
          <w:rFonts w:cs="Times New Roman"/>
          <w:szCs w:val="24"/>
          <w:shd w:val="clear" w:color="auto" w:fill="FFFFFF"/>
        </w:rPr>
        <w:t xml:space="preserve"> (2. vyd.). Praha: </w:t>
      </w:r>
      <w:proofErr w:type="spellStart"/>
      <w:r w:rsidRPr="00AC3626">
        <w:rPr>
          <w:rFonts w:cs="Times New Roman"/>
          <w:szCs w:val="24"/>
          <w:shd w:val="clear" w:color="auto" w:fill="FFFFFF"/>
        </w:rPr>
        <w:t>Galén</w:t>
      </w:r>
      <w:proofErr w:type="spellEnd"/>
      <w:r w:rsidRPr="00AC3626">
        <w:rPr>
          <w:rFonts w:cs="Times New Roman"/>
          <w:szCs w:val="24"/>
          <w:shd w:val="clear" w:color="auto" w:fill="FFFFFF"/>
        </w:rPr>
        <w:t>.</w:t>
      </w:r>
    </w:p>
    <w:p w:rsidR="00381316" w:rsidRPr="00AC3626" w:rsidRDefault="00381316" w:rsidP="00E13C10">
      <w:pPr>
        <w:pStyle w:val="Odstavecseseznamem"/>
        <w:spacing w:after="0"/>
        <w:ind w:left="426" w:right="1417" w:firstLine="0"/>
        <w:rPr>
          <w:rFonts w:cs="Times New Roman"/>
          <w:szCs w:val="24"/>
          <w:shd w:val="clear" w:color="auto" w:fill="FFFFFF"/>
        </w:rPr>
      </w:pPr>
    </w:p>
    <w:p w:rsidR="00381316" w:rsidRPr="00186C00" w:rsidRDefault="00AC3626" w:rsidP="00186C00">
      <w:pPr>
        <w:pStyle w:val="Odstavecseseznamem"/>
        <w:numPr>
          <w:ilvl w:val="0"/>
          <w:numId w:val="27"/>
        </w:numPr>
        <w:spacing w:after="0"/>
        <w:ind w:left="426" w:right="-2" w:hanging="426"/>
        <w:rPr>
          <w:rFonts w:eastAsia="Times New Roman" w:cs="Times New Roman"/>
          <w:szCs w:val="24"/>
          <w:highlight w:val="white"/>
        </w:rPr>
      </w:pPr>
      <w:proofErr w:type="spellStart"/>
      <w:r w:rsidRPr="00AC3626">
        <w:rPr>
          <w:rFonts w:eastAsia="Times New Roman" w:cs="Times New Roman"/>
          <w:szCs w:val="24"/>
          <w:highlight w:val="white"/>
        </w:rPr>
        <w:t>Kajanová</w:t>
      </w:r>
      <w:proofErr w:type="spellEnd"/>
      <w:r w:rsidRPr="00AC3626">
        <w:rPr>
          <w:rFonts w:eastAsia="Times New Roman" w:cs="Times New Roman"/>
          <w:szCs w:val="24"/>
          <w:highlight w:val="white"/>
        </w:rPr>
        <w:t xml:space="preserve">, A. (2014). </w:t>
      </w:r>
      <w:r w:rsidRPr="00AC3626">
        <w:rPr>
          <w:rFonts w:eastAsia="Times New Roman" w:cs="Times New Roman"/>
          <w:i/>
          <w:szCs w:val="24"/>
          <w:highlight w:val="white"/>
        </w:rPr>
        <w:t>Sociální patologie: vybrané kapitoly</w:t>
      </w:r>
      <w:r w:rsidRPr="00AC3626">
        <w:rPr>
          <w:rFonts w:eastAsia="Times New Roman" w:cs="Times New Roman"/>
          <w:szCs w:val="24"/>
          <w:highlight w:val="white"/>
        </w:rPr>
        <w:t>. České Budějovice: Jihočeská univerzita v Českých Budějovicích, Zdravotně sociální fakulta.</w:t>
      </w:r>
    </w:p>
    <w:p w:rsidR="00C047F6" w:rsidRDefault="00C047F6" w:rsidP="00E13C10">
      <w:pPr>
        <w:pStyle w:val="Odstavecseseznamem"/>
        <w:numPr>
          <w:ilvl w:val="0"/>
          <w:numId w:val="27"/>
        </w:numPr>
        <w:spacing w:after="0"/>
        <w:ind w:left="426" w:right="-2" w:hanging="426"/>
        <w:rPr>
          <w:rFonts w:eastAsia="Times New Roman" w:cs="Times New Roman"/>
          <w:szCs w:val="24"/>
          <w:highlight w:val="white"/>
        </w:rPr>
      </w:pPr>
      <w:r w:rsidRPr="00BC651A">
        <w:rPr>
          <w:rFonts w:eastAsia="Times New Roman" w:cs="Times New Roman"/>
          <w:szCs w:val="24"/>
          <w:highlight w:val="white"/>
        </w:rPr>
        <w:lastRenderedPageBreak/>
        <w:t xml:space="preserve">Kalina, K. (c2003). </w:t>
      </w:r>
      <w:r w:rsidRPr="00BC651A">
        <w:rPr>
          <w:rFonts w:eastAsia="Times New Roman" w:cs="Times New Roman"/>
          <w:i/>
          <w:szCs w:val="24"/>
          <w:highlight w:val="white"/>
        </w:rPr>
        <w:t>Drogy a drogové závislosti: mezioborový přístup</w:t>
      </w:r>
      <w:r w:rsidRPr="00BC651A">
        <w:rPr>
          <w:rFonts w:eastAsia="Times New Roman" w:cs="Times New Roman"/>
          <w:szCs w:val="24"/>
          <w:highlight w:val="white"/>
        </w:rPr>
        <w:t>. Praha: Úřad vlády České republiky.</w:t>
      </w:r>
    </w:p>
    <w:p w:rsidR="00381316" w:rsidRPr="00BC651A" w:rsidRDefault="00381316" w:rsidP="00E13C10">
      <w:pPr>
        <w:pStyle w:val="Odstavecseseznamem"/>
        <w:spacing w:after="0"/>
        <w:ind w:left="426" w:right="1417" w:firstLine="0"/>
        <w:rPr>
          <w:rFonts w:eastAsia="Times New Roman" w:cs="Times New Roman"/>
          <w:szCs w:val="24"/>
          <w:highlight w:val="white"/>
        </w:rPr>
      </w:pPr>
    </w:p>
    <w:p w:rsidR="00C047F6" w:rsidRDefault="00C047F6" w:rsidP="00E13C10">
      <w:pPr>
        <w:pStyle w:val="Odstavecseseznamem"/>
        <w:numPr>
          <w:ilvl w:val="0"/>
          <w:numId w:val="27"/>
        </w:numPr>
        <w:spacing w:after="0"/>
        <w:ind w:left="426" w:right="1417" w:hanging="426"/>
        <w:rPr>
          <w:rFonts w:eastAsia="Times New Roman" w:cs="Times New Roman"/>
          <w:szCs w:val="24"/>
          <w:highlight w:val="white"/>
        </w:rPr>
      </w:pPr>
      <w:r w:rsidRPr="00BC651A">
        <w:rPr>
          <w:rFonts w:eastAsia="Times New Roman" w:cs="Times New Roman"/>
          <w:szCs w:val="24"/>
          <w:highlight w:val="white"/>
        </w:rPr>
        <w:t xml:space="preserve">Kalina, K. (2008). </w:t>
      </w:r>
      <w:r w:rsidRPr="00BC651A">
        <w:rPr>
          <w:rFonts w:eastAsia="Times New Roman" w:cs="Times New Roman"/>
          <w:i/>
          <w:szCs w:val="24"/>
          <w:highlight w:val="white"/>
        </w:rPr>
        <w:t>Základy klinické adiktologie</w:t>
      </w:r>
      <w:r w:rsidRPr="00BC651A">
        <w:rPr>
          <w:rFonts w:eastAsia="Times New Roman" w:cs="Times New Roman"/>
          <w:szCs w:val="24"/>
          <w:highlight w:val="white"/>
        </w:rPr>
        <w:t>. Praha: Grada.</w:t>
      </w:r>
    </w:p>
    <w:p w:rsidR="00381316" w:rsidRPr="00BC651A" w:rsidRDefault="00381316" w:rsidP="00E13C10">
      <w:pPr>
        <w:pStyle w:val="Odstavecseseznamem"/>
        <w:spacing w:after="0"/>
        <w:ind w:left="426" w:right="1417" w:firstLine="0"/>
        <w:rPr>
          <w:rFonts w:eastAsia="Times New Roman" w:cs="Times New Roman"/>
          <w:szCs w:val="24"/>
          <w:highlight w:val="white"/>
        </w:rPr>
      </w:pPr>
    </w:p>
    <w:p w:rsidR="00C047F6" w:rsidRDefault="00C047F6" w:rsidP="00E13C10">
      <w:pPr>
        <w:pStyle w:val="Odstavecseseznamem"/>
        <w:numPr>
          <w:ilvl w:val="0"/>
          <w:numId w:val="27"/>
        </w:numPr>
        <w:spacing w:after="0"/>
        <w:ind w:left="426" w:right="-2" w:hanging="426"/>
        <w:rPr>
          <w:rFonts w:cs="Times New Roman"/>
          <w:szCs w:val="24"/>
          <w:shd w:val="clear" w:color="auto" w:fill="FFFFFF"/>
        </w:rPr>
      </w:pPr>
      <w:r w:rsidRPr="00BC651A">
        <w:rPr>
          <w:rFonts w:cs="Times New Roman"/>
          <w:szCs w:val="24"/>
          <w:shd w:val="clear" w:color="auto" w:fill="FFFFFF"/>
        </w:rPr>
        <w:t xml:space="preserve">Kalina, K. (2013). </w:t>
      </w:r>
      <w:r w:rsidRPr="00BC651A">
        <w:rPr>
          <w:rFonts w:cs="Times New Roman"/>
          <w:i/>
          <w:iCs/>
          <w:szCs w:val="24"/>
        </w:rPr>
        <w:t>Psychoterapeutické systémy a jejich uplatnění v adiktologii</w:t>
      </w:r>
      <w:r w:rsidRPr="00BC651A">
        <w:rPr>
          <w:rFonts w:cs="Times New Roman"/>
          <w:szCs w:val="24"/>
          <w:shd w:val="clear" w:color="auto" w:fill="FFFFFF"/>
        </w:rPr>
        <w:t>. Praha: Grada.</w:t>
      </w:r>
    </w:p>
    <w:p w:rsidR="00381316" w:rsidRPr="00BC651A" w:rsidRDefault="00381316" w:rsidP="00E13C10">
      <w:pPr>
        <w:pStyle w:val="Odstavecseseznamem"/>
        <w:spacing w:after="0"/>
        <w:ind w:left="426" w:right="1417" w:firstLine="0"/>
        <w:rPr>
          <w:rFonts w:cs="Times New Roman"/>
          <w:szCs w:val="24"/>
          <w:shd w:val="clear" w:color="auto" w:fill="FFFFFF"/>
        </w:rPr>
      </w:pPr>
    </w:p>
    <w:p w:rsidR="00C047F6" w:rsidRDefault="00C047F6" w:rsidP="00E13C10">
      <w:pPr>
        <w:pStyle w:val="Odstavecseseznamem"/>
        <w:numPr>
          <w:ilvl w:val="0"/>
          <w:numId w:val="27"/>
        </w:numPr>
        <w:spacing w:after="0"/>
        <w:ind w:left="426" w:right="-2" w:hanging="426"/>
        <w:rPr>
          <w:rFonts w:eastAsia="Times New Roman" w:cs="Times New Roman"/>
          <w:szCs w:val="24"/>
          <w:highlight w:val="white"/>
        </w:rPr>
      </w:pPr>
      <w:r w:rsidRPr="00BC651A">
        <w:rPr>
          <w:rFonts w:eastAsia="Times New Roman" w:cs="Times New Roman"/>
          <w:szCs w:val="24"/>
          <w:highlight w:val="white"/>
        </w:rPr>
        <w:t xml:space="preserve">Kalina, K. (2015). </w:t>
      </w:r>
      <w:r w:rsidRPr="00BC651A">
        <w:rPr>
          <w:rFonts w:eastAsia="Times New Roman" w:cs="Times New Roman"/>
          <w:i/>
          <w:szCs w:val="24"/>
          <w:highlight w:val="white"/>
        </w:rPr>
        <w:t>Klinická adiktologie</w:t>
      </w:r>
      <w:r w:rsidRPr="00BC651A">
        <w:rPr>
          <w:rFonts w:eastAsia="Times New Roman" w:cs="Times New Roman"/>
          <w:szCs w:val="24"/>
          <w:highlight w:val="white"/>
        </w:rPr>
        <w:t xml:space="preserve">. Praha: Grada </w:t>
      </w:r>
      <w:proofErr w:type="spellStart"/>
      <w:r w:rsidRPr="00BC651A">
        <w:rPr>
          <w:rFonts w:eastAsia="Times New Roman" w:cs="Times New Roman"/>
          <w:szCs w:val="24"/>
          <w:highlight w:val="white"/>
        </w:rPr>
        <w:t>Publishing</w:t>
      </w:r>
      <w:proofErr w:type="spellEnd"/>
      <w:r w:rsidRPr="00BC651A">
        <w:rPr>
          <w:rFonts w:eastAsia="Times New Roman" w:cs="Times New Roman"/>
          <w:szCs w:val="24"/>
          <w:highlight w:val="white"/>
        </w:rPr>
        <w:t>.</w:t>
      </w:r>
    </w:p>
    <w:p w:rsidR="00381316" w:rsidRPr="00BC651A" w:rsidRDefault="00381316" w:rsidP="00E13C10">
      <w:pPr>
        <w:pStyle w:val="Odstavecseseznamem"/>
        <w:spacing w:after="0"/>
        <w:ind w:left="426" w:right="1417" w:firstLine="0"/>
        <w:rPr>
          <w:rFonts w:eastAsia="Times New Roman" w:cs="Times New Roman"/>
          <w:szCs w:val="24"/>
          <w:highlight w:val="white"/>
        </w:rPr>
      </w:pPr>
    </w:p>
    <w:p w:rsidR="00381316" w:rsidRPr="002479B4" w:rsidRDefault="00C047F6" w:rsidP="002479B4">
      <w:pPr>
        <w:pStyle w:val="Odstavecseseznamem"/>
        <w:numPr>
          <w:ilvl w:val="0"/>
          <w:numId w:val="27"/>
        </w:numPr>
        <w:spacing w:after="0"/>
        <w:ind w:left="426" w:right="-2" w:hanging="426"/>
        <w:rPr>
          <w:rFonts w:eastAsia="Times New Roman" w:cs="Times New Roman"/>
          <w:szCs w:val="24"/>
        </w:rPr>
      </w:pPr>
      <w:proofErr w:type="spellStart"/>
      <w:r w:rsidRPr="00BC651A">
        <w:rPr>
          <w:rFonts w:cs="Times New Roman"/>
          <w:shd w:val="clear" w:color="auto" w:fill="FFFFFF"/>
        </w:rPr>
        <w:t>Karges</w:t>
      </w:r>
      <w:proofErr w:type="spellEnd"/>
      <w:r w:rsidRPr="00BC651A">
        <w:rPr>
          <w:rFonts w:cs="Times New Roman"/>
          <w:shd w:val="clear" w:color="auto" w:fill="FFFFFF"/>
        </w:rPr>
        <w:t xml:space="preserve">, W., &amp; </w:t>
      </w:r>
      <w:proofErr w:type="spellStart"/>
      <w:r w:rsidRPr="00BC651A">
        <w:rPr>
          <w:rFonts w:cs="Times New Roman"/>
          <w:shd w:val="clear" w:color="auto" w:fill="FFFFFF"/>
        </w:rPr>
        <w:t>Dahouk</w:t>
      </w:r>
      <w:proofErr w:type="spellEnd"/>
      <w:r w:rsidRPr="00BC651A">
        <w:rPr>
          <w:rFonts w:cs="Times New Roman"/>
          <w:shd w:val="clear" w:color="auto" w:fill="FFFFFF"/>
        </w:rPr>
        <w:t xml:space="preserve">, S. A. (2011). </w:t>
      </w:r>
      <w:r w:rsidRPr="00BC651A">
        <w:rPr>
          <w:rFonts w:cs="Times New Roman"/>
          <w:i/>
          <w:iCs/>
        </w:rPr>
        <w:t>Vnitřní lékařství: stručné repetitorium</w:t>
      </w:r>
      <w:r w:rsidRPr="00BC651A">
        <w:rPr>
          <w:rFonts w:cs="Times New Roman"/>
          <w:shd w:val="clear" w:color="auto" w:fill="FFFFFF"/>
        </w:rPr>
        <w:t xml:space="preserve">. Praha: Grada </w:t>
      </w:r>
      <w:proofErr w:type="spellStart"/>
      <w:r w:rsidRPr="00BC651A">
        <w:rPr>
          <w:rFonts w:cs="Times New Roman"/>
          <w:shd w:val="clear" w:color="auto" w:fill="FFFFFF"/>
        </w:rPr>
        <w:t>Publishing</w:t>
      </w:r>
      <w:proofErr w:type="spellEnd"/>
      <w:r w:rsidRPr="00BC651A">
        <w:rPr>
          <w:rFonts w:cs="Times New Roman"/>
          <w:shd w:val="clear" w:color="auto" w:fill="FFFFFF"/>
        </w:rPr>
        <w:t>.</w:t>
      </w:r>
    </w:p>
    <w:p w:rsidR="002479B4" w:rsidRPr="002479B4" w:rsidRDefault="002479B4" w:rsidP="002479B4">
      <w:pPr>
        <w:spacing w:after="0"/>
        <w:ind w:right="-2" w:firstLine="0"/>
        <w:jc w:val="left"/>
        <w:rPr>
          <w:rFonts w:eastAsia="Times New Roman" w:cs="Times New Roman"/>
          <w:szCs w:val="24"/>
          <w:highlight w:val="white"/>
        </w:rPr>
      </w:pPr>
    </w:p>
    <w:p w:rsidR="00381316" w:rsidRPr="002479B4" w:rsidRDefault="00C047F6" w:rsidP="002479B4">
      <w:pPr>
        <w:pStyle w:val="Odstavecseseznamem"/>
        <w:numPr>
          <w:ilvl w:val="0"/>
          <w:numId w:val="27"/>
        </w:numPr>
        <w:spacing w:after="0"/>
        <w:ind w:left="426" w:right="-2" w:hanging="426"/>
        <w:rPr>
          <w:rFonts w:cs="Times New Roman"/>
          <w:szCs w:val="24"/>
          <w:shd w:val="clear" w:color="auto" w:fill="FFFFFF"/>
        </w:rPr>
      </w:pPr>
      <w:r w:rsidRPr="00BC651A">
        <w:rPr>
          <w:rFonts w:cs="Times New Roman"/>
          <w:szCs w:val="24"/>
          <w:shd w:val="clear" w:color="auto" w:fill="FFFFFF"/>
        </w:rPr>
        <w:t xml:space="preserve">Kvapilík, J., &amp; Svobodová, A. (1985). </w:t>
      </w:r>
      <w:r w:rsidRPr="00BC651A">
        <w:rPr>
          <w:rFonts w:cs="Times New Roman"/>
          <w:i/>
          <w:iCs/>
          <w:szCs w:val="24"/>
        </w:rPr>
        <w:t>Člověk a alkohol</w:t>
      </w:r>
      <w:r w:rsidRPr="00BC651A">
        <w:rPr>
          <w:rFonts w:cs="Times New Roman"/>
          <w:szCs w:val="24"/>
          <w:shd w:val="clear" w:color="auto" w:fill="FFFFFF"/>
        </w:rPr>
        <w:t>. Praha: Avicenum.</w:t>
      </w:r>
    </w:p>
    <w:p w:rsidR="00381316" w:rsidRPr="00B33285" w:rsidRDefault="00381316" w:rsidP="00B33285">
      <w:pPr>
        <w:spacing w:after="0"/>
        <w:ind w:right="1417" w:firstLine="0"/>
        <w:rPr>
          <w:rStyle w:val="Hypertextovodkaz"/>
          <w:rFonts w:cs="Times New Roman"/>
          <w:color w:val="auto"/>
          <w:szCs w:val="24"/>
          <w:u w:val="none"/>
        </w:rPr>
      </w:pPr>
    </w:p>
    <w:p w:rsidR="00C047F6" w:rsidRPr="00381316" w:rsidRDefault="00C047F6" w:rsidP="00E13C10">
      <w:pPr>
        <w:pStyle w:val="Odstavecseseznamem"/>
        <w:numPr>
          <w:ilvl w:val="0"/>
          <w:numId w:val="27"/>
        </w:numPr>
        <w:spacing w:after="0"/>
        <w:ind w:left="426" w:right="-2" w:hanging="426"/>
        <w:rPr>
          <w:rFonts w:cs="Times New Roman"/>
          <w:szCs w:val="24"/>
          <w:u w:val="single"/>
        </w:rPr>
      </w:pPr>
      <w:proofErr w:type="spellStart"/>
      <w:r w:rsidRPr="00BC651A">
        <w:rPr>
          <w:rFonts w:cs="Times New Roman"/>
          <w:szCs w:val="24"/>
          <w:shd w:val="clear" w:color="auto" w:fill="FFFFFF"/>
        </w:rPr>
        <w:t>McGrath</w:t>
      </w:r>
      <w:proofErr w:type="spellEnd"/>
      <w:r w:rsidRPr="00BC651A">
        <w:rPr>
          <w:rFonts w:cs="Times New Roman"/>
          <w:szCs w:val="24"/>
          <w:shd w:val="clear" w:color="auto" w:fill="FFFFFF"/>
        </w:rPr>
        <w:t xml:space="preserve">, Y. (c2007). </w:t>
      </w:r>
      <w:r w:rsidRPr="00BC651A">
        <w:rPr>
          <w:rFonts w:cs="Times New Roman"/>
          <w:i/>
          <w:iCs/>
          <w:szCs w:val="24"/>
        </w:rPr>
        <w:t>Prevence užívání drog mezi mladými lidmi: přehled dostupných informací: nejnovější výzkumné poznatky</w:t>
      </w:r>
      <w:r w:rsidRPr="00BC651A">
        <w:rPr>
          <w:rFonts w:cs="Times New Roman"/>
          <w:szCs w:val="24"/>
          <w:shd w:val="clear" w:color="auto" w:fill="FFFFFF"/>
        </w:rPr>
        <w:t>. Praha: Úřad vlády České republiky.</w:t>
      </w:r>
    </w:p>
    <w:p w:rsidR="00381316" w:rsidRPr="00BC651A" w:rsidRDefault="00381316" w:rsidP="00E13C10">
      <w:pPr>
        <w:pStyle w:val="Odstavecseseznamem"/>
        <w:spacing w:after="0"/>
        <w:ind w:left="426" w:right="1417" w:firstLine="0"/>
        <w:rPr>
          <w:rFonts w:cs="Times New Roman"/>
          <w:szCs w:val="24"/>
          <w:u w:val="single"/>
        </w:rPr>
      </w:pPr>
    </w:p>
    <w:p w:rsidR="00C047F6" w:rsidRDefault="00C047F6" w:rsidP="00E13C10">
      <w:pPr>
        <w:pStyle w:val="Odstavecseseznamem"/>
        <w:numPr>
          <w:ilvl w:val="0"/>
          <w:numId w:val="27"/>
        </w:numPr>
        <w:spacing w:after="0"/>
        <w:ind w:left="426" w:right="-2" w:hanging="426"/>
        <w:rPr>
          <w:rFonts w:cs="Times New Roman"/>
          <w:szCs w:val="24"/>
          <w:shd w:val="clear" w:color="auto" w:fill="FFFFFF"/>
        </w:rPr>
      </w:pPr>
      <w:proofErr w:type="spellStart"/>
      <w:r w:rsidRPr="00BC651A">
        <w:rPr>
          <w:rFonts w:cs="Times New Roman"/>
          <w:szCs w:val="24"/>
          <w:shd w:val="clear" w:color="auto" w:fill="FFFFFF"/>
        </w:rPr>
        <w:t>McMahon</w:t>
      </w:r>
      <w:proofErr w:type="spellEnd"/>
      <w:r w:rsidRPr="00BC651A">
        <w:rPr>
          <w:rFonts w:cs="Times New Roman"/>
          <w:szCs w:val="24"/>
          <w:shd w:val="clear" w:color="auto" w:fill="FFFFFF"/>
        </w:rPr>
        <w:t xml:space="preserve">, J. (2013). </w:t>
      </w:r>
      <w:r w:rsidRPr="00BC651A">
        <w:rPr>
          <w:rFonts w:cs="Times New Roman"/>
          <w:i/>
          <w:iCs/>
          <w:szCs w:val="24"/>
        </w:rPr>
        <w:t>První kroky z problémového pití alkoholu</w:t>
      </w:r>
      <w:r w:rsidRPr="00BC651A">
        <w:rPr>
          <w:rFonts w:cs="Times New Roman"/>
          <w:szCs w:val="24"/>
          <w:shd w:val="clear" w:color="auto" w:fill="FFFFFF"/>
        </w:rPr>
        <w:t>. Uhřice: Doron.</w:t>
      </w:r>
    </w:p>
    <w:p w:rsidR="00381316" w:rsidRPr="00BC651A" w:rsidRDefault="00381316" w:rsidP="00E13C10">
      <w:pPr>
        <w:pStyle w:val="Odstavecseseznamem"/>
        <w:spacing w:after="0"/>
        <w:ind w:left="426" w:right="1417" w:firstLine="0"/>
        <w:rPr>
          <w:rFonts w:cs="Times New Roman"/>
          <w:szCs w:val="24"/>
          <w:shd w:val="clear" w:color="auto" w:fill="FFFFFF"/>
        </w:rPr>
      </w:pPr>
    </w:p>
    <w:p w:rsidR="00C047F6" w:rsidRDefault="00C047F6" w:rsidP="00E13C10">
      <w:pPr>
        <w:pStyle w:val="Odstavecseseznamem"/>
        <w:numPr>
          <w:ilvl w:val="0"/>
          <w:numId w:val="27"/>
        </w:numPr>
        <w:spacing w:after="0"/>
        <w:ind w:left="426" w:right="-2" w:hanging="426"/>
        <w:rPr>
          <w:rFonts w:cs="Times New Roman"/>
          <w:szCs w:val="24"/>
          <w:shd w:val="clear" w:color="auto" w:fill="FFFFFF"/>
        </w:rPr>
      </w:pPr>
      <w:r w:rsidRPr="00BC651A">
        <w:rPr>
          <w:rFonts w:cs="Times New Roman"/>
          <w:szCs w:val="24"/>
          <w:shd w:val="clear" w:color="auto" w:fill="FFFFFF"/>
        </w:rPr>
        <w:t xml:space="preserve">Miller, G. A. (c2011). </w:t>
      </w:r>
      <w:proofErr w:type="spellStart"/>
      <w:r w:rsidRPr="00BC651A">
        <w:rPr>
          <w:rFonts w:cs="Times New Roman"/>
          <w:i/>
          <w:iCs/>
          <w:szCs w:val="24"/>
        </w:rPr>
        <w:t>Adiktologické</w:t>
      </w:r>
      <w:proofErr w:type="spellEnd"/>
      <w:r w:rsidRPr="00BC651A">
        <w:rPr>
          <w:rFonts w:cs="Times New Roman"/>
          <w:i/>
          <w:iCs/>
          <w:szCs w:val="24"/>
        </w:rPr>
        <w:t xml:space="preserve"> poradenství</w:t>
      </w:r>
      <w:r w:rsidRPr="00BC651A">
        <w:rPr>
          <w:rFonts w:cs="Times New Roman"/>
          <w:szCs w:val="24"/>
          <w:shd w:val="clear" w:color="auto" w:fill="FFFFFF"/>
        </w:rPr>
        <w:t xml:space="preserve">. Praha: </w:t>
      </w:r>
      <w:proofErr w:type="spellStart"/>
      <w:r w:rsidRPr="00BC651A">
        <w:rPr>
          <w:rFonts w:cs="Times New Roman"/>
          <w:szCs w:val="24"/>
          <w:shd w:val="clear" w:color="auto" w:fill="FFFFFF"/>
        </w:rPr>
        <w:t>Galén</w:t>
      </w:r>
      <w:proofErr w:type="spellEnd"/>
      <w:r w:rsidRPr="00BC651A">
        <w:rPr>
          <w:rFonts w:cs="Times New Roman"/>
          <w:szCs w:val="24"/>
          <w:shd w:val="clear" w:color="auto" w:fill="FFFFFF"/>
        </w:rPr>
        <w:t>.</w:t>
      </w:r>
    </w:p>
    <w:p w:rsidR="00381316" w:rsidRPr="00BC651A" w:rsidRDefault="00381316" w:rsidP="00E13C10">
      <w:pPr>
        <w:pStyle w:val="Odstavecseseznamem"/>
        <w:spacing w:after="0"/>
        <w:ind w:left="426" w:right="1417" w:firstLine="0"/>
        <w:rPr>
          <w:rFonts w:cs="Times New Roman"/>
          <w:szCs w:val="24"/>
          <w:shd w:val="clear" w:color="auto" w:fill="FFFFFF"/>
        </w:rPr>
      </w:pPr>
    </w:p>
    <w:p w:rsidR="00C047F6" w:rsidRPr="00381316" w:rsidRDefault="00C047F6" w:rsidP="00E13C10">
      <w:pPr>
        <w:pStyle w:val="Odstavecseseznamem"/>
        <w:numPr>
          <w:ilvl w:val="0"/>
          <w:numId w:val="27"/>
        </w:numPr>
        <w:spacing w:after="0"/>
        <w:ind w:left="426" w:right="-2" w:hanging="426"/>
        <w:rPr>
          <w:rFonts w:cs="Times New Roman"/>
          <w:szCs w:val="24"/>
          <w:u w:val="single"/>
        </w:rPr>
      </w:pPr>
      <w:proofErr w:type="spellStart"/>
      <w:r w:rsidRPr="00BC651A">
        <w:rPr>
          <w:rFonts w:cs="Times New Roman"/>
          <w:szCs w:val="24"/>
          <w:shd w:val="clear" w:color="auto" w:fill="FFFFFF"/>
        </w:rPr>
        <w:t>Miovský</w:t>
      </w:r>
      <w:proofErr w:type="spellEnd"/>
      <w:r w:rsidRPr="00BC651A">
        <w:rPr>
          <w:rFonts w:cs="Times New Roman"/>
          <w:szCs w:val="24"/>
          <w:shd w:val="clear" w:color="auto" w:fill="FFFFFF"/>
        </w:rPr>
        <w:t xml:space="preserve">, M. (2012). </w:t>
      </w:r>
      <w:r w:rsidRPr="00BC651A">
        <w:rPr>
          <w:rFonts w:cs="Times New Roman"/>
          <w:i/>
          <w:iCs/>
          <w:szCs w:val="24"/>
        </w:rPr>
        <w:t>Výkladový slovník základních pojmů školské prevence rizikového chování</w:t>
      </w:r>
      <w:r w:rsidRPr="00BC651A">
        <w:rPr>
          <w:rFonts w:cs="Times New Roman"/>
          <w:szCs w:val="24"/>
          <w:shd w:val="clear" w:color="auto" w:fill="FFFFFF"/>
        </w:rPr>
        <w:t xml:space="preserve">. Praha: Klinika adiktologie, 1. lékařská fakulta Univerzity Karlovy v Praze a Všeobecná fakultní nemocnice v Praze ve vydavatelství </w:t>
      </w:r>
      <w:proofErr w:type="spellStart"/>
      <w:r w:rsidRPr="00BC651A">
        <w:rPr>
          <w:rFonts w:cs="Times New Roman"/>
          <w:szCs w:val="24"/>
          <w:shd w:val="clear" w:color="auto" w:fill="FFFFFF"/>
        </w:rPr>
        <w:t>Togga</w:t>
      </w:r>
      <w:proofErr w:type="spellEnd"/>
      <w:r w:rsidRPr="00BC651A">
        <w:rPr>
          <w:rFonts w:cs="Times New Roman"/>
          <w:szCs w:val="24"/>
          <w:shd w:val="clear" w:color="auto" w:fill="FFFFFF"/>
        </w:rPr>
        <w:t>.</w:t>
      </w:r>
    </w:p>
    <w:p w:rsidR="00381316" w:rsidRPr="00BC651A" w:rsidRDefault="00381316" w:rsidP="00E13C10">
      <w:pPr>
        <w:pStyle w:val="Odstavecseseznamem"/>
        <w:spacing w:after="0"/>
        <w:ind w:left="426" w:right="1417" w:firstLine="0"/>
        <w:rPr>
          <w:rFonts w:cs="Times New Roman"/>
          <w:szCs w:val="24"/>
          <w:u w:val="single"/>
        </w:rPr>
      </w:pPr>
    </w:p>
    <w:p w:rsidR="00C047F6" w:rsidRDefault="00C047F6" w:rsidP="00E13C10">
      <w:pPr>
        <w:pStyle w:val="Odstavecseseznamem"/>
        <w:numPr>
          <w:ilvl w:val="0"/>
          <w:numId w:val="27"/>
        </w:numPr>
        <w:spacing w:after="0"/>
        <w:ind w:left="426" w:right="-2" w:hanging="426"/>
        <w:rPr>
          <w:rFonts w:eastAsia="Times New Roman" w:cs="Times New Roman"/>
          <w:szCs w:val="24"/>
          <w:highlight w:val="white"/>
        </w:rPr>
      </w:pPr>
      <w:r w:rsidRPr="00BC651A">
        <w:rPr>
          <w:rFonts w:eastAsia="Times New Roman" w:cs="Times New Roman"/>
          <w:i/>
          <w:szCs w:val="24"/>
          <w:highlight w:val="white"/>
        </w:rPr>
        <w:t>MKN-10: mezinárodní statistická klasifikace nemocí a přidružených zdravotních problémů: desátá revize: obsahová aktualizace k 1.1.2018</w:t>
      </w:r>
      <w:r w:rsidRPr="00BC651A">
        <w:rPr>
          <w:rFonts w:eastAsia="Times New Roman" w:cs="Times New Roman"/>
          <w:szCs w:val="24"/>
          <w:highlight w:val="white"/>
        </w:rPr>
        <w:t>. (2018). Praha: Ústav zdravotnických informací a statistiky ČR.</w:t>
      </w:r>
    </w:p>
    <w:p w:rsidR="00381316" w:rsidRPr="00BC651A" w:rsidRDefault="00381316" w:rsidP="00E13C10">
      <w:pPr>
        <w:pStyle w:val="Odstavecseseznamem"/>
        <w:spacing w:after="0"/>
        <w:ind w:left="426" w:right="1417" w:firstLine="0"/>
        <w:rPr>
          <w:rFonts w:eastAsia="Times New Roman" w:cs="Times New Roman"/>
          <w:szCs w:val="24"/>
          <w:highlight w:val="white"/>
        </w:rPr>
      </w:pPr>
    </w:p>
    <w:p w:rsidR="00381316" w:rsidRPr="00381316" w:rsidRDefault="00C047F6" w:rsidP="00E13C10">
      <w:pPr>
        <w:pStyle w:val="Odstavecseseznamem"/>
        <w:numPr>
          <w:ilvl w:val="0"/>
          <w:numId w:val="27"/>
        </w:numPr>
        <w:spacing w:after="0"/>
        <w:ind w:left="426" w:right="-2" w:hanging="426"/>
        <w:rPr>
          <w:rFonts w:cs="Times New Roman"/>
          <w:szCs w:val="24"/>
        </w:rPr>
      </w:pPr>
      <w:proofErr w:type="spellStart"/>
      <w:r w:rsidRPr="00BC651A">
        <w:rPr>
          <w:rFonts w:cs="Times New Roman"/>
          <w:szCs w:val="24"/>
        </w:rPr>
        <w:t>Mravčík</w:t>
      </w:r>
      <w:proofErr w:type="spellEnd"/>
      <w:r w:rsidRPr="00BC651A">
        <w:rPr>
          <w:rFonts w:cs="Times New Roman"/>
          <w:szCs w:val="24"/>
        </w:rPr>
        <w:t xml:space="preserve">, V., a kol. (2012). </w:t>
      </w:r>
      <w:r w:rsidRPr="00BC651A">
        <w:rPr>
          <w:rFonts w:cs="Times New Roman"/>
          <w:i/>
          <w:iCs/>
          <w:szCs w:val="24"/>
        </w:rPr>
        <w:t>Výroční zpráva o stavu ve věcech drog v České republice v roce 2011</w:t>
      </w:r>
      <w:r w:rsidRPr="00BC651A">
        <w:rPr>
          <w:rFonts w:cs="Times New Roman"/>
          <w:szCs w:val="24"/>
        </w:rPr>
        <w:t xml:space="preserve"> [</w:t>
      </w:r>
      <w:proofErr w:type="spellStart"/>
      <w:r w:rsidRPr="00BC651A">
        <w:rPr>
          <w:rFonts w:cs="Times New Roman"/>
          <w:szCs w:val="24"/>
        </w:rPr>
        <w:t>Annual</w:t>
      </w:r>
      <w:proofErr w:type="spellEnd"/>
      <w:r w:rsidRPr="00BC651A">
        <w:rPr>
          <w:rFonts w:cs="Times New Roman"/>
          <w:szCs w:val="24"/>
        </w:rPr>
        <w:t xml:space="preserve"> Report on </w:t>
      </w:r>
      <w:proofErr w:type="spellStart"/>
      <w:r w:rsidRPr="00BC651A">
        <w:rPr>
          <w:rFonts w:cs="Times New Roman"/>
          <w:szCs w:val="24"/>
        </w:rPr>
        <w:t>Drug</w:t>
      </w:r>
      <w:proofErr w:type="spellEnd"/>
      <w:r w:rsidRPr="00BC651A">
        <w:rPr>
          <w:rFonts w:cs="Times New Roman"/>
          <w:szCs w:val="24"/>
        </w:rPr>
        <w:t xml:space="preserve"> </w:t>
      </w:r>
      <w:proofErr w:type="spellStart"/>
      <w:r w:rsidRPr="00BC651A">
        <w:rPr>
          <w:rFonts w:cs="Times New Roman"/>
          <w:szCs w:val="24"/>
        </w:rPr>
        <w:t>Situation</w:t>
      </w:r>
      <w:proofErr w:type="spellEnd"/>
      <w:r w:rsidRPr="00BC651A">
        <w:rPr>
          <w:rFonts w:cs="Times New Roman"/>
          <w:szCs w:val="24"/>
        </w:rPr>
        <w:t xml:space="preserve"> 2011 – Czech Republic]. Praha: Úřad vlády České republiky.</w:t>
      </w:r>
    </w:p>
    <w:p w:rsidR="00381316" w:rsidRPr="00381316" w:rsidRDefault="00381316" w:rsidP="00E13C10">
      <w:pPr>
        <w:pStyle w:val="Odstavecseseznamem"/>
        <w:spacing w:after="0"/>
        <w:ind w:left="426" w:right="-2" w:firstLine="0"/>
        <w:rPr>
          <w:rFonts w:cs="Times New Roman"/>
          <w:szCs w:val="24"/>
        </w:rPr>
      </w:pPr>
    </w:p>
    <w:p w:rsidR="00381316" w:rsidRDefault="00381316" w:rsidP="00E13C10">
      <w:pPr>
        <w:pStyle w:val="Odstavecseseznamem"/>
        <w:numPr>
          <w:ilvl w:val="0"/>
          <w:numId w:val="27"/>
        </w:numPr>
        <w:tabs>
          <w:tab w:val="left" w:pos="7370"/>
        </w:tabs>
        <w:spacing w:after="0"/>
        <w:ind w:left="426" w:hanging="426"/>
        <w:rPr>
          <w:rFonts w:eastAsia="Times New Roman" w:cs="Times New Roman"/>
          <w:szCs w:val="24"/>
          <w:highlight w:val="white"/>
        </w:rPr>
      </w:pPr>
      <w:r w:rsidRPr="00BC651A">
        <w:rPr>
          <w:rFonts w:eastAsia="Times New Roman" w:cs="Times New Roman"/>
          <w:szCs w:val="24"/>
          <w:highlight w:val="white"/>
        </w:rPr>
        <w:lastRenderedPageBreak/>
        <w:t xml:space="preserve">Nešpor, K. (1996). </w:t>
      </w:r>
      <w:r w:rsidRPr="00BC651A">
        <w:rPr>
          <w:rFonts w:eastAsia="Times New Roman" w:cs="Times New Roman"/>
          <w:i/>
          <w:szCs w:val="24"/>
          <w:highlight w:val="white"/>
        </w:rPr>
        <w:t>Jak překonat problémy s alkoholem vlastními silami: určeno lidem, kteří mají problémy s alkoholem, i těm, kdo jim chtějí pomáhat</w:t>
      </w:r>
      <w:r w:rsidRPr="00BC651A">
        <w:rPr>
          <w:rFonts w:eastAsia="Times New Roman" w:cs="Times New Roman"/>
          <w:szCs w:val="24"/>
          <w:highlight w:val="white"/>
        </w:rPr>
        <w:t xml:space="preserve">. Praha: </w:t>
      </w:r>
      <w:proofErr w:type="spellStart"/>
      <w:r w:rsidRPr="00BC651A">
        <w:rPr>
          <w:rFonts w:eastAsia="Times New Roman" w:cs="Times New Roman"/>
          <w:szCs w:val="24"/>
          <w:highlight w:val="white"/>
        </w:rPr>
        <w:t>Sportpropag</w:t>
      </w:r>
      <w:proofErr w:type="spellEnd"/>
      <w:r w:rsidRPr="00BC651A">
        <w:rPr>
          <w:rFonts w:eastAsia="Times New Roman" w:cs="Times New Roman"/>
          <w:szCs w:val="24"/>
          <w:highlight w:val="white"/>
        </w:rPr>
        <w:t xml:space="preserve"> pro Ministerstvo zdravotnictví ČR.</w:t>
      </w:r>
    </w:p>
    <w:p w:rsidR="00381316" w:rsidRPr="00381316" w:rsidRDefault="00381316" w:rsidP="00E13C10">
      <w:pPr>
        <w:pStyle w:val="Odstavecseseznamem"/>
        <w:spacing w:after="0"/>
        <w:ind w:left="426" w:right="-2" w:firstLine="0"/>
        <w:rPr>
          <w:rFonts w:cs="Times New Roman"/>
          <w:szCs w:val="24"/>
        </w:rPr>
      </w:pPr>
    </w:p>
    <w:p w:rsidR="006B434A" w:rsidRDefault="00C047F6" w:rsidP="00E13C10">
      <w:pPr>
        <w:pStyle w:val="Odstavecseseznamem"/>
        <w:numPr>
          <w:ilvl w:val="0"/>
          <w:numId w:val="27"/>
        </w:numPr>
        <w:spacing w:after="0"/>
        <w:ind w:left="426" w:right="-2" w:hanging="426"/>
        <w:rPr>
          <w:rFonts w:cs="Times New Roman"/>
          <w:szCs w:val="24"/>
          <w:shd w:val="clear" w:color="auto" w:fill="FFFFFF"/>
        </w:rPr>
      </w:pPr>
      <w:r w:rsidRPr="00BC651A">
        <w:rPr>
          <w:rFonts w:cs="Times New Roman"/>
          <w:szCs w:val="24"/>
          <w:shd w:val="clear" w:color="auto" w:fill="FFFFFF"/>
        </w:rPr>
        <w:t xml:space="preserve">Nešpor, K., </w:t>
      </w:r>
      <w:proofErr w:type="spellStart"/>
      <w:r w:rsidRPr="00BC651A">
        <w:rPr>
          <w:rFonts w:cs="Times New Roman"/>
          <w:szCs w:val="24"/>
          <w:shd w:val="clear" w:color="auto" w:fill="FFFFFF"/>
        </w:rPr>
        <w:t>Csémy</w:t>
      </w:r>
      <w:proofErr w:type="spellEnd"/>
      <w:r w:rsidRPr="00BC651A">
        <w:rPr>
          <w:rFonts w:cs="Times New Roman"/>
          <w:szCs w:val="24"/>
          <w:shd w:val="clear" w:color="auto" w:fill="FFFFFF"/>
        </w:rPr>
        <w:t xml:space="preserve">, L., &amp; Sovinová, H. (1998). </w:t>
      </w:r>
      <w:r w:rsidRPr="00BC651A">
        <w:rPr>
          <w:rFonts w:cs="Times New Roman"/>
          <w:i/>
          <w:iCs/>
          <w:szCs w:val="24"/>
        </w:rPr>
        <w:t>Programy prevence závislostí a možnosti jejich hodnocení</w:t>
      </w:r>
      <w:r w:rsidRPr="00BC651A">
        <w:rPr>
          <w:rFonts w:cs="Times New Roman"/>
          <w:szCs w:val="24"/>
          <w:shd w:val="clear" w:color="auto" w:fill="FFFFFF"/>
        </w:rPr>
        <w:t>. Praha: Státní zdravotní ústav.</w:t>
      </w:r>
    </w:p>
    <w:p w:rsidR="00381316" w:rsidRPr="0009100F" w:rsidRDefault="00381316" w:rsidP="0009100F">
      <w:pPr>
        <w:spacing w:after="0"/>
        <w:ind w:right="1417" w:firstLine="0"/>
        <w:rPr>
          <w:rFonts w:eastAsia="Times New Roman" w:cs="Times New Roman"/>
          <w:szCs w:val="24"/>
          <w:highlight w:val="white"/>
        </w:rPr>
      </w:pPr>
    </w:p>
    <w:p w:rsidR="00C047F6" w:rsidRDefault="00C047F6" w:rsidP="00E13C10">
      <w:pPr>
        <w:pStyle w:val="Odstavecseseznamem"/>
        <w:numPr>
          <w:ilvl w:val="0"/>
          <w:numId w:val="27"/>
        </w:numPr>
        <w:spacing w:after="0"/>
        <w:ind w:left="426" w:right="-2" w:hanging="426"/>
        <w:rPr>
          <w:rFonts w:cs="Times New Roman"/>
          <w:szCs w:val="24"/>
          <w:shd w:val="clear" w:color="auto" w:fill="FFFFFF"/>
        </w:rPr>
      </w:pPr>
      <w:r w:rsidRPr="00BC651A">
        <w:rPr>
          <w:rFonts w:cs="Times New Roman"/>
          <w:szCs w:val="24"/>
          <w:shd w:val="clear" w:color="auto" w:fill="FFFFFF"/>
        </w:rPr>
        <w:t xml:space="preserve">Nešpor, K. (2006). </w:t>
      </w:r>
      <w:r w:rsidRPr="00BC651A">
        <w:rPr>
          <w:rFonts w:cs="Times New Roman"/>
          <w:i/>
          <w:iCs/>
          <w:szCs w:val="24"/>
        </w:rPr>
        <w:t>Zůstat střízlivý: praktické návody pro ty, kteří mají problém s alkoholem, a jejich blízké</w:t>
      </w:r>
      <w:r w:rsidRPr="00BC651A">
        <w:rPr>
          <w:rFonts w:cs="Times New Roman"/>
          <w:szCs w:val="24"/>
          <w:shd w:val="clear" w:color="auto" w:fill="FFFFFF"/>
        </w:rPr>
        <w:t>. Brno: Host.</w:t>
      </w:r>
    </w:p>
    <w:p w:rsidR="00381316" w:rsidRPr="00BC651A" w:rsidRDefault="00381316" w:rsidP="00E13C10">
      <w:pPr>
        <w:pStyle w:val="Odstavecseseznamem"/>
        <w:spacing w:after="0"/>
        <w:ind w:left="426" w:right="1417" w:firstLine="0"/>
        <w:rPr>
          <w:rFonts w:cs="Times New Roman"/>
          <w:szCs w:val="24"/>
          <w:shd w:val="clear" w:color="auto" w:fill="FFFFFF"/>
        </w:rPr>
      </w:pPr>
    </w:p>
    <w:p w:rsidR="00C047F6" w:rsidRDefault="00C047F6" w:rsidP="00E13C10">
      <w:pPr>
        <w:pStyle w:val="Odstavecseseznamem"/>
        <w:numPr>
          <w:ilvl w:val="0"/>
          <w:numId w:val="27"/>
        </w:numPr>
        <w:spacing w:after="0"/>
        <w:ind w:left="426" w:right="-2" w:hanging="426"/>
        <w:rPr>
          <w:rFonts w:eastAsia="Times New Roman" w:cs="Times New Roman"/>
          <w:szCs w:val="24"/>
          <w:highlight w:val="white"/>
        </w:rPr>
      </w:pPr>
      <w:r w:rsidRPr="00BC651A">
        <w:rPr>
          <w:rFonts w:eastAsia="Times New Roman" w:cs="Times New Roman"/>
          <w:szCs w:val="24"/>
          <w:highlight w:val="white"/>
        </w:rPr>
        <w:t>Nešpor, K. (</w:t>
      </w:r>
      <w:proofErr w:type="gramStart"/>
      <w:r w:rsidRPr="00BC651A">
        <w:rPr>
          <w:rFonts w:eastAsia="Times New Roman" w:cs="Times New Roman"/>
          <w:szCs w:val="24"/>
          <w:highlight w:val="white"/>
        </w:rPr>
        <w:t>2007</w:t>
      </w:r>
      <w:r w:rsidR="003E0F46">
        <w:rPr>
          <w:rFonts w:eastAsia="Times New Roman" w:cs="Times New Roman"/>
          <w:szCs w:val="24"/>
          <w:highlight w:val="white"/>
        </w:rPr>
        <w:t>a</w:t>
      </w:r>
      <w:proofErr w:type="gramEnd"/>
      <w:r w:rsidRPr="00BC651A">
        <w:rPr>
          <w:rFonts w:eastAsia="Times New Roman" w:cs="Times New Roman"/>
          <w:szCs w:val="24"/>
          <w:highlight w:val="white"/>
        </w:rPr>
        <w:t xml:space="preserve">). </w:t>
      </w:r>
      <w:r w:rsidRPr="00BC651A">
        <w:rPr>
          <w:rFonts w:eastAsia="Times New Roman" w:cs="Times New Roman"/>
          <w:i/>
          <w:szCs w:val="24"/>
          <w:highlight w:val="white"/>
        </w:rPr>
        <w:t>Návykové chování a závislost</w:t>
      </w:r>
      <w:r w:rsidRPr="00BC651A">
        <w:rPr>
          <w:rFonts w:eastAsia="Times New Roman" w:cs="Times New Roman"/>
          <w:szCs w:val="24"/>
          <w:highlight w:val="white"/>
        </w:rPr>
        <w:t xml:space="preserve"> (3., </w:t>
      </w:r>
      <w:proofErr w:type="spellStart"/>
      <w:r w:rsidRPr="00BC651A">
        <w:rPr>
          <w:rFonts w:eastAsia="Times New Roman" w:cs="Times New Roman"/>
          <w:szCs w:val="24"/>
          <w:highlight w:val="white"/>
        </w:rPr>
        <w:t>aktualiz</w:t>
      </w:r>
      <w:proofErr w:type="spellEnd"/>
      <w:r w:rsidRPr="00BC651A">
        <w:rPr>
          <w:rFonts w:eastAsia="Times New Roman" w:cs="Times New Roman"/>
          <w:szCs w:val="24"/>
          <w:highlight w:val="white"/>
        </w:rPr>
        <w:t xml:space="preserve">. </w:t>
      </w:r>
      <w:proofErr w:type="spellStart"/>
      <w:r w:rsidRPr="00BC651A">
        <w:rPr>
          <w:rFonts w:eastAsia="Times New Roman" w:cs="Times New Roman"/>
          <w:szCs w:val="24"/>
          <w:highlight w:val="white"/>
        </w:rPr>
        <w:t>vyd</w:t>
      </w:r>
      <w:proofErr w:type="spellEnd"/>
      <w:r w:rsidRPr="00BC651A">
        <w:rPr>
          <w:rFonts w:eastAsia="Times New Roman" w:cs="Times New Roman"/>
          <w:szCs w:val="24"/>
          <w:highlight w:val="white"/>
        </w:rPr>
        <w:t>). Praha: Portál.</w:t>
      </w:r>
    </w:p>
    <w:p w:rsidR="006E2F3E" w:rsidRPr="0009100F" w:rsidRDefault="006E2F3E" w:rsidP="0009100F">
      <w:pPr>
        <w:spacing w:after="0"/>
        <w:ind w:right="-2" w:firstLine="0"/>
        <w:rPr>
          <w:rFonts w:cs="Times New Roman"/>
          <w:szCs w:val="24"/>
          <w:shd w:val="clear" w:color="auto" w:fill="FFFFFF"/>
        </w:rPr>
      </w:pPr>
    </w:p>
    <w:p w:rsidR="00C047F6" w:rsidRDefault="00C047F6" w:rsidP="00E13C10">
      <w:pPr>
        <w:pStyle w:val="Odstavecseseznamem"/>
        <w:numPr>
          <w:ilvl w:val="0"/>
          <w:numId w:val="27"/>
        </w:numPr>
        <w:spacing w:after="0"/>
        <w:ind w:left="426" w:right="-2" w:hanging="426"/>
        <w:rPr>
          <w:rFonts w:eastAsia="Times New Roman" w:cs="Times New Roman"/>
          <w:szCs w:val="24"/>
          <w:highlight w:val="white"/>
        </w:rPr>
      </w:pPr>
      <w:proofErr w:type="spellStart"/>
      <w:r w:rsidRPr="00BC651A">
        <w:rPr>
          <w:rFonts w:eastAsia="Times New Roman" w:cs="Times New Roman"/>
          <w:szCs w:val="24"/>
          <w:highlight w:val="white"/>
        </w:rPr>
        <w:t>Orcutt</w:t>
      </w:r>
      <w:proofErr w:type="spellEnd"/>
      <w:r w:rsidRPr="00BC651A">
        <w:rPr>
          <w:rFonts w:eastAsia="Times New Roman" w:cs="Times New Roman"/>
          <w:szCs w:val="24"/>
          <w:highlight w:val="white"/>
        </w:rPr>
        <w:t xml:space="preserve">, J. D., &amp; Rudy, D. R. (c2003). </w:t>
      </w:r>
      <w:proofErr w:type="spellStart"/>
      <w:r w:rsidRPr="00BC651A">
        <w:rPr>
          <w:rFonts w:eastAsia="Times New Roman" w:cs="Times New Roman"/>
          <w:i/>
          <w:szCs w:val="24"/>
          <w:highlight w:val="white"/>
        </w:rPr>
        <w:t>Drugs</w:t>
      </w:r>
      <w:proofErr w:type="spellEnd"/>
      <w:r w:rsidRPr="00BC651A">
        <w:rPr>
          <w:rFonts w:eastAsia="Times New Roman" w:cs="Times New Roman"/>
          <w:i/>
          <w:szCs w:val="24"/>
          <w:highlight w:val="white"/>
        </w:rPr>
        <w:t xml:space="preserve">, </w:t>
      </w:r>
      <w:proofErr w:type="spellStart"/>
      <w:r w:rsidRPr="00BC651A">
        <w:rPr>
          <w:rFonts w:eastAsia="Times New Roman" w:cs="Times New Roman"/>
          <w:i/>
          <w:szCs w:val="24"/>
          <w:highlight w:val="white"/>
        </w:rPr>
        <w:t>alcohol</w:t>
      </w:r>
      <w:proofErr w:type="spellEnd"/>
      <w:r w:rsidRPr="00BC651A">
        <w:rPr>
          <w:rFonts w:eastAsia="Times New Roman" w:cs="Times New Roman"/>
          <w:i/>
          <w:szCs w:val="24"/>
          <w:highlight w:val="white"/>
        </w:rPr>
        <w:t xml:space="preserve">, and </w:t>
      </w:r>
      <w:proofErr w:type="spellStart"/>
      <w:r w:rsidRPr="00BC651A">
        <w:rPr>
          <w:rFonts w:eastAsia="Times New Roman" w:cs="Times New Roman"/>
          <w:i/>
          <w:szCs w:val="24"/>
          <w:highlight w:val="white"/>
        </w:rPr>
        <w:t>social</w:t>
      </w:r>
      <w:proofErr w:type="spellEnd"/>
      <w:r w:rsidRPr="00BC651A">
        <w:rPr>
          <w:rFonts w:eastAsia="Times New Roman" w:cs="Times New Roman"/>
          <w:i/>
          <w:szCs w:val="24"/>
          <w:highlight w:val="white"/>
        </w:rPr>
        <w:t xml:space="preserve"> </w:t>
      </w:r>
      <w:proofErr w:type="spellStart"/>
      <w:r w:rsidRPr="00BC651A">
        <w:rPr>
          <w:rFonts w:eastAsia="Times New Roman" w:cs="Times New Roman"/>
          <w:i/>
          <w:szCs w:val="24"/>
          <w:highlight w:val="white"/>
        </w:rPr>
        <w:t>problems</w:t>
      </w:r>
      <w:proofErr w:type="spellEnd"/>
      <w:r w:rsidRPr="00BC651A">
        <w:rPr>
          <w:rFonts w:eastAsia="Times New Roman" w:cs="Times New Roman"/>
          <w:szCs w:val="24"/>
          <w:highlight w:val="white"/>
        </w:rPr>
        <w:t xml:space="preserve">. </w:t>
      </w:r>
      <w:proofErr w:type="spellStart"/>
      <w:r w:rsidRPr="00BC651A">
        <w:rPr>
          <w:rFonts w:eastAsia="Times New Roman" w:cs="Times New Roman"/>
          <w:szCs w:val="24"/>
          <w:highlight w:val="white"/>
        </w:rPr>
        <w:t>Lanham</w:t>
      </w:r>
      <w:proofErr w:type="spellEnd"/>
      <w:r w:rsidRPr="00BC651A">
        <w:rPr>
          <w:rFonts w:eastAsia="Times New Roman" w:cs="Times New Roman"/>
          <w:szCs w:val="24"/>
          <w:highlight w:val="white"/>
        </w:rPr>
        <w:t xml:space="preserve">, </w:t>
      </w:r>
      <w:proofErr w:type="spellStart"/>
      <w:r w:rsidRPr="00BC651A">
        <w:rPr>
          <w:rFonts w:eastAsia="Times New Roman" w:cs="Times New Roman"/>
          <w:szCs w:val="24"/>
          <w:highlight w:val="white"/>
        </w:rPr>
        <w:t>Md</w:t>
      </w:r>
      <w:proofErr w:type="spellEnd"/>
      <w:r w:rsidRPr="00BC651A">
        <w:rPr>
          <w:rFonts w:eastAsia="Times New Roman" w:cs="Times New Roman"/>
          <w:szCs w:val="24"/>
          <w:highlight w:val="white"/>
        </w:rPr>
        <w:t xml:space="preserve">.: </w:t>
      </w:r>
      <w:proofErr w:type="spellStart"/>
      <w:r w:rsidRPr="00BC651A">
        <w:rPr>
          <w:rFonts w:eastAsia="Times New Roman" w:cs="Times New Roman"/>
          <w:szCs w:val="24"/>
          <w:highlight w:val="white"/>
        </w:rPr>
        <w:t>Rowman</w:t>
      </w:r>
      <w:proofErr w:type="spellEnd"/>
      <w:r w:rsidRPr="00BC651A">
        <w:rPr>
          <w:rFonts w:eastAsia="Times New Roman" w:cs="Times New Roman"/>
          <w:szCs w:val="24"/>
          <w:highlight w:val="white"/>
        </w:rPr>
        <w:t xml:space="preserve"> &amp; </w:t>
      </w:r>
      <w:proofErr w:type="spellStart"/>
      <w:r w:rsidRPr="00BC651A">
        <w:rPr>
          <w:rFonts w:eastAsia="Times New Roman" w:cs="Times New Roman"/>
          <w:szCs w:val="24"/>
          <w:highlight w:val="white"/>
        </w:rPr>
        <w:t>Littlefield</w:t>
      </w:r>
      <w:proofErr w:type="spellEnd"/>
      <w:r w:rsidRPr="00BC651A">
        <w:rPr>
          <w:rFonts w:eastAsia="Times New Roman" w:cs="Times New Roman"/>
          <w:szCs w:val="24"/>
          <w:highlight w:val="white"/>
        </w:rPr>
        <w:t>.</w:t>
      </w:r>
    </w:p>
    <w:p w:rsidR="00826181" w:rsidRPr="00BC651A" w:rsidRDefault="00826181" w:rsidP="00E13C10">
      <w:pPr>
        <w:pStyle w:val="Odstavecseseznamem"/>
        <w:spacing w:after="0"/>
        <w:ind w:left="426" w:right="1417" w:firstLine="0"/>
        <w:rPr>
          <w:rFonts w:eastAsia="Times New Roman" w:cs="Times New Roman"/>
          <w:szCs w:val="24"/>
          <w:highlight w:val="white"/>
        </w:rPr>
      </w:pPr>
    </w:p>
    <w:p w:rsidR="00C047F6" w:rsidRDefault="00C047F6" w:rsidP="00E13C10">
      <w:pPr>
        <w:pStyle w:val="Odstavecseseznamem"/>
        <w:numPr>
          <w:ilvl w:val="0"/>
          <w:numId w:val="27"/>
        </w:numPr>
        <w:spacing w:after="0"/>
        <w:ind w:left="426" w:right="-2" w:hanging="426"/>
        <w:rPr>
          <w:rFonts w:eastAsia="Times New Roman" w:cs="Times New Roman"/>
          <w:szCs w:val="24"/>
          <w:highlight w:val="white"/>
        </w:rPr>
      </w:pPr>
      <w:r w:rsidRPr="00BC651A">
        <w:rPr>
          <w:rFonts w:eastAsia="Times New Roman" w:cs="Times New Roman"/>
          <w:szCs w:val="24"/>
          <w:highlight w:val="white"/>
        </w:rPr>
        <w:t xml:space="preserve">Pešek, R. (2018). </w:t>
      </w:r>
      <w:r w:rsidRPr="00BC651A">
        <w:rPr>
          <w:rFonts w:eastAsia="Times New Roman" w:cs="Times New Roman"/>
          <w:i/>
          <w:szCs w:val="24"/>
          <w:highlight w:val="white"/>
        </w:rPr>
        <w:t>Jak se zbavit závislosti na alkoholu: příručka pro ty, kdo mají problém s alkoholem: pohledem kognitivně behaviorální terapie</w:t>
      </w:r>
      <w:r w:rsidRPr="00BC651A">
        <w:rPr>
          <w:rFonts w:eastAsia="Times New Roman" w:cs="Times New Roman"/>
          <w:szCs w:val="24"/>
          <w:highlight w:val="white"/>
        </w:rPr>
        <w:t>. V Praze: Pasparta.</w:t>
      </w:r>
    </w:p>
    <w:p w:rsidR="00C047F6" w:rsidRPr="0009100F" w:rsidRDefault="00C047F6" w:rsidP="0009100F">
      <w:pPr>
        <w:spacing w:after="0"/>
        <w:ind w:right="1417" w:firstLine="0"/>
        <w:rPr>
          <w:rFonts w:cs="Times New Roman"/>
          <w:szCs w:val="24"/>
          <w:shd w:val="clear" w:color="auto" w:fill="FFFFFF"/>
        </w:rPr>
      </w:pPr>
    </w:p>
    <w:p w:rsidR="00C047F6" w:rsidRDefault="00C047F6" w:rsidP="00E13C10">
      <w:pPr>
        <w:pStyle w:val="Odstavecseseznamem"/>
        <w:numPr>
          <w:ilvl w:val="0"/>
          <w:numId w:val="27"/>
        </w:numPr>
        <w:spacing w:after="0"/>
        <w:ind w:left="426" w:right="-2" w:hanging="426"/>
        <w:rPr>
          <w:rFonts w:eastAsia="Times New Roman" w:cs="Times New Roman"/>
          <w:szCs w:val="24"/>
          <w:highlight w:val="white"/>
        </w:rPr>
      </w:pPr>
      <w:proofErr w:type="spellStart"/>
      <w:r w:rsidRPr="00BC651A">
        <w:rPr>
          <w:rFonts w:eastAsia="Times New Roman" w:cs="Times New Roman"/>
          <w:szCs w:val="24"/>
          <w:highlight w:val="white"/>
        </w:rPr>
        <w:t>Praško</w:t>
      </w:r>
      <w:proofErr w:type="spellEnd"/>
      <w:r w:rsidRPr="00BC651A">
        <w:rPr>
          <w:rFonts w:eastAsia="Times New Roman" w:cs="Times New Roman"/>
          <w:szCs w:val="24"/>
          <w:highlight w:val="white"/>
        </w:rPr>
        <w:t xml:space="preserve">, J., &amp; Látalová, K. (2013). </w:t>
      </w:r>
      <w:r w:rsidRPr="00BC651A">
        <w:rPr>
          <w:rFonts w:eastAsia="Times New Roman" w:cs="Times New Roman"/>
          <w:i/>
          <w:szCs w:val="24"/>
          <w:highlight w:val="white"/>
        </w:rPr>
        <w:t>Psychiatrie v primární péči</w:t>
      </w:r>
      <w:r w:rsidRPr="00BC651A">
        <w:rPr>
          <w:rFonts w:eastAsia="Times New Roman" w:cs="Times New Roman"/>
          <w:szCs w:val="24"/>
          <w:highlight w:val="white"/>
        </w:rPr>
        <w:t>. Praha: Mladá fronta.</w:t>
      </w:r>
    </w:p>
    <w:p w:rsidR="00C047F6" w:rsidRPr="00BC651A" w:rsidRDefault="00C047F6" w:rsidP="00E13C10">
      <w:pPr>
        <w:pStyle w:val="Odstavecseseznamem"/>
        <w:spacing w:after="0"/>
        <w:ind w:left="426" w:right="1417" w:firstLine="0"/>
        <w:rPr>
          <w:rFonts w:eastAsia="Times New Roman" w:cs="Times New Roman"/>
          <w:szCs w:val="24"/>
          <w:highlight w:val="white"/>
        </w:rPr>
      </w:pPr>
    </w:p>
    <w:p w:rsidR="00C047F6" w:rsidRPr="00C047F6" w:rsidRDefault="00C047F6" w:rsidP="00E13C10">
      <w:pPr>
        <w:pStyle w:val="Odstavecseseznamem"/>
        <w:numPr>
          <w:ilvl w:val="0"/>
          <w:numId w:val="27"/>
        </w:numPr>
        <w:spacing w:after="0"/>
        <w:ind w:left="426" w:right="-2" w:hanging="426"/>
        <w:rPr>
          <w:rFonts w:eastAsia="Times New Roman" w:cs="Times New Roman"/>
          <w:szCs w:val="24"/>
          <w:highlight w:val="white"/>
        </w:rPr>
      </w:pPr>
      <w:r w:rsidRPr="00BC651A">
        <w:rPr>
          <w:rFonts w:cs="Times New Roman"/>
          <w:szCs w:val="24"/>
          <w:shd w:val="clear" w:color="auto" w:fill="FFFFFF"/>
        </w:rPr>
        <w:t xml:space="preserve">Profous, J. (2011). </w:t>
      </w:r>
      <w:r w:rsidRPr="00BC651A">
        <w:rPr>
          <w:rFonts w:cs="Times New Roman"/>
          <w:i/>
          <w:iCs/>
          <w:szCs w:val="24"/>
        </w:rPr>
        <w:t>Průvodce alkoholovou závislostí: především pro ženy pijících partnerů</w:t>
      </w:r>
      <w:r w:rsidRPr="00BC651A">
        <w:rPr>
          <w:rFonts w:cs="Times New Roman"/>
          <w:szCs w:val="24"/>
          <w:shd w:val="clear" w:color="auto" w:fill="FFFFFF"/>
        </w:rPr>
        <w:t xml:space="preserve">. Praha: </w:t>
      </w:r>
      <w:proofErr w:type="spellStart"/>
      <w:r w:rsidRPr="00BC651A">
        <w:rPr>
          <w:rFonts w:cs="Times New Roman"/>
          <w:szCs w:val="24"/>
          <w:shd w:val="clear" w:color="auto" w:fill="FFFFFF"/>
        </w:rPr>
        <w:t>Galén</w:t>
      </w:r>
      <w:proofErr w:type="spellEnd"/>
      <w:r w:rsidRPr="00BC651A">
        <w:rPr>
          <w:rFonts w:cs="Times New Roman"/>
          <w:szCs w:val="24"/>
          <w:shd w:val="clear" w:color="auto" w:fill="FFFFFF"/>
        </w:rPr>
        <w:t>.</w:t>
      </w:r>
    </w:p>
    <w:p w:rsidR="00C047F6" w:rsidRPr="00BC651A" w:rsidRDefault="00C047F6" w:rsidP="00E13C10">
      <w:pPr>
        <w:pStyle w:val="Odstavecseseznamem"/>
        <w:spacing w:after="0"/>
        <w:ind w:left="426" w:right="1417" w:firstLine="0"/>
        <w:rPr>
          <w:rFonts w:eastAsia="Times New Roman" w:cs="Times New Roman"/>
          <w:szCs w:val="24"/>
          <w:highlight w:val="white"/>
        </w:rPr>
      </w:pPr>
    </w:p>
    <w:p w:rsidR="00C047F6" w:rsidRDefault="00C047F6" w:rsidP="00E13C10">
      <w:pPr>
        <w:pStyle w:val="Odstavecseseznamem"/>
        <w:numPr>
          <w:ilvl w:val="0"/>
          <w:numId w:val="27"/>
        </w:numPr>
        <w:spacing w:after="0"/>
        <w:ind w:left="426" w:right="-2" w:hanging="426"/>
        <w:rPr>
          <w:rFonts w:cs="Times New Roman"/>
          <w:szCs w:val="24"/>
          <w:shd w:val="clear" w:color="auto" w:fill="FFFFFF"/>
        </w:rPr>
      </w:pPr>
      <w:r w:rsidRPr="00BC651A">
        <w:rPr>
          <w:rFonts w:cs="Times New Roman"/>
          <w:szCs w:val="24"/>
          <w:shd w:val="clear" w:color="auto" w:fill="FFFFFF"/>
        </w:rPr>
        <w:t xml:space="preserve">Průšová, L. (2011). </w:t>
      </w:r>
      <w:r w:rsidRPr="00BC651A">
        <w:rPr>
          <w:rFonts w:cs="Times New Roman"/>
          <w:i/>
          <w:iCs/>
          <w:szCs w:val="24"/>
          <w:shd w:val="clear" w:color="auto" w:fill="FFFFFF"/>
        </w:rPr>
        <w:t>Kapitoly ze sociální patologie.</w:t>
      </w:r>
      <w:r w:rsidRPr="00BC651A">
        <w:rPr>
          <w:rFonts w:cs="Times New Roman"/>
          <w:szCs w:val="24"/>
          <w:shd w:val="clear" w:color="auto" w:fill="FFFFFF"/>
        </w:rPr>
        <w:t xml:space="preserve"> Praha: Vyšší odborná škola sociálně právní.</w:t>
      </w:r>
    </w:p>
    <w:p w:rsidR="00C047F6" w:rsidRPr="00BC651A" w:rsidRDefault="00C047F6" w:rsidP="00E13C10">
      <w:pPr>
        <w:pStyle w:val="Odstavecseseznamem"/>
        <w:spacing w:after="0"/>
        <w:ind w:left="426" w:right="1417" w:firstLine="0"/>
        <w:rPr>
          <w:rFonts w:cs="Times New Roman"/>
          <w:szCs w:val="24"/>
          <w:shd w:val="clear" w:color="auto" w:fill="FFFFFF"/>
        </w:rPr>
      </w:pPr>
    </w:p>
    <w:p w:rsidR="00C047F6" w:rsidRDefault="00C047F6" w:rsidP="00E13C10">
      <w:pPr>
        <w:pStyle w:val="Odstavecseseznamem"/>
        <w:numPr>
          <w:ilvl w:val="0"/>
          <w:numId w:val="27"/>
        </w:numPr>
        <w:spacing w:after="0"/>
        <w:ind w:left="426" w:right="-2" w:hanging="426"/>
        <w:rPr>
          <w:rFonts w:eastAsia="Times New Roman" w:cs="Times New Roman"/>
          <w:szCs w:val="24"/>
          <w:highlight w:val="white"/>
        </w:rPr>
      </w:pPr>
      <w:proofErr w:type="spellStart"/>
      <w:r w:rsidRPr="00BC651A">
        <w:rPr>
          <w:rFonts w:eastAsia="Times New Roman" w:cs="Times New Roman"/>
          <w:szCs w:val="24"/>
          <w:highlight w:val="white"/>
        </w:rPr>
        <w:t>Raboch</w:t>
      </w:r>
      <w:proofErr w:type="spellEnd"/>
      <w:r w:rsidRPr="00BC651A">
        <w:rPr>
          <w:rFonts w:eastAsia="Times New Roman" w:cs="Times New Roman"/>
          <w:szCs w:val="24"/>
          <w:highlight w:val="white"/>
        </w:rPr>
        <w:t xml:space="preserve">, J., Zvolský, P., et al. (2001). </w:t>
      </w:r>
      <w:r w:rsidRPr="00BC651A">
        <w:rPr>
          <w:rFonts w:eastAsia="Times New Roman" w:cs="Times New Roman"/>
          <w:i/>
          <w:szCs w:val="24"/>
          <w:highlight w:val="white"/>
        </w:rPr>
        <w:t>Psychiatrie</w:t>
      </w:r>
      <w:r w:rsidRPr="00BC651A">
        <w:rPr>
          <w:rFonts w:eastAsia="Times New Roman" w:cs="Times New Roman"/>
          <w:szCs w:val="24"/>
          <w:highlight w:val="white"/>
        </w:rPr>
        <w:t xml:space="preserve">. Praha: </w:t>
      </w:r>
      <w:proofErr w:type="spellStart"/>
      <w:r w:rsidRPr="00BC651A">
        <w:rPr>
          <w:rFonts w:eastAsia="Times New Roman" w:cs="Times New Roman"/>
          <w:szCs w:val="24"/>
          <w:highlight w:val="white"/>
        </w:rPr>
        <w:t>Galén</w:t>
      </w:r>
      <w:proofErr w:type="spellEnd"/>
      <w:r w:rsidRPr="00BC651A">
        <w:rPr>
          <w:rFonts w:eastAsia="Times New Roman" w:cs="Times New Roman"/>
          <w:szCs w:val="24"/>
          <w:highlight w:val="white"/>
        </w:rPr>
        <w:t>.</w:t>
      </w:r>
    </w:p>
    <w:p w:rsidR="00C047F6" w:rsidRPr="00BC651A" w:rsidRDefault="00C047F6" w:rsidP="00E13C10">
      <w:pPr>
        <w:pStyle w:val="Odstavecseseznamem"/>
        <w:spacing w:after="0"/>
        <w:ind w:left="426" w:right="1417" w:firstLine="0"/>
        <w:rPr>
          <w:rFonts w:eastAsia="Times New Roman" w:cs="Times New Roman"/>
          <w:szCs w:val="24"/>
          <w:highlight w:val="white"/>
        </w:rPr>
      </w:pPr>
    </w:p>
    <w:p w:rsidR="00C047F6" w:rsidRDefault="00C047F6" w:rsidP="00E13C10">
      <w:pPr>
        <w:pStyle w:val="Odstavecseseznamem"/>
        <w:numPr>
          <w:ilvl w:val="0"/>
          <w:numId w:val="27"/>
        </w:numPr>
        <w:spacing w:after="0"/>
        <w:ind w:left="426" w:right="-2" w:hanging="426"/>
        <w:rPr>
          <w:rFonts w:cs="Times New Roman"/>
          <w:szCs w:val="24"/>
          <w:shd w:val="clear" w:color="auto" w:fill="FFFFFF"/>
        </w:rPr>
      </w:pPr>
      <w:r w:rsidRPr="00BC651A">
        <w:rPr>
          <w:rFonts w:cs="Times New Roman"/>
          <w:szCs w:val="24"/>
          <w:shd w:val="clear" w:color="auto" w:fill="FFFFFF"/>
        </w:rPr>
        <w:t xml:space="preserve">Radimecký, J., &amp; Janíková, </w:t>
      </w:r>
      <w:proofErr w:type="spellStart"/>
      <w:r w:rsidRPr="00BC651A">
        <w:rPr>
          <w:rFonts w:cs="Times New Roman"/>
          <w:szCs w:val="24"/>
          <w:shd w:val="clear" w:color="auto" w:fill="FFFFFF"/>
        </w:rPr>
        <w:t>B.Piskáčková</w:t>
      </w:r>
      <w:proofErr w:type="spellEnd"/>
      <w:r w:rsidRPr="00BC651A">
        <w:rPr>
          <w:rFonts w:cs="Times New Roman"/>
          <w:szCs w:val="24"/>
          <w:shd w:val="clear" w:color="auto" w:fill="FFFFFF"/>
        </w:rPr>
        <w:t xml:space="preserve">, P. (Ed.). (2007). </w:t>
      </w:r>
      <w:r w:rsidRPr="00BC651A">
        <w:rPr>
          <w:rFonts w:cs="Times New Roman"/>
          <w:i/>
          <w:iCs/>
          <w:szCs w:val="24"/>
        </w:rPr>
        <w:t>Úvod do adiktologie: učební podklady ke kurzu</w:t>
      </w:r>
      <w:r w:rsidRPr="00BC651A">
        <w:rPr>
          <w:rFonts w:cs="Times New Roman"/>
          <w:szCs w:val="24"/>
          <w:shd w:val="clear" w:color="auto" w:fill="FFFFFF"/>
        </w:rPr>
        <w:t xml:space="preserve">. Praha: Centrum adiktologie </w:t>
      </w:r>
      <w:proofErr w:type="spellStart"/>
      <w:r w:rsidRPr="00BC651A">
        <w:rPr>
          <w:rFonts w:cs="Times New Roman"/>
          <w:szCs w:val="24"/>
          <w:shd w:val="clear" w:color="auto" w:fill="FFFFFF"/>
        </w:rPr>
        <w:t>Psychatrické</w:t>
      </w:r>
      <w:proofErr w:type="spellEnd"/>
      <w:r w:rsidRPr="00BC651A">
        <w:rPr>
          <w:rFonts w:cs="Times New Roman"/>
          <w:szCs w:val="24"/>
          <w:shd w:val="clear" w:color="auto" w:fill="FFFFFF"/>
        </w:rPr>
        <w:t xml:space="preserve"> kliniky 1. lékařské fakulty a VFN, Univerzita Karlova.</w:t>
      </w:r>
    </w:p>
    <w:p w:rsidR="00C047F6" w:rsidRPr="00BC651A" w:rsidRDefault="00C047F6" w:rsidP="00E13C10">
      <w:pPr>
        <w:pStyle w:val="Odstavecseseznamem"/>
        <w:spacing w:after="0"/>
        <w:ind w:left="426" w:right="1417" w:firstLine="0"/>
        <w:rPr>
          <w:rFonts w:cs="Times New Roman"/>
          <w:szCs w:val="24"/>
          <w:shd w:val="clear" w:color="auto" w:fill="FFFFFF"/>
        </w:rPr>
      </w:pPr>
    </w:p>
    <w:p w:rsidR="00C047F6" w:rsidRPr="009C5A47" w:rsidRDefault="00C047F6" w:rsidP="009C5A47">
      <w:pPr>
        <w:pStyle w:val="Odstavecseseznamem"/>
        <w:numPr>
          <w:ilvl w:val="0"/>
          <w:numId w:val="27"/>
        </w:numPr>
        <w:spacing w:after="0"/>
        <w:ind w:left="426" w:right="1417" w:hanging="426"/>
        <w:rPr>
          <w:rFonts w:cs="Times New Roman"/>
          <w:szCs w:val="24"/>
          <w:shd w:val="clear" w:color="auto" w:fill="FFFFFF"/>
        </w:rPr>
      </w:pPr>
      <w:proofErr w:type="spellStart"/>
      <w:r w:rsidRPr="00BC651A">
        <w:rPr>
          <w:rFonts w:cs="Times New Roman"/>
          <w:szCs w:val="24"/>
          <w:shd w:val="clear" w:color="auto" w:fill="FFFFFF"/>
        </w:rPr>
        <w:t>Rotgers</w:t>
      </w:r>
      <w:proofErr w:type="spellEnd"/>
      <w:r w:rsidRPr="00BC651A">
        <w:rPr>
          <w:rFonts w:cs="Times New Roman"/>
          <w:szCs w:val="24"/>
          <w:shd w:val="clear" w:color="auto" w:fill="FFFFFF"/>
        </w:rPr>
        <w:t xml:space="preserve">, F. (1999). </w:t>
      </w:r>
      <w:r w:rsidRPr="00BC651A">
        <w:rPr>
          <w:rFonts w:cs="Times New Roman"/>
          <w:i/>
          <w:iCs/>
          <w:szCs w:val="24"/>
        </w:rPr>
        <w:t>Léčba drogových závislostí</w:t>
      </w:r>
      <w:r w:rsidRPr="00BC651A">
        <w:rPr>
          <w:rFonts w:cs="Times New Roman"/>
          <w:szCs w:val="24"/>
          <w:shd w:val="clear" w:color="auto" w:fill="FFFFFF"/>
        </w:rPr>
        <w:t>. Praha: Grada.</w:t>
      </w:r>
    </w:p>
    <w:p w:rsidR="00C047F6" w:rsidRPr="00C047F6" w:rsidRDefault="00C047F6" w:rsidP="00E13C10">
      <w:pPr>
        <w:pStyle w:val="Odstavecseseznamem"/>
        <w:numPr>
          <w:ilvl w:val="0"/>
          <w:numId w:val="27"/>
        </w:numPr>
        <w:spacing w:after="0"/>
        <w:ind w:left="426" w:right="-2" w:hanging="426"/>
        <w:rPr>
          <w:rFonts w:eastAsia="Times New Roman" w:cs="Times New Roman"/>
          <w:szCs w:val="24"/>
          <w:highlight w:val="white"/>
        </w:rPr>
      </w:pPr>
      <w:r w:rsidRPr="00BC651A">
        <w:rPr>
          <w:rFonts w:cs="Times New Roman"/>
          <w:shd w:val="clear" w:color="auto" w:fill="FFFFFF"/>
        </w:rPr>
        <w:lastRenderedPageBreak/>
        <w:t xml:space="preserve">Růžička, M., &amp; Prachařová, P. (2014). </w:t>
      </w:r>
      <w:r w:rsidRPr="00BC651A">
        <w:rPr>
          <w:rFonts w:cs="Times New Roman"/>
          <w:i/>
          <w:iCs/>
        </w:rPr>
        <w:t>Teorie a praxe strukturovaných doléčovacích programů v adiktologii: sborník zkušeností</w:t>
      </w:r>
      <w:r w:rsidRPr="00BC651A">
        <w:rPr>
          <w:rFonts w:cs="Times New Roman"/>
          <w:shd w:val="clear" w:color="auto" w:fill="FFFFFF"/>
        </w:rPr>
        <w:t>. Olomouc: Univerzita Palackého v Olomouci.</w:t>
      </w:r>
    </w:p>
    <w:p w:rsidR="00C047F6" w:rsidRPr="00BC651A" w:rsidRDefault="00C047F6" w:rsidP="00E13C10">
      <w:pPr>
        <w:pStyle w:val="Odstavecseseznamem"/>
        <w:spacing w:after="0"/>
        <w:ind w:left="426" w:right="1417" w:firstLine="0"/>
        <w:rPr>
          <w:rFonts w:eastAsia="Times New Roman" w:cs="Times New Roman"/>
          <w:szCs w:val="24"/>
          <w:highlight w:val="white"/>
        </w:rPr>
      </w:pPr>
    </w:p>
    <w:p w:rsidR="00C047F6" w:rsidRDefault="00C047F6" w:rsidP="00E13C10">
      <w:pPr>
        <w:pStyle w:val="Odstavecseseznamem"/>
        <w:numPr>
          <w:ilvl w:val="0"/>
          <w:numId w:val="27"/>
        </w:numPr>
        <w:spacing w:after="0"/>
        <w:ind w:left="426" w:right="1417" w:hanging="426"/>
        <w:rPr>
          <w:rFonts w:eastAsia="Times New Roman" w:cs="Times New Roman"/>
          <w:szCs w:val="24"/>
          <w:highlight w:val="white"/>
        </w:rPr>
      </w:pPr>
      <w:proofErr w:type="spellStart"/>
      <w:r w:rsidRPr="00BC651A">
        <w:rPr>
          <w:rFonts w:eastAsia="Times New Roman" w:cs="Times New Roman"/>
          <w:szCs w:val="24"/>
          <w:highlight w:val="white"/>
        </w:rPr>
        <w:t>Řehan</w:t>
      </w:r>
      <w:proofErr w:type="spellEnd"/>
      <w:r w:rsidRPr="00BC651A">
        <w:rPr>
          <w:rFonts w:eastAsia="Times New Roman" w:cs="Times New Roman"/>
          <w:szCs w:val="24"/>
          <w:highlight w:val="white"/>
        </w:rPr>
        <w:t xml:space="preserve">, V. (2007). </w:t>
      </w:r>
      <w:r w:rsidRPr="00BC651A">
        <w:rPr>
          <w:rFonts w:eastAsia="Times New Roman" w:cs="Times New Roman"/>
          <w:i/>
          <w:szCs w:val="24"/>
          <w:highlight w:val="white"/>
        </w:rPr>
        <w:t>Adiktologie 1</w:t>
      </w:r>
      <w:r w:rsidRPr="00BC651A">
        <w:rPr>
          <w:rFonts w:eastAsia="Times New Roman" w:cs="Times New Roman"/>
          <w:szCs w:val="24"/>
          <w:highlight w:val="white"/>
        </w:rPr>
        <w:t>. Olomouc: Univerzita Palackého.</w:t>
      </w:r>
    </w:p>
    <w:p w:rsidR="00C047F6" w:rsidRPr="00BC651A" w:rsidRDefault="00C047F6" w:rsidP="00E13C10">
      <w:pPr>
        <w:pStyle w:val="Odstavecseseznamem"/>
        <w:spacing w:after="0"/>
        <w:ind w:left="426" w:right="1417" w:firstLine="0"/>
        <w:rPr>
          <w:rFonts w:eastAsia="Times New Roman" w:cs="Times New Roman"/>
          <w:szCs w:val="24"/>
          <w:highlight w:val="white"/>
        </w:rPr>
      </w:pPr>
    </w:p>
    <w:p w:rsidR="00C047F6" w:rsidRPr="00C047F6" w:rsidRDefault="00C047F6" w:rsidP="00E13C10">
      <w:pPr>
        <w:pStyle w:val="Odstavecseseznamem"/>
        <w:numPr>
          <w:ilvl w:val="0"/>
          <w:numId w:val="27"/>
        </w:numPr>
        <w:spacing w:after="0"/>
        <w:ind w:left="426" w:right="-2" w:hanging="426"/>
        <w:rPr>
          <w:rFonts w:eastAsia="Times New Roman" w:cs="Times New Roman"/>
          <w:szCs w:val="24"/>
          <w:highlight w:val="white"/>
        </w:rPr>
      </w:pPr>
      <w:proofErr w:type="spellStart"/>
      <w:r w:rsidRPr="00BC651A">
        <w:rPr>
          <w:rFonts w:eastAsia="Times New Roman" w:cs="Times New Roman"/>
          <w:szCs w:val="24"/>
          <w:highlight w:val="white"/>
        </w:rPr>
        <w:t>Sandorová</w:t>
      </w:r>
      <w:proofErr w:type="spellEnd"/>
      <w:r w:rsidRPr="00BC651A">
        <w:rPr>
          <w:rFonts w:eastAsia="Times New Roman" w:cs="Times New Roman"/>
          <w:szCs w:val="24"/>
          <w:highlight w:val="white"/>
        </w:rPr>
        <w:t xml:space="preserve">, R., Samková, J., </w:t>
      </w:r>
      <w:proofErr w:type="spellStart"/>
      <w:r w:rsidRPr="00BC651A">
        <w:rPr>
          <w:rFonts w:eastAsia="Times New Roman" w:cs="Times New Roman"/>
          <w:szCs w:val="24"/>
          <w:highlight w:val="white"/>
        </w:rPr>
        <w:t>Holejšovský</w:t>
      </w:r>
      <w:proofErr w:type="spellEnd"/>
      <w:r w:rsidRPr="00BC651A">
        <w:rPr>
          <w:rFonts w:eastAsia="Times New Roman" w:cs="Times New Roman"/>
          <w:szCs w:val="24"/>
          <w:highlight w:val="white"/>
        </w:rPr>
        <w:t>, J., &amp;</w:t>
      </w:r>
      <w:proofErr w:type="spellStart"/>
      <w:r w:rsidRPr="00BC651A">
        <w:rPr>
          <w:rFonts w:eastAsia="Times New Roman" w:cs="Times New Roman"/>
          <w:szCs w:val="24"/>
          <w:highlight w:val="white"/>
        </w:rPr>
        <w:t>Vodvářka</w:t>
      </w:r>
      <w:proofErr w:type="spellEnd"/>
      <w:r w:rsidRPr="00BC651A">
        <w:rPr>
          <w:rFonts w:eastAsia="Times New Roman" w:cs="Times New Roman"/>
          <w:szCs w:val="24"/>
          <w:highlight w:val="white"/>
        </w:rPr>
        <w:t xml:space="preserve">, S. (2006). </w:t>
      </w:r>
      <w:r w:rsidRPr="00BC651A">
        <w:rPr>
          <w:rFonts w:eastAsia="Times New Roman" w:cs="Times New Roman"/>
          <w:iCs/>
          <w:szCs w:val="24"/>
          <w:highlight w:val="white"/>
        </w:rPr>
        <w:t>Droga jménem alkohol.</w:t>
      </w:r>
      <w:r w:rsidRPr="00BC651A">
        <w:rPr>
          <w:rFonts w:eastAsia="Times New Roman" w:cs="Times New Roman"/>
          <w:szCs w:val="24"/>
          <w:highlight w:val="white"/>
        </w:rPr>
        <w:t xml:space="preserve"> </w:t>
      </w:r>
      <w:r w:rsidRPr="00BC651A">
        <w:rPr>
          <w:rFonts w:eastAsia="Times New Roman" w:cs="Times New Roman"/>
          <w:i/>
          <w:iCs/>
          <w:szCs w:val="24"/>
          <w:highlight w:val="white"/>
        </w:rPr>
        <w:t xml:space="preserve">Kontakt, 8(2), </w:t>
      </w:r>
      <w:r w:rsidRPr="00BC651A">
        <w:rPr>
          <w:rFonts w:eastAsia="Times New Roman" w:cs="Times New Roman"/>
          <w:szCs w:val="24"/>
          <w:highlight w:val="white"/>
        </w:rPr>
        <w:t xml:space="preserve">358-365. </w:t>
      </w:r>
      <w:r w:rsidRPr="00BC651A">
        <w:rPr>
          <w:rFonts w:cs="Times New Roman"/>
          <w:shd w:val="clear" w:color="auto" w:fill="FFFFFF"/>
        </w:rPr>
        <w:t>DOI: 10.32725/kont.2006.057</w:t>
      </w:r>
    </w:p>
    <w:p w:rsidR="00C047F6" w:rsidRPr="00BC651A" w:rsidRDefault="00C047F6" w:rsidP="00E13C10">
      <w:pPr>
        <w:pStyle w:val="Odstavecseseznamem"/>
        <w:spacing w:after="0"/>
        <w:ind w:left="426" w:right="1417" w:firstLine="0"/>
        <w:rPr>
          <w:rFonts w:eastAsia="Times New Roman" w:cs="Times New Roman"/>
          <w:szCs w:val="24"/>
          <w:highlight w:val="white"/>
        </w:rPr>
      </w:pPr>
    </w:p>
    <w:p w:rsidR="00C047F6" w:rsidRPr="009829A6" w:rsidRDefault="00C047F6" w:rsidP="00E13C10">
      <w:pPr>
        <w:pStyle w:val="Odstavecseseznamem"/>
        <w:numPr>
          <w:ilvl w:val="0"/>
          <w:numId w:val="27"/>
        </w:numPr>
        <w:spacing w:after="0"/>
        <w:ind w:left="426" w:right="-2" w:hanging="426"/>
        <w:rPr>
          <w:rFonts w:cs="Times New Roman"/>
          <w:szCs w:val="24"/>
        </w:rPr>
      </w:pPr>
      <w:r w:rsidRPr="00BC651A">
        <w:rPr>
          <w:rFonts w:cs="Times New Roman"/>
          <w:szCs w:val="24"/>
        </w:rPr>
        <w:t xml:space="preserve">Sekretariát Rady vlády pro koordinaci protidrogové politiky (2003). </w:t>
      </w:r>
      <w:r w:rsidRPr="00BC651A">
        <w:rPr>
          <w:rFonts w:cs="Times New Roman"/>
          <w:i/>
          <w:iCs/>
          <w:szCs w:val="24"/>
        </w:rPr>
        <w:t>Seznam zařízení poskytujících služby v protidrogové prevenci, léčbě a resocializaci</w:t>
      </w:r>
      <w:r w:rsidRPr="00BC651A">
        <w:rPr>
          <w:rFonts w:cs="Times New Roman"/>
          <w:szCs w:val="24"/>
        </w:rPr>
        <w:t>. Úřad vlády České republiky.</w:t>
      </w:r>
    </w:p>
    <w:p w:rsidR="00C047F6" w:rsidRPr="00BC651A" w:rsidRDefault="00C047F6" w:rsidP="00E13C10">
      <w:pPr>
        <w:pStyle w:val="Odstavecseseznamem"/>
        <w:spacing w:after="0"/>
        <w:ind w:left="426" w:right="1417" w:firstLine="0"/>
        <w:rPr>
          <w:rFonts w:cs="Times New Roman"/>
          <w:szCs w:val="24"/>
          <w:shd w:val="clear" w:color="auto" w:fill="FFFFFF"/>
        </w:rPr>
      </w:pPr>
    </w:p>
    <w:p w:rsidR="00C047F6" w:rsidRPr="00C047F6" w:rsidRDefault="00C047F6" w:rsidP="00E13C10">
      <w:pPr>
        <w:pStyle w:val="Odstavecseseznamem"/>
        <w:numPr>
          <w:ilvl w:val="0"/>
          <w:numId w:val="27"/>
        </w:numPr>
        <w:spacing w:after="0"/>
        <w:ind w:left="426" w:right="-2" w:hanging="426"/>
        <w:rPr>
          <w:rFonts w:cs="Times New Roman"/>
          <w:szCs w:val="24"/>
          <w:shd w:val="clear" w:color="auto" w:fill="FFFFFF"/>
        </w:rPr>
      </w:pPr>
      <w:r w:rsidRPr="00BC651A">
        <w:rPr>
          <w:rFonts w:cs="Times New Roman"/>
          <w:szCs w:val="24"/>
          <w:shd w:val="clear" w:color="auto" w:fill="FFFFFF"/>
        </w:rPr>
        <w:t xml:space="preserve">Skála, J. (1977). </w:t>
      </w:r>
      <w:r w:rsidRPr="00BC651A">
        <w:rPr>
          <w:rFonts w:cs="Times New Roman"/>
          <w:i/>
          <w:iCs/>
          <w:szCs w:val="24"/>
        </w:rPr>
        <w:t>... až na dno!?: fakta o alkoholu a pijáctví</w:t>
      </w:r>
      <w:r w:rsidRPr="00BC651A">
        <w:rPr>
          <w:rFonts w:cs="Times New Roman"/>
          <w:szCs w:val="24"/>
          <w:shd w:val="clear" w:color="auto" w:fill="FFFFFF"/>
        </w:rPr>
        <w:t xml:space="preserve"> (3., </w:t>
      </w:r>
      <w:proofErr w:type="spellStart"/>
      <w:r w:rsidRPr="00BC651A">
        <w:rPr>
          <w:rFonts w:cs="Times New Roman"/>
          <w:szCs w:val="24"/>
          <w:shd w:val="clear" w:color="auto" w:fill="FFFFFF"/>
        </w:rPr>
        <w:t>přeprac</w:t>
      </w:r>
      <w:proofErr w:type="spellEnd"/>
      <w:r w:rsidRPr="00BC651A">
        <w:rPr>
          <w:rFonts w:cs="Times New Roman"/>
          <w:szCs w:val="24"/>
          <w:shd w:val="clear" w:color="auto" w:fill="FFFFFF"/>
        </w:rPr>
        <w:t xml:space="preserve">. a dopl. </w:t>
      </w:r>
      <w:proofErr w:type="spellStart"/>
      <w:r w:rsidRPr="00BC651A">
        <w:rPr>
          <w:rFonts w:cs="Times New Roman"/>
          <w:szCs w:val="24"/>
          <w:shd w:val="clear" w:color="auto" w:fill="FFFFFF"/>
        </w:rPr>
        <w:t>vyd</w:t>
      </w:r>
      <w:proofErr w:type="spellEnd"/>
      <w:r w:rsidRPr="00BC651A">
        <w:rPr>
          <w:rFonts w:cs="Times New Roman"/>
          <w:szCs w:val="24"/>
          <w:shd w:val="clear" w:color="auto" w:fill="FFFFFF"/>
        </w:rPr>
        <w:t>). Praha: Avicenum.</w:t>
      </w:r>
    </w:p>
    <w:p w:rsidR="00C047F6" w:rsidRPr="00BC651A" w:rsidRDefault="00C047F6" w:rsidP="00E13C10">
      <w:pPr>
        <w:pStyle w:val="Odstavecseseznamem"/>
        <w:spacing w:after="0"/>
        <w:ind w:left="426" w:right="1417" w:firstLine="0"/>
        <w:rPr>
          <w:rFonts w:cs="Times New Roman"/>
          <w:szCs w:val="24"/>
          <w:shd w:val="clear" w:color="auto" w:fill="FFFFFF"/>
        </w:rPr>
      </w:pPr>
    </w:p>
    <w:p w:rsidR="00C047F6" w:rsidRPr="0009100F" w:rsidRDefault="00C047F6" w:rsidP="0009100F">
      <w:pPr>
        <w:pStyle w:val="Odstavecseseznamem"/>
        <w:numPr>
          <w:ilvl w:val="0"/>
          <w:numId w:val="27"/>
        </w:numPr>
        <w:spacing w:after="0"/>
        <w:ind w:left="426" w:right="-2" w:hanging="426"/>
        <w:rPr>
          <w:rFonts w:cs="Times New Roman"/>
          <w:szCs w:val="24"/>
          <w:shd w:val="clear" w:color="auto" w:fill="FFFFFF"/>
        </w:rPr>
      </w:pPr>
      <w:r w:rsidRPr="00BC651A">
        <w:rPr>
          <w:rFonts w:cs="Times New Roman"/>
          <w:szCs w:val="24"/>
          <w:shd w:val="clear" w:color="auto" w:fill="FFFFFF"/>
        </w:rPr>
        <w:t xml:space="preserve">Sobotková, I. (2001). </w:t>
      </w:r>
      <w:r w:rsidRPr="00BC651A">
        <w:rPr>
          <w:rFonts w:cs="Times New Roman"/>
          <w:i/>
          <w:iCs/>
          <w:szCs w:val="24"/>
        </w:rPr>
        <w:t>Psychologie rodiny</w:t>
      </w:r>
      <w:r w:rsidRPr="00BC651A">
        <w:rPr>
          <w:rFonts w:cs="Times New Roman"/>
          <w:szCs w:val="24"/>
          <w:shd w:val="clear" w:color="auto" w:fill="FFFFFF"/>
        </w:rPr>
        <w:t>. Praha: Portál.</w:t>
      </w:r>
    </w:p>
    <w:p w:rsidR="00C047F6" w:rsidRPr="00BC651A" w:rsidRDefault="00C047F6" w:rsidP="00E13C10">
      <w:pPr>
        <w:pStyle w:val="Odstavecseseznamem"/>
        <w:spacing w:after="0"/>
        <w:ind w:left="426" w:right="1417" w:firstLine="0"/>
        <w:rPr>
          <w:rFonts w:cs="Times New Roman"/>
          <w:szCs w:val="24"/>
          <w:shd w:val="clear" w:color="auto" w:fill="FFFFFF"/>
        </w:rPr>
      </w:pPr>
    </w:p>
    <w:p w:rsidR="00C047F6" w:rsidRDefault="00C047F6" w:rsidP="00E13C10">
      <w:pPr>
        <w:pStyle w:val="Odstavecseseznamem"/>
        <w:numPr>
          <w:ilvl w:val="0"/>
          <w:numId w:val="27"/>
        </w:numPr>
        <w:spacing w:after="0"/>
        <w:ind w:left="426" w:right="-2" w:hanging="426"/>
        <w:rPr>
          <w:rFonts w:cs="Times New Roman"/>
          <w:szCs w:val="24"/>
          <w:shd w:val="clear" w:color="auto" w:fill="FFFFFF"/>
        </w:rPr>
      </w:pPr>
      <w:proofErr w:type="spellStart"/>
      <w:r w:rsidRPr="00BC651A">
        <w:rPr>
          <w:rFonts w:cs="Times New Roman"/>
          <w:szCs w:val="24"/>
          <w:shd w:val="clear" w:color="auto" w:fill="FFFFFF"/>
        </w:rPr>
        <w:t>Thorová</w:t>
      </w:r>
      <w:proofErr w:type="spellEnd"/>
      <w:r w:rsidRPr="00BC651A">
        <w:rPr>
          <w:rFonts w:cs="Times New Roman"/>
          <w:szCs w:val="24"/>
          <w:shd w:val="clear" w:color="auto" w:fill="FFFFFF"/>
        </w:rPr>
        <w:t xml:space="preserve">, K. (2015). </w:t>
      </w:r>
      <w:r w:rsidRPr="00BC651A">
        <w:rPr>
          <w:rFonts w:cs="Times New Roman"/>
          <w:i/>
          <w:iCs/>
          <w:szCs w:val="24"/>
        </w:rPr>
        <w:t>Vývojová psychologie: proměny lidské psychiky od početí po smrt</w:t>
      </w:r>
      <w:r w:rsidRPr="00BC651A">
        <w:rPr>
          <w:rFonts w:cs="Times New Roman"/>
          <w:szCs w:val="24"/>
          <w:shd w:val="clear" w:color="auto" w:fill="FFFFFF"/>
        </w:rPr>
        <w:t>. Praha: Portál</w:t>
      </w:r>
      <w:r>
        <w:rPr>
          <w:rFonts w:cs="Times New Roman"/>
          <w:szCs w:val="24"/>
          <w:shd w:val="clear" w:color="auto" w:fill="FFFFFF"/>
        </w:rPr>
        <w:t>.</w:t>
      </w:r>
    </w:p>
    <w:p w:rsidR="00C047F6" w:rsidRPr="00BC651A" w:rsidRDefault="00C047F6" w:rsidP="00E13C10">
      <w:pPr>
        <w:pStyle w:val="Odstavecseseznamem"/>
        <w:spacing w:after="0"/>
        <w:ind w:left="426" w:right="1417" w:firstLine="0"/>
        <w:rPr>
          <w:rFonts w:cs="Times New Roman"/>
          <w:szCs w:val="24"/>
          <w:shd w:val="clear" w:color="auto" w:fill="FFFFFF"/>
        </w:rPr>
      </w:pPr>
    </w:p>
    <w:p w:rsidR="00C047F6" w:rsidRDefault="00C047F6" w:rsidP="00E13C10">
      <w:pPr>
        <w:pStyle w:val="Odstavecseseznamem"/>
        <w:numPr>
          <w:ilvl w:val="0"/>
          <w:numId w:val="27"/>
        </w:numPr>
        <w:spacing w:after="0"/>
        <w:ind w:left="426" w:right="-2" w:hanging="426"/>
        <w:rPr>
          <w:rFonts w:cs="Times New Roman"/>
          <w:szCs w:val="24"/>
          <w:shd w:val="clear" w:color="auto" w:fill="FFFFFF"/>
        </w:rPr>
      </w:pPr>
      <w:proofErr w:type="spellStart"/>
      <w:r w:rsidRPr="00BC651A">
        <w:rPr>
          <w:rFonts w:cs="Times New Roman"/>
          <w:szCs w:val="24"/>
          <w:shd w:val="clear" w:color="auto" w:fill="FFFFFF"/>
        </w:rPr>
        <w:t>Uehlinger</w:t>
      </w:r>
      <w:proofErr w:type="spellEnd"/>
      <w:r w:rsidRPr="00BC651A">
        <w:rPr>
          <w:rFonts w:cs="Times New Roman"/>
          <w:szCs w:val="24"/>
          <w:shd w:val="clear" w:color="auto" w:fill="FFFFFF"/>
        </w:rPr>
        <w:t xml:space="preserve">, C., &amp; </w:t>
      </w:r>
      <w:proofErr w:type="spellStart"/>
      <w:r w:rsidRPr="00BC651A">
        <w:rPr>
          <w:rFonts w:cs="Times New Roman"/>
          <w:szCs w:val="24"/>
          <w:shd w:val="clear" w:color="auto" w:fill="FFFFFF"/>
        </w:rPr>
        <w:t>Tschui</w:t>
      </w:r>
      <w:proofErr w:type="spellEnd"/>
      <w:r w:rsidRPr="00BC651A">
        <w:rPr>
          <w:rFonts w:cs="Times New Roman"/>
          <w:szCs w:val="24"/>
          <w:shd w:val="clear" w:color="auto" w:fill="FFFFFF"/>
        </w:rPr>
        <w:t xml:space="preserve">, M. (2009). </w:t>
      </w:r>
      <w:r w:rsidRPr="00BC651A">
        <w:rPr>
          <w:rFonts w:cs="Times New Roman"/>
          <w:i/>
          <w:iCs/>
          <w:szCs w:val="24"/>
        </w:rPr>
        <w:t>Když někdo blízký pije: rady pro rodiny osob závislých na alkoholu</w:t>
      </w:r>
      <w:r w:rsidRPr="00BC651A">
        <w:rPr>
          <w:rFonts w:cs="Times New Roman"/>
          <w:szCs w:val="24"/>
          <w:shd w:val="clear" w:color="auto" w:fill="FFFFFF"/>
        </w:rPr>
        <w:t>. Praha: Portál.</w:t>
      </w:r>
    </w:p>
    <w:p w:rsidR="00C047F6" w:rsidRPr="00BC651A" w:rsidRDefault="00C047F6" w:rsidP="00E13C10">
      <w:pPr>
        <w:pStyle w:val="Odstavecseseznamem"/>
        <w:spacing w:after="0"/>
        <w:ind w:left="426" w:right="1417" w:firstLine="0"/>
        <w:rPr>
          <w:rFonts w:cs="Times New Roman"/>
          <w:szCs w:val="24"/>
          <w:shd w:val="clear" w:color="auto" w:fill="FFFFFF"/>
        </w:rPr>
      </w:pPr>
    </w:p>
    <w:p w:rsidR="00C047F6" w:rsidRDefault="00C047F6" w:rsidP="00E13C10">
      <w:pPr>
        <w:pStyle w:val="Odstavecseseznamem"/>
        <w:numPr>
          <w:ilvl w:val="0"/>
          <w:numId w:val="27"/>
        </w:numPr>
        <w:tabs>
          <w:tab w:val="left" w:pos="1276"/>
        </w:tabs>
        <w:spacing w:after="0"/>
        <w:ind w:left="426" w:right="-2" w:hanging="426"/>
        <w:rPr>
          <w:rFonts w:cs="Times New Roman"/>
          <w:szCs w:val="24"/>
          <w:shd w:val="clear" w:color="auto" w:fill="FFFFFF"/>
        </w:rPr>
      </w:pPr>
      <w:proofErr w:type="spellStart"/>
      <w:r w:rsidRPr="00BC651A">
        <w:rPr>
          <w:rFonts w:cs="Times New Roman"/>
          <w:szCs w:val="24"/>
          <w:shd w:val="clear" w:color="auto" w:fill="FFFFFF"/>
        </w:rPr>
        <w:t>Vavrinčíková</w:t>
      </w:r>
      <w:proofErr w:type="spellEnd"/>
      <w:r w:rsidRPr="00BC651A">
        <w:rPr>
          <w:rFonts w:cs="Times New Roman"/>
          <w:szCs w:val="24"/>
          <w:shd w:val="clear" w:color="auto" w:fill="FFFFFF"/>
        </w:rPr>
        <w:t xml:space="preserve">, L. (2012). </w:t>
      </w:r>
      <w:proofErr w:type="spellStart"/>
      <w:r w:rsidRPr="00BC651A">
        <w:rPr>
          <w:rFonts w:cs="Times New Roman"/>
          <w:szCs w:val="24"/>
          <w:shd w:val="clear" w:color="auto" w:fill="FFFFFF"/>
        </w:rPr>
        <w:t>Harm</w:t>
      </w:r>
      <w:proofErr w:type="spellEnd"/>
      <w:r w:rsidRPr="00BC651A">
        <w:rPr>
          <w:rFonts w:cs="Times New Roman"/>
          <w:szCs w:val="24"/>
          <w:shd w:val="clear" w:color="auto" w:fill="FFFFFF"/>
        </w:rPr>
        <w:t xml:space="preserve"> </w:t>
      </w:r>
      <w:proofErr w:type="spellStart"/>
      <w:r w:rsidRPr="00BC651A">
        <w:rPr>
          <w:rFonts w:cs="Times New Roman"/>
          <w:szCs w:val="24"/>
          <w:shd w:val="clear" w:color="auto" w:fill="FFFFFF"/>
        </w:rPr>
        <w:t>reduction</w:t>
      </w:r>
      <w:proofErr w:type="spellEnd"/>
      <w:r w:rsidRPr="00BC651A">
        <w:rPr>
          <w:rFonts w:cs="Times New Roman"/>
          <w:szCs w:val="24"/>
          <w:shd w:val="clear" w:color="auto" w:fill="FFFFFF"/>
        </w:rPr>
        <w:t xml:space="preserve"> a alkohol. Praha: Univerzita Karlova v Praze &amp; </w:t>
      </w:r>
      <w:proofErr w:type="spellStart"/>
      <w:r w:rsidRPr="00BC651A">
        <w:rPr>
          <w:rFonts w:cs="Times New Roman"/>
          <w:szCs w:val="24"/>
          <w:shd w:val="clear" w:color="auto" w:fill="FFFFFF"/>
        </w:rPr>
        <w:t>Togga</w:t>
      </w:r>
      <w:proofErr w:type="spellEnd"/>
      <w:r w:rsidRPr="00BC651A">
        <w:rPr>
          <w:rFonts w:cs="Times New Roman"/>
          <w:szCs w:val="24"/>
          <w:shd w:val="clear" w:color="auto" w:fill="FFFFFF"/>
        </w:rPr>
        <w:t>.</w:t>
      </w:r>
    </w:p>
    <w:p w:rsidR="00C047F6" w:rsidRPr="00BC651A" w:rsidRDefault="00C047F6" w:rsidP="00E13C10">
      <w:pPr>
        <w:pStyle w:val="Odstavecseseznamem"/>
        <w:tabs>
          <w:tab w:val="left" w:pos="1276"/>
        </w:tabs>
        <w:spacing w:after="0"/>
        <w:ind w:left="426" w:right="1417" w:firstLine="0"/>
        <w:rPr>
          <w:rFonts w:cs="Times New Roman"/>
          <w:szCs w:val="24"/>
          <w:shd w:val="clear" w:color="auto" w:fill="FFFFFF"/>
        </w:rPr>
      </w:pPr>
    </w:p>
    <w:p w:rsidR="00826181" w:rsidRPr="00826181" w:rsidRDefault="00C047F6" w:rsidP="00E13C10">
      <w:pPr>
        <w:pStyle w:val="Odstavecseseznamem"/>
        <w:numPr>
          <w:ilvl w:val="0"/>
          <w:numId w:val="27"/>
        </w:numPr>
        <w:tabs>
          <w:tab w:val="left" w:pos="1276"/>
        </w:tabs>
        <w:spacing w:after="0"/>
        <w:ind w:left="426" w:right="-2" w:hanging="426"/>
        <w:rPr>
          <w:rFonts w:cs="Times New Roman"/>
          <w:szCs w:val="24"/>
          <w:shd w:val="clear" w:color="auto" w:fill="FFFFFF"/>
        </w:rPr>
      </w:pPr>
      <w:r w:rsidRPr="00BC651A">
        <w:rPr>
          <w:rStyle w:val="Hypertextovodkaz"/>
          <w:rFonts w:cs="Times New Roman"/>
          <w:color w:val="auto"/>
          <w:szCs w:val="24"/>
          <w:u w:val="none"/>
        </w:rPr>
        <w:t xml:space="preserve">Wilson, W. G. (1976). </w:t>
      </w:r>
      <w:proofErr w:type="spellStart"/>
      <w:r w:rsidRPr="00BC651A">
        <w:rPr>
          <w:rStyle w:val="Hypertextovodkaz"/>
          <w:rFonts w:cs="Times New Roman"/>
          <w:i/>
          <w:iCs/>
          <w:color w:val="auto"/>
          <w:szCs w:val="24"/>
          <w:u w:val="none"/>
        </w:rPr>
        <w:t>Alcoholics</w:t>
      </w:r>
      <w:proofErr w:type="spellEnd"/>
      <w:r w:rsidRPr="00BC651A">
        <w:rPr>
          <w:rStyle w:val="Hypertextovodkaz"/>
          <w:rFonts w:cs="Times New Roman"/>
          <w:i/>
          <w:iCs/>
          <w:color w:val="auto"/>
          <w:szCs w:val="24"/>
          <w:u w:val="none"/>
        </w:rPr>
        <w:t xml:space="preserve"> Anonymous: </w:t>
      </w:r>
      <w:proofErr w:type="spellStart"/>
      <w:r w:rsidRPr="00BC651A">
        <w:rPr>
          <w:rStyle w:val="Hypertextovodkaz"/>
          <w:rFonts w:cs="Times New Roman"/>
          <w:i/>
          <w:iCs/>
          <w:color w:val="auto"/>
          <w:szCs w:val="24"/>
          <w:u w:val="none"/>
        </w:rPr>
        <w:t>The</w:t>
      </w:r>
      <w:proofErr w:type="spellEnd"/>
      <w:r w:rsidRPr="00BC651A">
        <w:rPr>
          <w:rStyle w:val="Hypertextovodkaz"/>
          <w:rFonts w:cs="Times New Roman"/>
          <w:i/>
          <w:iCs/>
          <w:color w:val="auto"/>
          <w:szCs w:val="24"/>
          <w:u w:val="none"/>
        </w:rPr>
        <w:t xml:space="preserve"> Story </w:t>
      </w:r>
      <w:proofErr w:type="spellStart"/>
      <w:r w:rsidRPr="00BC651A">
        <w:rPr>
          <w:rStyle w:val="Hypertextovodkaz"/>
          <w:rFonts w:cs="Times New Roman"/>
          <w:i/>
          <w:iCs/>
          <w:color w:val="auto"/>
          <w:szCs w:val="24"/>
          <w:u w:val="none"/>
        </w:rPr>
        <w:t>of</w:t>
      </w:r>
      <w:proofErr w:type="spellEnd"/>
      <w:r w:rsidRPr="00BC651A">
        <w:rPr>
          <w:rStyle w:val="Hypertextovodkaz"/>
          <w:rFonts w:cs="Times New Roman"/>
          <w:i/>
          <w:iCs/>
          <w:color w:val="auto"/>
          <w:szCs w:val="24"/>
          <w:u w:val="none"/>
        </w:rPr>
        <w:t xml:space="preserve"> </w:t>
      </w:r>
      <w:proofErr w:type="spellStart"/>
      <w:r w:rsidRPr="00BC651A">
        <w:rPr>
          <w:rStyle w:val="Hypertextovodkaz"/>
          <w:rFonts w:cs="Times New Roman"/>
          <w:i/>
          <w:iCs/>
          <w:color w:val="auto"/>
          <w:szCs w:val="24"/>
          <w:u w:val="none"/>
        </w:rPr>
        <w:t>How</w:t>
      </w:r>
      <w:proofErr w:type="spellEnd"/>
      <w:r w:rsidRPr="00BC651A">
        <w:rPr>
          <w:rStyle w:val="Hypertextovodkaz"/>
          <w:rFonts w:cs="Times New Roman"/>
          <w:i/>
          <w:iCs/>
          <w:color w:val="auto"/>
          <w:szCs w:val="24"/>
          <w:u w:val="none"/>
        </w:rPr>
        <w:t xml:space="preserve"> Many </w:t>
      </w:r>
      <w:proofErr w:type="spellStart"/>
      <w:r w:rsidRPr="00BC651A">
        <w:rPr>
          <w:rStyle w:val="Hypertextovodkaz"/>
          <w:rFonts w:cs="Times New Roman"/>
          <w:i/>
          <w:iCs/>
          <w:color w:val="auto"/>
          <w:szCs w:val="24"/>
          <w:u w:val="none"/>
        </w:rPr>
        <w:t>Thousands</w:t>
      </w:r>
      <w:proofErr w:type="spellEnd"/>
      <w:r w:rsidRPr="00BC651A">
        <w:rPr>
          <w:rStyle w:val="Hypertextovodkaz"/>
          <w:rFonts w:cs="Times New Roman"/>
          <w:i/>
          <w:iCs/>
          <w:color w:val="auto"/>
          <w:szCs w:val="24"/>
          <w:u w:val="none"/>
        </w:rPr>
        <w:t xml:space="preserve"> </w:t>
      </w:r>
      <w:proofErr w:type="spellStart"/>
      <w:r w:rsidRPr="00BC651A">
        <w:rPr>
          <w:rStyle w:val="Hypertextovodkaz"/>
          <w:rFonts w:cs="Times New Roman"/>
          <w:i/>
          <w:iCs/>
          <w:color w:val="auto"/>
          <w:szCs w:val="24"/>
          <w:u w:val="none"/>
        </w:rPr>
        <w:t>of</w:t>
      </w:r>
      <w:proofErr w:type="spellEnd"/>
      <w:r w:rsidRPr="00BC651A">
        <w:rPr>
          <w:rStyle w:val="Hypertextovodkaz"/>
          <w:rFonts w:cs="Times New Roman"/>
          <w:i/>
          <w:iCs/>
          <w:color w:val="auto"/>
          <w:szCs w:val="24"/>
          <w:u w:val="none"/>
        </w:rPr>
        <w:t xml:space="preserve"> </w:t>
      </w:r>
      <w:proofErr w:type="spellStart"/>
      <w:r w:rsidRPr="00BC651A">
        <w:rPr>
          <w:rStyle w:val="Hypertextovodkaz"/>
          <w:rFonts w:cs="Times New Roman"/>
          <w:i/>
          <w:iCs/>
          <w:color w:val="auto"/>
          <w:szCs w:val="24"/>
          <w:u w:val="none"/>
        </w:rPr>
        <w:t>Men</w:t>
      </w:r>
      <w:proofErr w:type="spellEnd"/>
      <w:r w:rsidRPr="00BC651A">
        <w:rPr>
          <w:rStyle w:val="Hypertextovodkaz"/>
          <w:rFonts w:cs="Times New Roman"/>
          <w:i/>
          <w:iCs/>
          <w:color w:val="auto"/>
          <w:szCs w:val="24"/>
          <w:u w:val="none"/>
        </w:rPr>
        <w:t xml:space="preserve"> and </w:t>
      </w:r>
      <w:proofErr w:type="spellStart"/>
      <w:r w:rsidRPr="00BC651A">
        <w:rPr>
          <w:rStyle w:val="Hypertextovodkaz"/>
          <w:rFonts w:cs="Times New Roman"/>
          <w:i/>
          <w:iCs/>
          <w:color w:val="auto"/>
          <w:szCs w:val="24"/>
          <w:u w:val="none"/>
        </w:rPr>
        <w:t>Women</w:t>
      </w:r>
      <w:proofErr w:type="spellEnd"/>
      <w:r w:rsidRPr="00BC651A">
        <w:rPr>
          <w:rStyle w:val="Hypertextovodkaz"/>
          <w:rFonts w:cs="Times New Roman"/>
          <w:i/>
          <w:iCs/>
          <w:color w:val="auto"/>
          <w:szCs w:val="24"/>
          <w:u w:val="none"/>
        </w:rPr>
        <w:t xml:space="preserve"> </w:t>
      </w:r>
      <w:proofErr w:type="spellStart"/>
      <w:r w:rsidRPr="00BC651A">
        <w:rPr>
          <w:rStyle w:val="Hypertextovodkaz"/>
          <w:rFonts w:cs="Times New Roman"/>
          <w:i/>
          <w:iCs/>
          <w:color w:val="auto"/>
          <w:szCs w:val="24"/>
          <w:u w:val="none"/>
        </w:rPr>
        <w:t>Have</w:t>
      </w:r>
      <w:proofErr w:type="spellEnd"/>
      <w:r w:rsidRPr="00BC651A">
        <w:rPr>
          <w:rStyle w:val="Hypertextovodkaz"/>
          <w:rFonts w:cs="Times New Roman"/>
          <w:i/>
          <w:iCs/>
          <w:color w:val="auto"/>
          <w:szCs w:val="24"/>
          <w:u w:val="none"/>
        </w:rPr>
        <w:t xml:space="preserve"> </w:t>
      </w:r>
      <w:proofErr w:type="spellStart"/>
      <w:r w:rsidRPr="00BC651A">
        <w:rPr>
          <w:rStyle w:val="Hypertextovodkaz"/>
          <w:rFonts w:cs="Times New Roman"/>
          <w:i/>
          <w:iCs/>
          <w:color w:val="auto"/>
          <w:szCs w:val="24"/>
          <w:u w:val="none"/>
        </w:rPr>
        <w:t>Recovered</w:t>
      </w:r>
      <w:proofErr w:type="spellEnd"/>
      <w:r w:rsidRPr="00BC651A">
        <w:rPr>
          <w:rStyle w:val="Hypertextovodkaz"/>
          <w:rFonts w:cs="Times New Roman"/>
          <w:i/>
          <w:iCs/>
          <w:color w:val="auto"/>
          <w:szCs w:val="24"/>
          <w:u w:val="none"/>
        </w:rPr>
        <w:t xml:space="preserve"> </w:t>
      </w:r>
      <w:proofErr w:type="spellStart"/>
      <w:r w:rsidRPr="00BC651A">
        <w:rPr>
          <w:rStyle w:val="Hypertextovodkaz"/>
          <w:rFonts w:cs="Times New Roman"/>
          <w:i/>
          <w:iCs/>
          <w:color w:val="auto"/>
          <w:szCs w:val="24"/>
          <w:u w:val="none"/>
        </w:rPr>
        <w:t>from</w:t>
      </w:r>
      <w:proofErr w:type="spellEnd"/>
      <w:r w:rsidRPr="00BC651A">
        <w:rPr>
          <w:rStyle w:val="Hypertextovodkaz"/>
          <w:rFonts w:cs="Times New Roman"/>
          <w:i/>
          <w:iCs/>
          <w:color w:val="auto"/>
          <w:szCs w:val="24"/>
          <w:u w:val="none"/>
        </w:rPr>
        <w:t xml:space="preserve"> </w:t>
      </w:r>
      <w:proofErr w:type="spellStart"/>
      <w:r w:rsidRPr="00BC651A">
        <w:rPr>
          <w:rStyle w:val="Hypertextovodkaz"/>
          <w:rFonts w:cs="Times New Roman"/>
          <w:i/>
          <w:iCs/>
          <w:color w:val="auto"/>
          <w:szCs w:val="24"/>
          <w:u w:val="none"/>
        </w:rPr>
        <w:t>Alcoholism</w:t>
      </w:r>
      <w:proofErr w:type="spellEnd"/>
      <w:r w:rsidRPr="00BC651A">
        <w:rPr>
          <w:rStyle w:val="Hypertextovodkaz"/>
          <w:rFonts w:cs="Times New Roman"/>
          <w:color w:val="auto"/>
          <w:szCs w:val="24"/>
          <w:u w:val="none"/>
        </w:rPr>
        <w:t xml:space="preserve"> (3. vyd.). </w:t>
      </w:r>
      <w:r w:rsidRPr="00BC651A">
        <w:rPr>
          <w:rFonts w:cs="Times New Roman"/>
          <w:szCs w:val="24"/>
          <w:shd w:val="clear" w:color="auto" w:fill="FFFFFF"/>
        </w:rPr>
        <w:t xml:space="preserve">New York: </w:t>
      </w:r>
      <w:proofErr w:type="spellStart"/>
      <w:r w:rsidRPr="00BC651A">
        <w:rPr>
          <w:rFonts w:cs="Times New Roman"/>
          <w:szCs w:val="24"/>
          <w:shd w:val="clear" w:color="auto" w:fill="FFFFFF"/>
        </w:rPr>
        <w:t>Alcoholics</w:t>
      </w:r>
      <w:proofErr w:type="spellEnd"/>
      <w:r w:rsidRPr="00BC651A">
        <w:rPr>
          <w:rFonts w:cs="Times New Roman"/>
          <w:szCs w:val="24"/>
          <w:shd w:val="clear" w:color="auto" w:fill="FFFFFF"/>
        </w:rPr>
        <w:t xml:space="preserve"> Anonymous </w:t>
      </w:r>
      <w:proofErr w:type="spellStart"/>
      <w:r w:rsidRPr="00BC651A">
        <w:rPr>
          <w:rFonts w:cs="Times New Roman"/>
          <w:szCs w:val="24"/>
          <w:shd w:val="clear" w:color="auto" w:fill="FFFFFF"/>
        </w:rPr>
        <w:t>World</w:t>
      </w:r>
      <w:proofErr w:type="spellEnd"/>
      <w:r w:rsidRPr="00BC651A">
        <w:rPr>
          <w:rFonts w:cs="Times New Roman"/>
          <w:szCs w:val="24"/>
          <w:shd w:val="clear" w:color="auto" w:fill="FFFFFF"/>
        </w:rPr>
        <w:t xml:space="preserve"> </w:t>
      </w:r>
      <w:proofErr w:type="spellStart"/>
      <w:r w:rsidRPr="00BC651A">
        <w:rPr>
          <w:rFonts w:cs="Times New Roman"/>
          <w:szCs w:val="24"/>
          <w:shd w:val="clear" w:color="auto" w:fill="FFFFFF"/>
        </w:rPr>
        <w:t>Services</w:t>
      </w:r>
      <w:proofErr w:type="spellEnd"/>
      <w:r w:rsidRPr="00BC651A">
        <w:rPr>
          <w:rFonts w:cs="Times New Roman"/>
          <w:szCs w:val="24"/>
          <w:shd w:val="clear" w:color="auto" w:fill="FFFFFF"/>
        </w:rPr>
        <w:t xml:space="preserve">, </w:t>
      </w:r>
      <w:proofErr w:type="spellStart"/>
      <w:r w:rsidRPr="00BC651A">
        <w:rPr>
          <w:rFonts w:cs="Times New Roman"/>
          <w:szCs w:val="24"/>
          <w:shd w:val="clear" w:color="auto" w:fill="FFFFFF"/>
        </w:rPr>
        <w:t>Incorporated</w:t>
      </w:r>
      <w:proofErr w:type="spellEnd"/>
      <w:r w:rsidRPr="00BC651A">
        <w:rPr>
          <w:rFonts w:cs="Times New Roman"/>
          <w:szCs w:val="24"/>
          <w:shd w:val="clear" w:color="auto" w:fill="FFFFFF"/>
        </w:rPr>
        <w:t>.</w:t>
      </w:r>
    </w:p>
    <w:p w:rsidR="00826181" w:rsidRPr="00826181" w:rsidRDefault="00826181" w:rsidP="00E13C10">
      <w:pPr>
        <w:pStyle w:val="Odstavecseseznamem"/>
        <w:tabs>
          <w:tab w:val="left" w:pos="1276"/>
        </w:tabs>
        <w:spacing w:after="0"/>
        <w:ind w:left="426" w:right="-2" w:firstLine="0"/>
        <w:rPr>
          <w:rFonts w:cs="Times New Roman"/>
          <w:szCs w:val="24"/>
          <w:shd w:val="clear" w:color="auto" w:fill="FFFFFF"/>
        </w:rPr>
      </w:pPr>
    </w:p>
    <w:p w:rsidR="00C047F6" w:rsidRDefault="00C047F6" w:rsidP="00E13C10">
      <w:pPr>
        <w:pStyle w:val="Odstavecseseznamem"/>
        <w:numPr>
          <w:ilvl w:val="0"/>
          <w:numId w:val="27"/>
        </w:numPr>
        <w:ind w:left="426" w:right="-2" w:hanging="426"/>
        <w:rPr>
          <w:rFonts w:cs="Times New Roman"/>
          <w:szCs w:val="24"/>
          <w:shd w:val="clear" w:color="auto" w:fill="FFFFFF"/>
        </w:rPr>
      </w:pPr>
      <w:proofErr w:type="spellStart"/>
      <w:r w:rsidRPr="00BC651A">
        <w:rPr>
          <w:rFonts w:cs="Times New Roman"/>
          <w:szCs w:val="24"/>
          <w:shd w:val="clear" w:color="auto" w:fill="FFFFFF"/>
        </w:rPr>
        <w:t>Woititz</w:t>
      </w:r>
      <w:proofErr w:type="spellEnd"/>
      <w:r w:rsidRPr="00BC651A">
        <w:rPr>
          <w:rFonts w:cs="Times New Roman"/>
          <w:szCs w:val="24"/>
          <w:shd w:val="clear" w:color="auto" w:fill="FFFFFF"/>
        </w:rPr>
        <w:t xml:space="preserve">, J. G. (1998). </w:t>
      </w:r>
      <w:r w:rsidRPr="00BC651A">
        <w:rPr>
          <w:rFonts w:cs="Times New Roman"/>
          <w:i/>
          <w:iCs/>
          <w:szCs w:val="24"/>
        </w:rPr>
        <w:t>Dospělé děti alkoholiků</w:t>
      </w:r>
      <w:r w:rsidRPr="00BC651A">
        <w:rPr>
          <w:rFonts w:cs="Times New Roman"/>
          <w:szCs w:val="24"/>
          <w:shd w:val="clear" w:color="auto" w:fill="FFFFFF"/>
        </w:rPr>
        <w:t xml:space="preserve"> (</w:t>
      </w:r>
      <w:proofErr w:type="spellStart"/>
      <w:r w:rsidRPr="00BC651A">
        <w:rPr>
          <w:rFonts w:cs="Times New Roman"/>
          <w:szCs w:val="24"/>
          <w:shd w:val="clear" w:color="auto" w:fill="FFFFFF"/>
        </w:rPr>
        <w:t>Rozš</w:t>
      </w:r>
      <w:proofErr w:type="spellEnd"/>
      <w:r w:rsidRPr="00BC651A">
        <w:rPr>
          <w:rFonts w:cs="Times New Roman"/>
          <w:szCs w:val="24"/>
          <w:shd w:val="clear" w:color="auto" w:fill="FFFFFF"/>
        </w:rPr>
        <w:t xml:space="preserve">. </w:t>
      </w:r>
      <w:proofErr w:type="spellStart"/>
      <w:r w:rsidRPr="00BC651A">
        <w:rPr>
          <w:rFonts w:cs="Times New Roman"/>
          <w:szCs w:val="24"/>
          <w:shd w:val="clear" w:color="auto" w:fill="FFFFFF"/>
        </w:rPr>
        <w:t>vyd</w:t>
      </w:r>
      <w:proofErr w:type="spellEnd"/>
      <w:r w:rsidRPr="00BC651A">
        <w:rPr>
          <w:rFonts w:cs="Times New Roman"/>
          <w:szCs w:val="24"/>
          <w:shd w:val="clear" w:color="auto" w:fill="FFFFFF"/>
        </w:rPr>
        <w:t>). V Praze: Columbus.</w:t>
      </w:r>
    </w:p>
    <w:p w:rsidR="00C047F6" w:rsidRPr="00BC651A" w:rsidRDefault="00C047F6" w:rsidP="00E13C10">
      <w:pPr>
        <w:pStyle w:val="Odstavecseseznamem"/>
        <w:ind w:left="426" w:right="1417" w:firstLine="0"/>
        <w:rPr>
          <w:rFonts w:cs="Times New Roman"/>
          <w:szCs w:val="24"/>
          <w:shd w:val="clear" w:color="auto" w:fill="FFFFFF"/>
        </w:rPr>
      </w:pPr>
    </w:p>
    <w:p w:rsidR="004A5D03" w:rsidRPr="00186C00" w:rsidRDefault="00C047F6" w:rsidP="00186C00">
      <w:pPr>
        <w:pStyle w:val="Odstavecseseznamem"/>
        <w:numPr>
          <w:ilvl w:val="0"/>
          <w:numId w:val="27"/>
        </w:numPr>
        <w:spacing w:before="240"/>
        <w:ind w:left="426" w:right="-2" w:hanging="426"/>
        <w:rPr>
          <w:rFonts w:eastAsia="Times New Roman" w:cs="Times New Roman"/>
          <w:szCs w:val="24"/>
          <w:highlight w:val="white"/>
        </w:rPr>
      </w:pPr>
      <w:r w:rsidRPr="00BC651A">
        <w:rPr>
          <w:rFonts w:eastAsia="Times New Roman" w:cs="Times New Roman"/>
          <w:szCs w:val="24"/>
          <w:highlight w:val="white"/>
        </w:rPr>
        <w:t xml:space="preserve">Zeman, M. (c2004). </w:t>
      </w:r>
      <w:r w:rsidRPr="00BC651A">
        <w:rPr>
          <w:rFonts w:eastAsia="Times New Roman" w:cs="Times New Roman"/>
          <w:i/>
          <w:szCs w:val="24"/>
          <w:highlight w:val="white"/>
        </w:rPr>
        <w:t>Speciální chirurgie</w:t>
      </w:r>
      <w:r w:rsidRPr="00BC651A">
        <w:rPr>
          <w:rFonts w:eastAsia="Times New Roman" w:cs="Times New Roman"/>
          <w:szCs w:val="24"/>
          <w:highlight w:val="white"/>
        </w:rPr>
        <w:t xml:space="preserve"> (2. </w:t>
      </w:r>
      <w:proofErr w:type="spellStart"/>
      <w:r w:rsidRPr="00BC651A">
        <w:rPr>
          <w:rFonts w:eastAsia="Times New Roman" w:cs="Times New Roman"/>
          <w:szCs w:val="24"/>
          <w:highlight w:val="white"/>
        </w:rPr>
        <w:t>vyd</w:t>
      </w:r>
      <w:proofErr w:type="spellEnd"/>
      <w:r w:rsidRPr="00BC651A">
        <w:rPr>
          <w:rFonts w:eastAsia="Times New Roman" w:cs="Times New Roman"/>
          <w:szCs w:val="24"/>
          <w:highlight w:val="white"/>
        </w:rPr>
        <w:t xml:space="preserve">). Praha: </w:t>
      </w:r>
      <w:proofErr w:type="spellStart"/>
      <w:r w:rsidRPr="00BC651A">
        <w:rPr>
          <w:rFonts w:eastAsia="Times New Roman" w:cs="Times New Roman"/>
          <w:szCs w:val="24"/>
          <w:highlight w:val="white"/>
        </w:rPr>
        <w:t>Galén</w:t>
      </w:r>
      <w:proofErr w:type="spellEnd"/>
      <w:r w:rsidRPr="00BC651A">
        <w:rPr>
          <w:rFonts w:eastAsia="Times New Roman" w:cs="Times New Roman"/>
          <w:szCs w:val="24"/>
          <w:highlight w:val="white"/>
        </w:rPr>
        <w:t>.</w:t>
      </w:r>
    </w:p>
    <w:p w:rsidR="00241728" w:rsidRPr="00186C00" w:rsidRDefault="00C047F6" w:rsidP="00186C00">
      <w:pPr>
        <w:pStyle w:val="Odstavecseseznamem"/>
        <w:numPr>
          <w:ilvl w:val="0"/>
          <w:numId w:val="27"/>
        </w:numPr>
        <w:spacing w:before="240"/>
        <w:ind w:left="426" w:right="-2" w:hanging="426"/>
        <w:rPr>
          <w:rFonts w:cs="Times New Roman"/>
          <w:szCs w:val="24"/>
        </w:rPr>
      </w:pPr>
      <w:r w:rsidRPr="00BC651A">
        <w:rPr>
          <w:rFonts w:eastAsia="Times New Roman" w:cs="Times New Roman"/>
          <w:szCs w:val="24"/>
          <w:highlight w:val="white"/>
        </w:rPr>
        <w:lastRenderedPageBreak/>
        <w:t xml:space="preserve">Zvolský, P. (1998). </w:t>
      </w:r>
      <w:r w:rsidRPr="00BC651A">
        <w:rPr>
          <w:rFonts w:eastAsia="Times New Roman" w:cs="Times New Roman"/>
          <w:i/>
          <w:szCs w:val="24"/>
          <w:highlight w:val="white"/>
        </w:rPr>
        <w:t>Speciální psychiatrie</w:t>
      </w:r>
      <w:r w:rsidRPr="00BC651A">
        <w:rPr>
          <w:rFonts w:eastAsia="Times New Roman" w:cs="Times New Roman"/>
          <w:szCs w:val="24"/>
          <w:highlight w:val="white"/>
        </w:rPr>
        <w:t xml:space="preserve"> (2. </w:t>
      </w:r>
      <w:proofErr w:type="spellStart"/>
      <w:r w:rsidRPr="00BC651A">
        <w:rPr>
          <w:rFonts w:eastAsia="Times New Roman" w:cs="Times New Roman"/>
          <w:szCs w:val="24"/>
          <w:highlight w:val="white"/>
        </w:rPr>
        <w:t>vyd</w:t>
      </w:r>
      <w:proofErr w:type="spellEnd"/>
      <w:r w:rsidRPr="00BC651A">
        <w:rPr>
          <w:rFonts w:eastAsia="Times New Roman" w:cs="Times New Roman"/>
          <w:szCs w:val="24"/>
          <w:highlight w:val="white"/>
        </w:rPr>
        <w:t>). Praha: Karolinum.</w:t>
      </w:r>
    </w:p>
    <w:p w:rsidR="00241728" w:rsidRDefault="00241728" w:rsidP="00B33285">
      <w:pPr>
        <w:pStyle w:val="Odstavecseseznamem"/>
        <w:ind w:left="0" w:firstLine="0"/>
        <w:rPr>
          <w:rFonts w:cs="Times New Roman"/>
          <w:szCs w:val="24"/>
        </w:rPr>
      </w:pPr>
    </w:p>
    <w:p w:rsidR="00241728" w:rsidRPr="00186C00" w:rsidRDefault="00B33285" w:rsidP="00241728">
      <w:pPr>
        <w:pStyle w:val="Odstavecseseznamem"/>
        <w:ind w:left="0" w:firstLine="0"/>
        <w:rPr>
          <w:rFonts w:cs="Times New Roman"/>
          <w:b/>
          <w:bCs/>
          <w:szCs w:val="24"/>
        </w:rPr>
      </w:pPr>
      <w:r w:rsidRPr="00186C00">
        <w:rPr>
          <w:rFonts w:cs="Times New Roman"/>
          <w:b/>
          <w:bCs/>
          <w:szCs w:val="24"/>
        </w:rPr>
        <w:t>Internetové zdroje:</w:t>
      </w:r>
    </w:p>
    <w:p w:rsidR="00F24593" w:rsidRPr="00186C00" w:rsidRDefault="00F24593" w:rsidP="00186C00">
      <w:pPr>
        <w:pStyle w:val="Odstavecseseznamem"/>
        <w:numPr>
          <w:ilvl w:val="0"/>
          <w:numId w:val="50"/>
        </w:numPr>
        <w:spacing w:after="0"/>
        <w:ind w:left="426" w:right="-2" w:hanging="426"/>
        <w:rPr>
          <w:rStyle w:val="Hypertextovodkaz"/>
          <w:rFonts w:cs="Times New Roman"/>
          <w:color w:val="auto"/>
          <w:szCs w:val="24"/>
          <w:u w:val="none"/>
        </w:rPr>
      </w:pPr>
      <w:proofErr w:type="spellStart"/>
      <w:r w:rsidRPr="00186C00">
        <w:rPr>
          <w:rFonts w:cs="Times New Roman"/>
          <w:szCs w:val="24"/>
        </w:rPr>
        <w:t>AdiCare</w:t>
      </w:r>
      <w:proofErr w:type="spellEnd"/>
      <w:r w:rsidR="00084968">
        <w:rPr>
          <w:rFonts w:cs="Times New Roman"/>
          <w:szCs w:val="24"/>
        </w:rPr>
        <w:t>.</w:t>
      </w:r>
      <w:r w:rsidRPr="00186C00">
        <w:rPr>
          <w:rFonts w:cs="Times New Roman"/>
          <w:szCs w:val="24"/>
        </w:rPr>
        <w:t xml:space="preserve"> (2. ledna 2017). Abstinence nebo kontrolovaná konzumace alkoholu? [Zpráva z blogu]. Získáno 5. srpna 2019 z:</w:t>
      </w:r>
      <w:r w:rsidRPr="00BC651A">
        <w:t xml:space="preserve"> </w:t>
      </w:r>
      <w:hyperlink r:id="rId14" w:history="1">
        <w:r w:rsidRPr="00186C00">
          <w:rPr>
            <w:rStyle w:val="Hypertextovodkaz"/>
            <w:color w:val="auto"/>
            <w:u w:val="none"/>
          </w:rPr>
          <w:t>https://www.adicare.cz/blog-adicare/studie-cs/abstinence-nebo-kontrolovana-konzumace-alkoholu/</w:t>
        </w:r>
      </w:hyperlink>
    </w:p>
    <w:p w:rsidR="002E6E3C" w:rsidRDefault="002E6E3C" w:rsidP="002E6E3C">
      <w:pPr>
        <w:spacing w:after="0"/>
        <w:ind w:right="-2" w:firstLine="0"/>
        <w:rPr>
          <w:rFonts w:cs="Times New Roman"/>
          <w:szCs w:val="24"/>
        </w:rPr>
      </w:pPr>
    </w:p>
    <w:p w:rsidR="002E6E3C" w:rsidRPr="00186C00" w:rsidRDefault="002E6E3C" w:rsidP="00186C00">
      <w:pPr>
        <w:pStyle w:val="Odstavecseseznamem"/>
        <w:numPr>
          <w:ilvl w:val="0"/>
          <w:numId w:val="50"/>
        </w:numPr>
        <w:spacing w:after="0"/>
        <w:ind w:left="426" w:right="-2" w:hanging="426"/>
        <w:rPr>
          <w:rFonts w:cs="Times New Roman"/>
          <w:szCs w:val="24"/>
          <w:shd w:val="clear" w:color="auto" w:fill="FFFFFF"/>
        </w:rPr>
      </w:pPr>
      <w:proofErr w:type="spellStart"/>
      <w:r w:rsidRPr="00186C00">
        <w:rPr>
          <w:rFonts w:cs="Times New Roman"/>
          <w:szCs w:val="24"/>
        </w:rPr>
        <w:t>American</w:t>
      </w:r>
      <w:proofErr w:type="spellEnd"/>
      <w:r w:rsidRPr="00186C00">
        <w:rPr>
          <w:rFonts w:cs="Times New Roman"/>
          <w:szCs w:val="24"/>
        </w:rPr>
        <w:t xml:space="preserve"> </w:t>
      </w:r>
      <w:proofErr w:type="spellStart"/>
      <w:r w:rsidRPr="00186C00">
        <w:rPr>
          <w:rFonts w:cs="Times New Roman"/>
          <w:szCs w:val="24"/>
        </w:rPr>
        <w:t>Addiction</w:t>
      </w:r>
      <w:proofErr w:type="spellEnd"/>
      <w:r w:rsidRPr="00186C00">
        <w:rPr>
          <w:rFonts w:cs="Times New Roman"/>
          <w:szCs w:val="24"/>
        </w:rPr>
        <w:t xml:space="preserve"> </w:t>
      </w:r>
      <w:proofErr w:type="spellStart"/>
      <w:r w:rsidRPr="00186C00">
        <w:rPr>
          <w:rFonts w:cs="Times New Roman"/>
          <w:szCs w:val="24"/>
        </w:rPr>
        <w:t>Centers</w:t>
      </w:r>
      <w:proofErr w:type="spellEnd"/>
      <w:r w:rsidR="00084968">
        <w:rPr>
          <w:rFonts w:cs="Times New Roman"/>
          <w:szCs w:val="24"/>
        </w:rPr>
        <w:t>.</w:t>
      </w:r>
      <w:r w:rsidRPr="00186C00">
        <w:rPr>
          <w:rFonts w:cs="Times New Roman"/>
          <w:szCs w:val="24"/>
        </w:rPr>
        <w:t xml:space="preserve"> (27. května 2019). </w:t>
      </w:r>
      <w:proofErr w:type="spellStart"/>
      <w:r w:rsidRPr="00186C00">
        <w:rPr>
          <w:rFonts w:cs="Times New Roman"/>
          <w:szCs w:val="24"/>
        </w:rPr>
        <w:t>Sending</w:t>
      </w:r>
      <w:proofErr w:type="spellEnd"/>
      <w:r w:rsidRPr="00186C00">
        <w:rPr>
          <w:rFonts w:cs="Times New Roman"/>
          <w:szCs w:val="24"/>
        </w:rPr>
        <w:t xml:space="preserve"> a </w:t>
      </w:r>
      <w:proofErr w:type="spellStart"/>
      <w:r w:rsidRPr="00186C00">
        <w:rPr>
          <w:rFonts w:cs="Times New Roman"/>
          <w:szCs w:val="24"/>
        </w:rPr>
        <w:t>Family</w:t>
      </w:r>
      <w:proofErr w:type="spellEnd"/>
      <w:r w:rsidRPr="00186C00">
        <w:rPr>
          <w:rFonts w:cs="Times New Roman"/>
          <w:szCs w:val="24"/>
        </w:rPr>
        <w:t xml:space="preserve"> </w:t>
      </w:r>
      <w:proofErr w:type="spellStart"/>
      <w:r w:rsidRPr="00186C00">
        <w:rPr>
          <w:rFonts w:cs="Times New Roman"/>
          <w:szCs w:val="24"/>
        </w:rPr>
        <w:t>Member</w:t>
      </w:r>
      <w:proofErr w:type="spellEnd"/>
      <w:r w:rsidRPr="00186C00">
        <w:rPr>
          <w:rFonts w:cs="Times New Roman"/>
          <w:szCs w:val="24"/>
        </w:rPr>
        <w:t xml:space="preserve"> to </w:t>
      </w:r>
      <w:proofErr w:type="spellStart"/>
      <w:r w:rsidRPr="00186C00">
        <w:rPr>
          <w:rFonts w:cs="Times New Roman"/>
          <w:szCs w:val="24"/>
        </w:rPr>
        <w:t>Rehab</w:t>
      </w:r>
      <w:proofErr w:type="spellEnd"/>
      <w:r w:rsidRPr="00186C00">
        <w:rPr>
          <w:rFonts w:cs="Times New Roman"/>
          <w:szCs w:val="24"/>
        </w:rPr>
        <w:t>. [</w:t>
      </w:r>
      <w:r w:rsidR="00186C00" w:rsidRPr="00186C00">
        <w:rPr>
          <w:rFonts w:cs="Times New Roman"/>
          <w:szCs w:val="24"/>
        </w:rPr>
        <w:t>Zpráva z blogu</w:t>
      </w:r>
      <w:r w:rsidRPr="00186C00">
        <w:rPr>
          <w:rFonts w:cs="Times New Roman"/>
          <w:szCs w:val="24"/>
        </w:rPr>
        <w:t xml:space="preserve">]. Získáno 17. července 2019 z: </w:t>
      </w:r>
      <w:hyperlink r:id="rId15" w:history="1">
        <w:r w:rsidRPr="00186C00">
          <w:rPr>
            <w:rStyle w:val="Hypertextovodkaz"/>
            <w:rFonts w:cs="Times New Roman"/>
            <w:color w:val="auto"/>
            <w:szCs w:val="24"/>
            <w:u w:val="none"/>
          </w:rPr>
          <w:t>https://americanaddictioncenters.org/alcohol-rehab/family-members</w:t>
        </w:r>
      </w:hyperlink>
    </w:p>
    <w:p w:rsidR="002E6E3C" w:rsidRDefault="002E6E3C" w:rsidP="00186C00">
      <w:pPr>
        <w:spacing w:after="0"/>
        <w:ind w:left="426" w:right="-2" w:hanging="426"/>
        <w:rPr>
          <w:rFonts w:cs="Times New Roman"/>
          <w:szCs w:val="24"/>
        </w:rPr>
      </w:pPr>
    </w:p>
    <w:p w:rsidR="002E6E3C" w:rsidRPr="00186C00" w:rsidRDefault="002E6E3C" w:rsidP="00186C00">
      <w:pPr>
        <w:pStyle w:val="Odstavecseseznamem"/>
        <w:numPr>
          <w:ilvl w:val="0"/>
          <w:numId w:val="50"/>
        </w:numPr>
        <w:spacing w:after="0"/>
        <w:ind w:left="426" w:right="-2" w:hanging="426"/>
        <w:rPr>
          <w:rFonts w:cs="Times New Roman"/>
          <w:szCs w:val="24"/>
        </w:rPr>
      </w:pPr>
      <w:proofErr w:type="spellStart"/>
      <w:r w:rsidRPr="00186C00">
        <w:rPr>
          <w:rFonts w:cs="Times New Roman"/>
          <w:szCs w:val="24"/>
        </w:rPr>
        <w:t>American</w:t>
      </w:r>
      <w:proofErr w:type="spellEnd"/>
      <w:r w:rsidRPr="00186C00">
        <w:rPr>
          <w:rFonts w:cs="Times New Roman"/>
          <w:szCs w:val="24"/>
        </w:rPr>
        <w:t xml:space="preserve"> </w:t>
      </w:r>
      <w:proofErr w:type="spellStart"/>
      <w:r w:rsidRPr="00186C00">
        <w:rPr>
          <w:rFonts w:cs="Times New Roman"/>
          <w:szCs w:val="24"/>
        </w:rPr>
        <w:t>Psychological</w:t>
      </w:r>
      <w:proofErr w:type="spellEnd"/>
      <w:r w:rsidRPr="00186C00">
        <w:rPr>
          <w:rFonts w:cs="Times New Roman"/>
          <w:szCs w:val="24"/>
        </w:rPr>
        <w:t xml:space="preserve"> </w:t>
      </w:r>
      <w:proofErr w:type="spellStart"/>
      <w:r w:rsidRPr="00186C00">
        <w:rPr>
          <w:rFonts w:cs="Times New Roman"/>
          <w:szCs w:val="24"/>
        </w:rPr>
        <w:t>Association</w:t>
      </w:r>
      <w:proofErr w:type="spellEnd"/>
      <w:r w:rsidRPr="00186C00">
        <w:rPr>
          <w:rFonts w:cs="Times New Roman"/>
          <w:szCs w:val="24"/>
        </w:rPr>
        <w:t xml:space="preserve">. (září, 2018). </w:t>
      </w:r>
      <w:proofErr w:type="spellStart"/>
      <w:r w:rsidRPr="00186C00">
        <w:rPr>
          <w:rFonts w:cs="Times New Roman"/>
          <w:i/>
          <w:iCs/>
          <w:szCs w:val="24"/>
        </w:rPr>
        <w:t>Understanding</w:t>
      </w:r>
      <w:proofErr w:type="spellEnd"/>
      <w:r w:rsidRPr="00186C00">
        <w:rPr>
          <w:rFonts w:cs="Times New Roman"/>
          <w:i/>
          <w:iCs/>
          <w:szCs w:val="24"/>
        </w:rPr>
        <w:t xml:space="preserve"> </w:t>
      </w:r>
      <w:proofErr w:type="spellStart"/>
      <w:r w:rsidRPr="00186C00">
        <w:rPr>
          <w:rFonts w:cs="Times New Roman"/>
          <w:i/>
          <w:iCs/>
          <w:szCs w:val="24"/>
        </w:rPr>
        <w:t>alcohol</w:t>
      </w:r>
      <w:proofErr w:type="spellEnd"/>
      <w:r w:rsidRPr="00186C00">
        <w:rPr>
          <w:rFonts w:cs="Times New Roman"/>
          <w:i/>
          <w:iCs/>
          <w:szCs w:val="24"/>
        </w:rPr>
        <w:t xml:space="preserve"> use </w:t>
      </w:r>
      <w:proofErr w:type="spellStart"/>
      <w:r w:rsidRPr="00186C00">
        <w:rPr>
          <w:rFonts w:cs="Times New Roman"/>
          <w:i/>
          <w:iCs/>
          <w:szCs w:val="24"/>
        </w:rPr>
        <w:t>disorders</w:t>
      </w:r>
      <w:proofErr w:type="spellEnd"/>
      <w:r w:rsidRPr="00186C00">
        <w:rPr>
          <w:rFonts w:cs="Times New Roman"/>
          <w:i/>
          <w:iCs/>
          <w:szCs w:val="24"/>
        </w:rPr>
        <w:t xml:space="preserve"> and </w:t>
      </w:r>
      <w:proofErr w:type="spellStart"/>
      <w:r w:rsidRPr="00186C00">
        <w:rPr>
          <w:rFonts w:cs="Times New Roman"/>
          <w:i/>
          <w:iCs/>
          <w:szCs w:val="24"/>
        </w:rPr>
        <w:t>their</w:t>
      </w:r>
      <w:proofErr w:type="spellEnd"/>
      <w:r w:rsidRPr="00186C00">
        <w:rPr>
          <w:rFonts w:cs="Times New Roman"/>
          <w:i/>
          <w:iCs/>
          <w:szCs w:val="24"/>
        </w:rPr>
        <w:t xml:space="preserve"> </w:t>
      </w:r>
      <w:proofErr w:type="spellStart"/>
      <w:r w:rsidRPr="00186C00">
        <w:rPr>
          <w:rFonts w:cs="Times New Roman"/>
          <w:i/>
          <w:iCs/>
          <w:szCs w:val="24"/>
        </w:rPr>
        <w:t>treatment</w:t>
      </w:r>
      <w:proofErr w:type="spellEnd"/>
      <w:r w:rsidRPr="00186C00">
        <w:rPr>
          <w:rFonts w:cs="Times New Roman"/>
          <w:szCs w:val="24"/>
        </w:rPr>
        <w:t xml:space="preserve">. Získáno 17. července 2019 z: </w:t>
      </w:r>
      <w:hyperlink r:id="rId16" w:history="1">
        <w:r w:rsidRPr="00186C00">
          <w:rPr>
            <w:rStyle w:val="Hypertextovodkaz"/>
            <w:rFonts w:cs="Times New Roman"/>
            <w:color w:val="auto"/>
            <w:szCs w:val="24"/>
            <w:u w:val="none"/>
          </w:rPr>
          <w:t>https://www.apa.org/helpcenter/alcohol-disorders</w:t>
        </w:r>
      </w:hyperlink>
      <w:r w:rsidRPr="00186C00">
        <w:rPr>
          <w:rFonts w:cs="Times New Roman"/>
          <w:szCs w:val="24"/>
        </w:rPr>
        <w:t xml:space="preserve"> </w:t>
      </w:r>
    </w:p>
    <w:p w:rsidR="00F24593" w:rsidRDefault="00F24593" w:rsidP="00186C00">
      <w:pPr>
        <w:spacing w:after="0"/>
        <w:ind w:left="426" w:right="-2" w:hanging="426"/>
        <w:rPr>
          <w:rFonts w:cs="Times New Roman"/>
          <w:szCs w:val="24"/>
        </w:rPr>
      </w:pPr>
    </w:p>
    <w:p w:rsidR="00241728" w:rsidRPr="00186C00" w:rsidRDefault="00241728" w:rsidP="00186C00">
      <w:pPr>
        <w:pStyle w:val="Odstavecseseznamem"/>
        <w:numPr>
          <w:ilvl w:val="0"/>
          <w:numId w:val="50"/>
        </w:numPr>
        <w:spacing w:after="0"/>
        <w:ind w:left="426" w:right="-2" w:hanging="426"/>
        <w:rPr>
          <w:rFonts w:cs="Times New Roman"/>
          <w:szCs w:val="24"/>
        </w:rPr>
      </w:pPr>
      <w:r w:rsidRPr="00186C00">
        <w:rPr>
          <w:rFonts w:cs="Times New Roman"/>
          <w:szCs w:val="24"/>
        </w:rPr>
        <w:t xml:space="preserve">Anonymní alkoholici. (nedat.). </w:t>
      </w:r>
      <w:r w:rsidRPr="00186C00">
        <w:rPr>
          <w:rFonts w:cs="Times New Roman"/>
          <w:i/>
          <w:iCs/>
          <w:szCs w:val="24"/>
        </w:rPr>
        <w:t>12 kroků AA</w:t>
      </w:r>
      <w:r w:rsidRPr="00186C00">
        <w:rPr>
          <w:rFonts w:cs="Times New Roman"/>
          <w:szCs w:val="24"/>
        </w:rPr>
        <w:t xml:space="preserve">. Získáno 10. srpna 2019 z: </w:t>
      </w:r>
      <w:hyperlink r:id="rId17" w:history="1">
        <w:r w:rsidRPr="00186C00">
          <w:rPr>
            <w:rStyle w:val="Hypertextovodkaz"/>
            <w:rFonts w:cs="Times New Roman"/>
            <w:color w:val="auto"/>
            <w:szCs w:val="24"/>
            <w:u w:val="none"/>
          </w:rPr>
          <w:t>https://www.anonymnialkoholici.cz/pro-cleny/12-kroku-aa/</w:t>
        </w:r>
      </w:hyperlink>
      <w:r w:rsidRPr="00186C00">
        <w:rPr>
          <w:rFonts w:cs="Times New Roman"/>
          <w:szCs w:val="24"/>
        </w:rPr>
        <w:t xml:space="preserve"> </w:t>
      </w:r>
    </w:p>
    <w:p w:rsidR="00241728" w:rsidRDefault="00241728" w:rsidP="00186C00">
      <w:pPr>
        <w:spacing w:after="0"/>
        <w:ind w:left="426" w:right="-2" w:hanging="426"/>
        <w:rPr>
          <w:rFonts w:cs="Times New Roman"/>
          <w:szCs w:val="24"/>
        </w:rPr>
      </w:pPr>
    </w:p>
    <w:p w:rsidR="00241728" w:rsidRPr="00186C00" w:rsidRDefault="00241728" w:rsidP="00186C00">
      <w:pPr>
        <w:pStyle w:val="Odstavecseseznamem"/>
        <w:numPr>
          <w:ilvl w:val="0"/>
          <w:numId w:val="50"/>
        </w:numPr>
        <w:spacing w:after="0"/>
        <w:ind w:left="426" w:right="-2" w:hanging="426"/>
        <w:rPr>
          <w:rFonts w:cs="Times New Roman"/>
          <w:szCs w:val="24"/>
        </w:rPr>
      </w:pPr>
      <w:r w:rsidRPr="00186C00">
        <w:rPr>
          <w:rFonts w:cs="Times New Roman"/>
          <w:szCs w:val="24"/>
        </w:rPr>
        <w:t xml:space="preserve">Anonymní alkoholici. (nedat.). </w:t>
      </w:r>
      <w:r w:rsidRPr="00186C00">
        <w:rPr>
          <w:rFonts w:cs="Times New Roman"/>
          <w:i/>
          <w:iCs/>
          <w:szCs w:val="24"/>
        </w:rPr>
        <w:t>12 tradic AA</w:t>
      </w:r>
      <w:r w:rsidRPr="00186C00">
        <w:rPr>
          <w:rFonts w:cs="Times New Roman"/>
          <w:szCs w:val="24"/>
        </w:rPr>
        <w:t xml:space="preserve">. Získáno 10. srpna 2019 z: </w:t>
      </w:r>
      <w:hyperlink r:id="rId18" w:history="1">
        <w:r w:rsidRPr="00186C00">
          <w:rPr>
            <w:rStyle w:val="Hypertextovodkaz"/>
            <w:rFonts w:cs="Times New Roman"/>
            <w:color w:val="auto"/>
            <w:szCs w:val="24"/>
            <w:u w:val="none"/>
          </w:rPr>
          <w:t>https://www.anonymnialkoholici.cz/pro-cleny/12-tradic-aa/</w:t>
        </w:r>
      </w:hyperlink>
      <w:r w:rsidRPr="00186C00">
        <w:rPr>
          <w:rFonts w:cs="Times New Roman"/>
          <w:szCs w:val="24"/>
        </w:rPr>
        <w:t xml:space="preserve"> </w:t>
      </w:r>
    </w:p>
    <w:p w:rsidR="00241728" w:rsidRDefault="00241728" w:rsidP="00186C00">
      <w:pPr>
        <w:spacing w:after="0"/>
        <w:ind w:left="426" w:right="-2" w:hanging="426"/>
        <w:rPr>
          <w:rFonts w:cs="Times New Roman"/>
          <w:szCs w:val="24"/>
        </w:rPr>
      </w:pPr>
    </w:p>
    <w:p w:rsidR="00241728" w:rsidRPr="00186C00" w:rsidRDefault="00241728" w:rsidP="00186C00">
      <w:pPr>
        <w:pStyle w:val="Odstavecseseznamem"/>
        <w:numPr>
          <w:ilvl w:val="0"/>
          <w:numId w:val="50"/>
        </w:numPr>
        <w:spacing w:after="0"/>
        <w:ind w:left="426" w:right="-2" w:hanging="426"/>
        <w:rPr>
          <w:rStyle w:val="Hypertextovodkaz"/>
          <w:rFonts w:cs="Times New Roman"/>
          <w:color w:val="auto"/>
          <w:szCs w:val="24"/>
          <w:u w:val="none"/>
        </w:rPr>
      </w:pPr>
      <w:r w:rsidRPr="00186C00">
        <w:rPr>
          <w:rFonts w:cs="Times New Roman"/>
          <w:szCs w:val="24"/>
        </w:rPr>
        <w:t xml:space="preserve">Anonymní alkoholici. (nedat.). </w:t>
      </w:r>
      <w:r w:rsidRPr="00186C00">
        <w:rPr>
          <w:rFonts w:cs="Times New Roman"/>
          <w:i/>
          <w:iCs/>
          <w:szCs w:val="24"/>
        </w:rPr>
        <w:t>Informace pro odbornou veřejnost</w:t>
      </w:r>
      <w:r w:rsidRPr="00186C00">
        <w:rPr>
          <w:rFonts w:cs="Times New Roman"/>
          <w:szCs w:val="24"/>
        </w:rPr>
        <w:t xml:space="preserve">. Získáno 10. srpna 2019 z: </w:t>
      </w:r>
      <w:hyperlink r:id="rId19" w:history="1">
        <w:r w:rsidRPr="00186C00">
          <w:rPr>
            <w:rStyle w:val="Hypertextovodkaz"/>
            <w:rFonts w:cs="Times New Roman"/>
            <w:color w:val="auto"/>
            <w:szCs w:val="24"/>
            <w:u w:val="none"/>
          </w:rPr>
          <w:t>https://www.anonymnialkoholici.cz/o-nas/verejnost-a-media/pro-odornou-verejnost/</w:t>
        </w:r>
      </w:hyperlink>
    </w:p>
    <w:p w:rsidR="00241728" w:rsidRDefault="00241728" w:rsidP="00186C00">
      <w:pPr>
        <w:spacing w:after="0"/>
        <w:ind w:left="426" w:right="-2" w:hanging="426"/>
        <w:rPr>
          <w:rFonts w:cs="Times New Roman"/>
          <w:szCs w:val="24"/>
        </w:rPr>
      </w:pPr>
    </w:p>
    <w:p w:rsidR="00241728" w:rsidRPr="00186C00" w:rsidRDefault="00241728" w:rsidP="00186C00">
      <w:pPr>
        <w:pStyle w:val="Odstavecseseznamem"/>
        <w:numPr>
          <w:ilvl w:val="0"/>
          <w:numId w:val="50"/>
        </w:numPr>
        <w:spacing w:after="0"/>
        <w:ind w:left="426" w:right="-2" w:hanging="426"/>
        <w:rPr>
          <w:rFonts w:cs="Times New Roman"/>
          <w:szCs w:val="24"/>
        </w:rPr>
      </w:pPr>
      <w:r w:rsidRPr="00186C00">
        <w:rPr>
          <w:rFonts w:cs="Times New Roman"/>
          <w:szCs w:val="24"/>
        </w:rPr>
        <w:t xml:space="preserve">Anonymní alkoholici. (nedat.). </w:t>
      </w:r>
      <w:r w:rsidRPr="00186C00">
        <w:rPr>
          <w:rFonts w:cs="Times New Roman"/>
          <w:i/>
          <w:iCs/>
          <w:szCs w:val="24"/>
        </w:rPr>
        <w:t xml:space="preserve">Jak to funguje? </w:t>
      </w:r>
      <w:r w:rsidRPr="00186C00">
        <w:rPr>
          <w:rFonts w:cs="Times New Roman"/>
          <w:szCs w:val="24"/>
        </w:rPr>
        <w:t>Získáno 10. srpna 2019 z https://www.anonymnialkoholici.cz/nove-prichozi/jak-to-funguje/</w:t>
      </w:r>
    </w:p>
    <w:p w:rsidR="002E6E3C" w:rsidRDefault="002E6E3C" w:rsidP="00186C00">
      <w:pPr>
        <w:spacing w:after="0"/>
        <w:ind w:left="426" w:right="-2" w:hanging="426"/>
        <w:rPr>
          <w:rFonts w:cs="Times New Roman"/>
          <w:szCs w:val="24"/>
        </w:rPr>
      </w:pPr>
    </w:p>
    <w:p w:rsidR="00241728" w:rsidRPr="00186C00" w:rsidRDefault="00241728" w:rsidP="00186C00">
      <w:pPr>
        <w:pStyle w:val="Odstavecseseznamem"/>
        <w:numPr>
          <w:ilvl w:val="0"/>
          <w:numId w:val="50"/>
        </w:numPr>
        <w:spacing w:after="0"/>
        <w:ind w:left="426" w:right="-2" w:hanging="426"/>
        <w:rPr>
          <w:rFonts w:cs="Times New Roman"/>
          <w:szCs w:val="24"/>
        </w:rPr>
      </w:pPr>
      <w:proofErr w:type="spellStart"/>
      <w:r w:rsidRPr="00186C00">
        <w:rPr>
          <w:rFonts w:cs="Times New Roman"/>
          <w:szCs w:val="24"/>
        </w:rPr>
        <w:t>Arpa</w:t>
      </w:r>
      <w:proofErr w:type="spellEnd"/>
      <w:r w:rsidRPr="00186C00">
        <w:rPr>
          <w:rFonts w:cs="Times New Roman"/>
          <w:szCs w:val="24"/>
        </w:rPr>
        <w:t xml:space="preserve">, S. (2018). Ženy užívající drogy: otázky, potřeby, řešení, výzvy a význam pro politiku a praxi. </w:t>
      </w:r>
      <w:r w:rsidRPr="00186C00">
        <w:rPr>
          <w:rFonts w:cs="Times New Roman"/>
          <w:i/>
          <w:iCs/>
          <w:szCs w:val="24"/>
        </w:rPr>
        <w:t xml:space="preserve">Zaostřeno, 3. </w:t>
      </w:r>
      <w:r w:rsidRPr="00186C00">
        <w:rPr>
          <w:rFonts w:cs="Times New Roman"/>
          <w:szCs w:val="24"/>
        </w:rPr>
        <w:t>Získáno 20. června 2019 z https://www.drogy-info.cz/publikace/zaostreno-na-drogy/2018-zaostreno/03-2018-zeny-uzivajici-drogy/</w:t>
      </w:r>
    </w:p>
    <w:p w:rsidR="00241728" w:rsidRDefault="00241728" w:rsidP="00186C00">
      <w:pPr>
        <w:spacing w:after="0"/>
        <w:ind w:left="426" w:right="-2" w:hanging="426"/>
        <w:rPr>
          <w:rFonts w:cs="Times New Roman"/>
          <w:szCs w:val="24"/>
        </w:rPr>
      </w:pPr>
    </w:p>
    <w:p w:rsidR="00B33285" w:rsidRPr="00186C00" w:rsidRDefault="00B33285" w:rsidP="00186C00">
      <w:pPr>
        <w:pStyle w:val="Odstavecseseznamem"/>
        <w:numPr>
          <w:ilvl w:val="0"/>
          <w:numId w:val="50"/>
        </w:numPr>
        <w:spacing w:after="0"/>
        <w:ind w:left="426" w:right="-2" w:hanging="426"/>
        <w:rPr>
          <w:rFonts w:cs="Times New Roman"/>
          <w:szCs w:val="24"/>
        </w:rPr>
      </w:pPr>
      <w:proofErr w:type="spellStart"/>
      <w:r w:rsidRPr="00186C00">
        <w:rPr>
          <w:rFonts w:cs="Times New Roman"/>
          <w:szCs w:val="24"/>
        </w:rPr>
        <w:lastRenderedPageBreak/>
        <w:t>Gifford</w:t>
      </w:r>
      <w:proofErr w:type="spellEnd"/>
      <w:r w:rsidRPr="00186C00">
        <w:rPr>
          <w:rFonts w:cs="Times New Roman"/>
          <w:szCs w:val="24"/>
        </w:rPr>
        <w:t xml:space="preserve">, S. (8. října 2018). </w:t>
      </w:r>
      <w:proofErr w:type="spellStart"/>
      <w:r w:rsidRPr="00186C00">
        <w:rPr>
          <w:rFonts w:cs="Times New Roman"/>
          <w:i/>
          <w:iCs/>
          <w:szCs w:val="24"/>
        </w:rPr>
        <w:t>Family</w:t>
      </w:r>
      <w:proofErr w:type="spellEnd"/>
      <w:r w:rsidRPr="00186C00">
        <w:rPr>
          <w:rFonts w:cs="Times New Roman"/>
          <w:i/>
          <w:iCs/>
          <w:szCs w:val="24"/>
        </w:rPr>
        <w:t xml:space="preserve"> </w:t>
      </w:r>
      <w:proofErr w:type="spellStart"/>
      <w:r w:rsidRPr="00186C00">
        <w:rPr>
          <w:rFonts w:cs="Times New Roman"/>
          <w:i/>
          <w:iCs/>
          <w:szCs w:val="24"/>
        </w:rPr>
        <w:t>Involvement</w:t>
      </w:r>
      <w:proofErr w:type="spellEnd"/>
      <w:r w:rsidRPr="00186C00">
        <w:rPr>
          <w:rFonts w:cs="Times New Roman"/>
          <w:i/>
          <w:iCs/>
          <w:szCs w:val="24"/>
        </w:rPr>
        <w:t xml:space="preserve"> </w:t>
      </w:r>
      <w:proofErr w:type="spellStart"/>
      <w:r w:rsidRPr="00186C00">
        <w:rPr>
          <w:rFonts w:cs="Times New Roman"/>
          <w:i/>
          <w:iCs/>
          <w:szCs w:val="24"/>
        </w:rPr>
        <w:t>is</w:t>
      </w:r>
      <w:proofErr w:type="spellEnd"/>
      <w:r w:rsidRPr="00186C00">
        <w:rPr>
          <w:rFonts w:cs="Times New Roman"/>
          <w:i/>
          <w:iCs/>
          <w:szCs w:val="24"/>
        </w:rPr>
        <w:t xml:space="preserve"> </w:t>
      </w:r>
      <w:proofErr w:type="spellStart"/>
      <w:r w:rsidRPr="00186C00">
        <w:rPr>
          <w:rFonts w:cs="Times New Roman"/>
          <w:i/>
          <w:iCs/>
          <w:szCs w:val="24"/>
        </w:rPr>
        <w:t>Important</w:t>
      </w:r>
      <w:proofErr w:type="spellEnd"/>
      <w:r w:rsidRPr="00186C00">
        <w:rPr>
          <w:rFonts w:cs="Times New Roman"/>
          <w:i/>
          <w:iCs/>
          <w:szCs w:val="24"/>
        </w:rPr>
        <w:t xml:space="preserve"> in Substance Abuse </w:t>
      </w:r>
      <w:proofErr w:type="spellStart"/>
      <w:r w:rsidRPr="00186C00">
        <w:rPr>
          <w:rFonts w:cs="Times New Roman"/>
          <w:i/>
          <w:iCs/>
          <w:szCs w:val="24"/>
        </w:rPr>
        <w:t>Treatment</w:t>
      </w:r>
      <w:proofErr w:type="spellEnd"/>
      <w:r w:rsidRPr="00186C00">
        <w:rPr>
          <w:rFonts w:cs="Times New Roman"/>
          <w:i/>
          <w:iCs/>
          <w:szCs w:val="24"/>
        </w:rPr>
        <w:t>.</w:t>
      </w:r>
      <w:r w:rsidRPr="00186C00">
        <w:rPr>
          <w:rFonts w:cs="Times New Roman"/>
          <w:szCs w:val="24"/>
        </w:rPr>
        <w:t xml:space="preserve"> Získáno 25. června 2019 z </w:t>
      </w:r>
      <w:hyperlink r:id="rId20" w:history="1">
        <w:r w:rsidR="00F24593" w:rsidRPr="00186C00">
          <w:rPr>
            <w:rStyle w:val="Hypertextovodkaz"/>
            <w:rFonts w:cs="Times New Roman"/>
            <w:color w:val="auto"/>
            <w:szCs w:val="24"/>
            <w:u w:val="none"/>
          </w:rPr>
          <w:t>https://psychcentral.com/lib/family-involvement-is-important-in-substance-abuse-treatment/</w:t>
        </w:r>
      </w:hyperlink>
    </w:p>
    <w:p w:rsidR="00F24593" w:rsidRPr="00B33285" w:rsidRDefault="00F24593" w:rsidP="00186C00">
      <w:pPr>
        <w:spacing w:after="0"/>
        <w:ind w:left="426" w:right="-2" w:hanging="426"/>
        <w:rPr>
          <w:rFonts w:cs="Times New Roman"/>
          <w:szCs w:val="24"/>
        </w:rPr>
      </w:pPr>
    </w:p>
    <w:p w:rsidR="00F24593" w:rsidRPr="00186C00" w:rsidRDefault="00F24593" w:rsidP="00186C00">
      <w:pPr>
        <w:pStyle w:val="Odstavecseseznamem"/>
        <w:numPr>
          <w:ilvl w:val="0"/>
          <w:numId w:val="50"/>
        </w:numPr>
        <w:spacing w:after="0"/>
        <w:ind w:left="426" w:right="-2" w:hanging="426"/>
        <w:rPr>
          <w:rStyle w:val="Hypertextovodkaz"/>
          <w:rFonts w:eastAsia="Times New Roman" w:cs="Times New Roman"/>
          <w:color w:val="auto"/>
          <w:szCs w:val="24"/>
          <w:highlight w:val="white"/>
          <w:u w:val="none"/>
        </w:rPr>
      </w:pPr>
      <w:r w:rsidRPr="00186C00">
        <w:rPr>
          <w:rFonts w:eastAsia="Times New Roman" w:cs="Times New Roman"/>
          <w:szCs w:val="24"/>
          <w:highlight w:val="white"/>
        </w:rPr>
        <w:t xml:space="preserve">Holcnerová, P. (nedat.). </w:t>
      </w:r>
      <w:r w:rsidRPr="00186C00">
        <w:rPr>
          <w:rFonts w:eastAsia="Times New Roman" w:cs="Times New Roman"/>
          <w:i/>
          <w:iCs/>
          <w:szCs w:val="24"/>
          <w:highlight w:val="white"/>
        </w:rPr>
        <w:t>Alkohol – užívání:</w:t>
      </w:r>
      <w:r w:rsidRPr="00186C00">
        <w:rPr>
          <w:rFonts w:eastAsia="Times New Roman" w:cs="Times New Roman"/>
          <w:szCs w:val="24"/>
          <w:highlight w:val="white"/>
        </w:rPr>
        <w:t xml:space="preserve"> </w:t>
      </w:r>
      <w:r w:rsidRPr="00186C00">
        <w:rPr>
          <w:rFonts w:cs="Times New Roman"/>
          <w:i/>
          <w:iCs/>
          <w:szCs w:val="24"/>
        </w:rPr>
        <w:t>[Výukový text].</w:t>
      </w:r>
      <w:r w:rsidRPr="00186C00">
        <w:rPr>
          <w:rFonts w:eastAsia="Times New Roman" w:cs="Times New Roman"/>
          <w:szCs w:val="24"/>
          <w:highlight w:val="white"/>
        </w:rPr>
        <w:t xml:space="preserve"> Získáno 1. července 2019 z: </w:t>
      </w:r>
      <w:hyperlink r:id="rId21" w:history="1">
        <w:r w:rsidRPr="00186C00">
          <w:rPr>
            <w:rStyle w:val="Hypertextovodkaz"/>
            <w:rFonts w:eastAsia="Times New Roman" w:cs="Times New Roman"/>
            <w:color w:val="auto"/>
            <w:szCs w:val="24"/>
            <w:u w:val="none"/>
          </w:rPr>
          <w:t>https://www.adiktologie.cz/file/414/alkohol-uzivani.pdf</w:t>
        </w:r>
      </w:hyperlink>
    </w:p>
    <w:p w:rsidR="00186C00" w:rsidRDefault="00186C00" w:rsidP="00186C00">
      <w:pPr>
        <w:spacing w:after="0"/>
        <w:ind w:left="426" w:right="-2" w:hanging="426"/>
        <w:jc w:val="left"/>
        <w:rPr>
          <w:rFonts w:eastAsia="Times New Roman" w:cs="Times New Roman"/>
          <w:szCs w:val="24"/>
          <w:highlight w:val="white"/>
        </w:rPr>
      </w:pPr>
    </w:p>
    <w:p w:rsidR="00186C00" w:rsidRPr="00186C00" w:rsidRDefault="00186C00" w:rsidP="00186C00">
      <w:pPr>
        <w:pStyle w:val="Odstavecseseznamem"/>
        <w:numPr>
          <w:ilvl w:val="0"/>
          <w:numId w:val="50"/>
        </w:numPr>
        <w:spacing w:after="0"/>
        <w:ind w:left="426" w:right="-2" w:hanging="426"/>
        <w:jc w:val="left"/>
        <w:rPr>
          <w:rStyle w:val="Hypertextovodkaz"/>
          <w:rFonts w:eastAsia="Times New Roman" w:cs="Times New Roman"/>
          <w:color w:val="auto"/>
          <w:szCs w:val="24"/>
          <w:highlight w:val="white"/>
          <w:u w:val="none"/>
        </w:rPr>
      </w:pPr>
      <w:r w:rsidRPr="00186C00">
        <w:rPr>
          <w:rFonts w:eastAsia="Times New Roman" w:cs="Times New Roman"/>
          <w:szCs w:val="24"/>
          <w:highlight w:val="white"/>
        </w:rPr>
        <w:t xml:space="preserve">Klinika adiktologie 1. LF UK a VFN v Praze. (leden, 2013). </w:t>
      </w:r>
      <w:r w:rsidRPr="00186C00">
        <w:rPr>
          <w:rFonts w:eastAsia="Times New Roman" w:cs="Times New Roman"/>
          <w:i/>
          <w:iCs/>
          <w:szCs w:val="24"/>
          <w:highlight w:val="white"/>
        </w:rPr>
        <w:t>Farmakologie etanolu.</w:t>
      </w:r>
      <w:r w:rsidRPr="00186C00">
        <w:rPr>
          <w:rFonts w:eastAsia="Times New Roman" w:cs="Times New Roman"/>
          <w:szCs w:val="24"/>
          <w:highlight w:val="white"/>
        </w:rPr>
        <w:t xml:space="preserve">  Získáno 5. července 2019 z:</w:t>
      </w:r>
      <w:r w:rsidRPr="00742261">
        <w:t xml:space="preserve"> </w:t>
      </w:r>
      <w:hyperlink r:id="rId22" w:history="1">
        <w:r w:rsidRPr="00186C00">
          <w:rPr>
            <w:rStyle w:val="Hypertextovodkaz"/>
            <w:color w:val="auto"/>
            <w:u w:val="none"/>
          </w:rPr>
          <w:t>https://poradna.adiktologie.cz/article/alkohol/farmakologie-etanolu/</w:t>
        </w:r>
      </w:hyperlink>
    </w:p>
    <w:p w:rsidR="002479B4" w:rsidRDefault="002479B4" w:rsidP="00186C00">
      <w:pPr>
        <w:spacing w:after="0"/>
        <w:ind w:left="426" w:right="-2" w:hanging="426"/>
        <w:rPr>
          <w:rFonts w:cs="Times New Roman"/>
          <w:szCs w:val="24"/>
        </w:rPr>
      </w:pPr>
    </w:p>
    <w:p w:rsidR="002479B4" w:rsidRPr="00186C00" w:rsidRDefault="002479B4" w:rsidP="00186C00">
      <w:pPr>
        <w:pStyle w:val="Odstavecseseznamem"/>
        <w:numPr>
          <w:ilvl w:val="0"/>
          <w:numId w:val="50"/>
        </w:numPr>
        <w:spacing w:after="0"/>
        <w:ind w:left="426" w:right="-2" w:hanging="426"/>
        <w:rPr>
          <w:rFonts w:eastAsia="Times New Roman" w:cs="Times New Roman"/>
          <w:szCs w:val="24"/>
        </w:rPr>
      </w:pPr>
      <w:r w:rsidRPr="00186C00">
        <w:rPr>
          <w:rFonts w:eastAsia="Times New Roman" w:cs="Times New Roman"/>
          <w:szCs w:val="24"/>
          <w:highlight w:val="white"/>
        </w:rPr>
        <w:t xml:space="preserve">Klinika adiktologie 1. LF UK a VFN v Praze. (leden, 2013). </w:t>
      </w:r>
      <w:r w:rsidRPr="00186C00">
        <w:rPr>
          <w:rFonts w:eastAsia="Times New Roman" w:cs="Times New Roman"/>
          <w:i/>
          <w:iCs/>
          <w:szCs w:val="24"/>
          <w:highlight w:val="white"/>
        </w:rPr>
        <w:t>Rizika užívání alkoholu</w:t>
      </w:r>
      <w:r w:rsidRPr="00186C00">
        <w:rPr>
          <w:rFonts w:eastAsia="Times New Roman" w:cs="Times New Roman"/>
          <w:szCs w:val="24"/>
          <w:highlight w:val="white"/>
        </w:rPr>
        <w:t xml:space="preserve">. Získáno 6. července 2019 z: </w:t>
      </w:r>
      <w:hyperlink r:id="rId23">
        <w:r w:rsidRPr="00186C00">
          <w:rPr>
            <w:rFonts w:eastAsia="Times New Roman" w:cs="Times New Roman"/>
            <w:szCs w:val="24"/>
          </w:rPr>
          <w:t>http://poradna.adiktologie.cz/article/alkohol/rizika-uzivani-alkoholu/</w:t>
        </w:r>
      </w:hyperlink>
    </w:p>
    <w:p w:rsidR="00186C00" w:rsidRDefault="00186C00" w:rsidP="00186C00">
      <w:pPr>
        <w:spacing w:after="0"/>
        <w:ind w:left="426" w:right="-2" w:hanging="426"/>
        <w:rPr>
          <w:rFonts w:eastAsia="Times New Roman" w:cs="Times New Roman"/>
          <w:szCs w:val="24"/>
          <w:highlight w:val="white"/>
        </w:rPr>
      </w:pPr>
    </w:p>
    <w:p w:rsidR="00186C00" w:rsidRPr="00186C00" w:rsidRDefault="00186C00" w:rsidP="00186C00">
      <w:pPr>
        <w:pStyle w:val="Odstavecseseznamem"/>
        <w:numPr>
          <w:ilvl w:val="0"/>
          <w:numId w:val="50"/>
        </w:numPr>
        <w:spacing w:after="0"/>
        <w:ind w:left="426" w:right="-2" w:hanging="426"/>
        <w:rPr>
          <w:rFonts w:eastAsia="Times New Roman" w:cs="Times New Roman"/>
          <w:szCs w:val="24"/>
        </w:rPr>
      </w:pPr>
      <w:r w:rsidRPr="00186C00">
        <w:rPr>
          <w:rFonts w:eastAsia="Times New Roman" w:cs="Times New Roman"/>
          <w:szCs w:val="24"/>
          <w:highlight w:val="white"/>
        </w:rPr>
        <w:t xml:space="preserve">Klinika adiktologie 1. LF UK a VFN v Praze. (leden, 2013). </w:t>
      </w:r>
      <w:r w:rsidRPr="00186C00">
        <w:rPr>
          <w:rFonts w:eastAsia="Times New Roman" w:cs="Times New Roman"/>
          <w:i/>
          <w:szCs w:val="24"/>
          <w:highlight w:val="white"/>
        </w:rPr>
        <w:t xml:space="preserve">Účinky alkoholu. </w:t>
      </w:r>
      <w:r w:rsidRPr="00186C00">
        <w:rPr>
          <w:rFonts w:eastAsia="Times New Roman" w:cs="Times New Roman"/>
          <w:szCs w:val="24"/>
          <w:highlight w:val="white"/>
        </w:rPr>
        <w:t>Získáno z</w:t>
      </w:r>
      <w:hyperlink r:id="rId24">
        <w:r w:rsidRPr="00186C00">
          <w:rPr>
            <w:rFonts w:eastAsia="Times New Roman" w:cs="Times New Roman"/>
            <w:szCs w:val="24"/>
            <w:highlight w:val="white"/>
          </w:rPr>
          <w:t> 5. července 2019 z: http://poradna.adiktologie.cz/article/alkohol/ucinky-alkoholu/</w:t>
        </w:r>
      </w:hyperlink>
    </w:p>
    <w:p w:rsidR="002479B4" w:rsidRDefault="002479B4" w:rsidP="00186C00">
      <w:pPr>
        <w:spacing w:after="0"/>
        <w:ind w:left="426" w:right="-2" w:hanging="426"/>
        <w:rPr>
          <w:rFonts w:cs="Times New Roman"/>
          <w:szCs w:val="24"/>
        </w:rPr>
      </w:pPr>
    </w:p>
    <w:p w:rsidR="002479B4" w:rsidRPr="00186C00" w:rsidRDefault="002479B4" w:rsidP="00186C00">
      <w:pPr>
        <w:pStyle w:val="Odstavecseseznamem"/>
        <w:numPr>
          <w:ilvl w:val="0"/>
          <w:numId w:val="50"/>
        </w:numPr>
        <w:spacing w:after="0"/>
        <w:ind w:left="426" w:right="-2" w:hanging="426"/>
        <w:rPr>
          <w:rStyle w:val="Hypertextovodkaz"/>
          <w:rFonts w:cs="Times New Roman"/>
          <w:color w:val="auto"/>
          <w:szCs w:val="24"/>
          <w:u w:val="none"/>
          <w:shd w:val="clear" w:color="auto" w:fill="FFFFFF"/>
        </w:rPr>
      </w:pPr>
      <w:r w:rsidRPr="00186C00">
        <w:rPr>
          <w:rFonts w:cs="Times New Roman"/>
          <w:szCs w:val="24"/>
        </w:rPr>
        <w:t xml:space="preserve">Kotková, V. (2010). Ženy během detoxifikace na lůžku. </w:t>
      </w:r>
      <w:r w:rsidRPr="00186C00">
        <w:rPr>
          <w:rFonts w:cs="Times New Roman"/>
          <w:i/>
          <w:iCs/>
          <w:szCs w:val="24"/>
        </w:rPr>
        <w:t>Psychiatrie pro praxi, 11(3),</w:t>
      </w:r>
      <w:r w:rsidRPr="00186C00">
        <w:rPr>
          <w:rFonts w:cs="Times New Roman"/>
          <w:szCs w:val="24"/>
        </w:rPr>
        <w:t xml:space="preserve"> 115-116. Získáno 6. července 2019 z: </w:t>
      </w:r>
      <w:hyperlink r:id="rId25" w:history="1">
        <w:r w:rsidRPr="00186C00">
          <w:rPr>
            <w:rStyle w:val="Hypertextovodkaz"/>
            <w:rFonts w:cs="Times New Roman"/>
            <w:color w:val="auto"/>
            <w:szCs w:val="24"/>
            <w:u w:val="none"/>
          </w:rPr>
          <w:t>https://www.psychiatriepropraxi.cz/artkey/psy-201003-0007_Zeny_behem_detoxifikace_na_luzku.php</w:t>
        </w:r>
      </w:hyperlink>
    </w:p>
    <w:p w:rsidR="002479B4" w:rsidRDefault="002479B4" w:rsidP="00186C00">
      <w:pPr>
        <w:spacing w:after="0"/>
        <w:ind w:left="426" w:right="-2" w:hanging="426"/>
        <w:rPr>
          <w:rFonts w:cs="Times New Roman"/>
          <w:szCs w:val="24"/>
        </w:rPr>
      </w:pPr>
    </w:p>
    <w:p w:rsidR="002479B4" w:rsidRPr="00186C00" w:rsidRDefault="002479B4" w:rsidP="00186C00">
      <w:pPr>
        <w:pStyle w:val="Odstavecseseznamem"/>
        <w:numPr>
          <w:ilvl w:val="0"/>
          <w:numId w:val="50"/>
        </w:numPr>
        <w:spacing w:after="0"/>
        <w:ind w:left="426" w:right="-2" w:hanging="426"/>
        <w:rPr>
          <w:rStyle w:val="Hypertextovodkaz"/>
          <w:rFonts w:cs="Times New Roman"/>
          <w:color w:val="auto"/>
          <w:szCs w:val="24"/>
          <w:u w:val="none"/>
          <w:shd w:val="clear" w:color="auto" w:fill="FFFFFF"/>
        </w:rPr>
      </w:pPr>
      <w:r w:rsidRPr="00186C00">
        <w:rPr>
          <w:rFonts w:cs="Times New Roman"/>
          <w:szCs w:val="24"/>
          <w:shd w:val="clear" w:color="auto" w:fill="FFFFFF"/>
        </w:rPr>
        <w:t xml:space="preserve">Martanová, V. P. (2014). </w:t>
      </w:r>
      <w:r w:rsidRPr="00186C00">
        <w:rPr>
          <w:rFonts w:cs="Times New Roman"/>
          <w:i/>
          <w:iCs/>
          <w:szCs w:val="24"/>
          <w:shd w:val="clear" w:color="auto" w:fill="FFFFFF"/>
        </w:rPr>
        <w:t>Všeobecná x selektivní x indikovaná školská primární prevence.</w:t>
      </w:r>
      <w:r w:rsidRPr="00186C00">
        <w:rPr>
          <w:rFonts w:cs="Times New Roman"/>
          <w:szCs w:val="24"/>
          <w:shd w:val="clear" w:color="auto" w:fill="FFFFFF"/>
        </w:rPr>
        <w:t xml:space="preserve"> Získáno 23. října 2019 z </w:t>
      </w:r>
      <w:hyperlink r:id="rId26" w:history="1">
        <w:r w:rsidRPr="00186C00">
          <w:rPr>
            <w:rStyle w:val="Hypertextovodkaz"/>
            <w:rFonts w:cs="Times New Roman"/>
            <w:color w:val="auto"/>
            <w:szCs w:val="24"/>
            <w:u w:val="none"/>
            <w:shd w:val="clear" w:color="auto" w:fill="FFFFFF"/>
          </w:rPr>
          <w:t>http://www.nuv.cz/t/co-je-skolska-primarni-prevence-rizikoveho-chovani/vseobecna-x-selektivni-x-indikovana-skolska-primarni-1</w:t>
        </w:r>
      </w:hyperlink>
    </w:p>
    <w:p w:rsidR="002479B4" w:rsidRDefault="002479B4" w:rsidP="00186C00">
      <w:pPr>
        <w:spacing w:after="0"/>
        <w:ind w:left="426" w:right="-2" w:hanging="426"/>
        <w:rPr>
          <w:rFonts w:cs="Times New Roman"/>
          <w:szCs w:val="24"/>
        </w:rPr>
      </w:pPr>
    </w:p>
    <w:p w:rsidR="00B33285" w:rsidRPr="00186C00" w:rsidRDefault="00B33285" w:rsidP="00186C00">
      <w:pPr>
        <w:pStyle w:val="Odstavecseseznamem"/>
        <w:numPr>
          <w:ilvl w:val="0"/>
          <w:numId w:val="50"/>
        </w:numPr>
        <w:spacing w:after="0"/>
        <w:ind w:left="426" w:right="-2" w:hanging="426"/>
        <w:rPr>
          <w:rStyle w:val="Hypertextovodkaz"/>
          <w:rFonts w:cs="Times New Roman"/>
          <w:szCs w:val="24"/>
        </w:rPr>
      </w:pPr>
      <w:proofErr w:type="spellStart"/>
      <w:r w:rsidRPr="00186C00">
        <w:rPr>
          <w:rFonts w:cs="Times New Roman"/>
          <w:szCs w:val="24"/>
        </w:rPr>
        <w:t>Medical</w:t>
      </w:r>
      <w:proofErr w:type="spellEnd"/>
      <w:r w:rsidRPr="00186C00">
        <w:rPr>
          <w:rFonts w:cs="Times New Roman"/>
          <w:szCs w:val="24"/>
        </w:rPr>
        <w:t xml:space="preserve"> Tribune </w:t>
      </w:r>
      <w:proofErr w:type="spellStart"/>
      <w:r w:rsidRPr="00186C00">
        <w:rPr>
          <w:rFonts w:cs="Times New Roman"/>
          <w:szCs w:val="24"/>
        </w:rPr>
        <w:t>cz</w:t>
      </w:r>
      <w:proofErr w:type="spellEnd"/>
      <w:r w:rsidRPr="00186C00">
        <w:rPr>
          <w:rFonts w:cs="Times New Roman"/>
          <w:szCs w:val="24"/>
        </w:rPr>
        <w:t xml:space="preserve">. (13. září 2018). U Apolináře se léčí závislosti už sedmdesát let [Zpráva z blogu]. Získáno 15. srpna 2019 z </w:t>
      </w:r>
      <w:r w:rsidRPr="006672EA">
        <w:t>https://www.tribune.cz/clanek/43723-u-apolinare-se-leci-zavislosti-uz-sedmdesat-let</w:t>
      </w:r>
    </w:p>
    <w:p w:rsidR="00B33285" w:rsidRDefault="00B33285" w:rsidP="00186C00">
      <w:pPr>
        <w:pStyle w:val="Odstavecseseznamem"/>
        <w:ind w:left="426" w:hanging="426"/>
        <w:rPr>
          <w:rFonts w:cs="Times New Roman"/>
          <w:szCs w:val="24"/>
        </w:rPr>
      </w:pPr>
    </w:p>
    <w:p w:rsidR="0009100F" w:rsidRPr="00186C00" w:rsidRDefault="0009100F" w:rsidP="00186C00">
      <w:pPr>
        <w:pStyle w:val="Odstavecseseznamem"/>
        <w:numPr>
          <w:ilvl w:val="0"/>
          <w:numId w:val="50"/>
        </w:numPr>
        <w:spacing w:after="0"/>
        <w:ind w:left="426" w:right="-2" w:hanging="426"/>
        <w:rPr>
          <w:rStyle w:val="Hypertextovodkaz"/>
          <w:rFonts w:eastAsia="Times New Roman" w:cs="Times New Roman"/>
          <w:color w:val="auto"/>
          <w:szCs w:val="24"/>
          <w:highlight w:val="white"/>
          <w:u w:val="none"/>
        </w:rPr>
      </w:pPr>
      <w:r w:rsidRPr="00186C00">
        <w:rPr>
          <w:rFonts w:cs="Times New Roman"/>
          <w:szCs w:val="24"/>
          <w:shd w:val="clear" w:color="auto" w:fill="FFFFFF"/>
        </w:rPr>
        <w:t xml:space="preserve">Nešpor, K. (2002). </w:t>
      </w:r>
      <w:r w:rsidRPr="00186C00">
        <w:rPr>
          <w:rFonts w:cs="Times New Roman"/>
          <w:szCs w:val="24"/>
        </w:rPr>
        <w:t>Organizace Anonymní alkoholici představuje efektivní pomoc závislým.</w:t>
      </w:r>
      <w:r w:rsidRPr="00186C00">
        <w:rPr>
          <w:rFonts w:cs="Times New Roman"/>
          <w:i/>
          <w:iCs/>
          <w:szCs w:val="24"/>
        </w:rPr>
        <w:t xml:space="preserve"> </w:t>
      </w:r>
      <w:proofErr w:type="gramStart"/>
      <w:r w:rsidRPr="00186C00">
        <w:rPr>
          <w:rFonts w:cs="Times New Roman"/>
          <w:i/>
          <w:iCs/>
          <w:szCs w:val="24"/>
        </w:rPr>
        <w:t>Alkoholizmus</w:t>
      </w:r>
      <w:proofErr w:type="gramEnd"/>
      <w:r w:rsidRPr="00186C00">
        <w:rPr>
          <w:rFonts w:cs="Times New Roman"/>
          <w:i/>
          <w:iCs/>
          <w:szCs w:val="24"/>
        </w:rPr>
        <w:t xml:space="preserve"> a drogové závislosti,</w:t>
      </w:r>
      <w:r w:rsidRPr="00186C00">
        <w:rPr>
          <w:rFonts w:cs="Times New Roman"/>
          <w:szCs w:val="24"/>
        </w:rPr>
        <w:t xml:space="preserve"> </w:t>
      </w:r>
      <w:r w:rsidRPr="00186C00">
        <w:rPr>
          <w:rFonts w:cs="Times New Roman"/>
          <w:i/>
          <w:iCs/>
          <w:szCs w:val="24"/>
          <w:shd w:val="clear" w:color="auto" w:fill="FFFFFF"/>
        </w:rPr>
        <w:t>37(3),</w:t>
      </w:r>
      <w:r w:rsidRPr="00186C00">
        <w:rPr>
          <w:rFonts w:cs="Times New Roman"/>
          <w:szCs w:val="24"/>
          <w:shd w:val="clear" w:color="auto" w:fill="FFFFFF"/>
        </w:rPr>
        <w:t xml:space="preserve"> 167-175. Získáno 10. srpna 2019 z: </w:t>
      </w:r>
      <w:hyperlink r:id="rId27" w:history="1">
        <w:r w:rsidRPr="00186C00">
          <w:rPr>
            <w:rStyle w:val="Hypertextovodkaz"/>
            <w:color w:val="auto"/>
            <w:u w:val="none"/>
          </w:rPr>
          <w:t>https://www.adzpo.sk/sk/adzpo-archiv/181-2002-rocnik-37/cislo-3</w:t>
        </w:r>
      </w:hyperlink>
    </w:p>
    <w:p w:rsidR="0009100F" w:rsidRDefault="0009100F" w:rsidP="00186C00">
      <w:pPr>
        <w:spacing w:after="0"/>
        <w:ind w:left="426" w:right="-2" w:hanging="426"/>
        <w:rPr>
          <w:rFonts w:eastAsia="Times New Roman" w:cs="Times New Roman"/>
          <w:szCs w:val="24"/>
        </w:rPr>
      </w:pPr>
    </w:p>
    <w:p w:rsidR="0009100F" w:rsidRPr="00186C00" w:rsidRDefault="00241728" w:rsidP="00186C00">
      <w:pPr>
        <w:pStyle w:val="Odstavecseseznamem"/>
        <w:numPr>
          <w:ilvl w:val="0"/>
          <w:numId w:val="50"/>
        </w:numPr>
        <w:spacing w:after="0"/>
        <w:ind w:left="426" w:right="-2" w:hanging="426"/>
        <w:rPr>
          <w:rFonts w:eastAsia="Times New Roman" w:cs="Times New Roman"/>
          <w:szCs w:val="24"/>
        </w:rPr>
      </w:pPr>
      <w:r w:rsidRPr="00186C00">
        <w:rPr>
          <w:rFonts w:eastAsia="Times New Roman" w:cs="Times New Roman"/>
          <w:szCs w:val="24"/>
        </w:rPr>
        <w:lastRenderedPageBreak/>
        <w:t>Nešpor, K. (2007).</w:t>
      </w:r>
      <w:r w:rsidR="0009100F" w:rsidRPr="00186C00">
        <w:rPr>
          <w:rFonts w:eastAsia="Times New Roman" w:cs="Times New Roman"/>
          <w:szCs w:val="24"/>
        </w:rPr>
        <w:t xml:space="preserve"> </w:t>
      </w:r>
      <w:proofErr w:type="spellStart"/>
      <w:r w:rsidR="0009100F" w:rsidRPr="00186C00">
        <w:rPr>
          <w:rFonts w:eastAsia="Times New Roman" w:cs="Times New Roman"/>
          <w:szCs w:val="24"/>
        </w:rPr>
        <w:t>C</w:t>
      </w:r>
      <w:r w:rsidRPr="00186C00">
        <w:rPr>
          <w:rFonts w:eastAsia="Times New Roman" w:cs="Times New Roman"/>
          <w:szCs w:val="24"/>
        </w:rPr>
        <w:t>raving</w:t>
      </w:r>
      <w:proofErr w:type="spellEnd"/>
      <w:r w:rsidR="0009100F" w:rsidRPr="00186C00">
        <w:rPr>
          <w:rFonts w:eastAsia="Times New Roman" w:cs="Times New Roman"/>
          <w:szCs w:val="24"/>
        </w:rPr>
        <w:t xml:space="preserve"> (bažení)</w:t>
      </w:r>
      <w:r w:rsidRPr="00186C00">
        <w:rPr>
          <w:rFonts w:eastAsia="Times New Roman" w:cs="Times New Roman"/>
          <w:szCs w:val="24"/>
        </w:rPr>
        <w:t xml:space="preserve"> u návykových nemocí – jeho význam a léčba. </w:t>
      </w:r>
      <w:r w:rsidRPr="00186C00">
        <w:rPr>
          <w:rFonts w:eastAsia="Times New Roman" w:cs="Times New Roman"/>
          <w:i/>
          <w:iCs/>
          <w:szCs w:val="24"/>
        </w:rPr>
        <w:t xml:space="preserve">Psychiatrie pro praxi, 8(1), </w:t>
      </w:r>
      <w:r w:rsidRPr="00186C00">
        <w:rPr>
          <w:rFonts w:eastAsia="Times New Roman" w:cs="Times New Roman"/>
          <w:szCs w:val="24"/>
        </w:rPr>
        <w:t xml:space="preserve">32-34. Získáno 8. srpna 2019 z </w:t>
      </w:r>
      <w:hyperlink r:id="rId28" w:history="1">
        <w:r w:rsidRPr="00186C00">
          <w:rPr>
            <w:rStyle w:val="Hypertextovodkaz"/>
            <w:rFonts w:eastAsia="Times New Roman" w:cs="Times New Roman"/>
            <w:color w:val="auto"/>
            <w:szCs w:val="24"/>
            <w:u w:val="none"/>
          </w:rPr>
          <w:t>https://www.solen.cz/artkey/psy-200701-0008_Craving_bazeni_u_navykovych_nemoci-jeho_vyznam_a_lecba.php</w:t>
        </w:r>
      </w:hyperlink>
    </w:p>
    <w:p w:rsidR="0009100F" w:rsidRDefault="0009100F" w:rsidP="00186C00">
      <w:pPr>
        <w:spacing w:after="0"/>
        <w:ind w:left="426" w:right="-2" w:hanging="426"/>
        <w:rPr>
          <w:rFonts w:cs="Times New Roman"/>
          <w:szCs w:val="24"/>
          <w:shd w:val="clear" w:color="auto" w:fill="FFFFFF"/>
        </w:rPr>
      </w:pPr>
    </w:p>
    <w:p w:rsidR="0009100F" w:rsidRPr="00186C00" w:rsidRDefault="0009100F" w:rsidP="00186C00">
      <w:pPr>
        <w:pStyle w:val="Odstavecseseznamem"/>
        <w:numPr>
          <w:ilvl w:val="0"/>
          <w:numId w:val="50"/>
        </w:numPr>
        <w:spacing w:after="0"/>
        <w:ind w:left="426" w:right="-2" w:hanging="426"/>
        <w:rPr>
          <w:rFonts w:cs="Times New Roman"/>
          <w:szCs w:val="24"/>
          <w:shd w:val="clear" w:color="auto" w:fill="FFFFFF"/>
        </w:rPr>
      </w:pPr>
      <w:r w:rsidRPr="00186C00">
        <w:rPr>
          <w:rFonts w:cs="Times New Roman"/>
          <w:szCs w:val="24"/>
          <w:shd w:val="clear" w:color="auto" w:fill="FFFFFF"/>
        </w:rPr>
        <w:t xml:space="preserve">Nešpor, K., </w:t>
      </w:r>
      <w:proofErr w:type="spellStart"/>
      <w:r w:rsidRPr="00186C00">
        <w:rPr>
          <w:rFonts w:cs="Times New Roman"/>
          <w:szCs w:val="24"/>
          <w:shd w:val="clear" w:color="auto" w:fill="FFFFFF"/>
        </w:rPr>
        <w:t>Matanelli</w:t>
      </w:r>
      <w:proofErr w:type="spellEnd"/>
      <w:r w:rsidRPr="00186C00">
        <w:rPr>
          <w:rFonts w:cs="Times New Roman"/>
          <w:szCs w:val="24"/>
          <w:shd w:val="clear" w:color="auto" w:fill="FFFFFF"/>
        </w:rPr>
        <w:t>, O., (2011). Životní styl a návykové nemoci.</w:t>
      </w:r>
      <w:r w:rsidRPr="00BC651A">
        <w:t xml:space="preserve"> </w:t>
      </w:r>
      <w:r w:rsidRPr="00186C00">
        <w:rPr>
          <w:rFonts w:cs="Times New Roman"/>
          <w:szCs w:val="24"/>
          <w:shd w:val="clear" w:color="auto" w:fill="FFFFFF"/>
        </w:rPr>
        <w:t xml:space="preserve">[Zpráva z blogu]. Získáno 8. srpna 2019 z: </w:t>
      </w:r>
      <w:hyperlink r:id="rId29" w:history="1">
        <w:r w:rsidRPr="00186C00">
          <w:rPr>
            <w:rStyle w:val="Hypertextovodkaz"/>
            <w:rFonts w:cs="Times New Roman"/>
            <w:color w:val="auto"/>
            <w:szCs w:val="24"/>
            <w:u w:val="none"/>
            <w:shd w:val="clear" w:color="auto" w:fill="FFFFFF"/>
          </w:rPr>
          <w:t>http://www.drnespor.eu/addictcz.html</w:t>
        </w:r>
      </w:hyperlink>
    </w:p>
    <w:p w:rsidR="00241728" w:rsidRPr="00A23B27" w:rsidRDefault="00241728" w:rsidP="00186C00">
      <w:pPr>
        <w:pStyle w:val="Odstavecseseznamem"/>
        <w:ind w:left="426" w:hanging="426"/>
        <w:rPr>
          <w:rFonts w:cs="Times New Roman"/>
          <w:szCs w:val="24"/>
        </w:rPr>
      </w:pPr>
    </w:p>
    <w:p w:rsidR="00B33285" w:rsidRPr="00186C00" w:rsidRDefault="00B33285" w:rsidP="00186C00">
      <w:pPr>
        <w:pStyle w:val="Odstavecseseznamem"/>
        <w:numPr>
          <w:ilvl w:val="0"/>
          <w:numId w:val="50"/>
        </w:numPr>
        <w:spacing w:after="0"/>
        <w:ind w:left="426" w:right="-2" w:hanging="426"/>
        <w:rPr>
          <w:rFonts w:cs="Times New Roman"/>
          <w:szCs w:val="24"/>
        </w:rPr>
      </w:pPr>
      <w:r w:rsidRPr="00186C00">
        <w:rPr>
          <w:rFonts w:cs="Times New Roman"/>
          <w:szCs w:val="24"/>
        </w:rPr>
        <w:t xml:space="preserve">Plocová, M. (nedat.). Sebeobrana abstinenta [Zpráva z blogu]. Získáno 12. srpna 2019 z </w:t>
      </w:r>
      <w:hyperlink r:id="rId30" w:history="1">
        <w:r w:rsidRPr="00186C00">
          <w:rPr>
            <w:rStyle w:val="Hypertextovodkaz"/>
            <w:rFonts w:cs="Times New Roman"/>
            <w:color w:val="auto"/>
            <w:szCs w:val="24"/>
            <w:u w:val="none"/>
          </w:rPr>
          <w:t>https://monikaplocova.cz/sebeobrana-abstinenta</w:t>
        </w:r>
      </w:hyperlink>
    </w:p>
    <w:p w:rsidR="0009100F" w:rsidRPr="00B33285" w:rsidRDefault="0009100F" w:rsidP="00186C00">
      <w:pPr>
        <w:spacing w:after="0"/>
        <w:ind w:left="426" w:right="-2" w:hanging="426"/>
        <w:rPr>
          <w:rFonts w:cs="Times New Roman"/>
          <w:szCs w:val="24"/>
        </w:rPr>
      </w:pPr>
    </w:p>
    <w:p w:rsidR="0009100F" w:rsidRPr="00186C00" w:rsidRDefault="0009100F" w:rsidP="00186C00">
      <w:pPr>
        <w:pStyle w:val="Odstavecseseznamem"/>
        <w:numPr>
          <w:ilvl w:val="0"/>
          <w:numId w:val="50"/>
        </w:numPr>
        <w:spacing w:after="0"/>
        <w:ind w:left="426" w:right="-2" w:hanging="426"/>
        <w:jc w:val="left"/>
        <w:rPr>
          <w:rStyle w:val="Hypertextovodkaz"/>
          <w:color w:val="auto"/>
          <w:u w:val="none"/>
        </w:rPr>
      </w:pPr>
      <w:proofErr w:type="spellStart"/>
      <w:r w:rsidRPr="00186C00">
        <w:rPr>
          <w:rFonts w:cs="Times New Roman"/>
          <w:szCs w:val="24"/>
        </w:rPr>
        <w:t>Popov</w:t>
      </w:r>
      <w:proofErr w:type="spellEnd"/>
      <w:r w:rsidRPr="00186C00">
        <w:rPr>
          <w:rFonts w:cs="Times New Roman"/>
          <w:szCs w:val="24"/>
        </w:rPr>
        <w:t xml:space="preserve">, P. (2003). Závislost na alkoholu. </w:t>
      </w:r>
      <w:r w:rsidRPr="00186C00">
        <w:rPr>
          <w:rFonts w:cs="Times New Roman"/>
          <w:i/>
          <w:iCs/>
          <w:szCs w:val="24"/>
          <w:shd w:val="clear" w:color="auto" w:fill="FFFFFF"/>
        </w:rPr>
        <w:t>Psychiatrie pro Praxi, 4(1),</w:t>
      </w:r>
      <w:r w:rsidRPr="00186C00">
        <w:rPr>
          <w:rFonts w:cs="Times New Roman"/>
          <w:szCs w:val="24"/>
          <w:shd w:val="clear" w:color="auto" w:fill="FFFFFF"/>
        </w:rPr>
        <w:t xml:space="preserve"> 29-32. Získáno 1. července 2019 z: </w:t>
      </w:r>
      <w:hyperlink r:id="rId31" w:history="1">
        <w:r w:rsidRPr="00186C00">
          <w:rPr>
            <w:rStyle w:val="Hypertextovodkaz"/>
            <w:color w:val="auto"/>
            <w:u w:val="none"/>
          </w:rPr>
          <w:t>https://www.psychiatriepropraxi.cz/artkey/psy-200301-0007_Zavislost_na_alkoholu.php</w:t>
        </w:r>
      </w:hyperlink>
    </w:p>
    <w:p w:rsidR="0009100F" w:rsidRPr="0009100F" w:rsidRDefault="0009100F" w:rsidP="00186C00">
      <w:pPr>
        <w:spacing w:after="0"/>
        <w:ind w:left="426" w:right="-2" w:hanging="426"/>
        <w:jc w:val="left"/>
        <w:rPr>
          <w:rStyle w:val="Hypertextovodkaz"/>
          <w:rFonts w:cs="Times New Roman"/>
          <w:color w:val="auto"/>
          <w:szCs w:val="24"/>
          <w:u w:val="none"/>
          <w:shd w:val="clear" w:color="auto" w:fill="FFFFFF"/>
        </w:rPr>
      </w:pPr>
    </w:p>
    <w:p w:rsidR="0009100F" w:rsidRPr="00186C00" w:rsidRDefault="0009100F" w:rsidP="00186C00">
      <w:pPr>
        <w:pStyle w:val="Odstavecseseznamem"/>
        <w:numPr>
          <w:ilvl w:val="0"/>
          <w:numId w:val="50"/>
        </w:numPr>
        <w:spacing w:after="0"/>
        <w:ind w:left="426" w:right="-2" w:hanging="426"/>
        <w:rPr>
          <w:rStyle w:val="Hypertextovodkaz"/>
          <w:rFonts w:cs="Times New Roman"/>
          <w:color w:val="auto"/>
          <w:szCs w:val="24"/>
          <w:u w:val="none"/>
          <w:shd w:val="clear" w:color="auto" w:fill="FFFFFF"/>
        </w:rPr>
      </w:pPr>
      <w:r w:rsidRPr="00186C00">
        <w:rPr>
          <w:rFonts w:cs="Times New Roman"/>
          <w:szCs w:val="24"/>
          <w:shd w:val="clear" w:color="auto" w:fill="FFFFFF"/>
        </w:rPr>
        <w:t xml:space="preserve">Švarc, J. (2015). </w:t>
      </w:r>
      <w:r w:rsidRPr="00186C00">
        <w:rPr>
          <w:rFonts w:cs="Times New Roman"/>
          <w:i/>
          <w:iCs/>
          <w:szCs w:val="24"/>
          <w:shd w:val="clear" w:color="auto" w:fill="FFFFFF"/>
        </w:rPr>
        <w:t xml:space="preserve">Nedobrovolné léčení návykových nemocí. </w:t>
      </w:r>
      <w:r w:rsidRPr="00186C00">
        <w:rPr>
          <w:rFonts w:cs="Times New Roman"/>
          <w:szCs w:val="24"/>
          <w:shd w:val="clear" w:color="auto" w:fill="FFFFFF"/>
        </w:rPr>
        <w:t xml:space="preserve">Získáno 28. září 2019 z </w:t>
      </w:r>
      <w:hyperlink r:id="rId32" w:history="1">
        <w:r w:rsidRPr="00186C00">
          <w:rPr>
            <w:rStyle w:val="Hypertextovodkaz"/>
            <w:rFonts w:cs="Times New Roman"/>
            <w:color w:val="auto"/>
            <w:szCs w:val="24"/>
            <w:u w:val="none"/>
            <w:shd w:val="clear" w:color="auto" w:fill="FFFFFF"/>
          </w:rPr>
          <w:t>https://at-konference.cz/wp-content/uploads/2015/02/ws-svarc-j.-nedobrovolne-leceni-navykovych-nemoci.pdf</w:t>
        </w:r>
      </w:hyperlink>
    </w:p>
    <w:p w:rsidR="0009100F" w:rsidRDefault="0009100F" w:rsidP="00186C00">
      <w:pPr>
        <w:spacing w:after="0"/>
        <w:ind w:left="426" w:right="-2" w:hanging="426"/>
        <w:rPr>
          <w:rFonts w:cs="Times New Roman"/>
          <w:szCs w:val="24"/>
          <w:shd w:val="clear" w:color="auto" w:fill="FFFFFF"/>
        </w:rPr>
      </w:pPr>
    </w:p>
    <w:p w:rsidR="0009100F" w:rsidRPr="00186C00" w:rsidRDefault="0009100F" w:rsidP="00186C00">
      <w:pPr>
        <w:pStyle w:val="Odstavecseseznamem"/>
        <w:numPr>
          <w:ilvl w:val="0"/>
          <w:numId w:val="50"/>
        </w:numPr>
        <w:spacing w:after="0"/>
        <w:ind w:left="426" w:right="-2" w:hanging="426"/>
        <w:rPr>
          <w:rStyle w:val="Hypertextovodkaz"/>
          <w:rFonts w:cs="Times New Roman"/>
          <w:color w:val="auto"/>
          <w:szCs w:val="24"/>
          <w:u w:val="none"/>
          <w:shd w:val="clear" w:color="auto" w:fill="FFFFFF"/>
        </w:rPr>
      </w:pPr>
      <w:r w:rsidRPr="00186C00">
        <w:rPr>
          <w:rFonts w:cs="Times New Roman"/>
          <w:szCs w:val="24"/>
          <w:shd w:val="clear" w:color="auto" w:fill="FFFFFF"/>
        </w:rPr>
        <w:t xml:space="preserve">Švarc, J. (nedat.). </w:t>
      </w:r>
      <w:r w:rsidRPr="00186C00">
        <w:rPr>
          <w:rFonts w:cs="Times New Roman"/>
          <w:i/>
          <w:iCs/>
          <w:szCs w:val="24"/>
          <w:shd w:val="clear" w:color="auto" w:fill="FFFFFF"/>
        </w:rPr>
        <w:t xml:space="preserve">Ochranné léčby. </w:t>
      </w:r>
      <w:r w:rsidRPr="00186C00">
        <w:rPr>
          <w:rFonts w:cs="Times New Roman"/>
          <w:szCs w:val="24"/>
          <w:shd w:val="clear" w:color="auto" w:fill="FFFFFF"/>
        </w:rPr>
        <w:t xml:space="preserve">Získáno 28. září 2019 z </w:t>
      </w:r>
      <w:hyperlink r:id="rId33" w:history="1">
        <w:r w:rsidRPr="00186C00">
          <w:rPr>
            <w:rStyle w:val="Hypertextovodkaz"/>
            <w:color w:val="auto"/>
            <w:u w:val="none"/>
          </w:rPr>
          <w:t>https://www.bohnice.cz/lecba/ochranne-lecby/</w:t>
        </w:r>
      </w:hyperlink>
    </w:p>
    <w:p w:rsidR="00A23B27" w:rsidRDefault="00A23B27" w:rsidP="00B33285">
      <w:pPr>
        <w:spacing w:before="240"/>
        <w:ind w:right="-2"/>
        <w:rPr>
          <w:rFonts w:cs="Times New Roman"/>
          <w:szCs w:val="24"/>
        </w:rPr>
      </w:pPr>
    </w:p>
    <w:p w:rsidR="00B33285" w:rsidRPr="00B33285" w:rsidRDefault="00B33285" w:rsidP="00B33285">
      <w:pPr>
        <w:spacing w:before="240"/>
        <w:ind w:right="-2"/>
        <w:rPr>
          <w:rFonts w:cs="Times New Roman"/>
          <w:szCs w:val="24"/>
        </w:rPr>
        <w:sectPr w:rsidR="00B33285" w:rsidRPr="00B33285" w:rsidSect="00381316">
          <w:footerReference w:type="default" r:id="rId34"/>
          <w:pgSz w:w="11906" w:h="16838"/>
          <w:pgMar w:top="1418" w:right="1134" w:bottom="1418" w:left="1985" w:header="709" w:footer="709" w:gutter="0"/>
          <w:cols w:space="708"/>
          <w:docGrid w:linePitch="360"/>
        </w:sectPr>
      </w:pPr>
    </w:p>
    <w:p w:rsidR="003A44DF" w:rsidRPr="0084149E" w:rsidRDefault="00025B7B" w:rsidP="003A44DF">
      <w:pPr>
        <w:pStyle w:val="Nadpis1"/>
        <w:rPr>
          <w:sz w:val="52"/>
          <w:szCs w:val="52"/>
        </w:rPr>
      </w:pPr>
      <w:r>
        <w:rPr>
          <w:sz w:val="52"/>
          <w:szCs w:val="52"/>
        </w:rPr>
        <w:lastRenderedPageBreak/>
        <w:br/>
      </w:r>
      <w:r>
        <w:rPr>
          <w:sz w:val="52"/>
          <w:szCs w:val="52"/>
        </w:rPr>
        <w:br/>
      </w:r>
      <w:r>
        <w:rPr>
          <w:sz w:val="52"/>
          <w:szCs w:val="52"/>
        </w:rPr>
        <w:br/>
      </w:r>
      <w:r>
        <w:rPr>
          <w:sz w:val="52"/>
          <w:szCs w:val="52"/>
        </w:rPr>
        <w:br/>
      </w:r>
      <w:r>
        <w:rPr>
          <w:sz w:val="52"/>
          <w:szCs w:val="52"/>
        </w:rPr>
        <w:br/>
      </w:r>
      <w:r>
        <w:rPr>
          <w:sz w:val="52"/>
          <w:szCs w:val="52"/>
        </w:rPr>
        <w:br/>
      </w:r>
      <w:r>
        <w:rPr>
          <w:sz w:val="52"/>
          <w:szCs w:val="52"/>
        </w:rPr>
        <w:br/>
      </w:r>
      <w:bookmarkStart w:id="146" w:name="_Toc29794574"/>
      <w:r w:rsidR="003A44DF">
        <w:rPr>
          <w:sz w:val="52"/>
          <w:szCs w:val="52"/>
        </w:rPr>
        <w:t>Přílohy</w:t>
      </w:r>
      <w:bookmarkEnd w:id="146"/>
    </w:p>
    <w:p w:rsidR="00723A80" w:rsidRDefault="00025B7B" w:rsidP="00723A80">
      <w:pPr>
        <w:pStyle w:val="Nadpis5"/>
      </w:pPr>
      <w:r>
        <w:br/>
      </w:r>
      <w:r>
        <w:br/>
      </w:r>
      <w:r>
        <w:br/>
      </w:r>
      <w:r>
        <w:br/>
      </w:r>
      <w:r>
        <w:br/>
      </w:r>
      <w:r w:rsidR="00723A80">
        <w:t>Seznam příloh:</w:t>
      </w:r>
    </w:p>
    <w:p w:rsidR="00BD0E0B" w:rsidRPr="00BD0E0B" w:rsidRDefault="00BD0E0B" w:rsidP="00BD0E0B"/>
    <w:p w:rsidR="00A00591" w:rsidRDefault="00A00591" w:rsidP="00A00591">
      <w:pPr>
        <w:pStyle w:val="slovanseznam"/>
        <w:numPr>
          <w:ilvl w:val="0"/>
          <w:numId w:val="3"/>
        </w:numPr>
      </w:pPr>
      <w:r>
        <w:t>Abstrakt v českém jazyce</w:t>
      </w:r>
    </w:p>
    <w:p w:rsidR="00A00591" w:rsidRDefault="00A00591" w:rsidP="00A00591">
      <w:pPr>
        <w:pStyle w:val="slovanseznam"/>
        <w:numPr>
          <w:ilvl w:val="0"/>
          <w:numId w:val="3"/>
        </w:numPr>
      </w:pPr>
      <w:r>
        <w:t>Abstrakt v anglickém jazyce</w:t>
      </w:r>
    </w:p>
    <w:p w:rsidR="004A5D03" w:rsidRDefault="004A5D03" w:rsidP="004A5D03">
      <w:pPr>
        <w:pStyle w:val="slovanseznam"/>
        <w:numPr>
          <w:ilvl w:val="0"/>
          <w:numId w:val="3"/>
        </w:numPr>
      </w:pPr>
      <w:r>
        <w:t>Žádost o dotazníkovou akci</w:t>
      </w:r>
    </w:p>
    <w:p w:rsidR="00723A80" w:rsidRDefault="004A5D03" w:rsidP="004A5D03">
      <w:pPr>
        <w:pStyle w:val="slovanseznam"/>
        <w:numPr>
          <w:ilvl w:val="0"/>
          <w:numId w:val="3"/>
        </w:numPr>
      </w:pPr>
      <w:r>
        <w:t>Souhlas Etické komise VFN Praha</w:t>
      </w:r>
    </w:p>
    <w:p w:rsidR="00723A80" w:rsidRDefault="004A5D03" w:rsidP="009A65C6">
      <w:pPr>
        <w:pStyle w:val="slovanseznam"/>
        <w:numPr>
          <w:ilvl w:val="0"/>
          <w:numId w:val="3"/>
        </w:numPr>
      </w:pPr>
      <w:r>
        <w:t>Informovaný souhlas</w:t>
      </w:r>
    </w:p>
    <w:p w:rsidR="001D702D" w:rsidRDefault="001D702D" w:rsidP="009A65C6">
      <w:pPr>
        <w:pStyle w:val="slovanseznam"/>
        <w:numPr>
          <w:ilvl w:val="0"/>
          <w:numId w:val="3"/>
        </w:numPr>
      </w:pPr>
      <w:r>
        <w:t>Okruhy, hlavní a doplňující otázky polostrukturovaného interview</w:t>
      </w:r>
    </w:p>
    <w:p w:rsidR="00A00591" w:rsidRDefault="00A00591" w:rsidP="009A65C6">
      <w:pPr>
        <w:pStyle w:val="slovanseznam"/>
        <w:numPr>
          <w:ilvl w:val="0"/>
          <w:numId w:val="3"/>
        </w:numPr>
      </w:pPr>
      <w:r>
        <w:t>Ukázka rozhovoru</w:t>
      </w:r>
    </w:p>
    <w:p w:rsidR="006E684F" w:rsidRDefault="006E684F" w:rsidP="00311D06">
      <w:pPr>
        <w:pStyle w:val="slovanseznam"/>
        <w:numPr>
          <w:ilvl w:val="0"/>
          <w:numId w:val="0"/>
        </w:numPr>
        <w:ind w:left="415" w:hanging="415"/>
        <w:sectPr w:rsidR="006E684F" w:rsidSect="00381316">
          <w:footerReference w:type="default" r:id="rId35"/>
          <w:pgSz w:w="11906" w:h="16838"/>
          <w:pgMar w:top="1418" w:right="1134" w:bottom="1418" w:left="1985" w:header="709" w:footer="709" w:gutter="0"/>
          <w:cols w:space="708"/>
          <w:docGrid w:linePitch="360"/>
        </w:sectPr>
      </w:pPr>
    </w:p>
    <w:p w:rsidR="00A00591" w:rsidRPr="003E0F46" w:rsidRDefault="00A00591" w:rsidP="006E684F">
      <w:pPr>
        <w:pStyle w:val="slovanseznam"/>
        <w:numPr>
          <w:ilvl w:val="0"/>
          <w:numId w:val="0"/>
        </w:numPr>
        <w:ind w:left="415" w:hanging="415"/>
      </w:pPr>
      <w:r>
        <w:rPr>
          <w:b/>
          <w:bCs/>
          <w:sz w:val="36"/>
          <w:szCs w:val="32"/>
        </w:rPr>
        <w:lastRenderedPageBreak/>
        <w:t>ABSTRAKT DIPLOMOVÉ PRÁCE</w:t>
      </w:r>
    </w:p>
    <w:p w:rsidR="008907B2" w:rsidRPr="008907B2" w:rsidRDefault="008907B2" w:rsidP="00A00591">
      <w:pPr>
        <w:ind w:firstLine="0"/>
      </w:pPr>
      <w:r>
        <w:rPr>
          <w:b/>
          <w:bCs/>
        </w:rPr>
        <w:t xml:space="preserve">Název práce: </w:t>
      </w:r>
      <w:r>
        <w:t>Zkušenost vybrané skupiny žen po léčbě závislosti na alkoholu</w:t>
      </w:r>
    </w:p>
    <w:p w:rsidR="008907B2" w:rsidRPr="008907B2" w:rsidRDefault="008907B2" w:rsidP="00A00591">
      <w:pPr>
        <w:ind w:firstLine="0"/>
      </w:pPr>
      <w:r>
        <w:rPr>
          <w:b/>
          <w:bCs/>
        </w:rPr>
        <w:t xml:space="preserve">Autor práce: </w:t>
      </w:r>
      <w:r>
        <w:t>Iveta Hejsová</w:t>
      </w:r>
    </w:p>
    <w:p w:rsidR="008907B2" w:rsidRPr="008907B2" w:rsidRDefault="008907B2" w:rsidP="00A00591">
      <w:pPr>
        <w:ind w:firstLine="0"/>
      </w:pPr>
      <w:r>
        <w:rPr>
          <w:b/>
          <w:bCs/>
        </w:rPr>
        <w:t xml:space="preserve">Vedoucí práce: </w:t>
      </w:r>
      <w:r>
        <w:t>MUDr. PhDr. Miroslav Orel, Ph.D.</w:t>
      </w:r>
    </w:p>
    <w:p w:rsidR="008907B2" w:rsidRPr="00D5627C" w:rsidRDefault="008907B2" w:rsidP="00A00591">
      <w:pPr>
        <w:ind w:firstLine="0"/>
        <w:rPr>
          <w:color w:val="FF0000"/>
        </w:rPr>
      </w:pPr>
      <w:r w:rsidRPr="008907B2">
        <w:rPr>
          <w:b/>
          <w:bCs/>
        </w:rPr>
        <w:t>Počet stran a znaků</w:t>
      </w:r>
      <w:r>
        <w:rPr>
          <w:b/>
          <w:bCs/>
        </w:rPr>
        <w:t>:</w:t>
      </w:r>
      <w:r w:rsidR="00D5627C">
        <w:rPr>
          <w:b/>
          <w:bCs/>
        </w:rPr>
        <w:t xml:space="preserve"> </w:t>
      </w:r>
      <w:r w:rsidR="004A66C0" w:rsidRPr="00631C9B">
        <w:t>90</w:t>
      </w:r>
      <w:r w:rsidR="00D5627C" w:rsidRPr="00631C9B">
        <w:t xml:space="preserve"> stran a </w:t>
      </w:r>
      <w:r w:rsidR="004A66C0" w:rsidRPr="00631C9B">
        <w:t xml:space="preserve">184 </w:t>
      </w:r>
      <w:r w:rsidR="00042CB6">
        <w:t>442</w:t>
      </w:r>
      <w:r w:rsidR="00D5627C" w:rsidRPr="00631C9B">
        <w:t xml:space="preserve"> znaků (včetně mezer)</w:t>
      </w:r>
    </w:p>
    <w:p w:rsidR="008907B2" w:rsidRPr="002C0FCC" w:rsidRDefault="008907B2" w:rsidP="00A00591">
      <w:pPr>
        <w:ind w:firstLine="0"/>
      </w:pPr>
      <w:r w:rsidRPr="008907B2">
        <w:rPr>
          <w:b/>
          <w:bCs/>
        </w:rPr>
        <w:t>Počet příloh</w:t>
      </w:r>
      <w:r>
        <w:rPr>
          <w:b/>
          <w:bCs/>
        </w:rPr>
        <w:t>:</w:t>
      </w:r>
      <w:r w:rsidR="002C0FCC">
        <w:rPr>
          <w:b/>
          <w:bCs/>
        </w:rPr>
        <w:t xml:space="preserve"> </w:t>
      </w:r>
      <w:r w:rsidR="001D702D">
        <w:t>7</w:t>
      </w:r>
    </w:p>
    <w:p w:rsidR="008907B2" w:rsidRPr="002C0FCC" w:rsidRDefault="008907B2" w:rsidP="00A00591">
      <w:pPr>
        <w:ind w:firstLine="0"/>
      </w:pPr>
      <w:r w:rsidRPr="008907B2">
        <w:rPr>
          <w:b/>
          <w:bCs/>
        </w:rPr>
        <w:t>Počet titulů použité literatury</w:t>
      </w:r>
      <w:r>
        <w:rPr>
          <w:b/>
          <w:bCs/>
        </w:rPr>
        <w:t>:</w:t>
      </w:r>
      <w:r w:rsidR="002C0FCC">
        <w:rPr>
          <w:b/>
          <w:bCs/>
        </w:rPr>
        <w:t xml:space="preserve"> </w:t>
      </w:r>
      <w:r w:rsidR="002C0FCC">
        <w:t>7</w:t>
      </w:r>
      <w:r w:rsidR="009C5A47">
        <w:t>3</w:t>
      </w:r>
    </w:p>
    <w:p w:rsidR="008907B2" w:rsidRDefault="008907B2" w:rsidP="00A00591">
      <w:pPr>
        <w:ind w:firstLine="0"/>
        <w:rPr>
          <w:b/>
          <w:bCs/>
        </w:rPr>
      </w:pPr>
      <w:r w:rsidRPr="008907B2">
        <w:rPr>
          <w:b/>
          <w:bCs/>
        </w:rPr>
        <w:t>Abstrakt (800–1200 zn.):</w:t>
      </w:r>
    </w:p>
    <w:p w:rsidR="008907B2" w:rsidRPr="00A3311B" w:rsidRDefault="006B434A" w:rsidP="00A00591">
      <w:pPr>
        <w:ind w:firstLine="0"/>
      </w:pPr>
      <w:r>
        <w:t xml:space="preserve">Cílem práce bylo popsat zkušenost vybrané skupiny žen se závislostí na alkoholu. </w:t>
      </w:r>
      <w:r w:rsidR="00DC2732">
        <w:t xml:space="preserve">Teoretická část se věnuje vzniku, průběhu, léčbě závislosti na alkoholu a abstinenci. Přibližuje okolnosti, které pomáhají nebo naopak komplikují překonání závislosti na alkoholu. Praktickou část tvoří kvalitativní výzkum realizovaný metodou polostrukturovaného interview. Výzkumný soubor byl získán záměrným výběrem přes instituci. Celkově bylo analyzováno 9 rozhovorů pomocí interpretativní fenomenologické analýzy. Výsledky přinesly, že překonání závislosti na alkoholu má pozitivní vliv na všechny oblasti lidského života. Jedná se o fyzické a psychické zdraví </w:t>
      </w:r>
      <w:r w:rsidR="00AE10C2">
        <w:t>jedince</w:t>
      </w:r>
      <w:r w:rsidR="00DC2732">
        <w:t xml:space="preserve">. Jeho vztahy s rodinou a širším okolím. Ovlivňuje </w:t>
      </w:r>
      <w:r w:rsidR="00AE10C2">
        <w:t>trávení volného času jedince, plány do budoucna</w:t>
      </w:r>
      <w:r w:rsidR="00C71A38">
        <w:t>,</w:t>
      </w:r>
      <w:r w:rsidR="00AE10C2">
        <w:t xml:space="preserve"> vnímání sebe sama a smyslu života. Další vliv na abstinenci jedince má rodina a přátelé, zaměstnání, a především postoj jedince k problematice závislosti a vlastní rozhodnutí překonat závislost a změnit svůj život.</w:t>
      </w:r>
    </w:p>
    <w:p w:rsidR="008907B2" w:rsidRDefault="008907B2" w:rsidP="00A00591">
      <w:pPr>
        <w:ind w:firstLine="0"/>
        <w:rPr>
          <w:b/>
          <w:bCs/>
        </w:rPr>
      </w:pPr>
      <w:r>
        <w:rPr>
          <w:b/>
          <w:bCs/>
        </w:rPr>
        <w:t>Klíčová slova:</w:t>
      </w:r>
    </w:p>
    <w:p w:rsidR="003E0F46" w:rsidRDefault="00C86D44" w:rsidP="00E7336C">
      <w:pPr>
        <w:ind w:firstLine="0"/>
      </w:pPr>
      <w:r>
        <w:t>Alkohol, závislost, léčba závislosti, abstinence, interpretativní fenomenologická analýza</w:t>
      </w:r>
    </w:p>
    <w:p w:rsidR="00E7336C" w:rsidRPr="00E7336C" w:rsidRDefault="00E7336C" w:rsidP="00E7336C">
      <w:pPr>
        <w:ind w:firstLine="0"/>
      </w:pPr>
    </w:p>
    <w:p w:rsidR="00E7336C" w:rsidRDefault="00E7336C" w:rsidP="00A00591">
      <w:pPr>
        <w:ind w:firstLine="0"/>
        <w:jc w:val="left"/>
        <w:rPr>
          <w:b/>
          <w:bCs/>
          <w:sz w:val="36"/>
          <w:szCs w:val="32"/>
        </w:rPr>
        <w:sectPr w:rsidR="00E7336C" w:rsidSect="00381316">
          <w:pgSz w:w="11906" w:h="16838"/>
          <w:pgMar w:top="1418" w:right="1134" w:bottom="1418" w:left="1985" w:header="709" w:footer="709" w:gutter="0"/>
          <w:cols w:space="708"/>
          <w:docGrid w:linePitch="360"/>
        </w:sectPr>
      </w:pPr>
    </w:p>
    <w:p w:rsidR="00A00591" w:rsidRDefault="00A00591" w:rsidP="00A00591">
      <w:pPr>
        <w:ind w:firstLine="0"/>
        <w:jc w:val="left"/>
        <w:rPr>
          <w:b/>
          <w:bCs/>
          <w:sz w:val="36"/>
          <w:szCs w:val="32"/>
        </w:rPr>
      </w:pPr>
      <w:r>
        <w:rPr>
          <w:b/>
          <w:bCs/>
          <w:sz w:val="36"/>
          <w:szCs w:val="32"/>
        </w:rPr>
        <w:lastRenderedPageBreak/>
        <w:t>ABSTRACT OF THESIS</w:t>
      </w:r>
    </w:p>
    <w:p w:rsidR="00A00591" w:rsidRPr="008907B2" w:rsidRDefault="00A00591" w:rsidP="00A00591">
      <w:pPr>
        <w:ind w:firstLine="0"/>
        <w:jc w:val="left"/>
      </w:pPr>
      <w:proofErr w:type="spellStart"/>
      <w:r>
        <w:rPr>
          <w:b/>
          <w:bCs/>
        </w:rPr>
        <w:t>Title</w:t>
      </w:r>
      <w:proofErr w:type="spellEnd"/>
      <w:r>
        <w:rPr>
          <w:b/>
          <w:bCs/>
        </w:rPr>
        <w:t xml:space="preserve">: </w:t>
      </w:r>
      <w:proofErr w:type="spellStart"/>
      <w:r w:rsidR="008907B2">
        <w:t>Experience</w:t>
      </w:r>
      <w:proofErr w:type="spellEnd"/>
      <w:r w:rsidR="008907B2">
        <w:t xml:space="preserve"> </w:t>
      </w:r>
      <w:proofErr w:type="spellStart"/>
      <w:r w:rsidR="008907B2">
        <w:t>of</w:t>
      </w:r>
      <w:proofErr w:type="spellEnd"/>
      <w:r w:rsidR="008907B2">
        <w:t xml:space="preserve"> a </w:t>
      </w:r>
      <w:proofErr w:type="spellStart"/>
      <w:r w:rsidR="008907B2">
        <w:t>selected</w:t>
      </w:r>
      <w:proofErr w:type="spellEnd"/>
      <w:r w:rsidR="008907B2">
        <w:t xml:space="preserve"> </w:t>
      </w:r>
      <w:proofErr w:type="spellStart"/>
      <w:r w:rsidR="008907B2">
        <w:t>group</w:t>
      </w:r>
      <w:proofErr w:type="spellEnd"/>
      <w:r w:rsidR="008907B2">
        <w:t xml:space="preserve"> </w:t>
      </w:r>
      <w:proofErr w:type="spellStart"/>
      <w:r w:rsidR="008907B2">
        <w:t>of</w:t>
      </w:r>
      <w:proofErr w:type="spellEnd"/>
      <w:r w:rsidR="008907B2">
        <w:t xml:space="preserve"> </w:t>
      </w:r>
      <w:proofErr w:type="spellStart"/>
      <w:r w:rsidR="008907B2">
        <w:t>women</w:t>
      </w:r>
      <w:proofErr w:type="spellEnd"/>
      <w:r w:rsidR="008907B2">
        <w:t xml:space="preserve"> </w:t>
      </w:r>
      <w:proofErr w:type="spellStart"/>
      <w:r w:rsidR="008907B2">
        <w:t>after</w:t>
      </w:r>
      <w:proofErr w:type="spellEnd"/>
      <w:r w:rsidR="008907B2">
        <w:t xml:space="preserve"> </w:t>
      </w:r>
      <w:proofErr w:type="spellStart"/>
      <w:r w:rsidR="008907B2">
        <w:t>treatment</w:t>
      </w:r>
      <w:proofErr w:type="spellEnd"/>
      <w:r w:rsidR="008907B2">
        <w:t xml:space="preserve"> </w:t>
      </w:r>
      <w:proofErr w:type="spellStart"/>
      <w:r w:rsidR="008907B2">
        <w:t>of</w:t>
      </w:r>
      <w:proofErr w:type="spellEnd"/>
      <w:r w:rsidR="008907B2">
        <w:t xml:space="preserve"> </w:t>
      </w:r>
      <w:proofErr w:type="spellStart"/>
      <w:r w:rsidR="008907B2">
        <w:t>alcohol</w:t>
      </w:r>
      <w:proofErr w:type="spellEnd"/>
      <w:r w:rsidR="008907B2">
        <w:t xml:space="preserve"> </w:t>
      </w:r>
      <w:proofErr w:type="spellStart"/>
      <w:r w:rsidR="008907B2">
        <w:t>addiction</w:t>
      </w:r>
      <w:proofErr w:type="spellEnd"/>
    </w:p>
    <w:p w:rsidR="00A00591" w:rsidRPr="008907B2" w:rsidRDefault="00A00591" w:rsidP="00A00591">
      <w:pPr>
        <w:ind w:firstLine="0"/>
        <w:jc w:val="left"/>
      </w:pPr>
      <w:proofErr w:type="spellStart"/>
      <w:r>
        <w:rPr>
          <w:b/>
          <w:bCs/>
        </w:rPr>
        <w:t>Author</w:t>
      </w:r>
      <w:proofErr w:type="spellEnd"/>
      <w:r>
        <w:rPr>
          <w:b/>
          <w:bCs/>
        </w:rPr>
        <w:t>:</w:t>
      </w:r>
      <w:r w:rsidR="008907B2">
        <w:rPr>
          <w:b/>
          <w:bCs/>
        </w:rPr>
        <w:t xml:space="preserve"> </w:t>
      </w:r>
      <w:r w:rsidR="008907B2">
        <w:t>Iveta Hejsová</w:t>
      </w:r>
    </w:p>
    <w:p w:rsidR="00A00591" w:rsidRDefault="00A00591" w:rsidP="00A00591">
      <w:pPr>
        <w:ind w:firstLine="0"/>
        <w:jc w:val="left"/>
        <w:rPr>
          <w:b/>
          <w:bCs/>
        </w:rPr>
      </w:pPr>
      <w:r>
        <w:rPr>
          <w:b/>
          <w:bCs/>
        </w:rPr>
        <w:t>Supervisor:</w:t>
      </w:r>
      <w:r w:rsidR="008907B2">
        <w:rPr>
          <w:b/>
          <w:bCs/>
        </w:rPr>
        <w:t xml:space="preserve"> </w:t>
      </w:r>
      <w:r w:rsidR="008907B2">
        <w:t>MUDr. PhDr. Miroslav Orel, Ph.D.</w:t>
      </w:r>
    </w:p>
    <w:p w:rsidR="00A00591" w:rsidRDefault="00A00591" w:rsidP="00A00591">
      <w:pPr>
        <w:ind w:firstLine="0"/>
        <w:jc w:val="left"/>
        <w:rPr>
          <w:b/>
          <w:bCs/>
        </w:rPr>
      </w:pPr>
      <w:proofErr w:type="spellStart"/>
      <w:r w:rsidRPr="00A00591">
        <w:rPr>
          <w:b/>
          <w:bCs/>
        </w:rPr>
        <w:t>Number</w:t>
      </w:r>
      <w:proofErr w:type="spellEnd"/>
      <w:r w:rsidRPr="00A00591">
        <w:rPr>
          <w:b/>
          <w:bCs/>
        </w:rPr>
        <w:t xml:space="preserve"> </w:t>
      </w:r>
      <w:proofErr w:type="spellStart"/>
      <w:r w:rsidRPr="00A00591">
        <w:rPr>
          <w:b/>
          <w:bCs/>
        </w:rPr>
        <w:t>of</w:t>
      </w:r>
      <w:proofErr w:type="spellEnd"/>
      <w:r w:rsidRPr="00A00591">
        <w:rPr>
          <w:b/>
          <w:bCs/>
        </w:rPr>
        <w:t xml:space="preserve"> </w:t>
      </w:r>
      <w:proofErr w:type="spellStart"/>
      <w:r w:rsidRPr="00A00591">
        <w:rPr>
          <w:b/>
          <w:bCs/>
        </w:rPr>
        <w:t>pages</w:t>
      </w:r>
      <w:proofErr w:type="spellEnd"/>
      <w:r w:rsidRPr="00A00591">
        <w:rPr>
          <w:b/>
          <w:bCs/>
        </w:rPr>
        <w:t xml:space="preserve"> and </w:t>
      </w:r>
      <w:proofErr w:type="spellStart"/>
      <w:r w:rsidRPr="00A00591">
        <w:rPr>
          <w:b/>
          <w:bCs/>
        </w:rPr>
        <w:t>characters</w:t>
      </w:r>
      <w:proofErr w:type="spellEnd"/>
      <w:r>
        <w:rPr>
          <w:b/>
          <w:bCs/>
        </w:rPr>
        <w:t>:</w:t>
      </w:r>
      <w:r w:rsidR="00D5627C">
        <w:rPr>
          <w:b/>
          <w:bCs/>
        </w:rPr>
        <w:t xml:space="preserve"> </w:t>
      </w:r>
      <w:r w:rsidR="004A66C0" w:rsidRPr="00631C9B">
        <w:t>90</w:t>
      </w:r>
      <w:r w:rsidR="00D5627C" w:rsidRPr="00631C9B">
        <w:t xml:space="preserve"> </w:t>
      </w:r>
      <w:proofErr w:type="spellStart"/>
      <w:r w:rsidR="00D5627C" w:rsidRPr="00631C9B">
        <w:t>pages</w:t>
      </w:r>
      <w:proofErr w:type="spellEnd"/>
      <w:r w:rsidR="00D5627C" w:rsidRPr="00631C9B">
        <w:t xml:space="preserve"> and </w:t>
      </w:r>
      <w:r w:rsidR="004A66C0" w:rsidRPr="00631C9B">
        <w:t xml:space="preserve">184 </w:t>
      </w:r>
      <w:r w:rsidR="00042CB6">
        <w:t>442</w:t>
      </w:r>
      <w:r w:rsidR="00D5627C" w:rsidRPr="00631C9B">
        <w:t xml:space="preserve"> </w:t>
      </w:r>
      <w:proofErr w:type="spellStart"/>
      <w:r w:rsidR="00D5627C" w:rsidRPr="00631C9B">
        <w:t>characters</w:t>
      </w:r>
      <w:proofErr w:type="spellEnd"/>
      <w:r w:rsidR="00D5627C" w:rsidRPr="00631C9B">
        <w:t xml:space="preserve"> (</w:t>
      </w:r>
      <w:proofErr w:type="spellStart"/>
      <w:r w:rsidR="00D5627C" w:rsidRPr="00631C9B">
        <w:t>with</w:t>
      </w:r>
      <w:proofErr w:type="spellEnd"/>
      <w:r w:rsidR="00D5627C" w:rsidRPr="00631C9B">
        <w:t xml:space="preserve"> </w:t>
      </w:r>
      <w:proofErr w:type="spellStart"/>
      <w:r w:rsidR="00D5627C" w:rsidRPr="00631C9B">
        <w:t>spaces</w:t>
      </w:r>
      <w:proofErr w:type="spellEnd"/>
      <w:r w:rsidR="00D5627C" w:rsidRPr="00631C9B">
        <w:t>)</w:t>
      </w:r>
    </w:p>
    <w:p w:rsidR="00A00591" w:rsidRPr="002C0FCC" w:rsidRDefault="00A00591" w:rsidP="00A00591">
      <w:pPr>
        <w:ind w:firstLine="0"/>
        <w:jc w:val="left"/>
      </w:pPr>
      <w:proofErr w:type="spellStart"/>
      <w:r w:rsidRPr="00A00591">
        <w:rPr>
          <w:b/>
          <w:bCs/>
        </w:rPr>
        <w:t>Number</w:t>
      </w:r>
      <w:proofErr w:type="spellEnd"/>
      <w:r w:rsidRPr="00A00591">
        <w:rPr>
          <w:b/>
          <w:bCs/>
        </w:rPr>
        <w:t xml:space="preserve"> </w:t>
      </w:r>
      <w:proofErr w:type="spellStart"/>
      <w:r w:rsidRPr="00A00591">
        <w:rPr>
          <w:b/>
          <w:bCs/>
        </w:rPr>
        <w:t>of</w:t>
      </w:r>
      <w:proofErr w:type="spellEnd"/>
      <w:r w:rsidRPr="00A00591">
        <w:rPr>
          <w:b/>
          <w:bCs/>
        </w:rPr>
        <w:t xml:space="preserve"> </w:t>
      </w:r>
      <w:proofErr w:type="spellStart"/>
      <w:r w:rsidRPr="00A00591">
        <w:rPr>
          <w:b/>
          <w:bCs/>
        </w:rPr>
        <w:t>appendices</w:t>
      </w:r>
      <w:proofErr w:type="spellEnd"/>
      <w:r>
        <w:rPr>
          <w:b/>
          <w:bCs/>
        </w:rPr>
        <w:t>:</w:t>
      </w:r>
      <w:r w:rsidR="002C0FCC">
        <w:rPr>
          <w:b/>
          <w:bCs/>
        </w:rPr>
        <w:t xml:space="preserve"> </w:t>
      </w:r>
      <w:r w:rsidR="001D702D">
        <w:t>7</w:t>
      </w:r>
    </w:p>
    <w:p w:rsidR="00A00591" w:rsidRPr="002C0FCC" w:rsidRDefault="00A00591" w:rsidP="00A00591">
      <w:pPr>
        <w:ind w:firstLine="0"/>
        <w:jc w:val="left"/>
      </w:pPr>
      <w:proofErr w:type="spellStart"/>
      <w:r w:rsidRPr="00A00591">
        <w:rPr>
          <w:b/>
          <w:bCs/>
        </w:rPr>
        <w:t>Number</w:t>
      </w:r>
      <w:proofErr w:type="spellEnd"/>
      <w:r w:rsidRPr="00A00591">
        <w:rPr>
          <w:b/>
          <w:bCs/>
        </w:rPr>
        <w:t xml:space="preserve"> </w:t>
      </w:r>
      <w:proofErr w:type="spellStart"/>
      <w:r w:rsidRPr="00A00591">
        <w:rPr>
          <w:b/>
          <w:bCs/>
        </w:rPr>
        <w:t>of</w:t>
      </w:r>
      <w:proofErr w:type="spellEnd"/>
      <w:r w:rsidRPr="00A00591">
        <w:rPr>
          <w:b/>
          <w:bCs/>
        </w:rPr>
        <w:t xml:space="preserve"> </w:t>
      </w:r>
      <w:proofErr w:type="spellStart"/>
      <w:r w:rsidRPr="00A00591">
        <w:rPr>
          <w:b/>
          <w:bCs/>
        </w:rPr>
        <w:t>references</w:t>
      </w:r>
      <w:proofErr w:type="spellEnd"/>
      <w:r>
        <w:rPr>
          <w:b/>
          <w:bCs/>
        </w:rPr>
        <w:t>:</w:t>
      </w:r>
      <w:r w:rsidR="002C0FCC">
        <w:rPr>
          <w:b/>
          <w:bCs/>
        </w:rPr>
        <w:t xml:space="preserve"> </w:t>
      </w:r>
      <w:r w:rsidR="002C0FCC">
        <w:t>7</w:t>
      </w:r>
      <w:r w:rsidR="009C5A47">
        <w:t>3</w:t>
      </w:r>
    </w:p>
    <w:p w:rsidR="00A00591" w:rsidRDefault="00A00591" w:rsidP="00A00591">
      <w:pPr>
        <w:ind w:firstLine="0"/>
        <w:jc w:val="left"/>
        <w:rPr>
          <w:b/>
          <w:bCs/>
        </w:rPr>
      </w:pPr>
      <w:proofErr w:type="spellStart"/>
      <w:r w:rsidRPr="00A00591">
        <w:rPr>
          <w:b/>
          <w:bCs/>
        </w:rPr>
        <w:t>Abstract</w:t>
      </w:r>
      <w:proofErr w:type="spellEnd"/>
      <w:r w:rsidRPr="00A00591">
        <w:rPr>
          <w:b/>
          <w:bCs/>
        </w:rPr>
        <w:t xml:space="preserve"> (800–1200 </w:t>
      </w:r>
      <w:proofErr w:type="spellStart"/>
      <w:r w:rsidRPr="00A00591">
        <w:rPr>
          <w:b/>
          <w:bCs/>
        </w:rPr>
        <w:t>characters</w:t>
      </w:r>
      <w:proofErr w:type="spellEnd"/>
      <w:r w:rsidRPr="00A00591">
        <w:rPr>
          <w:b/>
          <w:bCs/>
        </w:rPr>
        <w:t>):</w:t>
      </w:r>
    </w:p>
    <w:p w:rsidR="008907B2" w:rsidRPr="00A3311B" w:rsidRDefault="00AE10C2" w:rsidP="00A3311B">
      <w:pPr>
        <w:ind w:firstLine="0"/>
      </w:pPr>
      <w:proofErr w:type="spellStart"/>
      <w:r w:rsidRPr="00AE10C2">
        <w:t>The</w:t>
      </w:r>
      <w:proofErr w:type="spellEnd"/>
      <w:r w:rsidRPr="00AE10C2">
        <w:t xml:space="preserve"> </w:t>
      </w:r>
      <w:proofErr w:type="spellStart"/>
      <w:r w:rsidRPr="00AE10C2">
        <w:t>aim</w:t>
      </w:r>
      <w:proofErr w:type="spellEnd"/>
      <w:r w:rsidRPr="00AE10C2">
        <w:t xml:space="preserve"> </w:t>
      </w:r>
      <w:proofErr w:type="spellStart"/>
      <w:r w:rsidRPr="00AE10C2">
        <w:t>of</w:t>
      </w:r>
      <w:proofErr w:type="spellEnd"/>
      <w:r w:rsidRPr="00AE10C2">
        <w:t xml:space="preserve"> </w:t>
      </w:r>
      <w:proofErr w:type="spellStart"/>
      <w:r w:rsidRPr="00AE10C2">
        <w:t>the</w:t>
      </w:r>
      <w:proofErr w:type="spellEnd"/>
      <w:r w:rsidRPr="00AE10C2">
        <w:t xml:space="preserve"> </w:t>
      </w:r>
      <w:proofErr w:type="spellStart"/>
      <w:r w:rsidRPr="00AE10C2">
        <w:t>work</w:t>
      </w:r>
      <w:proofErr w:type="spellEnd"/>
      <w:r w:rsidRPr="00AE10C2">
        <w:t xml:space="preserve"> </w:t>
      </w:r>
      <w:proofErr w:type="spellStart"/>
      <w:r w:rsidRPr="00AE10C2">
        <w:t>was</w:t>
      </w:r>
      <w:proofErr w:type="spellEnd"/>
      <w:r w:rsidRPr="00AE10C2">
        <w:t xml:space="preserve"> to </w:t>
      </w:r>
      <w:proofErr w:type="spellStart"/>
      <w:r w:rsidRPr="00AE10C2">
        <w:t>describe</w:t>
      </w:r>
      <w:proofErr w:type="spellEnd"/>
      <w:r w:rsidRPr="00AE10C2">
        <w:t xml:space="preserve"> </w:t>
      </w:r>
      <w:proofErr w:type="spellStart"/>
      <w:r w:rsidRPr="00AE10C2">
        <w:t>the</w:t>
      </w:r>
      <w:proofErr w:type="spellEnd"/>
      <w:r w:rsidRPr="00AE10C2">
        <w:t xml:space="preserve"> </w:t>
      </w:r>
      <w:proofErr w:type="spellStart"/>
      <w:r w:rsidRPr="00AE10C2">
        <w:t>experience</w:t>
      </w:r>
      <w:proofErr w:type="spellEnd"/>
      <w:r w:rsidRPr="00AE10C2">
        <w:t xml:space="preserve"> </w:t>
      </w:r>
      <w:proofErr w:type="spellStart"/>
      <w:r w:rsidRPr="00AE10C2">
        <w:t>of</w:t>
      </w:r>
      <w:proofErr w:type="spellEnd"/>
      <w:r w:rsidRPr="00AE10C2">
        <w:t xml:space="preserve"> a </w:t>
      </w:r>
      <w:proofErr w:type="spellStart"/>
      <w:r w:rsidRPr="00AE10C2">
        <w:t>selected</w:t>
      </w:r>
      <w:proofErr w:type="spellEnd"/>
      <w:r w:rsidRPr="00AE10C2">
        <w:t xml:space="preserve"> </w:t>
      </w:r>
      <w:proofErr w:type="spellStart"/>
      <w:r w:rsidRPr="00AE10C2">
        <w:t>group</w:t>
      </w:r>
      <w:proofErr w:type="spellEnd"/>
      <w:r w:rsidRPr="00AE10C2">
        <w:t xml:space="preserve"> </w:t>
      </w:r>
      <w:proofErr w:type="spellStart"/>
      <w:r w:rsidRPr="00AE10C2">
        <w:t>of</w:t>
      </w:r>
      <w:proofErr w:type="spellEnd"/>
      <w:r w:rsidRPr="00AE10C2">
        <w:t xml:space="preserve"> </w:t>
      </w:r>
      <w:proofErr w:type="spellStart"/>
      <w:r w:rsidRPr="00AE10C2">
        <w:t>women</w:t>
      </w:r>
      <w:proofErr w:type="spellEnd"/>
      <w:r w:rsidRPr="00AE10C2">
        <w:t xml:space="preserve"> </w:t>
      </w:r>
      <w:proofErr w:type="spellStart"/>
      <w:r w:rsidRPr="00AE10C2">
        <w:t>with</w:t>
      </w:r>
      <w:proofErr w:type="spellEnd"/>
      <w:r w:rsidRPr="00AE10C2">
        <w:t xml:space="preserve"> </w:t>
      </w:r>
      <w:proofErr w:type="spellStart"/>
      <w:r w:rsidRPr="00AE10C2">
        <w:t>alcohol</w:t>
      </w:r>
      <w:proofErr w:type="spellEnd"/>
      <w:r w:rsidRPr="00AE10C2">
        <w:t xml:space="preserve"> </w:t>
      </w:r>
      <w:proofErr w:type="spellStart"/>
      <w:r w:rsidRPr="00AE10C2">
        <w:t>addiction</w:t>
      </w:r>
      <w:proofErr w:type="spellEnd"/>
      <w:r w:rsidRPr="00AE10C2">
        <w:t xml:space="preserve">. </w:t>
      </w:r>
      <w:proofErr w:type="spellStart"/>
      <w:r w:rsidRPr="00AE10C2">
        <w:t>The</w:t>
      </w:r>
      <w:proofErr w:type="spellEnd"/>
      <w:r w:rsidRPr="00AE10C2">
        <w:t xml:space="preserve"> </w:t>
      </w:r>
      <w:proofErr w:type="spellStart"/>
      <w:r w:rsidRPr="00AE10C2">
        <w:t>theoretical</w:t>
      </w:r>
      <w:proofErr w:type="spellEnd"/>
      <w:r w:rsidRPr="00AE10C2">
        <w:t xml:space="preserve"> part </w:t>
      </w:r>
      <w:proofErr w:type="spellStart"/>
      <w:r w:rsidRPr="00AE10C2">
        <w:t>deals</w:t>
      </w:r>
      <w:proofErr w:type="spellEnd"/>
      <w:r w:rsidRPr="00AE10C2">
        <w:t xml:space="preserve"> </w:t>
      </w:r>
      <w:proofErr w:type="spellStart"/>
      <w:r w:rsidRPr="00AE10C2">
        <w:t>with</w:t>
      </w:r>
      <w:proofErr w:type="spellEnd"/>
      <w:r w:rsidRPr="00AE10C2">
        <w:t xml:space="preserve"> </w:t>
      </w:r>
      <w:proofErr w:type="spellStart"/>
      <w:r w:rsidRPr="00AE10C2">
        <w:t>the</w:t>
      </w:r>
      <w:proofErr w:type="spellEnd"/>
      <w:r w:rsidRPr="00AE10C2">
        <w:t xml:space="preserve"> </w:t>
      </w:r>
      <w:proofErr w:type="spellStart"/>
      <w:r>
        <w:t>begining</w:t>
      </w:r>
      <w:proofErr w:type="spellEnd"/>
      <w:r w:rsidRPr="00AE10C2">
        <w:t xml:space="preserve">, </w:t>
      </w:r>
      <w:proofErr w:type="spellStart"/>
      <w:r w:rsidRPr="00AE10C2">
        <w:t>course</w:t>
      </w:r>
      <w:proofErr w:type="spellEnd"/>
      <w:r w:rsidRPr="00AE10C2">
        <w:t xml:space="preserve">, </w:t>
      </w:r>
      <w:proofErr w:type="spellStart"/>
      <w:r w:rsidRPr="00AE10C2">
        <w:t>treatment</w:t>
      </w:r>
      <w:proofErr w:type="spellEnd"/>
      <w:r w:rsidRPr="00AE10C2">
        <w:t xml:space="preserve"> </w:t>
      </w:r>
      <w:proofErr w:type="spellStart"/>
      <w:r w:rsidRPr="00AE10C2">
        <w:t>of</w:t>
      </w:r>
      <w:proofErr w:type="spellEnd"/>
      <w:r w:rsidRPr="00AE10C2">
        <w:t xml:space="preserve"> </w:t>
      </w:r>
      <w:proofErr w:type="spellStart"/>
      <w:r w:rsidRPr="00AE10C2">
        <w:t>alcohol</w:t>
      </w:r>
      <w:proofErr w:type="spellEnd"/>
      <w:r w:rsidRPr="00AE10C2">
        <w:t xml:space="preserve"> dependence and abstinence. It </w:t>
      </w:r>
      <w:proofErr w:type="spellStart"/>
      <w:r>
        <w:t>introduce</w:t>
      </w:r>
      <w:proofErr w:type="spellEnd"/>
      <w:r w:rsidRPr="00AE10C2">
        <w:t xml:space="preserve"> </w:t>
      </w:r>
      <w:proofErr w:type="spellStart"/>
      <w:r w:rsidRPr="00AE10C2">
        <w:t>c</w:t>
      </w:r>
      <w:r w:rsidR="00A3311B">
        <w:t>oincidence</w:t>
      </w:r>
      <w:r w:rsidRPr="00AE10C2">
        <w:t>s</w:t>
      </w:r>
      <w:proofErr w:type="spellEnd"/>
      <w:r w:rsidRPr="00AE10C2">
        <w:t xml:space="preserve"> </w:t>
      </w:r>
      <w:proofErr w:type="spellStart"/>
      <w:r w:rsidRPr="00AE10C2">
        <w:t>that</w:t>
      </w:r>
      <w:proofErr w:type="spellEnd"/>
      <w:r w:rsidRPr="00AE10C2">
        <w:t xml:space="preserve"> </w:t>
      </w:r>
      <w:proofErr w:type="spellStart"/>
      <w:r w:rsidRPr="00AE10C2">
        <w:t>help</w:t>
      </w:r>
      <w:proofErr w:type="spellEnd"/>
      <w:r w:rsidRPr="00AE10C2">
        <w:t xml:space="preserve"> </w:t>
      </w:r>
      <w:proofErr w:type="spellStart"/>
      <w:r w:rsidRPr="00AE10C2">
        <w:t>or</w:t>
      </w:r>
      <w:proofErr w:type="spellEnd"/>
      <w:r w:rsidRPr="00AE10C2">
        <w:t xml:space="preserve">, </w:t>
      </w:r>
      <w:proofErr w:type="spellStart"/>
      <w:r w:rsidRPr="00AE10C2">
        <w:t>conversely</w:t>
      </w:r>
      <w:proofErr w:type="spellEnd"/>
      <w:r w:rsidRPr="00AE10C2">
        <w:t xml:space="preserve">, </w:t>
      </w:r>
      <w:proofErr w:type="spellStart"/>
      <w:r w:rsidRPr="00AE10C2">
        <w:t>complicate</w:t>
      </w:r>
      <w:proofErr w:type="spellEnd"/>
      <w:r w:rsidRPr="00AE10C2">
        <w:t xml:space="preserve"> </w:t>
      </w:r>
      <w:proofErr w:type="spellStart"/>
      <w:r w:rsidRPr="00AE10C2">
        <w:t>the</w:t>
      </w:r>
      <w:proofErr w:type="spellEnd"/>
      <w:r w:rsidRPr="00AE10C2">
        <w:t xml:space="preserve"> </w:t>
      </w:r>
      <w:proofErr w:type="spellStart"/>
      <w:r w:rsidRPr="00AE10C2">
        <w:t>overcoming</w:t>
      </w:r>
      <w:proofErr w:type="spellEnd"/>
      <w:r w:rsidRPr="00AE10C2">
        <w:t xml:space="preserve"> </w:t>
      </w:r>
      <w:proofErr w:type="spellStart"/>
      <w:r w:rsidRPr="00AE10C2">
        <w:t>of</w:t>
      </w:r>
      <w:proofErr w:type="spellEnd"/>
      <w:r w:rsidRPr="00AE10C2">
        <w:t xml:space="preserve"> </w:t>
      </w:r>
      <w:proofErr w:type="spellStart"/>
      <w:r w:rsidRPr="00AE10C2">
        <w:t>alcohol</w:t>
      </w:r>
      <w:proofErr w:type="spellEnd"/>
      <w:r w:rsidRPr="00AE10C2">
        <w:t xml:space="preserve"> </w:t>
      </w:r>
      <w:proofErr w:type="spellStart"/>
      <w:r w:rsidRPr="00AE10C2">
        <w:t>addiction</w:t>
      </w:r>
      <w:proofErr w:type="spellEnd"/>
      <w:r w:rsidRPr="00AE10C2">
        <w:t xml:space="preserve">. </w:t>
      </w:r>
      <w:proofErr w:type="spellStart"/>
      <w:r w:rsidRPr="00AE10C2">
        <w:t>The</w:t>
      </w:r>
      <w:proofErr w:type="spellEnd"/>
      <w:r w:rsidRPr="00AE10C2">
        <w:t xml:space="preserve"> </w:t>
      </w:r>
      <w:proofErr w:type="spellStart"/>
      <w:r w:rsidRPr="00AE10C2">
        <w:t>practical</w:t>
      </w:r>
      <w:proofErr w:type="spellEnd"/>
      <w:r w:rsidRPr="00AE10C2">
        <w:t xml:space="preserve"> part </w:t>
      </w:r>
      <w:proofErr w:type="spellStart"/>
      <w:r w:rsidRPr="00AE10C2">
        <w:t>consists</w:t>
      </w:r>
      <w:proofErr w:type="spellEnd"/>
      <w:r w:rsidRPr="00AE10C2">
        <w:t xml:space="preserve"> </w:t>
      </w:r>
      <w:proofErr w:type="spellStart"/>
      <w:r w:rsidRPr="00AE10C2">
        <w:t>of</w:t>
      </w:r>
      <w:proofErr w:type="spellEnd"/>
      <w:r w:rsidRPr="00AE10C2">
        <w:t xml:space="preserve"> </w:t>
      </w:r>
      <w:proofErr w:type="spellStart"/>
      <w:r w:rsidRPr="00AE10C2">
        <w:t>qualitative</w:t>
      </w:r>
      <w:proofErr w:type="spellEnd"/>
      <w:r w:rsidRPr="00AE10C2">
        <w:t xml:space="preserve"> </w:t>
      </w:r>
      <w:proofErr w:type="spellStart"/>
      <w:r w:rsidRPr="00AE10C2">
        <w:t>research</w:t>
      </w:r>
      <w:proofErr w:type="spellEnd"/>
      <w:r w:rsidRPr="00AE10C2">
        <w:t xml:space="preserve"> </w:t>
      </w:r>
      <w:proofErr w:type="spellStart"/>
      <w:r w:rsidRPr="00AE10C2">
        <w:t>carried</w:t>
      </w:r>
      <w:proofErr w:type="spellEnd"/>
      <w:r w:rsidRPr="00AE10C2">
        <w:t xml:space="preserve"> </w:t>
      </w:r>
      <w:proofErr w:type="spellStart"/>
      <w:r w:rsidRPr="00AE10C2">
        <w:t>out</w:t>
      </w:r>
      <w:proofErr w:type="spellEnd"/>
      <w:r w:rsidRPr="00AE10C2">
        <w:t xml:space="preserve"> by </w:t>
      </w:r>
      <w:proofErr w:type="spellStart"/>
      <w:r w:rsidRPr="00AE10C2">
        <w:t>the</w:t>
      </w:r>
      <w:proofErr w:type="spellEnd"/>
      <w:r w:rsidRPr="00AE10C2">
        <w:t xml:space="preserve"> </w:t>
      </w:r>
      <w:proofErr w:type="spellStart"/>
      <w:r w:rsidRPr="00AE10C2">
        <w:t>method</w:t>
      </w:r>
      <w:proofErr w:type="spellEnd"/>
      <w:r w:rsidRPr="00AE10C2">
        <w:t xml:space="preserve"> </w:t>
      </w:r>
      <w:proofErr w:type="spellStart"/>
      <w:r w:rsidRPr="00AE10C2">
        <w:t>of</w:t>
      </w:r>
      <w:proofErr w:type="spellEnd"/>
      <w:r w:rsidRPr="00AE10C2">
        <w:t xml:space="preserve"> </w:t>
      </w:r>
      <w:proofErr w:type="spellStart"/>
      <w:r w:rsidRPr="00AE10C2">
        <w:t>semi-structured</w:t>
      </w:r>
      <w:proofErr w:type="spellEnd"/>
      <w:r w:rsidRPr="00AE10C2">
        <w:t xml:space="preserve"> interview. </w:t>
      </w:r>
      <w:proofErr w:type="spellStart"/>
      <w:r w:rsidRPr="00AE10C2">
        <w:t>The</w:t>
      </w:r>
      <w:proofErr w:type="spellEnd"/>
      <w:r w:rsidRPr="00AE10C2">
        <w:t xml:space="preserve"> </w:t>
      </w:r>
      <w:proofErr w:type="spellStart"/>
      <w:r w:rsidRPr="00AE10C2">
        <w:t>research</w:t>
      </w:r>
      <w:proofErr w:type="spellEnd"/>
      <w:r w:rsidRPr="00AE10C2">
        <w:t xml:space="preserve"> </w:t>
      </w:r>
      <w:proofErr w:type="spellStart"/>
      <w:r w:rsidRPr="00AE10C2">
        <w:t>file</w:t>
      </w:r>
      <w:proofErr w:type="spellEnd"/>
      <w:r w:rsidRPr="00AE10C2">
        <w:t xml:space="preserve"> </w:t>
      </w:r>
      <w:proofErr w:type="spellStart"/>
      <w:r w:rsidRPr="00AE10C2">
        <w:t>was</w:t>
      </w:r>
      <w:proofErr w:type="spellEnd"/>
      <w:r w:rsidRPr="00AE10C2">
        <w:t xml:space="preserve"> </w:t>
      </w:r>
      <w:proofErr w:type="spellStart"/>
      <w:r w:rsidRPr="00AE10C2">
        <w:t>obtained</w:t>
      </w:r>
      <w:proofErr w:type="spellEnd"/>
      <w:r w:rsidRPr="00AE10C2">
        <w:t xml:space="preserve"> by </w:t>
      </w:r>
      <w:proofErr w:type="spellStart"/>
      <w:r w:rsidR="00A3311B">
        <w:t>intentional</w:t>
      </w:r>
      <w:proofErr w:type="spellEnd"/>
      <w:r w:rsidRPr="00AE10C2">
        <w:t xml:space="preserve"> </w:t>
      </w:r>
      <w:proofErr w:type="spellStart"/>
      <w:r w:rsidRPr="00AE10C2">
        <w:t>selection</w:t>
      </w:r>
      <w:proofErr w:type="spellEnd"/>
      <w:r w:rsidRPr="00AE10C2">
        <w:t xml:space="preserve"> </w:t>
      </w:r>
      <w:proofErr w:type="spellStart"/>
      <w:r w:rsidRPr="00AE10C2">
        <w:t>through</w:t>
      </w:r>
      <w:proofErr w:type="spellEnd"/>
      <w:r w:rsidRPr="00AE10C2">
        <w:t xml:space="preserve"> </w:t>
      </w:r>
      <w:proofErr w:type="spellStart"/>
      <w:r w:rsidRPr="00AE10C2">
        <w:t>the</w:t>
      </w:r>
      <w:proofErr w:type="spellEnd"/>
      <w:r w:rsidRPr="00AE10C2">
        <w:t xml:space="preserve"> </w:t>
      </w:r>
      <w:proofErr w:type="spellStart"/>
      <w:r w:rsidRPr="00AE10C2">
        <w:t>institution</w:t>
      </w:r>
      <w:proofErr w:type="spellEnd"/>
      <w:r w:rsidRPr="00AE10C2">
        <w:t xml:space="preserve">. In </w:t>
      </w:r>
      <w:proofErr w:type="spellStart"/>
      <w:r w:rsidRPr="00AE10C2">
        <w:t>total</w:t>
      </w:r>
      <w:proofErr w:type="spellEnd"/>
      <w:r w:rsidRPr="00AE10C2">
        <w:t xml:space="preserve">, 9 </w:t>
      </w:r>
      <w:proofErr w:type="spellStart"/>
      <w:r w:rsidRPr="00AE10C2">
        <w:t>interviews</w:t>
      </w:r>
      <w:proofErr w:type="spellEnd"/>
      <w:r w:rsidRPr="00AE10C2">
        <w:t xml:space="preserve"> </w:t>
      </w:r>
      <w:proofErr w:type="spellStart"/>
      <w:r w:rsidRPr="00AE10C2">
        <w:t>were</w:t>
      </w:r>
      <w:proofErr w:type="spellEnd"/>
      <w:r w:rsidRPr="00AE10C2">
        <w:t xml:space="preserve"> </w:t>
      </w:r>
      <w:proofErr w:type="spellStart"/>
      <w:r w:rsidRPr="00AE10C2">
        <w:t>analysed</w:t>
      </w:r>
      <w:proofErr w:type="spellEnd"/>
      <w:r w:rsidRPr="00AE10C2">
        <w:t xml:space="preserve"> </w:t>
      </w:r>
      <w:proofErr w:type="spellStart"/>
      <w:r w:rsidRPr="00AE10C2">
        <w:t>using</w:t>
      </w:r>
      <w:proofErr w:type="spellEnd"/>
      <w:r w:rsidRPr="00AE10C2">
        <w:t xml:space="preserve"> </w:t>
      </w:r>
      <w:proofErr w:type="spellStart"/>
      <w:r w:rsidRPr="00AE10C2">
        <w:t>interpretive</w:t>
      </w:r>
      <w:proofErr w:type="spellEnd"/>
      <w:r w:rsidRPr="00AE10C2">
        <w:t xml:space="preserve"> </w:t>
      </w:r>
      <w:proofErr w:type="spellStart"/>
      <w:r w:rsidRPr="00AE10C2">
        <w:t>phenomenological</w:t>
      </w:r>
      <w:proofErr w:type="spellEnd"/>
      <w:r w:rsidRPr="00AE10C2">
        <w:t xml:space="preserve"> </w:t>
      </w:r>
      <w:proofErr w:type="spellStart"/>
      <w:r w:rsidRPr="00AE10C2">
        <w:t>analysis</w:t>
      </w:r>
      <w:proofErr w:type="spellEnd"/>
      <w:r w:rsidRPr="00AE10C2">
        <w:t xml:space="preserve">. </w:t>
      </w:r>
      <w:proofErr w:type="spellStart"/>
      <w:r w:rsidRPr="00AE10C2">
        <w:t>The</w:t>
      </w:r>
      <w:proofErr w:type="spellEnd"/>
      <w:r w:rsidRPr="00AE10C2">
        <w:t xml:space="preserve"> </w:t>
      </w:r>
      <w:proofErr w:type="spellStart"/>
      <w:r w:rsidRPr="00AE10C2">
        <w:t>results</w:t>
      </w:r>
      <w:proofErr w:type="spellEnd"/>
      <w:r w:rsidRPr="00AE10C2">
        <w:t xml:space="preserve"> </w:t>
      </w:r>
      <w:proofErr w:type="spellStart"/>
      <w:r w:rsidRPr="00AE10C2">
        <w:t>have</w:t>
      </w:r>
      <w:proofErr w:type="spellEnd"/>
      <w:r w:rsidRPr="00AE10C2">
        <w:t xml:space="preserve"> </w:t>
      </w:r>
      <w:proofErr w:type="spellStart"/>
      <w:r w:rsidRPr="00AE10C2">
        <w:t>resulted</w:t>
      </w:r>
      <w:proofErr w:type="spellEnd"/>
      <w:r w:rsidRPr="00AE10C2">
        <w:t xml:space="preserve"> in </w:t>
      </w:r>
      <w:proofErr w:type="spellStart"/>
      <w:r w:rsidRPr="00AE10C2">
        <w:t>overcoming</w:t>
      </w:r>
      <w:proofErr w:type="spellEnd"/>
      <w:r w:rsidRPr="00AE10C2">
        <w:t xml:space="preserve"> </w:t>
      </w:r>
      <w:proofErr w:type="spellStart"/>
      <w:r w:rsidRPr="00AE10C2">
        <w:t>alcohol</w:t>
      </w:r>
      <w:proofErr w:type="spellEnd"/>
      <w:r w:rsidRPr="00AE10C2">
        <w:t xml:space="preserve"> </w:t>
      </w:r>
      <w:proofErr w:type="spellStart"/>
      <w:r w:rsidRPr="00AE10C2">
        <w:t>addiction</w:t>
      </w:r>
      <w:proofErr w:type="spellEnd"/>
      <w:r w:rsidRPr="00AE10C2">
        <w:t xml:space="preserve"> </w:t>
      </w:r>
      <w:proofErr w:type="spellStart"/>
      <w:r w:rsidRPr="00AE10C2">
        <w:t>having</w:t>
      </w:r>
      <w:proofErr w:type="spellEnd"/>
      <w:r w:rsidRPr="00AE10C2">
        <w:t xml:space="preserve"> a positive </w:t>
      </w:r>
      <w:proofErr w:type="spellStart"/>
      <w:r w:rsidRPr="00AE10C2">
        <w:t>effect</w:t>
      </w:r>
      <w:proofErr w:type="spellEnd"/>
      <w:r w:rsidRPr="00AE10C2">
        <w:t xml:space="preserve"> on </w:t>
      </w:r>
      <w:proofErr w:type="spellStart"/>
      <w:r w:rsidRPr="00AE10C2">
        <w:t>all</w:t>
      </w:r>
      <w:proofErr w:type="spellEnd"/>
      <w:r w:rsidRPr="00AE10C2">
        <w:t xml:space="preserve"> </w:t>
      </w:r>
      <w:proofErr w:type="spellStart"/>
      <w:r w:rsidRPr="00AE10C2">
        <w:t>areas</w:t>
      </w:r>
      <w:proofErr w:type="spellEnd"/>
      <w:r w:rsidRPr="00AE10C2">
        <w:t xml:space="preserve"> </w:t>
      </w:r>
      <w:proofErr w:type="spellStart"/>
      <w:r w:rsidRPr="00AE10C2">
        <w:t>of</w:t>
      </w:r>
      <w:proofErr w:type="spellEnd"/>
      <w:r w:rsidRPr="00AE10C2">
        <w:t xml:space="preserve"> </w:t>
      </w:r>
      <w:proofErr w:type="spellStart"/>
      <w:r w:rsidRPr="00AE10C2">
        <w:t>human</w:t>
      </w:r>
      <w:proofErr w:type="spellEnd"/>
      <w:r w:rsidRPr="00AE10C2">
        <w:t xml:space="preserve"> </w:t>
      </w:r>
      <w:proofErr w:type="spellStart"/>
      <w:r w:rsidRPr="00AE10C2">
        <w:t>life</w:t>
      </w:r>
      <w:proofErr w:type="spellEnd"/>
      <w:r w:rsidRPr="00AE10C2">
        <w:t xml:space="preserve">. </w:t>
      </w:r>
      <w:proofErr w:type="spellStart"/>
      <w:r w:rsidRPr="00AE10C2">
        <w:t>This</w:t>
      </w:r>
      <w:proofErr w:type="spellEnd"/>
      <w:r w:rsidRPr="00AE10C2">
        <w:t xml:space="preserve"> </w:t>
      </w:r>
      <w:proofErr w:type="spellStart"/>
      <w:r w:rsidRPr="00AE10C2">
        <w:t>is</w:t>
      </w:r>
      <w:proofErr w:type="spellEnd"/>
      <w:r w:rsidRPr="00AE10C2">
        <w:t xml:space="preserve"> </w:t>
      </w:r>
      <w:proofErr w:type="spellStart"/>
      <w:r w:rsidRPr="00AE10C2">
        <w:t>the</w:t>
      </w:r>
      <w:proofErr w:type="spellEnd"/>
      <w:r w:rsidRPr="00AE10C2">
        <w:t xml:space="preserve"> </w:t>
      </w:r>
      <w:proofErr w:type="spellStart"/>
      <w:r w:rsidRPr="00AE10C2">
        <w:t>physical</w:t>
      </w:r>
      <w:proofErr w:type="spellEnd"/>
      <w:r w:rsidRPr="00AE10C2">
        <w:t xml:space="preserve"> and </w:t>
      </w:r>
      <w:proofErr w:type="spellStart"/>
      <w:r w:rsidRPr="00AE10C2">
        <w:t>mental</w:t>
      </w:r>
      <w:proofErr w:type="spellEnd"/>
      <w:r w:rsidRPr="00AE10C2">
        <w:t xml:space="preserve"> </w:t>
      </w:r>
      <w:proofErr w:type="spellStart"/>
      <w:r w:rsidRPr="00AE10C2">
        <w:t>health</w:t>
      </w:r>
      <w:proofErr w:type="spellEnd"/>
      <w:r w:rsidRPr="00AE10C2">
        <w:t xml:space="preserve"> </w:t>
      </w:r>
      <w:proofErr w:type="spellStart"/>
      <w:r w:rsidRPr="00AE10C2">
        <w:t>of</w:t>
      </w:r>
      <w:proofErr w:type="spellEnd"/>
      <w:r w:rsidRPr="00AE10C2">
        <w:t xml:space="preserve"> </w:t>
      </w:r>
      <w:proofErr w:type="spellStart"/>
      <w:r w:rsidRPr="00AE10C2">
        <w:t>the</w:t>
      </w:r>
      <w:proofErr w:type="spellEnd"/>
      <w:r w:rsidRPr="00AE10C2">
        <w:t xml:space="preserve"> </w:t>
      </w:r>
      <w:proofErr w:type="spellStart"/>
      <w:r w:rsidRPr="00AE10C2">
        <w:t>individual</w:t>
      </w:r>
      <w:proofErr w:type="spellEnd"/>
      <w:r w:rsidRPr="00AE10C2">
        <w:t xml:space="preserve">. His </w:t>
      </w:r>
      <w:proofErr w:type="spellStart"/>
      <w:r w:rsidRPr="00AE10C2">
        <w:t>relationships</w:t>
      </w:r>
      <w:proofErr w:type="spellEnd"/>
      <w:r w:rsidRPr="00AE10C2">
        <w:t xml:space="preserve"> </w:t>
      </w:r>
      <w:proofErr w:type="spellStart"/>
      <w:r w:rsidRPr="00AE10C2">
        <w:t>with</w:t>
      </w:r>
      <w:proofErr w:type="spellEnd"/>
      <w:r w:rsidRPr="00AE10C2">
        <w:t xml:space="preserve"> his </w:t>
      </w:r>
      <w:proofErr w:type="spellStart"/>
      <w:r w:rsidRPr="00AE10C2">
        <w:t>family</w:t>
      </w:r>
      <w:proofErr w:type="spellEnd"/>
      <w:r w:rsidRPr="00AE10C2">
        <w:t xml:space="preserve"> and </w:t>
      </w:r>
      <w:proofErr w:type="spellStart"/>
      <w:r w:rsidRPr="00AE10C2">
        <w:t>the</w:t>
      </w:r>
      <w:proofErr w:type="spellEnd"/>
      <w:r w:rsidRPr="00AE10C2">
        <w:t xml:space="preserve"> </w:t>
      </w:r>
      <w:proofErr w:type="spellStart"/>
      <w:r w:rsidRPr="00AE10C2">
        <w:t>wider</w:t>
      </w:r>
      <w:proofErr w:type="spellEnd"/>
      <w:r w:rsidRPr="00AE10C2">
        <w:t xml:space="preserve"> environment. It </w:t>
      </w:r>
      <w:proofErr w:type="spellStart"/>
      <w:r w:rsidRPr="00AE10C2">
        <w:t>affects</w:t>
      </w:r>
      <w:proofErr w:type="spellEnd"/>
      <w:r w:rsidRPr="00AE10C2">
        <w:t xml:space="preserve"> </w:t>
      </w:r>
      <w:proofErr w:type="spellStart"/>
      <w:r w:rsidRPr="00AE10C2">
        <w:t>the</w:t>
      </w:r>
      <w:proofErr w:type="spellEnd"/>
      <w:r w:rsidRPr="00AE10C2">
        <w:t xml:space="preserve"> </w:t>
      </w:r>
      <w:proofErr w:type="spellStart"/>
      <w:r w:rsidR="00A3311B">
        <w:t>spending</w:t>
      </w:r>
      <w:proofErr w:type="spellEnd"/>
      <w:r w:rsidRPr="00AE10C2">
        <w:t xml:space="preserve"> </w:t>
      </w:r>
      <w:proofErr w:type="spellStart"/>
      <w:r w:rsidRPr="00AE10C2">
        <w:t>of</w:t>
      </w:r>
      <w:proofErr w:type="spellEnd"/>
      <w:r w:rsidRPr="00AE10C2">
        <w:t xml:space="preserve"> </w:t>
      </w:r>
      <w:proofErr w:type="spellStart"/>
      <w:r w:rsidRPr="00AE10C2">
        <w:t>an</w:t>
      </w:r>
      <w:proofErr w:type="spellEnd"/>
      <w:r w:rsidRPr="00AE10C2">
        <w:t xml:space="preserve"> </w:t>
      </w:r>
      <w:proofErr w:type="spellStart"/>
      <w:r w:rsidRPr="00AE10C2">
        <w:t>individual's</w:t>
      </w:r>
      <w:proofErr w:type="spellEnd"/>
      <w:r w:rsidRPr="00AE10C2">
        <w:t xml:space="preserve"> </w:t>
      </w:r>
      <w:proofErr w:type="spellStart"/>
      <w:r w:rsidRPr="00AE10C2">
        <w:t>leisure</w:t>
      </w:r>
      <w:proofErr w:type="spellEnd"/>
      <w:r w:rsidRPr="00AE10C2">
        <w:t xml:space="preserve"> </w:t>
      </w:r>
      <w:proofErr w:type="spellStart"/>
      <w:r w:rsidRPr="00AE10C2">
        <w:t>time</w:t>
      </w:r>
      <w:proofErr w:type="spellEnd"/>
      <w:r w:rsidRPr="00AE10C2">
        <w:t xml:space="preserve">, </w:t>
      </w:r>
      <w:proofErr w:type="spellStart"/>
      <w:r w:rsidRPr="00AE10C2">
        <w:t>plans</w:t>
      </w:r>
      <w:proofErr w:type="spellEnd"/>
      <w:r w:rsidRPr="00AE10C2">
        <w:t xml:space="preserve"> </w:t>
      </w:r>
      <w:proofErr w:type="spellStart"/>
      <w:r w:rsidRPr="00AE10C2">
        <w:t>for</w:t>
      </w:r>
      <w:proofErr w:type="spellEnd"/>
      <w:r w:rsidRPr="00AE10C2">
        <w:t xml:space="preserve"> </w:t>
      </w:r>
      <w:proofErr w:type="spellStart"/>
      <w:r w:rsidRPr="00AE10C2">
        <w:t>the</w:t>
      </w:r>
      <w:proofErr w:type="spellEnd"/>
      <w:r w:rsidRPr="00AE10C2">
        <w:t xml:space="preserve"> </w:t>
      </w:r>
      <w:proofErr w:type="spellStart"/>
      <w:r w:rsidRPr="00AE10C2">
        <w:t>future</w:t>
      </w:r>
      <w:proofErr w:type="spellEnd"/>
      <w:r w:rsidR="00C71A38">
        <w:t>,</w:t>
      </w:r>
      <w:r w:rsidRPr="00AE10C2">
        <w:t xml:space="preserve"> </w:t>
      </w:r>
      <w:proofErr w:type="spellStart"/>
      <w:r w:rsidRPr="00AE10C2">
        <w:t>the</w:t>
      </w:r>
      <w:proofErr w:type="spellEnd"/>
      <w:r w:rsidRPr="00AE10C2">
        <w:t xml:space="preserve"> </w:t>
      </w:r>
      <w:proofErr w:type="spellStart"/>
      <w:r w:rsidRPr="00AE10C2">
        <w:t>perception</w:t>
      </w:r>
      <w:proofErr w:type="spellEnd"/>
      <w:r w:rsidRPr="00AE10C2">
        <w:t xml:space="preserve"> </w:t>
      </w:r>
      <w:proofErr w:type="spellStart"/>
      <w:r w:rsidRPr="00AE10C2">
        <w:t>of</w:t>
      </w:r>
      <w:proofErr w:type="spellEnd"/>
      <w:r w:rsidRPr="00AE10C2">
        <w:t xml:space="preserve"> </w:t>
      </w:r>
      <w:proofErr w:type="spellStart"/>
      <w:r w:rsidRPr="00AE10C2">
        <w:t>oneself</w:t>
      </w:r>
      <w:proofErr w:type="spellEnd"/>
      <w:r w:rsidRPr="00AE10C2">
        <w:t xml:space="preserve"> and </w:t>
      </w:r>
      <w:proofErr w:type="spellStart"/>
      <w:r w:rsidRPr="00AE10C2">
        <w:t>the</w:t>
      </w:r>
      <w:proofErr w:type="spellEnd"/>
      <w:r w:rsidRPr="00AE10C2">
        <w:t xml:space="preserve"> </w:t>
      </w:r>
      <w:proofErr w:type="spellStart"/>
      <w:r w:rsidRPr="00AE10C2">
        <w:t>meaning</w:t>
      </w:r>
      <w:proofErr w:type="spellEnd"/>
      <w:r w:rsidRPr="00AE10C2">
        <w:t xml:space="preserve"> </w:t>
      </w:r>
      <w:proofErr w:type="spellStart"/>
      <w:r w:rsidRPr="00AE10C2">
        <w:t>of</w:t>
      </w:r>
      <w:proofErr w:type="spellEnd"/>
      <w:r w:rsidRPr="00AE10C2">
        <w:t xml:space="preserve"> </w:t>
      </w:r>
      <w:proofErr w:type="spellStart"/>
      <w:r w:rsidRPr="00AE10C2">
        <w:t>life</w:t>
      </w:r>
      <w:proofErr w:type="spellEnd"/>
      <w:r w:rsidRPr="00AE10C2">
        <w:t xml:space="preserve">. </w:t>
      </w:r>
      <w:proofErr w:type="spellStart"/>
      <w:r w:rsidRPr="00AE10C2">
        <w:t>Family</w:t>
      </w:r>
      <w:proofErr w:type="spellEnd"/>
      <w:r w:rsidRPr="00AE10C2">
        <w:t xml:space="preserve"> and </w:t>
      </w:r>
      <w:proofErr w:type="spellStart"/>
      <w:r w:rsidRPr="00AE10C2">
        <w:t>friends</w:t>
      </w:r>
      <w:proofErr w:type="spellEnd"/>
      <w:r w:rsidRPr="00AE10C2">
        <w:t xml:space="preserve">, </w:t>
      </w:r>
      <w:proofErr w:type="spellStart"/>
      <w:r w:rsidRPr="00AE10C2">
        <w:t>employment</w:t>
      </w:r>
      <w:proofErr w:type="spellEnd"/>
      <w:r w:rsidRPr="00AE10C2">
        <w:t xml:space="preserve">, and </w:t>
      </w:r>
      <w:proofErr w:type="spellStart"/>
      <w:r w:rsidRPr="00AE10C2">
        <w:t>above</w:t>
      </w:r>
      <w:proofErr w:type="spellEnd"/>
      <w:r w:rsidRPr="00AE10C2">
        <w:t xml:space="preserve"> </w:t>
      </w:r>
      <w:proofErr w:type="spellStart"/>
      <w:r w:rsidRPr="00AE10C2">
        <w:t>all</w:t>
      </w:r>
      <w:proofErr w:type="spellEnd"/>
      <w:r w:rsidRPr="00AE10C2">
        <w:t xml:space="preserve">, </w:t>
      </w:r>
      <w:proofErr w:type="spellStart"/>
      <w:r w:rsidRPr="00AE10C2">
        <w:t>the</w:t>
      </w:r>
      <w:proofErr w:type="spellEnd"/>
      <w:r w:rsidRPr="00AE10C2">
        <w:t xml:space="preserve"> </w:t>
      </w:r>
      <w:proofErr w:type="spellStart"/>
      <w:r w:rsidRPr="00AE10C2">
        <w:t>individual's</w:t>
      </w:r>
      <w:proofErr w:type="spellEnd"/>
      <w:r w:rsidRPr="00AE10C2">
        <w:t xml:space="preserve"> </w:t>
      </w:r>
      <w:proofErr w:type="spellStart"/>
      <w:r w:rsidRPr="00AE10C2">
        <w:t>attitude</w:t>
      </w:r>
      <w:proofErr w:type="spellEnd"/>
      <w:r w:rsidRPr="00AE10C2">
        <w:t xml:space="preserve"> to </w:t>
      </w:r>
      <w:proofErr w:type="spellStart"/>
      <w:r w:rsidRPr="00AE10C2">
        <w:t>addiction</w:t>
      </w:r>
      <w:proofErr w:type="spellEnd"/>
      <w:r w:rsidRPr="00AE10C2">
        <w:t xml:space="preserve"> </w:t>
      </w:r>
      <w:proofErr w:type="spellStart"/>
      <w:r w:rsidRPr="00AE10C2">
        <w:t>issues</w:t>
      </w:r>
      <w:proofErr w:type="spellEnd"/>
      <w:r w:rsidRPr="00AE10C2">
        <w:t xml:space="preserve"> and </w:t>
      </w:r>
      <w:proofErr w:type="spellStart"/>
      <w:r w:rsidRPr="00AE10C2">
        <w:t>their</w:t>
      </w:r>
      <w:proofErr w:type="spellEnd"/>
      <w:r w:rsidRPr="00AE10C2">
        <w:t xml:space="preserve"> </w:t>
      </w:r>
      <w:proofErr w:type="spellStart"/>
      <w:r w:rsidRPr="00AE10C2">
        <w:t>own</w:t>
      </w:r>
      <w:proofErr w:type="spellEnd"/>
      <w:r w:rsidRPr="00AE10C2">
        <w:t xml:space="preserve"> </w:t>
      </w:r>
      <w:proofErr w:type="spellStart"/>
      <w:r w:rsidRPr="00AE10C2">
        <w:t>decisions</w:t>
      </w:r>
      <w:proofErr w:type="spellEnd"/>
      <w:r w:rsidRPr="00AE10C2">
        <w:t xml:space="preserve"> to </w:t>
      </w:r>
      <w:proofErr w:type="spellStart"/>
      <w:r w:rsidRPr="00AE10C2">
        <w:t>overcome</w:t>
      </w:r>
      <w:proofErr w:type="spellEnd"/>
      <w:r w:rsidRPr="00AE10C2">
        <w:t xml:space="preserve"> </w:t>
      </w:r>
      <w:proofErr w:type="spellStart"/>
      <w:r w:rsidRPr="00AE10C2">
        <w:t>addiction</w:t>
      </w:r>
      <w:proofErr w:type="spellEnd"/>
      <w:r w:rsidRPr="00AE10C2">
        <w:t xml:space="preserve"> and </w:t>
      </w:r>
      <w:proofErr w:type="spellStart"/>
      <w:r w:rsidRPr="00AE10C2">
        <w:t>change</w:t>
      </w:r>
      <w:proofErr w:type="spellEnd"/>
      <w:r w:rsidRPr="00AE10C2">
        <w:t xml:space="preserve"> </w:t>
      </w:r>
      <w:proofErr w:type="spellStart"/>
      <w:r w:rsidRPr="00AE10C2">
        <w:t>their</w:t>
      </w:r>
      <w:proofErr w:type="spellEnd"/>
      <w:r w:rsidRPr="00AE10C2">
        <w:t xml:space="preserve"> </w:t>
      </w:r>
      <w:proofErr w:type="spellStart"/>
      <w:r w:rsidRPr="00AE10C2">
        <w:t>lives</w:t>
      </w:r>
      <w:proofErr w:type="spellEnd"/>
      <w:r w:rsidRPr="00AE10C2">
        <w:t xml:space="preserve"> </w:t>
      </w:r>
      <w:proofErr w:type="spellStart"/>
      <w:r w:rsidRPr="00AE10C2">
        <w:t>have</w:t>
      </w:r>
      <w:proofErr w:type="spellEnd"/>
      <w:r w:rsidRPr="00AE10C2">
        <w:t xml:space="preserve"> </w:t>
      </w:r>
      <w:proofErr w:type="spellStart"/>
      <w:r w:rsidRPr="00AE10C2">
        <w:t>another</w:t>
      </w:r>
      <w:proofErr w:type="spellEnd"/>
      <w:r w:rsidRPr="00AE10C2">
        <w:t xml:space="preserve"> </w:t>
      </w:r>
      <w:proofErr w:type="spellStart"/>
      <w:r w:rsidRPr="00AE10C2">
        <w:t>effect</w:t>
      </w:r>
      <w:proofErr w:type="spellEnd"/>
      <w:r w:rsidRPr="00AE10C2">
        <w:t xml:space="preserve"> on </w:t>
      </w:r>
      <w:proofErr w:type="spellStart"/>
      <w:r w:rsidRPr="00AE10C2">
        <w:t>the</w:t>
      </w:r>
      <w:proofErr w:type="spellEnd"/>
      <w:r w:rsidRPr="00AE10C2">
        <w:t xml:space="preserve"> abstinence </w:t>
      </w:r>
      <w:proofErr w:type="spellStart"/>
      <w:r w:rsidRPr="00AE10C2">
        <w:t>of</w:t>
      </w:r>
      <w:proofErr w:type="spellEnd"/>
      <w:r w:rsidRPr="00AE10C2">
        <w:t xml:space="preserve"> </w:t>
      </w:r>
      <w:proofErr w:type="spellStart"/>
      <w:r w:rsidRPr="00AE10C2">
        <w:t>an</w:t>
      </w:r>
      <w:proofErr w:type="spellEnd"/>
      <w:r w:rsidRPr="00AE10C2">
        <w:t xml:space="preserve"> </w:t>
      </w:r>
      <w:proofErr w:type="spellStart"/>
      <w:r w:rsidRPr="00AE10C2">
        <w:t>individual</w:t>
      </w:r>
      <w:proofErr w:type="spellEnd"/>
      <w:r w:rsidRPr="00AE10C2">
        <w:t>.</w:t>
      </w:r>
    </w:p>
    <w:p w:rsidR="008907B2" w:rsidRDefault="008907B2" w:rsidP="00A00591">
      <w:pPr>
        <w:ind w:firstLine="0"/>
        <w:jc w:val="left"/>
        <w:rPr>
          <w:b/>
          <w:bCs/>
        </w:rPr>
      </w:pPr>
      <w:proofErr w:type="spellStart"/>
      <w:r w:rsidRPr="008907B2">
        <w:rPr>
          <w:b/>
          <w:bCs/>
        </w:rPr>
        <w:t>Key</w:t>
      </w:r>
      <w:proofErr w:type="spellEnd"/>
      <w:r w:rsidRPr="008907B2">
        <w:rPr>
          <w:b/>
          <w:bCs/>
        </w:rPr>
        <w:t xml:space="preserve"> </w:t>
      </w:r>
      <w:proofErr w:type="spellStart"/>
      <w:r w:rsidRPr="008907B2">
        <w:rPr>
          <w:b/>
          <w:bCs/>
        </w:rPr>
        <w:t>words</w:t>
      </w:r>
      <w:proofErr w:type="spellEnd"/>
      <w:r w:rsidRPr="008907B2">
        <w:rPr>
          <w:b/>
          <w:bCs/>
        </w:rPr>
        <w:t>:</w:t>
      </w:r>
    </w:p>
    <w:p w:rsidR="00653611" w:rsidRDefault="00653611" w:rsidP="00A00591">
      <w:pPr>
        <w:ind w:firstLine="0"/>
        <w:jc w:val="left"/>
      </w:pPr>
      <w:proofErr w:type="spellStart"/>
      <w:r>
        <w:t>Alcohol</w:t>
      </w:r>
      <w:proofErr w:type="spellEnd"/>
      <w:r>
        <w:t xml:space="preserve">, </w:t>
      </w:r>
      <w:proofErr w:type="spellStart"/>
      <w:r>
        <w:t>addiction</w:t>
      </w:r>
      <w:proofErr w:type="spellEnd"/>
      <w:r>
        <w:t xml:space="preserve">, </w:t>
      </w:r>
      <w:proofErr w:type="spellStart"/>
      <w:r>
        <w:t>treatment</w:t>
      </w:r>
      <w:proofErr w:type="spellEnd"/>
      <w:r>
        <w:t xml:space="preserve">, abstinence, </w:t>
      </w:r>
      <w:proofErr w:type="spellStart"/>
      <w:r>
        <w:t>interpretative</w:t>
      </w:r>
      <w:proofErr w:type="spellEnd"/>
      <w:r>
        <w:t xml:space="preserve"> </w:t>
      </w:r>
      <w:proofErr w:type="spellStart"/>
      <w:r>
        <w:t>phenomenological</w:t>
      </w:r>
      <w:proofErr w:type="spellEnd"/>
      <w:r>
        <w:t xml:space="preserve"> </w:t>
      </w:r>
      <w:proofErr w:type="spellStart"/>
      <w:r>
        <w:t>analysis</w:t>
      </w:r>
      <w:proofErr w:type="spellEnd"/>
    </w:p>
    <w:p w:rsidR="00653611" w:rsidRDefault="00653611" w:rsidP="00A00591">
      <w:pPr>
        <w:ind w:firstLine="0"/>
        <w:jc w:val="left"/>
      </w:pPr>
    </w:p>
    <w:p w:rsidR="00A3311B" w:rsidRDefault="00A3311B" w:rsidP="00A00591">
      <w:pPr>
        <w:ind w:firstLine="0"/>
        <w:jc w:val="left"/>
      </w:pPr>
    </w:p>
    <w:p w:rsidR="00A3311B" w:rsidRDefault="00A3311B" w:rsidP="00A00591">
      <w:pPr>
        <w:ind w:firstLine="0"/>
        <w:jc w:val="left"/>
      </w:pPr>
    </w:p>
    <w:p w:rsidR="00A3311B" w:rsidRDefault="00A3311B" w:rsidP="00A00591">
      <w:pPr>
        <w:ind w:firstLine="0"/>
        <w:jc w:val="left"/>
      </w:pPr>
    </w:p>
    <w:p w:rsidR="00A3311B" w:rsidRDefault="00A3311B" w:rsidP="00A00591">
      <w:pPr>
        <w:ind w:firstLine="0"/>
        <w:jc w:val="left"/>
      </w:pPr>
    </w:p>
    <w:p w:rsidR="00653611" w:rsidRDefault="00E8592F" w:rsidP="00E8592F">
      <w:pPr>
        <w:ind w:firstLine="0"/>
        <w:jc w:val="left"/>
        <w:rPr>
          <w:b/>
          <w:noProof/>
          <w:sz w:val="28"/>
          <w:szCs w:val="28"/>
        </w:rPr>
      </w:pPr>
      <w:r>
        <w:rPr>
          <w:b/>
          <w:sz w:val="28"/>
          <w:szCs w:val="28"/>
        </w:rPr>
        <w:lastRenderedPageBreak/>
        <w:t xml:space="preserve">Příloha č. </w:t>
      </w:r>
      <w:r w:rsidR="004A5D03">
        <w:rPr>
          <w:b/>
          <w:sz w:val="28"/>
          <w:szCs w:val="28"/>
        </w:rPr>
        <w:t>3</w:t>
      </w:r>
      <w:r>
        <w:rPr>
          <w:b/>
          <w:sz w:val="28"/>
          <w:szCs w:val="28"/>
        </w:rPr>
        <w:t>: Žádost o dotazníkovou akci</w:t>
      </w:r>
    </w:p>
    <w:p w:rsidR="00C1100B" w:rsidRDefault="00C048E3" w:rsidP="00E8592F">
      <w:pPr>
        <w:ind w:firstLine="0"/>
        <w:jc w:val="left"/>
        <w:rPr>
          <w:b/>
          <w:sz w:val="28"/>
          <w:szCs w:val="28"/>
        </w:rPr>
      </w:pPr>
      <w:r>
        <w:rPr>
          <w:b/>
          <w:noProof/>
          <w:sz w:val="28"/>
          <w:szCs w:val="28"/>
        </w:rPr>
        <w:drawing>
          <wp:inline distT="0" distB="0" distL="0" distR="0">
            <wp:extent cx="5579745" cy="7646035"/>
            <wp:effectExtent l="0" t="0" r="1905" b="0"/>
            <wp:docPr id="2" name="Obrázek 2" descr="Obsah obrázku text, nov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říloha 3 OK.jpg"/>
                    <pic:cNvPicPr/>
                  </pic:nvPicPr>
                  <pic:blipFill>
                    <a:blip r:embed="rId36">
                      <a:extLst>
                        <a:ext uri="{BEBA8EAE-BF5A-486C-A8C5-ECC9F3942E4B}">
                          <a14:imgProps xmlns:a14="http://schemas.microsoft.com/office/drawing/2010/main">
                            <a14:imgLayer r:embed="rId3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79745" cy="7646035"/>
                    </a:xfrm>
                    <a:prstGeom prst="rect">
                      <a:avLst/>
                    </a:prstGeom>
                  </pic:spPr>
                </pic:pic>
              </a:graphicData>
            </a:graphic>
          </wp:inline>
        </w:drawing>
      </w:r>
    </w:p>
    <w:p w:rsidR="00E8592F" w:rsidRPr="00E8592F" w:rsidRDefault="00E8592F" w:rsidP="00E8592F">
      <w:pPr>
        <w:ind w:firstLine="0"/>
        <w:jc w:val="left"/>
        <w:rPr>
          <w:b/>
          <w:sz w:val="28"/>
          <w:szCs w:val="28"/>
        </w:rPr>
      </w:pPr>
    </w:p>
    <w:p w:rsidR="00653611" w:rsidRDefault="00653611" w:rsidP="00A00591">
      <w:pPr>
        <w:ind w:firstLine="0"/>
        <w:jc w:val="left"/>
        <w:rPr>
          <w:b/>
          <w:bCs/>
          <w:sz w:val="28"/>
          <w:szCs w:val="24"/>
        </w:rPr>
      </w:pPr>
    </w:p>
    <w:p w:rsidR="00653611" w:rsidRDefault="002C0FCC" w:rsidP="00A00591">
      <w:pPr>
        <w:ind w:firstLine="0"/>
        <w:jc w:val="left"/>
        <w:rPr>
          <w:b/>
          <w:bCs/>
          <w:sz w:val="28"/>
          <w:szCs w:val="24"/>
        </w:rPr>
      </w:pPr>
      <w:r w:rsidRPr="002C0FCC">
        <w:rPr>
          <w:b/>
          <w:bCs/>
          <w:sz w:val="28"/>
          <w:szCs w:val="24"/>
        </w:rPr>
        <w:lastRenderedPageBreak/>
        <w:t xml:space="preserve">Příloha č. </w:t>
      </w:r>
      <w:r w:rsidR="004A5D03">
        <w:rPr>
          <w:b/>
          <w:bCs/>
          <w:sz w:val="28"/>
          <w:szCs w:val="24"/>
        </w:rPr>
        <w:t>4</w:t>
      </w:r>
      <w:r w:rsidRPr="002C0FCC">
        <w:rPr>
          <w:b/>
          <w:bCs/>
          <w:sz w:val="28"/>
          <w:szCs w:val="24"/>
        </w:rPr>
        <w:t xml:space="preserve">: </w:t>
      </w:r>
      <w:r>
        <w:rPr>
          <w:b/>
          <w:bCs/>
          <w:sz w:val="28"/>
          <w:szCs w:val="24"/>
        </w:rPr>
        <w:t xml:space="preserve">Souhlas Etické komise VFN Praha </w:t>
      </w:r>
    </w:p>
    <w:p w:rsidR="00A13384" w:rsidRPr="00A13384" w:rsidRDefault="00E818FF" w:rsidP="00A00591">
      <w:pPr>
        <w:ind w:firstLine="0"/>
        <w:jc w:val="left"/>
        <w:rPr>
          <w:b/>
          <w:bCs/>
          <w:sz w:val="28"/>
          <w:szCs w:val="24"/>
        </w:rPr>
      </w:pPr>
      <w:r>
        <w:rPr>
          <w:b/>
          <w:bCs/>
          <w:noProof/>
          <w:sz w:val="28"/>
          <w:szCs w:val="24"/>
        </w:rPr>
        <w:drawing>
          <wp:inline distT="0" distB="0" distL="0" distR="0">
            <wp:extent cx="5579745" cy="7675880"/>
            <wp:effectExtent l="0" t="0" r="1905" b="127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hlas ek NEJLEPŠÍ .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79745" cy="7675880"/>
                    </a:xfrm>
                    <a:prstGeom prst="rect">
                      <a:avLst/>
                    </a:prstGeom>
                  </pic:spPr>
                </pic:pic>
              </a:graphicData>
            </a:graphic>
          </wp:inline>
        </w:drawing>
      </w:r>
    </w:p>
    <w:p w:rsidR="00653611" w:rsidRDefault="00653611" w:rsidP="00A00591">
      <w:pPr>
        <w:ind w:firstLine="0"/>
        <w:jc w:val="left"/>
        <w:rPr>
          <w:b/>
          <w:bCs/>
          <w:sz w:val="28"/>
          <w:szCs w:val="24"/>
        </w:rPr>
      </w:pPr>
    </w:p>
    <w:p w:rsidR="00A13384" w:rsidRDefault="00A13384" w:rsidP="00C048E3">
      <w:pPr>
        <w:ind w:firstLine="0"/>
        <w:jc w:val="left"/>
        <w:rPr>
          <w:b/>
          <w:bCs/>
          <w:sz w:val="28"/>
          <w:szCs w:val="24"/>
        </w:rPr>
      </w:pPr>
    </w:p>
    <w:p w:rsidR="00C048E3" w:rsidRDefault="00C048E3" w:rsidP="00C048E3">
      <w:pPr>
        <w:ind w:firstLine="0"/>
        <w:jc w:val="left"/>
        <w:rPr>
          <w:b/>
          <w:bCs/>
          <w:sz w:val="28"/>
          <w:szCs w:val="24"/>
        </w:rPr>
      </w:pPr>
      <w:r>
        <w:rPr>
          <w:b/>
          <w:bCs/>
          <w:sz w:val="28"/>
          <w:szCs w:val="24"/>
        </w:rPr>
        <w:lastRenderedPageBreak/>
        <w:t>Příloha č. 5: Informovaný souhlas</w:t>
      </w:r>
    </w:p>
    <w:p w:rsidR="00C048E3" w:rsidRDefault="00C048E3" w:rsidP="00C048E3">
      <w:pPr>
        <w:ind w:firstLine="0"/>
        <w:jc w:val="left"/>
        <w:rPr>
          <w:b/>
          <w:bCs/>
          <w:sz w:val="28"/>
          <w:szCs w:val="24"/>
        </w:rPr>
      </w:pPr>
    </w:p>
    <w:p w:rsidR="00C048E3" w:rsidRPr="00653611" w:rsidRDefault="00C048E3" w:rsidP="00C048E3">
      <w:pPr>
        <w:ind w:firstLine="0"/>
        <w:jc w:val="center"/>
        <w:rPr>
          <w:b/>
          <w:sz w:val="32"/>
          <w:szCs w:val="32"/>
        </w:rPr>
      </w:pPr>
      <w:r w:rsidRPr="002E2CF9">
        <w:rPr>
          <w:b/>
          <w:sz w:val="32"/>
          <w:szCs w:val="32"/>
        </w:rPr>
        <w:t>INFORMOVANÝ SOUHLAS S VYUŽITÍM VÝZKUMNÉHO ROZHOVORU</w:t>
      </w:r>
    </w:p>
    <w:p w:rsidR="00C048E3" w:rsidRDefault="00C048E3" w:rsidP="00C048E3">
      <w:pPr>
        <w:ind w:firstLine="0"/>
        <w:jc w:val="center"/>
      </w:pPr>
      <w:r>
        <w:t>zaznamenaného pro účely bakalářské diplomové práce</w:t>
      </w:r>
    </w:p>
    <w:p w:rsidR="00C048E3" w:rsidRDefault="00C048E3" w:rsidP="00C048E3">
      <w:pPr>
        <w:ind w:firstLine="0"/>
        <w:jc w:val="center"/>
        <w:rPr>
          <w:b/>
          <w:sz w:val="36"/>
          <w:szCs w:val="36"/>
        </w:rPr>
      </w:pPr>
      <w:r>
        <w:rPr>
          <w:b/>
          <w:sz w:val="36"/>
          <w:szCs w:val="36"/>
        </w:rPr>
        <w:t>Zkušenost vybrané skupiny žen po léčbě závislosti na alkoholu</w:t>
      </w:r>
    </w:p>
    <w:p w:rsidR="00C048E3" w:rsidRDefault="00C048E3" w:rsidP="00C048E3">
      <w:pPr>
        <w:ind w:firstLine="0"/>
      </w:pPr>
      <w:r>
        <w:t xml:space="preserve">Výzkum probíhá pro účely zpracování bakalářské diplomové práce vedené na Filozofické fakultě Univerzity Palackého v Olomouci. Bakalářská diplomová práce je psána na oboru psychologie Ivetou </w:t>
      </w:r>
      <w:proofErr w:type="spellStart"/>
      <w:r>
        <w:t>Hejsovou</w:t>
      </w:r>
      <w:proofErr w:type="spellEnd"/>
      <w:r>
        <w:t>.</w:t>
      </w:r>
    </w:p>
    <w:p w:rsidR="00C048E3" w:rsidRDefault="00C048E3" w:rsidP="00C048E3">
      <w:pPr>
        <w:ind w:firstLine="0"/>
      </w:pPr>
      <w:r>
        <w:t>Cílem této práce je popsat vznik, průběh a léčbu závislosti na alkoholu. Vyslechnout příběhy vyléčených žen a zjistit, jak závislost na alkoholu ovlivnila jejich chování, prožívání, vnímání sebe sama a okolí. Jak se změnil jejich život, když závislost začala, a jak po absolvování léčby.</w:t>
      </w:r>
    </w:p>
    <w:p w:rsidR="00C048E3" w:rsidRDefault="00C048E3" w:rsidP="00C048E3">
      <w:pPr>
        <w:ind w:firstLine="0"/>
      </w:pPr>
      <w:r>
        <w:t>Pro účely výzkumu nejsou důležité osobní údaje (například jméno, bydliště či organizace, ve které pracujete). Rozhovor, který s Vámi bude zaznamenán, bude označen za anonymní. Všechny veřejně přístupné části rozhovorů budou citovány anonymně a bude s nimi nakládáno bez vazby na Vaši osobu či organizaci, ve které pracujete.</w:t>
      </w:r>
    </w:p>
    <w:p w:rsidR="00C048E3" w:rsidRDefault="00C048E3" w:rsidP="00C048E3">
      <w:pPr>
        <w:ind w:firstLine="0"/>
      </w:pPr>
      <w:r>
        <w:t xml:space="preserve">Souhlasím s poskytnutím rozhovoru Ivetě </w:t>
      </w:r>
      <w:proofErr w:type="spellStart"/>
      <w:r>
        <w:t>Hejsové</w:t>
      </w:r>
      <w:proofErr w:type="spellEnd"/>
      <w:r>
        <w:t xml:space="preserve"> pro účely výše popsaného výzkumného projektu. Jsem si vědoma zachování anonymity a možnosti kdykoliv z výzkumu odstoupit a nepodávat další informace. Souhlasím s nahráváním a použitím výstupů pro diplomovou práci a jiné účely na akademické půdě. Byly mi zodpovězeny všechny mé dotazy ohledně účelu nahrávání a dalších postupů. Svůj souhlas stvrzuji vlastnoručním podpisem.</w:t>
      </w:r>
    </w:p>
    <w:p w:rsidR="00C048E3" w:rsidRDefault="00C048E3" w:rsidP="00C048E3">
      <w:pPr>
        <w:spacing w:line="276" w:lineRule="auto"/>
        <w:ind w:firstLine="0"/>
      </w:pPr>
    </w:p>
    <w:p w:rsidR="00C048E3" w:rsidRDefault="00C048E3" w:rsidP="00C048E3">
      <w:pPr>
        <w:spacing w:line="276" w:lineRule="auto"/>
        <w:ind w:firstLine="0"/>
      </w:pPr>
      <w:r>
        <w:t>Jméno a příjmení:</w:t>
      </w:r>
    </w:p>
    <w:p w:rsidR="00C048E3" w:rsidRDefault="00C048E3" w:rsidP="00C048E3">
      <w:pPr>
        <w:spacing w:line="276" w:lineRule="auto"/>
        <w:ind w:firstLine="0"/>
      </w:pPr>
      <w:r>
        <w:t>V:</w:t>
      </w:r>
    </w:p>
    <w:p w:rsidR="00C048E3" w:rsidRDefault="00C048E3" w:rsidP="00C048E3">
      <w:pPr>
        <w:spacing w:line="276" w:lineRule="auto"/>
        <w:ind w:firstLine="0"/>
      </w:pPr>
      <w:r>
        <w:t>Dne:</w:t>
      </w:r>
    </w:p>
    <w:p w:rsidR="00C048E3" w:rsidRDefault="00C048E3" w:rsidP="00C048E3">
      <w:pPr>
        <w:spacing w:line="276" w:lineRule="auto"/>
        <w:ind w:firstLine="0"/>
      </w:pPr>
      <w:proofErr w:type="gramStart"/>
      <w:r>
        <w:t xml:space="preserve">Podpis:   </w:t>
      </w:r>
      <w:proofErr w:type="gramEnd"/>
      <w:r>
        <w:t xml:space="preserve">                                                                                 Podpis výzkumníka:</w:t>
      </w:r>
    </w:p>
    <w:p w:rsidR="00C048E3" w:rsidRPr="00C048E3" w:rsidRDefault="00C048E3" w:rsidP="00C048E3">
      <w:pPr>
        <w:spacing w:line="276" w:lineRule="auto"/>
        <w:ind w:firstLine="0"/>
      </w:pPr>
      <w:r>
        <w:t xml:space="preserve">                                                                                                Iveta Hejsová</w:t>
      </w:r>
    </w:p>
    <w:p w:rsidR="009616AD" w:rsidRPr="009616AD" w:rsidRDefault="002C0FCC" w:rsidP="009616AD">
      <w:pPr>
        <w:ind w:firstLine="0"/>
        <w:jc w:val="left"/>
        <w:rPr>
          <w:b/>
          <w:bCs/>
          <w:sz w:val="28"/>
          <w:szCs w:val="24"/>
        </w:rPr>
      </w:pPr>
      <w:r>
        <w:rPr>
          <w:b/>
          <w:bCs/>
          <w:sz w:val="28"/>
          <w:szCs w:val="24"/>
        </w:rPr>
        <w:lastRenderedPageBreak/>
        <w:t>Příloha č. 6:</w:t>
      </w:r>
      <w:r w:rsidR="001D702D">
        <w:rPr>
          <w:b/>
          <w:bCs/>
          <w:sz w:val="28"/>
          <w:szCs w:val="24"/>
        </w:rPr>
        <w:t xml:space="preserve"> Okruhy, hlavní a doplňující otázky polostrukturovaného interview</w:t>
      </w:r>
    </w:p>
    <w:p w:rsidR="009616AD" w:rsidRPr="009B1540" w:rsidRDefault="009616AD" w:rsidP="009B1540">
      <w:pPr>
        <w:pStyle w:val="Odstavecseseznamem"/>
        <w:numPr>
          <w:ilvl w:val="0"/>
          <w:numId w:val="45"/>
        </w:numPr>
        <w:spacing w:after="200" w:line="276" w:lineRule="auto"/>
        <w:jc w:val="left"/>
        <w:rPr>
          <w:rFonts w:cs="Times New Roman"/>
          <w:b/>
          <w:szCs w:val="24"/>
        </w:rPr>
      </w:pPr>
      <w:r w:rsidRPr="009B1540">
        <w:rPr>
          <w:rFonts w:cs="Times New Roman"/>
          <w:b/>
          <w:szCs w:val="24"/>
        </w:rPr>
        <w:t>Před vznikem závislosti</w:t>
      </w:r>
    </w:p>
    <w:p w:rsidR="009616AD" w:rsidRP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Jaký byl Váš život, než začaly problémy s alkoholem (osobní, rodinný, profesní)?</w:t>
      </w:r>
    </w:p>
    <w:p w:rsidR="009616AD" w:rsidRP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Napadají Vás možné příčiny závislosti?</w:t>
      </w:r>
    </w:p>
    <w:p w:rsidR="009616AD" w:rsidRDefault="009616AD" w:rsidP="00C048E3">
      <w:pPr>
        <w:pStyle w:val="Odstavecseseznamem"/>
        <w:ind w:left="1789" w:firstLine="0"/>
        <w:rPr>
          <w:rFonts w:cs="Times New Roman"/>
          <w:szCs w:val="24"/>
        </w:rPr>
      </w:pPr>
    </w:p>
    <w:p w:rsidR="009616AD" w:rsidRPr="009B1540" w:rsidRDefault="009616AD" w:rsidP="009B1540">
      <w:pPr>
        <w:pStyle w:val="Odstavecseseznamem"/>
        <w:numPr>
          <w:ilvl w:val="0"/>
          <w:numId w:val="45"/>
        </w:numPr>
        <w:spacing w:after="200" w:line="276" w:lineRule="auto"/>
        <w:jc w:val="left"/>
        <w:rPr>
          <w:rFonts w:cs="Times New Roman"/>
          <w:b/>
          <w:szCs w:val="24"/>
        </w:rPr>
      </w:pPr>
      <w:r w:rsidRPr="009B1540">
        <w:rPr>
          <w:rFonts w:cs="Times New Roman"/>
          <w:b/>
          <w:szCs w:val="24"/>
        </w:rPr>
        <w:t>Vznik závislosti</w:t>
      </w:r>
    </w:p>
    <w:p w:rsid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Kdy Vám došlo, že máte problém s pitím alkoholu?</w:t>
      </w:r>
    </w:p>
    <w:p w:rsidR="009616AD" w:rsidRPr="009B1540" w:rsidRDefault="009616AD" w:rsidP="009B1540">
      <w:pPr>
        <w:pStyle w:val="Odstavecseseznamem"/>
        <w:spacing w:after="200" w:line="276" w:lineRule="auto"/>
        <w:ind w:left="1080" w:firstLine="0"/>
        <w:jc w:val="left"/>
        <w:rPr>
          <w:rFonts w:cs="Times New Roman"/>
          <w:szCs w:val="24"/>
        </w:rPr>
      </w:pPr>
      <w:r w:rsidRPr="009B1540">
        <w:rPr>
          <w:rFonts w:cs="Times New Roman"/>
          <w:b/>
          <w:bCs/>
          <w:szCs w:val="24"/>
        </w:rPr>
        <w:t xml:space="preserve">Doplňující: </w:t>
      </w:r>
      <w:r w:rsidRPr="009B1540">
        <w:rPr>
          <w:rFonts w:cs="Times New Roman"/>
          <w:szCs w:val="24"/>
        </w:rPr>
        <w:t>Kdy jste poznala ztrátu kontroly? V jaké situaci jste nejčastěji sáhla po alkoholu? Jak na vaše pití reagovalo okolí?</w:t>
      </w:r>
    </w:p>
    <w:p w:rsidR="009616AD" w:rsidRPr="00DB7D35" w:rsidRDefault="009616AD" w:rsidP="00C048E3">
      <w:pPr>
        <w:pStyle w:val="Odstavecseseznamem"/>
        <w:ind w:left="1789" w:firstLine="0"/>
        <w:rPr>
          <w:rFonts w:cs="Times New Roman"/>
          <w:szCs w:val="24"/>
        </w:rPr>
      </w:pPr>
    </w:p>
    <w:p w:rsidR="009616AD" w:rsidRPr="009B1540" w:rsidRDefault="009616AD" w:rsidP="009B1540">
      <w:pPr>
        <w:pStyle w:val="Odstavecseseznamem"/>
        <w:numPr>
          <w:ilvl w:val="0"/>
          <w:numId w:val="45"/>
        </w:numPr>
        <w:spacing w:after="200" w:line="276" w:lineRule="auto"/>
        <w:jc w:val="left"/>
        <w:rPr>
          <w:rFonts w:cs="Times New Roman"/>
          <w:b/>
          <w:szCs w:val="24"/>
        </w:rPr>
      </w:pPr>
      <w:r w:rsidRPr="009B1540">
        <w:rPr>
          <w:rFonts w:cs="Times New Roman"/>
          <w:b/>
          <w:szCs w:val="24"/>
        </w:rPr>
        <w:t>Léčba</w:t>
      </w:r>
    </w:p>
    <w:p w:rsidR="009616AD" w:rsidRP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Jaké to bylo přiznat si, že jste závislá na alkoholu?</w:t>
      </w:r>
    </w:p>
    <w:p w:rsidR="009616AD" w:rsidRP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Kolikrát jste byla hospitalizovaná?</w:t>
      </w:r>
    </w:p>
    <w:p w:rsidR="009616AD" w:rsidRP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 xml:space="preserve">Co pro Vás bylo před ukončením léčby nejhorší? Co nejdůležitější? </w:t>
      </w:r>
      <w:r w:rsidRPr="009B1540">
        <w:rPr>
          <w:rFonts w:cs="Times New Roman"/>
          <w:b/>
          <w:bCs/>
          <w:szCs w:val="24"/>
        </w:rPr>
        <w:t xml:space="preserve">Doplňující: </w:t>
      </w:r>
      <w:r w:rsidRPr="009B1540">
        <w:rPr>
          <w:rFonts w:cs="Times New Roman"/>
          <w:szCs w:val="24"/>
        </w:rPr>
        <w:t>Jak jste se cítila na konci léčby? Zapojila se do léčby Vaše rodina?</w:t>
      </w:r>
    </w:p>
    <w:p w:rsidR="009616AD" w:rsidRPr="006337DA" w:rsidRDefault="009616AD" w:rsidP="00C048E3">
      <w:pPr>
        <w:pStyle w:val="Odstavecseseznamem"/>
        <w:ind w:left="2149" w:firstLine="0"/>
        <w:rPr>
          <w:rFonts w:cs="Times New Roman"/>
          <w:b/>
          <w:szCs w:val="24"/>
        </w:rPr>
      </w:pPr>
    </w:p>
    <w:p w:rsidR="009616AD" w:rsidRPr="009B1540" w:rsidRDefault="009616AD" w:rsidP="009B1540">
      <w:pPr>
        <w:pStyle w:val="Odstavecseseznamem"/>
        <w:numPr>
          <w:ilvl w:val="0"/>
          <w:numId w:val="45"/>
        </w:numPr>
        <w:spacing w:after="200" w:line="276" w:lineRule="auto"/>
        <w:jc w:val="left"/>
        <w:rPr>
          <w:rFonts w:cs="Times New Roman"/>
          <w:b/>
          <w:szCs w:val="24"/>
        </w:rPr>
      </w:pPr>
      <w:r w:rsidRPr="009B1540">
        <w:rPr>
          <w:rFonts w:cs="Times New Roman"/>
          <w:b/>
          <w:szCs w:val="24"/>
        </w:rPr>
        <w:t>Návrat domů</w:t>
      </w:r>
    </w:p>
    <w:p w:rsidR="009616AD" w:rsidRP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Jaké to bylo a co se změnilo po Vašem návratu domů?</w:t>
      </w:r>
    </w:p>
    <w:p w:rsid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Chodila jste dál na terapii?</w:t>
      </w:r>
    </w:p>
    <w:p w:rsidR="009616AD" w:rsidRPr="009B1540" w:rsidRDefault="009616AD" w:rsidP="009B1540">
      <w:pPr>
        <w:pStyle w:val="Odstavecseseznamem"/>
        <w:spacing w:after="200" w:line="276" w:lineRule="auto"/>
        <w:ind w:left="1080" w:firstLine="0"/>
        <w:jc w:val="left"/>
        <w:rPr>
          <w:rFonts w:cs="Times New Roman"/>
          <w:szCs w:val="24"/>
        </w:rPr>
      </w:pPr>
      <w:r w:rsidRPr="009B1540">
        <w:rPr>
          <w:rFonts w:cs="Times New Roman"/>
          <w:b/>
          <w:bCs/>
          <w:szCs w:val="24"/>
        </w:rPr>
        <w:t xml:space="preserve">Doplňující: </w:t>
      </w:r>
      <w:r w:rsidRPr="009B1540">
        <w:rPr>
          <w:rFonts w:cs="Times New Roman"/>
          <w:szCs w:val="24"/>
        </w:rPr>
        <w:t>Čeho jste se nejvíce obávala po ukončení léčby? Očekávala jste nějakou reakci okolí? Jaké byly Vaše první dny doma? Jak se Vám dařilo změnit styl života? Jak se změnilo vnímání sebe sama? Změnily se nějak vztahy s rodinou, přáteli nebo Vaše práce a zájmy? Jaké formy doléčování jste využívala / využíváte?</w:t>
      </w:r>
    </w:p>
    <w:p w:rsidR="009616AD" w:rsidRDefault="009616AD" w:rsidP="00C048E3">
      <w:pPr>
        <w:pStyle w:val="Odstavecseseznamem"/>
        <w:ind w:left="1789" w:firstLine="0"/>
        <w:rPr>
          <w:rFonts w:cs="Times New Roman"/>
          <w:szCs w:val="24"/>
        </w:rPr>
      </w:pPr>
    </w:p>
    <w:p w:rsidR="009616AD" w:rsidRPr="009B1540" w:rsidRDefault="009616AD" w:rsidP="009B1540">
      <w:pPr>
        <w:pStyle w:val="Odstavecseseznamem"/>
        <w:numPr>
          <w:ilvl w:val="0"/>
          <w:numId w:val="45"/>
        </w:numPr>
        <w:spacing w:after="200" w:line="276" w:lineRule="auto"/>
        <w:jc w:val="left"/>
        <w:rPr>
          <w:rFonts w:cs="Times New Roman"/>
          <w:b/>
          <w:szCs w:val="24"/>
        </w:rPr>
      </w:pPr>
      <w:r w:rsidRPr="009B1540">
        <w:rPr>
          <w:rFonts w:cs="Times New Roman"/>
          <w:b/>
          <w:szCs w:val="24"/>
        </w:rPr>
        <w:t>S odstupem času</w:t>
      </w:r>
    </w:p>
    <w:p w:rsidR="009616AD" w:rsidRP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Jak na zkušenost s léčbou pohlížíte s odstupem času (mělo to smysl)?</w:t>
      </w:r>
    </w:p>
    <w:p w:rsidR="009616AD" w:rsidRP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Co Vám to dalo? Co naopak vzalo?</w:t>
      </w:r>
    </w:p>
    <w:p w:rsidR="009616AD" w:rsidRDefault="009616AD" w:rsidP="00C048E3">
      <w:pPr>
        <w:pStyle w:val="Odstavecseseznamem"/>
        <w:ind w:left="1789" w:firstLine="0"/>
        <w:rPr>
          <w:rFonts w:cs="Times New Roman"/>
          <w:szCs w:val="24"/>
        </w:rPr>
      </w:pPr>
    </w:p>
    <w:p w:rsidR="009616AD" w:rsidRPr="009B1540" w:rsidRDefault="009616AD" w:rsidP="009B1540">
      <w:pPr>
        <w:pStyle w:val="Odstavecseseznamem"/>
        <w:numPr>
          <w:ilvl w:val="0"/>
          <w:numId w:val="45"/>
        </w:numPr>
        <w:spacing w:after="200" w:line="276" w:lineRule="auto"/>
        <w:jc w:val="left"/>
        <w:rPr>
          <w:rFonts w:cs="Times New Roman"/>
          <w:b/>
          <w:szCs w:val="24"/>
        </w:rPr>
      </w:pPr>
      <w:r w:rsidRPr="009B1540">
        <w:rPr>
          <w:rFonts w:cs="Times New Roman"/>
          <w:b/>
          <w:szCs w:val="24"/>
        </w:rPr>
        <w:t>Změny</w:t>
      </w:r>
    </w:p>
    <w:p w:rsidR="009B1540" w:rsidRDefault="009616AD" w:rsidP="009B1540">
      <w:pPr>
        <w:pStyle w:val="Odstavecseseznamem"/>
        <w:numPr>
          <w:ilvl w:val="0"/>
          <w:numId w:val="46"/>
        </w:numPr>
        <w:spacing w:after="200" w:line="276" w:lineRule="auto"/>
        <w:jc w:val="left"/>
        <w:rPr>
          <w:rFonts w:cs="Times New Roman"/>
          <w:szCs w:val="24"/>
        </w:rPr>
      </w:pPr>
      <w:r w:rsidRPr="009B1540">
        <w:rPr>
          <w:rFonts w:cs="Times New Roman"/>
          <w:szCs w:val="24"/>
        </w:rPr>
        <w:t>Co se ve Vašem životě změnilo?</w:t>
      </w:r>
    </w:p>
    <w:p w:rsidR="00FF5D5B" w:rsidRPr="009B1540" w:rsidRDefault="009616AD" w:rsidP="009B1540">
      <w:pPr>
        <w:pStyle w:val="Odstavecseseznamem"/>
        <w:spacing w:after="200" w:line="276" w:lineRule="auto"/>
        <w:ind w:left="1080" w:firstLine="0"/>
        <w:jc w:val="left"/>
        <w:rPr>
          <w:rFonts w:cs="Times New Roman"/>
          <w:szCs w:val="24"/>
        </w:rPr>
      </w:pPr>
      <w:r w:rsidRPr="009B1540">
        <w:rPr>
          <w:rFonts w:cs="Times New Roman"/>
          <w:b/>
          <w:bCs/>
          <w:szCs w:val="24"/>
        </w:rPr>
        <w:t xml:space="preserve">Doplňující: </w:t>
      </w:r>
      <w:r w:rsidRPr="009B1540">
        <w:rPr>
          <w:rFonts w:cs="Times New Roman"/>
          <w:szCs w:val="24"/>
        </w:rPr>
        <w:t>Co bylo po léčbě lepší, co naopak horší? Jaký je Váš dnešní vztah k alkoholu?</w:t>
      </w:r>
      <w:r w:rsidR="00D03F5F" w:rsidRPr="009B1540">
        <w:rPr>
          <w:rFonts w:cs="Times New Roman"/>
          <w:szCs w:val="24"/>
        </w:rPr>
        <w:t xml:space="preserve"> Jak řešíte situace, které jste dříve řešila alkoholem?</w:t>
      </w:r>
    </w:p>
    <w:p w:rsidR="009B1540" w:rsidRPr="009B1540" w:rsidRDefault="009B1540" w:rsidP="009B1540">
      <w:pPr>
        <w:pStyle w:val="Odstavecseseznamem"/>
        <w:spacing w:after="200" w:line="276" w:lineRule="auto"/>
        <w:ind w:firstLine="0"/>
        <w:jc w:val="left"/>
        <w:rPr>
          <w:rFonts w:cs="Times New Roman"/>
          <w:szCs w:val="24"/>
        </w:rPr>
      </w:pPr>
    </w:p>
    <w:p w:rsidR="009616AD" w:rsidRPr="009B1540" w:rsidRDefault="009616AD" w:rsidP="009B1540">
      <w:pPr>
        <w:pStyle w:val="Odstavecseseznamem"/>
        <w:numPr>
          <w:ilvl w:val="0"/>
          <w:numId w:val="45"/>
        </w:numPr>
        <w:spacing w:after="200" w:line="276" w:lineRule="auto"/>
        <w:jc w:val="left"/>
        <w:rPr>
          <w:rFonts w:cs="Times New Roman"/>
          <w:b/>
          <w:szCs w:val="24"/>
        </w:rPr>
      </w:pPr>
      <w:r w:rsidRPr="009B1540">
        <w:rPr>
          <w:rFonts w:cs="Times New Roman"/>
          <w:b/>
          <w:szCs w:val="24"/>
        </w:rPr>
        <w:t>Rada ostatním</w:t>
      </w:r>
    </w:p>
    <w:p w:rsidR="009616AD" w:rsidRDefault="009616AD" w:rsidP="00631C9B">
      <w:pPr>
        <w:pStyle w:val="Odstavecseseznamem"/>
        <w:numPr>
          <w:ilvl w:val="0"/>
          <w:numId w:val="46"/>
        </w:numPr>
        <w:spacing w:after="200" w:line="276" w:lineRule="auto"/>
        <w:jc w:val="left"/>
        <w:rPr>
          <w:rFonts w:cs="Times New Roman"/>
          <w:szCs w:val="24"/>
        </w:rPr>
      </w:pPr>
      <w:r w:rsidRPr="009B1540">
        <w:rPr>
          <w:rFonts w:cs="Times New Roman"/>
          <w:szCs w:val="24"/>
        </w:rPr>
        <w:t>Je něco, co byst</w:t>
      </w:r>
      <w:r w:rsidR="001E36E2">
        <w:rPr>
          <w:rFonts w:cs="Times New Roman"/>
          <w:szCs w:val="24"/>
        </w:rPr>
        <w:t xml:space="preserve">e </w:t>
      </w:r>
      <w:r w:rsidRPr="009B1540">
        <w:rPr>
          <w:rFonts w:cs="Times New Roman"/>
          <w:szCs w:val="24"/>
        </w:rPr>
        <w:t>poradila ženám, které zažívají to, co jste prožila?</w:t>
      </w:r>
    </w:p>
    <w:p w:rsidR="00631C9B" w:rsidRDefault="00631C9B" w:rsidP="00631C9B">
      <w:pPr>
        <w:spacing w:after="200" w:line="276" w:lineRule="auto"/>
        <w:ind w:left="720" w:firstLine="0"/>
        <w:jc w:val="left"/>
        <w:rPr>
          <w:rFonts w:cs="Times New Roman"/>
          <w:szCs w:val="24"/>
        </w:rPr>
      </w:pPr>
    </w:p>
    <w:p w:rsidR="00631C9B" w:rsidRPr="00631C9B" w:rsidRDefault="00631C9B" w:rsidP="00631C9B">
      <w:pPr>
        <w:spacing w:after="200" w:line="276" w:lineRule="auto"/>
        <w:ind w:left="720" w:firstLine="0"/>
        <w:jc w:val="left"/>
        <w:rPr>
          <w:rFonts w:cs="Times New Roman"/>
          <w:szCs w:val="24"/>
        </w:rPr>
      </w:pPr>
    </w:p>
    <w:p w:rsidR="009B1540" w:rsidRDefault="009616AD" w:rsidP="009B1540">
      <w:pPr>
        <w:pStyle w:val="Odstavecseseznamem"/>
        <w:numPr>
          <w:ilvl w:val="0"/>
          <w:numId w:val="45"/>
        </w:numPr>
        <w:spacing w:after="200"/>
        <w:jc w:val="left"/>
        <w:rPr>
          <w:rFonts w:cs="Times New Roman"/>
          <w:b/>
          <w:szCs w:val="24"/>
        </w:rPr>
      </w:pPr>
      <w:r w:rsidRPr="009B1540">
        <w:rPr>
          <w:rFonts w:cs="Times New Roman"/>
          <w:b/>
          <w:szCs w:val="24"/>
        </w:rPr>
        <w:lastRenderedPageBreak/>
        <w:t>Motivace, cíle, plány</w:t>
      </w:r>
    </w:p>
    <w:p w:rsidR="00247C12" w:rsidRPr="009B1540" w:rsidRDefault="009B1540" w:rsidP="009B1540">
      <w:pPr>
        <w:pStyle w:val="Odstavecseseznamem"/>
        <w:spacing w:after="200" w:line="276" w:lineRule="auto"/>
        <w:ind w:firstLine="0"/>
        <w:jc w:val="left"/>
        <w:rPr>
          <w:rFonts w:cs="Times New Roman"/>
          <w:b/>
          <w:szCs w:val="24"/>
        </w:rPr>
      </w:pPr>
      <w:r>
        <w:rPr>
          <w:rFonts w:cs="Times New Roman"/>
          <w:szCs w:val="24"/>
        </w:rPr>
        <w:t xml:space="preserve">13. </w:t>
      </w:r>
      <w:r w:rsidR="009616AD" w:rsidRPr="009B1540">
        <w:rPr>
          <w:rFonts w:cs="Times New Roman"/>
          <w:szCs w:val="24"/>
        </w:rPr>
        <w:t>Máte nějaké své motto, přání a cíl v životě?</w:t>
      </w:r>
    </w:p>
    <w:p w:rsidR="00247C12" w:rsidRDefault="00247C12" w:rsidP="00A00591">
      <w:pPr>
        <w:ind w:firstLine="0"/>
        <w:jc w:val="left"/>
        <w:rPr>
          <w:b/>
          <w:bCs/>
          <w:sz w:val="28"/>
          <w:szCs w:val="24"/>
        </w:rPr>
      </w:pPr>
    </w:p>
    <w:p w:rsidR="00247C12" w:rsidRDefault="00247C12" w:rsidP="00A00591">
      <w:pPr>
        <w:ind w:firstLine="0"/>
        <w:jc w:val="left"/>
        <w:rPr>
          <w:b/>
          <w:bCs/>
          <w:sz w:val="28"/>
          <w:szCs w:val="24"/>
        </w:rPr>
      </w:pPr>
    </w:p>
    <w:p w:rsidR="00247C12" w:rsidRDefault="00247C12" w:rsidP="00A00591">
      <w:pPr>
        <w:ind w:firstLine="0"/>
        <w:jc w:val="left"/>
        <w:rPr>
          <w:b/>
          <w:bCs/>
          <w:sz w:val="28"/>
          <w:szCs w:val="24"/>
        </w:rPr>
      </w:pPr>
    </w:p>
    <w:p w:rsidR="00247C12" w:rsidRDefault="00247C12" w:rsidP="00A00591">
      <w:pPr>
        <w:ind w:firstLine="0"/>
        <w:jc w:val="left"/>
        <w:rPr>
          <w:b/>
          <w:bCs/>
          <w:sz w:val="28"/>
          <w:szCs w:val="24"/>
        </w:rPr>
      </w:pPr>
    </w:p>
    <w:p w:rsidR="00247C12" w:rsidRDefault="00247C12" w:rsidP="00A00591">
      <w:pPr>
        <w:ind w:firstLine="0"/>
        <w:jc w:val="left"/>
        <w:rPr>
          <w:b/>
          <w:bCs/>
          <w:sz w:val="28"/>
          <w:szCs w:val="24"/>
        </w:rPr>
      </w:pPr>
    </w:p>
    <w:p w:rsidR="00053527" w:rsidRDefault="00053527" w:rsidP="00A00591">
      <w:pPr>
        <w:ind w:firstLine="0"/>
        <w:jc w:val="left"/>
        <w:rPr>
          <w:b/>
          <w:bCs/>
          <w:sz w:val="28"/>
          <w:szCs w:val="24"/>
        </w:rPr>
      </w:pPr>
    </w:p>
    <w:p w:rsidR="00E9347D" w:rsidRDefault="00E9347D" w:rsidP="00A00591">
      <w:pPr>
        <w:ind w:firstLine="0"/>
        <w:jc w:val="left"/>
        <w:rPr>
          <w:b/>
          <w:bCs/>
          <w:sz w:val="28"/>
          <w:szCs w:val="24"/>
        </w:rPr>
      </w:pPr>
    </w:p>
    <w:p w:rsidR="00E9347D" w:rsidRDefault="00E9347D" w:rsidP="00A00591">
      <w:pPr>
        <w:ind w:firstLine="0"/>
        <w:jc w:val="left"/>
        <w:rPr>
          <w:b/>
          <w:bCs/>
          <w:sz w:val="28"/>
          <w:szCs w:val="24"/>
        </w:rPr>
      </w:pPr>
    </w:p>
    <w:p w:rsidR="00E9347D" w:rsidRDefault="00E9347D" w:rsidP="00A00591">
      <w:pPr>
        <w:ind w:firstLine="0"/>
        <w:jc w:val="left"/>
        <w:rPr>
          <w:b/>
          <w:bCs/>
          <w:sz w:val="28"/>
          <w:szCs w:val="24"/>
        </w:rPr>
      </w:pPr>
    </w:p>
    <w:p w:rsidR="00E9347D" w:rsidRDefault="00E9347D" w:rsidP="00A00591">
      <w:pPr>
        <w:ind w:firstLine="0"/>
        <w:jc w:val="left"/>
        <w:rPr>
          <w:b/>
          <w:bCs/>
          <w:sz w:val="28"/>
          <w:szCs w:val="24"/>
        </w:rPr>
      </w:pPr>
    </w:p>
    <w:p w:rsidR="00E9347D" w:rsidRDefault="00E9347D" w:rsidP="00A00591">
      <w:pPr>
        <w:ind w:firstLine="0"/>
        <w:jc w:val="left"/>
        <w:rPr>
          <w:b/>
          <w:bCs/>
          <w:sz w:val="28"/>
          <w:szCs w:val="24"/>
        </w:rPr>
      </w:pPr>
    </w:p>
    <w:p w:rsidR="00E9347D" w:rsidRDefault="00E9347D" w:rsidP="00A00591">
      <w:pPr>
        <w:ind w:firstLine="0"/>
        <w:jc w:val="left"/>
        <w:rPr>
          <w:b/>
          <w:bCs/>
          <w:sz w:val="28"/>
          <w:szCs w:val="24"/>
        </w:rPr>
      </w:pPr>
    </w:p>
    <w:p w:rsidR="00E9347D" w:rsidRDefault="00E9347D" w:rsidP="00A00591">
      <w:pPr>
        <w:ind w:firstLine="0"/>
        <w:jc w:val="left"/>
        <w:rPr>
          <w:b/>
          <w:bCs/>
          <w:sz w:val="28"/>
          <w:szCs w:val="24"/>
        </w:rPr>
      </w:pPr>
    </w:p>
    <w:p w:rsidR="009616AD" w:rsidRDefault="009616AD" w:rsidP="00A00591">
      <w:pPr>
        <w:ind w:firstLine="0"/>
        <w:jc w:val="left"/>
        <w:rPr>
          <w:b/>
          <w:bCs/>
          <w:sz w:val="28"/>
          <w:szCs w:val="24"/>
        </w:rPr>
      </w:pPr>
    </w:p>
    <w:p w:rsidR="009616AD" w:rsidRDefault="009616AD" w:rsidP="00A00591">
      <w:pPr>
        <w:ind w:firstLine="0"/>
        <w:jc w:val="left"/>
        <w:rPr>
          <w:b/>
          <w:bCs/>
          <w:sz w:val="28"/>
          <w:szCs w:val="24"/>
        </w:rPr>
      </w:pPr>
    </w:p>
    <w:p w:rsidR="009616AD" w:rsidRDefault="009616AD" w:rsidP="00A00591">
      <w:pPr>
        <w:ind w:firstLine="0"/>
        <w:jc w:val="left"/>
        <w:rPr>
          <w:b/>
          <w:bCs/>
          <w:sz w:val="28"/>
          <w:szCs w:val="24"/>
        </w:rPr>
      </w:pPr>
    </w:p>
    <w:p w:rsidR="009616AD" w:rsidRDefault="009616AD" w:rsidP="00A00591">
      <w:pPr>
        <w:ind w:firstLine="0"/>
        <w:jc w:val="left"/>
        <w:rPr>
          <w:b/>
          <w:bCs/>
          <w:sz w:val="28"/>
          <w:szCs w:val="24"/>
        </w:rPr>
      </w:pPr>
    </w:p>
    <w:p w:rsidR="00FF5D5B" w:rsidRDefault="00FF5D5B" w:rsidP="00A00591">
      <w:pPr>
        <w:ind w:firstLine="0"/>
        <w:jc w:val="left"/>
        <w:rPr>
          <w:b/>
          <w:bCs/>
          <w:sz w:val="28"/>
          <w:szCs w:val="24"/>
        </w:rPr>
      </w:pPr>
    </w:p>
    <w:p w:rsidR="009B1540" w:rsidRDefault="009B1540" w:rsidP="00A00591">
      <w:pPr>
        <w:ind w:firstLine="0"/>
        <w:jc w:val="left"/>
        <w:rPr>
          <w:b/>
          <w:bCs/>
          <w:sz w:val="28"/>
          <w:szCs w:val="24"/>
        </w:rPr>
      </w:pPr>
    </w:p>
    <w:p w:rsidR="009B1540" w:rsidRDefault="009B1540" w:rsidP="00A00591">
      <w:pPr>
        <w:ind w:firstLine="0"/>
        <w:jc w:val="left"/>
        <w:rPr>
          <w:b/>
          <w:bCs/>
          <w:sz w:val="28"/>
          <w:szCs w:val="24"/>
        </w:rPr>
      </w:pPr>
    </w:p>
    <w:p w:rsidR="009B1540" w:rsidRDefault="009B1540" w:rsidP="00A00591">
      <w:pPr>
        <w:ind w:firstLine="0"/>
        <w:jc w:val="left"/>
        <w:rPr>
          <w:b/>
          <w:bCs/>
          <w:sz w:val="28"/>
          <w:szCs w:val="24"/>
        </w:rPr>
      </w:pPr>
    </w:p>
    <w:p w:rsidR="00EF7D67" w:rsidRDefault="00EF7D67" w:rsidP="00A00591">
      <w:pPr>
        <w:ind w:firstLine="0"/>
        <w:jc w:val="left"/>
        <w:rPr>
          <w:b/>
          <w:bCs/>
          <w:sz w:val="28"/>
          <w:szCs w:val="24"/>
        </w:rPr>
      </w:pPr>
    </w:p>
    <w:p w:rsidR="00247C12" w:rsidRDefault="00247C12" w:rsidP="00A00591">
      <w:pPr>
        <w:ind w:firstLine="0"/>
        <w:jc w:val="left"/>
        <w:rPr>
          <w:b/>
          <w:bCs/>
          <w:sz w:val="28"/>
          <w:szCs w:val="24"/>
        </w:rPr>
      </w:pPr>
      <w:r>
        <w:rPr>
          <w:b/>
          <w:bCs/>
          <w:sz w:val="28"/>
          <w:szCs w:val="24"/>
        </w:rPr>
        <w:lastRenderedPageBreak/>
        <w:t>Příloha č. 7: Ukázka rozhovoru</w:t>
      </w:r>
    </w:p>
    <w:p w:rsidR="001772A6" w:rsidRDefault="00247C12" w:rsidP="001772A6">
      <w:pPr>
        <w:ind w:firstLine="0"/>
        <w:jc w:val="left"/>
      </w:pPr>
      <w:r>
        <w:rPr>
          <w:b/>
          <w:bCs/>
        </w:rPr>
        <w:t xml:space="preserve">Paní C: </w:t>
      </w:r>
      <w:r w:rsidRPr="00247C12">
        <w:t>34 let, hospitalizace 4x, abstinence 2 roky</w:t>
      </w:r>
    </w:p>
    <w:p w:rsidR="001772A6" w:rsidRPr="009B1540" w:rsidRDefault="001772A6" w:rsidP="009B1540">
      <w:pPr>
        <w:pStyle w:val="Odstavecseseznamem"/>
        <w:numPr>
          <w:ilvl w:val="0"/>
          <w:numId w:val="47"/>
        </w:numPr>
        <w:jc w:val="left"/>
        <w:rPr>
          <w:b/>
          <w:bCs/>
        </w:rPr>
      </w:pPr>
      <w:r w:rsidRPr="009B1540">
        <w:rPr>
          <w:b/>
          <w:bCs/>
        </w:rPr>
        <w:t>Před vznikem závislosti</w:t>
      </w:r>
    </w:p>
    <w:p w:rsidR="001772A6" w:rsidRPr="00652481" w:rsidRDefault="001772A6" w:rsidP="00652481">
      <w:pPr>
        <w:pStyle w:val="Odstavecseseznamem"/>
        <w:numPr>
          <w:ilvl w:val="0"/>
          <w:numId w:val="48"/>
        </w:numPr>
        <w:jc w:val="left"/>
        <w:rPr>
          <w:b/>
          <w:bCs/>
        </w:rPr>
      </w:pPr>
      <w:r w:rsidRPr="00652481">
        <w:rPr>
          <w:b/>
          <w:bCs/>
        </w:rPr>
        <w:t>Jaký byl Váš život, než začaly problémy s alkoholem (osobní, rodinný a profesní)?</w:t>
      </w:r>
    </w:p>
    <w:p w:rsidR="00652481" w:rsidRDefault="008A6A4D" w:rsidP="00652481">
      <w:pPr>
        <w:pStyle w:val="Odstavecseseznamem"/>
        <w:numPr>
          <w:ilvl w:val="0"/>
          <w:numId w:val="48"/>
        </w:numPr>
        <w:jc w:val="left"/>
        <w:rPr>
          <w:b/>
          <w:bCs/>
        </w:rPr>
      </w:pPr>
      <w:r w:rsidRPr="00652481">
        <w:rPr>
          <w:b/>
          <w:bCs/>
        </w:rPr>
        <w:t>Napadají Vá</w:t>
      </w:r>
      <w:r w:rsidR="001E36E2">
        <w:rPr>
          <w:b/>
          <w:bCs/>
        </w:rPr>
        <w:t>s</w:t>
      </w:r>
      <w:r w:rsidRPr="00652481">
        <w:rPr>
          <w:b/>
          <w:bCs/>
        </w:rPr>
        <w:t xml:space="preserve"> možné příčiny závislosti?</w:t>
      </w:r>
    </w:p>
    <w:p w:rsidR="008A6A4D" w:rsidRPr="00652481" w:rsidRDefault="008A6A4D" w:rsidP="00652481">
      <w:pPr>
        <w:ind w:firstLine="0"/>
        <w:jc w:val="left"/>
        <w:rPr>
          <w:b/>
          <w:bCs/>
        </w:rPr>
      </w:pPr>
      <w:r w:rsidRPr="00652481">
        <w:rPr>
          <w:rFonts w:cs="Times New Roman"/>
          <w:i/>
          <w:iCs/>
          <w:szCs w:val="24"/>
        </w:rPr>
        <w:t>„Vzdělání jsem skončila gymplem. A zaměstnání už souvisí s alkoholem, to bylo vždycky nárazové. Ted jsem na mateřské. Profesi vyhraněnou prostě nemám. Vždycky to byly jenom takové servírky a prodavačky. V mateřské školce. Teď studuji, vybrala jsem si sociální práce. Jsem v prvním ročníku. Moje cílová skupina byli bezdomovci. Těšila jsem se na to, měla jsem připravenou praxi a pak mi došlo že všichni pijí. Takže to já dělat nemůžu. Takže bohužel z tohohle sešlo, ale teď na praxe jdu do azylového domu, kde jsou ty lidi sice v nějakém akutním problému, ale jsou čistý, tam nemůžou být opilý. Ale bavilo by mě dělat něco v téhle první linii, těch akutních průšvihů.“</w:t>
      </w:r>
    </w:p>
    <w:p w:rsidR="008A6A4D" w:rsidRPr="009B1540" w:rsidRDefault="008A6A4D" w:rsidP="009B1540">
      <w:pPr>
        <w:ind w:firstLine="0"/>
        <w:rPr>
          <w:rFonts w:cs="Times New Roman"/>
          <w:i/>
          <w:iCs/>
          <w:szCs w:val="24"/>
        </w:rPr>
      </w:pPr>
      <w:r w:rsidRPr="009B1540">
        <w:rPr>
          <w:rFonts w:cs="Times New Roman"/>
          <w:i/>
          <w:iCs/>
          <w:szCs w:val="24"/>
        </w:rPr>
        <w:t>„U mě to začalo hodně záhy. První kontakt s alkoholem proběhl v dětství a u nás to bylo v celku normální. Z obou stran v rodině mám alkoholiky, dědu a tátu. Takže tam řekněme to problematické bylo od dětství, poprvé opíjet jsem se začala ve 13 letech. Osobní život byl dobrý, ale pak táta začal pít a ten alkohol tam hodně naskakoval. 13 let je pro mě klíčových kdy došlo k tomu prvnímu opití. A pak jsem měla problémy i s </w:t>
      </w:r>
      <w:proofErr w:type="spellStart"/>
      <w:r w:rsidRPr="009B1540">
        <w:rPr>
          <w:rFonts w:cs="Times New Roman"/>
          <w:i/>
          <w:iCs/>
          <w:szCs w:val="24"/>
        </w:rPr>
        <w:t>drogama</w:t>
      </w:r>
      <w:proofErr w:type="spellEnd"/>
      <w:r w:rsidRPr="009B1540">
        <w:rPr>
          <w:rFonts w:cs="Times New Roman"/>
          <w:i/>
          <w:iCs/>
          <w:szCs w:val="24"/>
        </w:rPr>
        <w:t xml:space="preserve">. Důvodem nebyla žádná katastrofa, že by se to nabízelo. Ale jestli se ptáte na nějaký konkrétní průser, kdy by to bylo jo a já se jdu napít tak to ne. Vůbec mi to nepřišlo divný jít se po škole napít, protože pil ten táta a taky spousta těch kamarádů šla semnou na to pivo. Prostě jdeme na pivo a nikdo </w:t>
      </w:r>
      <w:proofErr w:type="gramStart"/>
      <w:r w:rsidRPr="009B1540">
        <w:rPr>
          <w:rFonts w:cs="Times New Roman"/>
          <w:i/>
          <w:iCs/>
          <w:szCs w:val="24"/>
        </w:rPr>
        <w:t>neřešil</w:t>
      </w:r>
      <w:proofErr w:type="gramEnd"/>
      <w:r w:rsidRPr="009B1540">
        <w:rPr>
          <w:rFonts w:cs="Times New Roman"/>
          <w:i/>
          <w:iCs/>
          <w:szCs w:val="24"/>
        </w:rPr>
        <w:t xml:space="preserve"> jestli je to dobře nebo špatně.“</w:t>
      </w:r>
    </w:p>
    <w:p w:rsidR="008A6A4D" w:rsidRPr="009B1540" w:rsidRDefault="008A6A4D" w:rsidP="009B1540">
      <w:pPr>
        <w:ind w:firstLine="0"/>
        <w:rPr>
          <w:rFonts w:cs="Times New Roman"/>
          <w:i/>
          <w:iCs/>
          <w:szCs w:val="24"/>
        </w:rPr>
      </w:pPr>
      <w:r w:rsidRPr="009B1540">
        <w:rPr>
          <w:rFonts w:cs="Times New Roman"/>
          <w:i/>
          <w:iCs/>
          <w:szCs w:val="24"/>
        </w:rPr>
        <w:t>„A tam byl spouštěč konkrétní, u přítele, táty dítěte, se začala objevovat schizofrenie a já nevěděla, že je to schizofrenie, vůbec mě to neomlouvá, je to moje vina ta recidiva, měla jsem to řešit jinak.“</w:t>
      </w:r>
    </w:p>
    <w:p w:rsidR="008A6A4D" w:rsidRPr="009B1540" w:rsidRDefault="001772A6" w:rsidP="009B1540">
      <w:pPr>
        <w:pStyle w:val="Odstavecseseznamem"/>
        <w:numPr>
          <w:ilvl w:val="0"/>
          <w:numId w:val="47"/>
        </w:numPr>
        <w:jc w:val="left"/>
        <w:rPr>
          <w:b/>
          <w:bCs/>
        </w:rPr>
      </w:pPr>
      <w:r w:rsidRPr="009B1540">
        <w:rPr>
          <w:b/>
          <w:bCs/>
        </w:rPr>
        <w:t>Vznik závislosti</w:t>
      </w:r>
    </w:p>
    <w:p w:rsidR="008A6A4D" w:rsidRDefault="008A6A4D" w:rsidP="00652481">
      <w:pPr>
        <w:pStyle w:val="Odstavecseseznamem"/>
        <w:numPr>
          <w:ilvl w:val="0"/>
          <w:numId w:val="48"/>
        </w:numPr>
        <w:jc w:val="left"/>
        <w:rPr>
          <w:b/>
          <w:bCs/>
        </w:rPr>
      </w:pPr>
      <w:r>
        <w:rPr>
          <w:b/>
          <w:bCs/>
        </w:rPr>
        <w:t>Kdy Vám došlo, že máte problém s pitím alkoholu?</w:t>
      </w:r>
    </w:p>
    <w:p w:rsidR="008A6A4D" w:rsidRPr="00652481" w:rsidRDefault="008A6A4D" w:rsidP="00652481">
      <w:pPr>
        <w:ind w:firstLine="0"/>
        <w:rPr>
          <w:rFonts w:cs="Times New Roman"/>
          <w:i/>
          <w:iCs/>
          <w:szCs w:val="24"/>
        </w:rPr>
      </w:pPr>
      <w:r w:rsidRPr="00652481">
        <w:rPr>
          <w:rFonts w:cs="Times New Roman"/>
          <w:i/>
          <w:iCs/>
          <w:szCs w:val="24"/>
        </w:rPr>
        <w:t xml:space="preserve">„Já jsem se nevyléčila tady, já mám těch léčeb za sebou hodně. Tahle nebyla první a já jsem to měla ještě komplikované tím, že já jsem ve 14 začala s drogami. Takže u mě se prvotně začala řešit drogová závislost. Která se postupně přehoupla učebnicově v alkoholovou. Já </w:t>
      </w:r>
      <w:r w:rsidRPr="00652481">
        <w:rPr>
          <w:rFonts w:cs="Times New Roman"/>
          <w:i/>
          <w:iCs/>
          <w:szCs w:val="24"/>
        </w:rPr>
        <w:lastRenderedPageBreak/>
        <w:t xml:space="preserve">jsem k tomu alkoholu až tak nebyla, spíš to byl heroin, pervitin, tráva, a když pak v 16 letech přišla první léčba v SANANIMU, tak začal tedy ten alkohol </w:t>
      </w:r>
      <w:proofErr w:type="spellStart"/>
      <w:r w:rsidRPr="00652481">
        <w:rPr>
          <w:rFonts w:cs="Times New Roman"/>
          <w:i/>
          <w:iCs/>
          <w:szCs w:val="24"/>
        </w:rPr>
        <w:t>fest</w:t>
      </w:r>
      <w:proofErr w:type="spellEnd"/>
      <w:r w:rsidRPr="00652481">
        <w:rPr>
          <w:rFonts w:cs="Times New Roman"/>
          <w:i/>
          <w:iCs/>
          <w:szCs w:val="24"/>
        </w:rPr>
        <w:t>, v těch 16, prostě náhražka.“</w:t>
      </w:r>
    </w:p>
    <w:p w:rsidR="008A6A4D" w:rsidRPr="009B1540" w:rsidRDefault="008A6A4D" w:rsidP="00652481">
      <w:pPr>
        <w:ind w:firstLine="0"/>
        <w:rPr>
          <w:rFonts w:cs="Times New Roman"/>
          <w:i/>
          <w:iCs/>
          <w:szCs w:val="24"/>
        </w:rPr>
      </w:pPr>
      <w:r w:rsidRPr="009B1540">
        <w:rPr>
          <w:rFonts w:cs="Times New Roman"/>
          <w:i/>
          <w:iCs/>
          <w:szCs w:val="24"/>
        </w:rPr>
        <w:t>„Já tím že jsem se vyprdla na gympl, a šla jsem na školu která byla nesrovnatelně snazší, takže tím jsem ten průser s tím alkoholem tolik nezaznamenala. Že by to třeba bylo nezvládám školu měla bych vynechat to pití, to nebylo. Já jsem to zvládala, takže jsem selhání nezaznamenala. Do toho jsem chodila třeba ještě tancovat. Takže jsem měla pocit, že jsem naprosto v pohodě. Já jako fyzicky jsem hodně vydržela. Ani blbě mi moc nebylo.“</w:t>
      </w:r>
    </w:p>
    <w:p w:rsidR="008A6A4D" w:rsidRPr="009B1540" w:rsidRDefault="008A6A4D" w:rsidP="009B1540">
      <w:pPr>
        <w:pStyle w:val="Odstavecseseznamem"/>
        <w:ind w:firstLine="0"/>
        <w:jc w:val="left"/>
        <w:rPr>
          <w:b/>
          <w:bCs/>
        </w:rPr>
      </w:pPr>
      <w:r w:rsidRPr="009B1540">
        <w:rPr>
          <w:b/>
          <w:bCs/>
        </w:rPr>
        <w:t>V jaké situaci jste nejčastěji sáhla po alkoholu?</w:t>
      </w:r>
    </w:p>
    <w:p w:rsidR="008A6A4D" w:rsidRPr="00652481" w:rsidRDefault="008A6A4D" w:rsidP="00652481">
      <w:pPr>
        <w:ind w:firstLine="0"/>
        <w:rPr>
          <w:rFonts w:cs="Times New Roman"/>
          <w:i/>
          <w:iCs/>
          <w:szCs w:val="24"/>
        </w:rPr>
      </w:pPr>
      <w:r w:rsidRPr="00652481">
        <w:rPr>
          <w:rFonts w:cs="Times New Roman"/>
          <w:i/>
          <w:iCs/>
          <w:szCs w:val="24"/>
        </w:rPr>
        <w:t>„Spouštěcí situace byly třešinka na dortu. Já jsem měla recidivu programově. Byla jsem na ni nastavená. Takže když přišel spouštěč tak já jsem ho uvítala, že konečně je tady. A paradoxně to nebyly hádky, stresy, ve většině případů to bylo, když byl klid. Neměla jsem žádný průser, všechno bylo ukolébané, terapeut mi říkal že jsem si recidivu připravovala. Všechno je v pohodě, tak proč si to nevylepšit. Ten dobrý stav, napít se, konstelace je příznivá. Ale že bych se napila ve vzteku po hádce s přítelem to ne. Spíš to byly nakumulovaný věci, co jsem se nenaučila řešit. Ale nebyla to žádná konkrétní pecka.“</w:t>
      </w:r>
    </w:p>
    <w:p w:rsidR="008A6A4D" w:rsidRPr="009B1540" w:rsidRDefault="008A6A4D" w:rsidP="009B1540">
      <w:pPr>
        <w:pStyle w:val="Odstavecseseznamem"/>
        <w:ind w:firstLine="0"/>
        <w:rPr>
          <w:rFonts w:cs="Times New Roman"/>
          <w:szCs w:val="24"/>
        </w:rPr>
      </w:pPr>
      <w:r w:rsidRPr="009B1540">
        <w:rPr>
          <w:rFonts w:cs="Times New Roman"/>
          <w:b/>
          <w:bCs/>
          <w:szCs w:val="24"/>
        </w:rPr>
        <w:t>Říkala jste, že máte děti. Jak to v té době s nimi bylo?</w:t>
      </w:r>
    </w:p>
    <w:p w:rsidR="008A6A4D" w:rsidRPr="00652481" w:rsidRDefault="008A6A4D" w:rsidP="00652481">
      <w:pPr>
        <w:ind w:firstLine="0"/>
        <w:rPr>
          <w:rFonts w:cs="Times New Roman"/>
          <w:i/>
          <w:iCs/>
          <w:szCs w:val="24"/>
        </w:rPr>
      </w:pPr>
      <w:r w:rsidRPr="00652481">
        <w:rPr>
          <w:rFonts w:cs="Times New Roman"/>
          <w:i/>
          <w:iCs/>
          <w:szCs w:val="24"/>
        </w:rPr>
        <w:t>„Mám štěstí v tom, že bydlíme v baráku s našima. Já už to říkám v klidu bez pohnutí. Před pár měsíci bych vám to tady obrečela.</w:t>
      </w:r>
      <w:r w:rsidRPr="00652481">
        <w:rPr>
          <w:rFonts w:cs="Times New Roman"/>
          <w:szCs w:val="24"/>
        </w:rPr>
        <w:t xml:space="preserve"> </w:t>
      </w:r>
      <w:r w:rsidRPr="00652481">
        <w:rPr>
          <w:rFonts w:cs="Times New Roman"/>
          <w:i/>
          <w:iCs/>
          <w:szCs w:val="24"/>
        </w:rPr>
        <w:t>Děti jsou zvyklý na prarodiče, takže když bylo potřeba, aby si je vzali, nahoru, tak to nebyl problém</w:t>
      </w:r>
      <w:r w:rsidRPr="00652481">
        <w:rPr>
          <w:rFonts w:cs="Times New Roman"/>
          <w:szCs w:val="24"/>
        </w:rPr>
        <w:t xml:space="preserve">. </w:t>
      </w:r>
      <w:r w:rsidRPr="00652481">
        <w:rPr>
          <w:rFonts w:cs="Times New Roman"/>
          <w:i/>
          <w:iCs/>
          <w:szCs w:val="24"/>
        </w:rPr>
        <w:t>Ale i tohle mi trochu nahrávalo, že jsem si říkala, že se o ty děti postarají, mohu se napít, to jsem si obhájila, racionalizovala, že se nic moc neděje, když to přepísknu tak vím, že se dětem nic nestane</w:t>
      </w:r>
      <w:r w:rsidRPr="00652481">
        <w:rPr>
          <w:rFonts w:cs="Times New Roman"/>
          <w:szCs w:val="24"/>
        </w:rPr>
        <w:t xml:space="preserve">. </w:t>
      </w:r>
      <w:r w:rsidRPr="00652481">
        <w:rPr>
          <w:rFonts w:cs="Times New Roman"/>
          <w:i/>
          <w:iCs/>
          <w:szCs w:val="24"/>
        </w:rPr>
        <w:t>Tam byl průser že já jsem odcházela na ty tahy. Ale i to jsem věděla, že je o ně postaráno.“</w:t>
      </w:r>
    </w:p>
    <w:p w:rsidR="008A6A4D" w:rsidRPr="009B1540" w:rsidRDefault="008A6A4D" w:rsidP="009B1540">
      <w:pPr>
        <w:pStyle w:val="Odstavecseseznamem"/>
        <w:ind w:firstLine="0"/>
        <w:rPr>
          <w:rFonts w:cs="Times New Roman"/>
          <w:b/>
          <w:bCs/>
          <w:szCs w:val="24"/>
        </w:rPr>
      </w:pPr>
      <w:r w:rsidRPr="009B1540">
        <w:rPr>
          <w:rFonts w:cs="Times New Roman"/>
          <w:b/>
          <w:bCs/>
          <w:szCs w:val="24"/>
        </w:rPr>
        <w:t>Pila jste během těhotenství?</w:t>
      </w:r>
    </w:p>
    <w:p w:rsidR="008A6A4D" w:rsidRPr="00652481" w:rsidRDefault="008A6A4D" w:rsidP="00652481">
      <w:pPr>
        <w:ind w:firstLine="0"/>
        <w:rPr>
          <w:rFonts w:cs="Times New Roman"/>
          <w:i/>
          <w:iCs/>
          <w:szCs w:val="24"/>
        </w:rPr>
      </w:pPr>
      <w:r w:rsidRPr="00652481">
        <w:rPr>
          <w:rFonts w:cs="Times New Roman"/>
          <w:i/>
          <w:iCs/>
          <w:szCs w:val="24"/>
        </w:rPr>
        <w:t>„S prvním dítětem jo, vydržela jsem nepít. Napila jsem se a kouřila jsem během prvního týdne, když jsem ještě nevěděla, že jsem těhotná. Ale nebyly to žádný brutální pitky. Po celou dobu těhotenství jsem nepila. U toho druhého těhotenství se mi to bohužel nepodařilo a recidivovala jsem, ale neřeknu Vám proč, nevím.“</w:t>
      </w:r>
    </w:p>
    <w:p w:rsidR="008A6A4D" w:rsidRPr="00652481" w:rsidRDefault="008A6A4D" w:rsidP="00652481">
      <w:pPr>
        <w:ind w:firstLine="0"/>
        <w:rPr>
          <w:rFonts w:cs="Times New Roman"/>
          <w:i/>
          <w:iCs/>
          <w:szCs w:val="24"/>
        </w:rPr>
      </w:pPr>
      <w:r w:rsidRPr="00652481">
        <w:rPr>
          <w:rFonts w:cs="Times New Roman"/>
          <w:i/>
          <w:iCs/>
          <w:szCs w:val="24"/>
        </w:rPr>
        <w:t xml:space="preserve">„Já jsem věděla, že dělám něco hrozně špatně, četla jsem si o </w:t>
      </w:r>
      <w:proofErr w:type="gramStart"/>
      <w:r w:rsidRPr="00652481">
        <w:rPr>
          <w:rFonts w:cs="Times New Roman"/>
          <w:i/>
          <w:iCs/>
          <w:szCs w:val="24"/>
        </w:rPr>
        <w:t>FAS</w:t>
      </w:r>
      <w:proofErr w:type="gramEnd"/>
      <w:r w:rsidRPr="00652481">
        <w:rPr>
          <w:rFonts w:cs="Times New Roman"/>
          <w:i/>
          <w:iCs/>
          <w:szCs w:val="24"/>
        </w:rPr>
        <w:t xml:space="preserve"> co jsem mohla, ale současně ty výčitky volaly po tom je utlumit. Takže jsem se dostala do kolotoče. Když se napijete tak je to dobrý, není to tak hrozný, už vám to nepřipadá tak hrozný, ale přitom víte, jak tomu dítěti škodíte. Nevěděla jsem, jak to stopnout. Nebylo v mé moci to stopnout.“</w:t>
      </w:r>
    </w:p>
    <w:p w:rsidR="008A6A4D" w:rsidRPr="009B1540" w:rsidRDefault="008A6A4D" w:rsidP="009B1540">
      <w:pPr>
        <w:pStyle w:val="Odstavecseseznamem"/>
        <w:ind w:firstLine="0"/>
        <w:jc w:val="left"/>
        <w:rPr>
          <w:b/>
          <w:bCs/>
        </w:rPr>
      </w:pPr>
      <w:r w:rsidRPr="009B1540">
        <w:rPr>
          <w:b/>
          <w:bCs/>
        </w:rPr>
        <w:lastRenderedPageBreak/>
        <w:t>Jak na Vaše pití reagovalo okolí?</w:t>
      </w:r>
    </w:p>
    <w:p w:rsidR="008A6A4D" w:rsidRPr="00652481" w:rsidRDefault="008A6A4D" w:rsidP="00652481">
      <w:pPr>
        <w:ind w:firstLine="0"/>
        <w:rPr>
          <w:rFonts w:cs="Times New Roman"/>
          <w:szCs w:val="24"/>
        </w:rPr>
      </w:pPr>
      <w:r w:rsidRPr="00652481">
        <w:rPr>
          <w:rFonts w:cs="Times New Roman"/>
          <w:i/>
          <w:iCs/>
          <w:szCs w:val="24"/>
        </w:rPr>
        <w:t xml:space="preserve">„Do léčby mě nenutil, moc mi dvakrát nepomáhal </w:t>
      </w:r>
      <w:r w:rsidRPr="00652481">
        <w:rPr>
          <w:rFonts w:cs="Times New Roman"/>
          <w:szCs w:val="24"/>
        </w:rPr>
        <w:t>(mluví o prvním příteli)</w:t>
      </w:r>
      <w:r w:rsidRPr="00652481">
        <w:rPr>
          <w:rFonts w:cs="Times New Roman"/>
          <w:i/>
          <w:iCs/>
          <w:szCs w:val="24"/>
        </w:rPr>
        <w:t xml:space="preserve">. On to nebral ani jako chorobu, jako něco, co by se mělo řešit, tam bylo hodně problémů okolo a můj alkoholismus byl jeden z mnoha. Bud jsme se potkali v nějaké brutální hádce nebo souznění, jak je ten svět nespravedlivý. Ale určitě jsme nebyli dva zdraví lidi, jeden, co je alkoholik a druhý řekne mámo neblbni, už je to s tebou špatný, jdi se léčit. </w:t>
      </w:r>
      <w:proofErr w:type="spellStart"/>
      <w:r w:rsidRPr="00652481">
        <w:rPr>
          <w:rFonts w:cs="Times New Roman"/>
          <w:i/>
          <w:iCs/>
          <w:szCs w:val="24"/>
        </w:rPr>
        <w:t>Takovýhle</w:t>
      </w:r>
      <w:proofErr w:type="spellEnd"/>
      <w:r w:rsidRPr="00652481">
        <w:rPr>
          <w:rFonts w:cs="Times New Roman"/>
          <w:i/>
          <w:iCs/>
          <w:szCs w:val="24"/>
        </w:rPr>
        <w:t xml:space="preserve"> přístup z jeho strany neproběhl.“</w:t>
      </w:r>
    </w:p>
    <w:p w:rsidR="008A6A4D" w:rsidRPr="00652481" w:rsidRDefault="008A6A4D" w:rsidP="00652481">
      <w:pPr>
        <w:ind w:firstLine="0"/>
        <w:rPr>
          <w:rFonts w:cs="Times New Roman"/>
          <w:i/>
          <w:iCs/>
          <w:szCs w:val="24"/>
        </w:rPr>
      </w:pPr>
      <w:r w:rsidRPr="00652481">
        <w:rPr>
          <w:rFonts w:cs="Times New Roman"/>
          <w:i/>
          <w:iCs/>
          <w:szCs w:val="24"/>
        </w:rPr>
        <w:t>„Druhý až po několika mých eskapádách uznal že je to nemoc. Pořád si trochu myslím, že mu to nejde do hlavy, ale důležité je, že to respektuje. Trvalo to dlouho, on potřeboval zjistit, co já jsem schopná s tím chlastem udělat.</w:t>
      </w:r>
      <w:r w:rsidRPr="00652481">
        <w:rPr>
          <w:rFonts w:cs="Times New Roman"/>
          <w:szCs w:val="24"/>
        </w:rPr>
        <w:t xml:space="preserve"> </w:t>
      </w:r>
      <w:r w:rsidRPr="00652481">
        <w:rPr>
          <w:rFonts w:cs="Times New Roman"/>
          <w:i/>
          <w:iCs/>
          <w:szCs w:val="24"/>
        </w:rPr>
        <w:t xml:space="preserve">On si to pivo otevřel a říkal že já se prostě </w:t>
      </w:r>
      <w:proofErr w:type="gramStart"/>
      <w:r w:rsidRPr="00652481">
        <w:rPr>
          <w:rFonts w:cs="Times New Roman"/>
          <w:i/>
          <w:iCs/>
          <w:szCs w:val="24"/>
        </w:rPr>
        <w:t>nenapiju</w:t>
      </w:r>
      <w:proofErr w:type="gramEnd"/>
      <w:r w:rsidRPr="00652481">
        <w:rPr>
          <w:rFonts w:cs="Times New Roman"/>
          <w:i/>
          <w:iCs/>
          <w:szCs w:val="24"/>
        </w:rPr>
        <w:t>. Nechápal, že já mu ten chlast kradu.</w:t>
      </w:r>
      <w:r w:rsidRPr="00652481">
        <w:rPr>
          <w:rFonts w:cs="Times New Roman"/>
          <w:szCs w:val="24"/>
        </w:rPr>
        <w:t xml:space="preserve"> </w:t>
      </w:r>
      <w:r w:rsidRPr="00652481">
        <w:rPr>
          <w:rFonts w:cs="Times New Roman"/>
          <w:i/>
          <w:iCs/>
          <w:szCs w:val="24"/>
        </w:rPr>
        <w:t xml:space="preserve">Bylo pro něj drsný vidět, když jsem se dostala do toho stavu. Ta neovladatelnost toho. To ho </w:t>
      </w:r>
      <w:proofErr w:type="gramStart"/>
      <w:r w:rsidRPr="00652481">
        <w:rPr>
          <w:rFonts w:cs="Times New Roman"/>
          <w:i/>
          <w:iCs/>
          <w:szCs w:val="24"/>
        </w:rPr>
        <w:t>hrozně</w:t>
      </w:r>
      <w:proofErr w:type="gramEnd"/>
      <w:r w:rsidRPr="00652481">
        <w:rPr>
          <w:rFonts w:cs="Times New Roman"/>
          <w:i/>
          <w:iCs/>
          <w:szCs w:val="24"/>
        </w:rPr>
        <w:t xml:space="preserve"> překvapilo, ten chtíč v očích. Pro člověka, co to nezažil je to nepředstavitelné. Musel vidět ty průsery, aby řekl, že je to fakt blbý.“</w:t>
      </w:r>
    </w:p>
    <w:p w:rsidR="001772A6" w:rsidRPr="009B1540" w:rsidRDefault="001772A6" w:rsidP="009B1540">
      <w:pPr>
        <w:pStyle w:val="Odstavecseseznamem"/>
        <w:numPr>
          <w:ilvl w:val="0"/>
          <w:numId w:val="47"/>
        </w:numPr>
        <w:jc w:val="left"/>
        <w:rPr>
          <w:b/>
          <w:bCs/>
        </w:rPr>
      </w:pPr>
      <w:r w:rsidRPr="009B1540">
        <w:rPr>
          <w:b/>
          <w:bCs/>
        </w:rPr>
        <w:t xml:space="preserve">Léčba </w:t>
      </w:r>
    </w:p>
    <w:p w:rsidR="008A6A4D" w:rsidRDefault="0023623A" w:rsidP="00652481">
      <w:pPr>
        <w:pStyle w:val="Odstavecseseznamem"/>
        <w:numPr>
          <w:ilvl w:val="0"/>
          <w:numId w:val="48"/>
        </w:numPr>
        <w:jc w:val="left"/>
        <w:rPr>
          <w:b/>
          <w:bCs/>
        </w:rPr>
      </w:pPr>
      <w:r>
        <w:rPr>
          <w:b/>
          <w:bCs/>
        </w:rPr>
        <w:t>Jaké to bylo přiznat si, že jste závislá na alkoholu?</w:t>
      </w:r>
    </w:p>
    <w:p w:rsidR="0023623A" w:rsidRPr="00652481" w:rsidRDefault="0023623A" w:rsidP="00652481">
      <w:pPr>
        <w:ind w:firstLine="0"/>
        <w:rPr>
          <w:rFonts w:cs="Times New Roman"/>
          <w:i/>
          <w:iCs/>
          <w:szCs w:val="24"/>
        </w:rPr>
      </w:pPr>
      <w:r w:rsidRPr="00652481">
        <w:rPr>
          <w:rFonts w:cs="Times New Roman"/>
          <w:i/>
          <w:iCs/>
          <w:szCs w:val="24"/>
        </w:rPr>
        <w:t xml:space="preserve">„Kdy jsem to pocítila? Tak před maturitou mi došlo, to bude sakra průšvih. Protože jsem dělala komisionální zkoušky z maturitních předmětů, protože jsem nechodila do školy, ale to jsem tak nějak dala. Dala jsem přijímačky na filozofii v pohodě, tak zase jsem si říkala, že nemám problém.“ </w:t>
      </w:r>
    </w:p>
    <w:p w:rsidR="0023623A" w:rsidRPr="00652481" w:rsidRDefault="0023623A" w:rsidP="00652481">
      <w:pPr>
        <w:ind w:firstLine="0"/>
        <w:rPr>
          <w:rFonts w:cs="Times New Roman"/>
          <w:i/>
          <w:iCs/>
          <w:szCs w:val="24"/>
        </w:rPr>
      </w:pPr>
      <w:r w:rsidRPr="00652481">
        <w:rPr>
          <w:rFonts w:cs="Times New Roman"/>
          <w:i/>
          <w:iCs/>
          <w:szCs w:val="24"/>
        </w:rPr>
        <w:t xml:space="preserve">„Doma úplně neměli kapacitu na to, aby mi něco řekli. Třeba táta měl dost starostí, máma s ním, takže kdyby třeba byli oba v pohodě tak by třeba začali, ale tím že tam ten systém byl celý nemocný. A možná že fakt něco říkali ale já je nebrala vážně. Pak někdy v těch 17 mi došlo že chlastám </w:t>
      </w:r>
      <w:proofErr w:type="spellStart"/>
      <w:r w:rsidRPr="00652481">
        <w:rPr>
          <w:rFonts w:cs="Times New Roman"/>
          <w:i/>
          <w:iCs/>
          <w:szCs w:val="24"/>
        </w:rPr>
        <w:t>fest</w:t>
      </w:r>
      <w:proofErr w:type="spellEnd"/>
      <w:r w:rsidRPr="00652481">
        <w:rPr>
          <w:rFonts w:cs="Times New Roman"/>
          <w:i/>
          <w:iCs/>
          <w:szCs w:val="24"/>
        </w:rPr>
        <w:t xml:space="preserve">. A tam začalo to, že jsem začala být hysterická, agresivní, že jestli mi od </w:t>
      </w:r>
      <w:proofErr w:type="spellStart"/>
      <w:r w:rsidRPr="00652481">
        <w:rPr>
          <w:rFonts w:cs="Times New Roman"/>
          <w:i/>
          <w:iCs/>
          <w:szCs w:val="24"/>
        </w:rPr>
        <w:t>někud</w:t>
      </w:r>
      <w:proofErr w:type="spellEnd"/>
      <w:r w:rsidRPr="00652481">
        <w:rPr>
          <w:rFonts w:cs="Times New Roman"/>
          <w:i/>
          <w:iCs/>
          <w:szCs w:val="24"/>
        </w:rPr>
        <w:t xml:space="preserve"> docházel ten impulz, tak to byli právě zase ti vrstevníci, </w:t>
      </w:r>
      <w:proofErr w:type="gramStart"/>
      <w:r w:rsidRPr="00652481">
        <w:rPr>
          <w:rFonts w:cs="Times New Roman"/>
          <w:i/>
          <w:iCs/>
          <w:szCs w:val="24"/>
        </w:rPr>
        <w:t>který</w:t>
      </w:r>
      <w:proofErr w:type="gramEnd"/>
      <w:r w:rsidRPr="00652481">
        <w:rPr>
          <w:rFonts w:cs="Times New Roman"/>
          <w:i/>
          <w:iCs/>
          <w:szCs w:val="24"/>
        </w:rPr>
        <w:t xml:space="preserve"> mi začali říkat, hele chováš se jako debil. Rozešel se semnou přítel, protože jsem dělala scény. Takže v těch 17 a ten impulz nebyl práce, škola, ale spíš ten osobní život, že tam mi to začalo dělat problémy.“</w:t>
      </w:r>
    </w:p>
    <w:p w:rsidR="0023623A" w:rsidRDefault="0023623A" w:rsidP="00652481">
      <w:pPr>
        <w:pStyle w:val="Odstavecseseznamem"/>
        <w:numPr>
          <w:ilvl w:val="0"/>
          <w:numId w:val="48"/>
        </w:numPr>
        <w:jc w:val="left"/>
        <w:rPr>
          <w:b/>
          <w:bCs/>
        </w:rPr>
      </w:pPr>
      <w:r>
        <w:rPr>
          <w:b/>
          <w:bCs/>
        </w:rPr>
        <w:t>Kolikrát jste byla hospitalizovaná?</w:t>
      </w:r>
    </w:p>
    <w:p w:rsidR="0023623A" w:rsidRPr="00652481" w:rsidRDefault="0023623A" w:rsidP="00652481">
      <w:pPr>
        <w:spacing w:after="200"/>
        <w:ind w:firstLine="0"/>
        <w:rPr>
          <w:rFonts w:cs="Times New Roman"/>
          <w:i/>
          <w:iCs/>
          <w:szCs w:val="24"/>
        </w:rPr>
      </w:pPr>
      <w:r w:rsidRPr="00652481">
        <w:rPr>
          <w:rFonts w:cs="Times New Roman"/>
          <w:i/>
          <w:iCs/>
          <w:szCs w:val="24"/>
        </w:rPr>
        <w:t xml:space="preserve">„Apolinář byl jednou. A předtím to byl SANANIM, kvůli drogové závislosti, a ze známosti se mě snažili vysekat i z toho alkoholu, i když jsou na nealkoholový drogy. Pak jsem si hledala nějakou tu kličku, jak nejít do odmašťovny. Ondřejov dvakrát, to je stacionář, pak mě ve 26 letech dostali do léčebny, tedy dobrovolně, okolnostmi donucená, Bohnice, tam to taky bylo </w:t>
      </w:r>
      <w:r w:rsidRPr="00652481">
        <w:rPr>
          <w:rFonts w:cs="Times New Roman"/>
          <w:i/>
          <w:iCs/>
          <w:szCs w:val="24"/>
        </w:rPr>
        <w:lastRenderedPageBreak/>
        <w:t>bez úspěchu. Pak už celá zoufalá, když už byly děti, a to nebylo k žití, tak mámy kolegyně to zaplatila u Plocové, prostě drahé jako prase. Ale to není vina léčeben, je to vina mého přístupu. Vždycky ta léčba byla, jak uchlácholit to okolí. Ale pořád jsem to měla v hlavě, že to vymyslím, že budu popíjet, ale nebude to vidět. Projít, uklidnit se a vymyslet, jak to udělat, abych mohla decentně pít.“</w:t>
      </w:r>
    </w:p>
    <w:p w:rsidR="0023623A" w:rsidRPr="00652481" w:rsidRDefault="0023623A" w:rsidP="00652481">
      <w:pPr>
        <w:spacing w:after="200"/>
        <w:ind w:firstLine="0"/>
        <w:rPr>
          <w:rFonts w:cs="Times New Roman"/>
          <w:szCs w:val="24"/>
        </w:rPr>
      </w:pPr>
      <w:r w:rsidRPr="00652481">
        <w:rPr>
          <w:rFonts w:cs="Times New Roman"/>
          <w:i/>
          <w:iCs/>
          <w:szCs w:val="24"/>
        </w:rPr>
        <w:t xml:space="preserve">„Až tady přišel ten zlom. Už to bylo tak, že buď půjdu sem, nebo neuvidím děti. A půjdu z baráku. Naši už mě párkrát vyhodili, ale bylo to jen na pár dní. Ale teď už to byl </w:t>
      </w:r>
      <w:proofErr w:type="gramStart"/>
      <w:r w:rsidRPr="00652481">
        <w:rPr>
          <w:rFonts w:cs="Times New Roman"/>
          <w:i/>
          <w:iCs/>
          <w:szCs w:val="24"/>
        </w:rPr>
        <w:t>konec</w:t>
      </w:r>
      <w:proofErr w:type="gramEnd"/>
      <w:r w:rsidRPr="00652481">
        <w:rPr>
          <w:rFonts w:cs="Times New Roman"/>
          <w:i/>
          <w:iCs/>
          <w:szCs w:val="24"/>
        </w:rPr>
        <w:t xml:space="preserve"> a i ty děti do toho. A tam už jsem se propíjela i do takových stavů, kdy jsem si říkala, tak na mě ty děti zapomenou. To už byl ten mozek tak zdevastovaný. Ale pořád tam byl kus zdravého uvažování. A tady, myslím že je dobře že je i tak dlouhý, že člověk vystřízliví. Byla jsem tu 4 měsíce. Kontinuálně je to tady nejdelší ze všech jiných léčeb.“</w:t>
      </w:r>
    </w:p>
    <w:p w:rsidR="0023623A" w:rsidRDefault="0023623A" w:rsidP="00652481">
      <w:pPr>
        <w:pStyle w:val="Odstavecseseznamem"/>
        <w:numPr>
          <w:ilvl w:val="0"/>
          <w:numId w:val="48"/>
        </w:numPr>
        <w:jc w:val="left"/>
        <w:rPr>
          <w:rFonts w:cs="Times New Roman"/>
          <w:b/>
          <w:bCs/>
          <w:szCs w:val="24"/>
        </w:rPr>
      </w:pPr>
      <w:r>
        <w:rPr>
          <w:b/>
          <w:bCs/>
        </w:rPr>
        <w:t xml:space="preserve">Co </w:t>
      </w:r>
      <w:r>
        <w:rPr>
          <w:rFonts w:cs="Times New Roman"/>
          <w:b/>
          <w:bCs/>
          <w:szCs w:val="24"/>
        </w:rPr>
        <w:t>pro Vás bylo před ukončením léčby nejhorší? Co nejdůležitější?</w:t>
      </w:r>
    </w:p>
    <w:p w:rsidR="0023623A" w:rsidRPr="00652481" w:rsidRDefault="0023623A" w:rsidP="00652481">
      <w:pPr>
        <w:spacing w:after="200"/>
        <w:ind w:firstLine="0"/>
        <w:rPr>
          <w:rFonts w:cs="Times New Roman"/>
          <w:i/>
          <w:iCs/>
          <w:szCs w:val="24"/>
        </w:rPr>
      </w:pPr>
      <w:bookmarkStart w:id="147" w:name="_Hlk19546929"/>
      <w:r w:rsidRPr="00652481">
        <w:rPr>
          <w:rFonts w:cs="Times New Roman"/>
          <w:i/>
          <w:iCs/>
          <w:szCs w:val="24"/>
        </w:rPr>
        <w:t>„Já jsem se ani tak nebála, těšila jsem se za dětmi. Co se abstinence týče tak jsem cítila, že tady mi dali dobrý základ. Věděla jsem, že teď je to na mě, ale zároveň jsem trochu věděla jak na to. A věděla jsem, že tady budu mít tu podporu pořád.</w:t>
      </w:r>
      <w:bookmarkEnd w:id="147"/>
      <w:r w:rsidRPr="00652481">
        <w:rPr>
          <w:rFonts w:cs="Times New Roman"/>
          <w:i/>
          <w:iCs/>
          <w:szCs w:val="24"/>
        </w:rPr>
        <w:t xml:space="preserve"> Věděla jsem, že když mi bude blbě, když se bude něco dít, tak mohu zavolat a tady mě někdo vyslechne. Důležité je že je tady člověk dlouho. Zažila jsem, jak mi dělá dobře být střízlivá.“</w:t>
      </w:r>
    </w:p>
    <w:p w:rsidR="0023623A" w:rsidRPr="00652481" w:rsidRDefault="0023623A" w:rsidP="00652481">
      <w:pPr>
        <w:ind w:firstLine="0"/>
        <w:rPr>
          <w:rFonts w:cs="Times New Roman"/>
          <w:i/>
          <w:iCs/>
          <w:szCs w:val="24"/>
        </w:rPr>
      </w:pPr>
      <w:r w:rsidRPr="00652481">
        <w:rPr>
          <w:rFonts w:cs="Times New Roman"/>
          <w:i/>
          <w:iCs/>
          <w:szCs w:val="24"/>
        </w:rPr>
        <w:t>„Tady je super že se dělají návštěvy na 2 dny domů, tam je skvělý nácvik toho domácího soužití. Považuji to za klíčový zlom tady v léčbě. Ještě v léčbě si nacvičit, jak to doma bude. Já jsem vylezla ven a neuměla jsem žit. Naučili mě tady fungovat bez chlastu, modelové situace. To je tady super. Ty věci, které zažijete venku. To vás tady přesně nenaučí, přesně se to sem přenést nejde, ale je fajn připravit se na ty věci, co vás potkají venku.“</w:t>
      </w:r>
    </w:p>
    <w:p w:rsidR="001772A6" w:rsidRPr="009B1540" w:rsidRDefault="001772A6" w:rsidP="009B1540">
      <w:pPr>
        <w:pStyle w:val="Odstavecseseznamem"/>
        <w:numPr>
          <w:ilvl w:val="0"/>
          <w:numId w:val="47"/>
        </w:numPr>
        <w:jc w:val="left"/>
        <w:rPr>
          <w:b/>
          <w:bCs/>
        </w:rPr>
      </w:pPr>
      <w:r w:rsidRPr="009B1540">
        <w:rPr>
          <w:b/>
          <w:bCs/>
        </w:rPr>
        <w:t>Návrat domů</w:t>
      </w:r>
    </w:p>
    <w:p w:rsidR="0023623A" w:rsidRDefault="0023623A" w:rsidP="00652481">
      <w:pPr>
        <w:pStyle w:val="Odstavecseseznamem"/>
        <w:numPr>
          <w:ilvl w:val="0"/>
          <w:numId w:val="48"/>
        </w:numPr>
        <w:jc w:val="left"/>
        <w:rPr>
          <w:rFonts w:cs="Times New Roman"/>
          <w:b/>
          <w:bCs/>
          <w:szCs w:val="24"/>
        </w:rPr>
      </w:pPr>
      <w:r>
        <w:rPr>
          <w:b/>
          <w:bCs/>
        </w:rPr>
        <w:t xml:space="preserve">Jaké </w:t>
      </w:r>
      <w:r>
        <w:rPr>
          <w:rFonts w:cs="Times New Roman"/>
          <w:b/>
          <w:bCs/>
          <w:szCs w:val="24"/>
        </w:rPr>
        <w:t>to bylo a co se změnilo po Vašem návratu domů?</w:t>
      </w:r>
    </w:p>
    <w:p w:rsidR="0023623A" w:rsidRPr="00652481" w:rsidRDefault="0023623A" w:rsidP="00652481">
      <w:pPr>
        <w:spacing w:after="200"/>
        <w:ind w:firstLine="0"/>
        <w:rPr>
          <w:rFonts w:cs="Times New Roman"/>
          <w:i/>
          <w:iCs/>
          <w:szCs w:val="24"/>
        </w:rPr>
      </w:pPr>
      <w:bookmarkStart w:id="148" w:name="_Hlk19532439"/>
      <w:r w:rsidRPr="00652481">
        <w:rPr>
          <w:rFonts w:cs="Times New Roman"/>
          <w:i/>
          <w:iCs/>
          <w:szCs w:val="24"/>
        </w:rPr>
        <w:t>„Co je jinak? Já jsem se změnila a tím pádem je to doma jinak. Nefunguje to, že by oni mi připravili podmínky, do kterých bych se vrátila. První krok je na člověku, který je v léčbě. A to byla věc, co mi nešla na začátku do hlavy.</w:t>
      </w:r>
      <w:bookmarkEnd w:id="148"/>
      <w:r w:rsidRPr="00652481">
        <w:rPr>
          <w:rFonts w:cs="Times New Roman"/>
          <w:i/>
          <w:iCs/>
          <w:szCs w:val="24"/>
        </w:rPr>
        <w:t>“</w:t>
      </w:r>
    </w:p>
    <w:p w:rsidR="0023623A" w:rsidRDefault="0023623A" w:rsidP="00652481">
      <w:pPr>
        <w:ind w:firstLine="0"/>
        <w:rPr>
          <w:rFonts w:cs="Times New Roman"/>
          <w:i/>
          <w:iCs/>
          <w:szCs w:val="24"/>
        </w:rPr>
      </w:pPr>
      <w:r w:rsidRPr="00652481">
        <w:rPr>
          <w:rFonts w:cs="Times New Roman"/>
          <w:i/>
          <w:iCs/>
          <w:szCs w:val="24"/>
        </w:rPr>
        <w:t xml:space="preserve">„První změna je opravdu ve vás. Když rodina na propustce uvidí, že je to pořád to samé, tak proč by něco měli dělat. Oni už dělali dost. Ale když vidí že změna </w:t>
      </w:r>
      <w:proofErr w:type="gramStart"/>
      <w:r w:rsidRPr="00652481">
        <w:rPr>
          <w:rFonts w:cs="Times New Roman"/>
          <w:i/>
          <w:iCs/>
          <w:szCs w:val="24"/>
        </w:rPr>
        <w:t>probíhá,…</w:t>
      </w:r>
      <w:proofErr w:type="gramEnd"/>
      <w:r w:rsidRPr="00652481">
        <w:rPr>
          <w:rFonts w:cs="Times New Roman"/>
          <w:i/>
          <w:iCs/>
          <w:szCs w:val="24"/>
        </w:rPr>
        <w:t>“</w:t>
      </w:r>
    </w:p>
    <w:p w:rsidR="00EF7D67" w:rsidRPr="00652481" w:rsidRDefault="00EF7D67" w:rsidP="00652481">
      <w:pPr>
        <w:ind w:firstLine="0"/>
        <w:rPr>
          <w:rFonts w:cs="Times New Roman"/>
          <w:i/>
          <w:iCs/>
          <w:szCs w:val="24"/>
        </w:rPr>
      </w:pPr>
    </w:p>
    <w:p w:rsidR="0023623A" w:rsidRDefault="0023623A" w:rsidP="00652481">
      <w:pPr>
        <w:pStyle w:val="Odstavecseseznamem"/>
        <w:numPr>
          <w:ilvl w:val="0"/>
          <w:numId w:val="48"/>
        </w:numPr>
        <w:jc w:val="left"/>
        <w:rPr>
          <w:rFonts w:cs="Times New Roman"/>
          <w:b/>
          <w:bCs/>
          <w:szCs w:val="24"/>
        </w:rPr>
      </w:pPr>
      <w:r>
        <w:rPr>
          <w:rFonts w:cs="Times New Roman"/>
          <w:b/>
          <w:bCs/>
          <w:szCs w:val="24"/>
        </w:rPr>
        <w:lastRenderedPageBreak/>
        <w:t>Chodila jste dál na terapii?</w:t>
      </w:r>
    </w:p>
    <w:p w:rsidR="0023623A" w:rsidRPr="00652481" w:rsidRDefault="0023623A" w:rsidP="00652481">
      <w:pPr>
        <w:spacing w:after="200"/>
        <w:ind w:firstLine="0"/>
        <w:rPr>
          <w:rFonts w:cs="Times New Roman"/>
          <w:b/>
          <w:bCs/>
          <w:szCs w:val="24"/>
        </w:rPr>
      </w:pPr>
      <w:r w:rsidRPr="00652481">
        <w:rPr>
          <w:rFonts w:cs="Times New Roman"/>
          <w:i/>
          <w:iCs/>
          <w:szCs w:val="24"/>
        </w:rPr>
        <w:t>„První rok abstinence jsem chodila každý týden. Teď nechodím každý týden, ani každých 14 dní. Ale tím, jak se člověk dostává do toho normálního života to přibývá, mám 2 děti, cvičení, škola, zkouškové. A časově prostě potřebujete kolikrát něco dodělat. Ale chodím jsem ráda a není to tak že bych to nějak opouštěla. Opakovací hospitalizace jsou super, na ty jsem chodila, pak už to kvůli škole nevycházelo. A fakt se sem vždy těším, je to tady úplně super.“</w:t>
      </w:r>
    </w:p>
    <w:p w:rsidR="0023623A" w:rsidRPr="009B1540" w:rsidRDefault="0023623A" w:rsidP="009B1540">
      <w:pPr>
        <w:pStyle w:val="Odstavecseseznamem"/>
        <w:ind w:firstLine="0"/>
        <w:jc w:val="left"/>
        <w:rPr>
          <w:b/>
          <w:bCs/>
        </w:rPr>
      </w:pPr>
      <w:r w:rsidRPr="009B1540">
        <w:rPr>
          <w:b/>
          <w:bCs/>
        </w:rPr>
        <w:t>Čeho jste se nejvíce obávala po ukončení léčby?</w:t>
      </w:r>
    </w:p>
    <w:p w:rsidR="0023623A" w:rsidRPr="00652481" w:rsidRDefault="0023623A" w:rsidP="00652481">
      <w:pPr>
        <w:spacing w:after="200"/>
        <w:ind w:firstLine="0"/>
        <w:rPr>
          <w:rFonts w:cs="Times New Roman"/>
          <w:i/>
          <w:iCs/>
          <w:szCs w:val="24"/>
        </w:rPr>
      </w:pPr>
      <w:r w:rsidRPr="00652481">
        <w:rPr>
          <w:rFonts w:cs="Times New Roman"/>
          <w:i/>
          <w:iCs/>
          <w:szCs w:val="24"/>
        </w:rPr>
        <w:t xml:space="preserve">„Nebyl to úplně strach. Já to mám draze vykoupené, ale tím, jak táta je alkoholik, naše rodina je tím </w:t>
      </w:r>
      <w:proofErr w:type="spellStart"/>
      <w:r w:rsidRPr="00652481">
        <w:rPr>
          <w:rFonts w:cs="Times New Roman"/>
          <w:i/>
          <w:iCs/>
          <w:szCs w:val="24"/>
        </w:rPr>
        <w:t>lízlá</w:t>
      </w:r>
      <w:proofErr w:type="spellEnd"/>
      <w:r w:rsidRPr="00652481">
        <w:rPr>
          <w:rFonts w:cs="Times New Roman"/>
          <w:i/>
          <w:iCs/>
          <w:szCs w:val="24"/>
        </w:rPr>
        <w:t>, tam se o tom hodně ví, takže jsem nenarážela na problémy jako jiné holky. Kde celá ta rodina je v pořádku, ona je tam jediná alkoholička, a nikdo netušil, jak se cítí, co by potřebovala, ale tady ten táta věděl.“</w:t>
      </w:r>
    </w:p>
    <w:p w:rsidR="001772A6" w:rsidRPr="009B1540" w:rsidRDefault="001772A6" w:rsidP="009B1540">
      <w:pPr>
        <w:pStyle w:val="Odstavecseseznamem"/>
        <w:numPr>
          <w:ilvl w:val="0"/>
          <w:numId w:val="47"/>
        </w:numPr>
        <w:jc w:val="left"/>
        <w:rPr>
          <w:b/>
          <w:bCs/>
        </w:rPr>
      </w:pPr>
      <w:r w:rsidRPr="009B1540">
        <w:rPr>
          <w:b/>
          <w:bCs/>
        </w:rPr>
        <w:t>S odstupem času</w:t>
      </w:r>
    </w:p>
    <w:p w:rsidR="0023623A" w:rsidRDefault="0023623A" w:rsidP="00652481">
      <w:pPr>
        <w:pStyle w:val="Odstavecseseznamem"/>
        <w:numPr>
          <w:ilvl w:val="0"/>
          <w:numId w:val="48"/>
        </w:numPr>
        <w:spacing w:after="200"/>
        <w:rPr>
          <w:rFonts w:cs="Times New Roman"/>
          <w:b/>
          <w:bCs/>
          <w:szCs w:val="24"/>
        </w:rPr>
      </w:pPr>
      <w:r>
        <w:rPr>
          <w:b/>
          <w:bCs/>
        </w:rPr>
        <w:t>J</w:t>
      </w:r>
      <w:r>
        <w:rPr>
          <w:rFonts w:cs="Times New Roman"/>
          <w:b/>
          <w:bCs/>
          <w:szCs w:val="24"/>
        </w:rPr>
        <w:t>ak na zkušenost s léčbou pohlížíte s odstupem času (mělo to smysl)?</w:t>
      </w:r>
    </w:p>
    <w:p w:rsidR="0023623A" w:rsidRPr="00652481" w:rsidRDefault="0023623A" w:rsidP="00652481">
      <w:pPr>
        <w:spacing w:after="200"/>
        <w:ind w:firstLine="0"/>
        <w:rPr>
          <w:rFonts w:cs="Times New Roman"/>
          <w:i/>
          <w:iCs/>
          <w:szCs w:val="24"/>
        </w:rPr>
      </w:pPr>
      <w:r w:rsidRPr="00652481">
        <w:rPr>
          <w:rFonts w:cs="Times New Roman"/>
          <w:i/>
          <w:iCs/>
          <w:szCs w:val="24"/>
        </w:rPr>
        <w:t>„Já si po asi 15 letech připadám fakt svobodná. Mohu si dělat co chci. Paradoxně si člověk myslí, že když chlastá, tak mu patří svět. Že může všechno, tak je to úplný nesmysl protože, jenom otročí chlastu, nic jiného.“</w:t>
      </w:r>
    </w:p>
    <w:p w:rsidR="0023623A" w:rsidRDefault="0023623A" w:rsidP="00652481">
      <w:pPr>
        <w:pStyle w:val="Odstavecseseznamem"/>
        <w:numPr>
          <w:ilvl w:val="0"/>
          <w:numId w:val="48"/>
        </w:numPr>
        <w:spacing w:after="200"/>
        <w:rPr>
          <w:rFonts w:cs="Times New Roman"/>
          <w:b/>
          <w:bCs/>
          <w:szCs w:val="24"/>
        </w:rPr>
      </w:pPr>
      <w:r>
        <w:rPr>
          <w:rFonts w:cs="Times New Roman"/>
          <w:b/>
          <w:bCs/>
          <w:szCs w:val="24"/>
        </w:rPr>
        <w:t>Co Vám to dalo? Co naopak vzalo?</w:t>
      </w:r>
    </w:p>
    <w:p w:rsidR="0023623A" w:rsidRPr="00652481" w:rsidRDefault="0023623A" w:rsidP="00652481">
      <w:pPr>
        <w:ind w:firstLine="0"/>
        <w:rPr>
          <w:rFonts w:cs="Times New Roman"/>
          <w:i/>
          <w:iCs/>
          <w:szCs w:val="24"/>
        </w:rPr>
      </w:pPr>
      <w:r w:rsidRPr="00652481">
        <w:rPr>
          <w:rFonts w:cs="Times New Roman"/>
          <w:i/>
          <w:iCs/>
          <w:szCs w:val="24"/>
        </w:rPr>
        <w:t xml:space="preserve">„Když to vezmu před dětmi, kdybych nepila, tak bych tu </w:t>
      </w:r>
      <w:proofErr w:type="spellStart"/>
      <w:r w:rsidRPr="00652481">
        <w:rPr>
          <w:rFonts w:cs="Times New Roman"/>
          <w:i/>
          <w:iCs/>
          <w:szCs w:val="24"/>
        </w:rPr>
        <w:t>fildu</w:t>
      </w:r>
      <w:proofErr w:type="spellEnd"/>
      <w:r w:rsidRPr="00652481">
        <w:rPr>
          <w:rFonts w:cs="Times New Roman"/>
          <w:i/>
          <w:iCs/>
          <w:szCs w:val="24"/>
        </w:rPr>
        <w:t xml:space="preserve"> dostudovala. Kdybych nepila mohla bych být někde jinde, co se týče profese. Vzalo mi to určitě spoustu fyzických sil, které se pak zaplať pánbůh obnovily</w:t>
      </w:r>
      <w:r w:rsidRPr="00652481">
        <w:rPr>
          <w:rFonts w:cs="Times New Roman"/>
          <w:szCs w:val="24"/>
        </w:rPr>
        <w:t xml:space="preserve">. </w:t>
      </w:r>
      <w:r w:rsidRPr="00652481">
        <w:rPr>
          <w:rFonts w:cs="Times New Roman"/>
          <w:i/>
          <w:iCs/>
          <w:szCs w:val="24"/>
        </w:rPr>
        <w:t>Vzalo mi to spoustu času, který jsem mohla strávit jinak. Těm dětem to vzalo hodně, protože máma je jiná. I když jsem jen tak popíjela, tak se ta nálada měnila a já jsem byla jiná.“</w:t>
      </w:r>
    </w:p>
    <w:p w:rsidR="001772A6" w:rsidRPr="009B1540" w:rsidRDefault="001772A6" w:rsidP="009B1540">
      <w:pPr>
        <w:pStyle w:val="Odstavecseseznamem"/>
        <w:numPr>
          <w:ilvl w:val="0"/>
          <w:numId w:val="47"/>
        </w:numPr>
        <w:jc w:val="left"/>
        <w:rPr>
          <w:b/>
          <w:bCs/>
        </w:rPr>
      </w:pPr>
      <w:r w:rsidRPr="009B1540">
        <w:rPr>
          <w:b/>
          <w:bCs/>
        </w:rPr>
        <w:t>Změny</w:t>
      </w:r>
    </w:p>
    <w:p w:rsidR="0023623A" w:rsidRDefault="0023623A" w:rsidP="00652481">
      <w:pPr>
        <w:pStyle w:val="Odstavecseseznamem"/>
        <w:numPr>
          <w:ilvl w:val="0"/>
          <w:numId w:val="48"/>
        </w:numPr>
        <w:jc w:val="left"/>
        <w:rPr>
          <w:b/>
          <w:bCs/>
        </w:rPr>
      </w:pPr>
      <w:r>
        <w:rPr>
          <w:b/>
          <w:bCs/>
        </w:rPr>
        <w:t>Co se ve Vašem životě změnilo?</w:t>
      </w:r>
    </w:p>
    <w:p w:rsidR="00D03F5F" w:rsidRPr="00652481" w:rsidRDefault="00D03F5F" w:rsidP="00652481">
      <w:pPr>
        <w:ind w:firstLine="0"/>
        <w:rPr>
          <w:rFonts w:cs="Times New Roman"/>
          <w:i/>
          <w:iCs/>
          <w:szCs w:val="24"/>
        </w:rPr>
      </w:pPr>
      <w:r w:rsidRPr="00652481">
        <w:rPr>
          <w:rFonts w:cs="Times New Roman"/>
          <w:i/>
          <w:iCs/>
          <w:szCs w:val="24"/>
        </w:rPr>
        <w:t>„K lepšímu zdravotní stav, vztahy, sebedůvěra. Můžu se na sebe spolehnout. Mohu se spolehnout na hlavu, že mi funguje. Vnitřní pocit že se nemusím za sebe stydět. Skoky po fyzické i psychické stránce. Taková zdánlivě kravina ale už jen to že je člověk schopný si dodržet to, co si řekl. A ne vždycky se to povede, ale tak se z toho poučit a říct si, co se jako stalo že jsem si něco řekla a nevyšlo mi to.“</w:t>
      </w:r>
    </w:p>
    <w:p w:rsidR="00D03F5F" w:rsidRPr="00652481" w:rsidRDefault="00D03F5F" w:rsidP="00652481">
      <w:pPr>
        <w:ind w:firstLine="0"/>
        <w:rPr>
          <w:rFonts w:cs="Times New Roman"/>
          <w:i/>
          <w:iCs/>
          <w:szCs w:val="24"/>
        </w:rPr>
      </w:pPr>
      <w:r w:rsidRPr="00652481">
        <w:rPr>
          <w:rFonts w:cs="Times New Roman"/>
          <w:i/>
          <w:iCs/>
          <w:szCs w:val="24"/>
        </w:rPr>
        <w:lastRenderedPageBreak/>
        <w:t>„První rok jsem měla program, jako byl tady v léčebně, vyvěšený. Ale mění se to potřebami dětí. Každý den je jinak, ale jsem schopná mít základ ze kterého neuhýbám.“</w:t>
      </w:r>
    </w:p>
    <w:p w:rsidR="00D03F5F" w:rsidRPr="00652481" w:rsidRDefault="00D03F5F" w:rsidP="00652481">
      <w:pPr>
        <w:ind w:firstLine="0"/>
        <w:rPr>
          <w:rFonts w:cs="Times New Roman"/>
          <w:i/>
          <w:iCs/>
          <w:szCs w:val="24"/>
        </w:rPr>
      </w:pPr>
      <w:r w:rsidRPr="00652481">
        <w:rPr>
          <w:rFonts w:cs="Times New Roman"/>
          <w:i/>
          <w:iCs/>
          <w:szCs w:val="24"/>
        </w:rPr>
        <w:t xml:space="preserve">„Předělala jsem byt, protože jsem nechtěla být v tom samém prostředí, kde jsem pila. </w:t>
      </w:r>
      <w:bookmarkStart w:id="149" w:name="_Hlk19556267"/>
      <w:r w:rsidRPr="00652481">
        <w:rPr>
          <w:rFonts w:cs="Times New Roman"/>
          <w:i/>
          <w:iCs/>
          <w:szCs w:val="24"/>
        </w:rPr>
        <w:t>Velká změna byla taky škola</w:t>
      </w:r>
      <w:bookmarkEnd w:id="149"/>
      <w:r w:rsidRPr="00652481">
        <w:rPr>
          <w:rFonts w:cs="Times New Roman"/>
          <w:i/>
          <w:iCs/>
          <w:szCs w:val="24"/>
        </w:rPr>
        <w:t>, ale to nastoupilo až rok potom. První rok jsem byla ráda, že jsem ráda.“</w:t>
      </w:r>
    </w:p>
    <w:p w:rsidR="0023623A" w:rsidRPr="009B1540" w:rsidRDefault="00D03F5F" w:rsidP="009B1540">
      <w:pPr>
        <w:pStyle w:val="Odstavecseseznamem"/>
        <w:ind w:firstLine="0"/>
        <w:jc w:val="left"/>
        <w:rPr>
          <w:b/>
          <w:bCs/>
        </w:rPr>
      </w:pPr>
      <w:r w:rsidRPr="009B1540">
        <w:rPr>
          <w:b/>
          <w:bCs/>
        </w:rPr>
        <w:t>Jak řešíte situace, které jste dříve řešila alkoholem?</w:t>
      </w:r>
    </w:p>
    <w:p w:rsidR="00D03F5F" w:rsidRPr="00652481" w:rsidRDefault="00D03F5F" w:rsidP="00652481">
      <w:pPr>
        <w:spacing w:after="200"/>
        <w:ind w:firstLine="0"/>
        <w:rPr>
          <w:rFonts w:cs="Times New Roman"/>
          <w:i/>
          <w:iCs/>
          <w:szCs w:val="24"/>
        </w:rPr>
      </w:pPr>
      <w:r w:rsidRPr="00652481">
        <w:rPr>
          <w:rFonts w:cs="Times New Roman"/>
          <w:i/>
          <w:iCs/>
          <w:szCs w:val="24"/>
        </w:rPr>
        <w:t>„Pro mě je důležité, že se v sobě vyznám. Že se vyznám v pocitech a že jsem schopná analyzovat si i nějaké chyby. Jsem schopná si říct, co se se mnou děje. A tím pádem se připravit i na nějaké případné chutě. Že já třeba něco cítím a říkám si co to cítím, to je nějaký vztek a proč je tam? Jsem schopná se k tomu dobrat, zjistit, že mi nikdo nechtěl nic udělat a většinu věcí si spíská člověk sám“</w:t>
      </w:r>
    </w:p>
    <w:p w:rsidR="0023623A" w:rsidRPr="00652481" w:rsidRDefault="00D03F5F" w:rsidP="00652481">
      <w:pPr>
        <w:ind w:firstLine="0"/>
        <w:rPr>
          <w:rFonts w:cs="Times New Roman"/>
          <w:i/>
          <w:iCs/>
          <w:szCs w:val="24"/>
        </w:rPr>
      </w:pPr>
      <w:r w:rsidRPr="00652481">
        <w:rPr>
          <w:rFonts w:cs="Times New Roman"/>
          <w:i/>
          <w:iCs/>
          <w:szCs w:val="24"/>
        </w:rPr>
        <w:t xml:space="preserve">„A já, na to, jaký jsem byla magor, se dokážu zastavit, ještě, než nastane průser, nebo odejít z té situace, to mi hodně pomáhá, odejít z té situace. </w:t>
      </w:r>
      <w:bookmarkStart w:id="150" w:name="_Hlk19556111"/>
      <w:r w:rsidRPr="00652481">
        <w:rPr>
          <w:rFonts w:cs="Times New Roman"/>
          <w:i/>
          <w:iCs/>
          <w:szCs w:val="24"/>
        </w:rPr>
        <w:t>Jako stane se, že bouchnu a řeknu něco hnusného, ale nedělá mi problém se omluvit</w:t>
      </w:r>
      <w:bookmarkEnd w:id="150"/>
      <w:r w:rsidRPr="00652481">
        <w:rPr>
          <w:rFonts w:cs="Times New Roman"/>
          <w:i/>
          <w:iCs/>
          <w:szCs w:val="24"/>
        </w:rPr>
        <w:t>.“</w:t>
      </w:r>
    </w:p>
    <w:p w:rsidR="001772A6" w:rsidRPr="009B1540" w:rsidRDefault="001772A6" w:rsidP="009B1540">
      <w:pPr>
        <w:pStyle w:val="Odstavecseseznamem"/>
        <w:numPr>
          <w:ilvl w:val="0"/>
          <w:numId w:val="47"/>
        </w:numPr>
        <w:jc w:val="left"/>
        <w:rPr>
          <w:b/>
          <w:bCs/>
        </w:rPr>
      </w:pPr>
      <w:r w:rsidRPr="009B1540">
        <w:rPr>
          <w:b/>
          <w:bCs/>
        </w:rPr>
        <w:t>Rada ostatním</w:t>
      </w:r>
    </w:p>
    <w:p w:rsidR="00D03F5F" w:rsidRDefault="00D03F5F" w:rsidP="00652481">
      <w:pPr>
        <w:pStyle w:val="Odstavecseseznamem"/>
        <w:numPr>
          <w:ilvl w:val="0"/>
          <w:numId w:val="48"/>
        </w:numPr>
        <w:jc w:val="left"/>
        <w:rPr>
          <w:rFonts w:cs="Times New Roman"/>
          <w:b/>
          <w:bCs/>
          <w:szCs w:val="24"/>
        </w:rPr>
      </w:pPr>
      <w:r>
        <w:rPr>
          <w:b/>
          <w:bCs/>
        </w:rPr>
        <w:t xml:space="preserve">Je </w:t>
      </w:r>
      <w:r w:rsidRPr="001772A6">
        <w:rPr>
          <w:rFonts w:cs="Times New Roman"/>
          <w:b/>
          <w:bCs/>
          <w:szCs w:val="24"/>
        </w:rPr>
        <w:t>něco, co byst</w:t>
      </w:r>
      <w:r w:rsidR="001E36E2">
        <w:rPr>
          <w:rFonts w:cs="Times New Roman"/>
          <w:b/>
          <w:bCs/>
          <w:szCs w:val="24"/>
        </w:rPr>
        <w:t xml:space="preserve">e </w:t>
      </w:r>
      <w:r w:rsidRPr="001772A6">
        <w:rPr>
          <w:rFonts w:cs="Times New Roman"/>
          <w:b/>
          <w:bCs/>
          <w:szCs w:val="24"/>
        </w:rPr>
        <w:t>poradila ženám, které zažívají to, co jste prožila?</w:t>
      </w:r>
    </w:p>
    <w:p w:rsidR="00D03F5F" w:rsidRPr="00652481" w:rsidRDefault="00D03F5F" w:rsidP="00652481">
      <w:pPr>
        <w:ind w:firstLine="0"/>
        <w:rPr>
          <w:rFonts w:cs="Times New Roman"/>
          <w:i/>
          <w:iCs/>
          <w:szCs w:val="24"/>
        </w:rPr>
      </w:pPr>
      <w:r w:rsidRPr="00652481">
        <w:rPr>
          <w:rFonts w:cs="Times New Roman"/>
          <w:i/>
          <w:iCs/>
          <w:szCs w:val="24"/>
        </w:rPr>
        <w:t>„Pokoru. V dalším životě přijdou věci. Tak být pokorný v tom, že sám to nezvládnu. Že opravdu potřebuji někoho mít za sebou.</w:t>
      </w:r>
      <w:r w:rsidRPr="00652481">
        <w:rPr>
          <w:rFonts w:cs="Times New Roman"/>
          <w:szCs w:val="24"/>
        </w:rPr>
        <w:t xml:space="preserve"> </w:t>
      </w:r>
      <w:r w:rsidRPr="00652481">
        <w:rPr>
          <w:rFonts w:cs="Times New Roman"/>
          <w:i/>
          <w:iCs/>
          <w:szCs w:val="24"/>
        </w:rPr>
        <w:t>A nejsem takový frajer abych si dovolila sníst Margot, protože se mnou to přece nic nedělá. Ne, dělá. Já jsem prostě alkoholička, do smrti budu alkoholička, a proto musím dělat to a to.</w:t>
      </w:r>
      <w:r w:rsidRPr="00652481">
        <w:rPr>
          <w:rFonts w:cs="Times New Roman"/>
          <w:szCs w:val="24"/>
        </w:rPr>
        <w:t xml:space="preserve"> </w:t>
      </w:r>
      <w:r w:rsidRPr="00652481">
        <w:rPr>
          <w:rFonts w:cs="Times New Roman"/>
          <w:i/>
          <w:iCs/>
          <w:szCs w:val="24"/>
        </w:rPr>
        <w:t xml:space="preserve">A pro mě to bylo hrozně důležitý, když jsem odsud odcházela. Opravdu nepodceňovat zdánlivé maličkosti. </w:t>
      </w:r>
      <w:bookmarkStart w:id="151" w:name="_Hlk19595477"/>
      <w:r w:rsidRPr="00652481">
        <w:rPr>
          <w:rFonts w:cs="Times New Roman"/>
          <w:i/>
          <w:iCs/>
          <w:szCs w:val="24"/>
        </w:rPr>
        <w:t>Když přijdou nějaké ty chutě, a to říkají i Anonymní alkoholici, tak nějak tu hlavu oblafnout a odložit to. Říct si, prosím tě vydrž to aspoň dneska, nebo hodinu, a ono to přejde.</w:t>
      </w:r>
      <w:bookmarkEnd w:id="151"/>
      <w:r w:rsidRPr="00652481">
        <w:rPr>
          <w:rFonts w:cs="Times New Roman"/>
          <w:i/>
          <w:iCs/>
          <w:szCs w:val="24"/>
        </w:rPr>
        <w:t>“</w:t>
      </w:r>
    </w:p>
    <w:p w:rsidR="001772A6" w:rsidRPr="009B1540" w:rsidRDefault="001772A6" w:rsidP="009B1540">
      <w:pPr>
        <w:pStyle w:val="Odstavecseseznamem"/>
        <w:numPr>
          <w:ilvl w:val="0"/>
          <w:numId w:val="47"/>
        </w:numPr>
        <w:jc w:val="left"/>
        <w:rPr>
          <w:b/>
          <w:bCs/>
        </w:rPr>
      </w:pPr>
      <w:r w:rsidRPr="009B1540">
        <w:rPr>
          <w:b/>
          <w:bCs/>
        </w:rPr>
        <w:t>Motivace, cíle, plány</w:t>
      </w:r>
    </w:p>
    <w:p w:rsidR="001772A6" w:rsidRDefault="00D03F5F" w:rsidP="00652481">
      <w:pPr>
        <w:pStyle w:val="Odstavecseseznamem"/>
        <w:numPr>
          <w:ilvl w:val="0"/>
          <w:numId w:val="48"/>
        </w:numPr>
        <w:jc w:val="left"/>
        <w:rPr>
          <w:rFonts w:cs="Times New Roman"/>
          <w:b/>
          <w:bCs/>
          <w:szCs w:val="24"/>
        </w:rPr>
      </w:pPr>
      <w:r>
        <w:rPr>
          <w:rFonts w:cs="Times New Roman"/>
          <w:b/>
          <w:bCs/>
          <w:szCs w:val="24"/>
        </w:rPr>
        <w:t xml:space="preserve">Máte </w:t>
      </w:r>
      <w:r w:rsidRPr="001772A6">
        <w:rPr>
          <w:rFonts w:cs="Times New Roman"/>
          <w:b/>
          <w:bCs/>
          <w:szCs w:val="24"/>
        </w:rPr>
        <w:t>nějaké své motto, přání a cíl v životě?</w:t>
      </w:r>
    </w:p>
    <w:p w:rsidR="00D03F5F" w:rsidRPr="00652481" w:rsidRDefault="00D03F5F" w:rsidP="00652481">
      <w:pPr>
        <w:ind w:firstLine="0"/>
        <w:rPr>
          <w:rFonts w:cs="Times New Roman"/>
          <w:i/>
          <w:iCs/>
          <w:szCs w:val="24"/>
        </w:rPr>
      </w:pPr>
      <w:r w:rsidRPr="00652481">
        <w:rPr>
          <w:rFonts w:cs="Times New Roman"/>
          <w:i/>
          <w:iCs/>
          <w:szCs w:val="24"/>
        </w:rPr>
        <w:t>„Škola jasně, tak ale to je za dlouho. Jasně že sním o tom, že jednou budu já na druhé straně té barikády a někomu budu pomáhat, protože mám pocit, že to té společnosti sakra dlužím.“</w:t>
      </w:r>
    </w:p>
    <w:p w:rsidR="001F58AD" w:rsidRPr="00BB48D3" w:rsidRDefault="00D03F5F" w:rsidP="00BB48D3">
      <w:pPr>
        <w:ind w:firstLine="0"/>
        <w:rPr>
          <w:rFonts w:cs="Times New Roman"/>
          <w:i/>
          <w:iCs/>
          <w:szCs w:val="24"/>
        </w:rPr>
      </w:pPr>
      <w:r w:rsidRPr="00652481">
        <w:rPr>
          <w:rFonts w:cs="Times New Roman"/>
          <w:i/>
          <w:iCs/>
          <w:szCs w:val="24"/>
        </w:rPr>
        <w:t>„Spíš mám takové to prožít každý den hezky. Když to stojí za prd, tak si říct, no jo tak to se mi nepodařilo, ale něco si najít. Splnit to, co jsem si řekla. Prostě žít tak spokojeně</w:t>
      </w:r>
      <w:r w:rsidRPr="00652481">
        <w:rPr>
          <w:rFonts w:cs="Times New Roman"/>
          <w:i/>
          <w:iCs/>
          <w:color w:val="996633"/>
          <w:szCs w:val="24"/>
        </w:rPr>
        <w:t xml:space="preserve">. </w:t>
      </w:r>
      <w:r w:rsidRPr="00652481">
        <w:rPr>
          <w:rFonts w:cs="Times New Roman"/>
          <w:i/>
          <w:iCs/>
          <w:szCs w:val="24"/>
        </w:rPr>
        <w:t>Člověk si pak váží toho obyčejného dne.</w:t>
      </w:r>
      <w:r w:rsidRPr="00652481">
        <w:rPr>
          <w:rFonts w:cs="Times New Roman"/>
          <w:szCs w:val="24"/>
        </w:rPr>
        <w:t xml:space="preserve"> </w:t>
      </w:r>
      <w:r w:rsidRPr="00652481">
        <w:rPr>
          <w:rFonts w:cs="Times New Roman"/>
          <w:i/>
          <w:iCs/>
          <w:szCs w:val="24"/>
        </w:rPr>
        <w:t xml:space="preserve">To si troufám říct, že kdo nezažije nějaký ten velký průser, nemoc nebo tohle. Člověk ví že to mohlo být sakra jinak. </w:t>
      </w:r>
      <w:bookmarkStart w:id="152" w:name="_Hlk25476031"/>
      <w:bookmarkStart w:id="153" w:name="_Hlk19597874"/>
      <w:r w:rsidRPr="00652481">
        <w:rPr>
          <w:rFonts w:cs="Times New Roman"/>
          <w:i/>
          <w:iCs/>
          <w:szCs w:val="24"/>
        </w:rPr>
        <w:t xml:space="preserve">Nenervovat se, určitě budu ráda, </w:t>
      </w:r>
      <w:r w:rsidRPr="00652481">
        <w:rPr>
          <w:rFonts w:cs="Times New Roman"/>
          <w:i/>
          <w:iCs/>
          <w:szCs w:val="24"/>
        </w:rPr>
        <w:lastRenderedPageBreak/>
        <w:t>když tu školu dokončím, určitě budu ráda, když najdu práci, která mě bude naplňovat, ale pro mě je opravdu podstatný každý den prožít nějak spokojeně</w:t>
      </w:r>
      <w:bookmarkEnd w:id="152"/>
      <w:r w:rsidRPr="00652481">
        <w:rPr>
          <w:rFonts w:cs="Times New Roman"/>
          <w:i/>
          <w:iCs/>
          <w:szCs w:val="24"/>
        </w:rPr>
        <w:t>.</w:t>
      </w:r>
      <w:bookmarkEnd w:id="153"/>
      <w:r w:rsidRPr="00652481">
        <w:rPr>
          <w:rFonts w:cs="Times New Roman"/>
          <w:i/>
          <w:iCs/>
          <w:szCs w:val="24"/>
        </w:rPr>
        <w:t>“</w:t>
      </w:r>
      <w:bookmarkEnd w:id="0"/>
    </w:p>
    <w:sectPr w:rsidR="001F58AD" w:rsidRPr="00BB48D3" w:rsidSect="00381316">
      <w:pgSz w:w="11906" w:h="16838"/>
      <w:pgMar w:top="1418" w:right="1134"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0D6" w:rsidRDefault="008520D6" w:rsidP="00AB2437">
      <w:pPr>
        <w:spacing w:after="0" w:line="240" w:lineRule="auto"/>
      </w:pPr>
      <w:r>
        <w:separator/>
      </w:r>
    </w:p>
    <w:p w:rsidR="008520D6" w:rsidRDefault="008520D6"/>
  </w:endnote>
  <w:endnote w:type="continuationSeparator" w:id="0">
    <w:p w:rsidR="008520D6" w:rsidRDefault="008520D6" w:rsidP="00AB2437">
      <w:pPr>
        <w:spacing w:after="0" w:line="240" w:lineRule="auto"/>
      </w:pPr>
      <w:r>
        <w:continuationSeparator/>
      </w:r>
    </w:p>
    <w:p w:rsidR="008520D6" w:rsidRDefault="00852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F56" w:rsidRPr="00E77458" w:rsidRDefault="00102F56" w:rsidP="00E77458">
    <w:pPr>
      <w:pStyle w:val="Zpat"/>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357657"/>
      <w:docPartObj>
        <w:docPartGallery w:val="Page Numbers (Bottom of Page)"/>
        <w:docPartUnique/>
      </w:docPartObj>
    </w:sdtPr>
    <w:sdtContent>
      <w:p w:rsidR="00DA3617" w:rsidRDefault="00DA3617">
        <w:pPr>
          <w:pStyle w:val="Zpat"/>
          <w:jc w:val="center"/>
        </w:pPr>
        <w:r>
          <w:fldChar w:fldCharType="begin"/>
        </w:r>
        <w:r>
          <w:instrText>PAGE   \* MERGEFORMAT</w:instrText>
        </w:r>
        <w:r>
          <w:fldChar w:fldCharType="separate"/>
        </w:r>
        <w:r>
          <w:t>2</w:t>
        </w:r>
        <w:r>
          <w:fldChar w:fldCharType="end"/>
        </w:r>
      </w:p>
    </w:sdtContent>
  </w:sdt>
  <w:p w:rsidR="00A24915" w:rsidRPr="006E684F" w:rsidRDefault="00A24915" w:rsidP="006E684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591B" w:rsidRDefault="000E591B">
    <w:pPr>
      <w:pStyle w:val="Zpat"/>
      <w:jc w:val="center"/>
    </w:pPr>
  </w:p>
  <w:p w:rsidR="000E591B" w:rsidRPr="006E684F" w:rsidRDefault="000E591B" w:rsidP="006E684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915" w:rsidRDefault="00A24915">
    <w:pPr>
      <w:pStyle w:val="Zpat"/>
      <w:jc w:val="center"/>
    </w:pPr>
  </w:p>
  <w:p w:rsidR="00A24915" w:rsidRPr="006E684F" w:rsidRDefault="00A24915" w:rsidP="006E684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0D6" w:rsidRDefault="008520D6" w:rsidP="00B755D1">
      <w:pPr>
        <w:spacing w:after="0" w:line="240" w:lineRule="auto"/>
        <w:ind w:firstLine="0"/>
      </w:pPr>
      <w:r>
        <w:separator/>
      </w:r>
    </w:p>
  </w:footnote>
  <w:footnote w:type="continuationSeparator" w:id="0">
    <w:p w:rsidR="008520D6" w:rsidRDefault="008520D6" w:rsidP="00AB2437">
      <w:pPr>
        <w:spacing w:after="0" w:line="240" w:lineRule="auto"/>
      </w:pPr>
      <w:r>
        <w:continuationSeparator/>
      </w:r>
    </w:p>
    <w:p w:rsidR="008520D6" w:rsidRDefault="008520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915" w:rsidRDefault="00A2491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multilevel"/>
    <w:tmpl w:val="8E2E0F0E"/>
    <w:lvl w:ilvl="0">
      <w:start w:val="1"/>
      <w:numFmt w:val="decimal"/>
      <w:pStyle w:val="slovanseznam"/>
      <w:lvlText w:val="%1."/>
      <w:lvlJc w:val="left"/>
      <w:pPr>
        <w:tabs>
          <w:tab w:val="num" w:pos="66"/>
        </w:tabs>
        <w:ind w:left="415" w:hanging="425"/>
      </w:pPr>
      <w:rPr>
        <w:rFonts w:hint="default"/>
      </w:rPr>
    </w:lvl>
    <w:lvl w:ilvl="1">
      <w:start w:val="1"/>
      <w:numFmt w:val="decimal"/>
      <w:lvlText w:val="%2)"/>
      <w:lvlJc w:val="left"/>
      <w:pPr>
        <w:ind w:left="1146" w:hanging="360"/>
      </w:pPr>
      <w:rPr>
        <w:rFonts w:hint="default"/>
      </w:rPr>
    </w:lvl>
    <w:lvl w:ilvl="2" w:tentative="1">
      <w:start w:val="1"/>
      <w:numFmt w:val="lowerRoman"/>
      <w:lvlText w:val="%3."/>
      <w:lvlJc w:val="right"/>
      <w:pPr>
        <w:ind w:left="1866" w:hanging="180"/>
      </w:pPr>
    </w:lvl>
    <w:lvl w:ilvl="3" w:tentative="1">
      <w:start w:val="1"/>
      <w:numFmt w:val="decimal"/>
      <w:lvlText w:val="%4."/>
      <w:lvlJc w:val="left"/>
      <w:pPr>
        <w:ind w:left="2586" w:hanging="360"/>
      </w:pPr>
    </w:lvl>
    <w:lvl w:ilvl="4" w:tentative="1">
      <w:start w:val="1"/>
      <w:numFmt w:val="lowerLetter"/>
      <w:lvlText w:val="%5."/>
      <w:lvlJc w:val="left"/>
      <w:pPr>
        <w:ind w:left="3306" w:hanging="360"/>
      </w:pPr>
    </w:lvl>
    <w:lvl w:ilvl="5" w:tentative="1">
      <w:start w:val="1"/>
      <w:numFmt w:val="lowerRoman"/>
      <w:lvlText w:val="%6."/>
      <w:lvlJc w:val="right"/>
      <w:pPr>
        <w:ind w:left="4026" w:hanging="180"/>
      </w:pPr>
    </w:lvl>
    <w:lvl w:ilvl="6" w:tentative="1">
      <w:start w:val="1"/>
      <w:numFmt w:val="decimal"/>
      <w:lvlText w:val="%7."/>
      <w:lvlJc w:val="left"/>
      <w:pPr>
        <w:ind w:left="4746" w:hanging="360"/>
      </w:pPr>
    </w:lvl>
    <w:lvl w:ilvl="7" w:tentative="1">
      <w:start w:val="1"/>
      <w:numFmt w:val="lowerLetter"/>
      <w:lvlText w:val="%8."/>
      <w:lvlJc w:val="left"/>
      <w:pPr>
        <w:ind w:left="5466" w:hanging="360"/>
      </w:pPr>
    </w:lvl>
    <w:lvl w:ilvl="8" w:tentative="1">
      <w:start w:val="1"/>
      <w:numFmt w:val="lowerRoman"/>
      <w:lvlText w:val="%9."/>
      <w:lvlJc w:val="right"/>
      <w:pPr>
        <w:ind w:left="6186" w:hanging="180"/>
      </w:pPr>
    </w:lvl>
  </w:abstractNum>
  <w:abstractNum w:abstractNumId="1" w15:restartNumberingAfterBreak="0">
    <w:nsid w:val="03C72AE9"/>
    <w:multiLevelType w:val="hybridMultilevel"/>
    <w:tmpl w:val="EE3ABB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275F20"/>
    <w:multiLevelType w:val="hybridMultilevel"/>
    <w:tmpl w:val="3DBCD0BA"/>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5BA6F87"/>
    <w:multiLevelType w:val="hybridMultilevel"/>
    <w:tmpl w:val="1EA4C734"/>
    <w:lvl w:ilvl="0" w:tplc="D1506494">
      <w:start w:val="1"/>
      <w:numFmt w:val="decimal"/>
      <w:lvlText w:val="%1."/>
      <w:lvlJc w:val="left"/>
      <w:pPr>
        <w:ind w:left="64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B96CF1"/>
    <w:multiLevelType w:val="hybridMultilevel"/>
    <w:tmpl w:val="0A64DAB6"/>
    <w:lvl w:ilvl="0" w:tplc="FEA6C438">
      <w:start w:val="1"/>
      <w:numFmt w:val="decimal"/>
      <w:lvlText w:val="%1)"/>
      <w:lvlJc w:val="left"/>
      <w:pPr>
        <w:ind w:left="786"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573242E"/>
    <w:multiLevelType w:val="hybridMultilevel"/>
    <w:tmpl w:val="A58EBE20"/>
    <w:lvl w:ilvl="0" w:tplc="48B812B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173B6E99"/>
    <w:multiLevelType w:val="hybridMultilevel"/>
    <w:tmpl w:val="41DCF360"/>
    <w:lvl w:ilvl="0" w:tplc="8B12A2D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1F844AFB"/>
    <w:multiLevelType w:val="hybridMultilevel"/>
    <w:tmpl w:val="8D34A1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2369A9"/>
    <w:multiLevelType w:val="hybridMultilevel"/>
    <w:tmpl w:val="698A40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18471E5"/>
    <w:multiLevelType w:val="hybridMultilevel"/>
    <w:tmpl w:val="4B52F31E"/>
    <w:lvl w:ilvl="0" w:tplc="04050015">
      <w:start w:val="1"/>
      <w:numFmt w:val="upp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2A12A64"/>
    <w:multiLevelType w:val="hybridMultilevel"/>
    <w:tmpl w:val="462A11AE"/>
    <w:lvl w:ilvl="0" w:tplc="078862A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25607AAC"/>
    <w:multiLevelType w:val="hybridMultilevel"/>
    <w:tmpl w:val="F1BE964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15:restartNumberingAfterBreak="0">
    <w:nsid w:val="277F7006"/>
    <w:multiLevelType w:val="hybridMultilevel"/>
    <w:tmpl w:val="111EECB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BDA0ADF"/>
    <w:multiLevelType w:val="hybridMultilevel"/>
    <w:tmpl w:val="5FD02A0C"/>
    <w:lvl w:ilvl="0" w:tplc="906C1C1A">
      <w:start w:val="1"/>
      <w:numFmt w:val="decimal"/>
      <w:lvlText w:val="%1."/>
      <w:lvlJc w:val="left"/>
      <w:pPr>
        <w:ind w:left="1070" w:hanging="360"/>
      </w:pPr>
      <w:rPr>
        <w:rFonts w:ascii="Times New Roman" w:eastAsiaTheme="minorHAnsi" w:hAnsi="Times New Roman" w:cs="Times New Roman"/>
        <w:b w:val="0"/>
        <w:bCs w:val="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2DCF20F7"/>
    <w:multiLevelType w:val="hybridMultilevel"/>
    <w:tmpl w:val="9716B10A"/>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F034346"/>
    <w:multiLevelType w:val="hybridMultilevel"/>
    <w:tmpl w:val="CFFED3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F3D760A"/>
    <w:multiLevelType w:val="hybridMultilevel"/>
    <w:tmpl w:val="E12CFA88"/>
    <w:lvl w:ilvl="0" w:tplc="5A40A282">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7" w15:restartNumberingAfterBreak="0">
    <w:nsid w:val="303943C2"/>
    <w:multiLevelType w:val="hybridMultilevel"/>
    <w:tmpl w:val="4B9627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4974663"/>
    <w:multiLevelType w:val="hybridMultilevel"/>
    <w:tmpl w:val="23D6454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15:restartNumberingAfterBreak="0">
    <w:nsid w:val="37F31E4F"/>
    <w:multiLevelType w:val="hybridMultilevel"/>
    <w:tmpl w:val="C79C335A"/>
    <w:lvl w:ilvl="0" w:tplc="1358708A">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91217C2"/>
    <w:multiLevelType w:val="hybridMultilevel"/>
    <w:tmpl w:val="78BA10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A4227D2"/>
    <w:multiLevelType w:val="hybridMultilevel"/>
    <w:tmpl w:val="F47E29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BAF6DDC"/>
    <w:multiLevelType w:val="hybridMultilevel"/>
    <w:tmpl w:val="AAB2FD10"/>
    <w:lvl w:ilvl="0" w:tplc="FF1461BC">
      <w:start w:val="1"/>
      <w:numFmt w:val="bullet"/>
      <w:pStyle w:val="Seznamsodrkami"/>
      <w:lvlText w:val=""/>
      <w:lvlJc w:val="left"/>
      <w:pPr>
        <w:ind w:left="709" w:hanging="425"/>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3BE74577"/>
    <w:multiLevelType w:val="hybridMultilevel"/>
    <w:tmpl w:val="5F20D20C"/>
    <w:lvl w:ilvl="0" w:tplc="6D54B34E">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4" w15:restartNumberingAfterBreak="0">
    <w:nsid w:val="3E0B6F4D"/>
    <w:multiLevelType w:val="hybridMultilevel"/>
    <w:tmpl w:val="494C59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0DA3491"/>
    <w:multiLevelType w:val="hybridMultilevel"/>
    <w:tmpl w:val="97702C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145269C"/>
    <w:multiLevelType w:val="hybridMultilevel"/>
    <w:tmpl w:val="09F682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6F977D4"/>
    <w:multiLevelType w:val="hybridMultilevel"/>
    <w:tmpl w:val="698A40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89D6AD3"/>
    <w:multiLevelType w:val="hybridMultilevel"/>
    <w:tmpl w:val="C1A45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8EC581D"/>
    <w:multiLevelType w:val="hybridMultilevel"/>
    <w:tmpl w:val="8B909C76"/>
    <w:lvl w:ilvl="0" w:tplc="D4D6A5A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4A9E5C7A"/>
    <w:multiLevelType w:val="hybridMultilevel"/>
    <w:tmpl w:val="237CA990"/>
    <w:lvl w:ilvl="0" w:tplc="2F541D3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4B3C7F15"/>
    <w:multiLevelType w:val="hybridMultilevel"/>
    <w:tmpl w:val="1D1C40D0"/>
    <w:lvl w:ilvl="0" w:tplc="6504C52A">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B7C2B93"/>
    <w:multiLevelType w:val="hybridMultilevel"/>
    <w:tmpl w:val="750CE138"/>
    <w:lvl w:ilvl="0" w:tplc="A4CCC214">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FF822D4"/>
    <w:multiLevelType w:val="hybridMultilevel"/>
    <w:tmpl w:val="C180F83E"/>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8684DAA"/>
    <w:multiLevelType w:val="multilevel"/>
    <w:tmpl w:val="DF742256"/>
    <w:lvl w:ilvl="0">
      <w:start w:val="1"/>
      <w:numFmt w:val="decimal"/>
      <w:pStyle w:val="Nadpis2"/>
      <w:lvlText w:val="%1"/>
      <w:lvlJc w:val="left"/>
      <w:pPr>
        <w:ind w:left="360" w:hanging="360"/>
      </w:pPr>
      <w:rPr>
        <w:rFonts w:hint="default"/>
      </w:rPr>
    </w:lvl>
    <w:lvl w:ilvl="1">
      <w:start w:val="1"/>
      <w:numFmt w:val="decimal"/>
      <w:pStyle w:val="Nadpis3"/>
      <w:lvlText w:val="%1.%2."/>
      <w:lvlJc w:val="left"/>
      <w:pPr>
        <w:ind w:left="792" w:hanging="432"/>
      </w:pPr>
      <w:rPr>
        <w:rFonts w:hint="default"/>
      </w:rPr>
    </w:lvl>
    <w:lvl w:ilvl="2">
      <w:start w:val="1"/>
      <w:numFmt w:val="decimal"/>
      <w:pStyle w:val="Nadpis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B15079D"/>
    <w:multiLevelType w:val="hybridMultilevel"/>
    <w:tmpl w:val="937A5C14"/>
    <w:lvl w:ilvl="0" w:tplc="6504C52A">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BC8603C"/>
    <w:multiLevelType w:val="multilevel"/>
    <w:tmpl w:val="67E426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7" w15:restartNumberingAfterBreak="0">
    <w:nsid w:val="65E710F0"/>
    <w:multiLevelType w:val="hybridMultilevel"/>
    <w:tmpl w:val="0D44686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8" w15:restartNumberingAfterBreak="0">
    <w:nsid w:val="6F7F33F4"/>
    <w:multiLevelType w:val="hybridMultilevel"/>
    <w:tmpl w:val="E5C8CC96"/>
    <w:lvl w:ilvl="0" w:tplc="8864E3CE">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089095F"/>
    <w:multiLevelType w:val="hybridMultilevel"/>
    <w:tmpl w:val="5C720E3A"/>
    <w:lvl w:ilvl="0" w:tplc="6504C52A">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2225D70"/>
    <w:multiLevelType w:val="hybridMultilevel"/>
    <w:tmpl w:val="D974CC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33A570B"/>
    <w:multiLevelType w:val="hybridMultilevel"/>
    <w:tmpl w:val="FAB0C894"/>
    <w:lvl w:ilvl="0" w:tplc="6504C52A">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3AE18C4"/>
    <w:multiLevelType w:val="hybridMultilevel"/>
    <w:tmpl w:val="A50A20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6072B5D"/>
    <w:multiLevelType w:val="hybridMultilevel"/>
    <w:tmpl w:val="8C1EECA4"/>
    <w:lvl w:ilvl="0" w:tplc="6504C52A">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AA25A4B"/>
    <w:multiLevelType w:val="multilevel"/>
    <w:tmpl w:val="867A6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D811480"/>
    <w:multiLevelType w:val="hybridMultilevel"/>
    <w:tmpl w:val="52B8E1EA"/>
    <w:lvl w:ilvl="0" w:tplc="04050011">
      <w:start w:val="1"/>
      <w:numFmt w:val="decimal"/>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EB667DD"/>
    <w:multiLevelType w:val="multilevel"/>
    <w:tmpl w:val="CC3C9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2"/>
  </w:num>
  <w:num w:numId="2">
    <w:abstractNumId w:val="0"/>
  </w:num>
  <w:num w:numId="3">
    <w:abstractNumId w:val="0"/>
    <w:lvlOverride w:ilvl="0">
      <w:startOverride w:val="1"/>
    </w:lvlOverride>
  </w:num>
  <w:num w:numId="4">
    <w:abstractNumId w:val="34"/>
  </w:num>
  <w:num w:numId="5">
    <w:abstractNumId w:val="34"/>
    <w:lvlOverride w:ilvl="0">
      <w:lvl w:ilvl="0">
        <w:start w:val="1"/>
        <w:numFmt w:val="decimal"/>
        <w:pStyle w:val="Nadpis2"/>
        <w:lvlText w:val="%1"/>
        <w:lvlJc w:val="left"/>
        <w:pPr>
          <w:ind w:left="360" w:hanging="360"/>
        </w:pPr>
        <w:rPr>
          <w:rFonts w:hint="default"/>
        </w:rPr>
      </w:lvl>
    </w:lvlOverride>
    <w:lvlOverride w:ilvl="1">
      <w:lvl w:ilvl="1">
        <w:start w:val="1"/>
        <w:numFmt w:val="decimal"/>
        <w:pStyle w:val="Nadpis3"/>
        <w:lvlText w:val="%1.%2"/>
        <w:lvlJc w:val="left"/>
        <w:pPr>
          <w:ind w:left="792" w:hanging="432"/>
        </w:pPr>
        <w:rPr>
          <w:rFonts w:hint="default"/>
          <w:sz w:val="36"/>
          <w:szCs w:val="36"/>
        </w:rPr>
      </w:lvl>
    </w:lvlOverride>
    <w:lvlOverride w:ilvl="2">
      <w:lvl w:ilvl="2">
        <w:start w:val="1"/>
        <w:numFmt w:val="decimal"/>
        <w:pStyle w:val="Nadpis4"/>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39"/>
  </w:num>
  <w:num w:numId="7">
    <w:abstractNumId w:val="46"/>
  </w:num>
  <w:num w:numId="8">
    <w:abstractNumId w:val="36"/>
  </w:num>
  <w:num w:numId="9">
    <w:abstractNumId w:val="44"/>
  </w:num>
  <w:num w:numId="10">
    <w:abstractNumId w:val="35"/>
  </w:num>
  <w:num w:numId="11">
    <w:abstractNumId w:val="38"/>
  </w:num>
  <w:num w:numId="12">
    <w:abstractNumId w:val="19"/>
  </w:num>
  <w:num w:numId="13">
    <w:abstractNumId w:val="45"/>
  </w:num>
  <w:num w:numId="14">
    <w:abstractNumId w:val="1"/>
  </w:num>
  <w:num w:numId="15">
    <w:abstractNumId w:val="28"/>
  </w:num>
  <w:num w:numId="16">
    <w:abstractNumId w:val="40"/>
  </w:num>
  <w:num w:numId="17">
    <w:abstractNumId w:val="7"/>
  </w:num>
  <w:num w:numId="18">
    <w:abstractNumId w:val="25"/>
  </w:num>
  <w:num w:numId="19">
    <w:abstractNumId w:val="11"/>
  </w:num>
  <w:num w:numId="20">
    <w:abstractNumId w:val="18"/>
  </w:num>
  <w:num w:numId="21">
    <w:abstractNumId w:val="37"/>
  </w:num>
  <w:num w:numId="22">
    <w:abstractNumId w:val="42"/>
  </w:num>
  <w:num w:numId="23">
    <w:abstractNumId w:val="26"/>
  </w:num>
  <w:num w:numId="24">
    <w:abstractNumId w:val="43"/>
  </w:num>
  <w:num w:numId="25">
    <w:abstractNumId w:val="31"/>
  </w:num>
  <w:num w:numId="26">
    <w:abstractNumId w:val="41"/>
  </w:num>
  <w:num w:numId="27">
    <w:abstractNumId w:val="12"/>
  </w:num>
  <w:num w:numId="28">
    <w:abstractNumId w:val="3"/>
  </w:num>
  <w:num w:numId="29">
    <w:abstractNumId w:val="17"/>
  </w:num>
  <w:num w:numId="30">
    <w:abstractNumId w:val="13"/>
  </w:num>
  <w:num w:numId="31">
    <w:abstractNumId w:val="0"/>
    <w:lvlOverride w:ilvl="0">
      <w:startOverride w:val="1"/>
    </w:lvlOverride>
  </w:num>
  <w:num w:numId="32">
    <w:abstractNumId w:val="24"/>
  </w:num>
  <w:num w:numId="33">
    <w:abstractNumId w:val="30"/>
  </w:num>
  <w:num w:numId="34">
    <w:abstractNumId w:val="21"/>
  </w:num>
  <w:num w:numId="35">
    <w:abstractNumId w:val="32"/>
  </w:num>
  <w:num w:numId="36">
    <w:abstractNumId w:val="29"/>
  </w:num>
  <w:num w:numId="37">
    <w:abstractNumId w:val="15"/>
  </w:num>
  <w:num w:numId="38">
    <w:abstractNumId w:val="8"/>
  </w:num>
  <w:num w:numId="39">
    <w:abstractNumId w:val="5"/>
  </w:num>
  <w:num w:numId="40">
    <w:abstractNumId w:val="27"/>
  </w:num>
  <w:num w:numId="41">
    <w:abstractNumId w:val="10"/>
  </w:num>
  <w:num w:numId="42">
    <w:abstractNumId w:val="20"/>
  </w:num>
  <w:num w:numId="43">
    <w:abstractNumId w:val="2"/>
  </w:num>
  <w:num w:numId="44">
    <w:abstractNumId w:val="9"/>
  </w:num>
  <w:num w:numId="45">
    <w:abstractNumId w:val="33"/>
  </w:num>
  <w:num w:numId="46">
    <w:abstractNumId w:val="6"/>
  </w:num>
  <w:num w:numId="47">
    <w:abstractNumId w:val="14"/>
  </w:num>
  <w:num w:numId="48">
    <w:abstractNumId w:val="16"/>
  </w:num>
  <w:num w:numId="49">
    <w:abstractNumId w:val="23"/>
  </w:num>
  <w:num w:numId="50">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033"/>
    <w:rsid w:val="00000D0F"/>
    <w:rsid w:val="0000138D"/>
    <w:rsid w:val="00003627"/>
    <w:rsid w:val="00006611"/>
    <w:rsid w:val="00013413"/>
    <w:rsid w:val="000138F0"/>
    <w:rsid w:val="00023E0D"/>
    <w:rsid w:val="00023E3D"/>
    <w:rsid w:val="00024095"/>
    <w:rsid w:val="00025B7B"/>
    <w:rsid w:val="000261CB"/>
    <w:rsid w:val="00031314"/>
    <w:rsid w:val="00031324"/>
    <w:rsid w:val="00036421"/>
    <w:rsid w:val="00040B51"/>
    <w:rsid w:val="00041562"/>
    <w:rsid w:val="00042CB6"/>
    <w:rsid w:val="00044DA3"/>
    <w:rsid w:val="000521A4"/>
    <w:rsid w:val="00053527"/>
    <w:rsid w:val="000578A9"/>
    <w:rsid w:val="000634F9"/>
    <w:rsid w:val="000709E6"/>
    <w:rsid w:val="00071082"/>
    <w:rsid w:val="00076998"/>
    <w:rsid w:val="0008128F"/>
    <w:rsid w:val="000819FC"/>
    <w:rsid w:val="00082493"/>
    <w:rsid w:val="00082497"/>
    <w:rsid w:val="00083B27"/>
    <w:rsid w:val="00084968"/>
    <w:rsid w:val="00086D8F"/>
    <w:rsid w:val="0009100F"/>
    <w:rsid w:val="000911BF"/>
    <w:rsid w:val="0009446E"/>
    <w:rsid w:val="00096168"/>
    <w:rsid w:val="000974B8"/>
    <w:rsid w:val="000A39A4"/>
    <w:rsid w:val="000A7D87"/>
    <w:rsid w:val="000B7E51"/>
    <w:rsid w:val="000D4549"/>
    <w:rsid w:val="000D4960"/>
    <w:rsid w:val="000E080A"/>
    <w:rsid w:val="000E2DAA"/>
    <w:rsid w:val="000E591B"/>
    <w:rsid w:val="000E60C2"/>
    <w:rsid w:val="000E76DC"/>
    <w:rsid w:val="000F301D"/>
    <w:rsid w:val="00102F56"/>
    <w:rsid w:val="00107272"/>
    <w:rsid w:val="001107BF"/>
    <w:rsid w:val="0011361A"/>
    <w:rsid w:val="0011530D"/>
    <w:rsid w:val="001175AB"/>
    <w:rsid w:val="00117BFF"/>
    <w:rsid w:val="0012011A"/>
    <w:rsid w:val="00122C9B"/>
    <w:rsid w:val="001240BE"/>
    <w:rsid w:val="00130376"/>
    <w:rsid w:val="00134E57"/>
    <w:rsid w:val="00135741"/>
    <w:rsid w:val="00137411"/>
    <w:rsid w:val="001433DB"/>
    <w:rsid w:val="0014568B"/>
    <w:rsid w:val="00146754"/>
    <w:rsid w:val="00147367"/>
    <w:rsid w:val="001515EF"/>
    <w:rsid w:val="0015197A"/>
    <w:rsid w:val="00153A35"/>
    <w:rsid w:val="00156D15"/>
    <w:rsid w:val="001617CE"/>
    <w:rsid w:val="001634FE"/>
    <w:rsid w:val="00163BAA"/>
    <w:rsid w:val="00172B66"/>
    <w:rsid w:val="001735B4"/>
    <w:rsid w:val="00173889"/>
    <w:rsid w:val="001772A6"/>
    <w:rsid w:val="0017763D"/>
    <w:rsid w:val="00180948"/>
    <w:rsid w:val="00181C0B"/>
    <w:rsid w:val="00181F3B"/>
    <w:rsid w:val="00186C00"/>
    <w:rsid w:val="001871E5"/>
    <w:rsid w:val="00187965"/>
    <w:rsid w:val="001924F8"/>
    <w:rsid w:val="00192EF6"/>
    <w:rsid w:val="00196A03"/>
    <w:rsid w:val="001A12E8"/>
    <w:rsid w:val="001A1921"/>
    <w:rsid w:val="001A1BF8"/>
    <w:rsid w:val="001A57C6"/>
    <w:rsid w:val="001A6C3D"/>
    <w:rsid w:val="001C0DCD"/>
    <w:rsid w:val="001C16C3"/>
    <w:rsid w:val="001C21C2"/>
    <w:rsid w:val="001C30F2"/>
    <w:rsid w:val="001C47D4"/>
    <w:rsid w:val="001C5CC2"/>
    <w:rsid w:val="001D578D"/>
    <w:rsid w:val="001D702D"/>
    <w:rsid w:val="001E2728"/>
    <w:rsid w:val="001E36E2"/>
    <w:rsid w:val="001E6509"/>
    <w:rsid w:val="001E66D9"/>
    <w:rsid w:val="001E7214"/>
    <w:rsid w:val="001E78CE"/>
    <w:rsid w:val="001E7D27"/>
    <w:rsid w:val="001F13E1"/>
    <w:rsid w:val="001F1F68"/>
    <w:rsid w:val="001F23E4"/>
    <w:rsid w:val="001F2793"/>
    <w:rsid w:val="001F58AD"/>
    <w:rsid w:val="001F6D4D"/>
    <w:rsid w:val="001F7502"/>
    <w:rsid w:val="001F7956"/>
    <w:rsid w:val="0020534C"/>
    <w:rsid w:val="00205B10"/>
    <w:rsid w:val="00216513"/>
    <w:rsid w:val="00216774"/>
    <w:rsid w:val="00223388"/>
    <w:rsid w:val="00226283"/>
    <w:rsid w:val="00227258"/>
    <w:rsid w:val="00230A95"/>
    <w:rsid w:val="00230D9A"/>
    <w:rsid w:val="002316B6"/>
    <w:rsid w:val="00232AB6"/>
    <w:rsid w:val="0023482D"/>
    <w:rsid w:val="00234BDA"/>
    <w:rsid w:val="002359EE"/>
    <w:rsid w:val="0023623A"/>
    <w:rsid w:val="00240B2F"/>
    <w:rsid w:val="00241728"/>
    <w:rsid w:val="00243222"/>
    <w:rsid w:val="00243590"/>
    <w:rsid w:val="0024749C"/>
    <w:rsid w:val="002479B4"/>
    <w:rsid w:val="00247C12"/>
    <w:rsid w:val="002510D2"/>
    <w:rsid w:val="002558E1"/>
    <w:rsid w:val="00255D6D"/>
    <w:rsid w:val="0026121D"/>
    <w:rsid w:val="00261232"/>
    <w:rsid w:val="00261B81"/>
    <w:rsid w:val="00261D05"/>
    <w:rsid w:val="00264916"/>
    <w:rsid w:val="00264F93"/>
    <w:rsid w:val="00265135"/>
    <w:rsid w:val="00265447"/>
    <w:rsid w:val="0026575B"/>
    <w:rsid w:val="00266AE4"/>
    <w:rsid w:val="00273C0D"/>
    <w:rsid w:val="00282E6A"/>
    <w:rsid w:val="0028516E"/>
    <w:rsid w:val="00285ECE"/>
    <w:rsid w:val="0028645E"/>
    <w:rsid w:val="0028649F"/>
    <w:rsid w:val="0028702A"/>
    <w:rsid w:val="0029426D"/>
    <w:rsid w:val="00295826"/>
    <w:rsid w:val="002A0C74"/>
    <w:rsid w:val="002A18CB"/>
    <w:rsid w:val="002A32A1"/>
    <w:rsid w:val="002A7477"/>
    <w:rsid w:val="002B4A36"/>
    <w:rsid w:val="002B72EF"/>
    <w:rsid w:val="002B7DAD"/>
    <w:rsid w:val="002C0FCC"/>
    <w:rsid w:val="002C1887"/>
    <w:rsid w:val="002C39A0"/>
    <w:rsid w:val="002C52A3"/>
    <w:rsid w:val="002C671E"/>
    <w:rsid w:val="002D0F6F"/>
    <w:rsid w:val="002D1163"/>
    <w:rsid w:val="002D39DC"/>
    <w:rsid w:val="002D66F2"/>
    <w:rsid w:val="002D7913"/>
    <w:rsid w:val="002E6E3C"/>
    <w:rsid w:val="002F0287"/>
    <w:rsid w:val="002F1B8A"/>
    <w:rsid w:val="003034C6"/>
    <w:rsid w:val="00303EA5"/>
    <w:rsid w:val="00303EB7"/>
    <w:rsid w:val="00307408"/>
    <w:rsid w:val="00307901"/>
    <w:rsid w:val="00310B76"/>
    <w:rsid w:val="00311D06"/>
    <w:rsid w:val="00311F59"/>
    <w:rsid w:val="00312AE9"/>
    <w:rsid w:val="0031315B"/>
    <w:rsid w:val="00316A0F"/>
    <w:rsid w:val="00317DD2"/>
    <w:rsid w:val="00320CC5"/>
    <w:rsid w:val="00326EAE"/>
    <w:rsid w:val="00334902"/>
    <w:rsid w:val="00341255"/>
    <w:rsid w:val="00346B64"/>
    <w:rsid w:val="00347C99"/>
    <w:rsid w:val="00353C34"/>
    <w:rsid w:val="0035508A"/>
    <w:rsid w:val="003575CB"/>
    <w:rsid w:val="00360B4E"/>
    <w:rsid w:val="00360E0C"/>
    <w:rsid w:val="003644E0"/>
    <w:rsid w:val="00366AFB"/>
    <w:rsid w:val="0037311D"/>
    <w:rsid w:val="0037789E"/>
    <w:rsid w:val="003778D5"/>
    <w:rsid w:val="0038103B"/>
    <w:rsid w:val="00381316"/>
    <w:rsid w:val="00381C9B"/>
    <w:rsid w:val="0038500E"/>
    <w:rsid w:val="00385B23"/>
    <w:rsid w:val="00385D90"/>
    <w:rsid w:val="00385E18"/>
    <w:rsid w:val="0039166B"/>
    <w:rsid w:val="00394222"/>
    <w:rsid w:val="003946F6"/>
    <w:rsid w:val="0039738D"/>
    <w:rsid w:val="003A44DF"/>
    <w:rsid w:val="003A494C"/>
    <w:rsid w:val="003B0036"/>
    <w:rsid w:val="003B1947"/>
    <w:rsid w:val="003C397E"/>
    <w:rsid w:val="003D1C02"/>
    <w:rsid w:val="003D1F2B"/>
    <w:rsid w:val="003D2EEB"/>
    <w:rsid w:val="003E09D7"/>
    <w:rsid w:val="003E0D44"/>
    <w:rsid w:val="003E0F46"/>
    <w:rsid w:val="003E32EB"/>
    <w:rsid w:val="003E3C64"/>
    <w:rsid w:val="003E40E6"/>
    <w:rsid w:val="003E739D"/>
    <w:rsid w:val="003F13F5"/>
    <w:rsid w:val="003F6875"/>
    <w:rsid w:val="003F77A8"/>
    <w:rsid w:val="0040039F"/>
    <w:rsid w:val="0040148A"/>
    <w:rsid w:val="00401F7D"/>
    <w:rsid w:val="00405753"/>
    <w:rsid w:val="004172CC"/>
    <w:rsid w:val="00423381"/>
    <w:rsid w:val="0042442B"/>
    <w:rsid w:val="00424709"/>
    <w:rsid w:val="00426487"/>
    <w:rsid w:val="004305E5"/>
    <w:rsid w:val="004317DC"/>
    <w:rsid w:val="00432A22"/>
    <w:rsid w:val="0043390D"/>
    <w:rsid w:val="004343B4"/>
    <w:rsid w:val="0044008A"/>
    <w:rsid w:val="00441237"/>
    <w:rsid w:val="004423F4"/>
    <w:rsid w:val="00444A11"/>
    <w:rsid w:val="00446F9D"/>
    <w:rsid w:val="004475EA"/>
    <w:rsid w:val="00447D5A"/>
    <w:rsid w:val="004501E2"/>
    <w:rsid w:val="00450E60"/>
    <w:rsid w:val="00452EF3"/>
    <w:rsid w:val="00455344"/>
    <w:rsid w:val="004621B4"/>
    <w:rsid w:val="00462545"/>
    <w:rsid w:val="00463B88"/>
    <w:rsid w:val="0046693F"/>
    <w:rsid w:val="00467E16"/>
    <w:rsid w:val="004705A9"/>
    <w:rsid w:val="00474CC8"/>
    <w:rsid w:val="0047795F"/>
    <w:rsid w:val="00480E93"/>
    <w:rsid w:val="00482EB9"/>
    <w:rsid w:val="00484B7B"/>
    <w:rsid w:val="00487C64"/>
    <w:rsid w:val="004904E2"/>
    <w:rsid w:val="004908AC"/>
    <w:rsid w:val="0049244C"/>
    <w:rsid w:val="00494EF6"/>
    <w:rsid w:val="004A10C1"/>
    <w:rsid w:val="004A5D03"/>
    <w:rsid w:val="004A66C0"/>
    <w:rsid w:val="004A694E"/>
    <w:rsid w:val="004A78F1"/>
    <w:rsid w:val="004C0960"/>
    <w:rsid w:val="004D4652"/>
    <w:rsid w:val="004E1351"/>
    <w:rsid w:val="004E5876"/>
    <w:rsid w:val="004E6046"/>
    <w:rsid w:val="004F068A"/>
    <w:rsid w:val="004F18E4"/>
    <w:rsid w:val="004F35A1"/>
    <w:rsid w:val="004F7291"/>
    <w:rsid w:val="004F76F8"/>
    <w:rsid w:val="004F77CF"/>
    <w:rsid w:val="0050474C"/>
    <w:rsid w:val="005108C4"/>
    <w:rsid w:val="0051130B"/>
    <w:rsid w:val="00512A98"/>
    <w:rsid w:val="00516B42"/>
    <w:rsid w:val="00521999"/>
    <w:rsid w:val="00525B5A"/>
    <w:rsid w:val="00531A74"/>
    <w:rsid w:val="00536431"/>
    <w:rsid w:val="0053753A"/>
    <w:rsid w:val="005379F6"/>
    <w:rsid w:val="00540313"/>
    <w:rsid w:val="00542B29"/>
    <w:rsid w:val="00542F34"/>
    <w:rsid w:val="005433D4"/>
    <w:rsid w:val="00544193"/>
    <w:rsid w:val="00544CCA"/>
    <w:rsid w:val="00545E19"/>
    <w:rsid w:val="00552A13"/>
    <w:rsid w:val="00554186"/>
    <w:rsid w:val="005558E8"/>
    <w:rsid w:val="0055598F"/>
    <w:rsid w:val="00561140"/>
    <w:rsid w:val="00562E2E"/>
    <w:rsid w:val="00565076"/>
    <w:rsid w:val="00566ECC"/>
    <w:rsid w:val="00567033"/>
    <w:rsid w:val="005670A1"/>
    <w:rsid w:val="00567684"/>
    <w:rsid w:val="00580A3F"/>
    <w:rsid w:val="00581176"/>
    <w:rsid w:val="00582DD3"/>
    <w:rsid w:val="00584A81"/>
    <w:rsid w:val="00591177"/>
    <w:rsid w:val="00597D5C"/>
    <w:rsid w:val="005A1036"/>
    <w:rsid w:val="005B10D7"/>
    <w:rsid w:val="005B7B4B"/>
    <w:rsid w:val="005C2843"/>
    <w:rsid w:val="005C355E"/>
    <w:rsid w:val="005C380D"/>
    <w:rsid w:val="005C4519"/>
    <w:rsid w:val="005D306C"/>
    <w:rsid w:val="005D7996"/>
    <w:rsid w:val="005F0950"/>
    <w:rsid w:val="005F64C4"/>
    <w:rsid w:val="00600410"/>
    <w:rsid w:val="00600E7C"/>
    <w:rsid w:val="00603DB0"/>
    <w:rsid w:val="00606562"/>
    <w:rsid w:val="0060791B"/>
    <w:rsid w:val="00607C1D"/>
    <w:rsid w:val="00607CD6"/>
    <w:rsid w:val="00615AF0"/>
    <w:rsid w:val="00621B97"/>
    <w:rsid w:val="00624710"/>
    <w:rsid w:val="00625B0E"/>
    <w:rsid w:val="00627C85"/>
    <w:rsid w:val="006311EB"/>
    <w:rsid w:val="00631C9B"/>
    <w:rsid w:val="0063730E"/>
    <w:rsid w:val="006378F6"/>
    <w:rsid w:val="006420D6"/>
    <w:rsid w:val="0064356F"/>
    <w:rsid w:val="00644356"/>
    <w:rsid w:val="00644E2D"/>
    <w:rsid w:val="00647F10"/>
    <w:rsid w:val="00652481"/>
    <w:rsid w:val="00653611"/>
    <w:rsid w:val="006538F3"/>
    <w:rsid w:val="006605C4"/>
    <w:rsid w:val="00660909"/>
    <w:rsid w:val="00662849"/>
    <w:rsid w:val="006632C2"/>
    <w:rsid w:val="0067185A"/>
    <w:rsid w:val="00676921"/>
    <w:rsid w:val="00677511"/>
    <w:rsid w:val="006822AB"/>
    <w:rsid w:val="006832F2"/>
    <w:rsid w:val="0068395E"/>
    <w:rsid w:val="006842BF"/>
    <w:rsid w:val="00684A68"/>
    <w:rsid w:val="00686CDB"/>
    <w:rsid w:val="00692F3F"/>
    <w:rsid w:val="00694759"/>
    <w:rsid w:val="006959CE"/>
    <w:rsid w:val="006A4DD6"/>
    <w:rsid w:val="006A65D7"/>
    <w:rsid w:val="006B434A"/>
    <w:rsid w:val="006C09E0"/>
    <w:rsid w:val="006C1356"/>
    <w:rsid w:val="006C1E75"/>
    <w:rsid w:val="006D180E"/>
    <w:rsid w:val="006D2DC5"/>
    <w:rsid w:val="006D5201"/>
    <w:rsid w:val="006D6944"/>
    <w:rsid w:val="006D78DB"/>
    <w:rsid w:val="006E0470"/>
    <w:rsid w:val="006E0BB7"/>
    <w:rsid w:val="006E2F3E"/>
    <w:rsid w:val="006E34A8"/>
    <w:rsid w:val="006E4062"/>
    <w:rsid w:val="006E684F"/>
    <w:rsid w:val="006E6E78"/>
    <w:rsid w:val="006F3569"/>
    <w:rsid w:val="006F35BA"/>
    <w:rsid w:val="006F4506"/>
    <w:rsid w:val="006F4CC6"/>
    <w:rsid w:val="006F50E3"/>
    <w:rsid w:val="00700E79"/>
    <w:rsid w:val="00701EFE"/>
    <w:rsid w:val="00702D07"/>
    <w:rsid w:val="00703D8F"/>
    <w:rsid w:val="007105CB"/>
    <w:rsid w:val="0071124F"/>
    <w:rsid w:val="0071752B"/>
    <w:rsid w:val="00721B9C"/>
    <w:rsid w:val="007231A7"/>
    <w:rsid w:val="00723A80"/>
    <w:rsid w:val="007303F9"/>
    <w:rsid w:val="007307D4"/>
    <w:rsid w:val="007315A4"/>
    <w:rsid w:val="0073219C"/>
    <w:rsid w:val="007323E7"/>
    <w:rsid w:val="00735759"/>
    <w:rsid w:val="0073596E"/>
    <w:rsid w:val="007419F9"/>
    <w:rsid w:val="00742261"/>
    <w:rsid w:val="00745403"/>
    <w:rsid w:val="00746480"/>
    <w:rsid w:val="00747C42"/>
    <w:rsid w:val="007521A7"/>
    <w:rsid w:val="00752D81"/>
    <w:rsid w:val="007534F7"/>
    <w:rsid w:val="00754423"/>
    <w:rsid w:val="00760054"/>
    <w:rsid w:val="00761095"/>
    <w:rsid w:val="00761F65"/>
    <w:rsid w:val="007660AC"/>
    <w:rsid w:val="00766A77"/>
    <w:rsid w:val="007674AA"/>
    <w:rsid w:val="00770610"/>
    <w:rsid w:val="00771F21"/>
    <w:rsid w:val="007760E7"/>
    <w:rsid w:val="0078014C"/>
    <w:rsid w:val="007823D3"/>
    <w:rsid w:val="0078279E"/>
    <w:rsid w:val="00783CBB"/>
    <w:rsid w:val="007851EE"/>
    <w:rsid w:val="00787251"/>
    <w:rsid w:val="00787653"/>
    <w:rsid w:val="00794972"/>
    <w:rsid w:val="00796588"/>
    <w:rsid w:val="00797112"/>
    <w:rsid w:val="007A0161"/>
    <w:rsid w:val="007A1E34"/>
    <w:rsid w:val="007A43C2"/>
    <w:rsid w:val="007A49DE"/>
    <w:rsid w:val="007A63C5"/>
    <w:rsid w:val="007B112C"/>
    <w:rsid w:val="007B11F8"/>
    <w:rsid w:val="007B1477"/>
    <w:rsid w:val="007B63EB"/>
    <w:rsid w:val="007B7B93"/>
    <w:rsid w:val="007C2ECA"/>
    <w:rsid w:val="007C58AA"/>
    <w:rsid w:val="007D0075"/>
    <w:rsid w:val="007D249D"/>
    <w:rsid w:val="007D3320"/>
    <w:rsid w:val="007D343E"/>
    <w:rsid w:val="007D6ABE"/>
    <w:rsid w:val="007D733E"/>
    <w:rsid w:val="007E1CDA"/>
    <w:rsid w:val="007E37A3"/>
    <w:rsid w:val="007F13D9"/>
    <w:rsid w:val="007F36AD"/>
    <w:rsid w:val="007F76F6"/>
    <w:rsid w:val="0080153B"/>
    <w:rsid w:val="008028B9"/>
    <w:rsid w:val="00807D95"/>
    <w:rsid w:val="00820344"/>
    <w:rsid w:val="00820B8A"/>
    <w:rsid w:val="00822088"/>
    <w:rsid w:val="0082347F"/>
    <w:rsid w:val="00823D56"/>
    <w:rsid w:val="00825D07"/>
    <w:rsid w:val="00826181"/>
    <w:rsid w:val="00826B30"/>
    <w:rsid w:val="00827852"/>
    <w:rsid w:val="008308FF"/>
    <w:rsid w:val="00832786"/>
    <w:rsid w:val="008337CA"/>
    <w:rsid w:val="0083395C"/>
    <w:rsid w:val="00833B5D"/>
    <w:rsid w:val="008369D0"/>
    <w:rsid w:val="0084149E"/>
    <w:rsid w:val="0084290F"/>
    <w:rsid w:val="008520D6"/>
    <w:rsid w:val="00855111"/>
    <w:rsid w:val="00856ECE"/>
    <w:rsid w:val="00862BC8"/>
    <w:rsid w:val="008740A9"/>
    <w:rsid w:val="008829A4"/>
    <w:rsid w:val="00886D6C"/>
    <w:rsid w:val="008907B2"/>
    <w:rsid w:val="008907B6"/>
    <w:rsid w:val="00892740"/>
    <w:rsid w:val="00894955"/>
    <w:rsid w:val="00895D48"/>
    <w:rsid w:val="008A0E44"/>
    <w:rsid w:val="008A3F5B"/>
    <w:rsid w:val="008A5713"/>
    <w:rsid w:val="008A5A62"/>
    <w:rsid w:val="008A6A4D"/>
    <w:rsid w:val="008A6CBA"/>
    <w:rsid w:val="008B1F77"/>
    <w:rsid w:val="008B48D6"/>
    <w:rsid w:val="008B5026"/>
    <w:rsid w:val="008B55B0"/>
    <w:rsid w:val="008B560C"/>
    <w:rsid w:val="008B6ECF"/>
    <w:rsid w:val="008C00FF"/>
    <w:rsid w:val="008C21C6"/>
    <w:rsid w:val="008C2D5A"/>
    <w:rsid w:val="008C3A27"/>
    <w:rsid w:val="008C6EA7"/>
    <w:rsid w:val="008D0541"/>
    <w:rsid w:val="008D2C6D"/>
    <w:rsid w:val="008D35CD"/>
    <w:rsid w:val="008D5EC1"/>
    <w:rsid w:val="008D6126"/>
    <w:rsid w:val="008D7AC3"/>
    <w:rsid w:val="008E3184"/>
    <w:rsid w:val="008E31BF"/>
    <w:rsid w:val="008F0089"/>
    <w:rsid w:val="008F0C21"/>
    <w:rsid w:val="00903160"/>
    <w:rsid w:val="00904442"/>
    <w:rsid w:val="00911558"/>
    <w:rsid w:val="009148C8"/>
    <w:rsid w:val="00916427"/>
    <w:rsid w:val="00916AFB"/>
    <w:rsid w:val="00920F6F"/>
    <w:rsid w:val="00923428"/>
    <w:rsid w:val="0092355C"/>
    <w:rsid w:val="00931673"/>
    <w:rsid w:val="00936B62"/>
    <w:rsid w:val="00940569"/>
    <w:rsid w:val="00943C49"/>
    <w:rsid w:val="00945597"/>
    <w:rsid w:val="00945C7A"/>
    <w:rsid w:val="00946665"/>
    <w:rsid w:val="009517C4"/>
    <w:rsid w:val="00953603"/>
    <w:rsid w:val="00953A0D"/>
    <w:rsid w:val="009605AB"/>
    <w:rsid w:val="009607B6"/>
    <w:rsid w:val="009616AD"/>
    <w:rsid w:val="00962E89"/>
    <w:rsid w:val="00962F32"/>
    <w:rsid w:val="009659D6"/>
    <w:rsid w:val="00971DB9"/>
    <w:rsid w:val="0097202D"/>
    <w:rsid w:val="00973F95"/>
    <w:rsid w:val="0097514F"/>
    <w:rsid w:val="00982962"/>
    <w:rsid w:val="009829A6"/>
    <w:rsid w:val="009839C0"/>
    <w:rsid w:val="00985987"/>
    <w:rsid w:val="00985ECC"/>
    <w:rsid w:val="0098662B"/>
    <w:rsid w:val="00986E0D"/>
    <w:rsid w:val="00987ABF"/>
    <w:rsid w:val="00990F40"/>
    <w:rsid w:val="009924D0"/>
    <w:rsid w:val="009946EF"/>
    <w:rsid w:val="0099747E"/>
    <w:rsid w:val="009A4411"/>
    <w:rsid w:val="009A5378"/>
    <w:rsid w:val="009A65C6"/>
    <w:rsid w:val="009A683E"/>
    <w:rsid w:val="009B1540"/>
    <w:rsid w:val="009B41B7"/>
    <w:rsid w:val="009B4ED5"/>
    <w:rsid w:val="009B5342"/>
    <w:rsid w:val="009B547F"/>
    <w:rsid w:val="009B5D90"/>
    <w:rsid w:val="009B6468"/>
    <w:rsid w:val="009C1E9E"/>
    <w:rsid w:val="009C569E"/>
    <w:rsid w:val="009C5A47"/>
    <w:rsid w:val="009D0879"/>
    <w:rsid w:val="009D263A"/>
    <w:rsid w:val="009D5B2F"/>
    <w:rsid w:val="009D7BEF"/>
    <w:rsid w:val="009D7D81"/>
    <w:rsid w:val="009E3BBE"/>
    <w:rsid w:val="009E4828"/>
    <w:rsid w:val="009E5CA9"/>
    <w:rsid w:val="009F00AA"/>
    <w:rsid w:val="009F1542"/>
    <w:rsid w:val="009F2303"/>
    <w:rsid w:val="009F2479"/>
    <w:rsid w:val="009F3918"/>
    <w:rsid w:val="009F51AA"/>
    <w:rsid w:val="009F5641"/>
    <w:rsid w:val="00A00591"/>
    <w:rsid w:val="00A01599"/>
    <w:rsid w:val="00A04D5C"/>
    <w:rsid w:val="00A07F0A"/>
    <w:rsid w:val="00A1103B"/>
    <w:rsid w:val="00A120F3"/>
    <w:rsid w:val="00A12885"/>
    <w:rsid w:val="00A13384"/>
    <w:rsid w:val="00A214EA"/>
    <w:rsid w:val="00A2176A"/>
    <w:rsid w:val="00A22F25"/>
    <w:rsid w:val="00A2314C"/>
    <w:rsid w:val="00A23B27"/>
    <w:rsid w:val="00A24915"/>
    <w:rsid w:val="00A25222"/>
    <w:rsid w:val="00A3311B"/>
    <w:rsid w:val="00A33B87"/>
    <w:rsid w:val="00A3677C"/>
    <w:rsid w:val="00A426F1"/>
    <w:rsid w:val="00A44DB3"/>
    <w:rsid w:val="00A4521B"/>
    <w:rsid w:val="00A46466"/>
    <w:rsid w:val="00A508A6"/>
    <w:rsid w:val="00A50998"/>
    <w:rsid w:val="00A52047"/>
    <w:rsid w:val="00A523A0"/>
    <w:rsid w:val="00A556B7"/>
    <w:rsid w:val="00A61F8F"/>
    <w:rsid w:val="00A6279A"/>
    <w:rsid w:val="00A64192"/>
    <w:rsid w:val="00A70FB7"/>
    <w:rsid w:val="00A7351D"/>
    <w:rsid w:val="00A75713"/>
    <w:rsid w:val="00A80DF4"/>
    <w:rsid w:val="00A827E0"/>
    <w:rsid w:val="00A84B7B"/>
    <w:rsid w:val="00A917B5"/>
    <w:rsid w:val="00A91FB8"/>
    <w:rsid w:val="00A9625E"/>
    <w:rsid w:val="00A97406"/>
    <w:rsid w:val="00AA32A3"/>
    <w:rsid w:val="00AA332E"/>
    <w:rsid w:val="00AA438B"/>
    <w:rsid w:val="00AA5CBC"/>
    <w:rsid w:val="00AA5F44"/>
    <w:rsid w:val="00AA6650"/>
    <w:rsid w:val="00AA6C37"/>
    <w:rsid w:val="00AB2437"/>
    <w:rsid w:val="00AB43B0"/>
    <w:rsid w:val="00AB47CB"/>
    <w:rsid w:val="00AB5307"/>
    <w:rsid w:val="00AB5AF3"/>
    <w:rsid w:val="00AB652F"/>
    <w:rsid w:val="00AC10CB"/>
    <w:rsid w:val="00AC14AB"/>
    <w:rsid w:val="00AC160C"/>
    <w:rsid w:val="00AC3626"/>
    <w:rsid w:val="00AC3C22"/>
    <w:rsid w:val="00AD0386"/>
    <w:rsid w:val="00AD5F91"/>
    <w:rsid w:val="00AE0795"/>
    <w:rsid w:val="00AE10C2"/>
    <w:rsid w:val="00AE2D1C"/>
    <w:rsid w:val="00AF1D57"/>
    <w:rsid w:val="00AF342C"/>
    <w:rsid w:val="00AF735D"/>
    <w:rsid w:val="00B00A9D"/>
    <w:rsid w:val="00B03F1C"/>
    <w:rsid w:val="00B0505A"/>
    <w:rsid w:val="00B05D5B"/>
    <w:rsid w:val="00B07656"/>
    <w:rsid w:val="00B1052C"/>
    <w:rsid w:val="00B12307"/>
    <w:rsid w:val="00B13DEC"/>
    <w:rsid w:val="00B142EA"/>
    <w:rsid w:val="00B16551"/>
    <w:rsid w:val="00B17809"/>
    <w:rsid w:val="00B210A7"/>
    <w:rsid w:val="00B217E3"/>
    <w:rsid w:val="00B2327F"/>
    <w:rsid w:val="00B233C6"/>
    <w:rsid w:val="00B239A7"/>
    <w:rsid w:val="00B2739C"/>
    <w:rsid w:val="00B30E09"/>
    <w:rsid w:val="00B33020"/>
    <w:rsid w:val="00B33285"/>
    <w:rsid w:val="00B33D16"/>
    <w:rsid w:val="00B35A44"/>
    <w:rsid w:val="00B47923"/>
    <w:rsid w:val="00B508A2"/>
    <w:rsid w:val="00B52836"/>
    <w:rsid w:val="00B55CE7"/>
    <w:rsid w:val="00B57FA0"/>
    <w:rsid w:val="00B737B1"/>
    <w:rsid w:val="00B755D1"/>
    <w:rsid w:val="00B75917"/>
    <w:rsid w:val="00B76BD5"/>
    <w:rsid w:val="00B7769E"/>
    <w:rsid w:val="00B77985"/>
    <w:rsid w:val="00B825E9"/>
    <w:rsid w:val="00B86FD7"/>
    <w:rsid w:val="00B8758E"/>
    <w:rsid w:val="00B9242E"/>
    <w:rsid w:val="00B9329F"/>
    <w:rsid w:val="00B93379"/>
    <w:rsid w:val="00B93BA6"/>
    <w:rsid w:val="00B9596D"/>
    <w:rsid w:val="00B960A1"/>
    <w:rsid w:val="00BA158F"/>
    <w:rsid w:val="00BA62A3"/>
    <w:rsid w:val="00BA6CB4"/>
    <w:rsid w:val="00BA6D22"/>
    <w:rsid w:val="00BA6E86"/>
    <w:rsid w:val="00BB0723"/>
    <w:rsid w:val="00BB3EA7"/>
    <w:rsid w:val="00BB48D3"/>
    <w:rsid w:val="00BB62AD"/>
    <w:rsid w:val="00BB69E7"/>
    <w:rsid w:val="00BC17D5"/>
    <w:rsid w:val="00BC651A"/>
    <w:rsid w:val="00BC7C3D"/>
    <w:rsid w:val="00BD0ABC"/>
    <w:rsid w:val="00BD0E0B"/>
    <w:rsid w:val="00BD5041"/>
    <w:rsid w:val="00BD65F9"/>
    <w:rsid w:val="00BD662E"/>
    <w:rsid w:val="00BD720D"/>
    <w:rsid w:val="00BE2A6C"/>
    <w:rsid w:val="00BE3599"/>
    <w:rsid w:val="00BE43DF"/>
    <w:rsid w:val="00BE69A1"/>
    <w:rsid w:val="00BF0F84"/>
    <w:rsid w:val="00BF3334"/>
    <w:rsid w:val="00BF63ED"/>
    <w:rsid w:val="00BF6951"/>
    <w:rsid w:val="00C0065A"/>
    <w:rsid w:val="00C04758"/>
    <w:rsid w:val="00C047F6"/>
    <w:rsid w:val="00C048E3"/>
    <w:rsid w:val="00C075AD"/>
    <w:rsid w:val="00C07A15"/>
    <w:rsid w:val="00C1100B"/>
    <w:rsid w:val="00C12C23"/>
    <w:rsid w:val="00C172EA"/>
    <w:rsid w:val="00C20A3C"/>
    <w:rsid w:val="00C21AE4"/>
    <w:rsid w:val="00C22BB3"/>
    <w:rsid w:val="00C255C0"/>
    <w:rsid w:val="00C304D3"/>
    <w:rsid w:val="00C35850"/>
    <w:rsid w:val="00C4010D"/>
    <w:rsid w:val="00C43DCB"/>
    <w:rsid w:val="00C4496B"/>
    <w:rsid w:val="00C470BE"/>
    <w:rsid w:val="00C527A3"/>
    <w:rsid w:val="00C535E2"/>
    <w:rsid w:val="00C53DA4"/>
    <w:rsid w:val="00C541DB"/>
    <w:rsid w:val="00C60472"/>
    <w:rsid w:val="00C71A38"/>
    <w:rsid w:val="00C75EF4"/>
    <w:rsid w:val="00C82610"/>
    <w:rsid w:val="00C8525E"/>
    <w:rsid w:val="00C86D44"/>
    <w:rsid w:val="00C9140D"/>
    <w:rsid w:val="00C91CA3"/>
    <w:rsid w:val="00C9303B"/>
    <w:rsid w:val="00C95809"/>
    <w:rsid w:val="00C964AA"/>
    <w:rsid w:val="00CA1D62"/>
    <w:rsid w:val="00CB069E"/>
    <w:rsid w:val="00CB16F3"/>
    <w:rsid w:val="00CB54AB"/>
    <w:rsid w:val="00CB54F2"/>
    <w:rsid w:val="00CB6016"/>
    <w:rsid w:val="00CC0506"/>
    <w:rsid w:val="00CC16A7"/>
    <w:rsid w:val="00CC3302"/>
    <w:rsid w:val="00CC542B"/>
    <w:rsid w:val="00CC5646"/>
    <w:rsid w:val="00CC785C"/>
    <w:rsid w:val="00CD06B2"/>
    <w:rsid w:val="00CE4409"/>
    <w:rsid w:val="00CF1EAB"/>
    <w:rsid w:val="00CF3F68"/>
    <w:rsid w:val="00CF5379"/>
    <w:rsid w:val="00CF79F8"/>
    <w:rsid w:val="00D027C1"/>
    <w:rsid w:val="00D033E4"/>
    <w:rsid w:val="00D03F5F"/>
    <w:rsid w:val="00D1192B"/>
    <w:rsid w:val="00D21EFD"/>
    <w:rsid w:val="00D2298C"/>
    <w:rsid w:val="00D22BBB"/>
    <w:rsid w:val="00D27B16"/>
    <w:rsid w:val="00D316EB"/>
    <w:rsid w:val="00D31887"/>
    <w:rsid w:val="00D320D0"/>
    <w:rsid w:val="00D3366F"/>
    <w:rsid w:val="00D33CFD"/>
    <w:rsid w:val="00D370DF"/>
    <w:rsid w:val="00D3732E"/>
    <w:rsid w:val="00D37C54"/>
    <w:rsid w:val="00D440B6"/>
    <w:rsid w:val="00D44D3F"/>
    <w:rsid w:val="00D46519"/>
    <w:rsid w:val="00D46873"/>
    <w:rsid w:val="00D53C7E"/>
    <w:rsid w:val="00D5405B"/>
    <w:rsid w:val="00D541B2"/>
    <w:rsid w:val="00D55125"/>
    <w:rsid w:val="00D5627C"/>
    <w:rsid w:val="00D639DA"/>
    <w:rsid w:val="00D6443A"/>
    <w:rsid w:val="00D64E0B"/>
    <w:rsid w:val="00D66958"/>
    <w:rsid w:val="00D669AD"/>
    <w:rsid w:val="00D70008"/>
    <w:rsid w:val="00D70058"/>
    <w:rsid w:val="00D7365A"/>
    <w:rsid w:val="00D74D42"/>
    <w:rsid w:val="00D75133"/>
    <w:rsid w:val="00D772D3"/>
    <w:rsid w:val="00D77407"/>
    <w:rsid w:val="00D810DD"/>
    <w:rsid w:val="00D83049"/>
    <w:rsid w:val="00D83C49"/>
    <w:rsid w:val="00D8518D"/>
    <w:rsid w:val="00D90C57"/>
    <w:rsid w:val="00D9219A"/>
    <w:rsid w:val="00D93536"/>
    <w:rsid w:val="00DA0C7F"/>
    <w:rsid w:val="00DA3617"/>
    <w:rsid w:val="00DA370B"/>
    <w:rsid w:val="00DA4816"/>
    <w:rsid w:val="00DA6D21"/>
    <w:rsid w:val="00DB08AE"/>
    <w:rsid w:val="00DB335D"/>
    <w:rsid w:val="00DB7298"/>
    <w:rsid w:val="00DB7DCB"/>
    <w:rsid w:val="00DC2732"/>
    <w:rsid w:val="00DC3123"/>
    <w:rsid w:val="00DC3FC8"/>
    <w:rsid w:val="00DC4C98"/>
    <w:rsid w:val="00DC5792"/>
    <w:rsid w:val="00DC603D"/>
    <w:rsid w:val="00DC6354"/>
    <w:rsid w:val="00DC636E"/>
    <w:rsid w:val="00DD077B"/>
    <w:rsid w:val="00DD2728"/>
    <w:rsid w:val="00DD5444"/>
    <w:rsid w:val="00DD58AC"/>
    <w:rsid w:val="00DD5B3F"/>
    <w:rsid w:val="00DD7554"/>
    <w:rsid w:val="00DE159C"/>
    <w:rsid w:val="00DE4226"/>
    <w:rsid w:val="00DE5220"/>
    <w:rsid w:val="00DE5A0A"/>
    <w:rsid w:val="00DF5558"/>
    <w:rsid w:val="00DF76F3"/>
    <w:rsid w:val="00E003C9"/>
    <w:rsid w:val="00E006A3"/>
    <w:rsid w:val="00E00AC1"/>
    <w:rsid w:val="00E00FF0"/>
    <w:rsid w:val="00E012E4"/>
    <w:rsid w:val="00E015E8"/>
    <w:rsid w:val="00E0422F"/>
    <w:rsid w:val="00E04563"/>
    <w:rsid w:val="00E104F6"/>
    <w:rsid w:val="00E11276"/>
    <w:rsid w:val="00E13C10"/>
    <w:rsid w:val="00E204E5"/>
    <w:rsid w:val="00E265AB"/>
    <w:rsid w:val="00E26AB7"/>
    <w:rsid w:val="00E2719C"/>
    <w:rsid w:val="00E27434"/>
    <w:rsid w:val="00E34A77"/>
    <w:rsid w:val="00E421E0"/>
    <w:rsid w:val="00E4254F"/>
    <w:rsid w:val="00E44709"/>
    <w:rsid w:val="00E44FE7"/>
    <w:rsid w:val="00E45049"/>
    <w:rsid w:val="00E460B5"/>
    <w:rsid w:val="00E51C0A"/>
    <w:rsid w:val="00E57ADE"/>
    <w:rsid w:val="00E60716"/>
    <w:rsid w:val="00E60AD1"/>
    <w:rsid w:val="00E70B46"/>
    <w:rsid w:val="00E711F3"/>
    <w:rsid w:val="00E71BAA"/>
    <w:rsid w:val="00E7336C"/>
    <w:rsid w:val="00E734D1"/>
    <w:rsid w:val="00E77241"/>
    <w:rsid w:val="00E77458"/>
    <w:rsid w:val="00E7760A"/>
    <w:rsid w:val="00E818A9"/>
    <w:rsid w:val="00E818FF"/>
    <w:rsid w:val="00E81FF5"/>
    <w:rsid w:val="00E82270"/>
    <w:rsid w:val="00E83270"/>
    <w:rsid w:val="00E837D5"/>
    <w:rsid w:val="00E85296"/>
    <w:rsid w:val="00E8592F"/>
    <w:rsid w:val="00E8703F"/>
    <w:rsid w:val="00E9347D"/>
    <w:rsid w:val="00E93E91"/>
    <w:rsid w:val="00E97EC2"/>
    <w:rsid w:val="00EA4C48"/>
    <w:rsid w:val="00EA704F"/>
    <w:rsid w:val="00EB0FE8"/>
    <w:rsid w:val="00EB2DF4"/>
    <w:rsid w:val="00EB4E9A"/>
    <w:rsid w:val="00EB5F4E"/>
    <w:rsid w:val="00EB6654"/>
    <w:rsid w:val="00EC3D97"/>
    <w:rsid w:val="00EC62BE"/>
    <w:rsid w:val="00EC64C5"/>
    <w:rsid w:val="00EC7522"/>
    <w:rsid w:val="00ED1BFF"/>
    <w:rsid w:val="00ED3E0D"/>
    <w:rsid w:val="00EE6148"/>
    <w:rsid w:val="00EE6510"/>
    <w:rsid w:val="00EE74A4"/>
    <w:rsid w:val="00EE74E1"/>
    <w:rsid w:val="00EE7E47"/>
    <w:rsid w:val="00EF1DD1"/>
    <w:rsid w:val="00EF2BF9"/>
    <w:rsid w:val="00EF346D"/>
    <w:rsid w:val="00EF6EF3"/>
    <w:rsid w:val="00EF78F6"/>
    <w:rsid w:val="00EF7D67"/>
    <w:rsid w:val="00F000DD"/>
    <w:rsid w:val="00F06A58"/>
    <w:rsid w:val="00F1119D"/>
    <w:rsid w:val="00F141DC"/>
    <w:rsid w:val="00F14B1B"/>
    <w:rsid w:val="00F15013"/>
    <w:rsid w:val="00F1568B"/>
    <w:rsid w:val="00F16AFF"/>
    <w:rsid w:val="00F17B4B"/>
    <w:rsid w:val="00F23F04"/>
    <w:rsid w:val="00F24593"/>
    <w:rsid w:val="00F2566B"/>
    <w:rsid w:val="00F32E9B"/>
    <w:rsid w:val="00F344A6"/>
    <w:rsid w:val="00F34B93"/>
    <w:rsid w:val="00F37AF6"/>
    <w:rsid w:val="00F4455C"/>
    <w:rsid w:val="00F4666B"/>
    <w:rsid w:val="00F52BA5"/>
    <w:rsid w:val="00F5437E"/>
    <w:rsid w:val="00F57738"/>
    <w:rsid w:val="00F61231"/>
    <w:rsid w:val="00F63824"/>
    <w:rsid w:val="00F64BDF"/>
    <w:rsid w:val="00F65349"/>
    <w:rsid w:val="00F70CDF"/>
    <w:rsid w:val="00F71C36"/>
    <w:rsid w:val="00F74176"/>
    <w:rsid w:val="00F771CA"/>
    <w:rsid w:val="00F805B8"/>
    <w:rsid w:val="00F82678"/>
    <w:rsid w:val="00F84817"/>
    <w:rsid w:val="00F849A1"/>
    <w:rsid w:val="00F86A9E"/>
    <w:rsid w:val="00F90F31"/>
    <w:rsid w:val="00F91B68"/>
    <w:rsid w:val="00F91E47"/>
    <w:rsid w:val="00F92755"/>
    <w:rsid w:val="00F92A14"/>
    <w:rsid w:val="00F92A1F"/>
    <w:rsid w:val="00F978FC"/>
    <w:rsid w:val="00FA2940"/>
    <w:rsid w:val="00FA410E"/>
    <w:rsid w:val="00FA4C71"/>
    <w:rsid w:val="00FA6B57"/>
    <w:rsid w:val="00FB2BD8"/>
    <w:rsid w:val="00FB4347"/>
    <w:rsid w:val="00FB634E"/>
    <w:rsid w:val="00FC06B9"/>
    <w:rsid w:val="00FC0946"/>
    <w:rsid w:val="00FC2E07"/>
    <w:rsid w:val="00FC2F49"/>
    <w:rsid w:val="00FC36C1"/>
    <w:rsid w:val="00FC46A6"/>
    <w:rsid w:val="00FC5C5F"/>
    <w:rsid w:val="00FD2E95"/>
    <w:rsid w:val="00FD6CA1"/>
    <w:rsid w:val="00FE1ED6"/>
    <w:rsid w:val="00FE499D"/>
    <w:rsid w:val="00FF1A0B"/>
    <w:rsid w:val="00FF203F"/>
    <w:rsid w:val="00FF2319"/>
    <w:rsid w:val="00FF5D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BEE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30A95"/>
    <w:pPr>
      <w:spacing w:after="120" w:line="360" w:lineRule="auto"/>
      <w:ind w:firstLine="709"/>
      <w:jc w:val="both"/>
    </w:pPr>
    <w:rPr>
      <w:rFonts w:ascii="Times New Roman" w:hAnsi="Times New Roman"/>
      <w:sz w:val="24"/>
    </w:rPr>
  </w:style>
  <w:style w:type="paragraph" w:styleId="Nadpis1">
    <w:name w:val="heading 1"/>
    <w:basedOn w:val="Normln"/>
    <w:next w:val="Normln"/>
    <w:link w:val="Nadpis1Char"/>
    <w:uiPriority w:val="9"/>
    <w:qFormat/>
    <w:rsid w:val="0026575B"/>
    <w:pPr>
      <w:keepNext/>
      <w:keepLines/>
      <w:pageBreakBefore/>
      <w:spacing w:after="240" w:line="240" w:lineRule="auto"/>
      <w:ind w:firstLine="0"/>
      <w:jc w:val="center"/>
      <w:outlineLvl w:val="0"/>
    </w:pPr>
    <w:rPr>
      <w:rFonts w:eastAsiaTheme="majorEastAsia" w:cs="Times New Roman"/>
      <w:caps/>
      <w:spacing w:val="30"/>
      <w:sz w:val="44"/>
      <w:szCs w:val="44"/>
    </w:rPr>
  </w:style>
  <w:style w:type="paragraph" w:styleId="Nadpis2">
    <w:name w:val="heading 2"/>
    <w:basedOn w:val="Normln"/>
    <w:next w:val="Normln"/>
    <w:link w:val="Nadpis2Char"/>
    <w:uiPriority w:val="9"/>
    <w:unhideWhenUsed/>
    <w:qFormat/>
    <w:rsid w:val="00450E60"/>
    <w:pPr>
      <w:keepNext/>
      <w:keepLines/>
      <w:pageBreakBefore/>
      <w:numPr>
        <w:numId w:val="4"/>
      </w:numPr>
      <w:spacing w:before="1000" w:after="1000" w:line="264" w:lineRule="auto"/>
      <w:ind w:left="567" w:hanging="567"/>
      <w:jc w:val="left"/>
      <w:outlineLvl w:val="1"/>
    </w:pPr>
    <w:rPr>
      <w:rFonts w:eastAsiaTheme="majorEastAsia" w:cstheme="majorBidi"/>
      <w:caps/>
      <w:spacing w:val="20"/>
      <w:sz w:val="44"/>
      <w:szCs w:val="44"/>
    </w:rPr>
  </w:style>
  <w:style w:type="paragraph" w:styleId="Nadpis3">
    <w:name w:val="heading 3"/>
    <w:basedOn w:val="Nadpis2"/>
    <w:next w:val="Normln"/>
    <w:link w:val="Nadpis3Char"/>
    <w:uiPriority w:val="9"/>
    <w:unhideWhenUsed/>
    <w:qFormat/>
    <w:rsid w:val="00A44DB3"/>
    <w:pPr>
      <w:pageBreakBefore w:val="0"/>
      <w:numPr>
        <w:ilvl w:val="1"/>
        <w:numId w:val="5"/>
      </w:numPr>
      <w:spacing w:before="360" w:after="240" w:line="240" w:lineRule="auto"/>
      <w:ind w:left="709" w:hanging="709"/>
      <w:outlineLvl w:val="2"/>
    </w:pPr>
    <w:rPr>
      <w:b/>
      <w:caps w:val="0"/>
      <w:spacing w:val="0"/>
      <w:sz w:val="36"/>
      <w:szCs w:val="36"/>
    </w:rPr>
  </w:style>
  <w:style w:type="paragraph" w:styleId="Nadpis4">
    <w:name w:val="heading 4"/>
    <w:basedOn w:val="Nadpis3"/>
    <w:next w:val="Normln"/>
    <w:link w:val="Nadpis4Char"/>
    <w:uiPriority w:val="9"/>
    <w:unhideWhenUsed/>
    <w:qFormat/>
    <w:rsid w:val="00A44DB3"/>
    <w:pPr>
      <w:numPr>
        <w:ilvl w:val="2"/>
        <w:numId w:val="4"/>
      </w:numPr>
      <w:ind w:left="851" w:hanging="851"/>
      <w:outlineLvl w:val="3"/>
    </w:pPr>
    <w:rPr>
      <w:sz w:val="28"/>
      <w:szCs w:val="28"/>
    </w:rPr>
  </w:style>
  <w:style w:type="paragraph" w:styleId="Nadpis5">
    <w:name w:val="heading 5"/>
    <w:basedOn w:val="Normln"/>
    <w:next w:val="Normln"/>
    <w:link w:val="Nadpis5Char"/>
    <w:uiPriority w:val="9"/>
    <w:unhideWhenUsed/>
    <w:qFormat/>
    <w:rsid w:val="00450E60"/>
    <w:pPr>
      <w:keepNext/>
      <w:keepLines/>
      <w:spacing w:before="240" w:after="0"/>
      <w:ind w:firstLine="0"/>
      <w:jc w:val="left"/>
      <w:outlineLvl w:val="4"/>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6575B"/>
    <w:rPr>
      <w:rFonts w:ascii="Times New Roman" w:eastAsiaTheme="majorEastAsia" w:hAnsi="Times New Roman" w:cs="Times New Roman"/>
      <w:caps/>
      <w:spacing w:val="30"/>
      <w:sz w:val="44"/>
      <w:szCs w:val="44"/>
    </w:rPr>
  </w:style>
  <w:style w:type="character" w:customStyle="1" w:styleId="Nadpis2Char">
    <w:name w:val="Nadpis 2 Char"/>
    <w:basedOn w:val="Standardnpsmoodstavce"/>
    <w:link w:val="Nadpis2"/>
    <w:uiPriority w:val="9"/>
    <w:rsid w:val="00450E60"/>
    <w:rPr>
      <w:rFonts w:ascii="Times New Roman" w:eastAsiaTheme="majorEastAsia" w:hAnsi="Times New Roman" w:cstheme="majorBidi"/>
      <w:caps/>
      <w:spacing w:val="20"/>
      <w:sz w:val="44"/>
      <w:szCs w:val="44"/>
    </w:rPr>
  </w:style>
  <w:style w:type="character" w:customStyle="1" w:styleId="Nadpis3Char">
    <w:name w:val="Nadpis 3 Char"/>
    <w:basedOn w:val="Standardnpsmoodstavce"/>
    <w:link w:val="Nadpis3"/>
    <w:uiPriority w:val="9"/>
    <w:rsid w:val="00A44DB3"/>
    <w:rPr>
      <w:rFonts w:ascii="Times New Roman" w:eastAsiaTheme="majorEastAsia" w:hAnsi="Times New Roman" w:cstheme="majorBidi"/>
      <w:b/>
      <w:sz w:val="36"/>
      <w:szCs w:val="36"/>
    </w:rPr>
  </w:style>
  <w:style w:type="character" w:customStyle="1" w:styleId="Nadpis4Char">
    <w:name w:val="Nadpis 4 Char"/>
    <w:basedOn w:val="Standardnpsmoodstavce"/>
    <w:link w:val="Nadpis4"/>
    <w:uiPriority w:val="9"/>
    <w:rsid w:val="00A44DB3"/>
    <w:rPr>
      <w:rFonts w:ascii="Times New Roman" w:eastAsiaTheme="majorEastAsia" w:hAnsi="Times New Roman" w:cstheme="majorBidi"/>
      <w:b/>
      <w:sz w:val="28"/>
      <w:szCs w:val="28"/>
    </w:rPr>
  </w:style>
  <w:style w:type="character" w:customStyle="1" w:styleId="Nadpis5Char">
    <w:name w:val="Nadpis 5 Char"/>
    <w:basedOn w:val="Standardnpsmoodstavce"/>
    <w:link w:val="Nadpis5"/>
    <w:uiPriority w:val="9"/>
    <w:rsid w:val="00450E60"/>
    <w:rPr>
      <w:rFonts w:ascii="Times New Roman" w:hAnsi="Times New Roman"/>
      <w:b/>
      <w:sz w:val="24"/>
    </w:rPr>
  </w:style>
  <w:style w:type="paragraph" w:styleId="Obsah2">
    <w:name w:val="toc 2"/>
    <w:basedOn w:val="Normln"/>
    <w:next w:val="Normln"/>
    <w:autoRedefine/>
    <w:uiPriority w:val="39"/>
    <w:unhideWhenUsed/>
    <w:rsid w:val="0098662B"/>
    <w:pPr>
      <w:keepNext/>
      <w:keepLines/>
      <w:tabs>
        <w:tab w:val="left" w:pos="880"/>
        <w:tab w:val="right" w:leader="dot" w:pos="8777"/>
      </w:tabs>
      <w:spacing w:before="120" w:after="0" w:line="240" w:lineRule="auto"/>
      <w:ind w:left="284" w:firstLine="0"/>
    </w:pPr>
    <w:rPr>
      <w:b/>
    </w:rPr>
  </w:style>
  <w:style w:type="paragraph" w:styleId="Obsah1">
    <w:name w:val="toc 1"/>
    <w:basedOn w:val="Normln"/>
    <w:next w:val="Normln"/>
    <w:uiPriority w:val="39"/>
    <w:unhideWhenUsed/>
    <w:rsid w:val="0098662B"/>
    <w:pPr>
      <w:keepNext/>
      <w:keepLines/>
      <w:tabs>
        <w:tab w:val="right" w:leader="dot" w:pos="8777"/>
      </w:tabs>
      <w:spacing w:before="200" w:after="0" w:line="240" w:lineRule="auto"/>
      <w:ind w:firstLine="0"/>
    </w:pPr>
    <w:rPr>
      <w:b/>
      <w:caps/>
      <w:noProof/>
    </w:rPr>
  </w:style>
  <w:style w:type="paragraph" w:styleId="Obsah3">
    <w:name w:val="toc 3"/>
    <w:basedOn w:val="Normln"/>
    <w:next w:val="Normln"/>
    <w:autoRedefine/>
    <w:uiPriority w:val="39"/>
    <w:unhideWhenUsed/>
    <w:rsid w:val="0098662B"/>
    <w:pPr>
      <w:tabs>
        <w:tab w:val="left" w:pos="1760"/>
        <w:tab w:val="right" w:leader="dot" w:pos="8777"/>
      </w:tabs>
      <w:spacing w:before="60" w:after="0" w:line="240" w:lineRule="auto"/>
      <w:ind w:left="442"/>
    </w:pPr>
  </w:style>
  <w:style w:type="paragraph" w:styleId="Obsah4">
    <w:name w:val="toc 4"/>
    <w:basedOn w:val="Normln"/>
    <w:next w:val="Normln"/>
    <w:autoRedefine/>
    <w:uiPriority w:val="39"/>
    <w:unhideWhenUsed/>
    <w:rsid w:val="0098662B"/>
    <w:pPr>
      <w:tabs>
        <w:tab w:val="left" w:pos="2129"/>
        <w:tab w:val="right" w:leader="dot" w:pos="8777"/>
      </w:tabs>
      <w:spacing w:before="60" w:after="0" w:line="240" w:lineRule="auto"/>
      <w:ind w:left="658"/>
    </w:pPr>
  </w:style>
  <w:style w:type="paragraph" w:styleId="Zhlav">
    <w:name w:val="header"/>
    <w:basedOn w:val="Normln"/>
    <w:link w:val="ZhlavChar"/>
    <w:uiPriority w:val="99"/>
    <w:unhideWhenUsed/>
    <w:rsid w:val="00E774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77458"/>
    <w:rPr>
      <w:rFonts w:ascii="Times New Roman" w:hAnsi="Times New Roman"/>
      <w:sz w:val="24"/>
    </w:rPr>
  </w:style>
  <w:style w:type="paragraph" w:styleId="Zpat">
    <w:name w:val="footer"/>
    <w:basedOn w:val="Normln"/>
    <w:link w:val="ZpatChar"/>
    <w:uiPriority w:val="99"/>
    <w:unhideWhenUsed/>
    <w:rsid w:val="00E77458"/>
    <w:pPr>
      <w:tabs>
        <w:tab w:val="center" w:pos="4536"/>
        <w:tab w:val="right" w:pos="9072"/>
      </w:tabs>
      <w:spacing w:after="0" w:line="240" w:lineRule="auto"/>
    </w:pPr>
  </w:style>
  <w:style w:type="character" w:customStyle="1" w:styleId="ZpatChar">
    <w:name w:val="Zápatí Char"/>
    <w:basedOn w:val="Standardnpsmoodstavce"/>
    <w:link w:val="Zpat"/>
    <w:uiPriority w:val="99"/>
    <w:rsid w:val="00E77458"/>
    <w:rPr>
      <w:rFonts w:ascii="Times New Roman" w:hAnsi="Times New Roman"/>
      <w:sz w:val="24"/>
    </w:rPr>
  </w:style>
  <w:style w:type="paragraph" w:styleId="Citt">
    <w:name w:val="Quote"/>
    <w:basedOn w:val="Normln"/>
    <w:next w:val="Normln"/>
    <w:link w:val="CittChar"/>
    <w:uiPriority w:val="29"/>
    <w:qFormat/>
    <w:rsid w:val="00FC36C1"/>
    <w:pPr>
      <w:spacing w:before="240" w:after="240"/>
      <w:ind w:left="284" w:right="425"/>
    </w:pPr>
    <w:rPr>
      <w:i/>
      <w:iCs/>
    </w:rPr>
  </w:style>
  <w:style w:type="character" w:customStyle="1" w:styleId="CittChar">
    <w:name w:val="Citát Char"/>
    <w:basedOn w:val="Standardnpsmoodstavce"/>
    <w:link w:val="Citt"/>
    <w:uiPriority w:val="29"/>
    <w:rsid w:val="00FC36C1"/>
    <w:rPr>
      <w:rFonts w:ascii="Times New Roman" w:hAnsi="Times New Roman"/>
      <w:i/>
      <w:iCs/>
      <w:sz w:val="24"/>
    </w:rPr>
  </w:style>
  <w:style w:type="paragraph" w:styleId="Odstavecseseznamem">
    <w:name w:val="List Paragraph"/>
    <w:basedOn w:val="Normln"/>
    <w:uiPriority w:val="34"/>
    <w:qFormat/>
    <w:rsid w:val="00FC36C1"/>
    <w:pPr>
      <w:ind w:left="720"/>
      <w:contextualSpacing/>
    </w:pPr>
  </w:style>
  <w:style w:type="paragraph" w:styleId="Seznamsodrkami">
    <w:name w:val="List Bullet"/>
    <w:basedOn w:val="Odstavecseseznamem"/>
    <w:uiPriority w:val="99"/>
    <w:unhideWhenUsed/>
    <w:qFormat/>
    <w:rsid w:val="0084149E"/>
    <w:pPr>
      <w:numPr>
        <w:numId w:val="1"/>
      </w:numPr>
      <w:spacing w:after="240"/>
    </w:pPr>
  </w:style>
  <w:style w:type="paragraph" w:styleId="slovanseznam">
    <w:name w:val="List Number"/>
    <w:basedOn w:val="Normln"/>
    <w:uiPriority w:val="99"/>
    <w:unhideWhenUsed/>
    <w:qFormat/>
    <w:rsid w:val="0084149E"/>
    <w:pPr>
      <w:numPr>
        <w:numId w:val="2"/>
      </w:numPr>
      <w:spacing w:after="240"/>
      <w:contextualSpacing/>
    </w:pPr>
  </w:style>
  <w:style w:type="paragraph" w:styleId="Textpoznpodarou">
    <w:name w:val="footnote text"/>
    <w:basedOn w:val="Normln"/>
    <w:link w:val="TextpoznpodarouChar"/>
    <w:uiPriority w:val="99"/>
    <w:semiHidden/>
    <w:unhideWhenUsed/>
    <w:rsid w:val="00230A95"/>
    <w:pPr>
      <w:spacing w:after="60" w:line="240" w:lineRule="auto"/>
      <w:ind w:firstLine="0"/>
    </w:pPr>
    <w:rPr>
      <w:sz w:val="20"/>
      <w:szCs w:val="20"/>
    </w:rPr>
  </w:style>
  <w:style w:type="character" w:customStyle="1" w:styleId="TextpoznpodarouChar">
    <w:name w:val="Text pozn. pod čarou Char"/>
    <w:basedOn w:val="Standardnpsmoodstavce"/>
    <w:link w:val="Textpoznpodarou"/>
    <w:uiPriority w:val="99"/>
    <w:semiHidden/>
    <w:rsid w:val="00230A95"/>
    <w:rPr>
      <w:rFonts w:ascii="Times New Roman" w:hAnsi="Times New Roman"/>
      <w:sz w:val="20"/>
      <w:szCs w:val="20"/>
    </w:rPr>
  </w:style>
  <w:style w:type="character" w:styleId="Znakapoznpodarou">
    <w:name w:val="footnote reference"/>
    <w:basedOn w:val="Standardnpsmoodstavce"/>
    <w:uiPriority w:val="99"/>
    <w:semiHidden/>
    <w:unhideWhenUsed/>
    <w:rsid w:val="00216774"/>
    <w:rPr>
      <w:vertAlign w:val="superscript"/>
    </w:rPr>
  </w:style>
  <w:style w:type="character" w:styleId="slostrnky">
    <w:name w:val="page number"/>
    <w:basedOn w:val="Standardnpsmoodstavce"/>
    <w:uiPriority w:val="99"/>
    <w:unhideWhenUsed/>
    <w:rsid w:val="006420D6"/>
  </w:style>
  <w:style w:type="paragraph" w:customStyle="1" w:styleId="Popiseknad">
    <w:name w:val="Popisek nad"/>
    <w:basedOn w:val="Normln"/>
    <w:qFormat/>
    <w:rsid w:val="0026575B"/>
    <w:pPr>
      <w:keepNext/>
      <w:keepLines/>
      <w:spacing w:before="240" w:line="240" w:lineRule="auto"/>
      <w:ind w:firstLine="0"/>
    </w:pPr>
  </w:style>
  <w:style w:type="paragraph" w:customStyle="1" w:styleId="Poznmkapod">
    <w:name w:val="Poznámka pod"/>
    <w:basedOn w:val="Normln"/>
    <w:qFormat/>
    <w:rsid w:val="0026575B"/>
    <w:pPr>
      <w:keepLines/>
      <w:spacing w:after="240" w:line="240" w:lineRule="auto"/>
      <w:ind w:firstLine="0"/>
    </w:pPr>
    <w:rPr>
      <w:rFonts w:ascii="Arial" w:hAnsi="Arial" w:cs="Arial"/>
      <w:sz w:val="20"/>
      <w:szCs w:val="20"/>
    </w:rPr>
  </w:style>
  <w:style w:type="paragraph" w:customStyle="1" w:styleId="Tabulka">
    <w:name w:val="Tabulka"/>
    <w:basedOn w:val="Normln"/>
    <w:qFormat/>
    <w:rsid w:val="0026575B"/>
    <w:pPr>
      <w:keepNext/>
      <w:keepLines/>
      <w:spacing w:after="0" w:line="240" w:lineRule="auto"/>
      <w:ind w:firstLine="0"/>
      <w:jc w:val="left"/>
    </w:pPr>
    <w:rPr>
      <w:rFonts w:ascii="Arial" w:hAnsi="Arial" w:cs="Arial"/>
      <w:sz w:val="20"/>
      <w:szCs w:val="20"/>
    </w:rPr>
  </w:style>
  <w:style w:type="character" w:styleId="Hypertextovodkaz">
    <w:name w:val="Hyperlink"/>
    <w:basedOn w:val="Standardnpsmoodstavce"/>
    <w:uiPriority w:val="99"/>
    <w:unhideWhenUsed/>
    <w:rsid w:val="0084149E"/>
    <w:rPr>
      <w:color w:val="0563C1" w:themeColor="hyperlink"/>
      <w:u w:val="single"/>
    </w:rPr>
  </w:style>
  <w:style w:type="character" w:styleId="Sledovanodkaz">
    <w:name w:val="FollowedHyperlink"/>
    <w:basedOn w:val="Standardnpsmoodstavce"/>
    <w:uiPriority w:val="99"/>
    <w:semiHidden/>
    <w:unhideWhenUsed/>
    <w:rsid w:val="003A44DF"/>
    <w:rPr>
      <w:color w:val="954F72" w:themeColor="followedHyperlink"/>
      <w:u w:val="single"/>
    </w:rPr>
  </w:style>
  <w:style w:type="table" w:styleId="Mkatabulky">
    <w:name w:val="Table Grid"/>
    <w:basedOn w:val="Normlntabulka"/>
    <w:uiPriority w:val="39"/>
    <w:rsid w:val="000E60C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A91FB8"/>
    <w:rPr>
      <w:color w:val="605E5C"/>
      <w:shd w:val="clear" w:color="auto" w:fill="E1DFDD"/>
    </w:rPr>
  </w:style>
  <w:style w:type="paragraph" w:customStyle="1" w:styleId="StylBC">
    <w:name w:val="Styl BC"/>
    <w:basedOn w:val="Normln"/>
    <w:link w:val="StylBCChar"/>
    <w:qFormat/>
    <w:rsid w:val="00AE2D1C"/>
    <w:pPr>
      <w:spacing w:after="160" w:line="259" w:lineRule="auto"/>
      <w:ind w:firstLine="0"/>
      <w:jc w:val="left"/>
    </w:pPr>
    <w:rPr>
      <w:b/>
      <w:sz w:val="28"/>
    </w:rPr>
  </w:style>
  <w:style w:type="character" w:customStyle="1" w:styleId="StylBCChar">
    <w:name w:val="Styl BC Char"/>
    <w:basedOn w:val="Standardnpsmoodstavce"/>
    <w:link w:val="StylBC"/>
    <w:rsid w:val="00AE2D1C"/>
    <w:rPr>
      <w:rFonts w:ascii="Times New Roman" w:hAnsi="Times New Roman"/>
      <w:b/>
      <w:sz w:val="28"/>
    </w:rPr>
  </w:style>
  <w:style w:type="paragraph" w:styleId="Textbubliny">
    <w:name w:val="Balloon Text"/>
    <w:basedOn w:val="Normln"/>
    <w:link w:val="TextbublinyChar"/>
    <w:uiPriority w:val="99"/>
    <w:semiHidden/>
    <w:unhideWhenUsed/>
    <w:rsid w:val="0042338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23381"/>
    <w:rPr>
      <w:rFonts w:ascii="Segoe UI" w:hAnsi="Segoe UI" w:cs="Segoe UI"/>
      <w:sz w:val="18"/>
      <w:szCs w:val="18"/>
    </w:rPr>
  </w:style>
  <w:style w:type="table" w:styleId="Svtltabulkasmkou1">
    <w:name w:val="Grid Table 1 Light"/>
    <w:basedOn w:val="Normlntabulka"/>
    <w:uiPriority w:val="46"/>
    <w:rsid w:val="0021651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rosttabulka4">
    <w:name w:val="Plain Table 4"/>
    <w:basedOn w:val="Normlntabulka"/>
    <w:uiPriority w:val="44"/>
    <w:rsid w:val="002165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2165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rosttabulka3">
    <w:name w:val="Plain Table 3"/>
    <w:basedOn w:val="Normlntabulka"/>
    <w:uiPriority w:val="43"/>
    <w:rsid w:val="0021651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2">
    <w:name w:val="Plain Table 2"/>
    <w:basedOn w:val="Normlntabulka"/>
    <w:uiPriority w:val="42"/>
    <w:rsid w:val="002165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39366">
      <w:bodyDiv w:val="1"/>
      <w:marLeft w:val="0"/>
      <w:marRight w:val="0"/>
      <w:marTop w:val="0"/>
      <w:marBottom w:val="0"/>
      <w:divBdr>
        <w:top w:val="none" w:sz="0" w:space="0" w:color="auto"/>
        <w:left w:val="none" w:sz="0" w:space="0" w:color="auto"/>
        <w:bottom w:val="none" w:sz="0" w:space="0" w:color="auto"/>
        <w:right w:val="none" w:sz="0" w:space="0" w:color="auto"/>
      </w:divBdr>
      <w:divsChild>
        <w:div w:id="1994791341">
          <w:marLeft w:val="0"/>
          <w:marRight w:val="0"/>
          <w:marTop w:val="0"/>
          <w:marBottom w:val="0"/>
          <w:divBdr>
            <w:top w:val="none" w:sz="0" w:space="0" w:color="auto"/>
            <w:left w:val="none" w:sz="0" w:space="0" w:color="auto"/>
            <w:bottom w:val="none" w:sz="0" w:space="0" w:color="auto"/>
            <w:right w:val="none" w:sz="0" w:space="0" w:color="auto"/>
          </w:divBdr>
        </w:div>
      </w:divsChild>
    </w:div>
    <w:div w:id="97917777">
      <w:bodyDiv w:val="1"/>
      <w:marLeft w:val="0"/>
      <w:marRight w:val="0"/>
      <w:marTop w:val="0"/>
      <w:marBottom w:val="0"/>
      <w:divBdr>
        <w:top w:val="none" w:sz="0" w:space="0" w:color="auto"/>
        <w:left w:val="none" w:sz="0" w:space="0" w:color="auto"/>
        <w:bottom w:val="none" w:sz="0" w:space="0" w:color="auto"/>
        <w:right w:val="none" w:sz="0" w:space="0" w:color="auto"/>
      </w:divBdr>
    </w:div>
    <w:div w:id="467551919">
      <w:bodyDiv w:val="1"/>
      <w:marLeft w:val="0"/>
      <w:marRight w:val="0"/>
      <w:marTop w:val="0"/>
      <w:marBottom w:val="0"/>
      <w:divBdr>
        <w:top w:val="none" w:sz="0" w:space="0" w:color="auto"/>
        <w:left w:val="none" w:sz="0" w:space="0" w:color="auto"/>
        <w:bottom w:val="none" w:sz="0" w:space="0" w:color="auto"/>
        <w:right w:val="none" w:sz="0" w:space="0" w:color="auto"/>
      </w:divBdr>
    </w:div>
    <w:div w:id="832986984">
      <w:bodyDiv w:val="1"/>
      <w:marLeft w:val="0"/>
      <w:marRight w:val="0"/>
      <w:marTop w:val="0"/>
      <w:marBottom w:val="0"/>
      <w:divBdr>
        <w:top w:val="none" w:sz="0" w:space="0" w:color="auto"/>
        <w:left w:val="none" w:sz="0" w:space="0" w:color="auto"/>
        <w:bottom w:val="none" w:sz="0" w:space="0" w:color="auto"/>
        <w:right w:val="none" w:sz="0" w:space="0" w:color="auto"/>
      </w:divBdr>
    </w:div>
    <w:div w:id="1169717360">
      <w:bodyDiv w:val="1"/>
      <w:marLeft w:val="0"/>
      <w:marRight w:val="0"/>
      <w:marTop w:val="0"/>
      <w:marBottom w:val="0"/>
      <w:divBdr>
        <w:top w:val="none" w:sz="0" w:space="0" w:color="auto"/>
        <w:left w:val="none" w:sz="0" w:space="0" w:color="auto"/>
        <w:bottom w:val="none" w:sz="0" w:space="0" w:color="auto"/>
        <w:right w:val="none" w:sz="0" w:space="0" w:color="auto"/>
      </w:divBdr>
    </w:div>
    <w:div w:id="1396319478">
      <w:bodyDiv w:val="1"/>
      <w:marLeft w:val="0"/>
      <w:marRight w:val="0"/>
      <w:marTop w:val="0"/>
      <w:marBottom w:val="0"/>
      <w:divBdr>
        <w:top w:val="none" w:sz="0" w:space="0" w:color="auto"/>
        <w:left w:val="none" w:sz="0" w:space="0" w:color="auto"/>
        <w:bottom w:val="none" w:sz="0" w:space="0" w:color="auto"/>
        <w:right w:val="none" w:sz="0" w:space="0" w:color="auto"/>
      </w:divBdr>
    </w:div>
    <w:div w:id="1772361123">
      <w:bodyDiv w:val="1"/>
      <w:marLeft w:val="0"/>
      <w:marRight w:val="0"/>
      <w:marTop w:val="0"/>
      <w:marBottom w:val="0"/>
      <w:divBdr>
        <w:top w:val="none" w:sz="0" w:space="0" w:color="auto"/>
        <w:left w:val="none" w:sz="0" w:space="0" w:color="auto"/>
        <w:bottom w:val="none" w:sz="0" w:space="0" w:color="auto"/>
        <w:right w:val="none" w:sz="0" w:space="0" w:color="auto"/>
      </w:divBdr>
    </w:div>
    <w:div w:id="186096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anonymnialkoholici.cz/pro-cleny/12-tradic-aa/" TargetMode="External"/><Relationship Id="rId26" Type="http://schemas.openxmlformats.org/officeDocument/2006/relationships/hyperlink" Target="http://www.nuv.cz/t/co-je-skolska-primarni-prevence-rizikoveho-chovani/vseobecna-x-selektivni-x-indikovana-skolska-primarni-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adiktologie.cz/file/414/alkohol-uzivani.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anonymnialkoholici.cz/pro-cleny/12-kroku-aa/" TargetMode="External"/><Relationship Id="rId25" Type="http://schemas.openxmlformats.org/officeDocument/2006/relationships/hyperlink" Target="https://www.psychiatriepropraxi.cz/artkey/psy-201003-0007_Zeny_behem_detoxifikace_na_luzku.php" TargetMode="External"/><Relationship Id="rId33" Type="http://schemas.openxmlformats.org/officeDocument/2006/relationships/hyperlink" Target="https://www.bohnice.cz/lecba/ochranne-lecby/"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apa.org/helpcenter/alcohol-disorders" TargetMode="External"/><Relationship Id="rId20" Type="http://schemas.openxmlformats.org/officeDocument/2006/relationships/hyperlink" Target="https://psychcentral.com/lib/family-involvement-is-important-in-substance-abuse-treatment/" TargetMode="External"/><Relationship Id="rId29" Type="http://schemas.openxmlformats.org/officeDocument/2006/relationships/hyperlink" Target="http://www.drnespor.eu/addictcz.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onymnialkoholici.cz/pro-cleny/12-tradic-aa/" TargetMode="External"/><Relationship Id="rId24" Type="http://schemas.openxmlformats.org/officeDocument/2006/relationships/hyperlink" Target="http://poradna.adiktologie.cz/article/alkohol/ucinky-alkoholu/" TargetMode="External"/><Relationship Id="rId32" Type="http://schemas.openxmlformats.org/officeDocument/2006/relationships/hyperlink" Target="https://at-konference.cz/wp-content/uploads/2015/02/ws-svarc-j.-nedobrovolne-leceni-navykovych-nemoci.pdf" TargetMode="External"/><Relationship Id="rId37" Type="http://schemas.microsoft.com/office/2007/relationships/hdphoto" Target="media/hdphoto1.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mericanaddictioncenters.org/alcohol-rehab/family-members" TargetMode="External"/><Relationship Id="rId23" Type="http://schemas.openxmlformats.org/officeDocument/2006/relationships/hyperlink" Target="http://poradna.adiktologie.cz/article/alkohol/rizika-uzivani-alkoholu/" TargetMode="External"/><Relationship Id="rId28" Type="http://schemas.openxmlformats.org/officeDocument/2006/relationships/hyperlink" Target="https://www.solen.cz/artkey/psy-200701-0008_Craving_bazeni_u_navykovych_nemoci-jeho_vyznam_a_lecba.php" TargetMode="External"/><Relationship Id="rId36" Type="http://schemas.openxmlformats.org/officeDocument/2006/relationships/image" Target="media/image2.png"/><Relationship Id="rId10" Type="http://schemas.openxmlformats.org/officeDocument/2006/relationships/hyperlink" Target="http://www.anonymnialkoholici.cz/pro-cleny/12-kroku-aa/" TargetMode="External"/><Relationship Id="rId19" Type="http://schemas.openxmlformats.org/officeDocument/2006/relationships/hyperlink" Target="https://www.anonymnialkoholici.cz/o-nas/verejnost-a-media/pro-odornou-verejnost/" TargetMode="External"/><Relationship Id="rId31" Type="http://schemas.openxmlformats.org/officeDocument/2006/relationships/hyperlink" Target="https://www.psychiatriepropraxi.cz/artkey/psy-200301-0007_Zavislost_na_alkoholu.ph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dicare.cz/blog-adicare/studie-cs/abstinence-nebo-kontrolovana-konzumace-alkoholu/" TargetMode="External"/><Relationship Id="rId22" Type="http://schemas.openxmlformats.org/officeDocument/2006/relationships/hyperlink" Target="https://poradna.adiktologie.cz/article/alkohol/farmakologie-etanolu/" TargetMode="External"/><Relationship Id="rId27" Type="http://schemas.openxmlformats.org/officeDocument/2006/relationships/hyperlink" Target="https://www.adzpo.sk/sk/adzpo-archiv/181-2002-rocnik-37/cislo-3" TargetMode="External"/><Relationship Id="rId30" Type="http://schemas.openxmlformats.org/officeDocument/2006/relationships/hyperlink" Target="https://monikaplocova.cz/sebeobrana-abstinenta"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CA8A6-B221-4DD8-A096-15A281F90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32501</Words>
  <Characters>191762</Characters>
  <Application>Microsoft Office Word</Application>
  <DocSecurity>0</DocSecurity>
  <Lines>1598</Lines>
  <Paragraphs>447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2019-10-15T16:34:00Z</dcterms:created>
  <dcterms:modified xsi:type="dcterms:W3CDTF">2020-03-16T12:52:00Z</dcterms:modified>
</cp:coreProperties>
</file>