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14:paraId="791BD60A" w14:textId="77777777" w:rsidTr="00077793">
        <w:trPr>
          <w:trHeight w:val="5806"/>
        </w:trPr>
        <w:tc>
          <w:tcPr>
            <w:tcW w:w="8493" w:type="dxa"/>
          </w:tcPr>
          <w:p w14:paraId="2ECDA176" w14:textId="77777777" w:rsidR="00887F71" w:rsidRDefault="00887F71" w:rsidP="00887F71">
            <w:pPr>
              <w:pStyle w:val="Titulka"/>
            </w:pPr>
            <w:bookmarkStart w:id="0" w:name="_Hlk165206345"/>
            <w:bookmarkEnd w:id="0"/>
            <w:r>
              <w:t>Univerzita Palackého v Olomouci</w:t>
            </w:r>
          </w:p>
          <w:p w14:paraId="21B7EE1B" w14:textId="77777777" w:rsidR="00887F71" w:rsidRDefault="00887F71" w:rsidP="00887F71">
            <w:pPr>
              <w:pStyle w:val="Titulka"/>
            </w:pPr>
            <w:r>
              <w:t>Fakulta tělesné kultury</w:t>
            </w:r>
          </w:p>
          <w:p w14:paraId="28364B2A" w14:textId="77777777" w:rsidR="00887F71" w:rsidRDefault="00887F71" w:rsidP="00887F71">
            <w:pPr>
              <w:pStyle w:val="Titulka"/>
            </w:pPr>
          </w:p>
          <w:p w14:paraId="45EE5D6E" w14:textId="77777777" w:rsidR="00887F71" w:rsidRDefault="00887F71" w:rsidP="00887F71">
            <w:pPr>
              <w:pStyle w:val="Titulka"/>
            </w:pPr>
            <w:r>
              <w:rPr>
                <w:noProof/>
              </w:rPr>
              <w:drawing>
                <wp:anchor distT="0" distB="0" distL="114300" distR="114300" simplePos="0" relativeHeight="251658240" behindDoc="0" locked="0" layoutInCell="1" allowOverlap="1" wp14:anchorId="6CBB82E7" wp14:editId="7099BBCB">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64831043" w14:textId="77777777" w:rsidR="00887F71" w:rsidRDefault="00887F71" w:rsidP="00887F71">
            <w:pPr>
              <w:pStyle w:val="Titulka"/>
            </w:pPr>
          </w:p>
          <w:p w14:paraId="1313C93D" w14:textId="77777777" w:rsidR="00887F71" w:rsidRDefault="00887F71" w:rsidP="00887F71">
            <w:pPr>
              <w:pStyle w:val="Titulka"/>
            </w:pPr>
          </w:p>
        </w:tc>
      </w:tr>
      <w:tr w:rsidR="00887F71" w14:paraId="6301B9A0" w14:textId="77777777" w:rsidTr="00077793">
        <w:trPr>
          <w:trHeight w:val="2131"/>
        </w:trPr>
        <w:tc>
          <w:tcPr>
            <w:tcW w:w="8493" w:type="dxa"/>
          </w:tcPr>
          <w:sdt>
            <w:sdtPr>
              <w:id w:val="1968161073"/>
              <w:lock w:val="sdtLocked"/>
              <w:placeholder>
                <w:docPart w:val="DBB290850629486A9908694DE5FABFCF"/>
              </w:placeholder>
              <w15:appearance w15:val="hidden"/>
              <w:text w:multiLine="1"/>
            </w:sdtPr>
            <w:sdtEndPr/>
            <w:sdtContent>
              <w:p w14:paraId="3BEF3645" w14:textId="434FC954" w:rsidR="00887F71" w:rsidRDefault="00957BD1" w:rsidP="00077793">
                <w:pPr>
                  <w:pStyle w:val="TitulkaNazev"/>
                </w:pPr>
                <w:r w:rsidRPr="00957BD1">
                  <w:t>Hodnocení a sebehodnocení pohybové gramotnosti u žáků 2. stupně ZŠ a srovnání</w:t>
                </w:r>
                <w:r w:rsidR="00CA07B9">
                  <w:t xml:space="preserve"> vesnické a městské</w:t>
                </w:r>
                <w:r w:rsidRPr="00957BD1">
                  <w:t xml:space="preserve"> školy</w:t>
                </w:r>
              </w:p>
            </w:sdtContent>
          </w:sdt>
        </w:tc>
      </w:tr>
      <w:tr w:rsidR="00887F71" w14:paraId="78FBD014" w14:textId="77777777" w:rsidTr="00887F71">
        <w:tc>
          <w:tcPr>
            <w:tcW w:w="8493" w:type="dxa"/>
          </w:tcPr>
          <w:sdt>
            <w:sdtPr>
              <w:id w:val="-576523871"/>
              <w:lock w:val="sdtLocked"/>
              <w:placeholder>
                <w:docPart w:val="567B59FDE2CF4664BE1C62EC9738D225"/>
              </w:placeholder>
              <w:dropDownList>
                <w:listItem w:displayText="Bakalářská práce" w:value="Bakalářská práce"/>
                <w:listItem w:displayText="Diplomová práce" w:value="Diplomová práce"/>
                <w:listItem w:displayText="Disertační práce" w:value="Disertační práce"/>
              </w:dropDownList>
            </w:sdtPr>
            <w:sdtEndPr/>
            <w:sdtContent>
              <w:p w14:paraId="543B10AE" w14:textId="66D5FCE7" w:rsidR="00887F71" w:rsidRDefault="00DC20A9" w:rsidP="00077793">
                <w:pPr>
                  <w:pStyle w:val="Titulka"/>
                </w:pPr>
                <w:r>
                  <w:t>Bakalářská práce</w:t>
                </w:r>
              </w:p>
            </w:sdtContent>
          </w:sdt>
        </w:tc>
      </w:tr>
      <w:tr w:rsidR="00887F71" w14:paraId="4CD2522A" w14:textId="77777777" w:rsidTr="00077793">
        <w:trPr>
          <w:trHeight w:val="5288"/>
        </w:trPr>
        <w:tc>
          <w:tcPr>
            <w:tcW w:w="8493" w:type="dxa"/>
            <w:vAlign w:val="bottom"/>
          </w:tcPr>
          <w:p w14:paraId="6F6A8C8B" w14:textId="4F924FDE" w:rsidR="00077793" w:rsidRDefault="00077793" w:rsidP="00077793">
            <w:pPr>
              <w:pStyle w:val="Titulka"/>
            </w:pPr>
            <w:r>
              <w:t xml:space="preserve">Autor: </w:t>
            </w:r>
            <w:sdt>
              <w:sdtPr>
                <w:id w:val="-370068702"/>
                <w:lock w:val="sdtLocked"/>
                <w:placeholder>
                  <w:docPart w:val="35030D80550346568DCF1DC1E9E28826"/>
                </w:placeholder>
                <w15:appearance w15:val="hidden"/>
                <w:text/>
              </w:sdtPr>
              <w:sdtEndPr/>
              <w:sdtContent>
                <w:r w:rsidR="00DC20A9">
                  <w:t>Aneta Slámová</w:t>
                </w:r>
              </w:sdtContent>
            </w:sdt>
          </w:p>
          <w:p w14:paraId="659EA54F" w14:textId="1BD7B00A" w:rsidR="00077793" w:rsidRDefault="00077793" w:rsidP="00077793">
            <w:pPr>
              <w:pStyle w:val="Titulka"/>
            </w:pPr>
            <w:r>
              <w:t xml:space="preserve">Studijní program: </w:t>
            </w:r>
            <w:sdt>
              <w:sdtPr>
                <w:id w:val="-570425049"/>
                <w:lock w:val="sdtLocked"/>
                <w:placeholder>
                  <w:docPart w:val="B35B15FA45FF47CAAE08133941458C00"/>
                </w:placeholder>
                <w15:appearance w15:val="hidden"/>
                <w:text/>
              </w:sdtPr>
              <w:sdtEndPr/>
              <w:sdtContent>
                <w:r w:rsidR="00093452">
                  <w:t xml:space="preserve">Tělesná výchova a </w:t>
                </w:r>
                <w:r w:rsidR="00161FAA">
                  <w:t>V</w:t>
                </w:r>
                <w:r w:rsidR="00093452">
                  <w:t>ýchova ke zdraví se zaměřením na vzdělávání</w:t>
                </w:r>
              </w:sdtContent>
            </w:sdt>
          </w:p>
          <w:p w14:paraId="1238A86F" w14:textId="03708348" w:rsidR="00077793" w:rsidRDefault="00077793" w:rsidP="00077793">
            <w:pPr>
              <w:pStyle w:val="Titulka"/>
            </w:pPr>
            <w:r>
              <w:t xml:space="preserve">Vedoucí práce: </w:t>
            </w:r>
            <w:sdt>
              <w:sdtPr>
                <w:id w:val="1851834304"/>
                <w:lock w:val="sdtLocked"/>
                <w:placeholder>
                  <w:docPart w:val="E2621B0CF72444D3BB2BD2AE3188D3F4"/>
                </w:placeholder>
                <w15:appearance w15:val="hidden"/>
                <w:text/>
              </w:sdtPr>
              <w:sdtEndPr/>
              <w:sdtContent>
                <w:r w:rsidR="00093452">
                  <w:t>Mgr. Hana Pernicová, Ph.D.</w:t>
                </w:r>
              </w:sdtContent>
            </w:sdt>
          </w:p>
          <w:p w14:paraId="22A270E9" w14:textId="756043E7" w:rsidR="00887F71" w:rsidRDefault="00077793" w:rsidP="00077793">
            <w:pPr>
              <w:pStyle w:val="Titulka"/>
            </w:pPr>
            <w:r>
              <w:t xml:space="preserve">Olomouc </w:t>
            </w:r>
            <w:sdt>
              <w:sdtPr>
                <w:id w:val="-2146952530"/>
                <w:lock w:val="sdtLocked"/>
                <w:placeholder>
                  <w:docPart w:val="C7FABC73FB0942DEB32E71F761667EF1"/>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00413630">
                  <w:t>2024</w:t>
                </w:r>
              </w:sdtContent>
            </w:sdt>
          </w:p>
        </w:tc>
      </w:tr>
    </w:tbl>
    <w:p w14:paraId="3BA705F3" w14:textId="77777777" w:rsidR="00141732" w:rsidRDefault="00141732" w:rsidP="0038310F">
      <w:pPr>
        <w:pStyle w:val="Titulka"/>
        <w:sectPr w:rsidR="00141732" w:rsidSect="00432638">
          <w:footerReference w:type="default" r:id="rId12"/>
          <w:pgSz w:w="11906" w:h="16838" w:code="9"/>
          <w:pgMar w:top="1418" w:right="1418" w:bottom="1418" w:left="1418" w:header="709" w:footer="709" w:gutter="567"/>
          <w:cols w:space="708"/>
          <w:docGrid w:linePitch="360"/>
        </w:sectPr>
      </w:pPr>
    </w:p>
    <w:p w14:paraId="119C1C50" w14:textId="77777777" w:rsidR="004A66E5" w:rsidRDefault="005C6624" w:rsidP="005C6624">
      <w:pPr>
        <w:pStyle w:val="BiblioNadpis"/>
      </w:pPr>
      <w: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14:paraId="2B1128A7" w14:textId="77777777" w:rsidTr="00292564">
        <w:tc>
          <w:tcPr>
            <w:tcW w:w="1843" w:type="dxa"/>
          </w:tcPr>
          <w:p w14:paraId="2CF6E528" w14:textId="77777777" w:rsidR="001A057F" w:rsidRDefault="001A057F" w:rsidP="005C6624">
            <w:pPr>
              <w:pStyle w:val="BiblioNadpis"/>
            </w:pPr>
            <w:bookmarkStart w:id="1" w:name="_Hlk78549238"/>
            <w:r>
              <w:t>Jméno autora:</w:t>
            </w:r>
          </w:p>
        </w:tc>
        <w:sdt>
          <w:sdtPr>
            <w:id w:val="612165830"/>
            <w:lock w:val="sdtLocked"/>
            <w:placeholder>
              <w:docPart w:val="EADF5CB315494116BFCD330CA623716B"/>
            </w:placeholder>
            <w15:appearance w15:val="hidden"/>
            <w:text/>
          </w:sdtPr>
          <w:sdtEndPr/>
          <w:sdtContent>
            <w:tc>
              <w:tcPr>
                <w:tcW w:w="6650" w:type="dxa"/>
              </w:tcPr>
              <w:p w14:paraId="16C1FCEF" w14:textId="62B41CD9" w:rsidR="001A057F" w:rsidRDefault="005F2465" w:rsidP="001A057F">
                <w:pPr>
                  <w:pStyle w:val="BiblioText"/>
                </w:pPr>
                <w:r>
                  <w:t>Aneta Slámová</w:t>
                </w:r>
              </w:p>
            </w:tc>
          </w:sdtContent>
        </w:sdt>
      </w:tr>
      <w:tr w:rsidR="001A057F" w14:paraId="3D978701" w14:textId="77777777" w:rsidTr="0026207F">
        <w:trPr>
          <w:trHeight w:val="1210"/>
        </w:trPr>
        <w:tc>
          <w:tcPr>
            <w:tcW w:w="1843" w:type="dxa"/>
          </w:tcPr>
          <w:p w14:paraId="4C51619D" w14:textId="77777777" w:rsidR="001A057F" w:rsidRDefault="001A057F" w:rsidP="005C6624">
            <w:pPr>
              <w:pStyle w:val="BiblioNadpis"/>
            </w:pPr>
            <w:r>
              <w:t>Název práce:</w:t>
            </w:r>
          </w:p>
        </w:tc>
        <w:sdt>
          <w:sdtPr>
            <w:id w:val="-143666939"/>
            <w:lock w:val="sdtLocked"/>
            <w:placeholder>
              <w:docPart w:val="8DFC135B63AD43BDB1E26C3E405CFDE1"/>
            </w:placeholder>
            <w15:appearance w15:val="hidden"/>
            <w:text/>
          </w:sdtPr>
          <w:sdtEndPr/>
          <w:sdtContent>
            <w:tc>
              <w:tcPr>
                <w:tcW w:w="6650" w:type="dxa"/>
              </w:tcPr>
              <w:p w14:paraId="691AA0CB" w14:textId="7EF208EA" w:rsidR="0026207F" w:rsidRDefault="00F14D26" w:rsidP="001A057F">
                <w:pPr>
                  <w:pStyle w:val="BiblioText"/>
                </w:pPr>
                <w:r w:rsidRPr="00F14D26">
                  <w:t>Hodnocení a sebehodnocení pohybové gramotnosti u žáků 2. stupně ZŠ a srovnání</w:t>
                </w:r>
                <w:r w:rsidR="00CA07B9">
                  <w:t xml:space="preserve"> vesnické a městské</w:t>
                </w:r>
                <w:r w:rsidRPr="00F14D26">
                  <w:t xml:space="preserve"> školy</w:t>
                </w:r>
              </w:p>
            </w:tc>
          </w:sdtContent>
        </w:sdt>
      </w:tr>
      <w:tr w:rsidR="001A057F" w14:paraId="5315220A" w14:textId="77777777" w:rsidTr="00292564">
        <w:tc>
          <w:tcPr>
            <w:tcW w:w="1843" w:type="dxa"/>
          </w:tcPr>
          <w:p w14:paraId="7923037B" w14:textId="77777777" w:rsidR="001A057F" w:rsidRDefault="001A057F" w:rsidP="005C6624">
            <w:pPr>
              <w:pStyle w:val="BiblioNadpis"/>
            </w:pPr>
            <w:r>
              <w:t>Vedoucí práce:</w:t>
            </w:r>
          </w:p>
        </w:tc>
        <w:sdt>
          <w:sdtPr>
            <w:id w:val="-934050729"/>
            <w:lock w:val="sdtLocked"/>
            <w:placeholder>
              <w:docPart w:val="16CE0E6E9F1647629E367D9DCF6C1BA5"/>
            </w:placeholder>
            <w15:appearance w15:val="hidden"/>
            <w:text/>
          </w:sdtPr>
          <w:sdtEndPr/>
          <w:sdtContent>
            <w:tc>
              <w:tcPr>
                <w:tcW w:w="6650" w:type="dxa"/>
              </w:tcPr>
              <w:p w14:paraId="4F4988E2" w14:textId="1E32CA6C" w:rsidR="001A057F" w:rsidRDefault="00AD2C1C" w:rsidP="001A057F">
                <w:pPr>
                  <w:pStyle w:val="BiblioText"/>
                </w:pPr>
                <w:r w:rsidRPr="00AD2C1C">
                  <w:t xml:space="preserve">Mgr. </w:t>
                </w:r>
                <w:r w:rsidR="00FC3089">
                  <w:t>Hana Pernicová</w:t>
                </w:r>
                <w:r w:rsidRPr="00AD2C1C">
                  <w:t>, Ph.D.</w:t>
                </w:r>
              </w:p>
            </w:tc>
          </w:sdtContent>
        </w:sdt>
      </w:tr>
      <w:tr w:rsidR="001A057F" w14:paraId="7286E90F" w14:textId="77777777" w:rsidTr="00292564">
        <w:tc>
          <w:tcPr>
            <w:tcW w:w="1843" w:type="dxa"/>
          </w:tcPr>
          <w:p w14:paraId="6CC7AE99" w14:textId="77777777" w:rsidR="001A057F" w:rsidRDefault="001A057F" w:rsidP="005C6624">
            <w:pPr>
              <w:pStyle w:val="BiblioNadpis"/>
            </w:pPr>
            <w:r>
              <w:t>Pracoviště:</w:t>
            </w:r>
          </w:p>
        </w:tc>
        <w:sdt>
          <w:sdtPr>
            <w:id w:val="-1096787823"/>
            <w:lock w:val="sdtLocked"/>
            <w:placeholder>
              <w:docPart w:val="14C77DCEFD344626A4EE41C0C6178805"/>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EndPr/>
          <w:sdtContent>
            <w:tc>
              <w:tcPr>
                <w:tcW w:w="6650" w:type="dxa"/>
              </w:tcPr>
              <w:p w14:paraId="43822309" w14:textId="64BE06F1" w:rsidR="001A057F" w:rsidRDefault="00AD2C1C" w:rsidP="001A057F">
                <w:pPr>
                  <w:pStyle w:val="BiblioText"/>
                </w:pPr>
                <w:r>
                  <w:t>Katedra společenských věd v kinantropologii</w:t>
                </w:r>
              </w:p>
            </w:tc>
          </w:sdtContent>
        </w:sdt>
      </w:tr>
      <w:tr w:rsidR="001A057F" w14:paraId="109D4B50" w14:textId="77777777" w:rsidTr="00292564">
        <w:tc>
          <w:tcPr>
            <w:tcW w:w="1843" w:type="dxa"/>
          </w:tcPr>
          <w:p w14:paraId="3CA7C7A8" w14:textId="77777777" w:rsidR="001A057F" w:rsidRDefault="001A057F" w:rsidP="005C6624">
            <w:pPr>
              <w:pStyle w:val="BiblioNadpis"/>
            </w:pPr>
            <w:r>
              <w:t>Rok obhajoby:</w:t>
            </w:r>
          </w:p>
        </w:tc>
        <w:sdt>
          <w:sdtPr>
            <w:id w:val="1319299684"/>
            <w:lock w:val="sdtLocked"/>
            <w:placeholder>
              <w:docPart w:val="AA293230FB2F4ED5AD6717F741D50167"/>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tc>
              <w:tcPr>
                <w:tcW w:w="6650" w:type="dxa"/>
              </w:tcPr>
              <w:p w14:paraId="0BA33E64" w14:textId="6F7E80CD" w:rsidR="001A057F" w:rsidRDefault="00AD2C1C" w:rsidP="001A057F">
                <w:pPr>
                  <w:pStyle w:val="BiblioText"/>
                </w:pPr>
                <w:r>
                  <w:t>2024</w:t>
                </w:r>
              </w:p>
            </w:tc>
          </w:sdtContent>
        </w:sdt>
      </w:tr>
      <w:tr w:rsidR="00292564" w14:paraId="3D9F983D" w14:textId="77777777" w:rsidTr="00BE3DE6">
        <w:tc>
          <w:tcPr>
            <w:tcW w:w="8493" w:type="dxa"/>
            <w:gridSpan w:val="2"/>
          </w:tcPr>
          <w:p w14:paraId="7D5EEC63" w14:textId="77777777" w:rsidR="00292564" w:rsidRDefault="00292564" w:rsidP="005C6624">
            <w:pPr>
              <w:pStyle w:val="BiblioNadpis"/>
            </w:pPr>
            <w:r>
              <w:t>Abstrakt:</w:t>
            </w:r>
          </w:p>
        </w:tc>
      </w:tr>
      <w:tr w:rsidR="00292564" w14:paraId="506490C7" w14:textId="77777777" w:rsidTr="00B10CC5">
        <w:trPr>
          <w:trHeight w:val="5669"/>
        </w:trPr>
        <w:tc>
          <w:tcPr>
            <w:tcW w:w="8493" w:type="dxa"/>
            <w:gridSpan w:val="2"/>
          </w:tcPr>
          <w:p w14:paraId="2EA022D2" w14:textId="5B6E8543" w:rsidR="00B10CC5" w:rsidRDefault="00A34877" w:rsidP="005E7198">
            <w:r>
              <w:t xml:space="preserve">Bakalářská práce je zaměřena na </w:t>
            </w:r>
            <w:r w:rsidR="00CA074B">
              <w:t>analýzu úrovně sebehodnocení pohybové gramotnost</w:t>
            </w:r>
            <w:r w:rsidR="00D3037A">
              <w:t>i,</w:t>
            </w:r>
            <w:r w:rsidR="004726CA">
              <w:t xml:space="preserve"> vnímané osobní účinnosti</w:t>
            </w:r>
            <w:r w:rsidR="00D3037A">
              <w:t xml:space="preserve"> a</w:t>
            </w:r>
            <w:r w:rsidR="00834599">
              <w:t xml:space="preserve"> osobní účinnosti v</w:t>
            </w:r>
            <w:r w:rsidR="00D3037A">
              <w:t xml:space="preserve"> pohybových aktivi</w:t>
            </w:r>
            <w:r w:rsidR="00B7273F">
              <w:t>tách</w:t>
            </w:r>
            <w:r w:rsidR="00CA0707">
              <w:t>. C</w:t>
            </w:r>
            <w:r w:rsidR="00DA26B4">
              <w:t xml:space="preserve">ílem bylo zjistit </w:t>
            </w:r>
            <w:r w:rsidR="001D2E9A">
              <w:t>úroveň těchto aspektů a porovnat výsledky mezi dvěm</w:t>
            </w:r>
            <w:r w:rsidR="00466D39">
              <w:t>a ZŠ</w:t>
            </w:r>
            <w:r w:rsidR="00031C0E">
              <w:t xml:space="preserve">, z nichž </w:t>
            </w:r>
            <w:r w:rsidR="004224B8">
              <w:t xml:space="preserve">je jedna vesnická a </w:t>
            </w:r>
            <w:r w:rsidR="000A2BA1">
              <w:t>druhá městská</w:t>
            </w:r>
            <w:r w:rsidR="00D3037A">
              <w:t xml:space="preserve">. </w:t>
            </w:r>
            <w:r w:rsidR="00484BD2">
              <w:t>Výzkum</w:t>
            </w:r>
            <w:r w:rsidR="00344E6F">
              <w:t>u se zúčastnilo 136</w:t>
            </w:r>
            <w:r w:rsidR="00484BD2">
              <w:t xml:space="preserve"> žák</w:t>
            </w:r>
            <w:r w:rsidR="00344E6F">
              <w:t>ů</w:t>
            </w:r>
            <w:r w:rsidR="00484BD2">
              <w:t xml:space="preserve"> 2.stupně</w:t>
            </w:r>
            <w:r w:rsidR="002F2AD6">
              <w:t>, kteří</w:t>
            </w:r>
            <w:r w:rsidR="00C24E5A">
              <w:t xml:space="preserve"> studují</w:t>
            </w:r>
            <w:r w:rsidR="002F2AD6">
              <w:t xml:space="preserve"> </w:t>
            </w:r>
            <w:r w:rsidR="00CC35B4">
              <w:t xml:space="preserve">na </w:t>
            </w:r>
            <w:r w:rsidR="00CA09C5">
              <w:t xml:space="preserve">ZŠ </w:t>
            </w:r>
            <w:r w:rsidR="00745B55">
              <w:t xml:space="preserve">a MŠ </w:t>
            </w:r>
            <w:r w:rsidR="00CA09C5">
              <w:t>Větrný Jeníkov a</w:t>
            </w:r>
            <w:r w:rsidR="00CC35B4">
              <w:t xml:space="preserve"> </w:t>
            </w:r>
            <w:r w:rsidR="00CA09C5">
              <w:t>ZŠ Velké Meziříčí Oslavická</w:t>
            </w:r>
            <w:r w:rsidR="009C1506">
              <w:t xml:space="preserve">. </w:t>
            </w:r>
            <w:r w:rsidR="003F7341">
              <w:t xml:space="preserve">Realizace </w:t>
            </w:r>
            <w:r w:rsidR="00A34AC5">
              <w:t xml:space="preserve">výzkumu proběhla pomocí 3 dotazníků: </w:t>
            </w:r>
            <w:r w:rsidR="0049466F">
              <w:t>D</w:t>
            </w:r>
            <w:r w:rsidR="00A34AC5">
              <w:t xml:space="preserve">otazník Playself, Dotazník </w:t>
            </w:r>
            <w:r w:rsidR="00C53A01">
              <w:t>obecné vlastní efektivity</w:t>
            </w:r>
            <w:r w:rsidR="009B105C">
              <w:t xml:space="preserve"> (DOVE)</w:t>
            </w:r>
            <w:r w:rsidR="00C53A01">
              <w:t xml:space="preserve"> a Dotazník vlastní efektivity v oblasti pohybových aktivit</w:t>
            </w:r>
            <w:r w:rsidR="009B105C">
              <w:t xml:space="preserve"> (DOPA).</w:t>
            </w:r>
            <w:r w:rsidR="00AD3E10">
              <w:t xml:space="preserve"> </w:t>
            </w:r>
            <w:r w:rsidR="00603CD6">
              <w:t>V hodnocení pohybové gramotnosti</w:t>
            </w:r>
            <w:r w:rsidR="000023D1">
              <w:t xml:space="preserve"> nebyly shledány</w:t>
            </w:r>
            <w:r w:rsidR="00603CD6">
              <w:t xml:space="preserve"> výrazné rozdíly mezi </w:t>
            </w:r>
            <w:r w:rsidR="006A55EA">
              <w:t xml:space="preserve">jednotlivými </w:t>
            </w:r>
            <w:r w:rsidR="00603CD6">
              <w:t xml:space="preserve">školami. </w:t>
            </w:r>
            <w:r w:rsidR="00E76EBF">
              <w:t>Žáci nejraději sportují v</w:t>
            </w:r>
            <w:r w:rsidR="00691803">
              <w:t> </w:t>
            </w:r>
            <w:r w:rsidR="00E76EBF">
              <w:t>létě</w:t>
            </w:r>
            <w:r w:rsidR="00691803">
              <w:t>,</w:t>
            </w:r>
            <w:r w:rsidR="008A1F49">
              <w:t xml:space="preserve"> </w:t>
            </w:r>
            <w:r w:rsidR="00E76EBF">
              <w:t>a</w:t>
            </w:r>
            <w:r w:rsidR="00992FFE">
              <w:t xml:space="preserve"> to v přírodním prostředí. </w:t>
            </w:r>
            <w:r w:rsidR="006C666A">
              <w:t>Z oblasti gramotností</w:t>
            </w:r>
            <w:r w:rsidR="008A1F49">
              <w:t xml:space="preserve"> považují za nejdůležitější v životě pohybovou gramotnost. </w:t>
            </w:r>
            <w:r w:rsidR="00A11E7F">
              <w:t xml:space="preserve">Až </w:t>
            </w:r>
            <w:r w:rsidR="00CB375B">
              <w:t>90 % žák</w:t>
            </w:r>
            <w:r w:rsidR="00DF73A4">
              <w:t>ů</w:t>
            </w:r>
            <w:r w:rsidR="00417433">
              <w:t xml:space="preserve"> má </w:t>
            </w:r>
            <w:r w:rsidR="001A7F96">
              <w:t>dův</w:t>
            </w:r>
            <w:r w:rsidR="00417433">
              <w:t>ěru</w:t>
            </w:r>
            <w:r w:rsidR="001A7F96">
              <w:t xml:space="preserve"> v</w:t>
            </w:r>
            <w:r w:rsidR="00417433">
              <w:t>e své</w:t>
            </w:r>
            <w:r w:rsidR="008857BF">
              <w:t xml:space="preserve"> </w:t>
            </w:r>
            <w:r w:rsidR="00D338AC">
              <w:t>schopnost</w:t>
            </w:r>
            <w:r w:rsidR="001A7F96">
              <w:t>i</w:t>
            </w:r>
            <w:r w:rsidR="00D338AC">
              <w:t xml:space="preserve"> </w:t>
            </w:r>
            <w:r w:rsidR="00983317">
              <w:t>řeš</w:t>
            </w:r>
            <w:r w:rsidR="00F26F30">
              <w:t xml:space="preserve">it </w:t>
            </w:r>
            <w:r w:rsidR="00CC5520">
              <w:t>běžn</w:t>
            </w:r>
            <w:r w:rsidR="00F26F30">
              <w:t>é</w:t>
            </w:r>
            <w:r w:rsidR="00CC5520">
              <w:t xml:space="preserve"> životní problé</w:t>
            </w:r>
            <w:r w:rsidR="00F26F30">
              <w:t>my</w:t>
            </w:r>
            <w:r w:rsidR="009113EC">
              <w:t>.</w:t>
            </w:r>
            <w:r w:rsidR="00537F58">
              <w:t xml:space="preserve"> Potvrzuje se, že </w:t>
            </w:r>
            <w:r w:rsidR="00274EEE">
              <w:t xml:space="preserve">žáci, kteří dosahují </w:t>
            </w:r>
            <w:r w:rsidR="001E67FB">
              <w:t>lepší pohybové gramotnosti,</w:t>
            </w:r>
            <w:r w:rsidR="002A38CF">
              <w:t xml:space="preserve"> jsou schopni lépe řešit obecné problémy i problémy spojen</w:t>
            </w:r>
            <w:r w:rsidR="00FE670F">
              <w:t>é</w:t>
            </w:r>
            <w:r w:rsidR="002A38CF">
              <w:t xml:space="preserve"> s pohybovou aktivitou. </w:t>
            </w:r>
          </w:p>
        </w:tc>
      </w:tr>
      <w:tr w:rsidR="00292564" w14:paraId="1F2E15B2" w14:textId="77777777" w:rsidTr="00BE3DE6">
        <w:tc>
          <w:tcPr>
            <w:tcW w:w="8493" w:type="dxa"/>
            <w:gridSpan w:val="2"/>
          </w:tcPr>
          <w:p w14:paraId="3D130EDD" w14:textId="77777777" w:rsidR="00292564" w:rsidRDefault="00292564" w:rsidP="005C6624">
            <w:pPr>
              <w:pStyle w:val="BiblioNadpis"/>
            </w:pPr>
            <w:r>
              <w:t>Klíčová slova:</w:t>
            </w:r>
          </w:p>
        </w:tc>
      </w:tr>
      <w:tr w:rsidR="00292564" w14:paraId="7D130AF4" w14:textId="77777777" w:rsidTr="00A16FEE">
        <w:trPr>
          <w:trHeight w:val="567"/>
        </w:trPr>
        <w:tc>
          <w:tcPr>
            <w:tcW w:w="8493" w:type="dxa"/>
            <w:gridSpan w:val="2"/>
          </w:tcPr>
          <w:p w14:paraId="4603063C" w14:textId="202DD317" w:rsidR="00A16FEE" w:rsidRDefault="00446530" w:rsidP="00292564">
            <w:pPr>
              <w:pStyle w:val="BiblioText"/>
            </w:pPr>
            <w:r>
              <w:t xml:space="preserve">pohyb, </w:t>
            </w:r>
            <w:r w:rsidR="00E21DD1">
              <w:t>poh</w:t>
            </w:r>
            <w:r w:rsidR="0098420D">
              <w:t xml:space="preserve">ybová gramotnost, </w:t>
            </w:r>
            <w:r w:rsidR="000E54BC">
              <w:t>tělesná výchova</w:t>
            </w:r>
            <w:r w:rsidR="0098420D">
              <w:t xml:space="preserve">, </w:t>
            </w:r>
            <w:r w:rsidR="00F85435">
              <w:t xml:space="preserve">sebehodnocení, </w:t>
            </w:r>
            <w:r w:rsidR="00A07030">
              <w:t>self-efficacy</w:t>
            </w:r>
            <w:r w:rsidR="00AB62E7">
              <w:t xml:space="preserve"> (vnímání osobní účinnosti)</w:t>
            </w:r>
            <w:r w:rsidR="00A07030">
              <w:t xml:space="preserve">, </w:t>
            </w:r>
            <w:r w:rsidR="00F85435">
              <w:t>starší školní věk</w:t>
            </w:r>
          </w:p>
        </w:tc>
      </w:tr>
      <w:tr w:rsidR="00292564" w14:paraId="0E11AF2B" w14:textId="77777777" w:rsidTr="00A16FEE">
        <w:trPr>
          <w:trHeight w:val="2835"/>
        </w:trPr>
        <w:tc>
          <w:tcPr>
            <w:tcW w:w="8493" w:type="dxa"/>
            <w:gridSpan w:val="2"/>
            <w:vAlign w:val="bottom"/>
          </w:tcPr>
          <w:p w14:paraId="5E9826B4" w14:textId="77777777" w:rsidR="00292564" w:rsidRPr="00CE1D97" w:rsidRDefault="00292564" w:rsidP="00CE1D97">
            <w:pPr>
              <w:pStyle w:val="BiblioText"/>
            </w:pPr>
          </w:p>
        </w:tc>
      </w:tr>
      <w:tr w:rsidR="00292564" w14:paraId="76E2A2DC" w14:textId="77777777" w:rsidTr="0026207F">
        <w:trPr>
          <w:trHeight w:val="564"/>
        </w:trPr>
        <w:tc>
          <w:tcPr>
            <w:tcW w:w="8493" w:type="dxa"/>
            <w:gridSpan w:val="2"/>
            <w:vAlign w:val="bottom"/>
          </w:tcPr>
          <w:p w14:paraId="5779CE0D" w14:textId="77777777" w:rsidR="00292564" w:rsidRDefault="00292564" w:rsidP="00CE1D97">
            <w:pPr>
              <w:pStyle w:val="BiblioText"/>
            </w:pPr>
            <w:r w:rsidRPr="00292564">
              <w:t xml:space="preserve">Souhlasím s </w:t>
            </w:r>
            <w:r w:rsidRPr="00CE1D97">
              <w:t>půjčováním</w:t>
            </w:r>
            <w:r w:rsidRPr="00292564">
              <w:t xml:space="preserve"> práce v rámci knihovních služeb.</w:t>
            </w:r>
          </w:p>
        </w:tc>
      </w:tr>
      <w:bookmarkEnd w:id="1"/>
    </w:tbl>
    <w:p w14:paraId="6F8EBF77" w14:textId="77777777" w:rsidR="00A06053" w:rsidRDefault="00A06053" w:rsidP="005C6624">
      <w:pPr>
        <w:pStyle w:val="BiblioNadpis"/>
        <w:sectPr w:rsidR="00A06053" w:rsidSect="00432638">
          <w:headerReference w:type="default" r:id="rId13"/>
          <w:type w:val="oddPage"/>
          <w:pgSz w:w="11906" w:h="16838" w:code="9"/>
          <w:pgMar w:top="1418" w:right="1418" w:bottom="1418" w:left="1418" w:header="709" w:footer="709" w:gutter="567"/>
          <w:cols w:space="708"/>
          <w:docGrid w:linePitch="360"/>
        </w:sectPr>
      </w:pPr>
    </w:p>
    <w:p w14:paraId="525427A6" w14:textId="77777777" w:rsidR="005C6624" w:rsidRPr="004E4562" w:rsidRDefault="00C14602" w:rsidP="005C6624">
      <w:pPr>
        <w:pStyle w:val="BiblioNadpis"/>
        <w:rPr>
          <w:lang w:val="en-US"/>
        </w:rPr>
      </w:pPr>
      <w:r w:rsidRPr="004E4562">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4E4562" w14:paraId="00E64A3F" w14:textId="77777777" w:rsidTr="00BE3DE6">
        <w:tc>
          <w:tcPr>
            <w:tcW w:w="1843" w:type="dxa"/>
          </w:tcPr>
          <w:p w14:paraId="0181E90B" w14:textId="77777777" w:rsidR="00C14602" w:rsidRPr="004E4562" w:rsidRDefault="004E4562" w:rsidP="00BE3DE6">
            <w:pPr>
              <w:pStyle w:val="BiblioNadpis"/>
              <w:rPr>
                <w:lang w:val="en-US"/>
              </w:rPr>
            </w:pPr>
            <w:r w:rsidRPr="004E4562">
              <w:rPr>
                <w:lang w:val="en-US"/>
              </w:rPr>
              <w:t>A</w:t>
            </w:r>
            <w:r w:rsidR="00C14602" w:rsidRPr="004E4562">
              <w:rPr>
                <w:lang w:val="en-US"/>
              </w:rPr>
              <w:t>ut</w:t>
            </w:r>
            <w:r w:rsidRPr="004E4562">
              <w:rPr>
                <w:lang w:val="en-US"/>
              </w:rPr>
              <w:t>ho</w:t>
            </w:r>
            <w:r w:rsidR="00C14602" w:rsidRPr="004E4562">
              <w:rPr>
                <w:lang w:val="en-US"/>
              </w:rPr>
              <w:t>r:</w:t>
            </w:r>
          </w:p>
        </w:tc>
        <w:sdt>
          <w:sdtPr>
            <w:rPr>
              <w:lang w:val="en-US"/>
            </w:rPr>
            <w:id w:val="446438767"/>
            <w:lock w:val="sdtLocked"/>
            <w:placeholder>
              <w:docPart w:val="13C20F3841C84319BD5EE4CF6F7589F0"/>
            </w:placeholder>
            <w15:appearance w15:val="hidden"/>
            <w:text/>
          </w:sdtPr>
          <w:sdtEndPr/>
          <w:sdtContent>
            <w:tc>
              <w:tcPr>
                <w:tcW w:w="6650" w:type="dxa"/>
              </w:tcPr>
              <w:p w14:paraId="6FD60763" w14:textId="45110D05" w:rsidR="00C14602" w:rsidRPr="004E4562" w:rsidRDefault="00C424F2" w:rsidP="00BE3DE6">
                <w:pPr>
                  <w:pStyle w:val="BiblioText"/>
                  <w:rPr>
                    <w:lang w:val="en-US"/>
                  </w:rPr>
                </w:pPr>
                <w:r>
                  <w:rPr>
                    <w:lang w:val="en-US"/>
                  </w:rPr>
                  <w:t>Aneta Slámová</w:t>
                </w:r>
              </w:p>
            </w:tc>
          </w:sdtContent>
        </w:sdt>
      </w:tr>
      <w:tr w:rsidR="00C14602" w:rsidRPr="004E4562" w14:paraId="447203F3" w14:textId="77777777" w:rsidTr="00BE3DE6">
        <w:trPr>
          <w:trHeight w:val="1210"/>
        </w:trPr>
        <w:tc>
          <w:tcPr>
            <w:tcW w:w="1843" w:type="dxa"/>
          </w:tcPr>
          <w:p w14:paraId="1DBAF37C" w14:textId="77777777" w:rsidR="00C14602" w:rsidRPr="004E4562" w:rsidRDefault="004E4562" w:rsidP="00BE3DE6">
            <w:pPr>
              <w:pStyle w:val="BiblioNadpis"/>
              <w:rPr>
                <w:lang w:val="en-US"/>
              </w:rPr>
            </w:pPr>
            <w:r w:rsidRPr="004E4562">
              <w:rPr>
                <w:lang w:val="en-US"/>
              </w:rPr>
              <w:t>Title</w:t>
            </w:r>
            <w:r w:rsidR="00C14602" w:rsidRPr="004E4562">
              <w:rPr>
                <w:lang w:val="en-US"/>
              </w:rPr>
              <w:t>:</w:t>
            </w:r>
          </w:p>
        </w:tc>
        <w:sdt>
          <w:sdtPr>
            <w:rPr>
              <w:lang w:val="en-US"/>
            </w:rPr>
            <w:id w:val="1772813757"/>
            <w:lock w:val="sdtLocked"/>
            <w:placeholder>
              <w:docPart w:val="4304C60365F44E248FBF370AF5C736F3"/>
            </w:placeholder>
            <w15:appearance w15:val="hidden"/>
            <w:text/>
          </w:sdtPr>
          <w:sdtContent>
            <w:tc>
              <w:tcPr>
                <w:tcW w:w="6650" w:type="dxa"/>
              </w:tcPr>
              <w:p w14:paraId="281B900D" w14:textId="64EE7616" w:rsidR="00C14602" w:rsidRPr="004E4562" w:rsidRDefault="00662356" w:rsidP="00BE3DE6">
                <w:pPr>
                  <w:pStyle w:val="BiblioText"/>
                  <w:rPr>
                    <w:lang w:val="en-US"/>
                  </w:rPr>
                </w:pPr>
                <w:r w:rsidRPr="00662356">
                  <w:rPr>
                    <w:lang w:val="en-US"/>
                  </w:rPr>
                  <w:t>Evaluation and self-assessment of physical literacy in older school-age children at primary schools and comparison of rural and urban schools</w:t>
                </w:r>
              </w:p>
            </w:tc>
          </w:sdtContent>
        </w:sdt>
      </w:tr>
      <w:tr w:rsidR="00C14602" w:rsidRPr="004E4562" w14:paraId="21F9EFDF" w14:textId="77777777" w:rsidTr="00BE3DE6">
        <w:tc>
          <w:tcPr>
            <w:tcW w:w="1843" w:type="dxa"/>
          </w:tcPr>
          <w:p w14:paraId="650E4C77" w14:textId="77777777" w:rsidR="00C14602" w:rsidRPr="004E4562" w:rsidRDefault="004E4562" w:rsidP="00BE3DE6">
            <w:pPr>
              <w:pStyle w:val="BiblioNadpis"/>
              <w:rPr>
                <w:lang w:val="en-US"/>
              </w:rPr>
            </w:pPr>
            <w:r w:rsidRPr="004E4562">
              <w:rPr>
                <w:lang w:val="en-US"/>
              </w:rPr>
              <w:t>Supervisor</w:t>
            </w:r>
            <w:r w:rsidR="00C14602" w:rsidRPr="004E4562">
              <w:rPr>
                <w:lang w:val="en-US"/>
              </w:rPr>
              <w:t>:</w:t>
            </w:r>
          </w:p>
        </w:tc>
        <w:sdt>
          <w:sdtPr>
            <w:id w:val="-1413146860"/>
            <w:lock w:val="sdtLocked"/>
            <w:placeholder>
              <w:docPart w:val="B8C9A0336E2D4DB78E5120A7ADFDEC19"/>
            </w:placeholder>
            <w15:appearance w15:val="hidden"/>
            <w:text/>
          </w:sdtPr>
          <w:sdtEndPr/>
          <w:sdtContent>
            <w:tc>
              <w:tcPr>
                <w:tcW w:w="6650" w:type="dxa"/>
              </w:tcPr>
              <w:p w14:paraId="709868D0" w14:textId="576D580F" w:rsidR="00C14602" w:rsidRPr="004E4562" w:rsidRDefault="00FC3089" w:rsidP="00BE3DE6">
                <w:pPr>
                  <w:pStyle w:val="BiblioText"/>
                  <w:rPr>
                    <w:lang w:val="en-US"/>
                  </w:rPr>
                </w:pPr>
                <w:r w:rsidRPr="00FC3089">
                  <w:t>Mgr. Hana Pernicová, Ph.D.</w:t>
                </w:r>
              </w:p>
            </w:tc>
          </w:sdtContent>
        </w:sdt>
      </w:tr>
      <w:tr w:rsidR="00C14602" w:rsidRPr="004E4562" w14:paraId="23D23DC7" w14:textId="77777777" w:rsidTr="00BE3DE6">
        <w:tc>
          <w:tcPr>
            <w:tcW w:w="1843" w:type="dxa"/>
          </w:tcPr>
          <w:p w14:paraId="0C73FEAE" w14:textId="77777777" w:rsidR="00C14602" w:rsidRPr="004E4562" w:rsidRDefault="004E4562" w:rsidP="00BE3DE6">
            <w:pPr>
              <w:pStyle w:val="BiblioNadpis"/>
              <w:rPr>
                <w:lang w:val="en-US"/>
              </w:rPr>
            </w:pPr>
            <w:r w:rsidRPr="004E4562">
              <w:rPr>
                <w:lang w:val="en-US"/>
              </w:rPr>
              <w:t>Department</w:t>
            </w:r>
            <w:r w:rsidR="00C14602" w:rsidRPr="004E4562">
              <w:rPr>
                <w:lang w:val="en-US"/>
              </w:rPr>
              <w:t>:</w:t>
            </w:r>
          </w:p>
        </w:tc>
        <w:sdt>
          <w:sdtPr>
            <w:rPr>
              <w:lang w:val="en-US"/>
            </w:rPr>
            <w:id w:val="-1726592623"/>
            <w:lock w:val="sdtLocked"/>
            <w:placeholder>
              <w:docPart w:val="2A85435D2A214EF1A5C0CD15C4E8C95D"/>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EndPr/>
          <w:sdtContent>
            <w:tc>
              <w:tcPr>
                <w:tcW w:w="6650" w:type="dxa"/>
              </w:tcPr>
              <w:p w14:paraId="58FE0352" w14:textId="0622B70D" w:rsidR="00C14602" w:rsidRPr="004E4562" w:rsidRDefault="00B03871" w:rsidP="00BE3DE6">
                <w:pPr>
                  <w:pStyle w:val="BiblioText"/>
                  <w:rPr>
                    <w:lang w:val="en-US"/>
                  </w:rPr>
                </w:pPr>
                <w:r>
                  <w:rPr>
                    <w:lang w:val="en-US"/>
                  </w:rPr>
                  <w:t>Department of Social Sciences in Kinanthropology</w:t>
                </w:r>
              </w:p>
            </w:tc>
          </w:sdtContent>
        </w:sdt>
      </w:tr>
      <w:tr w:rsidR="00C14602" w:rsidRPr="004E4562" w14:paraId="304E5143" w14:textId="77777777" w:rsidTr="00BE3DE6">
        <w:tc>
          <w:tcPr>
            <w:tcW w:w="1843" w:type="dxa"/>
          </w:tcPr>
          <w:p w14:paraId="5398BEBA" w14:textId="77777777" w:rsidR="00C14602" w:rsidRPr="004E4562" w:rsidRDefault="004E4562" w:rsidP="00BE3DE6">
            <w:pPr>
              <w:pStyle w:val="BiblioNadpis"/>
              <w:rPr>
                <w:lang w:val="en-US"/>
              </w:rPr>
            </w:pPr>
            <w:r w:rsidRPr="004E4562">
              <w:rPr>
                <w:lang w:val="en-US"/>
              </w:rPr>
              <w:t>Year</w:t>
            </w:r>
            <w:r w:rsidR="00C14602" w:rsidRPr="004E4562">
              <w:rPr>
                <w:lang w:val="en-US"/>
              </w:rPr>
              <w:t>:</w:t>
            </w:r>
          </w:p>
        </w:tc>
        <w:sdt>
          <w:sdtPr>
            <w:rPr>
              <w:lang w:val="en-US"/>
            </w:rPr>
            <w:id w:val="-1814865410"/>
            <w:lock w:val="sdtLocked"/>
            <w:placeholder>
              <w:docPart w:val="692B0A927AB04648B40606AF83759F1E"/>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tc>
              <w:tcPr>
                <w:tcW w:w="6650" w:type="dxa"/>
              </w:tcPr>
              <w:p w14:paraId="25D9D1B2" w14:textId="50F40E9C" w:rsidR="00C14602" w:rsidRPr="004E4562" w:rsidRDefault="00B03871" w:rsidP="00BE3DE6">
                <w:pPr>
                  <w:pStyle w:val="BiblioText"/>
                  <w:rPr>
                    <w:lang w:val="en-US"/>
                  </w:rPr>
                </w:pPr>
                <w:r>
                  <w:rPr>
                    <w:lang w:val="en-US"/>
                  </w:rPr>
                  <w:t>2024</w:t>
                </w:r>
              </w:p>
            </w:tc>
          </w:sdtContent>
        </w:sdt>
      </w:tr>
      <w:tr w:rsidR="00C14602" w:rsidRPr="004E4562" w14:paraId="053F7221" w14:textId="77777777" w:rsidTr="00BE3DE6">
        <w:tc>
          <w:tcPr>
            <w:tcW w:w="8493" w:type="dxa"/>
            <w:gridSpan w:val="2"/>
          </w:tcPr>
          <w:p w14:paraId="479048A3" w14:textId="44CA47C1" w:rsidR="00C14602" w:rsidRPr="004E4562" w:rsidRDefault="00C14602" w:rsidP="00BE3DE6">
            <w:pPr>
              <w:pStyle w:val="BiblioNadpis"/>
              <w:rPr>
                <w:lang w:val="en-US"/>
              </w:rPr>
            </w:pPr>
            <w:r w:rsidRPr="004E4562">
              <w:rPr>
                <w:lang w:val="en-US"/>
              </w:rPr>
              <w:t>Abstra</w:t>
            </w:r>
            <w:r w:rsidR="004E4562" w:rsidRPr="004E4562">
              <w:rPr>
                <w:lang w:val="en-US"/>
              </w:rPr>
              <w:t>c</w:t>
            </w:r>
            <w:r w:rsidRPr="004E4562">
              <w:rPr>
                <w:lang w:val="en-US"/>
              </w:rPr>
              <w:t>t:</w:t>
            </w:r>
            <w:r w:rsidR="00C45F5B">
              <w:rPr>
                <w:lang w:val="en-US"/>
              </w:rPr>
              <w:t xml:space="preserve"> </w:t>
            </w:r>
          </w:p>
        </w:tc>
      </w:tr>
      <w:tr w:rsidR="00C14602" w:rsidRPr="004E4562" w14:paraId="14590A63" w14:textId="77777777" w:rsidTr="00BE3DE6">
        <w:trPr>
          <w:trHeight w:val="5669"/>
        </w:trPr>
        <w:tc>
          <w:tcPr>
            <w:tcW w:w="8493" w:type="dxa"/>
            <w:gridSpan w:val="2"/>
          </w:tcPr>
          <w:p w14:paraId="6E0A1874" w14:textId="339FFEDD" w:rsidR="00C14602" w:rsidRPr="004E4562" w:rsidRDefault="00E1090B" w:rsidP="00E1090B">
            <w:pPr>
              <w:rPr>
                <w:lang w:val="en-US"/>
              </w:rPr>
            </w:pPr>
            <w:r w:rsidRPr="00E1090B">
              <w:rPr>
                <w:lang w:val="en-US"/>
              </w:rPr>
              <w:t>The bachelor thesis is focused on the analysis of the level of self-assessed movement literacy, perceived personal effectiveness and personal effectiveness in physical activities. The aim was to determine the level of these aspects and to compare the results between two primary schools, one rural and the other urban. The research involved 136</w:t>
            </w:r>
            <w:r w:rsidR="005B1363">
              <w:rPr>
                <w:lang w:val="en-US"/>
              </w:rPr>
              <w:t xml:space="preserve"> stud</w:t>
            </w:r>
            <w:r w:rsidR="002E7720">
              <w:rPr>
                <w:lang w:val="en-US"/>
              </w:rPr>
              <w:t>ents</w:t>
            </w:r>
            <w:r w:rsidR="00300A9C">
              <w:rPr>
                <w:lang w:val="en-US"/>
              </w:rPr>
              <w:t xml:space="preserve"> </w:t>
            </w:r>
            <w:r w:rsidR="006D7A24" w:rsidRPr="006D7A24">
              <w:rPr>
                <w:lang w:val="en-US"/>
              </w:rPr>
              <w:t>in older school-age children at primary schools</w:t>
            </w:r>
            <w:r w:rsidRPr="00E1090B">
              <w:rPr>
                <w:lang w:val="en-US"/>
              </w:rPr>
              <w:t xml:space="preserve"> and kindergarten in Větrný Jeníkov and the primary school in Velké Meziříčí Oslavická. The research was carried out using 3 questionnaires: the Playself questionnaire, the General Self-efficacy questionnaire (DOVE) and the Physical Activity Self-efficacy questionnaire (DOPA). No significant differences were found in the assessment of physical literacy between the schools. Pupils prefer to play sports in summer, and in natural environments. In the area of literacy, they consider movement literacy to be the most important in their lives. Up to 90% of pupils have confidence in their ability to solve common life problems. It is confirmed that pupils who achieve better movement literacy are better able to solve general problems and problems related to physical activity. </w:t>
            </w:r>
          </w:p>
        </w:tc>
      </w:tr>
      <w:tr w:rsidR="00C14602" w:rsidRPr="004E4562" w14:paraId="3754D900" w14:textId="77777777" w:rsidTr="00BE3DE6">
        <w:tc>
          <w:tcPr>
            <w:tcW w:w="8493" w:type="dxa"/>
            <w:gridSpan w:val="2"/>
          </w:tcPr>
          <w:p w14:paraId="36F02F56" w14:textId="77777777" w:rsidR="00C14602" w:rsidRPr="004E4562" w:rsidRDefault="00C14602" w:rsidP="00BE3DE6">
            <w:pPr>
              <w:pStyle w:val="BiblioNadpis"/>
              <w:rPr>
                <w:lang w:val="en-US"/>
              </w:rPr>
            </w:pPr>
            <w:r w:rsidRPr="004E4562">
              <w:rPr>
                <w:lang w:val="en-US"/>
              </w:rPr>
              <w:t>K</w:t>
            </w:r>
            <w:r w:rsidR="004E4562">
              <w:rPr>
                <w:lang w:val="en-US"/>
              </w:rPr>
              <w:t>eywords</w:t>
            </w:r>
            <w:r w:rsidRPr="004E4562">
              <w:rPr>
                <w:lang w:val="en-US"/>
              </w:rPr>
              <w:t>:</w:t>
            </w:r>
          </w:p>
        </w:tc>
      </w:tr>
      <w:tr w:rsidR="00C14602" w:rsidRPr="004E4562" w14:paraId="5071A75A" w14:textId="77777777" w:rsidTr="00BE3DE6">
        <w:trPr>
          <w:trHeight w:val="567"/>
        </w:trPr>
        <w:tc>
          <w:tcPr>
            <w:tcW w:w="8493" w:type="dxa"/>
            <w:gridSpan w:val="2"/>
          </w:tcPr>
          <w:p w14:paraId="4D1597E9" w14:textId="65AA7280" w:rsidR="00C14602" w:rsidRPr="004E4562" w:rsidRDefault="001E6CCF" w:rsidP="00BE3DE6">
            <w:pPr>
              <w:pStyle w:val="BiblioText"/>
              <w:rPr>
                <w:lang w:val="en-US"/>
              </w:rPr>
            </w:pPr>
            <w:r w:rsidRPr="001E6CCF">
              <w:rPr>
                <w:lang w:val="en-US"/>
              </w:rPr>
              <w:t xml:space="preserve">movement, physical literacy, </w:t>
            </w:r>
            <w:r w:rsidR="002C6345" w:rsidRPr="002C6345">
              <w:rPr>
                <w:lang w:val="en-US"/>
              </w:rPr>
              <w:t>physical education</w:t>
            </w:r>
            <w:r w:rsidRPr="001E6CCF">
              <w:rPr>
                <w:lang w:val="en-US"/>
              </w:rPr>
              <w:t>, self-assessment, self-efficacy, older school age</w:t>
            </w:r>
          </w:p>
        </w:tc>
      </w:tr>
      <w:tr w:rsidR="00C14602" w:rsidRPr="004E4562" w14:paraId="062EBFC2" w14:textId="77777777" w:rsidTr="00BE3DE6">
        <w:trPr>
          <w:trHeight w:val="2835"/>
        </w:trPr>
        <w:tc>
          <w:tcPr>
            <w:tcW w:w="8493" w:type="dxa"/>
            <w:gridSpan w:val="2"/>
            <w:vAlign w:val="bottom"/>
          </w:tcPr>
          <w:p w14:paraId="332DFC24" w14:textId="77777777" w:rsidR="00C14602" w:rsidRPr="004E4562" w:rsidRDefault="00C14602" w:rsidP="00BE3DE6">
            <w:pPr>
              <w:pStyle w:val="BiblioText"/>
              <w:rPr>
                <w:lang w:val="en-US"/>
              </w:rPr>
            </w:pPr>
          </w:p>
        </w:tc>
      </w:tr>
      <w:tr w:rsidR="00C14602" w:rsidRPr="004E4562" w14:paraId="09BABCAE" w14:textId="77777777" w:rsidTr="00BE3DE6">
        <w:trPr>
          <w:trHeight w:val="564"/>
        </w:trPr>
        <w:tc>
          <w:tcPr>
            <w:tcW w:w="8493" w:type="dxa"/>
            <w:gridSpan w:val="2"/>
            <w:vAlign w:val="bottom"/>
          </w:tcPr>
          <w:p w14:paraId="4A7F1E50" w14:textId="77777777" w:rsidR="00C14602" w:rsidRPr="004E4562" w:rsidRDefault="004E4562" w:rsidP="00BE3DE6">
            <w:pPr>
              <w:pStyle w:val="BiblioText"/>
              <w:rPr>
                <w:lang w:val="en-US"/>
              </w:rPr>
            </w:pPr>
            <w:r w:rsidRPr="004E4562">
              <w:rPr>
                <w:lang w:val="en-US"/>
              </w:rPr>
              <w:t>I agree the thesis paper to be lent within the library service</w:t>
            </w:r>
            <w:r w:rsidR="00C14602" w:rsidRPr="004E4562">
              <w:rPr>
                <w:lang w:val="en-US"/>
              </w:rPr>
              <w:t>.</w:t>
            </w:r>
          </w:p>
        </w:tc>
      </w:tr>
    </w:tbl>
    <w:p w14:paraId="5BE51BFA" w14:textId="77777777" w:rsidR="004E4562" w:rsidRDefault="004E4562" w:rsidP="005C6624">
      <w:pPr>
        <w:pStyle w:val="BiblioNadpis"/>
        <w:sectPr w:rsidR="004E4562" w:rsidSect="00432638">
          <w:headerReference w:type="default" r:id="rId14"/>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14:paraId="7EB79FAC" w14:textId="77777777" w:rsidTr="00427828">
        <w:trPr>
          <w:trHeight w:val="13039"/>
        </w:trPr>
        <w:tc>
          <w:tcPr>
            <w:tcW w:w="8493" w:type="dxa"/>
            <w:tcBorders>
              <w:top w:val="nil"/>
              <w:left w:val="nil"/>
              <w:bottom w:val="nil"/>
              <w:right w:val="nil"/>
            </w:tcBorders>
            <w:vAlign w:val="bottom"/>
          </w:tcPr>
          <w:p w14:paraId="7F6F2B92" w14:textId="1525364E" w:rsidR="00706236" w:rsidRDefault="00427828" w:rsidP="00427828">
            <w:pPr>
              <w:pStyle w:val="BiblioText"/>
            </w:pPr>
            <w:r>
              <w:lastRenderedPageBreak/>
              <w:t xml:space="preserve">Prohlašuji, že jsem tuto práci </w:t>
            </w:r>
            <w:sdt>
              <w:sdtPr>
                <w:id w:val="457000802"/>
                <w:lock w:val="sdtLocked"/>
                <w:placeholder>
                  <w:docPart w:val="71D3974B9FD74D3A8ABF46CAEE867ECD"/>
                </w:placeholder>
                <w:dropDownList>
                  <w:listItem w:displayText="zpracoval" w:value="zpracoval"/>
                  <w:listItem w:displayText="zpracovala" w:value="zpracovala"/>
                </w:dropDownList>
              </w:sdtPr>
              <w:sdtEndPr/>
              <w:sdtContent>
                <w:r w:rsidR="00846A83">
                  <w:t>zpracovala</w:t>
                </w:r>
              </w:sdtContent>
            </w:sdt>
            <w:r>
              <w:t xml:space="preserve"> samostatně pod vedením </w:t>
            </w:r>
            <w:sdt>
              <w:sdtPr>
                <w:id w:val="2113773099"/>
                <w:lock w:val="sdtLocked"/>
                <w:placeholder>
                  <w:docPart w:val="FD2CA9333EB54A10A20075A7C18A24B9"/>
                </w:placeholder>
                <w15:appearance w15:val="hidden"/>
                <w:text/>
              </w:sdtPr>
              <w:sdtEndPr/>
              <w:sdtContent>
                <w:r w:rsidR="00F623C9" w:rsidRPr="00F623C9">
                  <w:t xml:space="preserve">Mgr. </w:t>
                </w:r>
                <w:r w:rsidR="00FC3089">
                  <w:t>Han</w:t>
                </w:r>
                <w:r w:rsidR="009673E1">
                  <w:t>y</w:t>
                </w:r>
                <w:r w:rsidR="00FC3089">
                  <w:t xml:space="preserve"> Pernicové</w:t>
                </w:r>
                <w:r w:rsidR="00F623C9" w:rsidRPr="00F623C9">
                  <w:t>, Ph.D.</w:t>
                </w:r>
              </w:sdtContent>
            </w:sdt>
            <w:r>
              <w:t xml:space="preserve">, </w:t>
            </w:r>
            <w:sdt>
              <w:sdtPr>
                <w:id w:val="502479422"/>
                <w:lock w:val="sdtLocked"/>
                <w:placeholder>
                  <w:docPart w:val="3355EE677643442EA8E9624874F489D6"/>
                </w:placeholder>
                <w:dropDownList>
                  <w:listItem w:displayText="uvedl" w:value="uvedl"/>
                  <w:listItem w:displayText="uvedla" w:value="uvedla"/>
                </w:dropDownList>
              </w:sdtPr>
              <w:sdtEndPr/>
              <w:sdtContent>
                <w:r w:rsidR="00F623C9">
                  <w:t>uvedla</w:t>
                </w:r>
              </w:sdtContent>
            </w:sdt>
            <w:r>
              <w:t xml:space="preserve"> všechny použité literární a odborné zdroje a </w:t>
            </w:r>
            <w:sdt>
              <w:sdtPr>
                <w:id w:val="1698813651"/>
                <w:lock w:val="sdtLocked"/>
                <w:placeholder>
                  <w:docPart w:val="A04AD9B705CF42DEAD7FD93A0FF1786C"/>
                </w:placeholder>
                <w:dropDownList>
                  <w:listItem w:displayText="dodržoval" w:value="dodržoval"/>
                  <w:listItem w:displayText="dodržovala" w:value="dodržovala"/>
                </w:dropDownList>
              </w:sdtPr>
              <w:sdtEndPr/>
              <w:sdtContent>
                <w:r w:rsidR="00F623C9">
                  <w:t>dodržovala</w:t>
                </w:r>
              </w:sdtContent>
            </w:sdt>
            <w:r>
              <w:t xml:space="preserve"> zásady vědecké etiky.</w:t>
            </w:r>
          </w:p>
          <w:p w14:paraId="66E77380" w14:textId="77777777" w:rsidR="003A2777" w:rsidRDefault="003A2777" w:rsidP="00427828">
            <w:pPr>
              <w:pStyle w:val="BiblioText"/>
            </w:pPr>
          </w:p>
          <w:p w14:paraId="5846F241" w14:textId="77777777" w:rsidR="003A2777" w:rsidRDefault="003A2777" w:rsidP="00427828">
            <w:pPr>
              <w:pStyle w:val="BiblioText"/>
            </w:pPr>
          </w:p>
          <w:p w14:paraId="34C89203" w14:textId="1BC18A31" w:rsidR="00C74665" w:rsidRDefault="003A2777" w:rsidP="00427828">
            <w:pPr>
              <w:pStyle w:val="BiblioText"/>
            </w:pPr>
            <w:r>
              <w:t>V </w:t>
            </w:r>
            <w:sdt>
              <w:sdtPr>
                <w:id w:val="-2115126490"/>
                <w:lock w:val="sdtLocked"/>
                <w:placeholder>
                  <w:docPart w:val="7C50AC7A7D284BE9B42969934B63E2A4"/>
                </w:placeholder>
                <w15:appearance w15:val="hidden"/>
                <w:text/>
              </w:sdtPr>
              <w:sdtEndPr/>
              <w:sdtContent>
                <w:r w:rsidR="00F623C9">
                  <w:t>Olomouci</w:t>
                </w:r>
              </w:sdtContent>
            </w:sdt>
            <w:r>
              <w:t xml:space="preserve"> dne </w:t>
            </w:r>
            <w:sdt>
              <w:sdtPr>
                <w:id w:val="1893921092"/>
                <w:lock w:val="sdtLocked"/>
                <w:placeholder>
                  <w:docPart w:val="7286CE2AD37A41399893774D85FEC213"/>
                </w:placeholder>
                <w:date w:fullDate="2024-04-30T00:00:00Z">
                  <w:dateFormat w:val="d. MMMM yyyy"/>
                  <w:lid w:val="cs-CZ"/>
                  <w:storeMappedDataAs w:val="dateTime"/>
                  <w:calendar w:val="gregorian"/>
                </w:date>
              </w:sdtPr>
              <w:sdtEndPr/>
              <w:sdtContent>
                <w:r w:rsidR="00F623C9">
                  <w:rPr>
                    <w:lang w:val="cs-CZ"/>
                  </w:rPr>
                  <w:t>30. dubna 2024</w:t>
                </w:r>
              </w:sdtContent>
            </w:sdt>
          </w:p>
          <w:p w14:paraId="0D96543C" w14:textId="77777777" w:rsidR="00C74665" w:rsidRDefault="00C74665" w:rsidP="00427828">
            <w:pPr>
              <w:pStyle w:val="BiblioText"/>
            </w:pPr>
          </w:p>
          <w:p w14:paraId="5B2A3ECA" w14:textId="77777777" w:rsidR="003A2777" w:rsidRPr="00427828" w:rsidRDefault="003A2777" w:rsidP="00C74665">
            <w:pPr>
              <w:pStyle w:val="BiblioText"/>
              <w:jc w:val="right"/>
            </w:pPr>
            <w:r>
              <w:t>....................................................</w:t>
            </w:r>
          </w:p>
        </w:tc>
      </w:tr>
    </w:tbl>
    <w:p w14:paraId="657596F2" w14:textId="77777777" w:rsidR="00DA1758" w:rsidRDefault="00DA1758" w:rsidP="00706236">
      <w:pPr>
        <w:pStyle w:val="BiblioText"/>
        <w:sectPr w:rsidR="00DA1758" w:rsidSect="00432638">
          <w:headerReference w:type="default" r:id="rId15"/>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14:paraId="2EC3CEB6" w14:textId="77777777" w:rsidTr="009874DD">
        <w:trPr>
          <w:trHeight w:val="13039"/>
        </w:trPr>
        <w:tc>
          <w:tcPr>
            <w:tcW w:w="8493" w:type="dxa"/>
            <w:tcBorders>
              <w:top w:val="nil"/>
              <w:left w:val="nil"/>
              <w:bottom w:val="nil"/>
              <w:right w:val="nil"/>
            </w:tcBorders>
            <w:vAlign w:val="bottom"/>
          </w:tcPr>
          <w:p w14:paraId="6B2CBFB7" w14:textId="45E37308" w:rsidR="009874DD" w:rsidRPr="009874DD" w:rsidRDefault="00886AF1" w:rsidP="009874DD">
            <w:pPr>
              <w:pStyle w:val="BiblioText"/>
            </w:pPr>
            <w:sdt>
              <w:sdtPr>
                <w:id w:val="-1489856041"/>
                <w:lock w:val="sdtLocked"/>
                <w:placeholder>
                  <w:docPart w:val="8BCAE711711142E8AE8C9FF1368B2D9E"/>
                </w:placeholder>
                <w15:appearance w15:val="hidden"/>
                <w:text/>
              </w:sdtPr>
              <w:sdtEndPr/>
              <w:sdtContent>
                <w:r w:rsidR="007B009E">
                  <w:t>Poděkování patří</w:t>
                </w:r>
                <w:r w:rsidR="00C01B54">
                  <w:t xml:space="preserve"> vedoucí práce </w:t>
                </w:r>
              </w:sdtContent>
            </w:sdt>
            <w:r w:rsidR="00C01B54" w:rsidRPr="00C01B54">
              <w:t xml:space="preserve">Mgr. </w:t>
            </w:r>
            <w:r w:rsidR="009673E1">
              <w:t>Haně Pernicové</w:t>
            </w:r>
            <w:r w:rsidR="00C01B54" w:rsidRPr="00C01B54">
              <w:t>, Ph.D.</w:t>
            </w:r>
            <w:r w:rsidR="0060633E">
              <w:t xml:space="preserve"> za </w:t>
            </w:r>
            <w:r w:rsidR="007B009E">
              <w:t>pomoc a odborné rady</w:t>
            </w:r>
            <w:r w:rsidR="00865F79">
              <w:t>, které mi posk</w:t>
            </w:r>
            <w:r w:rsidR="00D04AD5">
              <w:t xml:space="preserve">ytla ke zpracování mé bakalářské práce. </w:t>
            </w:r>
            <w:r w:rsidR="00366D29">
              <w:t>Dále bych ráda poděkova</w:t>
            </w:r>
            <w:r w:rsidR="00A4495A">
              <w:t xml:space="preserve">la </w:t>
            </w:r>
            <w:r w:rsidR="00C2536C">
              <w:t xml:space="preserve">ZŠ </w:t>
            </w:r>
            <w:r w:rsidR="003F3022">
              <w:t>a</w:t>
            </w:r>
            <w:r w:rsidR="00C2536C">
              <w:t xml:space="preserve"> MŠ Větrný Jeníkov</w:t>
            </w:r>
            <w:r w:rsidR="00D3354C">
              <w:t xml:space="preserve"> a ZŠ Velké Meziříčí</w:t>
            </w:r>
            <w:r w:rsidR="00406516">
              <w:t xml:space="preserve"> </w:t>
            </w:r>
            <w:r w:rsidR="00D3354C">
              <w:t>Oslavick</w:t>
            </w:r>
            <w:r w:rsidR="002E5A6F">
              <w:t>á</w:t>
            </w:r>
            <w:r w:rsidR="00C2536C">
              <w:t xml:space="preserve"> za umožnění </w:t>
            </w:r>
            <w:r w:rsidR="00852BD8">
              <w:t xml:space="preserve">výzkumu a všem žákům, kteří se na výzkumu podíleli. </w:t>
            </w:r>
          </w:p>
        </w:tc>
      </w:tr>
    </w:tbl>
    <w:p w14:paraId="28DDE014" w14:textId="77777777" w:rsidR="009874DD" w:rsidRDefault="009874DD" w:rsidP="00706236">
      <w:pPr>
        <w:pStyle w:val="BiblioText"/>
        <w:sectPr w:rsidR="009874DD" w:rsidSect="00432638">
          <w:headerReference w:type="default" r:id="rId16"/>
          <w:pgSz w:w="11906" w:h="16838" w:code="9"/>
          <w:pgMar w:top="1418" w:right="1418" w:bottom="1418" w:left="1418" w:header="709" w:footer="709" w:gutter="567"/>
          <w:cols w:space="708"/>
          <w:docGrid w:linePitch="360"/>
        </w:sectPr>
      </w:pPr>
    </w:p>
    <w:p w14:paraId="62EA2F70" w14:textId="04D70CB1" w:rsidR="00C14602" w:rsidRDefault="006B094F" w:rsidP="009E3F7F">
      <w:pPr>
        <w:pStyle w:val="Nadpis1"/>
        <w:numPr>
          <w:ilvl w:val="0"/>
          <w:numId w:val="0"/>
        </w:numPr>
      </w:pPr>
      <w:bookmarkStart w:id="2" w:name="_Toc165271911"/>
      <w:r>
        <w:lastRenderedPageBreak/>
        <w:t>Obsah</w:t>
      </w:r>
      <w:bookmarkEnd w:id="2"/>
      <w:r w:rsidR="00730511">
        <w:t xml:space="preserve"> </w:t>
      </w:r>
    </w:p>
    <w:p w14:paraId="5CFA9C2A" w14:textId="33EA5C2A" w:rsidR="0074018D" w:rsidRDefault="00F01440">
      <w:pPr>
        <w:pStyle w:val="Obsah1"/>
        <w:rPr>
          <w:rFonts w:eastAsiaTheme="minorEastAsia"/>
          <w:kern w:val="2"/>
          <w:sz w:val="24"/>
          <w:szCs w:val="24"/>
          <w:lang w:val="cs-CZ"/>
          <w14:ligatures w14:val="standardContextual"/>
        </w:rPr>
      </w:pPr>
      <w:r w:rsidRPr="00887F71">
        <w:rPr>
          <w:noProof w:val="0"/>
          <w:lang w:val="cs-CZ"/>
        </w:rPr>
        <w:fldChar w:fldCharType="begin"/>
      </w:r>
      <w:r w:rsidRPr="00887F71">
        <w:rPr>
          <w:noProof w:val="0"/>
          <w:lang w:val="cs-CZ"/>
        </w:rPr>
        <w:instrText xml:space="preserve"> TOC \o "1-3" \h \z \u </w:instrText>
      </w:r>
      <w:r w:rsidRPr="00887F71">
        <w:rPr>
          <w:noProof w:val="0"/>
          <w:lang w:val="cs-CZ"/>
        </w:rPr>
        <w:fldChar w:fldCharType="separate"/>
      </w:r>
      <w:hyperlink w:anchor="_Toc165271911" w:history="1">
        <w:r w:rsidR="0074018D" w:rsidRPr="003E4CFB">
          <w:rPr>
            <w:rStyle w:val="Hypertextovodkaz"/>
          </w:rPr>
          <w:t>Obsah</w:t>
        </w:r>
        <w:r w:rsidR="0074018D">
          <w:rPr>
            <w:webHidden/>
          </w:rPr>
          <w:tab/>
        </w:r>
        <w:r w:rsidR="0074018D">
          <w:rPr>
            <w:webHidden/>
          </w:rPr>
          <w:fldChar w:fldCharType="begin"/>
        </w:r>
        <w:r w:rsidR="0074018D">
          <w:rPr>
            <w:webHidden/>
          </w:rPr>
          <w:instrText xml:space="preserve"> PAGEREF _Toc165271911 \h </w:instrText>
        </w:r>
        <w:r w:rsidR="0074018D">
          <w:rPr>
            <w:webHidden/>
          </w:rPr>
        </w:r>
        <w:r w:rsidR="0074018D">
          <w:rPr>
            <w:webHidden/>
          </w:rPr>
          <w:fldChar w:fldCharType="separate"/>
        </w:r>
        <w:r w:rsidR="0074018D">
          <w:rPr>
            <w:webHidden/>
          </w:rPr>
          <w:t>7</w:t>
        </w:r>
        <w:r w:rsidR="0074018D">
          <w:rPr>
            <w:webHidden/>
          </w:rPr>
          <w:fldChar w:fldCharType="end"/>
        </w:r>
      </w:hyperlink>
    </w:p>
    <w:p w14:paraId="1545E81A" w14:textId="193B45C6" w:rsidR="0074018D" w:rsidRDefault="00886AF1">
      <w:pPr>
        <w:pStyle w:val="Obsah1"/>
        <w:rPr>
          <w:rFonts w:eastAsiaTheme="minorEastAsia"/>
          <w:kern w:val="2"/>
          <w:sz w:val="24"/>
          <w:szCs w:val="24"/>
          <w:lang w:val="cs-CZ"/>
          <w14:ligatures w14:val="standardContextual"/>
        </w:rPr>
      </w:pPr>
      <w:hyperlink w:anchor="_Toc165271912" w:history="1">
        <w:r w:rsidR="0074018D" w:rsidRPr="003E4CFB">
          <w:rPr>
            <w:rStyle w:val="Hypertextovodkaz"/>
          </w:rPr>
          <w:t>1</w:t>
        </w:r>
        <w:r w:rsidR="0074018D">
          <w:rPr>
            <w:rFonts w:eastAsiaTheme="minorEastAsia"/>
            <w:kern w:val="2"/>
            <w:sz w:val="24"/>
            <w:szCs w:val="24"/>
            <w:lang w:val="cs-CZ"/>
            <w14:ligatures w14:val="standardContextual"/>
          </w:rPr>
          <w:tab/>
        </w:r>
        <w:r w:rsidR="0074018D" w:rsidRPr="003E4CFB">
          <w:rPr>
            <w:rStyle w:val="Hypertextovodkaz"/>
          </w:rPr>
          <w:t>Úvod</w:t>
        </w:r>
        <w:r w:rsidR="0074018D">
          <w:rPr>
            <w:webHidden/>
          </w:rPr>
          <w:tab/>
        </w:r>
        <w:r w:rsidR="0074018D">
          <w:rPr>
            <w:webHidden/>
          </w:rPr>
          <w:fldChar w:fldCharType="begin"/>
        </w:r>
        <w:r w:rsidR="0074018D">
          <w:rPr>
            <w:webHidden/>
          </w:rPr>
          <w:instrText xml:space="preserve"> PAGEREF _Toc165271912 \h </w:instrText>
        </w:r>
        <w:r w:rsidR="0074018D">
          <w:rPr>
            <w:webHidden/>
          </w:rPr>
        </w:r>
        <w:r w:rsidR="0074018D">
          <w:rPr>
            <w:webHidden/>
          </w:rPr>
          <w:fldChar w:fldCharType="separate"/>
        </w:r>
        <w:r w:rsidR="0074018D">
          <w:rPr>
            <w:webHidden/>
          </w:rPr>
          <w:t>9</w:t>
        </w:r>
        <w:r w:rsidR="0074018D">
          <w:rPr>
            <w:webHidden/>
          </w:rPr>
          <w:fldChar w:fldCharType="end"/>
        </w:r>
      </w:hyperlink>
    </w:p>
    <w:p w14:paraId="35E5F60D" w14:textId="67F12DCF" w:rsidR="0074018D" w:rsidRDefault="00886AF1">
      <w:pPr>
        <w:pStyle w:val="Obsah1"/>
        <w:rPr>
          <w:rFonts w:eastAsiaTheme="minorEastAsia"/>
          <w:kern w:val="2"/>
          <w:sz w:val="24"/>
          <w:szCs w:val="24"/>
          <w:lang w:val="cs-CZ"/>
          <w14:ligatures w14:val="standardContextual"/>
        </w:rPr>
      </w:pPr>
      <w:hyperlink w:anchor="_Toc165271913" w:history="1">
        <w:r w:rsidR="0074018D" w:rsidRPr="003E4CFB">
          <w:rPr>
            <w:rStyle w:val="Hypertextovodkaz"/>
          </w:rPr>
          <w:t>2</w:t>
        </w:r>
        <w:r w:rsidR="0074018D">
          <w:rPr>
            <w:rFonts w:eastAsiaTheme="minorEastAsia"/>
            <w:kern w:val="2"/>
            <w:sz w:val="24"/>
            <w:szCs w:val="24"/>
            <w:lang w:val="cs-CZ"/>
            <w14:ligatures w14:val="standardContextual"/>
          </w:rPr>
          <w:tab/>
        </w:r>
        <w:r w:rsidR="0074018D" w:rsidRPr="003E4CFB">
          <w:rPr>
            <w:rStyle w:val="Hypertextovodkaz"/>
          </w:rPr>
          <w:t>Přehled poznatků</w:t>
        </w:r>
        <w:r w:rsidR="0074018D">
          <w:rPr>
            <w:webHidden/>
          </w:rPr>
          <w:tab/>
        </w:r>
        <w:r w:rsidR="0074018D">
          <w:rPr>
            <w:webHidden/>
          </w:rPr>
          <w:fldChar w:fldCharType="begin"/>
        </w:r>
        <w:r w:rsidR="0074018D">
          <w:rPr>
            <w:webHidden/>
          </w:rPr>
          <w:instrText xml:space="preserve"> PAGEREF _Toc165271913 \h </w:instrText>
        </w:r>
        <w:r w:rsidR="0074018D">
          <w:rPr>
            <w:webHidden/>
          </w:rPr>
        </w:r>
        <w:r w:rsidR="0074018D">
          <w:rPr>
            <w:webHidden/>
          </w:rPr>
          <w:fldChar w:fldCharType="separate"/>
        </w:r>
        <w:r w:rsidR="0074018D">
          <w:rPr>
            <w:webHidden/>
          </w:rPr>
          <w:t>10</w:t>
        </w:r>
        <w:r w:rsidR="0074018D">
          <w:rPr>
            <w:webHidden/>
          </w:rPr>
          <w:fldChar w:fldCharType="end"/>
        </w:r>
      </w:hyperlink>
    </w:p>
    <w:p w14:paraId="521D2AEF" w14:textId="5E348E17" w:rsidR="0074018D" w:rsidRDefault="00886AF1">
      <w:pPr>
        <w:pStyle w:val="Obsah2"/>
        <w:rPr>
          <w:rFonts w:eastAsiaTheme="minorEastAsia"/>
          <w:kern w:val="2"/>
          <w:sz w:val="24"/>
          <w:szCs w:val="24"/>
          <w:lang w:val="cs-CZ"/>
          <w14:ligatures w14:val="standardContextual"/>
        </w:rPr>
      </w:pPr>
      <w:hyperlink w:anchor="_Toc165271914" w:history="1">
        <w:r w:rsidR="0074018D" w:rsidRPr="003E4CFB">
          <w:rPr>
            <w:rStyle w:val="Hypertextovodkaz"/>
            <w:lang w:val="cs-CZ"/>
          </w:rPr>
          <w:t>2.1</w:t>
        </w:r>
        <w:r w:rsidR="0074018D">
          <w:rPr>
            <w:rFonts w:eastAsiaTheme="minorEastAsia"/>
            <w:kern w:val="2"/>
            <w:sz w:val="24"/>
            <w:szCs w:val="24"/>
            <w:lang w:val="cs-CZ"/>
            <w14:ligatures w14:val="standardContextual"/>
          </w:rPr>
          <w:tab/>
        </w:r>
        <w:r w:rsidR="0074018D" w:rsidRPr="003E4CFB">
          <w:rPr>
            <w:rStyle w:val="Hypertextovodkaz"/>
            <w:lang w:val="cs-CZ"/>
          </w:rPr>
          <w:t>Kultura</w:t>
        </w:r>
        <w:r w:rsidR="0074018D">
          <w:rPr>
            <w:webHidden/>
          </w:rPr>
          <w:tab/>
        </w:r>
        <w:r w:rsidR="0074018D">
          <w:rPr>
            <w:webHidden/>
          </w:rPr>
          <w:fldChar w:fldCharType="begin"/>
        </w:r>
        <w:r w:rsidR="0074018D">
          <w:rPr>
            <w:webHidden/>
          </w:rPr>
          <w:instrText xml:space="preserve"> PAGEREF _Toc165271914 \h </w:instrText>
        </w:r>
        <w:r w:rsidR="0074018D">
          <w:rPr>
            <w:webHidden/>
          </w:rPr>
        </w:r>
        <w:r w:rsidR="0074018D">
          <w:rPr>
            <w:webHidden/>
          </w:rPr>
          <w:fldChar w:fldCharType="separate"/>
        </w:r>
        <w:r w:rsidR="0074018D">
          <w:rPr>
            <w:webHidden/>
          </w:rPr>
          <w:t>10</w:t>
        </w:r>
        <w:r w:rsidR="0074018D">
          <w:rPr>
            <w:webHidden/>
          </w:rPr>
          <w:fldChar w:fldCharType="end"/>
        </w:r>
      </w:hyperlink>
    </w:p>
    <w:p w14:paraId="44050756" w14:textId="665E47E5" w:rsidR="0074018D" w:rsidRDefault="00886AF1">
      <w:pPr>
        <w:pStyle w:val="Obsah2"/>
        <w:rPr>
          <w:rFonts w:eastAsiaTheme="minorEastAsia"/>
          <w:kern w:val="2"/>
          <w:sz w:val="24"/>
          <w:szCs w:val="24"/>
          <w:lang w:val="cs-CZ"/>
          <w14:ligatures w14:val="standardContextual"/>
        </w:rPr>
      </w:pPr>
      <w:hyperlink w:anchor="_Toc165271915" w:history="1">
        <w:r w:rsidR="0074018D" w:rsidRPr="003E4CFB">
          <w:rPr>
            <w:rStyle w:val="Hypertextovodkaz"/>
            <w:lang w:val="cs-CZ"/>
          </w:rPr>
          <w:t>2.2</w:t>
        </w:r>
        <w:r w:rsidR="0074018D">
          <w:rPr>
            <w:rFonts w:eastAsiaTheme="minorEastAsia"/>
            <w:kern w:val="2"/>
            <w:sz w:val="24"/>
            <w:szCs w:val="24"/>
            <w:lang w:val="cs-CZ"/>
            <w14:ligatures w14:val="standardContextual"/>
          </w:rPr>
          <w:tab/>
        </w:r>
        <w:r w:rsidR="0074018D" w:rsidRPr="003E4CFB">
          <w:rPr>
            <w:rStyle w:val="Hypertextovodkaz"/>
            <w:lang w:val="cs-CZ"/>
          </w:rPr>
          <w:t>Tělesná kultura</w:t>
        </w:r>
        <w:r w:rsidR="0074018D">
          <w:rPr>
            <w:webHidden/>
          </w:rPr>
          <w:tab/>
        </w:r>
        <w:r w:rsidR="0074018D">
          <w:rPr>
            <w:webHidden/>
          </w:rPr>
          <w:fldChar w:fldCharType="begin"/>
        </w:r>
        <w:r w:rsidR="0074018D">
          <w:rPr>
            <w:webHidden/>
          </w:rPr>
          <w:instrText xml:space="preserve"> PAGEREF _Toc165271915 \h </w:instrText>
        </w:r>
        <w:r w:rsidR="0074018D">
          <w:rPr>
            <w:webHidden/>
          </w:rPr>
        </w:r>
        <w:r w:rsidR="0074018D">
          <w:rPr>
            <w:webHidden/>
          </w:rPr>
          <w:fldChar w:fldCharType="separate"/>
        </w:r>
        <w:r w:rsidR="0074018D">
          <w:rPr>
            <w:webHidden/>
          </w:rPr>
          <w:t>10</w:t>
        </w:r>
        <w:r w:rsidR="0074018D">
          <w:rPr>
            <w:webHidden/>
          </w:rPr>
          <w:fldChar w:fldCharType="end"/>
        </w:r>
      </w:hyperlink>
    </w:p>
    <w:p w14:paraId="0FF75965" w14:textId="1EE542DE" w:rsidR="0074018D" w:rsidRDefault="00886AF1">
      <w:pPr>
        <w:pStyle w:val="Obsah2"/>
        <w:rPr>
          <w:rFonts w:eastAsiaTheme="minorEastAsia"/>
          <w:kern w:val="2"/>
          <w:sz w:val="24"/>
          <w:szCs w:val="24"/>
          <w:lang w:val="cs-CZ"/>
          <w14:ligatures w14:val="standardContextual"/>
        </w:rPr>
      </w:pPr>
      <w:hyperlink w:anchor="_Toc165271916" w:history="1">
        <w:r w:rsidR="0074018D" w:rsidRPr="003E4CFB">
          <w:rPr>
            <w:rStyle w:val="Hypertextovodkaz"/>
            <w:lang w:val="cs-CZ"/>
          </w:rPr>
          <w:t>2.3</w:t>
        </w:r>
        <w:r w:rsidR="0074018D">
          <w:rPr>
            <w:rFonts w:eastAsiaTheme="minorEastAsia"/>
            <w:kern w:val="2"/>
            <w:sz w:val="24"/>
            <w:szCs w:val="24"/>
            <w:lang w:val="cs-CZ"/>
            <w14:ligatures w14:val="standardContextual"/>
          </w:rPr>
          <w:tab/>
        </w:r>
        <w:r w:rsidR="0074018D" w:rsidRPr="003E4CFB">
          <w:rPr>
            <w:rStyle w:val="Hypertextovodkaz"/>
            <w:lang w:val="cs-CZ"/>
          </w:rPr>
          <w:t>Tělesná výchova</w:t>
        </w:r>
        <w:r w:rsidR="0074018D">
          <w:rPr>
            <w:webHidden/>
          </w:rPr>
          <w:tab/>
        </w:r>
        <w:r w:rsidR="0074018D">
          <w:rPr>
            <w:webHidden/>
          </w:rPr>
          <w:fldChar w:fldCharType="begin"/>
        </w:r>
        <w:r w:rsidR="0074018D">
          <w:rPr>
            <w:webHidden/>
          </w:rPr>
          <w:instrText xml:space="preserve"> PAGEREF _Toc165271916 \h </w:instrText>
        </w:r>
        <w:r w:rsidR="0074018D">
          <w:rPr>
            <w:webHidden/>
          </w:rPr>
        </w:r>
        <w:r w:rsidR="0074018D">
          <w:rPr>
            <w:webHidden/>
          </w:rPr>
          <w:fldChar w:fldCharType="separate"/>
        </w:r>
        <w:r w:rsidR="0074018D">
          <w:rPr>
            <w:webHidden/>
          </w:rPr>
          <w:t>10</w:t>
        </w:r>
        <w:r w:rsidR="0074018D">
          <w:rPr>
            <w:webHidden/>
          </w:rPr>
          <w:fldChar w:fldCharType="end"/>
        </w:r>
      </w:hyperlink>
    </w:p>
    <w:p w14:paraId="1F2D216E" w14:textId="6F075F40" w:rsidR="0074018D" w:rsidRDefault="00886AF1">
      <w:pPr>
        <w:pStyle w:val="Obsah2"/>
        <w:rPr>
          <w:rFonts w:eastAsiaTheme="minorEastAsia"/>
          <w:kern w:val="2"/>
          <w:sz w:val="24"/>
          <w:szCs w:val="24"/>
          <w:lang w:val="cs-CZ"/>
          <w14:ligatures w14:val="standardContextual"/>
        </w:rPr>
      </w:pPr>
      <w:hyperlink w:anchor="_Toc165271917" w:history="1">
        <w:r w:rsidR="0074018D" w:rsidRPr="003E4CFB">
          <w:rPr>
            <w:rStyle w:val="Hypertextovodkaz"/>
          </w:rPr>
          <w:t>2.4</w:t>
        </w:r>
        <w:r w:rsidR="0074018D">
          <w:rPr>
            <w:rFonts w:eastAsiaTheme="minorEastAsia"/>
            <w:kern w:val="2"/>
            <w:sz w:val="24"/>
            <w:szCs w:val="24"/>
            <w:lang w:val="cs-CZ"/>
            <w14:ligatures w14:val="standardContextual"/>
          </w:rPr>
          <w:tab/>
        </w:r>
        <w:r w:rsidR="0074018D" w:rsidRPr="003E4CFB">
          <w:rPr>
            <w:rStyle w:val="Hypertextovodkaz"/>
          </w:rPr>
          <w:t>Pohyb</w:t>
        </w:r>
        <w:r w:rsidR="0074018D">
          <w:rPr>
            <w:webHidden/>
          </w:rPr>
          <w:tab/>
        </w:r>
        <w:r w:rsidR="0074018D">
          <w:rPr>
            <w:webHidden/>
          </w:rPr>
          <w:fldChar w:fldCharType="begin"/>
        </w:r>
        <w:r w:rsidR="0074018D">
          <w:rPr>
            <w:webHidden/>
          </w:rPr>
          <w:instrText xml:space="preserve"> PAGEREF _Toc165271917 \h </w:instrText>
        </w:r>
        <w:r w:rsidR="0074018D">
          <w:rPr>
            <w:webHidden/>
          </w:rPr>
        </w:r>
        <w:r w:rsidR="0074018D">
          <w:rPr>
            <w:webHidden/>
          </w:rPr>
          <w:fldChar w:fldCharType="separate"/>
        </w:r>
        <w:r w:rsidR="0074018D">
          <w:rPr>
            <w:webHidden/>
          </w:rPr>
          <w:t>11</w:t>
        </w:r>
        <w:r w:rsidR="0074018D">
          <w:rPr>
            <w:webHidden/>
          </w:rPr>
          <w:fldChar w:fldCharType="end"/>
        </w:r>
      </w:hyperlink>
    </w:p>
    <w:p w14:paraId="2168331C" w14:textId="42DA8525" w:rsidR="0074018D" w:rsidRDefault="00886AF1">
      <w:pPr>
        <w:pStyle w:val="Obsah2"/>
        <w:rPr>
          <w:rFonts w:eastAsiaTheme="minorEastAsia"/>
          <w:kern w:val="2"/>
          <w:sz w:val="24"/>
          <w:szCs w:val="24"/>
          <w:lang w:val="cs-CZ"/>
          <w14:ligatures w14:val="standardContextual"/>
        </w:rPr>
      </w:pPr>
      <w:hyperlink w:anchor="_Toc165271918" w:history="1">
        <w:r w:rsidR="0074018D" w:rsidRPr="003E4CFB">
          <w:rPr>
            <w:rStyle w:val="Hypertextovodkaz"/>
          </w:rPr>
          <w:t>2.5</w:t>
        </w:r>
        <w:r w:rsidR="0074018D">
          <w:rPr>
            <w:rFonts w:eastAsiaTheme="minorEastAsia"/>
            <w:kern w:val="2"/>
            <w:sz w:val="24"/>
            <w:szCs w:val="24"/>
            <w:lang w:val="cs-CZ"/>
            <w14:ligatures w14:val="standardContextual"/>
          </w:rPr>
          <w:tab/>
        </w:r>
        <w:r w:rsidR="0074018D" w:rsidRPr="003E4CFB">
          <w:rPr>
            <w:rStyle w:val="Hypertextovodkaz"/>
          </w:rPr>
          <w:t>Pohybové schopnosti</w:t>
        </w:r>
        <w:r w:rsidR="0074018D">
          <w:rPr>
            <w:webHidden/>
          </w:rPr>
          <w:tab/>
        </w:r>
        <w:r w:rsidR="0074018D">
          <w:rPr>
            <w:webHidden/>
          </w:rPr>
          <w:fldChar w:fldCharType="begin"/>
        </w:r>
        <w:r w:rsidR="0074018D">
          <w:rPr>
            <w:webHidden/>
          </w:rPr>
          <w:instrText xml:space="preserve"> PAGEREF _Toc165271918 \h </w:instrText>
        </w:r>
        <w:r w:rsidR="0074018D">
          <w:rPr>
            <w:webHidden/>
          </w:rPr>
        </w:r>
        <w:r w:rsidR="0074018D">
          <w:rPr>
            <w:webHidden/>
          </w:rPr>
          <w:fldChar w:fldCharType="separate"/>
        </w:r>
        <w:r w:rsidR="0074018D">
          <w:rPr>
            <w:webHidden/>
          </w:rPr>
          <w:t>11</w:t>
        </w:r>
        <w:r w:rsidR="0074018D">
          <w:rPr>
            <w:webHidden/>
          </w:rPr>
          <w:fldChar w:fldCharType="end"/>
        </w:r>
      </w:hyperlink>
    </w:p>
    <w:p w14:paraId="357D6ADA" w14:textId="1A97DA61" w:rsidR="0074018D" w:rsidRDefault="00886AF1">
      <w:pPr>
        <w:pStyle w:val="Obsah2"/>
        <w:rPr>
          <w:rFonts w:eastAsiaTheme="minorEastAsia"/>
          <w:kern w:val="2"/>
          <w:sz w:val="24"/>
          <w:szCs w:val="24"/>
          <w:lang w:val="cs-CZ"/>
          <w14:ligatures w14:val="standardContextual"/>
        </w:rPr>
      </w:pPr>
      <w:hyperlink w:anchor="_Toc165271919" w:history="1">
        <w:r w:rsidR="0074018D" w:rsidRPr="003E4CFB">
          <w:rPr>
            <w:rStyle w:val="Hypertextovodkaz"/>
          </w:rPr>
          <w:t>2.6</w:t>
        </w:r>
        <w:r w:rsidR="0074018D">
          <w:rPr>
            <w:rFonts w:eastAsiaTheme="minorEastAsia"/>
            <w:kern w:val="2"/>
            <w:sz w:val="24"/>
            <w:szCs w:val="24"/>
            <w:lang w:val="cs-CZ"/>
            <w14:ligatures w14:val="standardContextual"/>
          </w:rPr>
          <w:tab/>
        </w:r>
        <w:r w:rsidR="0074018D" w:rsidRPr="003E4CFB">
          <w:rPr>
            <w:rStyle w:val="Hypertextovodkaz"/>
          </w:rPr>
          <w:t>Pohybové dovednosti</w:t>
        </w:r>
        <w:r w:rsidR="0074018D">
          <w:rPr>
            <w:webHidden/>
          </w:rPr>
          <w:tab/>
        </w:r>
        <w:r w:rsidR="0074018D">
          <w:rPr>
            <w:webHidden/>
          </w:rPr>
          <w:fldChar w:fldCharType="begin"/>
        </w:r>
        <w:r w:rsidR="0074018D">
          <w:rPr>
            <w:webHidden/>
          </w:rPr>
          <w:instrText xml:space="preserve"> PAGEREF _Toc165271919 \h </w:instrText>
        </w:r>
        <w:r w:rsidR="0074018D">
          <w:rPr>
            <w:webHidden/>
          </w:rPr>
        </w:r>
        <w:r w:rsidR="0074018D">
          <w:rPr>
            <w:webHidden/>
          </w:rPr>
          <w:fldChar w:fldCharType="separate"/>
        </w:r>
        <w:r w:rsidR="0074018D">
          <w:rPr>
            <w:webHidden/>
          </w:rPr>
          <w:t>12</w:t>
        </w:r>
        <w:r w:rsidR="0074018D">
          <w:rPr>
            <w:webHidden/>
          </w:rPr>
          <w:fldChar w:fldCharType="end"/>
        </w:r>
      </w:hyperlink>
    </w:p>
    <w:p w14:paraId="2778F115" w14:textId="3D7B9B5C" w:rsidR="0074018D" w:rsidRDefault="00886AF1">
      <w:pPr>
        <w:pStyle w:val="Obsah2"/>
        <w:rPr>
          <w:rFonts w:eastAsiaTheme="minorEastAsia"/>
          <w:kern w:val="2"/>
          <w:sz w:val="24"/>
          <w:szCs w:val="24"/>
          <w:lang w:val="cs-CZ"/>
          <w14:ligatures w14:val="standardContextual"/>
        </w:rPr>
      </w:pPr>
      <w:hyperlink w:anchor="_Toc165271920" w:history="1">
        <w:r w:rsidR="0074018D" w:rsidRPr="003E4CFB">
          <w:rPr>
            <w:rStyle w:val="Hypertextovodkaz"/>
            <w:lang w:val="cs-CZ"/>
          </w:rPr>
          <w:t>2.7</w:t>
        </w:r>
        <w:r w:rsidR="0074018D">
          <w:rPr>
            <w:rFonts w:eastAsiaTheme="minorEastAsia"/>
            <w:kern w:val="2"/>
            <w:sz w:val="24"/>
            <w:szCs w:val="24"/>
            <w:lang w:val="cs-CZ"/>
            <w14:ligatures w14:val="standardContextual"/>
          </w:rPr>
          <w:tab/>
        </w:r>
        <w:r w:rsidR="0074018D" w:rsidRPr="003E4CFB">
          <w:rPr>
            <w:rStyle w:val="Hypertextovodkaz"/>
            <w:lang w:val="cs-CZ"/>
          </w:rPr>
          <w:t>Gramotnost</w:t>
        </w:r>
        <w:r w:rsidR="0074018D">
          <w:rPr>
            <w:webHidden/>
          </w:rPr>
          <w:tab/>
        </w:r>
        <w:r w:rsidR="0074018D">
          <w:rPr>
            <w:webHidden/>
          </w:rPr>
          <w:fldChar w:fldCharType="begin"/>
        </w:r>
        <w:r w:rsidR="0074018D">
          <w:rPr>
            <w:webHidden/>
          </w:rPr>
          <w:instrText xml:space="preserve"> PAGEREF _Toc165271920 \h </w:instrText>
        </w:r>
        <w:r w:rsidR="0074018D">
          <w:rPr>
            <w:webHidden/>
          </w:rPr>
        </w:r>
        <w:r w:rsidR="0074018D">
          <w:rPr>
            <w:webHidden/>
          </w:rPr>
          <w:fldChar w:fldCharType="separate"/>
        </w:r>
        <w:r w:rsidR="0074018D">
          <w:rPr>
            <w:webHidden/>
          </w:rPr>
          <w:t>12</w:t>
        </w:r>
        <w:r w:rsidR="0074018D">
          <w:rPr>
            <w:webHidden/>
          </w:rPr>
          <w:fldChar w:fldCharType="end"/>
        </w:r>
      </w:hyperlink>
    </w:p>
    <w:p w14:paraId="65C57BD5" w14:textId="23757268" w:rsidR="0074018D" w:rsidRDefault="00886AF1">
      <w:pPr>
        <w:pStyle w:val="Obsah3"/>
        <w:rPr>
          <w:rFonts w:eastAsiaTheme="minorEastAsia"/>
          <w:kern w:val="2"/>
          <w:sz w:val="24"/>
          <w:szCs w:val="24"/>
          <w:lang w:val="cs-CZ"/>
          <w14:ligatures w14:val="standardContextual"/>
        </w:rPr>
      </w:pPr>
      <w:hyperlink w:anchor="_Toc165271921" w:history="1">
        <w:r w:rsidR="0074018D" w:rsidRPr="003E4CFB">
          <w:rPr>
            <w:rStyle w:val="Hypertextovodkaz"/>
            <w:lang w:val="cs-CZ"/>
          </w:rPr>
          <w:t>2.7.1</w:t>
        </w:r>
        <w:r w:rsidR="0074018D">
          <w:rPr>
            <w:rFonts w:eastAsiaTheme="minorEastAsia"/>
            <w:kern w:val="2"/>
            <w:sz w:val="24"/>
            <w:szCs w:val="24"/>
            <w:lang w:val="cs-CZ"/>
            <w14:ligatures w14:val="standardContextual"/>
          </w:rPr>
          <w:tab/>
        </w:r>
        <w:r w:rsidR="0074018D" w:rsidRPr="003E4CFB">
          <w:rPr>
            <w:rStyle w:val="Hypertextovodkaz"/>
            <w:lang w:val="cs-CZ"/>
          </w:rPr>
          <w:t>Druhy gramotnosti</w:t>
        </w:r>
        <w:r w:rsidR="0074018D">
          <w:rPr>
            <w:webHidden/>
          </w:rPr>
          <w:tab/>
        </w:r>
        <w:r w:rsidR="0074018D">
          <w:rPr>
            <w:webHidden/>
          </w:rPr>
          <w:fldChar w:fldCharType="begin"/>
        </w:r>
        <w:r w:rsidR="0074018D">
          <w:rPr>
            <w:webHidden/>
          </w:rPr>
          <w:instrText xml:space="preserve"> PAGEREF _Toc165271921 \h </w:instrText>
        </w:r>
        <w:r w:rsidR="0074018D">
          <w:rPr>
            <w:webHidden/>
          </w:rPr>
        </w:r>
        <w:r w:rsidR="0074018D">
          <w:rPr>
            <w:webHidden/>
          </w:rPr>
          <w:fldChar w:fldCharType="separate"/>
        </w:r>
        <w:r w:rsidR="0074018D">
          <w:rPr>
            <w:webHidden/>
          </w:rPr>
          <w:t>12</w:t>
        </w:r>
        <w:r w:rsidR="0074018D">
          <w:rPr>
            <w:webHidden/>
          </w:rPr>
          <w:fldChar w:fldCharType="end"/>
        </w:r>
      </w:hyperlink>
    </w:p>
    <w:p w14:paraId="642C85F9" w14:textId="60D2206D" w:rsidR="0074018D" w:rsidRDefault="00886AF1">
      <w:pPr>
        <w:pStyle w:val="Obsah3"/>
        <w:rPr>
          <w:rFonts w:eastAsiaTheme="minorEastAsia"/>
          <w:kern w:val="2"/>
          <w:sz w:val="24"/>
          <w:szCs w:val="24"/>
          <w:lang w:val="cs-CZ"/>
          <w14:ligatures w14:val="standardContextual"/>
        </w:rPr>
      </w:pPr>
      <w:hyperlink w:anchor="_Toc165271922" w:history="1">
        <w:r w:rsidR="0074018D" w:rsidRPr="003E4CFB">
          <w:rPr>
            <w:rStyle w:val="Hypertextovodkaz"/>
            <w:lang w:val="cs-CZ"/>
          </w:rPr>
          <w:t>2.7.2</w:t>
        </w:r>
        <w:r w:rsidR="0074018D">
          <w:rPr>
            <w:rFonts w:eastAsiaTheme="minorEastAsia"/>
            <w:kern w:val="2"/>
            <w:sz w:val="24"/>
            <w:szCs w:val="24"/>
            <w:lang w:val="cs-CZ"/>
            <w14:ligatures w14:val="standardContextual"/>
          </w:rPr>
          <w:tab/>
        </w:r>
        <w:r w:rsidR="0074018D" w:rsidRPr="003E4CFB">
          <w:rPr>
            <w:rStyle w:val="Hypertextovodkaz"/>
            <w:lang w:val="cs-CZ"/>
          </w:rPr>
          <w:t>Pohybová gramotnost</w:t>
        </w:r>
        <w:r w:rsidR="0074018D">
          <w:rPr>
            <w:webHidden/>
          </w:rPr>
          <w:tab/>
        </w:r>
        <w:r w:rsidR="0074018D">
          <w:rPr>
            <w:webHidden/>
          </w:rPr>
          <w:fldChar w:fldCharType="begin"/>
        </w:r>
        <w:r w:rsidR="0074018D">
          <w:rPr>
            <w:webHidden/>
          </w:rPr>
          <w:instrText xml:space="preserve"> PAGEREF _Toc165271922 \h </w:instrText>
        </w:r>
        <w:r w:rsidR="0074018D">
          <w:rPr>
            <w:webHidden/>
          </w:rPr>
        </w:r>
        <w:r w:rsidR="0074018D">
          <w:rPr>
            <w:webHidden/>
          </w:rPr>
          <w:fldChar w:fldCharType="separate"/>
        </w:r>
        <w:r w:rsidR="0074018D">
          <w:rPr>
            <w:webHidden/>
          </w:rPr>
          <w:t>12</w:t>
        </w:r>
        <w:r w:rsidR="0074018D">
          <w:rPr>
            <w:webHidden/>
          </w:rPr>
          <w:fldChar w:fldCharType="end"/>
        </w:r>
      </w:hyperlink>
    </w:p>
    <w:p w14:paraId="1B1C9B5E" w14:textId="5E8FDBDF" w:rsidR="0074018D" w:rsidRDefault="00886AF1">
      <w:pPr>
        <w:pStyle w:val="Obsah3"/>
        <w:rPr>
          <w:rFonts w:eastAsiaTheme="minorEastAsia"/>
          <w:kern w:val="2"/>
          <w:sz w:val="24"/>
          <w:szCs w:val="24"/>
          <w:lang w:val="cs-CZ"/>
          <w14:ligatures w14:val="standardContextual"/>
        </w:rPr>
      </w:pPr>
      <w:hyperlink w:anchor="_Toc165271923" w:history="1">
        <w:r w:rsidR="0074018D" w:rsidRPr="003E4CFB">
          <w:rPr>
            <w:rStyle w:val="Hypertextovodkaz"/>
            <w:lang w:val="cs-CZ"/>
          </w:rPr>
          <w:t>2.7.3</w:t>
        </w:r>
        <w:r w:rsidR="0074018D">
          <w:rPr>
            <w:rFonts w:eastAsiaTheme="minorEastAsia"/>
            <w:kern w:val="2"/>
            <w:sz w:val="24"/>
            <w:szCs w:val="24"/>
            <w:lang w:val="cs-CZ"/>
            <w14:ligatures w14:val="standardContextual"/>
          </w:rPr>
          <w:tab/>
        </w:r>
        <w:r w:rsidR="0074018D" w:rsidRPr="003E4CFB">
          <w:rPr>
            <w:rStyle w:val="Hypertextovodkaz"/>
            <w:lang w:val="cs-CZ"/>
          </w:rPr>
          <w:t>Atributy pohybové gramotnosti</w:t>
        </w:r>
        <w:r w:rsidR="0074018D">
          <w:rPr>
            <w:webHidden/>
          </w:rPr>
          <w:tab/>
        </w:r>
        <w:r w:rsidR="0074018D">
          <w:rPr>
            <w:webHidden/>
          </w:rPr>
          <w:fldChar w:fldCharType="begin"/>
        </w:r>
        <w:r w:rsidR="0074018D">
          <w:rPr>
            <w:webHidden/>
          </w:rPr>
          <w:instrText xml:space="preserve"> PAGEREF _Toc165271923 \h </w:instrText>
        </w:r>
        <w:r w:rsidR="0074018D">
          <w:rPr>
            <w:webHidden/>
          </w:rPr>
        </w:r>
        <w:r w:rsidR="0074018D">
          <w:rPr>
            <w:webHidden/>
          </w:rPr>
          <w:fldChar w:fldCharType="separate"/>
        </w:r>
        <w:r w:rsidR="0074018D">
          <w:rPr>
            <w:webHidden/>
          </w:rPr>
          <w:t>13</w:t>
        </w:r>
        <w:r w:rsidR="0074018D">
          <w:rPr>
            <w:webHidden/>
          </w:rPr>
          <w:fldChar w:fldCharType="end"/>
        </w:r>
      </w:hyperlink>
    </w:p>
    <w:p w14:paraId="33812CEE" w14:textId="7420EFBF" w:rsidR="0074018D" w:rsidRDefault="00886AF1">
      <w:pPr>
        <w:pStyle w:val="Obsah3"/>
        <w:rPr>
          <w:rFonts w:eastAsiaTheme="minorEastAsia"/>
          <w:kern w:val="2"/>
          <w:sz w:val="24"/>
          <w:szCs w:val="24"/>
          <w:lang w:val="cs-CZ"/>
          <w14:ligatures w14:val="standardContextual"/>
        </w:rPr>
      </w:pPr>
      <w:hyperlink w:anchor="_Toc165271924" w:history="1">
        <w:r w:rsidR="0074018D" w:rsidRPr="003E4CFB">
          <w:rPr>
            <w:rStyle w:val="Hypertextovodkaz"/>
            <w:lang w:val="cs-CZ"/>
          </w:rPr>
          <w:t>2.7.4</w:t>
        </w:r>
        <w:r w:rsidR="0074018D">
          <w:rPr>
            <w:rFonts w:eastAsiaTheme="minorEastAsia"/>
            <w:kern w:val="2"/>
            <w:sz w:val="24"/>
            <w:szCs w:val="24"/>
            <w:lang w:val="cs-CZ"/>
            <w14:ligatures w14:val="standardContextual"/>
          </w:rPr>
          <w:tab/>
        </w:r>
        <w:r w:rsidR="0074018D" w:rsidRPr="003E4CFB">
          <w:rPr>
            <w:rStyle w:val="Hypertextovodkaz"/>
            <w:lang w:val="cs-CZ"/>
          </w:rPr>
          <w:t>Pohybová gramotnost v průběhu života</w:t>
        </w:r>
        <w:r w:rsidR="0074018D">
          <w:rPr>
            <w:webHidden/>
          </w:rPr>
          <w:tab/>
        </w:r>
        <w:r w:rsidR="0074018D">
          <w:rPr>
            <w:webHidden/>
          </w:rPr>
          <w:fldChar w:fldCharType="begin"/>
        </w:r>
        <w:r w:rsidR="0074018D">
          <w:rPr>
            <w:webHidden/>
          </w:rPr>
          <w:instrText xml:space="preserve"> PAGEREF _Toc165271924 \h </w:instrText>
        </w:r>
        <w:r w:rsidR="0074018D">
          <w:rPr>
            <w:webHidden/>
          </w:rPr>
        </w:r>
        <w:r w:rsidR="0074018D">
          <w:rPr>
            <w:webHidden/>
          </w:rPr>
          <w:fldChar w:fldCharType="separate"/>
        </w:r>
        <w:r w:rsidR="0074018D">
          <w:rPr>
            <w:webHidden/>
          </w:rPr>
          <w:t>15</w:t>
        </w:r>
        <w:r w:rsidR="0074018D">
          <w:rPr>
            <w:webHidden/>
          </w:rPr>
          <w:fldChar w:fldCharType="end"/>
        </w:r>
      </w:hyperlink>
    </w:p>
    <w:p w14:paraId="7DA580BF" w14:textId="4A02B8C4" w:rsidR="0074018D" w:rsidRDefault="00886AF1">
      <w:pPr>
        <w:pStyle w:val="Obsah3"/>
        <w:rPr>
          <w:rFonts w:eastAsiaTheme="minorEastAsia"/>
          <w:kern w:val="2"/>
          <w:sz w:val="24"/>
          <w:szCs w:val="24"/>
          <w:lang w:val="cs-CZ"/>
          <w14:ligatures w14:val="standardContextual"/>
        </w:rPr>
      </w:pPr>
      <w:hyperlink w:anchor="_Toc165271925" w:history="1">
        <w:r w:rsidR="0074018D" w:rsidRPr="003E4CFB">
          <w:rPr>
            <w:rStyle w:val="Hypertextovodkaz"/>
            <w:lang w:val="cs-CZ"/>
          </w:rPr>
          <w:t>2.7.5</w:t>
        </w:r>
        <w:r w:rsidR="0074018D">
          <w:rPr>
            <w:rFonts w:eastAsiaTheme="minorEastAsia"/>
            <w:kern w:val="2"/>
            <w:sz w:val="24"/>
            <w:szCs w:val="24"/>
            <w:lang w:val="cs-CZ"/>
            <w14:ligatures w14:val="standardContextual"/>
          </w:rPr>
          <w:tab/>
        </w:r>
        <w:r w:rsidR="0074018D" w:rsidRPr="003E4CFB">
          <w:rPr>
            <w:rStyle w:val="Hypertextovodkaz"/>
            <w:lang w:val="cs-CZ"/>
          </w:rPr>
          <w:t>Rozvoj pohybové gramotnosti</w:t>
        </w:r>
        <w:r w:rsidR="0074018D">
          <w:rPr>
            <w:webHidden/>
          </w:rPr>
          <w:tab/>
        </w:r>
        <w:r w:rsidR="0074018D">
          <w:rPr>
            <w:webHidden/>
          </w:rPr>
          <w:fldChar w:fldCharType="begin"/>
        </w:r>
        <w:r w:rsidR="0074018D">
          <w:rPr>
            <w:webHidden/>
          </w:rPr>
          <w:instrText xml:space="preserve"> PAGEREF _Toc165271925 \h </w:instrText>
        </w:r>
        <w:r w:rsidR="0074018D">
          <w:rPr>
            <w:webHidden/>
          </w:rPr>
        </w:r>
        <w:r w:rsidR="0074018D">
          <w:rPr>
            <w:webHidden/>
          </w:rPr>
          <w:fldChar w:fldCharType="separate"/>
        </w:r>
        <w:r w:rsidR="0074018D">
          <w:rPr>
            <w:webHidden/>
          </w:rPr>
          <w:t>15</w:t>
        </w:r>
        <w:r w:rsidR="0074018D">
          <w:rPr>
            <w:webHidden/>
          </w:rPr>
          <w:fldChar w:fldCharType="end"/>
        </w:r>
      </w:hyperlink>
    </w:p>
    <w:p w14:paraId="51491ADE" w14:textId="7137FAD4" w:rsidR="0074018D" w:rsidRDefault="00886AF1">
      <w:pPr>
        <w:pStyle w:val="Obsah3"/>
        <w:rPr>
          <w:rFonts w:eastAsiaTheme="minorEastAsia"/>
          <w:kern w:val="2"/>
          <w:sz w:val="24"/>
          <w:szCs w:val="24"/>
          <w:lang w:val="cs-CZ"/>
          <w14:ligatures w14:val="standardContextual"/>
        </w:rPr>
      </w:pPr>
      <w:hyperlink w:anchor="_Toc165271926" w:history="1">
        <w:r w:rsidR="0074018D" w:rsidRPr="003E4CFB">
          <w:rPr>
            <w:rStyle w:val="Hypertextovodkaz"/>
            <w:lang w:val="cs-CZ"/>
          </w:rPr>
          <w:t>2.7.6</w:t>
        </w:r>
        <w:r w:rsidR="0074018D">
          <w:rPr>
            <w:rFonts w:eastAsiaTheme="minorEastAsia"/>
            <w:kern w:val="2"/>
            <w:sz w:val="24"/>
            <w:szCs w:val="24"/>
            <w:lang w:val="cs-CZ"/>
            <w14:ligatures w14:val="standardContextual"/>
          </w:rPr>
          <w:tab/>
        </w:r>
        <w:r w:rsidR="0074018D" w:rsidRPr="003E4CFB">
          <w:rPr>
            <w:rStyle w:val="Hypertextovodkaz"/>
            <w:lang w:val="cs-CZ"/>
          </w:rPr>
          <w:t>Vztah tělesné výchovy a pohybové gramotnosti</w:t>
        </w:r>
        <w:r w:rsidR="0074018D">
          <w:rPr>
            <w:webHidden/>
          </w:rPr>
          <w:tab/>
        </w:r>
        <w:r w:rsidR="0074018D">
          <w:rPr>
            <w:webHidden/>
          </w:rPr>
          <w:fldChar w:fldCharType="begin"/>
        </w:r>
        <w:r w:rsidR="0074018D">
          <w:rPr>
            <w:webHidden/>
          </w:rPr>
          <w:instrText xml:space="preserve"> PAGEREF _Toc165271926 \h </w:instrText>
        </w:r>
        <w:r w:rsidR="0074018D">
          <w:rPr>
            <w:webHidden/>
          </w:rPr>
        </w:r>
        <w:r w:rsidR="0074018D">
          <w:rPr>
            <w:webHidden/>
          </w:rPr>
          <w:fldChar w:fldCharType="separate"/>
        </w:r>
        <w:r w:rsidR="0074018D">
          <w:rPr>
            <w:webHidden/>
          </w:rPr>
          <w:t>17</w:t>
        </w:r>
        <w:r w:rsidR="0074018D">
          <w:rPr>
            <w:webHidden/>
          </w:rPr>
          <w:fldChar w:fldCharType="end"/>
        </w:r>
      </w:hyperlink>
    </w:p>
    <w:p w14:paraId="7C989DAC" w14:textId="1F0C955D" w:rsidR="0074018D" w:rsidRDefault="00886AF1">
      <w:pPr>
        <w:pStyle w:val="Obsah2"/>
        <w:rPr>
          <w:rFonts w:eastAsiaTheme="minorEastAsia"/>
          <w:kern w:val="2"/>
          <w:sz w:val="24"/>
          <w:szCs w:val="24"/>
          <w:lang w:val="cs-CZ"/>
          <w14:ligatures w14:val="standardContextual"/>
        </w:rPr>
      </w:pPr>
      <w:hyperlink w:anchor="_Toc165271927" w:history="1">
        <w:r w:rsidR="0074018D" w:rsidRPr="003E4CFB">
          <w:rPr>
            <w:rStyle w:val="Hypertextovodkaz"/>
            <w:lang w:val="cs-CZ"/>
          </w:rPr>
          <w:t>2.8</w:t>
        </w:r>
        <w:r w:rsidR="0074018D">
          <w:rPr>
            <w:rFonts w:eastAsiaTheme="minorEastAsia"/>
            <w:kern w:val="2"/>
            <w:sz w:val="24"/>
            <w:szCs w:val="24"/>
            <w:lang w:val="cs-CZ"/>
            <w14:ligatures w14:val="standardContextual"/>
          </w:rPr>
          <w:tab/>
        </w:r>
        <w:r w:rsidR="0074018D" w:rsidRPr="003E4CFB">
          <w:rPr>
            <w:rStyle w:val="Hypertextovodkaz"/>
            <w:lang w:val="cs-CZ"/>
          </w:rPr>
          <w:t>Pohybová aktivita</w:t>
        </w:r>
        <w:r w:rsidR="0074018D">
          <w:rPr>
            <w:webHidden/>
          </w:rPr>
          <w:tab/>
        </w:r>
        <w:r w:rsidR="0074018D">
          <w:rPr>
            <w:webHidden/>
          </w:rPr>
          <w:fldChar w:fldCharType="begin"/>
        </w:r>
        <w:r w:rsidR="0074018D">
          <w:rPr>
            <w:webHidden/>
          </w:rPr>
          <w:instrText xml:space="preserve"> PAGEREF _Toc165271927 \h </w:instrText>
        </w:r>
        <w:r w:rsidR="0074018D">
          <w:rPr>
            <w:webHidden/>
          </w:rPr>
        </w:r>
        <w:r w:rsidR="0074018D">
          <w:rPr>
            <w:webHidden/>
          </w:rPr>
          <w:fldChar w:fldCharType="separate"/>
        </w:r>
        <w:r w:rsidR="0074018D">
          <w:rPr>
            <w:webHidden/>
          </w:rPr>
          <w:t>17</w:t>
        </w:r>
        <w:r w:rsidR="0074018D">
          <w:rPr>
            <w:webHidden/>
          </w:rPr>
          <w:fldChar w:fldCharType="end"/>
        </w:r>
      </w:hyperlink>
    </w:p>
    <w:p w14:paraId="05E5C653" w14:textId="2EABCB04" w:rsidR="0074018D" w:rsidRDefault="00886AF1">
      <w:pPr>
        <w:pStyle w:val="Obsah3"/>
        <w:rPr>
          <w:rFonts w:eastAsiaTheme="minorEastAsia"/>
          <w:kern w:val="2"/>
          <w:sz w:val="24"/>
          <w:szCs w:val="24"/>
          <w:lang w:val="cs-CZ"/>
          <w14:ligatures w14:val="standardContextual"/>
        </w:rPr>
      </w:pPr>
      <w:hyperlink w:anchor="_Toc165271928" w:history="1">
        <w:r w:rsidR="0074018D" w:rsidRPr="003E4CFB">
          <w:rPr>
            <w:rStyle w:val="Hypertextovodkaz"/>
            <w:lang w:val="cs-CZ"/>
          </w:rPr>
          <w:t>2.8.1</w:t>
        </w:r>
        <w:r w:rsidR="0074018D">
          <w:rPr>
            <w:rFonts w:eastAsiaTheme="minorEastAsia"/>
            <w:kern w:val="2"/>
            <w:sz w:val="24"/>
            <w:szCs w:val="24"/>
            <w:lang w:val="cs-CZ"/>
            <w14:ligatures w14:val="standardContextual"/>
          </w:rPr>
          <w:tab/>
        </w:r>
        <w:r w:rsidR="0074018D" w:rsidRPr="003E4CFB">
          <w:rPr>
            <w:rStyle w:val="Hypertextovodkaz"/>
            <w:lang w:val="cs-CZ"/>
          </w:rPr>
          <w:t>Doporučená úroveň pohybové aktivity</w:t>
        </w:r>
        <w:r w:rsidR="0074018D">
          <w:rPr>
            <w:webHidden/>
          </w:rPr>
          <w:tab/>
        </w:r>
        <w:r w:rsidR="0074018D">
          <w:rPr>
            <w:webHidden/>
          </w:rPr>
          <w:fldChar w:fldCharType="begin"/>
        </w:r>
        <w:r w:rsidR="0074018D">
          <w:rPr>
            <w:webHidden/>
          </w:rPr>
          <w:instrText xml:space="preserve"> PAGEREF _Toc165271928 \h </w:instrText>
        </w:r>
        <w:r w:rsidR="0074018D">
          <w:rPr>
            <w:webHidden/>
          </w:rPr>
        </w:r>
        <w:r w:rsidR="0074018D">
          <w:rPr>
            <w:webHidden/>
          </w:rPr>
          <w:fldChar w:fldCharType="separate"/>
        </w:r>
        <w:r w:rsidR="0074018D">
          <w:rPr>
            <w:webHidden/>
          </w:rPr>
          <w:t>18</w:t>
        </w:r>
        <w:r w:rsidR="0074018D">
          <w:rPr>
            <w:webHidden/>
          </w:rPr>
          <w:fldChar w:fldCharType="end"/>
        </w:r>
      </w:hyperlink>
    </w:p>
    <w:p w14:paraId="5AF614EC" w14:textId="4DB7EC5A" w:rsidR="0074018D" w:rsidRDefault="00886AF1">
      <w:pPr>
        <w:pStyle w:val="Obsah3"/>
        <w:rPr>
          <w:rFonts w:eastAsiaTheme="minorEastAsia"/>
          <w:kern w:val="2"/>
          <w:sz w:val="24"/>
          <w:szCs w:val="24"/>
          <w:lang w:val="cs-CZ"/>
          <w14:ligatures w14:val="standardContextual"/>
        </w:rPr>
      </w:pPr>
      <w:hyperlink w:anchor="_Toc165271929" w:history="1">
        <w:r w:rsidR="0074018D" w:rsidRPr="003E4CFB">
          <w:rPr>
            <w:rStyle w:val="Hypertextovodkaz"/>
            <w:lang w:val="cs-CZ"/>
          </w:rPr>
          <w:t>2.8.2</w:t>
        </w:r>
        <w:r w:rsidR="0074018D">
          <w:rPr>
            <w:rFonts w:eastAsiaTheme="minorEastAsia"/>
            <w:kern w:val="2"/>
            <w:sz w:val="24"/>
            <w:szCs w:val="24"/>
            <w:lang w:val="cs-CZ"/>
            <w14:ligatures w14:val="standardContextual"/>
          </w:rPr>
          <w:tab/>
        </w:r>
        <w:r w:rsidR="0074018D" w:rsidRPr="003E4CFB">
          <w:rPr>
            <w:rStyle w:val="Hypertextovodkaz"/>
            <w:lang w:val="cs-CZ"/>
          </w:rPr>
          <w:t>Analýza pohybové aktivity u dětí</w:t>
        </w:r>
        <w:r w:rsidR="0074018D">
          <w:rPr>
            <w:webHidden/>
          </w:rPr>
          <w:tab/>
        </w:r>
        <w:r w:rsidR="0074018D">
          <w:rPr>
            <w:webHidden/>
          </w:rPr>
          <w:fldChar w:fldCharType="begin"/>
        </w:r>
        <w:r w:rsidR="0074018D">
          <w:rPr>
            <w:webHidden/>
          </w:rPr>
          <w:instrText xml:space="preserve"> PAGEREF _Toc165271929 \h </w:instrText>
        </w:r>
        <w:r w:rsidR="0074018D">
          <w:rPr>
            <w:webHidden/>
          </w:rPr>
        </w:r>
        <w:r w:rsidR="0074018D">
          <w:rPr>
            <w:webHidden/>
          </w:rPr>
          <w:fldChar w:fldCharType="separate"/>
        </w:r>
        <w:r w:rsidR="0074018D">
          <w:rPr>
            <w:webHidden/>
          </w:rPr>
          <w:t>19</w:t>
        </w:r>
        <w:r w:rsidR="0074018D">
          <w:rPr>
            <w:webHidden/>
          </w:rPr>
          <w:fldChar w:fldCharType="end"/>
        </w:r>
      </w:hyperlink>
    </w:p>
    <w:p w14:paraId="2D8D9979" w14:textId="5D989C73" w:rsidR="0074018D" w:rsidRDefault="00886AF1">
      <w:pPr>
        <w:pStyle w:val="Obsah3"/>
        <w:rPr>
          <w:rFonts w:eastAsiaTheme="minorEastAsia"/>
          <w:kern w:val="2"/>
          <w:sz w:val="24"/>
          <w:szCs w:val="24"/>
          <w:lang w:val="cs-CZ"/>
          <w14:ligatures w14:val="standardContextual"/>
        </w:rPr>
      </w:pPr>
      <w:hyperlink w:anchor="_Toc165271930" w:history="1">
        <w:r w:rsidR="0074018D" w:rsidRPr="003E4CFB">
          <w:rPr>
            <w:rStyle w:val="Hypertextovodkaz"/>
            <w:lang w:val="cs-CZ"/>
          </w:rPr>
          <w:t>2.8.3</w:t>
        </w:r>
        <w:r w:rsidR="0074018D">
          <w:rPr>
            <w:rFonts w:eastAsiaTheme="minorEastAsia"/>
            <w:kern w:val="2"/>
            <w:sz w:val="24"/>
            <w:szCs w:val="24"/>
            <w:lang w:val="cs-CZ"/>
            <w14:ligatures w14:val="standardContextual"/>
          </w:rPr>
          <w:tab/>
        </w:r>
        <w:r w:rsidR="0074018D" w:rsidRPr="003E4CFB">
          <w:rPr>
            <w:rStyle w:val="Hypertextovodkaz"/>
            <w:lang w:val="cs-CZ"/>
          </w:rPr>
          <w:t>Příčiny nedostatečného pohybu</w:t>
        </w:r>
        <w:r w:rsidR="0074018D">
          <w:rPr>
            <w:webHidden/>
          </w:rPr>
          <w:tab/>
        </w:r>
        <w:r w:rsidR="0074018D">
          <w:rPr>
            <w:webHidden/>
          </w:rPr>
          <w:fldChar w:fldCharType="begin"/>
        </w:r>
        <w:r w:rsidR="0074018D">
          <w:rPr>
            <w:webHidden/>
          </w:rPr>
          <w:instrText xml:space="preserve"> PAGEREF _Toc165271930 \h </w:instrText>
        </w:r>
        <w:r w:rsidR="0074018D">
          <w:rPr>
            <w:webHidden/>
          </w:rPr>
        </w:r>
        <w:r w:rsidR="0074018D">
          <w:rPr>
            <w:webHidden/>
          </w:rPr>
          <w:fldChar w:fldCharType="separate"/>
        </w:r>
        <w:r w:rsidR="0074018D">
          <w:rPr>
            <w:webHidden/>
          </w:rPr>
          <w:t>20</w:t>
        </w:r>
        <w:r w:rsidR="0074018D">
          <w:rPr>
            <w:webHidden/>
          </w:rPr>
          <w:fldChar w:fldCharType="end"/>
        </w:r>
      </w:hyperlink>
    </w:p>
    <w:p w14:paraId="2C45747A" w14:textId="08F25BE7" w:rsidR="0074018D" w:rsidRDefault="00886AF1">
      <w:pPr>
        <w:pStyle w:val="Obsah2"/>
        <w:rPr>
          <w:rFonts w:eastAsiaTheme="minorEastAsia"/>
          <w:kern w:val="2"/>
          <w:sz w:val="24"/>
          <w:szCs w:val="24"/>
          <w:lang w:val="cs-CZ"/>
          <w14:ligatures w14:val="standardContextual"/>
        </w:rPr>
      </w:pPr>
      <w:hyperlink w:anchor="_Toc165271931" w:history="1">
        <w:r w:rsidR="0074018D" w:rsidRPr="003E4CFB">
          <w:rPr>
            <w:rStyle w:val="Hypertextovodkaz"/>
            <w:lang w:val="cs-CZ"/>
          </w:rPr>
          <w:t>2.9</w:t>
        </w:r>
        <w:r w:rsidR="0074018D">
          <w:rPr>
            <w:rFonts w:eastAsiaTheme="minorEastAsia"/>
            <w:kern w:val="2"/>
            <w:sz w:val="24"/>
            <w:szCs w:val="24"/>
            <w:lang w:val="cs-CZ"/>
            <w14:ligatures w14:val="standardContextual"/>
          </w:rPr>
          <w:tab/>
        </w:r>
        <w:r w:rsidR="0074018D" w:rsidRPr="003E4CFB">
          <w:rPr>
            <w:rStyle w:val="Hypertextovodkaz"/>
            <w:lang w:val="cs-CZ"/>
          </w:rPr>
          <w:t>Rozdíly v pohybové aktivitě u dětí z vesnice a z města</w:t>
        </w:r>
        <w:r w:rsidR="0074018D">
          <w:rPr>
            <w:webHidden/>
          </w:rPr>
          <w:tab/>
        </w:r>
        <w:r w:rsidR="0074018D">
          <w:rPr>
            <w:webHidden/>
          </w:rPr>
          <w:fldChar w:fldCharType="begin"/>
        </w:r>
        <w:r w:rsidR="0074018D">
          <w:rPr>
            <w:webHidden/>
          </w:rPr>
          <w:instrText xml:space="preserve"> PAGEREF _Toc165271931 \h </w:instrText>
        </w:r>
        <w:r w:rsidR="0074018D">
          <w:rPr>
            <w:webHidden/>
          </w:rPr>
        </w:r>
        <w:r w:rsidR="0074018D">
          <w:rPr>
            <w:webHidden/>
          </w:rPr>
          <w:fldChar w:fldCharType="separate"/>
        </w:r>
        <w:r w:rsidR="0074018D">
          <w:rPr>
            <w:webHidden/>
          </w:rPr>
          <w:t>20</w:t>
        </w:r>
        <w:r w:rsidR="0074018D">
          <w:rPr>
            <w:webHidden/>
          </w:rPr>
          <w:fldChar w:fldCharType="end"/>
        </w:r>
      </w:hyperlink>
    </w:p>
    <w:p w14:paraId="7F9224AA" w14:textId="7ADA17AB" w:rsidR="0074018D" w:rsidRDefault="00886AF1">
      <w:pPr>
        <w:pStyle w:val="Obsah2"/>
        <w:rPr>
          <w:rFonts w:eastAsiaTheme="minorEastAsia"/>
          <w:kern w:val="2"/>
          <w:sz w:val="24"/>
          <w:szCs w:val="24"/>
          <w:lang w:val="cs-CZ"/>
          <w14:ligatures w14:val="standardContextual"/>
        </w:rPr>
      </w:pPr>
      <w:hyperlink w:anchor="_Toc165271932" w:history="1">
        <w:r w:rsidR="0074018D" w:rsidRPr="003E4CFB">
          <w:rPr>
            <w:rStyle w:val="Hypertextovodkaz"/>
            <w:lang w:val="cs-CZ"/>
          </w:rPr>
          <w:t>2.10</w:t>
        </w:r>
        <w:r w:rsidR="0074018D">
          <w:rPr>
            <w:rFonts w:eastAsiaTheme="minorEastAsia"/>
            <w:kern w:val="2"/>
            <w:sz w:val="24"/>
            <w:szCs w:val="24"/>
            <w:lang w:val="cs-CZ"/>
            <w14:ligatures w14:val="standardContextual"/>
          </w:rPr>
          <w:tab/>
        </w:r>
        <w:r w:rsidR="0074018D" w:rsidRPr="003E4CFB">
          <w:rPr>
            <w:rStyle w:val="Hypertextovodkaz"/>
            <w:lang w:val="cs-CZ"/>
          </w:rPr>
          <w:t>Zdraví a benefity pohybu</w:t>
        </w:r>
        <w:r w:rsidR="0074018D">
          <w:rPr>
            <w:webHidden/>
          </w:rPr>
          <w:tab/>
        </w:r>
        <w:r w:rsidR="0074018D">
          <w:rPr>
            <w:webHidden/>
          </w:rPr>
          <w:fldChar w:fldCharType="begin"/>
        </w:r>
        <w:r w:rsidR="0074018D">
          <w:rPr>
            <w:webHidden/>
          </w:rPr>
          <w:instrText xml:space="preserve"> PAGEREF _Toc165271932 \h </w:instrText>
        </w:r>
        <w:r w:rsidR="0074018D">
          <w:rPr>
            <w:webHidden/>
          </w:rPr>
        </w:r>
        <w:r w:rsidR="0074018D">
          <w:rPr>
            <w:webHidden/>
          </w:rPr>
          <w:fldChar w:fldCharType="separate"/>
        </w:r>
        <w:r w:rsidR="0074018D">
          <w:rPr>
            <w:webHidden/>
          </w:rPr>
          <w:t>21</w:t>
        </w:r>
        <w:r w:rsidR="0074018D">
          <w:rPr>
            <w:webHidden/>
          </w:rPr>
          <w:fldChar w:fldCharType="end"/>
        </w:r>
      </w:hyperlink>
    </w:p>
    <w:p w14:paraId="24957E61" w14:textId="29D8477E" w:rsidR="0074018D" w:rsidRDefault="00886AF1">
      <w:pPr>
        <w:pStyle w:val="Obsah2"/>
        <w:rPr>
          <w:rFonts w:eastAsiaTheme="minorEastAsia"/>
          <w:kern w:val="2"/>
          <w:sz w:val="24"/>
          <w:szCs w:val="24"/>
          <w:lang w:val="cs-CZ"/>
          <w14:ligatures w14:val="standardContextual"/>
        </w:rPr>
      </w:pPr>
      <w:hyperlink w:anchor="_Toc165271933" w:history="1">
        <w:r w:rsidR="0074018D" w:rsidRPr="003E4CFB">
          <w:rPr>
            <w:rStyle w:val="Hypertextovodkaz"/>
            <w:lang w:val="cs-CZ"/>
          </w:rPr>
          <w:t>2.11</w:t>
        </w:r>
        <w:r w:rsidR="0074018D">
          <w:rPr>
            <w:rFonts w:eastAsiaTheme="minorEastAsia"/>
            <w:kern w:val="2"/>
            <w:sz w:val="24"/>
            <w:szCs w:val="24"/>
            <w:lang w:val="cs-CZ"/>
            <w14:ligatures w14:val="standardContextual"/>
          </w:rPr>
          <w:tab/>
        </w:r>
        <w:r w:rsidR="0074018D" w:rsidRPr="003E4CFB">
          <w:rPr>
            <w:rStyle w:val="Hypertextovodkaz"/>
            <w:lang w:val="cs-CZ"/>
          </w:rPr>
          <w:t>Pubescence- starší školní věk</w:t>
        </w:r>
        <w:r w:rsidR="0074018D">
          <w:rPr>
            <w:webHidden/>
          </w:rPr>
          <w:tab/>
        </w:r>
        <w:r w:rsidR="0074018D">
          <w:rPr>
            <w:webHidden/>
          </w:rPr>
          <w:fldChar w:fldCharType="begin"/>
        </w:r>
        <w:r w:rsidR="0074018D">
          <w:rPr>
            <w:webHidden/>
          </w:rPr>
          <w:instrText xml:space="preserve"> PAGEREF _Toc165271933 \h </w:instrText>
        </w:r>
        <w:r w:rsidR="0074018D">
          <w:rPr>
            <w:webHidden/>
          </w:rPr>
        </w:r>
        <w:r w:rsidR="0074018D">
          <w:rPr>
            <w:webHidden/>
          </w:rPr>
          <w:fldChar w:fldCharType="separate"/>
        </w:r>
        <w:r w:rsidR="0074018D">
          <w:rPr>
            <w:webHidden/>
          </w:rPr>
          <w:t>21</w:t>
        </w:r>
        <w:r w:rsidR="0074018D">
          <w:rPr>
            <w:webHidden/>
          </w:rPr>
          <w:fldChar w:fldCharType="end"/>
        </w:r>
      </w:hyperlink>
    </w:p>
    <w:p w14:paraId="161E0304" w14:textId="451F6F5A" w:rsidR="0074018D" w:rsidRDefault="00886AF1">
      <w:pPr>
        <w:pStyle w:val="Obsah3"/>
        <w:tabs>
          <w:tab w:val="left" w:pos="1920"/>
        </w:tabs>
        <w:rPr>
          <w:rFonts w:eastAsiaTheme="minorEastAsia"/>
          <w:kern w:val="2"/>
          <w:sz w:val="24"/>
          <w:szCs w:val="24"/>
          <w:lang w:val="cs-CZ"/>
          <w14:ligatures w14:val="standardContextual"/>
        </w:rPr>
      </w:pPr>
      <w:hyperlink w:anchor="_Toc165271934" w:history="1">
        <w:r w:rsidR="0074018D" w:rsidRPr="003E4CFB">
          <w:rPr>
            <w:rStyle w:val="Hypertextovodkaz"/>
            <w:lang w:val="cs-CZ"/>
          </w:rPr>
          <w:t>2.11.1</w:t>
        </w:r>
        <w:r w:rsidR="0074018D">
          <w:rPr>
            <w:rFonts w:eastAsiaTheme="minorEastAsia"/>
            <w:kern w:val="2"/>
            <w:sz w:val="24"/>
            <w:szCs w:val="24"/>
            <w:lang w:val="cs-CZ"/>
            <w14:ligatures w14:val="standardContextual"/>
          </w:rPr>
          <w:tab/>
        </w:r>
        <w:r w:rsidR="0074018D" w:rsidRPr="003E4CFB">
          <w:rPr>
            <w:rStyle w:val="Hypertextovodkaz"/>
            <w:lang w:val="cs-CZ"/>
          </w:rPr>
          <w:t>Tělesný a motorický vývoj</w:t>
        </w:r>
        <w:r w:rsidR="0074018D">
          <w:rPr>
            <w:webHidden/>
          </w:rPr>
          <w:tab/>
        </w:r>
        <w:r w:rsidR="0074018D">
          <w:rPr>
            <w:webHidden/>
          </w:rPr>
          <w:fldChar w:fldCharType="begin"/>
        </w:r>
        <w:r w:rsidR="0074018D">
          <w:rPr>
            <w:webHidden/>
          </w:rPr>
          <w:instrText xml:space="preserve"> PAGEREF _Toc165271934 \h </w:instrText>
        </w:r>
        <w:r w:rsidR="0074018D">
          <w:rPr>
            <w:webHidden/>
          </w:rPr>
        </w:r>
        <w:r w:rsidR="0074018D">
          <w:rPr>
            <w:webHidden/>
          </w:rPr>
          <w:fldChar w:fldCharType="separate"/>
        </w:r>
        <w:r w:rsidR="0074018D">
          <w:rPr>
            <w:webHidden/>
          </w:rPr>
          <w:t>22</w:t>
        </w:r>
        <w:r w:rsidR="0074018D">
          <w:rPr>
            <w:webHidden/>
          </w:rPr>
          <w:fldChar w:fldCharType="end"/>
        </w:r>
      </w:hyperlink>
    </w:p>
    <w:p w14:paraId="186677A3" w14:textId="64F9727D" w:rsidR="0074018D" w:rsidRDefault="00886AF1">
      <w:pPr>
        <w:pStyle w:val="Obsah3"/>
        <w:tabs>
          <w:tab w:val="left" w:pos="1920"/>
        </w:tabs>
        <w:rPr>
          <w:rFonts w:eastAsiaTheme="minorEastAsia"/>
          <w:kern w:val="2"/>
          <w:sz w:val="24"/>
          <w:szCs w:val="24"/>
          <w:lang w:val="cs-CZ"/>
          <w14:ligatures w14:val="standardContextual"/>
        </w:rPr>
      </w:pPr>
      <w:hyperlink w:anchor="_Toc165271935" w:history="1">
        <w:r w:rsidR="0074018D" w:rsidRPr="003E4CFB">
          <w:rPr>
            <w:rStyle w:val="Hypertextovodkaz"/>
            <w:lang w:val="cs-CZ"/>
          </w:rPr>
          <w:t>2.11.2</w:t>
        </w:r>
        <w:r w:rsidR="0074018D">
          <w:rPr>
            <w:rFonts w:eastAsiaTheme="minorEastAsia"/>
            <w:kern w:val="2"/>
            <w:sz w:val="24"/>
            <w:szCs w:val="24"/>
            <w:lang w:val="cs-CZ"/>
            <w14:ligatures w14:val="standardContextual"/>
          </w:rPr>
          <w:tab/>
        </w:r>
        <w:r w:rsidR="0074018D" w:rsidRPr="003E4CFB">
          <w:rPr>
            <w:rStyle w:val="Hypertextovodkaz"/>
            <w:lang w:val="cs-CZ"/>
          </w:rPr>
          <w:t>Emoční vývoj</w:t>
        </w:r>
        <w:r w:rsidR="0074018D">
          <w:rPr>
            <w:webHidden/>
          </w:rPr>
          <w:tab/>
        </w:r>
        <w:r w:rsidR="0074018D">
          <w:rPr>
            <w:webHidden/>
          </w:rPr>
          <w:fldChar w:fldCharType="begin"/>
        </w:r>
        <w:r w:rsidR="0074018D">
          <w:rPr>
            <w:webHidden/>
          </w:rPr>
          <w:instrText xml:space="preserve"> PAGEREF _Toc165271935 \h </w:instrText>
        </w:r>
        <w:r w:rsidR="0074018D">
          <w:rPr>
            <w:webHidden/>
          </w:rPr>
        </w:r>
        <w:r w:rsidR="0074018D">
          <w:rPr>
            <w:webHidden/>
          </w:rPr>
          <w:fldChar w:fldCharType="separate"/>
        </w:r>
        <w:r w:rsidR="0074018D">
          <w:rPr>
            <w:webHidden/>
          </w:rPr>
          <w:t>22</w:t>
        </w:r>
        <w:r w:rsidR="0074018D">
          <w:rPr>
            <w:webHidden/>
          </w:rPr>
          <w:fldChar w:fldCharType="end"/>
        </w:r>
      </w:hyperlink>
    </w:p>
    <w:p w14:paraId="2E08711F" w14:textId="18044D53" w:rsidR="0074018D" w:rsidRDefault="00886AF1">
      <w:pPr>
        <w:pStyle w:val="Obsah3"/>
        <w:tabs>
          <w:tab w:val="left" w:pos="1920"/>
        </w:tabs>
        <w:rPr>
          <w:rFonts w:eastAsiaTheme="minorEastAsia"/>
          <w:kern w:val="2"/>
          <w:sz w:val="24"/>
          <w:szCs w:val="24"/>
          <w:lang w:val="cs-CZ"/>
          <w14:ligatures w14:val="standardContextual"/>
        </w:rPr>
      </w:pPr>
      <w:hyperlink w:anchor="_Toc165271936" w:history="1">
        <w:r w:rsidR="0074018D" w:rsidRPr="003E4CFB">
          <w:rPr>
            <w:rStyle w:val="Hypertextovodkaz"/>
            <w:lang w:val="cs-CZ"/>
          </w:rPr>
          <w:t>2.11.3</w:t>
        </w:r>
        <w:r w:rsidR="0074018D">
          <w:rPr>
            <w:rFonts w:eastAsiaTheme="minorEastAsia"/>
            <w:kern w:val="2"/>
            <w:sz w:val="24"/>
            <w:szCs w:val="24"/>
            <w:lang w:val="cs-CZ"/>
            <w14:ligatures w14:val="standardContextual"/>
          </w:rPr>
          <w:tab/>
        </w:r>
        <w:r w:rsidR="0074018D" w:rsidRPr="003E4CFB">
          <w:rPr>
            <w:rStyle w:val="Hypertextovodkaz"/>
            <w:lang w:val="cs-CZ"/>
          </w:rPr>
          <w:t>Sociální vývoj</w:t>
        </w:r>
        <w:r w:rsidR="0074018D">
          <w:rPr>
            <w:webHidden/>
          </w:rPr>
          <w:tab/>
        </w:r>
        <w:r w:rsidR="0074018D">
          <w:rPr>
            <w:webHidden/>
          </w:rPr>
          <w:fldChar w:fldCharType="begin"/>
        </w:r>
        <w:r w:rsidR="0074018D">
          <w:rPr>
            <w:webHidden/>
          </w:rPr>
          <w:instrText xml:space="preserve"> PAGEREF _Toc165271936 \h </w:instrText>
        </w:r>
        <w:r w:rsidR="0074018D">
          <w:rPr>
            <w:webHidden/>
          </w:rPr>
        </w:r>
        <w:r w:rsidR="0074018D">
          <w:rPr>
            <w:webHidden/>
          </w:rPr>
          <w:fldChar w:fldCharType="separate"/>
        </w:r>
        <w:r w:rsidR="0074018D">
          <w:rPr>
            <w:webHidden/>
          </w:rPr>
          <w:t>23</w:t>
        </w:r>
        <w:r w:rsidR="0074018D">
          <w:rPr>
            <w:webHidden/>
          </w:rPr>
          <w:fldChar w:fldCharType="end"/>
        </w:r>
      </w:hyperlink>
    </w:p>
    <w:p w14:paraId="14E881FD" w14:textId="7786AB42" w:rsidR="0074018D" w:rsidRDefault="00886AF1">
      <w:pPr>
        <w:pStyle w:val="Obsah2"/>
        <w:rPr>
          <w:rFonts w:eastAsiaTheme="minorEastAsia"/>
          <w:kern w:val="2"/>
          <w:sz w:val="24"/>
          <w:szCs w:val="24"/>
          <w:lang w:val="cs-CZ"/>
          <w14:ligatures w14:val="standardContextual"/>
        </w:rPr>
      </w:pPr>
      <w:hyperlink w:anchor="_Toc165271937" w:history="1">
        <w:r w:rsidR="0074018D" w:rsidRPr="003E4CFB">
          <w:rPr>
            <w:rStyle w:val="Hypertextovodkaz"/>
            <w:lang w:val="cs-CZ"/>
          </w:rPr>
          <w:t>2.12</w:t>
        </w:r>
        <w:r w:rsidR="0074018D">
          <w:rPr>
            <w:rFonts w:eastAsiaTheme="minorEastAsia"/>
            <w:kern w:val="2"/>
            <w:sz w:val="24"/>
            <w:szCs w:val="24"/>
            <w:lang w:val="cs-CZ"/>
            <w14:ligatures w14:val="standardContextual"/>
          </w:rPr>
          <w:tab/>
        </w:r>
        <w:r w:rsidR="0074018D" w:rsidRPr="003E4CFB">
          <w:rPr>
            <w:rStyle w:val="Hypertextovodkaz"/>
            <w:lang w:val="cs-CZ"/>
          </w:rPr>
          <w:t>Sebepojetí</w:t>
        </w:r>
        <w:r w:rsidR="0074018D">
          <w:rPr>
            <w:webHidden/>
          </w:rPr>
          <w:tab/>
        </w:r>
        <w:r w:rsidR="0074018D">
          <w:rPr>
            <w:webHidden/>
          </w:rPr>
          <w:fldChar w:fldCharType="begin"/>
        </w:r>
        <w:r w:rsidR="0074018D">
          <w:rPr>
            <w:webHidden/>
          </w:rPr>
          <w:instrText xml:space="preserve"> PAGEREF _Toc165271937 \h </w:instrText>
        </w:r>
        <w:r w:rsidR="0074018D">
          <w:rPr>
            <w:webHidden/>
          </w:rPr>
        </w:r>
        <w:r w:rsidR="0074018D">
          <w:rPr>
            <w:webHidden/>
          </w:rPr>
          <w:fldChar w:fldCharType="separate"/>
        </w:r>
        <w:r w:rsidR="0074018D">
          <w:rPr>
            <w:webHidden/>
          </w:rPr>
          <w:t>23</w:t>
        </w:r>
        <w:r w:rsidR="0074018D">
          <w:rPr>
            <w:webHidden/>
          </w:rPr>
          <w:fldChar w:fldCharType="end"/>
        </w:r>
      </w:hyperlink>
    </w:p>
    <w:p w14:paraId="36CF8494" w14:textId="25C1A6F8" w:rsidR="0074018D" w:rsidRDefault="00886AF1">
      <w:pPr>
        <w:pStyle w:val="Obsah3"/>
        <w:tabs>
          <w:tab w:val="left" w:pos="1920"/>
        </w:tabs>
        <w:rPr>
          <w:rFonts w:eastAsiaTheme="minorEastAsia"/>
          <w:kern w:val="2"/>
          <w:sz w:val="24"/>
          <w:szCs w:val="24"/>
          <w:lang w:val="cs-CZ"/>
          <w14:ligatures w14:val="standardContextual"/>
        </w:rPr>
      </w:pPr>
      <w:hyperlink w:anchor="_Toc165271938" w:history="1">
        <w:r w:rsidR="0074018D" w:rsidRPr="003E4CFB">
          <w:rPr>
            <w:rStyle w:val="Hypertextovodkaz"/>
            <w:lang w:val="cs-CZ"/>
          </w:rPr>
          <w:t>2.12.1</w:t>
        </w:r>
        <w:r w:rsidR="0074018D">
          <w:rPr>
            <w:rFonts w:eastAsiaTheme="minorEastAsia"/>
            <w:kern w:val="2"/>
            <w:sz w:val="24"/>
            <w:szCs w:val="24"/>
            <w:lang w:val="cs-CZ"/>
            <w14:ligatures w14:val="standardContextual"/>
          </w:rPr>
          <w:tab/>
        </w:r>
        <w:r w:rsidR="0074018D" w:rsidRPr="003E4CFB">
          <w:rPr>
            <w:rStyle w:val="Hypertextovodkaz"/>
            <w:lang w:val="cs-CZ"/>
          </w:rPr>
          <w:t>Sebehodnocení</w:t>
        </w:r>
        <w:r w:rsidR="0074018D">
          <w:rPr>
            <w:webHidden/>
          </w:rPr>
          <w:tab/>
        </w:r>
        <w:r w:rsidR="0074018D">
          <w:rPr>
            <w:webHidden/>
          </w:rPr>
          <w:fldChar w:fldCharType="begin"/>
        </w:r>
        <w:r w:rsidR="0074018D">
          <w:rPr>
            <w:webHidden/>
          </w:rPr>
          <w:instrText xml:space="preserve"> PAGEREF _Toc165271938 \h </w:instrText>
        </w:r>
        <w:r w:rsidR="0074018D">
          <w:rPr>
            <w:webHidden/>
          </w:rPr>
        </w:r>
        <w:r w:rsidR="0074018D">
          <w:rPr>
            <w:webHidden/>
          </w:rPr>
          <w:fldChar w:fldCharType="separate"/>
        </w:r>
        <w:r w:rsidR="0074018D">
          <w:rPr>
            <w:webHidden/>
          </w:rPr>
          <w:t>24</w:t>
        </w:r>
        <w:r w:rsidR="0074018D">
          <w:rPr>
            <w:webHidden/>
          </w:rPr>
          <w:fldChar w:fldCharType="end"/>
        </w:r>
      </w:hyperlink>
    </w:p>
    <w:p w14:paraId="521DE80C" w14:textId="7C8731AC" w:rsidR="0074018D" w:rsidRDefault="00886AF1">
      <w:pPr>
        <w:pStyle w:val="Obsah2"/>
        <w:rPr>
          <w:rFonts w:eastAsiaTheme="minorEastAsia"/>
          <w:kern w:val="2"/>
          <w:sz w:val="24"/>
          <w:szCs w:val="24"/>
          <w:lang w:val="cs-CZ"/>
          <w14:ligatures w14:val="standardContextual"/>
        </w:rPr>
      </w:pPr>
      <w:hyperlink w:anchor="_Toc165271939" w:history="1">
        <w:r w:rsidR="0074018D" w:rsidRPr="003E4CFB">
          <w:rPr>
            <w:rStyle w:val="Hypertextovodkaz"/>
            <w:lang w:val="cs-CZ"/>
          </w:rPr>
          <w:t>2.13</w:t>
        </w:r>
        <w:r w:rsidR="0074018D">
          <w:rPr>
            <w:rFonts w:eastAsiaTheme="minorEastAsia"/>
            <w:kern w:val="2"/>
            <w:sz w:val="24"/>
            <w:szCs w:val="24"/>
            <w:lang w:val="cs-CZ"/>
            <w14:ligatures w14:val="standardContextual"/>
          </w:rPr>
          <w:tab/>
        </w:r>
        <w:r w:rsidR="0074018D" w:rsidRPr="003E4CFB">
          <w:rPr>
            <w:rStyle w:val="Hypertextovodkaz"/>
            <w:lang w:val="cs-CZ"/>
          </w:rPr>
          <w:t>Self-efficacy</w:t>
        </w:r>
        <w:r w:rsidR="0074018D">
          <w:rPr>
            <w:webHidden/>
          </w:rPr>
          <w:tab/>
        </w:r>
        <w:r w:rsidR="0074018D">
          <w:rPr>
            <w:webHidden/>
          </w:rPr>
          <w:fldChar w:fldCharType="begin"/>
        </w:r>
        <w:r w:rsidR="0074018D">
          <w:rPr>
            <w:webHidden/>
          </w:rPr>
          <w:instrText xml:space="preserve"> PAGEREF _Toc165271939 \h </w:instrText>
        </w:r>
        <w:r w:rsidR="0074018D">
          <w:rPr>
            <w:webHidden/>
          </w:rPr>
        </w:r>
        <w:r w:rsidR="0074018D">
          <w:rPr>
            <w:webHidden/>
          </w:rPr>
          <w:fldChar w:fldCharType="separate"/>
        </w:r>
        <w:r w:rsidR="0074018D">
          <w:rPr>
            <w:webHidden/>
          </w:rPr>
          <w:t>24</w:t>
        </w:r>
        <w:r w:rsidR="0074018D">
          <w:rPr>
            <w:webHidden/>
          </w:rPr>
          <w:fldChar w:fldCharType="end"/>
        </w:r>
      </w:hyperlink>
    </w:p>
    <w:p w14:paraId="605BFCBC" w14:textId="59EDF686" w:rsidR="0074018D" w:rsidRDefault="00886AF1">
      <w:pPr>
        <w:pStyle w:val="Obsah1"/>
        <w:rPr>
          <w:rFonts w:eastAsiaTheme="minorEastAsia"/>
          <w:kern w:val="2"/>
          <w:sz w:val="24"/>
          <w:szCs w:val="24"/>
          <w:lang w:val="cs-CZ"/>
          <w14:ligatures w14:val="standardContextual"/>
        </w:rPr>
      </w:pPr>
      <w:hyperlink w:anchor="_Toc165271940" w:history="1">
        <w:r w:rsidR="0074018D" w:rsidRPr="003E4CFB">
          <w:rPr>
            <w:rStyle w:val="Hypertextovodkaz"/>
          </w:rPr>
          <w:t>3</w:t>
        </w:r>
        <w:r w:rsidR="0074018D">
          <w:rPr>
            <w:rFonts w:eastAsiaTheme="minorEastAsia"/>
            <w:kern w:val="2"/>
            <w:sz w:val="24"/>
            <w:szCs w:val="24"/>
            <w:lang w:val="cs-CZ"/>
            <w14:ligatures w14:val="standardContextual"/>
          </w:rPr>
          <w:tab/>
        </w:r>
        <w:r w:rsidR="0074018D" w:rsidRPr="003E4CFB">
          <w:rPr>
            <w:rStyle w:val="Hypertextovodkaz"/>
          </w:rPr>
          <w:t>Cíle</w:t>
        </w:r>
        <w:r w:rsidR="0074018D">
          <w:rPr>
            <w:webHidden/>
          </w:rPr>
          <w:tab/>
        </w:r>
        <w:r w:rsidR="0074018D">
          <w:rPr>
            <w:webHidden/>
          </w:rPr>
          <w:fldChar w:fldCharType="begin"/>
        </w:r>
        <w:r w:rsidR="0074018D">
          <w:rPr>
            <w:webHidden/>
          </w:rPr>
          <w:instrText xml:space="preserve"> PAGEREF _Toc165271940 \h </w:instrText>
        </w:r>
        <w:r w:rsidR="0074018D">
          <w:rPr>
            <w:webHidden/>
          </w:rPr>
        </w:r>
        <w:r w:rsidR="0074018D">
          <w:rPr>
            <w:webHidden/>
          </w:rPr>
          <w:fldChar w:fldCharType="separate"/>
        </w:r>
        <w:r w:rsidR="0074018D">
          <w:rPr>
            <w:webHidden/>
          </w:rPr>
          <w:t>26</w:t>
        </w:r>
        <w:r w:rsidR="0074018D">
          <w:rPr>
            <w:webHidden/>
          </w:rPr>
          <w:fldChar w:fldCharType="end"/>
        </w:r>
      </w:hyperlink>
    </w:p>
    <w:p w14:paraId="43FB931C" w14:textId="40D12CF8" w:rsidR="0074018D" w:rsidRDefault="00886AF1">
      <w:pPr>
        <w:pStyle w:val="Obsah2"/>
        <w:rPr>
          <w:rFonts w:eastAsiaTheme="minorEastAsia"/>
          <w:kern w:val="2"/>
          <w:sz w:val="24"/>
          <w:szCs w:val="24"/>
          <w:lang w:val="cs-CZ"/>
          <w14:ligatures w14:val="standardContextual"/>
        </w:rPr>
      </w:pPr>
      <w:hyperlink w:anchor="_Toc165271941" w:history="1">
        <w:r w:rsidR="0074018D" w:rsidRPr="003E4CFB">
          <w:rPr>
            <w:rStyle w:val="Hypertextovodkaz"/>
            <w:lang w:val="cs-CZ"/>
          </w:rPr>
          <w:t>3.1</w:t>
        </w:r>
        <w:r w:rsidR="0074018D">
          <w:rPr>
            <w:rFonts w:eastAsiaTheme="minorEastAsia"/>
            <w:kern w:val="2"/>
            <w:sz w:val="24"/>
            <w:szCs w:val="24"/>
            <w:lang w:val="cs-CZ"/>
            <w14:ligatures w14:val="standardContextual"/>
          </w:rPr>
          <w:tab/>
        </w:r>
        <w:r w:rsidR="0074018D" w:rsidRPr="003E4CFB">
          <w:rPr>
            <w:rStyle w:val="Hypertextovodkaz"/>
            <w:lang w:val="cs-CZ"/>
          </w:rPr>
          <w:t>Hlavní cíl</w:t>
        </w:r>
        <w:r w:rsidR="0074018D">
          <w:rPr>
            <w:webHidden/>
          </w:rPr>
          <w:tab/>
        </w:r>
        <w:r w:rsidR="0074018D">
          <w:rPr>
            <w:webHidden/>
          </w:rPr>
          <w:fldChar w:fldCharType="begin"/>
        </w:r>
        <w:r w:rsidR="0074018D">
          <w:rPr>
            <w:webHidden/>
          </w:rPr>
          <w:instrText xml:space="preserve"> PAGEREF _Toc165271941 \h </w:instrText>
        </w:r>
        <w:r w:rsidR="0074018D">
          <w:rPr>
            <w:webHidden/>
          </w:rPr>
        </w:r>
        <w:r w:rsidR="0074018D">
          <w:rPr>
            <w:webHidden/>
          </w:rPr>
          <w:fldChar w:fldCharType="separate"/>
        </w:r>
        <w:r w:rsidR="0074018D">
          <w:rPr>
            <w:webHidden/>
          </w:rPr>
          <w:t>26</w:t>
        </w:r>
        <w:r w:rsidR="0074018D">
          <w:rPr>
            <w:webHidden/>
          </w:rPr>
          <w:fldChar w:fldCharType="end"/>
        </w:r>
      </w:hyperlink>
    </w:p>
    <w:p w14:paraId="254778B5" w14:textId="628442C4" w:rsidR="0074018D" w:rsidRDefault="00886AF1">
      <w:pPr>
        <w:pStyle w:val="Obsah2"/>
        <w:rPr>
          <w:rFonts w:eastAsiaTheme="minorEastAsia"/>
          <w:kern w:val="2"/>
          <w:sz w:val="24"/>
          <w:szCs w:val="24"/>
          <w:lang w:val="cs-CZ"/>
          <w14:ligatures w14:val="standardContextual"/>
        </w:rPr>
      </w:pPr>
      <w:hyperlink w:anchor="_Toc165271942" w:history="1">
        <w:r w:rsidR="0074018D" w:rsidRPr="003E4CFB">
          <w:rPr>
            <w:rStyle w:val="Hypertextovodkaz"/>
            <w:lang w:val="cs-CZ"/>
          </w:rPr>
          <w:t>3.2</w:t>
        </w:r>
        <w:r w:rsidR="0074018D">
          <w:rPr>
            <w:rFonts w:eastAsiaTheme="minorEastAsia"/>
            <w:kern w:val="2"/>
            <w:sz w:val="24"/>
            <w:szCs w:val="24"/>
            <w:lang w:val="cs-CZ"/>
            <w14:ligatures w14:val="standardContextual"/>
          </w:rPr>
          <w:tab/>
        </w:r>
        <w:r w:rsidR="0074018D" w:rsidRPr="003E4CFB">
          <w:rPr>
            <w:rStyle w:val="Hypertextovodkaz"/>
            <w:lang w:val="cs-CZ"/>
          </w:rPr>
          <w:t>Dílčí cíle</w:t>
        </w:r>
        <w:r w:rsidR="0074018D">
          <w:rPr>
            <w:webHidden/>
          </w:rPr>
          <w:tab/>
        </w:r>
        <w:r w:rsidR="0074018D">
          <w:rPr>
            <w:webHidden/>
          </w:rPr>
          <w:fldChar w:fldCharType="begin"/>
        </w:r>
        <w:r w:rsidR="0074018D">
          <w:rPr>
            <w:webHidden/>
          </w:rPr>
          <w:instrText xml:space="preserve"> PAGEREF _Toc165271942 \h </w:instrText>
        </w:r>
        <w:r w:rsidR="0074018D">
          <w:rPr>
            <w:webHidden/>
          </w:rPr>
        </w:r>
        <w:r w:rsidR="0074018D">
          <w:rPr>
            <w:webHidden/>
          </w:rPr>
          <w:fldChar w:fldCharType="separate"/>
        </w:r>
        <w:r w:rsidR="0074018D">
          <w:rPr>
            <w:webHidden/>
          </w:rPr>
          <w:t>26</w:t>
        </w:r>
        <w:r w:rsidR="0074018D">
          <w:rPr>
            <w:webHidden/>
          </w:rPr>
          <w:fldChar w:fldCharType="end"/>
        </w:r>
      </w:hyperlink>
    </w:p>
    <w:p w14:paraId="41EE81EF" w14:textId="0CAA6BA7" w:rsidR="0074018D" w:rsidRDefault="00886AF1">
      <w:pPr>
        <w:pStyle w:val="Obsah2"/>
        <w:rPr>
          <w:rFonts w:eastAsiaTheme="minorEastAsia"/>
          <w:kern w:val="2"/>
          <w:sz w:val="24"/>
          <w:szCs w:val="24"/>
          <w:lang w:val="cs-CZ"/>
          <w14:ligatures w14:val="standardContextual"/>
        </w:rPr>
      </w:pPr>
      <w:hyperlink w:anchor="_Toc165271943" w:history="1">
        <w:r w:rsidR="0074018D" w:rsidRPr="003E4CFB">
          <w:rPr>
            <w:rStyle w:val="Hypertextovodkaz"/>
            <w:lang w:val="cs-CZ"/>
          </w:rPr>
          <w:t>3.3</w:t>
        </w:r>
        <w:r w:rsidR="0074018D">
          <w:rPr>
            <w:rFonts w:eastAsiaTheme="minorEastAsia"/>
            <w:kern w:val="2"/>
            <w:sz w:val="24"/>
            <w:szCs w:val="24"/>
            <w:lang w:val="cs-CZ"/>
            <w14:ligatures w14:val="standardContextual"/>
          </w:rPr>
          <w:tab/>
        </w:r>
        <w:r w:rsidR="0074018D" w:rsidRPr="003E4CFB">
          <w:rPr>
            <w:rStyle w:val="Hypertextovodkaz"/>
            <w:lang w:val="cs-CZ"/>
          </w:rPr>
          <w:t>Výzkumné otázky případně hypotézy</w:t>
        </w:r>
        <w:r w:rsidR="0074018D">
          <w:rPr>
            <w:webHidden/>
          </w:rPr>
          <w:tab/>
        </w:r>
        <w:r w:rsidR="0074018D">
          <w:rPr>
            <w:webHidden/>
          </w:rPr>
          <w:fldChar w:fldCharType="begin"/>
        </w:r>
        <w:r w:rsidR="0074018D">
          <w:rPr>
            <w:webHidden/>
          </w:rPr>
          <w:instrText xml:space="preserve"> PAGEREF _Toc165271943 \h </w:instrText>
        </w:r>
        <w:r w:rsidR="0074018D">
          <w:rPr>
            <w:webHidden/>
          </w:rPr>
        </w:r>
        <w:r w:rsidR="0074018D">
          <w:rPr>
            <w:webHidden/>
          </w:rPr>
          <w:fldChar w:fldCharType="separate"/>
        </w:r>
        <w:r w:rsidR="0074018D">
          <w:rPr>
            <w:webHidden/>
          </w:rPr>
          <w:t>26</w:t>
        </w:r>
        <w:r w:rsidR="0074018D">
          <w:rPr>
            <w:webHidden/>
          </w:rPr>
          <w:fldChar w:fldCharType="end"/>
        </w:r>
      </w:hyperlink>
    </w:p>
    <w:p w14:paraId="75FB80EB" w14:textId="25A76D65" w:rsidR="0074018D" w:rsidRDefault="00886AF1">
      <w:pPr>
        <w:pStyle w:val="Obsah1"/>
        <w:rPr>
          <w:rFonts w:eastAsiaTheme="minorEastAsia"/>
          <w:kern w:val="2"/>
          <w:sz w:val="24"/>
          <w:szCs w:val="24"/>
          <w:lang w:val="cs-CZ"/>
          <w14:ligatures w14:val="standardContextual"/>
        </w:rPr>
      </w:pPr>
      <w:hyperlink w:anchor="_Toc165271944" w:history="1">
        <w:r w:rsidR="0074018D" w:rsidRPr="003E4CFB">
          <w:rPr>
            <w:rStyle w:val="Hypertextovodkaz"/>
          </w:rPr>
          <w:t>4</w:t>
        </w:r>
        <w:r w:rsidR="0074018D">
          <w:rPr>
            <w:rFonts w:eastAsiaTheme="minorEastAsia"/>
            <w:kern w:val="2"/>
            <w:sz w:val="24"/>
            <w:szCs w:val="24"/>
            <w:lang w:val="cs-CZ"/>
            <w14:ligatures w14:val="standardContextual"/>
          </w:rPr>
          <w:tab/>
        </w:r>
        <w:r w:rsidR="0074018D" w:rsidRPr="003E4CFB">
          <w:rPr>
            <w:rStyle w:val="Hypertextovodkaz"/>
          </w:rPr>
          <w:t>Metodika</w:t>
        </w:r>
        <w:r w:rsidR="0074018D">
          <w:rPr>
            <w:webHidden/>
          </w:rPr>
          <w:tab/>
        </w:r>
        <w:r w:rsidR="0074018D">
          <w:rPr>
            <w:webHidden/>
          </w:rPr>
          <w:fldChar w:fldCharType="begin"/>
        </w:r>
        <w:r w:rsidR="0074018D">
          <w:rPr>
            <w:webHidden/>
          </w:rPr>
          <w:instrText xml:space="preserve"> PAGEREF _Toc165271944 \h </w:instrText>
        </w:r>
        <w:r w:rsidR="0074018D">
          <w:rPr>
            <w:webHidden/>
          </w:rPr>
        </w:r>
        <w:r w:rsidR="0074018D">
          <w:rPr>
            <w:webHidden/>
          </w:rPr>
          <w:fldChar w:fldCharType="separate"/>
        </w:r>
        <w:r w:rsidR="0074018D">
          <w:rPr>
            <w:webHidden/>
          </w:rPr>
          <w:t>27</w:t>
        </w:r>
        <w:r w:rsidR="0074018D">
          <w:rPr>
            <w:webHidden/>
          </w:rPr>
          <w:fldChar w:fldCharType="end"/>
        </w:r>
      </w:hyperlink>
    </w:p>
    <w:p w14:paraId="4C8DA212" w14:textId="63F65527" w:rsidR="0074018D" w:rsidRDefault="00886AF1">
      <w:pPr>
        <w:pStyle w:val="Obsah2"/>
        <w:rPr>
          <w:rFonts w:eastAsiaTheme="minorEastAsia"/>
          <w:kern w:val="2"/>
          <w:sz w:val="24"/>
          <w:szCs w:val="24"/>
          <w:lang w:val="cs-CZ"/>
          <w14:ligatures w14:val="standardContextual"/>
        </w:rPr>
      </w:pPr>
      <w:hyperlink w:anchor="_Toc165271945" w:history="1">
        <w:r w:rsidR="0074018D" w:rsidRPr="003E4CFB">
          <w:rPr>
            <w:rStyle w:val="Hypertextovodkaz"/>
            <w:lang w:val="cs-CZ"/>
          </w:rPr>
          <w:t>4.1</w:t>
        </w:r>
        <w:r w:rsidR="0074018D">
          <w:rPr>
            <w:rFonts w:eastAsiaTheme="minorEastAsia"/>
            <w:kern w:val="2"/>
            <w:sz w:val="24"/>
            <w:szCs w:val="24"/>
            <w:lang w:val="cs-CZ"/>
            <w14:ligatures w14:val="standardContextual"/>
          </w:rPr>
          <w:tab/>
        </w:r>
        <w:r w:rsidR="0074018D" w:rsidRPr="003E4CFB">
          <w:rPr>
            <w:rStyle w:val="Hypertextovodkaz"/>
            <w:lang w:val="cs-CZ"/>
          </w:rPr>
          <w:t>Výzkumný soubor</w:t>
        </w:r>
        <w:r w:rsidR="0074018D">
          <w:rPr>
            <w:webHidden/>
          </w:rPr>
          <w:tab/>
        </w:r>
        <w:r w:rsidR="0074018D">
          <w:rPr>
            <w:webHidden/>
          </w:rPr>
          <w:fldChar w:fldCharType="begin"/>
        </w:r>
        <w:r w:rsidR="0074018D">
          <w:rPr>
            <w:webHidden/>
          </w:rPr>
          <w:instrText xml:space="preserve"> PAGEREF _Toc165271945 \h </w:instrText>
        </w:r>
        <w:r w:rsidR="0074018D">
          <w:rPr>
            <w:webHidden/>
          </w:rPr>
        </w:r>
        <w:r w:rsidR="0074018D">
          <w:rPr>
            <w:webHidden/>
          </w:rPr>
          <w:fldChar w:fldCharType="separate"/>
        </w:r>
        <w:r w:rsidR="0074018D">
          <w:rPr>
            <w:webHidden/>
          </w:rPr>
          <w:t>27</w:t>
        </w:r>
        <w:r w:rsidR="0074018D">
          <w:rPr>
            <w:webHidden/>
          </w:rPr>
          <w:fldChar w:fldCharType="end"/>
        </w:r>
      </w:hyperlink>
    </w:p>
    <w:p w14:paraId="708F5930" w14:textId="669CF8E0" w:rsidR="0074018D" w:rsidRDefault="00886AF1">
      <w:pPr>
        <w:pStyle w:val="Obsah2"/>
        <w:rPr>
          <w:rFonts w:eastAsiaTheme="minorEastAsia"/>
          <w:kern w:val="2"/>
          <w:sz w:val="24"/>
          <w:szCs w:val="24"/>
          <w:lang w:val="cs-CZ"/>
          <w14:ligatures w14:val="standardContextual"/>
        </w:rPr>
      </w:pPr>
      <w:hyperlink w:anchor="_Toc165271946" w:history="1">
        <w:r w:rsidR="0074018D" w:rsidRPr="003E4CFB">
          <w:rPr>
            <w:rStyle w:val="Hypertextovodkaz"/>
            <w:lang w:val="cs-CZ"/>
          </w:rPr>
          <w:t>4.2</w:t>
        </w:r>
        <w:r w:rsidR="0074018D">
          <w:rPr>
            <w:rFonts w:eastAsiaTheme="minorEastAsia"/>
            <w:kern w:val="2"/>
            <w:sz w:val="24"/>
            <w:szCs w:val="24"/>
            <w:lang w:val="cs-CZ"/>
            <w14:ligatures w14:val="standardContextual"/>
          </w:rPr>
          <w:tab/>
        </w:r>
        <w:r w:rsidR="0074018D" w:rsidRPr="003E4CFB">
          <w:rPr>
            <w:rStyle w:val="Hypertextovodkaz"/>
            <w:lang w:val="cs-CZ"/>
          </w:rPr>
          <w:t>Metody sběru dat</w:t>
        </w:r>
        <w:r w:rsidR="0074018D">
          <w:rPr>
            <w:webHidden/>
          </w:rPr>
          <w:tab/>
        </w:r>
        <w:r w:rsidR="0074018D">
          <w:rPr>
            <w:webHidden/>
          </w:rPr>
          <w:fldChar w:fldCharType="begin"/>
        </w:r>
        <w:r w:rsidR="0074018D">
          <w:rPr>
            <w:webHidden/>
          </w:rPr>
          <w:instrText xml:space="preserve"> PAGEREF _Toc165271946 \h </w:instrText>
        </w:r>
        <w:r w:rsidR="0074018D">
          <w:rPr>
            <w:webHidden/>
          </w:rPr>
        </w:r>
        <w:r w:rsidR="0074018D">
          <w:rPr>
            <w:webHidden/>
          </w:rPr>
          <w:fldChar w:fldCharType="separate"/>
        </w:r>
        <w:r w:rsidR="0074018D">
          <w:rPr>
            <w:webHidden/>
          </w:rPr>
          <w:t>27</w:t>
        </w:r>
        <w:r w:rsidR="0074018D">
          <w:rPr>
            <w:webHidden/>
          </w:rPr>
          <w:fldChar w:fldCharType="end"/>
        </w:r>
      </w:hyperlink>
    </w:p>
    <w:p w14:paraId="465D7FAC" w14:textId="17CAA261" w:rsidR="0074018D" w:rsidRDefault="00886AF1">
      <w:pPr>
        <w:pStyle w:val="Obsah2"/>
        <w:rPr>
          <w:rFonts w:eastAsiaTheme="minorEastAsia"/>
          <w:kern w:val="2"/>
          <w:sz w:val="24"/>
          <w:szCs w:val="24"/>
          <w:lang w:val="cs-CZ"/>
          <w14:ligatures w14:val="standardContextual"/>
        </w:rPr>
      </w:pPr>
      <w:hyperlink w:anchor="_Toc165271947" w:history="1">
        <w:r w:rsidR="0074018D" w:rsidRPr="003E4CFB">
          <w:rPr>
            <w:rStyle w:val="Hypertextovodkaz"/>
            <w:lang w:val="cs-CZ"/>
          </w:rPr>
          <w:t>4.3</w:t>
        </w:r>
        <w:r w:rsidR="0074018D">
          <w:rPr>
            <w:rFonts w:eastAsiaTheme="minorEastAsia"/>
            <w:kern w:val="2"/>
            <w:sz w:val="24"/>
            <w:szCs w:val="24"/>
            <w:lang w:val="cs-CZ"/>
            <w14:ligatures w14:val="standardContextual"/>
          </w:rPr>
          <w:tab/>
        </w:r>
        <w:r w:rsidR="0074018D" w:rsidRPr="003E4CFB">
          <w:rPr>
            <w:rStyle w:val="Hypertextovodkaz"/>
            <w:lang w:val="cs-CZ"/>
          </w:rPr>
          <w:t>Dotazník</w:t>
        </w:r>
        <w:r w:rsidR="0074018D">
          <w:rPr>
            <w:webHidden/>
          </w:rPr>
          <w:tab/>
        </w:r>
        <w:r w:rsidR="0074018D">
          <w:rPr>
            <w:webHidden/>
          </w:rPr>
          <w:fldChar w:fldCharType="begin"/>
        </w:r>
        <w:r w:rsidR="0074018D">
          <w:rPr>
            <w:webHidden/>
          </w:rPr>
          <w:instrText xml:space="preserve"> PAGEREF _Toc165271947 \h </w:instrText>
        </w:r>
        <w:r w:rsidR="0074018D">
          <w:rPr>
            <w:webHidden/>
          </w:rPr>
        </w:r>
        <w:r w:rsidR="0074018D">
          <w:rPr>
            <w:webHidden/>
          </w:rPr>
          <w:fldChar w:fldCharType="separate"/>
        </w:r>
        <w:r w:rsidR="0074018D">
          <w:rPr>
            <w:webHidden/>
          </w:rPr>
          <w:t>27</w:t>
        </w:r>
        <w:r w:rsidR="0074018D">
          <w:rPr>
            <w:webHidden/>
          </w:rPr>
          <w:fldChar w:fldCharType="end"/>
        </w:r>
      </w:hyperlink>
    </w:p>
    <w:p w14:paraId="0BF7BF6E" w14:textId="432EDE15" w:rsidR="0074018D" w:rsidRDefault="00886AF1">
      <w:pPr>
        <w:pStyle w:val="Obsah3"/>
        <w:rPr>
          <w:rFonts w:eastAsiaTheme="minorEastAsia"/>
          <w:kern w:val="2"/>
          <w:sz w:val="24"/>
          <w:szCs w:val="24"/>
          <w:lang w:val="cs-CZ"/>
          <w14:ligatures w14:val="standardContextual"/>
        </w:rPr>
      </w:pPr>
      <w:hyperlink w:anchor="_Toc165271948" w:history="1">
        <w:r w:rsidR="0074018D" w:rsidRPr="003E4CFB">
          <w:rPr>
            <w:rStyle w:val="Hypertextovodkaz"/>
            <w:lang w:val="cs-CZ"/>
          </w:rPr>
          <w:t>4.3.1</w:t>
        </w:r>
        <w:r w:rsidR="0074018D">
          <w:rPr>
            <w:rFonts w:eastAsiaTheme="minorEastAsia"/>
            <w:kern w:val="2"/>
            <w:sz w:val="24"/>
            <w:szCs w:val="24"/>
            <w:lang w:val="cs-CZ"/>
            <w14:ligatures w14:val="standardContextual"/>
          </w:rPr>
          <w:tab/>
        </w:r>
        <w:r w:rsidR="0074018D" w:rsidRPr="003E4CFB">
          <w:rPr>
            <w:rStyle w:val="Hypertextovodkaz"/>
            <w:lang w:val="cs-CZ"/>
          </w:rPr>
          <w:t>Dotazník Playself</w:t>
        </w:r>
        <w:r w:rsidR="0074018D">
          <w:rPr>
            <w:webHidden/>
          </w:rPr>
          <w:tab/>
        </w:r>
        <w:r w:rsidR="0074018D">
          <w:rPr>
            <w:webHidden/>
          </w:rPr>
          <w:fldChar w:fldCharType="begin"/>
        </w:r>
        <w:r w:rsidR="0074018D">
          <w:rPr>
            <w:webHidden/>
          </w:rPr>
          <w:instrText xml:space="preserve"> PAGEREF _Toc165271948 \h </w:instrText>
        </w:r>
        <w:r w:rsidR="0074018D">
          <w:rPr>
            <w:webHidden/>
          </w:rPr>
        </w:r>
        <w:r w:rsidR="0074018D">
          <w:rPr>
            <w:webHidden/>
          </w:rPr>
          <w:fldChar w:fldCharType="separate"/>
        </w:r>
        <w:r w:rsidR="0074018D">
          <w:rPr>
            <w:webHidden/>
          </w:rPr>
          <w:t>27</w:t>
        </w:r>
        <w:r w:rsidR="0074018D">
          <w:rPr>
            <w:webHidden/>
          </w:rPr>
          <w:fldChar w:fldCharType="end"/>
        </w:r>
      </w:hyperlink>
    </w:p>
    <w:p w14:paraId="3A779F8D" w14:textId="370845A0" w:rsidR="0074018D" w:rsidRDefault="00886AF1">
      <w:pPr>
        <w:pStyle w:val="Obsah3"/>
        <w:rPr>
          <w:rFonts w:eastAsiaTheme="minorEastAsia"/>
          <w:kern w:val="2"/>
          <w:sz w:val="24"/>
          <w:szCs w:val="24"/>
          <w:lang w:val="cs-CZ"/>
          <w14:ligatures w14:val="standardContextual"/>
        </w:rPr>
      </w:pPr>
      <w:hyperlink w:anchor="_Toc165271949" w:history="1">
        <w:r w:rsidR="0074018D" w:rsidRPr="003E4CFB">
          <w:rPr>
            <w:rStyle w:val="Hypertextovodkaz"/>
            <w:lang w:val="cs-CZ"/>
          </w:rPr>
          <w:t>4.3.2</w:t>
        </w:r>
        <w:r w:rsidR="0074018D">
          <w:rPr>
            <w:rFonts w:eastAsiaTheme="minorEastAsia"/>
            <w:kern w:val="2"/>
            <w:sz w:val="24"/>
            <w:szCs w:val="24"/>
            <w:lang w:val="cs-CZ"/>
            <w14:ligatures w14:val="standardContextual"/>
          </w:rPr>
          <w:tab/>
        </w:r>
        <w:r w:rsidR="0074018D" w:rsidRPr="003E4CFB">
          <w:rPr>
            <w:rStyle w:val="Hypertextovodkaz"/>
            <w:lang w:val="cs-CZ"/>
          </w:rPr>
          <w:t>Dotazník obecné vlastní efektivity (DOVE)</w:t>
        </w:r>
        <w:r w:rsidR="0074018D">
          <w:rPr>
            <w:webHidden/>
          </w:rPr>
          <w:tab/>
        </w:r>
        <w:r w:rsidR="0074018D">
          <w:rPr>
            <w:webHidden/>
          </w:rPr>
          <w:fldChar w:fldCharType="begin"/>
        </w:r>
        <w:r w:rsidR="0074018D">
          <w:rPr>
            <w:webHidden/>
          </w:rPr>
          <w:instrText xml:space="preserve"> PAGEREF _Toc165271949 \h </w:instrText>
        </w:r>
        <w:r w:rsidR="0074018D">
          <w:rPr>
            <w:webHidden/>
          </w:rPr>
        </w:r>
        <w:r w:rsidR="0074018D">
          <w:rPr>
            <w:webHidden/>
          </w:rPr>
          <w:fldChar w:fldCharType="separate"/>
        </w:r>
        <w:r w:rsidR="0074018D">
          <w:rPr>
            <w:webHidden/>
          </w:rPr>
          <w:t>29</w:t>
        </w:r>
        <w:r w:rsidR="0074018D">
          <w:rPr>
            <w:webHidden/>
          </w:rPr>
          <w:fldChar w:fldCharType="end"/>
        </w:r>
      </w:hyperlink>
    </w:p>
    <w:p w14:paraId="1A30ADBB" w14:textId="4AB39C68" w:rsidR="0074018D" w:rsidRDefault="00886AF1">
      <w:pPr>
        <w:pStyle w:val="Obsah3"/>
        <w:rPr>
          <w:rFonts w:eastAsiaTheme="minorEastAsia"/>
          <w:kern w:val="2"/>
          <w:sz w:val="24"/>
          <w:szCs w:val="24"/>
          <w:lang w:val="cs-CZ"/>
          <w14:ligatures w14:val="standardContextual"/>
        </w:rPr>
      </w:pPr>
      <w:hyperlink w:anchor="_Toc165271950" w:history="1">
        <w:r w:rsidR="0074018D" w:rsidRPr="003E4CFB">
          <w:rPr>
            <w:rStyle w:val="Hypertextovodkaz"/>
            <w:lang w:val="cs-CZ"/>
          </w:rPr>
          <w:t>4.3.3</w:t>
        </w:r>
        <w:r w:rsidR="0074018D">
          <w:rPr>
            <w:rFonts w:eastAsiaTheme="minorEastAsia"/>
            <w:kern w:val="2"/>
            <w:sz w:val="24"/>
            <w:szCs w:val="24"/>
            <w:lang w:val="cs-CZ"/>
            <w14:ligatures w14:val="standardContextual"/>
          </w:rPr>
          <w:tab/>
        </w:r>
        <w:r w:rsidR="0074018D" w:rsidRPr="003E4CFB">
          <w:rPr>
            <w:rStyle w:val="Hypertextovodkaz"/>
            <w:lang w:val="cs-CZ"/>
          </w:rPr>
          <w:t>Dotazník vlastní efektivity v oblasti pohybových aktivit (DOPA)</w:t>
        </w:r>
        <w:r w:rsidR="0074018D">
          <w:rPr>
            <w:webHidden/>
          </w:rPr>
          <w:tab/>
        </w:r>
        <w:r w:rsidR="0074018D">
          <w:rPr>
            <w:webHidden/>
          </w:rPr>
          <w:fldChar w:fldCharType="begin"/>
        </w:r>
        <w:r w:rsidR="0074018D">
          <w:rPr>
            <w:webHidden/>
          </w:rPr>
          <w:instrText xml:space="preserve"> PAGEREF _Toc165271950 \h </w:instrText>
        </w:r>
        <w:r w:rsidR="0074018D">
          <w:rPr>
            <w:webHidden/>
          </w:rPr>
        </w:r>
        <w:r w:rsidR="0074018D">
          <w:rPr>
            <w:webHidden/>
          </w:rPr>
          <w:fldChar w:fldCharType="separate"/>
        </w:r>
        <w:r w:rsidR="0074018D">
          <w:rPr>
            <w:webHidden/>
          </w:rPr>
          <w:t>30</w:t>
        </w:r>
        <w:r w:rsidR="0074018D">
          <w:rPr>
            <w:webHidden/>
          </w:rPr>
          <w:fldChar w:fldCharType="end"/>
        </w:r>
      </w:hyperlink>
    </w:p>
    <w:p w14:paraId="588599AD" w14:textId="21FD83BA" w:rsidR="0074018D" w:rsidRDefault="00886AF1">
      <w:pPr>
        <w:pStyle w:val="Obsah2"/>
        <w:rPr>
          <w:rFonts w:eastAsiaTheme="minorEastAsia"/>
          <w:kern w:val="2"/>
          <w:sz w:val="24"/>
          <w:szCs w:val="24"/>
          <w:lang w:val="cs-CZ"/>
          <w14:ligatures w14:val="standardContextual"/>
        </w:rPr>
      </w:pPr>
      <w:hyperlink w:anchor="_Toc165271951" w:history="1">
        <w:r w:rsidR="0074018D" w:rsidRPr="003E4CFB">
          <w:rPr>
            <w:rStyle w:val="Hypertextovodkaz"/>
            <w:lang w:val="cs-CZ"/>
          </w:rPr>
          <w:t>4.4</w:t>
        </w:r>
        <w:r w:rsidR="0074018D">
          <w:rPr>
            <w:rFonts w:eastAsiaTheme="minorEastAsia"/>
            <w:kern w:val="2"/>
            <w:sz w:val="24"/>
            <w:szCs w:val="24"/>
            <w:lang w:val="cs-CZ"/>
            <w14:ligatures w14:val="standardContextual"/>
          </w:rPr>
          <w:tab/>
        </w:r>
        <w:r w:rsidR="0074018D" w:rsidRPr="003E4CFB">
          <w:rPr>
            <w:rStyle w:val="Hypertextovodkaz"/>
            <w:lang w:val="cs-CZ"/>
          </w:rPr>
          <w:t>Zpracování dat</w:t>
        </w:r>
        <w:r w:rsidR="0074018D">
          <w:rPr>
            <w:webHidden/>
          </w:rPr>
          <w:tab/>
        </w:r>
        <w:r w:rsidR="0074018D">
          <w:rPr>
            <w:webHidden/>
          </w:rPr>
          <w:fldChar w:fldCharType="begin"/>
        </w:r>
        <w:r w:rsidR="0074018D">
          <w:rPr>
            <w:webHidden/>
          </w:rPr>
          <w:instrText xml:space="preserve"> PAGEREF _Toc165271951 \h </w:instrText>
        </w:r>
        <w:r w:rsidR="0074018D">
          <w:rPr>
            <w:webHidden/>
          </w:rPr>
        </w:r>
        <w:r w:rsidR="0074018D">
          <w:rPr>
            <w:webHidden/>
          </w:rPr>
          <w:fldChar w:fldCharType="separate"/>
        </w:r>
        <w:r w:rsidR="0074018D">
          <w:rPr>
            <w:webHidden/>
          </w:rPr>
          <w:t>30</w:t>
        </w:r>
        <w:r w:rsidR="0074018D">
          <w:rPr>
            <w:webHidden/>
          </w:rPr>
          <w:fldChar w:fldCharType="end"/>
        </w:r>
      </w:hyperlink>
    </w:p>
    <w:p w14:paraId="18656B46" w14:textId="42473341" w:rsidR="0074018D" w:rsidRDefault="00886AF1">
      <w:pPr>
        <w:pStyle w:val="Obsah1"/>
        <w:rPr>
          <w:rFonts w:eastAsiaTheme="minorEastAsia"/>
          <w:kern w:val="2"/>
          <w:sz w:val="24"/>
          <w:szCs w:val="24"/>
          <w:lang w:val="cs-CZ"/>
          <w14:ligatures w14:val="standardContextual"/>
        </w:rPr>
      </w:pPr>
      <w:hyperlink w:anchor="_Toc165271952" w:history="1">
        <w:r w:rsidR="0074018D" w:rsidRPr="003E4CFB">
          <w:rPr>
            <w:rStyle w:val="Hypertextovodkaz"/>
          </w:rPr>
          <w:t>5</w:t>
        </w:r>
        <w:r w:rsidR="0074018D">
          <w:rPr>
            <w:rFonts w:eastAsiaTheme="minorEastAsia"/>
            <w:kern w:val="2"/>
            <w:sz w:val="24"/>
            <w:szCs w:val="24"/>
            <w:lang w:val="cs-CZ"/>
            <w14:ligatures w14:val="standardContextual"/>
          </w:rPr>
          <w:tab/>
        </w:r>
        <w:r w:rsidR="0074018D" w:rsidRPr="003E4CFB">
          <w:rPr>
            <w:rStyle w:val="Hypertextovodkaz"/>
          </w:rPr>
          <w:t>Výsledky</w:t>
        </w:r>
        <w:r w:rsidR="0074018D">
          <w:rPr>
            <w:webHidden/>
          </w:rPr>
          <w:tab/>
        </w:r>
        <w:r w:rsidR="0074018D">
          <w:rPr>
            <w:webHidden/>
          </w:rPr>
          <w:fldChar w:fldCharType="begin"/>
        </w:r>
        <w:r w:rsidR="0074018D">
          <w:rPr>
            <w:webHidden/>
          </w:rPr>
          <w:instrText xml:space="preserve"> PAGEREF _Toc165271952 \h </w:instrText>
        </w:r>
        <w:r w:rsidR="0074018D">
          <w:rPr>
            <w:webHidden/>
          </w:rPr>
        </w:r>
        <w:r w:rsidR="0074018D">
          <w:rPr>
            <w:webHidden/>
          </w:rPr>
          <w:fldChar w:fldCharType="separate"/>
        </w:r>
        <w:r w:rsidR="0074018D">
          <w:rPr>
            <w:webHidden/>
          </w:rPr>
          <w:t>31</w:t>
        </w:r>
        <w:r w:rsidR="0074018D">
          <w:rPr>
            <w:webHidden/>
          </w:rPr>
          <w:fldChar w:fldCharType="end"/>
        </w:r>
      </w:hyperlink>
    </w:p>
    <w:p w14:paraId="05D125B7" w14:textId="379B17AA" w:rsidR="0074018D" w:rsidRDefault="00886AF1">
      <w:pPr>
        <w:pStyle w:val="Obsah2"/>
        <w:rPr>
          <w:rFonts w:eastAsiaTheme="minorEastAsia"/>
          <w:kern w:val="2"/>
          <w:sz w:val="24"/>
          <w:szCs w:val="24"/>
          <w:lang w:val="cs-CZ"/>
          <w14:ligatures w14:val="standardContextual"/>
        </w:rPr>
      </w:pPr>
      <w:hyperlink w:anchor="_Toc165271953" w:history="1">
        <w:r w:rsidR="0074018D" w:rsidRPr="003E4CFB">
          <w:rPr>
            <w:rStyle w:val="Hypertextovodkaz"/>
            <w:lang w:val="cs-CZ"/>
          </w:rPr>
          <w:t>5.1</w:t>
        </w:r>
        <w:r w:rsidR="0074018D">
          <w:rPr>
            <w:rFonts w:eastAsiaTheme="minorEastAsia"/>
            <w:kern w:val="2"/>
            <w:sz w:val="24"/>
            <w:szCs w:val="24"/>
            <w:lang w:val="cs-CZ"/>
            <w14:ligatures w14:val="standardContextual"/>
          </w:rPr>
          <w:tab/>
        </w:r>
        <w:r w:rsidR="0074018D" w:rsidRPr="003E4CFB">
          <w:rPr>
            <w:rStyle w:val="Hypertextovodkaz"/>
            <w:lang w:val="cs-CZ"/>
          </w:rPr>
          <w:t>Výzkumné otázky</w:t>
        </w:r>
        <w:r w:rsidR="0074018D">
          <w:rPr>
            <w:webHidden/>
          </w:rPr>
          <w:tab/>
        </w:r>
        <w:r w:rsidR="0074018D">
          <w:rPr>
            <w:webHidden/>
          </w:rPr>
          <w:fldChar w:fldCharType="begin"/>
        </w:r>
        <w:r w:rsidR="0074018D">
          <w:rPr>
            <w:webHidden/>
          </w:rPr>
          <w:instrText xml:space="preserve"> PAGEREF _Toc165271953 \h </w:instrText>
        </w:r>
        <w:r w:rsidR="0074018D">
          <w:rPr>
            <w:webHidden/>
          </w:rPr>
        </w:r>
        <w:r w:rsidR="0074018D">
          <w:rPr>
            <w:webHidden/>
          </w:rPr>
          <w:fldChar w:fldCharType="separate"/>
        </w:r>
        <w:r w:rsidR="0074018D">
          <w:rPr>
            <w:webHidden/>
          </w:rPr>
          <w:t>31</w:t>
        </w:r>
        <w:r w:rsidR="0074018D">
          <w:rPr>
            <w:webHidden/>
          </w:rPr>
          <w:fldChar w:fldCharType="end"/>
        </w:r>
      </w:hyperlink>
    </w:p>
    <w:p w14:paraId="43A08352" w14:textId="5C4B6971" w:rsidR="0074018D" w:rsidRDefault="00886AF1">
      <w:pPr>
        <w:pStyle w:val="Obsah1"/>
        <w:rPr>
          <w:rFonts w:eastAsiaTheme="minorEastAsia"/>
          <w:kern w:val="2"/>
          <w:sz w:val="24"/>
          <w:szCs w:val="24"/>
          <w:lang w:val="cs-CZ"/>
          <w14:ligatures w14:val="standardContextual"/>
        </w:rPr>
      </w:pPr>
      <w:hyperlink w:anchor="_Toc165271954" w:history="1">
        <w:r w:rsidR="0074018D" w:rsidRPr="003E4CFB">
          <w:rPr>
            <w:rStyle w:val="Hypertextovodkaz"/>
          </w:rPr>
          <w:t>6</w:t>
        </w:r>
        <w:r w:rsidR="0074018D">
          <w:rPr>
            <w:rFonts w:eastAsiaTheme="minorEastAsia"/>
            <w:kern w:val="2"/>
            <w:sz w:val="24"/>
            <w:szCs w:val="24"/>
            <w:lang w:val="cs-CZ"/>
            <w14:ligatures w14:val="standardContextual"/>
          </w:rPr>
          <w:tab/>
        </w:r>
        <w:r w:rsidR="0074018D" w:rsidRPr="003E4CFB">
          <w:rPr>
            <w:rStyle w:val="Hypertextovodkaz"/>
          </w:rPr>
          <w:t>Diskuse</w:t>
        </w:r>
        <w:r w:rsidR="0074018D">
          <w:rPr>
            <w:webHidden/>
          </w:rPr>
          <w:tab/>
        </w:r>
        <w:r w:rsidR="0074018D">
          <w:rPr>
            <w:webHidden/>
          </w:rPr>
          <w:fldChar w:fldCharType="begin"/>
        </w:r>
        <w:r w:rsidR="0074018D">
          <w:rPr>
            <w:webHidden/>
          </w:rPr>
          <w:instrText xml:space="preserve"> PAGEREF _Toc165271954 \h </w:instrText>
        </w:r>
        <w:r w:rsidR="0074018D">
          <w:rPr>
            <w:webHidden/>
          </w:rPr>
        </w:r>
        <w:r w:rsidR="0074018D">
          <w:rPr>
            <w:webHidden/>
          </w:rPr>
          <w:fldChar w:fldCharType="separate"/>
        </w:r>
        <w:r w:rsidR="0074018D">
          <w:rPr>
            <w:webHidden/>
          </w:rPr>
          <w:t>41</w:t>
        </w:r>
        <w:r w:rsidR="0074018D">
          <w:rPr>
            <w:webHidden/>
          </w:rPr>
          <w:fldChar w:fldCharType="end"/>
        </w:r>
      </w:hyperlink>
    </w:p>
    <w:p w14:paraId="7FDAB036" w14:textId="1A4D0CEE" w:rsidR="0074018D" w:rsidRDefault="00886AF1">
      <w:pPr>
        <w:pStyle w:val="Obsah2"/>
        <w:rPr>
          <w:rFonts w:eastAsiaTheme="minorEastAsia"/>
          <w:kern w:val="2"/>
          <w:sz w:val="24"/>
          <w:szCs w:val="24"/>
          <w:lang w:val="cs-CZ"/>
          <w14:ligatures w14:val="standardContextual"/>
        </w:rPr>
      </w:pPr>
      <w:hyperlink w:anchor="_Toc165271955" w:history="1">
        <w:r w:rsidR="0074018D" w:rsidRPr="003E4CFB">
          <w:rPr>
            <w:rStyle w:val="Hypertextovodkaz"/>
          </w:rPr>
          <w:t>6.1</w:t>
        </w:r>
        <w:r w:rsidR="0074018D">
          <w:rPr>
            <w:rFonts w:eastAsiaTheme="minorEastAsia"/>
            <w:kern w:val="2"/>
            <w:sz w:val="24"/>
            <w:szCs w:val="24"/>
            <w:lang w:val="cs-CZ"/>
            <w14:ligatures w14:val="standardContextual"/>
          </w:rPr>
          <w:tab/>
        </w:r>
        <w:r w:rsidR="0074018D" w:rsidRPr="003E4CFB">
          <w:rPr>
            <w:rStyle w:val="Hypertextovodkaz"/>
          </w:rPr>
          <w:t>Limity práce</w:t>
        </w:r>
        <w:r w:rsidR="0074018D">
          <w:rPr>
            <w:webHidden/>
          </w:rPr>
          <w:tab/>
        </w:r>
        <w:r w:rsidR="0074018D">
          <w:rPr>
            <w:webHidden/>
          </w:rPr>
          <w:fldChar w:fldCharType="begin"/>
        </w:r>
        <w:r w:rsidR="0074018D">
          <w:rPr>
            <w:webHidden/>
          </w:rPr>
          <w:instrText xml:space="preserve"> PAGEREF _Toc165271955 \h </w:instrText>
        </w:r>
        <w:r w:rsidR="0074018D">
          <w:rPr>
            <w:webHidden/>
          </w:rPr>
        </w:r>
        <w:r w:rsidR="0074018D">
          <w:rPr>
            <w:webHidden/>
          </w:rPr>
          <w:fldChar w:fldCharType="separate"/>
        </w:r>
        <w:r w:rsidR="0074018D">
          <w:rPr>
            <w:webHidden/>
          </w:rPr>
          <w:t>42</w:t>
        </w:r>
        <w:r w:rsidR="0074018D">
          <w:rPr>
            <w:webHidden/>
          </w:rPr>
          <w:fldChar w:fldCharType="end"/>
        </w:r>
      </w:hyperlink>
    </w:p>
    <w:p w14:paraId="03A6F624" w14:textId="666DC96C" w:rsidR="0074018D" w:rsidRDefault="00886AF1">
      <w:pPr>
        <w:pStyle w:val="Obsah1"/>
        <w:rPr>
          <w:rFonts w:eastAsiaTheme="minorEastAsia"/>
          <w:kern w:val="2"/>
          <w:sz w:val="24"/>
          <w:szCs w:val="24"/>
          <w:lang w:val="cs-CZ"/>
          <w14:ligatures w14:val="standardContextual"/>
        </w:rPr>
      </w:pPr>
      <w:hyperlink w:anchor="_Toc165271956" w:history="1">
        <w:r w:rsidR="0074018D" w:rsidRPr="003E4CFB">
          <w:rPr>
            <w:rStyle w:val="Hypertextovodkaz"/>
          </w:rPr>
          <w:t>7</w:t>
        </w:r>
        <w:r w:rsidR="0074018D">
          <w:rPr>
            <w:rFonts w:eastAsiaTheme="minorEastAsia"/>
            <w:kern w:val="2"/>
            <w:sz w:val="24"/>
            <w:szCs w:val="24"/>
            <w:lang w:val="cs-CZ"/>
            <w14:ligatures w14:val="standardContextual"/>
          </w:rPr>
          <w:tab/>
        </w:r>
        <w:r w:rsidR="0074018D" w:rsidRPr="003E4CFB">
          <w:rPr>
            <w:rStyle w:val="Hypertextovodkaz"/>
          </w:rPr>
          <w:t>Závěry</w:t>
        </w:r>
        <w:r w:rsidR="0074018D">
          <w:rPr>
            <w:webHidden/>
          </w:rPr>
          <w:tab/>
        </w:r>
        <w:r w:rsidR="0074018D">
          <w:rPr>
            <w:webHidden/>
          </w:rPr>
          <w:fldChar w:fldCharType="begin"/>
        </w:r>
        <w:r w:rsidR="0074018D">
          <w:rPr>
            <w:webHidden/>
          </w:rPr>
          <w:instrText xml:space="preserve"> PAGEREF _Toc165271956 \h </w:instrText>
        </w:r>
        <w:r w:rsidR="0074018D">
          <w:rPr>
            <w:webHidden/>
          </w:rPr>
        </w:r>
        <w:r w:rsidR="0074018D">
          <w:rPr>
            <w:webHidden/>
          </w:rPr>
          <w:fldChar w:fldCharType="separate"/>
        </w:r>
        <w:r w:rsidR="0074018D">
          <w:rPr>
            <w:webHidden/>
          </w:rPr>
          <w:t>43</w:t>
        </w:r>
        <w:r w:rsidR="0074018D">
          <w:rPr>
            <w:webHidden/>
          </w:rPr>
          <w:fldChar w:fldCharType="end"/>
        </w:r>
      </w:hyperlink>
    </w:p>
    <w:p w14:paraId="373D738F" w14:textId="0FAFCF4D" w:rsidR="0074018D" w:rsidRDefault="00886AF1">
      <w:pPr>
        <w:pStyle w:val="Obsah1"/>
        <w:rPr>
          <w:rFonts w:eastAsiaTheme="minorEastAsia"/>
          <w:kern w:val="2"/>
          <w:sz w:val="24"/>
          <w:szCs w:val="24"/>
          <w:lang w:val="cs-CZ"/>
          <w14:ligatures w14:val="standardContextual"/>
        </w:rPr>
      </w:pPr>
      <w:hyperlink w:anchor="_Toc165271957" w:history="1">
        <w:r w:rsidR="0074018D" w:rsidRPr="003E4CFB">
          <w:rPr>
            <w:rStyle w:val="Hypertextovodkaz"/>
          </w:rPr>
          <w:t>8</w:t>
        </w:r>
        <w:r w:rsidR="0074018D">
          <w:rPr>
            <w:rFonts w:eastAsiaTheme="minorEastAsia"/>
            <w:kern w:val="2"/>
            <w:sz w:val="24"/>
            <w:szCs w:val="24"/>
            <w:lang w:val="cs-CZ"/>
            <w14:ligatures w14:val="standardContextual"/>
          </w:rPr>
          <w:tab/>
        </w:r>
        <w:r w:rsidR="0074018D" w:rsidRPr="003E4CFB">
          <w:rPr>
            <w:rStyle w:val="Hypertextovodkaz"/>
          </w:rPr>
          <w:t>Souhrn</w:t>
        </w:r>
        <w:r w:rsidR="0074018D">
          <w:rPr>
            <w:webHidden/>
          </w:rPr>
          <w:tab/>
        </w:r>
        <w:r w:rsidR="0074018D">
          <w:rPr>
            <w:webHidden/>
          </w:rPr>
          <w:fldChar w:fldCharType="begin"/>
        </w:r>
        <w:r w:rsidR="0074018D">
          <w:rPr>
            <w:webHidden/>
          </w:rPr>
          <w:instrText xml:space="preserve"> PAGEREF _Toc165271957 \h </w:instrText>
        </w:r>
        <w:r w:rsidR="0074018D">
          <w:rPr>
            <w:webHidden/>
          </w:rPr>
        </w:r>
        <w:r w:rsidR="0074018D">
          <w:rPr>
            <w:webHidden/>
          </w:rPr>
          <w:fldChar w:fldCharType="separate"/>
        </w:r>
        <w:r w:rsidR="0074018D">
          <w:rPr>
            <w:webHidden/>
          </w:rPr>
          <w:t>44</w:t>
        </w:r>
        <w:r w:rsidR="0074018D">
          <w:rPr>
            <w:webHidden/>
          </w:rPr>
          <w:fldChar w:fldCharType="end"/>
        </w:r>
      </w:hyperlink>
    </w:p>
    <w:p w14:paraId="4B86FC6E" w14:textId="28C3C1A0" w:rsidR="0074018D" w:rsidRDefault="00886AF1">
      <w:pPr>
        <w:pStyle w:val="Obsah1"/>
        <w:rPr>
          <w:rFonts w:eastAsiaTheme="minorEastAsia"/>
          <w:kern w:val="2"/>
          <w:sz w:val="24"/>
          <w:szCs w:val="24"/>
          <w:lang w:val="cs-CZ"/>
          <w14:ligatures w14:val="standardContextual"/>
        </w:rPr>
      </w:pPr>
      <w:hyperlink w:anchor="_Toc165271958" w:history="1">
        <w:r w:rsidR="0074018D" w:rsidRPr="003E4CFB">
          <w:rPr>
            <w:rStyle w:val="Hypertextovodkaz"/>
          </w:rPr>
          <w:t>9</w:t>
        </w:r>
        <w:r w:rsidR="0074018D">
          <w:rPr>
            <w:rFonts w:eastAsiaTheme="minorEastAsia"/>
            <w:kern w:val="2"/>
            <w:sz w:val="24"/>
            <w:szCs w:val="24"/>
            <w:lang w:val="cs-CZ"/>
            <w14:ligatures w14:val="standardContextual"/>
          </w:rPr>
          <w:tab/>
        </w:r>
        <w:r w:rsidR="0074018D" w:rsidRPr="003E4CFB">
          <w:rPr>
            <w:rStyle w:val="Hypertextovodkaz"/>
          </w:rPr>
          <w:t>Summary</w:t>
        </w:r>
        <w:r w:rsidR="0074018D">
          <w:rPr>
            <w:webHidden/>
          </w:rPr>
          <w:tab/>
        </w:r>
        <w:r w:rsidR="0074018D">
          <w:rPr>
            <w:webHidden/>
          </w:rPr>
          <w:fldChar w:fldCharType="begin"/>
        </w:r>
        <w:r w:rsidR="0074018D">
          <w:rPr>
            <w:webHidden/>
          </w:rPr>
          <w:instrText xml:space="preserve"> PAGEREF _Toc165271958 \h </w:instrText>
        </w:r>
        <w:r w:rsidR="0074018D">
          <w:rPr>
            <w:webHidden/>
          </w:rPr>
        </w:r>
        <w:r w:rsidR="0074018D">
          <w:rPr>
            <w:webHidden/>
          </w:rPr>
          <w:fldChar w:fldCharType="separate"/>
        </w:r>
        <w:r w:rsidR="0074018D">
          <w:rPr>
            <w:webHidden/>
          </w:rPr>
          <w:t>45</w:t>
        </w:r>
        <w:r w:rsidR="0074018D">
          <w:rPr>
            <w:webHidden/>
          </w:rPr>
          <w:fldChar w:fldCharType="end"/>
        </w:r>
      </w:hyperlink>
    </w:p>
    <w:p w14:paraId="148EECBE" w14:textId="3F934607" w:rsidR="0074018D" w:rsidRDefault="00886AF1">
      <w:pPr>
        <w:pStyle w:val="Obsah1"/>
        <w:rPr>
          <w:rFonts w:eastAsiaTheme="minorEastAsia"/>
          <w:kern w:val="2"/>
          <w:sz w:val="24"/>
          <w:szCs w:val="24"/>
          <w:lang w:val="cs-CZ"/>
          <w14:ligatures w14:val="standardContextual"/>
        </w:rPr>
      </w:pPr>
      <w:hyperlink w:anchor="_Toc165271959" w:history="1">
        <w:r w:rsidR="0074018D" w:rsidRPr="003E4CFB">
          <w:rPr>
            <w:rStyle w:val="Hypertextovodkaz"/>
          </w:rPr>
          <w:t>10</w:t>
        </w:r>
        <w:r w:rsidR="0074018D">
          <w:rPr>
            <w:rFonts w:eastAsiaTheme="minorEastAsia"/>
            <w:kern w:val="2"/>
            <w:sz w:val="24"/>
            <w:szCs w:val="24"/>
            <w:lang w:val="cs-CZ"/>
            <w14:ligatures w14:val="standardContextual"/>
          </w:rPr>
          <w:tab/>
        </w:r>
        <w:r w:rsidR="0074018D" w:rsidRPr="003E4CFB">
          <w:rPr>
            <w:rStyle w:val="Hypertextovodkaz"/>
          </w:rPr>
          <w:t>Referenční seznam</w:t>
        </w:r>
        <w:r w:rsidR="0074018D">
          <w:rPr>
            <w:webHidden/>
          </w:rPr>
          <w:tab/>
        </w:r>
        <w:r w:rsidR="0074018D">
          <w:rPr>
            <w:webHidden/>
          </w:rPr>
          <w:fldChar w:fldCharType="begin"/>
        </w:r>
        <w:r w:rsidR="0074018D">
          <w:rPr>
            <w:webHidden/>
          </w:rPr>
          <w:instrText xml:space="preserve"> PAGEREF _Toc165271959 \h </w:instrText>
        </w:r>
        <w:r w:rsidR="0074018D">
          <w:rPr>
            <w:webHidden/>
          </w:rPr>
        </w:r>
        <w:r w:rsidR="0074018D">
          <w:rPr>
            <w:webHidden/>
          </w:rPr>
          <w:fldChar w:fldCharType="separate"/>
        </w:r>
        <w:r w:rsidR="0074018D">
          <w:rPr>
            <w:webHidden/>
          </w:rPr>
          <w:t>46</w:t>
        </w:r>
        <w:r w:rsidR="0074018D">
          <w:rPr>
            <w:webHidden/>
          </w:rPr>
          <w:fldChar w:fldCharType="end"/>
        </w:r>
      </w:hyperlink>
    </w:p>
    <w:p w14:paraId="4A1CF443" w14:textId="7D6751BF" w:rsidR="0074018D" w:rsidRDefault="00886AF1">
      <w:pPr>
        <w:pStyle w:val="Obsah1"/>
        <w:rPr>
          <w:rFonts w:eastAsiaTheme="minorEastAsia"/>
          <w:kern w:val="2"/>
          <w:sz w:val="24"/>
          <w:szCs w:val="24"/>
          <w:lang w:val="cs-CZ"/>
          <w14:ligatures w14:val="standardContextual"/>
        </w:rPr>
      </w:pPr>
      <w:hyperlink w:anchor="_Toc165271960" w:history="1">
        <w:r w:rsidR="0074018D" w:rsidRPr="003E4CFB">
          <w:rPr>
            <w:rStyle w:val="Hypertextovodkaz"/>
          </w:rPr>
          <w:t>11</w:t>
        </w:r>
        <w:r w:rsidR="0074018D">
          <w:rPr>
            <w:rFonts w:eastAsiaTheme="minorEastAsia"/>
            <w:kern w:val="2"/>
            <w:sz w:val="24"/>
            <w:szCs w:val="24"/>
            <w:lang w:val="cs-CZ"/>
            <w14:ligatures w14:val="standardContextual"/>
          </w:rPr>
          <w:tab/>
        </w:r>
        <w:r w:rsidR="0074018D" w:rsidRPr="003E4CFB">
          <w:rPr>
            <w:rStyle w:val="Hypertextovodkaz"/>
          </w:rPr>
          <w:t>Přílohy</w:t>
        </w:r>
        <w:r w:rsidR="0074018D">
          <w:rPr>
            <w:webHidden/>
          </w:rPr>
          <w:tab/>
        </w:r>
        <w:r w:rsidR="0074018D">
          <w:rPr>
            <w:webHidden/>
          </w:rPr>
          <w:fldChar w:fldCharType="begin"/>
        </w:r>
        <w:r w:rsidR="0074018D">
          <w:rPr>
            <w:webHidden/>
          </w:rPr>
          <w:instrText xml:space="preserve"> PAGEREF _Toc165271960 \h </w:instrText>
        </w:r>
        <w:r w:rsidR="0074018D">
          <w:rPr>
            <w:webHidden/>
          </w:rPr>
        </w:r>
        <w:r w:rsidR="0074018D">
          <w:rPr>
            <w:webHidden/>
          </w:rPr>
          <w:fldChar w:fldCharType="separate"/>
        </w:r>
        <w:r w:rsidR="0074018D">
          <w:rPr>
            <w:webHidden/>
          </w:rPr>
          <w:t>50</w:t>
        </w:r>
        <w:r w:rsidR="0074018D">
          <w:rPr>
            <w:webHidden/>
          </w:rPr>
          <w:fldChar w:fldCharType="end"/>
        </w:r>
      </w:hyperlink>
    </w:p>
    <w:p w14:paraId="401B0197" w14:textId="53D393DE" w:rsidR="001E24C0" w:rsidRPr="00887F71" w:rsidRDefault="00F01440" w:rsidP="006B094F">
      <w:pPr>
        <w:rPr>
          <w:lang w:val="cs-CZ"/>
        </w:rPr>
      </w:pPr>
      <w:r w:rsidRPr="00887F71">
        <w:rPr>
          <w:lang w:val="cs-CZ"/>
        </w:rPr>
        <w:fldChar w:fldCharType="end"/>
      </w:r>
    </w:p>
    <w:p w14:paraId="3FAFF27B" w14:textId="77777777" w:rsidR="003E3D65" w:rsidRPr="008F1937" w:rsidRDefault="003E3D65" w:rsidP="008F1937">
      <w:pPr>
        <w:pStyle w:val="Nadpis1"/>
      </w:pPr>
      <w:bookmarkStart w:id="3" w:name="_Toc165271912"/>
      <w:r w:rsidRPr="008F1937">
        <w:lastRenderedPageBreak/>
        <w:t>Úvod</w:t>
      </w:r>
      <w:bookmarkEnd w:id="3"/>
    </w:p>
    <w:p w14:paraId="33D68C18" w14:textId="65CBE361" w:rsidR="006A1A77" w:rsidRPr="001056E0" w:rsidRDefault="000132A6" w:rsidP="001056E0">
      <w:r>
        <w:rPr>
          <w:lang w:val="cs-CZ"/>
        </w:rPr>
        <w:t>„Pohyb vnímáme jako základní projev člověka, který má zásadní vliv na zdraví, optimální vývoj ne</w:t>
      </w:r>
      <w:r w:rsidR="00047D7B">
        <w:rPr>
          <w:lang w:val="cs-CZ"/>
        </w:rPr>
        <w:t xml:space="preserve">bo funkci </w:t>
      </w:r>
      <w:r w:rsidR="00417C6C">
        <w:rPr>
          <w:lang w:val="cs-CZ"/>
        </w:rPr>
        <w:t xml:space="preserve">všech orgánových </w:t>
      </w:r>
      <w:r w:rsidR="008D0E19">
        <w:rPr>
          <w:lang w:val="cs-CZ"/>
        </w:rPr>
        <w:t>soustav</w:t>
      </w:r>
      <w:r w:rsidR="003735BA">
        <w:rPr>
          <w:lang w:val="cs-CZ"/>
        </w:rPr>
        <w:t xml:space="preserve">“ </w:t>
      </w:r>
      <w:r w:rsidR="00A54E65" w:rsidRPr="00C47C35">
        <w:t>(Schlegel &amp; Fialová, 2023</w:t>
      </w:r>
      <w:r w:rsidR="009D67AA">
        <w:t xml:space="preserve">, </w:t>
      </w:r>
      <w:r w:rsidR="00851CF5">
        <w:t>p</w:t>
      </w:r>
      <w:r w:rsidR="009D67AA">
        <w:t xml:space="preserve">. </w:t>
      </w:r>
      <w:r w:rsidR="000632C3">
        <w:t>55</w:t>
      </w:r>
      <w:r w:rsidR="00A54E65" w:rsidRPr="00C47C35">
        <w:t>).</w:t>
      </w:r>
    </w:p>
    <w:p w14:paraId="3C5D5B20" w14:textId="5A642A8E" w:rsidR="00BF7571" w:rsidRDefault="001D2DE1" w:rsidP="00BF7571">
      <w:pPr>
        <w:rPr>
          <w:lang w:val="cs-CZ"/>
        </w:rPr>
      </w:pPr>
      <w:r>
        <w:rPr>
          <w:lang w:val="cs-CZ"/>
        </w:rPr>
        <w:t>Pohyb, pohybová aktivita</w:t>
      </w:r>
      <w:r w:rsidR="009A43AB">
        <w:rPr>
          <w:lang w:val="cs-CZ"/>
        </w:rPr>
        <w:t>, zdrav</w:t>
      </w:r>
      <w:r w:rsidR="00E344DC">
        <w:rPr>
          <w:lang w:val="cs-CZ"/>
        </w:rPr>
        <w:t>ý</w:t>
      </w:r>
      <w:r w:rsidR="009A43AB">
        <w:rPr>
          <w:lang w:val="cs-CZ"/>
        </w:rPr>
        <w:t xml:space="preserve"> životní styl. </w:t>
      </w:r>
      <w:r w:rsidR="00E47F4E">
        <w:rPr>
          <w:lang w:val="cs-CZ"/>
        </w:rPr>
        <w:t>T</w:t>
      </w:r>
      <w:r w:rsidR="008E425A">
        <w:rPr>
          <w:lang w:val="cs-CZ"/>
        </w:rPr>
        <w:t>y</w:t>
      </w:r>
      <w:r w:rsidR="00E47F4E">
        <w:rPr>
          <w:lang w:val="cs-CZ"/>
        </w:rPr>
        <w:t xml:space="preserve">to </w:t>
      </w:r>
      <w:r w:rsidR="00887B8B">
        <w:rPr>
          <w:lang w:val="cs-CZ"/>
        </w:rPr>
        <w:t>termíny</w:t>
      </w:r>
      <w:r w:rsidR="00E47F4E">
        <w:rPr>
          <w:lang w:val="cs-CZ"/>
        </w:rPr>
        <w:t xml:space="preserve"> slýcháváme </w:t>
      </w:r>
      <w:r w:rsidR="00E21849">
        <w:rPr>
          <w:lang w:val="cs-CZ"/>
        </w:rPr>
        <w:t>všude kole</w:t>
      </w:r>
      <w:r w:rsidR="00887B8B">
        <w:rPr>
          <w:lang w:val="cs-CZ"/>
        </w:rPr>
        <w:t>m</w:t>
      </w:r>
      <w:r w:rsidR="00E21849">
        <w:rPr>
          <w:lang w:val="cs-CZ"/>
        </w:rPr>
        <w:t xml:space="preserve">, </w:t>
      </w:r>
      <w:r w:rsidR="007F7BB2">
        <w:rPr>
          <w:lang w:val="cs-CZ"/>
        </w:rPr>
        <w:t>všichni z nás víme</w:t>
      </w:r>
      <w:r w:rsidR="002328FA">
        <w:rPr>
          <w:lang w:val="cs-CZ"/>
        </w:rPr>
        <w:t>,</w:t>
      </w:r>
      <w:r w:rsidR="007F7BB2">
        <w:rPr>
          <w:lang w:val="cs-CZ"/>
        </w:rPr>
        <w:t xml:space="preserve"> </w:t>
      </w:r>
      <w:r w:rsidR="00BA4D47">
        <w:rPr>
          <w:lang w:val="cs-CZ"/>
        </w:rPr>
        <w:t xml:space="preserve">z jakého důvodu </w:t>
      </w:r>
      <w:r w:rsidR="00460AF7">
        <w:rPr>
          <w:lang w:val="cs-CZ"/>
        </w:rPr>
        <w:t xml:space="preserve">je zrovna fyzická </w:t>
      </w:r>
      <w:r w:rsidR="00FF4B14">
        <w:rPr>
          <w:lang w:val="cs-CZ"/>
        </w:rPr>
        <w:t xml:space="preserve">aktivita důležitá, někdo si to uvědomuje </w:t>
      </w:r>
      <w:r w:rsidR="007F0916">
        <w:rPr>
          <w:lang w:val="cs-CZ"/>
        </w:rPr>
        <w:t>více</w:t>
      </w:r>
      <w:r w:rsidR="00FF4B14">
        <w:rPr>
          <w:lang w:val="cs-CZ"/>
        </w:rPr>
        <w:t xml:space="preserve">, někdo </w:t>
      </w:r>
      <w:r w:rsidR="007F0916">
        <w:rPr>
          <w:lang w:val="cs-CZ"/>
        </w:rPr>
        <w:t>méně</w:t>
      </w:r>
      <w:r w:rsidR="002328FA">
        <w:rPr>
          <w:lang w:val="cs-CZ"/>
        </w:rPr>
        <w:t xml:space="preserve">. </w:t>
      </w:r>
      <w:r w:rsidR="003C6E98">
        <w:rPr>
          <w:lang w:val="cs-CZ"/>
        </w:rPr>
        <w:t>Ale i když chceme sami pro</w:t>
      </w:r>
      <w:r w:rsidR="008461AE">
        <w:rPr>
          <w:lang w:val="cs-CZ"/>
        </w:rPr>
        <w:t xml:space="preserve"> </w:t>
      </w:r>
      <w:r w:rsidR="003C6E98">
        <w:rPr>
          <w:lang w:val="cs-CZ"/>
        </w:rPr>
        <w:t>sebe</w:t>
      </w:r>
      <w:r w:rsidR="008461AE">
        <w:rPr>
          <w:lang w:val="cs-CZ"/>
        </w:rPr>
        <w:t>,</w:t>
      </w:r>
      <w:r w:rsidR="003C6E98">
        <w:rPr>
          <w:lang w:val="cs-CZ"/>
        </w:rPr>
        <w:t xml:space="preserve"> a hlavně pro naše děti to nejlepší</w:t>
      </w:r>
      <w:r w:rsidR="006E4C44">
        <w:rPr>
          <w:lang w:val="cs-CZ"/>
        </w:rPr>
        <w:t xml:space="preserve">, </w:t>
      </w:r>
      <w:r w:rsidR="00E926F8">
        <w:rPr>
          <w:lang w:val="cs-CZ"/>
        </w:rPr>
        <w:t>ne vždy se tak chováme</w:t>
      </w:r>
      <w:r w:rsidR="006E4C44">
        <w:rPr>
          <w:lang w:val="cs-CZ"/>
        </w:rPr>
        <w:t xml:space="preserve">. </w:t>
      </w:r>
      <w:r w:rsidR="006667A1">
        <w:rPr>
          <w:lang w:val="cs-CZ"/>
        </w:rPr>
        <w:t xml:space="preserve">Pohybová aktivita </w:t>
      </w:r>
      <w:r w:rsidR="008461AE">
        <w:rPr>
          <w:lang w:val="cs-CZ"/>
        </w:rPr>
        <w:t>s</w:t>
      </w:r>
      <w:r w:rsidR="006667A1">
        <w:rPr>
          <w:lang w:val="cs-CZ"/>
        </w:rPr>
        <w:t>e z</w:t>
      </w:r>
      <w:r w:rsidR="005D7DCD">
        <w:rPr>
          <w:lang w:val="cs-CZ"/>
        </w:rPr>
        <w:t> </w:t>
      </w:r>
      <w:r w:rsidR="006667A1">
        <w:rPr>
          <w:lang w:val="cs-CZ"/>
        </w:rPr>
        <w:t>životů</w:t>
      </w:r>
      <w:r w:rsidR="005D7DCD">
        <w:rPr>
          <w:lang w:val="cs-CZ"/>
        </w:rPr>
        <w:t xml:space="preserve"> jak</w:t>
      </w:r>
      <w:r w:rsidR="006667A1">
        <w:rPr>
          <w:lang w:val="cs-CZ"/>
        </w:rPr>
        <w:t xml:space="preserve"> </w:t>
      </w:r>
      <w:r w:rsidR="008461AE">
        <w:rPr>
          <w:lang w:val="cs-CZ"/>
        </w:rPr>
        <w:t>dospělých,</w:t>
      </w:r>
      <w:r w:rsidR="005D7DCD">
        <w:rPr>
          <w:lang w:val="cs-CZ"/>
        </w:rPr>
        <w:t xml:space="preserve"> tak d</w:t>
      </w:r>
      <w:r w:rsidR="008461AE">
        <w:rPr>
          <w:lang w:val="cs-CZ"/>
        </w:rPr>
        <w:t>ětí začíná vytrácet</w:t>
      </w:r>
      <w:r w:rsidR="00571C04">
        <w:rPr>
          <w:lang w:val="cs-CZ"/>
        </w:rPr>
        <w:t xml:space="preserve">. Za </w:t>
      </w:r>
      <w:r w:rsidR="00126BEE">
        <w:rPr>
          <w:lang w:val="cs-CZ"/>
        </w:rPr>
        <w:t>vinu to můžeme dávat</w:t>
      </w:r>
      <w:r w:rsidR="0048644D">
        <w:rPr>
          <w:lang w:val="cs-CZ"/>
        </w:rPr>
        <w:t xml:space="preserve"> dnešnímu</w:t>
      </w:r>
      <w:r w:rsidR="00126BEE">
        <w:rPr>
          <w:lang w:val="cs-CZ"/>
        </w:rPr>
        <w:t xml:space="preserve"> uspěchaném</w:t>
      </w:r>
      <w:r w:rsidR="0048644D">
        <w:rPr>
          <w:lang w:val="cs-CZ"/>
        </w:rPr>
        <w:t xml:space="preserve">u </w:t>
      </w:r>
      <w:r w:rsidR="00126BEE">
        <w:rPr>
          <w:lang w:val="cs-CZ"/>
        </w:rPr>
        <w:t>světu</w:t>
      </w:r>
      <w:r w:rsidR="008E5B38">
        <w:rPr>
          <w:lang w:val="cs-CZ"/>
        </w:rPr>
        <w:t xml:space="preserve">, </w:t>
      </w:r>
      <w:r w:rsidR="00F266B6">
        <w:rPr>
          <w:lang w:val="cs-CZ"/>
        </w:rPr>
        <w:t>elektronickým technologií</w:t>
      </w:r>
      <w:r w:rsidR="0096660C">
        <w:rPr>
          <w:lang w:val="cs-CZ"/>
        </w:rPr>
        <w:t>m</w:t>
      </w:r>
      <w:r w:rsidR="00F266B6">
        <w:rPr>
          <w:lang w:val="cs-CZ"/>
        </w:rPr>
        <w:t>, ale předev</w:t>
      </w:r>
      <w:r w:rsidR="00010457">
        <w:rPr>
          <w:lang w:val="cs-CZ"/>
        </w:rPr>
        <w:t>ším sami sobě, protože záleží jen na našich prioritách.</w:t>
      </w:r>
    </w:p>
    <w:p w14:paraId="477F9FB8" w14:textId="5769528E" w:rsidR="00E24354" w:rsidRDefault="00635449" w:rsidP="00E24354">
      <w:pPr>
        <w:tabs>
          <w:tab w:val="left" w:pos="990"/>
        </w:tabs>
      </w:pPr>
      <w:r>
        <w:rPr>
          <w:lang w:val="cs-CZ"/>
        </w:rPr>
        <w:t>P</w:t>
      </w:r>
      <w:r w:rsidR="003114AA">
        <w:rPr>
          <w:lang w:val="cs-CZ"/>
        </w:rPr>
        <w:t>ohybová aktivi</w:t>
      </w:r>
      <w:r w:rsidR="00B02D6E">
        <w:rPr>
          <w:lang w:val="cs-CZ"/>
        </w:rPr>
        <w:t>ta je velmi úzce spjata</w:t>
      </w:r>
      <w:r w:rsidR="00C66EFE">
        <w:rPr>
          <w:lang w:val="cs-CZ"/>
        </w:rPr>
        <w:t xml:space="preserve"> </w:t>
      </w:r>
      <w:r w:rsidR="00C84E89">
        <w:rPr>
          <w:lang w:val="cs-CZ"/>
        </w:rPr>
        <w:t xml:space="preserve">s </w:t>
      </w:r>
      <w:r w:rsidR="00C66EFE">
        <w:rPr>
          <w:lang w:val="cs-CZ"/>
        </w:rPr>
        <w:t>pohybovou gramotnost</w:t>
      </w:r>
      <w:r w:rsidR="00626585">
        <w:rPr>
          <w:lang w:val="cs-CZ"/>
        </w:rPr>
        <w:t>í.</w:t>
      </w:r>
      <w:r w:rsidR="00B02D6E">
        <w:rPr>
          <w:lang w:val="cs-CZ"/>
        </w:rPr>
        <w:t xml:space="preserve"> </w:t>
      </w:r>
      <w:r w:rsidR="008A30BB">
        <w:rPr>
          <w:lang w:val="cs-CZ"/>
        </w:rPr>
        <w:t xml:space="preserve">„Pohybově </w:t>
      </w:r>
      <w:r w:rsidR="008C683E">
        <w:rPr>
          <w:lang w:val="cs-CZ"/>
        </w:rPr>
        <w:t xml:space="preserve">gramotní mladí lidé umí zacházet </w:t>
      </w:r>
      <w:r w:rsidR="0095288E">
        <w:rPr>
          <w:lang w:val="cs-CZ"/>
        </w:rPr>
        <w:t>se svým t</w:t>
      </w:r>
      <w:r w:rsidR="006F6D29">
        <w:rPr>
          <w:lang w:val="cs-CZ"/>
        </w:rPr>
        <w:t xml:space="preserve">ělem bez rizika zranění. V dospělosti si pak </w:t>
      </w:r>
      <w:r w:rsidR="00350690">
        <w:rPr>
          <w:lang w:val="cs-CZ"/>
        </w:rPr>
        <w:t xml:space="preserve">dokážou vybrat </w:t>
      </w:r>
      <w:r w:rsidR="00871A74">
        <w:rPr>
          <w:lang w:val="cs-CZ"/>
        </w:rPr>
        <w:t>správný typ pohybové aktivity kompenzující fyzickou zátěž</w:t>
      </w:r>
      <w:r w:rsidR="00A5654B">
        <w:rPr>
          <w:lang w:val="cs-CZ"/>
        </w:rPr>
        <w:t xml:space="preserve">, případně nedostatek pohybu ve svém </w:t>
      </w:r>
      <w:r w:rsidR="001A15F3">
        <w:rPr>
          <w:lang w:val="cs-CZ"/>
        </w:rPr>
        <w:t>zaměstnání</w:t>
      </w:r>
      <w:r w:rsidR="00BD4DF6">
        <w:rPr>
          <w:lang w:val="cs-CZ"/>
        </w:rPr>
        <w:t>.</w:t>
      </w:r>
      <w:r w:rsidR="00FD3051">
        <w:rPr>
          <w:lang w:val="cs-CZ"/>
        </w:rPr>
        <w:t xml:space="preserve"> Rozvoj pohybové aktivity </w:t>
      </w:r>
      <w:r w:rsidR="009E39C2">
        <w:rPr>
          <w:lang w:val="cs-CZ"/>
        </w:rPr>
        <w:t xml:space="preserve">buduje u dětí </w:t>
      </w:r>
      <w:r w:rsidR="00513AE6">
        <w:rPr>
          <w:lang w:val="cs-CZ"/>
        </w:rPr>
        <w:t xml:space="preserve">a dospívajících </w:t>
      </w:r>
      <w:r w:rsidR="005F7D64">
        <w:rPr>
          <w:lang w:val="cs-CZ"/>
        </w:rPr>
        <w:t>sebedůvěru, zvyšuje jejich motivaci k pohybu v</w:t>
      </w:r>
      <w:r w:rsidR="0044637E">
        <w:rPr>
          <w:lang w:val="cs-CZ"/>
        </w:rPr>
        <w:t> </w:t>
      </w:r>
      <w:r w:rsidR="005F7D64">
        <w:rPr>
          <w:lang w:val="cs-CZ"/>
        </w:rPr>
        <w:t>rů</w:t>
      </w:r>
      <w:r w:rsidR="0044637E">
        <w:rPr>
          <w:lang w:val="cs-CZ"/>
        </w:rPr>
        <w:t>zném prostředí a povzbuzuje je ke spolupráci</w:t>
      </w:r>
      <w:r w:rsidR="005031BD">
        <w:rPr>
          <w:lang w:val="cs-CZ"/>
        </w:rPr>
        <w:t xml:space="preserve">“ </w:t>
      </w:r>
      <w:r w:rsidR="00E24354">
        <w:t>(Gába et al., 2020, p.24).</w:t>
      </w:r>
      <w:r w:rsidR="00BE78AB">
        <w:t xml:space="preserve"> </w:t>
      </w:r>
      <w:r w:rsidR="00EB1F7A">
        <w:t>Tu</w:t>
      </w:r>
      <w:r w:rsidR="006F6661">
        <w:t xml:space="preserve">to část definice jsem </w:t>
      </w:r>
      <w:r w:rsidR="00F02B90">
        <w:t xml:space="preserve">zde zmínila především </w:t>
      </w:r>
      <w:r w:rsidR="005F4B8C">
        <w:t xml:space="preserve">kvůli tomu, abychom si uvědomili, jak moc </w:t>
      </w:r>
      <w:r w:rsidR="00A35D79">
        <w:t>je pohybová gramotnost důležitá, předevší</w:t>
      </w:r>
      <w:r w:rsidR="0037363E">
        <w:t>m u dětí.</w:t>
      </w:r>
      <w:r w:rsidR="001B029F">
        <w:t xml:space="preserve"> </w:t>
      </w:r>
      <w:r w:rsidR="00DF178E">
        <w:t>Je potřeba</w:t>
      </w:r>
      <w:r w:rsidR="0023413B">
        <w:t xml:space="preserve"> k ní</w:t>
      </w:r>
      <w:r w:rsidR="00DF178E">
        <w:t xml:space="preserve"> </w:t>
      </w:r>
      <w:r w:rsidR="00BB2E49">
        <w:t>změnit náš postoj</w:t>
      </w:r>
      <w:r w:rsidR="0023413B">
        <w:t xml:space="preserve"> </w:t>
      </w:r>
      <w:r w:rsidR="00BB2E49">
        <w:t>a</w:t>
      </w:r>
      <w:r w:rsidR="00C32B7E">
        <w:t xml:space="preserve"> začít pracovat na kladném vz</w:t>
      </w:r>
      <w:r w:rsidR="0043041B">
        <w:t xml:space="preserve">tahu. </w:t>
      </w:r>
      <w:r w:rsidR="00D37656">
        <w:t xml:space="preserve">Nejen </w:t>
      </w:r>
      <w:r w:rsidR="00034737">
        <w:t xml:space="preserve">že tento postoj změníme my sami u sebe, ale </w:t>
      </w:r>
      <w:r w:rsidR="007D59F5">
        <w:t>tento vztah od nás převezmou i děti</w:t>
      </w:r>
      <w:r w:rsidR="00B307BB">
        <w:t xml:space="preserve">, protože právě ty se učí od dospělých a velmi často přesně napodobují právě je. </w:t>
      </w:r>
      <w:r w:rsidR="00623BB0">
        <w:t>J</w:t>
      </w:r>
      <w:r w:rsidR="00C15234">
        <w:t>estliže budeme milovat spor</w:t>
      </w:r>
      <w:r w:rsidR="00B75EB9">
        <w:t>t</w:t>
      </w:r>
      <w:r w:rsidR="00DF7AE6">
        <w:t xml:space="preserve"> a budeme ho provozovat s</w:t>
      </w:r>
      <w:r w:rsidR="00A23B56">
        <w:t> </w:t>
      </w:r>
      <w:r w:rsidR="00DF7AE6">
        <w:t>radostí</w:t>
      </w:r>
      <w:r w:rsidR="00A23B56">
        <w:t>,</w:t>
      </w:r>
      <w:r w:rsidR="00DF7AE6">
        <w:t xml:space="preserve"> velmi pravděpodobně </w:t>
      </w:r>
      <w:r w:rsidR="00B94625">
        <w:t>něc</w:t>
      </w:r>
      <w:r w:rsidR="008D5AB2">
        <w:t>o z toho zůstane</w:t>
      </w:r>
      <w:r w:rsidR="00155407">
        <w:t xml:space="preserve"> i v našich dětech. </w:t>
      </w:r>
    </w:p>
    <w:p w14:paraId="52855060" w14:textId="2ADB5C57" w:rsidR="004A44FE" w:rsidRDefault="00E3364C" w:rsidP="009E59D3">
      <w:pPr>
        <w:tabs>
          <w:tab w:val="left" w:pos="990"/>
        </w:tabs>
      </w:pPr>
      <w:r>
        <w:t>Samozřejmě stejným způsobem se můžeme zaměřit na učitele tělesné výchovy</w:t>
      </w:r>
      <w:r w:rsidR="009E59D3">
        <w:t xml:space="preserve"> </w:t>
      </w:r>
      <w:r>
        <w:t>nebo na jak</w:t>
      </w:r>
      <w:r w:rsidR="001E14F8">
        <w:t xml:space="preserve">ékoliv </w:t>
      </w:r>
      <w:r>
        <w:t>trenér</w:t>
      </w:r>
      <w:r w:rsidR="00BE793B">
        <w:t>y</w:t>
      </w:r>
      <w:r w:rsidR="001E14F8">
        <w:t xml:space="preserve">. </w:t>
      </w:r>
      <w:r w:rsidR="007D203C">
        <w:t>Je důležité</w:t>
      </w:r>
      <w:r w:rsidR="0034534E">
        <w:t>,</w:t>
      </w:r>
      <w:r w:rsidR="007D203C">
        <w:t xml:space="preserve"> aby </w:t>
      </w:r>
      <w:r w:rsidR="00A276B0">
        <w:t>byli dětem příkladem</w:t>
      </w:r>
      <w:r w:rsidR="0034534E">
        <w:t>, motivovali je správným způsobem</w:t>
      </w:r>
      <w:r w:rsidR="00A276B0">
        <w:t xml:space="preserve"> </w:t>
      </w:r>
      <w:r w:rsidR="00B7555F">
        <w:t xml:space="preserve">a vytvářeli v nich </w:t>
      </w:r>
      <w:r w:rsidR="00172E1E">
        <w:t>pozitivní vztah k</w:t>
      </w:r>
      <w:r w:rsidR="00740AB5">
        <w:t> </w:t>
      </w:r>
      <w:r w:rsidR="00172E1E">
        <w:t>po</w:t>
      </w:r>
      <w:r w:rsidR="00740AB5">
        <w:t xml:space="preserve">hybu. </w:t>
      </w:r>
      <w:r w:rsidR="00DE514A">
        <w:t xml:space="preserve">Z mého pohledu </w:t>
      </w:r>
      <w:r w:rsidR="002F3989">
        <w:t xml:space="preserve">si myslím, že by se ve školách </w:t>
      </w:r>
      <w:r w:rsidR="002A7661">
        <w:t>měl</w:t>
      </w:r>
      <w:r w:rsidR="00965521">
        <w:t xml:space="preserve"> klást</w:t>
      </w:r>
      <w:r w:rsidR="002A7661">
        <w:t xml:space="preserve"> větší důraz na hodiny tělesné výchovy</w:t>
      </w:r>
      <w:r w:rsidR="00B71D38">
        <w:t xml:space="preserve"> a její náplň</w:t>
      </w:r>
      <w:r w:rsidR="0055501C">
        <w:t xml:space="preserve">, popřípadě </w:t>
      </w:r>
      <w:r w:rsidR="002A0FFB">
        <w:t xml:space="preserve">i přistoupit </w:t>
      </w:r>
      <w:r w:rsidR="00816BBB">
        <w:t xml:space="preserve">k přidání třetí </w:t>
      </w:r>
      <w:r w:rsidR="00F62DD9">
        <w:t>hodin</w:t>
      </w:r>
      <w:r w:rsidR="005E3A4C">
        <w:t>y</w:t>
      </w:r>
      <w:r w:rsidR="00F62DD9">
        <w:t xml:space="preserve"> tělesné výchovy</w:t>
      </w:r>
      <w:r w:rsidR="00177F10">
        <w:t xml:space="preserve">. </w:t>
      </w:r>
      <w:r w:rsidR="003977A7">
        <w:t>V</w:t>
      </w:r>
      <w:r w:rsidR="00F61DA0">
        <w:t xml:space="preserve">ýuku by měl provádět </w:t>
      </w:r>
      <w:r w:rsidR="009A22CB">
        <w:t>pedagog specializovaný na tělesnou výchovu</w:t>
      </w:r>
      <w:r w:rsidR="00EF230C">
        <w:t xml:space="preserve">, který se s dětmi nebojí zkoušet nové věci, zároveň </w:t>
      </w:r>
      <w:r w:rsidR="00571D2F">
        <w:t>jim kterýkoliv cvi</w:t>
      </w:r>
      <w:r w:rsidR="00C614EB">
        <w:t>k názorně ukáže, protože právě</w:t>
      </w:r>
      <w:r w:rsidR="00A61FD1">
        <w:t xml:space="preserve"> z názorné ukázky si žák odnáší nejvíce. </w:t>
      </w:r>
      <w:r w:rsidR="00DA6B68">
        <w:t>Bohužel, ne v</w:t>
      </w:r>
      <w:r w:rsidR="0077587E">
        <w:t> </w:t>
      </w:r>
      <w:r w:rsidR="00DA6B68">
        <w:t>každé</w:t>
      </w:r>
      <w:r w:rsidR="0077587E">
        <w:t xml:space="preserve"> škole </w:t>
      </w:r>
      <w:r w:rsidR="000A27FB">
        <w:t xml:space="preserve">bývají hodiny tělesné výchovy kvalitní. </w:t>
      </w:r>
    </w:p>
    <w:p w14:paraId="7E42D2E0" w14:textId="09F248CC" w:rsidR="00E86559" w:rsidRPr="00887F71" w:rsidRDefault="007807DF" w:rsidP="00C142ED">
      <w:pPr>
        <w:tabs>
          <w:tab w:val="left" w:pos="990"/>
        </w:tabs>
        <w:rPr>
          <w:lang w:val="cs-CZ"/>
        </w:rPr>
      </w:pPr>
      <w:r>
        <w:t xml:space="preserve">Tyto oblasti jako je školní prostředí </w:t>
      </w:r>
      <w:r w:rsidR="009D083B">
        <w:t xml:space="preserve">a </w:t>
      </w:r>
      <w:r w:rsidR="001D5429">
        <w:t>rodin</w:t>
      </w:r>
      <w:r w:rsidR="009D083B">
        <w:t xml:space="preserve">a, </w:t>
      </w:r>
      <w:r w:rsidR="001D5429">
        <w:t>která</w:t>
      </w:r>
      <w:r w:rsidR="009D083B">
        <w:t xml:space="preserve"> samozřejmě dítě ovlivňuje nejvíce</w:t>
      </w:r>
      <w:r w:rsidR="009B3E3D">
        <w:t xml:space="preserve">, </w:t>
      </w:r>
      <w:r w:rsidR="00CD0B3E">
        <w:t>se podepisují</w:t>
      </w:r>
      <w:r w:rsidR="006B1045">
        <w:t xml:space="preserve"> na</w:t>
      </w:r>
      <w:r w:rsidR="001D3C1B">
        <w:t xml:space="preserve"> jeho pohybové gramotnosti. </w:t>
      </w:r>
      <w:r w:rsidR="00EB411C">
        <w:t xml:space="preserve">Ve své bakalářské </w:t>
      </w:r>
      <w:r w:rsidR="00C0551C">
        <w:t xml:space="preserve">práci poukazuji </w:t>
      </w:r>
      <w:r w:rsidR="00EB411C">
        <w:t xml:space="preserve">na </w:t>
      </w:r>
      <w:r w:rsidR="00963834">
        <w:t>důležitost</w:t>
      </w:r>
      <w:r w:rsidR="001B65DB">
        <w:t xml:space="preserve"> pohybové gramotnosti</w:t>
      </w:r>
      <w:r w:rsidR="00D643B6">
        <w:t xml:space="preserve"> a </w:t>
      </w:r>
      <w:r w:rsidR="00611D00">
        <w:t xml:space="preserve">zjišťuji </w:t>
      </w:r>
      <w:r w:rsidR="00611D00" w:rsidRPr="00611D00">
        <w:t xml:space="preserve">úroveň pohybové gramotnosti </w:t>
      </w:r>
      <w:r w:rsidR="00520574" w:rsidRPr="00611D00">
        <w:t>a</w:t>
      </w:r>
      <w:r w:rsidR="00520574">
        <w:t xml:space="preserve"> </w:t>
      </w:r>
      <w:r w:rsidR="00520574" w:rsidRPr="00611D00">
        <w:t>schopnost dětí zvládat pohybové aktivity navzdory různým překážkám</w:t>
      </w:r>
      <w:r w:rsidR="00C142ED">
        <w:t xml:space="preserve"> </w:t>
      </w:r>
      <w:r w:rsidR="00611D00" w:rsidRPr="00611D00">
        <w:t>prostřednictvím dotazníkového šetření</w:t>
      </w:r>
      <w:r w:rsidR="0064006F">
        <w:t xml:space="preserve">. </w:t>
      </w:r>
    </w:p>
    <w:p w14:paraId="10AF1CD4" w14:textId="19EAE63F" w:rsidR="00123CAC" w:rsidRDefault="001722F9" w:rsidP="009E3F7F">
      <w:pPr>
        <w:pStyle w:val="Nadpis1"/>
      </w:pPr>
      <w:bookmarkStart w:id="4" w:name="_Toc165271913"/>
      <w:r>
        <w:lastRenderedPageBreak/>
        <w:t>Přehled poznatků</w:t>
      </w:r>
      <w:bookmarkEnd w:id="4"/>
    </w:p>
    <w:p w14:paraId="57EA36D5" w14:textId="5B4F01DE" w:rsidR="00D228B3" w:rsidRDefault="001214DB" w:rsidP="00A8455D">
      <w:pPr>
        <w:pStyle w:val="Nadpis2"/>
        <w:rPr>
          <w:lang w:val="cs-CZ"/>
        </w:rPr>
      </w:pPr>
      <w:bookmarkStart w:id="5" w:name="_Toc165271914"/>
      <w:r>
        <w:rPr>
          <w:lang w:val="cs-CZ"/>
        </w:rPr>
        <w:t>Kultura</w:t>
      </w:r>
      <w:bookmarkEnd w:id="5"/>
    </w:p>
    <w:p w14:paraId="36F6538F" w14:textId="22F05E75" w:rsidR="00FB46A9" w:rsidRDefault="00730511" w:rsidP="00FB46A9">
      <w:pPr>
        <w:rPr>
          <w:lang w:val="cs-CZ"/>
        </w:rPr>
      </w:pPr>
      <w:r w:rsidRPr="00730511">
        <w:rPr>
          <w:lang w:val="cs-CZ"/>
        </w:rPr>
        <w:t>Kultura je komplexní a dynamický systém hodnot, norem, zvyků, tradic, uměleckých projevů, vědomostí a dovedností, které jsou sdíleny a předávány mezi členy společnosti. V mnoha případech je kultura prezentována ve zredukované podobě. Vyvíjí se lidskou společností. Pochází ze slova „colere“ což znamená obdělávání a zušlechťování půdy. Kultura odděluje člověka od živočišné říše, za účelem přežití a budování nepřírodního světa, kde má společnost lepší podmínky na život. Zároveň do této oblasti nespadají jen úspěchy, ale i vyplývající problémy lidské existence</w:t>
      </w:r>
      <w:r>
        <w:rPr>
          <w:lang w:val="cs-CZ"/>
        </w:rPr>
        <w:t xml:space="preserve"> (Hodaň, 2000).</w:t>
      </w:r>
      <w:r w:rsidR="00936042">
        <w:rPr>
          <w:lang w:val="cs-CZ"/>
        </w:rPr>
        <w:t xml:space="preserve"> </w:t>
      </w:r>
    </w:p>
    <w:p w14:paraId="05017995" w14:textId="10D2FF48" w:rsidR="002C22B2" w:rsidRPr="002C22B2" w:rsidRDefault="00181DD0" w:rsidP="004E202F">
      <w:pPr>
        <w:rPr>
          <w:lang w:val="cs-CZ"/>
        </w:rPr>
      </w:pPr>
      <w:r>
        <w:rPr>
          <w:lang w:val="cs-CZ"/>
        </w:rPr>
        <w:t xml:space="preserve">Petrusek (2009, </w:t>
      </w:r>
      <w:r w:rsidR="00851CF5">
        <w:rPr>
          <w:lang w:val="cs-CZ"/>
        </w:rPr>
        <w:t>p</w:t>
      </w:r>
      <w:r>
        <w:rPr>
          <w:lang w:val="cs-CZ"/>
        </w:rPr>
        <w:t xml:space="preserve">. 72) ve své knize také mluví o kultuře, o které říká, že: </w:t>
      </w:r>
      <w:r w:rsidR="002C22B2" w:rsidRPr="002C22B2">
        <w:rPr>
          <w:lang w:val="cs-CZ"/>
        </w:rPr>
        <w:t>„kultura</w:t>
      </w:r>
      <w:r w:rsidR="00523F6B">
        <w:rPr>
          <w:lang w:val="cs-CZ"/>
        </w:rPr>
        <w:t xml:space="preserve"> je</w:t>
      </w:r>
    </w:p>
    <w:p w14:paraId="1B2D174A" w14:textId="4FF902A4" w:rsidR="00425661" w:rsidRDefault="002C22B2" w:rsidP="004E202F">
      <w:pPr>
        <w:ind w:firstLine="0"/>
        <w:rPr>
          <w:lang w:val="cs-CZ"/>
        </w:rPr>
      </w:pPr>
      <w:r w:rsidRPr="002C22B2">
        <w:rPr>
          <w:lang w:val="cs-CZ"/>
        </w:rPr>
        <w:t>oním svorníkem, který spojuje všechny složky sociálního života. Kultura zahrnuje celý</w:t>
      </w:r>
      <w:r w:rsidR="004E202F">
        <w:rPr>
          <w:lang w:val="cs-CZ"/>
        </w:rPr>
        <w:t xml:space="preserve"> </w:t>
      </w:r>
      <w:r w:rsidRPr="002C22B2">
        <w:rPr>
          <w:lang w:val="cs-CZ"/>
        </w:rPr>
        <w:t>náš život, prostupuje všechny jeho složky, a cokoliv děláme jako společenské bytosti,</w:t>
      </w:r>
      <w:r w:rsidR="004E202F">
        <w:rPr>
          <w:lang w:val="cs-CZ"/>
        </w:rPr>
        <w:t xml:space="preserve"> </w:t>
      </w:r>
      <w:r w:rsidRPr="002C22B2">
        <w:rPr>
          <w:lang w:val="cs-CZ"/>
        </w:rPr>
        <w:t>děláme současně jako bytosti kulturní, tzn. vyrostlé v určité kultuře, vrostlé do kultury</w:t>
      </w:r>
      <w:r w:rsidR="004E202F">
        <w:rPr>
          <w:lang w:val="cs-CZ"/>
        </w:rPr>
        <w:t xml:space="preserve"> </w:t>
      </w:r>
      <w:r w:rsidRPr="002C22B2">
        <w:rPr>
          <w:lang w:val="cs-CZ"/>
        </w:rPr>
        <w:t>a vztahující se k ní.“</w:t>
      </w:r>
    </w:p>
    <w:p w14:paraId="1E3039FA" w14:textId="1DB01873" w:rsidR="00D51BCC" w:rsidRDefault="001214DB" w:rsidP="001214DB">
      <w:pPr>
        <w:pStyle w:val="Nadpis2"/>
        <w:rPr>
          <w:lang w:val="cs-CZ"/>
        </w:rPr>
      </w:pPr>
      <w:bookmarkStart w:id="6" w:name="_Toc165271915"/>
      <w:r>
        <w:rPr>
          <w:lang w:val="cs-CZ"/>
        </w:rPr>
        <w:t>Tělesná kultura</w:t>
      </w:r>
      <w:bookmarkEnd w:id="6"/>
    </w:p>
    <w:p w14:paraId="62E3B318" w14:textId="5EA37577" w:rsidR="001722F9" w:rsidRDefault="009F4331" w:rsidP="00816ED4">
      <w:pPr>
        <w:rPr>
          <w:lang w:val="cs-CZ"/>
        </w:rPr>
      </w:pPr>
      <w:r w:rsidRPr="009F4331">
        <w:rPr>
          <w:lang w:val="cs-CZ"/>
        </w:rPr>
        <w:t>Bohuslav Hodaň (2000) zkoumá vztah mezi tělesnou kulturou a lidskými hodnotami. Tělesná kultura je podle něj součástí kultury obecně a je spojena s tím, jak lidé vnímají a chápou své tělo, jak se k němu chovají a jak ho využívají. Hoda</w:t>
      </w:r>
      <w:r>
        <w:rPr>
          <w:lang w:val="cs-CZ"/>
        </w:rPr>
        <w:t>ň</w:t>
      </w:r>
      <w:r w:rsidRPr="009F4331">
        <w:rPr>
          <w:lang w:val="cs-CZ"/>
        </w:rPr>
        <w:t xml:space="preserve"> zdůrazňuje, že tělesná kultura není pouze o fyzické aktivitě, ale také o tom, jak se tělo vnímá a jak se k němu chová. Tělesná kultura může odrážet hodnoty, jako je zdraví, pohoda, sebevědomí, sebepřijetí, sebeúcta, ale také může odrážet hodnoty, které jsou spojeny s tělesným vzhledem, jako je krása, síla, rychlost, vytrvalost.</w:t>
      </w:r>
    </w:p>
    <w:p w14:paraId="119676ED" w14:textId="17CB5805" w:rsidR="00CA3076" w:rsidRDefault="0077101E" w:rsidP="00816ED4">
      <w:pPr>
        <w:rPr>
          <w:lang w:val="cs-CZ"/>
        </w:rPr>
      </w:pPr>
      <w:r>
        <w:rPr>
          <w:lang w:val="cs-CZ"/>
        </w:rPr>
        <w:t>Hrabinec</w:t>
      </w:r>
      <w:r w:rsidR="00522531">
        <w:rPr>
          <w:lang w:val="cs-CZ"/>
        </w:rPr>
        <w:t xml:space="preserve"> </w:t>
      </w:r>
      <w:r w:rsidR="001C5675">
        <w:rPr>
          <w:lang w:val="cs-CZ"/>
        </w:rPr>
        <w:t>(2017)</w:t>
      </w:r>
      <w:r w:rsidR="00522531">
        <w:rPr>
          <w:lang w:val="cs-CZ"/>
        </w:rPr>
        <w:t xml:space="preserve"> vysvětluje v knize, že tělesná kultura je nedílnou součástí lidské kultury</w:t>
      </w:r>
      <w:r w:rsidR="003920CC">
        <w:rPr>
          <w:lang w:val="cs-CZ"/>
        </w:rPr>
        <w:t xml:space="preserve">, která </w:t>
      </w:r>
      <w:r w:rsidR="00513ED9">
        <w:rPr>
          <w:lang w:val="cs-CZ"/>
        </w:rPr>
        <w:t>doprovází jedince</w:t>
      </w:r>
      <w:r w:rsidR="00C540A3">
        <w:rPr>
          <w:lang w:val="cs-CZ"/>
        </w:rPr>
        <w:t xml:space="preserve"> nejen u </w:t>
      </w:r>
      <w:r w:rsidR="00513ED9">
        <w:rPr>
          <w:lang w:val="cs-CZ"/>
        </w:rPr>
        <w:t>fylogenetického vývoje</w:t>
      </w:r>
      <w:r w:rsidR="00C540A3">
        <w:rPr>
          <w:lang w:val="cs-CZ"/>
        </w:rPr>
        <w:t xml:space="preserve">, ale také </w:t>
      </w:r>
      <w:r w:rsidR="003D5AEF">
        <w:rPr>
          <w:lang w:val="cs-CZ"/>
        </w:rPr>
        <w:t xml:space="preserve">i u </w:t>
      </w:r>
      <w:r w:rsidR="00C540A3">
        <w:rPr>
          <w:lang w:val="cs-CZ"/>
        </w:rPr>
        <w:t xml:space="preserve">ontogenetického </w:t>
      </w:r>
      <w:r w:rsidR="008B11DE">
        <w:rPr>
          <w:lang w:val="cs-CZ"/>
        </w:rPr>
        <w:t>(</w:t>
      </w:r>
      <w:r w:rsidR="00C540A3">
        <w:rPr>
          <w:lang w:val="cs-CZ"/>
        </w:rPr>
        <w:t>od narození až do staří</w:t>
      </w:r>
      <w:r w:rsidR="008B11DE">
        <w:rPr>
          <w:lang w:val="cs-CZ"/>
        </w:rPr>
        <w:t>)</w:t>
      </w:r>
      <w:r w:rsidR="00C540A3">
        <w:rPr>
          <w:lang w:val="cs-CZ"/>
        </w:rPr>
        <w:t xml:space="preserve">. </w:t>
      </w:r>
      <w:r w:rsidR="00BC7E7D">
        <w:rPr>
          <w:lang w:val="cs-CZ"/>
        </w:rPr>
        <w:t xml:space="preserve">Tělesná kultura zahrnuje </w:t>
      </w:r>
      <w:r w:rsidR="00F53F39">
        <w:rPr>
          <w:lang w:val="cs-CZ"/>
        </w:rPr>
        <w:t>veškeré úsilí, hodnoty a normy, díky kterým se jed</w:t>
      </w:r>
      <w:r w:rsidR="00CB44AC">
        <w:rPr>
          <w:lang w:val="cs-CZ"/>
        </w:rPr>
        <w:t xml:space="preserve">inec </w:t>
      </w:r>
      <w:r w:rsidR="00737890">
        <w:rPr>
          <w:lang w:val="cs-CZ"/>
        </w:rPr>
        <w:t>zdokonaluje</w:t>
      </w:r>
      <w:r w:rsidR="007A1FF5">
        <w:rPr>
          <w:lang w:val="cs-CZ"/>
        </w:rPr>
        <w:t xml:space="preserve"> p</w:t>
      </w:r>
      <w:r w:rsidR="00737890">
        <w:rPr>
          <w:lang w:val="cs-CZ"/>
        </w:rPr>
        <w:t>o fyzické strán</w:t>
      </w:r>
      <w:r w:rsidR="007A1FF5">
        <w:rPr>
          <w:lang w:val="cs-CZ"/>
        </w:rPr>
        <w:t>ce a také v</w:t>
      </w:r>
      <w:r w:rsidR="00335B6B">
        <w:rPr>
          <w:lang w:val="cs-CZ"/>
        </w:rPr>
        <w:t> </w:t>
      </w:r>
      <w:r w:rsidR="007A1FF5">
        <w:rPr>
          <w:lang w:val="cs-CZ"/>
        </w:rPr>
        <w:t>oblast</w:t>
      </w:r>
      <w:r w:rsidR="00335B6B">
        <w:rPr>
          <w:lang w:val="cs-CZ"/>
        </w:rPr>
        <w:t xml:space="preserve">i osobnostního rozvoje. </w:t>
      </w:r>
    </w:p>
    <w:p w14:paraId="32AA8DDD" w14:textId="18BC714D" w:rsidR="0095434D" w:rsidRPr="000166EE" w:rsidRDefault="009620C9" w:rsidP="000166EE">
      <w:pPr>
        <w:pStyle w:val="Nadpis2"/>
        <w:rPr>
          <w:lang w:val="cs-CZ"/>
        </w:rPr>
      </w:pPr>
      <w:bookmarkStart w:id="7" w:name="_Toc165271916"/>
      <w:r>
        <w:rPr>
          <w:lang w:val="cs-CZ"/>
        </w:rPr>
        <w:t>Tělesná výchova</w:t>
      </w:r>
      <w:bookmarkEnd w:id="7"/>
    </w:p>
    <w:p w14:paraId="156912D1" w14:textId="54911123" w:rsidR="005E44D6" w:rsidRDefault="009620C9" w:rsidP="0095434D">
      <w:pPr>
        <w:rPr>
          <w:lang w:val="cs-CZ"/>
        </w:rPr>
      </w:pPr>
      <w:r w:rsidRPr="009620C9">
        <w:rPr>
          <w:lang w:val="cs-CZ"/>
        </w:rPr>
        <w:t>Podle Rychteckého a Fialové (2004) je tělesná výchova nejběžnější a nejvíce rozšířenou formou organizované pohybové aktivity pro mladou populaci. Je to vzdělávací předmět, který se zaměřuje na výchovu a vzdělávání, a jeho hlavním cílem je podpora rozvoje žáků pomocí různorodých prověřených pohybových aktivit, které jsou organizovány učitelem, školou a v rámci společenských podmínek.</w:t>
      </w:r>
      <w:r w:rsidR="00EC64D0">
        <w:rPr>
          <w:lang w:val="cs-CZ"/>
        </w:rPr>
        <w:t xml:space="preserve"> </w:t>
      </w:r>
    </w:p>
    <w:p w14:paraId="282088CE" w14:textId="7BEDDB07" w:rsidR="00472CCB" w:rsidRDefault="00553623" w:rsidP="00472CCB">
      <w:r>
        <w:rPr>
          <w:lang w:val="cs-CZ"/>
        </w:rPr>
        <w:lastRenderedPageBreak/>
        <w:t>T</w:t>
      </w:r>
      <w:r w:rsidR="00EC64D0" w:rsidRPr="00EC64D0">
        <w:rPr>
          <w:lang w:val="cs-CZ"/>
        </w:rPr>
        <w:t>ělesn</w:t>
      </w:r>
      <w:r>
        <w:rPr>
          <w:lang w:val="cs-CZ"/>
        </w:rPr>
        <w:t>á</w:t>
      </w:r>
      <w:r w:rsidR="00EC64D0" w:rsidRPr="00EC64D0">
        <w:rPr>
          <w:lang w:val="cs-CZ"/>
        </w:rPr>
        <w:t xml:space="preserve"> výchov</w:t>
      </w:r>
      <w:r>
        <w:rPr>
          <w:lang w:val="cs-CZ"/>
        </w:rPr>
        <w:t>a</w:t>
      </w:r>
      <w:r w:rsidR="003033FC">
        <w:rPr>
          <w:lang w:val="cs-CZ"/>
        </w:rPr>
        <w:t xml:space="preserve"> vede k</w:t>
      </w:r>
      <w:r w:rsidR="00EC64D0" w:rsidRPr="00EC64D0">
        <w:rPr>
          <w:lang w:val="cs-CZ"/>
        </w:rPr>
        <w:t xml:space="preserve"> rozvoj</w:t>
      </w:r>
      <w:r w:rsidR="003033FC">
        <w:rPr>
          <w:lang w:val="cs-CZ"/>
        </w:rPr>
        <w:t>i</w:t>
      </w:r>
      <w:r w:rsidR="00EC64D0" w:rsidRPr="00EC64D0">
        <w:rPr>
          <w:lang w:val="cs-CZ"/>
        </w:rPr>
        <w:t xml:space="preserve"> pohybové gramotnosti, což pomáhá jednotlivcům porozumět důležitosti tělesné výchovy. To nezahrnuje pouze výuku konkrétních sportů a hledání potenciálních profesionálních sportovců, ale spíše vychovává jedince k aktivnímu životnímu stylu a považuje pohyb za klíčový prvek zdravého života. Zkušenosti získané během školní tělesné výchovy jsou důležitým faktorem ovlivňujícím úroveň pohybové gramotnosti jedince i po absolvování škol</w:t>
      </w:r>
      <w:r>
        <w:rPr>
          <w:lang w:val="cs-CZ"/>
        </w:rPr>
        <w:t>y (</w:t>
      </w:r>
      <w:r>
        <w:t>Hardman,</w:t>
      </w:r>
      <w:r w:rsidR="009234F4">
        <w:t xml:space="preserve"> </w:t>
      </w:r>
      <w:r>
        <w:t>2011</w:t>
      </w:r>
      <w:r w:rsidRPr="00F56851">
        <w:rPr>
          <w:i/>
          <w:iCs/>
        </w:rPr>
        <w:t>).</w:t>
      </w:r>
      <w:r w:rsidR="00EC1DB6">
        <w:rPr>
          <w:lang w:val="cs-CZ"/>
        </w:rPr>
        <w:t xml:space="preserve"> </w:t>
      </w:r>
      <w:r w:rsidR="006967A7" w:rsidRPr="006967A7">
        <w:rPr>
          <w:lang w:val="cs-CZ"/>
        </w:rPr>
        <w:t xml:space="preserve">Školní prostředí hraje klíčovou roli při podpoře pohybové aktivity dětí. To nejen díky pravidelnému zapojení do tělesné výchovy, ale i díky vlivu pedagogů a dalšího personálu školy na výchovu, vzdělávání a sociální rozvoj žáků během </w:t>
      </w:r>
      <w:r w:rsidR="002064E0">
        <w:rPr>
          <w:lang w:val="cs-CZ"/>
        </w:rPr>
        <w:t>povinné školní docházky</w:t>
      </w:r>
      <w:r w:rsidR="00534B9C">
        <w:rPr>
          <w:lang w:val="cs-CZ"/>
        </w:rPr>
        <w:t xml:space="preserve"> </w:t>
      </w:r>
      <w:r w:rsidR="00472CCB">
        <w:rPr>
          <w:lang w:val="cs-CZ"/>
        </w:rPr>
        <w:t>(</w:t>
      </w:r>
      <w:r w:rsidR="00472CCB">
        <w:t>Kalman &amp; Vašíčková, 2013).</w:t>
      </w:r>
    </w:p>
    <w:p w14:paraId="18A5779C" w14:textId="1BD8B3D8" w:rsidR="001448A9" w:rsidRDefault="00BE00D6" w:rsidP="001448A9">
      <w:r>
        <w:t xml:space="preserve">V této oblasti se nejedná o dosažení maximálních výkonů, ale především dosáhnout </w:t>
      </w:r>
      <w:r w:rsidR="00EF3C83">
        <w:t>všeobecné tělesné zdatnosti, p</w:t>
      </w:r>
      <w:r w:rsidR="00491D0C">
        <w:t>sychické odolnosti. Aby</w:t>
      </w:r>
      <w:r w:rsidR="004E6B82">
        <w:t xml:space="preserve"> </w:t>
      </w:r>
      <w:r w:rsidR="00491D0C">
        <w:t>byl</w:t>
      </w:r>
      <w:r w:rsidR="004E6B82">
        <w:t xml:space="preserve"> jedince</w:t>
      </w:r>
      <w:r w:rsidR="00491D0C">
        <w:t xml:space="preserve"> schopn</w:t>
      </w:r>
      <w:r w:rsidR="004E6B82">
        <w:t>ý</w:t>
      </w:r>
      <w:r w:rsidR="00491D0C">
        <w:t xml:space="preserve"> odolávat nepříznivým</w:t>
      </w:r>
      <w:r w:rsidR="00E025C1">
        <w:t xml:space="preserve"> </w:t>
      </w:r>
      <w:r w:rsidR="00491D0C">
        <w:t>situací</w:t>
      </w:r>
      <w:r w:rsidR="00E025C1">
        <w:t>m</w:t>
      </w:r>
      <w:r w:rsidR="00491D0C">
        <w:t>, kterým bude muset v životě čelit</w:t>
      </w:r>
      <w:r w:rsidR="003D6CF3">
        <w:t xml:space="preserve"> (civilizační choroby, stres</w:t>
      </w:r>
      <w:r w:rsidR="00BF6234">
        <w:t xml:space="preserve"> </w:t>
      </w:r>
      <w:r w:rsidR="003D6CF3">
        <w:t>atd.)</w:t>
      </w:r>
      <w:r w:rsidR="00634050">
        <w:t xml:space="preserve"> </w:t>
      </w:r>
      <w:r w:rsidR="00B45F8D">
        <w:t>(Hrabinec, 2017).</w:t>
      </w:r>
    </w:p>
    <w:p w14:paraId="76D82251" w14:textId="350EC719" w:rsidR="0028001A" w:rsidRDefault="0028001A" w:rsidP="0028001A">
      <w:pPr>
        <w:pStyle w:val="Nadpis2"/>
      </w:pPr>
      <w:bookmarkStart w:id="8" w:name="_Toc165271917"/>
      <w:r>
        <w:t>Pohyb</w:t>
      </w:r>
      <w:bookmarkEnd w:id="8"/>
      <w:r>
        <w:t xml:space="preserve"> </w:t>
      </w:r>
    </w:p>
    <w:p w14:paraId="746CF569" w14:textId="4816DBBA" w:rsidR="00F517CF" w:rsidRPr="00F517CF" w:rsidRDefault="00F517CF" w:rsidP="00F517CF">
      <w:r>
        <w:t>Pohyb je prostředkem</w:t>
      </w:r>
      <w:r w:rsidRPr="00F517CF">
        <w:t>, jak objevovat svět kolem sebe, první kroky k poznání vlastního těla, způsob, jak se naučit zvládat situace a komunikovat s ostatními. Pohyb nám umožňuje sbírat zkušenosti, vyjadřovat svou identitu a navazovat kontakty s lidmi kolem nás. Díky aktivitám spojeným s pohybem zlepšujeme svou sebedůvěru, získáváme nové dovednosti, hodnotíme se pozitivně a učíme se spolupr</w:t>
      </w:r>
      <w:r>
        <w:t>áci</w:t>
      </w:r>
      <w:r w:rsidRPr="00F517CF">
        <w:t xml:space="preserve"> a t</w:t>
      </w:r>
      <w:r>
        <w:t>oleranci s ostatními</w:t>
      </w:r>
      <w:r w:rsidRPr="00F517CF">
        <w:t>. Pohybová činnost přináší dětem nové dovednosti a uvědomění si důležitých hodnot, které jim pomáhají budovat svou osobnost a postoj k</w:t>
      </w:r>
      <w:r>
        <w:t> </w:t>
      </w:r>
      <w:r w:rsidRPr="00F517CF">
        <w:t>život</w:t>
      </w:r>
      <w:r>
        <w:t>u (Dvořáková, 2006).</w:t>
      </w:r>
    </w:p>
    <w:p w14:paraId="3DD34D22" w14:textId="21953E17" w:rsidR="006A4C21" w:rsidRDefault="0028001A" w:rsidP="00CE1027">
      <w:r w:rsidRPr="0028001A">
        <w:t>Pohyb je důležitý pro zdraví jak fyzické, tak duševní. Měl by být součástí života každého. Většina aktivit, které nás rozpohybují, zrychlují náš metabolismus tím, že spalují energii. Tento efekt trvá i po samotné aktivitě až dva dny, a to v závislosti na tom, jak moc jsme se při ní vyčerpali</w:t>
      </w:r>
      <w:r w:rsidR="00C47C35">
        <w:t xml:space="preserve"> </w:t>
      </w:r>
      <w:r w:rsidR="00C47C35" w:rsidRPr="00C47C35">
        <w:t>(Schlegel &amp; Fialová, 2023).</w:t>
      </w:r>
    </w:p>
    <w:p w14:paraId="33BD1E94" w14:textId="5261C443" w:rsidR="006A4C21" w:rsidRDefault="006A4C21" w:rsidP="006A4C21">
      <w:pPr>
        <w:pStyle w:val="Nadpis2"/>
      </w:pPr>
      <w:bookmarkStart w:id="9" w:name="_Toc165271918"/>
      <w:r>
        <w:t>Pohybové schopnosti</w:t>
      </w:r>
      <w:bookmarkEnd w:id="9"/>
    </w:p>
    <w:p w14:paraId="4ADD5C31" w14:textId="2369FA8A" w:rsidR="00A4470F" w:rsidRDefault="004711C5" w:rsidP="005C6C99">
      <w:r>
        <w:t>„Pojmem motorická schopnost rozumíme integraci vnitřních vlastností organismu, která podmiňuje splnění určité skupiny pohybových úkolů a současně je jimi podmíněna“ (</w:t>
      </w:r>
      <w:r w:rsidR="00726BB5">
        <w:t>Čeliko</w:t>
      </w:r>
      <w:r w:rsidR="009776C9">
        <w:t>vský,</w:t>
      </w:r>
      <w:r w:rsidR="008E1FC5">
        <w:t xml:space="preserve"> 1979, </w:t>
      </w:r>
      <w:r>
        <w:t>p.73)</w:t>
      </w:r>
      <w:r w:rsidR="008E1FC5">
        <w:t>.</w:t>
      </w:r>
      <w:r w:rsidR="00FC0BDE">
        <w:t xml:space="preserve"> </w:t>
      </w:r>
      <w:r w:rsidR="0012589A">
        <w:t>Malý a Dovalil</w:t>
      </w:r>
      <w:r w:rsidR="00B53617">
        <w:t xml:space="preserve"> </w:t>
      </w:r>
      <w:r w:rsidR="00D85E86">
        <w:t xml:space="preserve">(2016) popsali schopnosti jako </w:t>
      </w:r>
      <w:r w:rsidR="005C6C99">
        <w:t>„obecné kapacity jednotlivce, které se projevují (a také rozvíjejí) v činnosti, v jejích výsledcích, jsou skryté, latentní, potencionální, predispozice, které limitují výkonové možnosti“ (p. 12).</w:t>
      </w:r>
    </w:p>
    <w:p w14:paraId="1CCCACCB" w14:textId="1C73D238" w:rsidR="003B6D0C" w:rsidRPr="00A4470F" w:rsidRDefault="00877931" w:rsidP="00E20251">
      <w:r>
        <w:t>Rozvoj pohybových schopností probíhá v</w:t>
      </w:r>
      <w:r w:rsidR="00ED11FE">
        <w:t> </w:t>
      </w:r>
      <w:r>
        <w:t>ob</w:t>
      </w:r>
      <w:r w:rsidR="00ED11FE">
        <w:t>dobí pubescence</w:t>
      </w:r>
      <w:r w:rsidR="00D250C9">
        <w:t>, kdy jedince provází určité změny v</w:t>
      </w:r>
      <w:r w:rsidR="0030530F">
        <w:t> pohybovém projevu</w:t>
      </w:r>
      <w:r w:rsidR="002B4EFF">
        <w:t xml:space="preserve">. </w:t>
      </w:r>
      <w:r w:rsidR="005864D5">
        <w:t xml:space="preserve">Schopnosti </w:t>
      </w:r>
      <w:r w:rsidR="00896FFD">
        <w:t xml:space="preserve">se rozdělují na </w:t>
      </w:r>
      <w:r w:rsidR="003958D9">
        <w:t xml:space="preserve">skupiny jako je: </w:t>
      </w:r>
      <w:r w:rsidR="00665C17">
        <w:t xml:space="preserve">obratnostní, silové, </w:t>
      </w:r>
      <w:r w:rsidR="00665C17">
        <w:lastRenderedPageBreak/>
        <w:t xml:space="preserve">rychlostní a vytrvalostní. </w:t>
      </w:r>
      <w:r w:rsidR="00E301AA">
        <w:t xml:space="preserve">V období dospívání mají jedinci problém v oblasti </w:t>
      </w:r>
      <w:r w:rsidR="00710A38">
        <w:t>ob</w:t>
      </w:r>
      <w:r w:rsidR="006345C1">
        <w:t>r</w:t>
      </w:r>
      <w:r w:rsidR="00A07EF8">
        <w:t>atnostní</w:t>
      </w:r>
      <w:r w:rsidR="009B1100">
        <w:t xml:space="preserve"> </w:t>
      </w:r>
      <w:r w:rsidR="00E20251">
        <w:t>(Hrabinec, 2017).</w:t>
      </w:r>
    </w:p>
    <w:p w14:paraId="4A64C6A9" w14:textId="7808BC18" w:rsidR="006A4C21" w:rsidRDefault="006A4C21" w:rsidP="006A4C21">
      <w:pPr>
        <w:pStyle w:val="Nadpis2"/>
      </w:pPr>
      <w:bookmarkStart w:id="10" w:name="_Toc165271919"/>
      <w:r>
        <w:t>Pohybové dovednosti</w:t>
      </w:r>
      <w:bookmarkEnd w:id="10"/>
    </w:p>
    <w:p w14:paraId="1B941DDE" w14:textId="1550B5E4" w:rsidR="008E1EA0" w:rsidRDefault="006A4C21" w:rsidP="00CE1027">
      <w:r>
        <w:t>Motorické dovednosti jsou úzce spojeny s našimi schopnostmi pohybu a vzájemně se ovlivňují. Tyto dovednosti se projevují při určitých činnostech a úkolech, které vyžadují pohyb. Jsou rozvíjeny přirozeně nebo během tělesného cvičení. Jejich úroveň je ovlivněna věkem, pohlavím, fyzickou kondicí, genetickými faktory a životním stylem (Čelikovský et al., 1979).</w:t>
      </w:r>
    </w:p>
    <w:p w14:paraId="1EEC7149" w14:textId="232B4B92" w:rsidR="006A4C21" w:rsidRPr="0028001A" w:rsidRDefault="006A4C21" w:rsidP="00CE1027">
      <w:r>
        <w:t>Pohybové schopnosti a dovednosti jsou nezbytné pro provádění pohybu a úspěšné vykonávání různých činností v každodenním životě. Dětský motorický vývoj závisí na zrání mozku a interakci s prostředím a motivací. Jakékoli problémy s pohybovým vývojem mohou negativně ovlivnit schopnost dítěte se plnohodnotně účastnit běžných denních aktivit, jeho kognitivní výkon a jeho integraci do společnosti (Šnajdrová et al., 2023)</w:t>
      </w:r>
    </w:p>
    <w:p w14:paraId="404AD9D2" w14:textId="27FE7088" w:rsidR="00255E08" w:rsidRDefault="00554CF1" w:rsidP="004B229D">
      <w:pPr>
        <w:pStyle w:val="Nadpis2"/>
        <w:rPr>
          <w:lang w:val="cs-CZ"/>
        </w:rPr>
      </w:pPr>
      <w:bookmarkStart w:id="11" w:name="_Toc165271920"/>
      <w:r>
        <w:rPr>
          <w:lang w:val="cs-CZ"/>
        </w:rPr>
        <w:t>Gramotnost</w:t>
      </w:r>
      <w:bookmarkEnd w:id="11"/>
    </w:p>
    <w:p w14:paraId="1345DC1B" w14:textId="7221C747" w:rsidR="00B94AC3" w:rsidRDefault="004B229D" w:rsidP="003B4718">
      <w:pPr>
        <w:rPr>
          <w:lang w:val="cs-CZ"/>
        </w:rPr>
      </w:pPr>
      <w:r>
        <w:rPr>
          <w:lang w:val="cs-CZ"/>
        </w:rPr>
        <w:t xml:space="preserve">Gramotnost můžeme považovat </w:t>
      </w:r>
      <w:r w:rsidR="009070EC">
        <w:rPr>
          <w:lang w:val="cs-CZ"/>
        </w:rPr>
        <w:t xml:space="preserve">za schopnost číst, psát a porozumět textu, ale mohou se sem </w:t>
      </w:r>
      <w:r w:rsidR="0002399A">
        <w:rPr>
          <w:lang w:val="cs-CZ"/>
        </w:rPr>
        <w:t xml:space="preserve">řadit i jiné dovednosti jako je práce v týmu, </w:t>
      </w:r>
      <w:r w:rsidR="001C35B8">
        <w:rPr>
          <w:lang w:val="cs-CZ"/>
        </w:rPr>
        <w:t>schopnost</w:t>
      </w:r>
      <w:r w:rsidR="002E7B72">
        <w:rPr>
          <w:lang w:val="cs-CZ"/>
        </w:rPr>
        <w:t xml:space="preserve"> </w:t>
      </w:r>
      <w:r w:rsidR="001C35B8">
        <w:rPr>
          <w:lang w:val="cs-CZ"/>
        </w:rPr>
        <w:t>učit</w:t>
      </w:r>
      <w:r w:rsidR="002E7B72">
        <w:rPr>
          <w:lang w:val="cs-CZ"/>
        </w:rPr>
        <w:t xml:space="preserve"> se</w:t>
      </w:r>
      <w:r w:rsidR="001C35B8">
        <w:rPr>
          <w:lang w:val="cs-CZ"/>
        </w:rPr>
        <w:t xml:space="preserve"> nov</w:t>
      </w:r>
      <w:r w:rsidR="002E7B72">
        <w:rPr>
          <w:lang w:val="cs-CZ"/>
        </w:rPr>
        <w:t>ým věcem</w:t>
      </w:r>
      <w:r w:rsidR="004B716B">
        <w:rPr>
          <w:lang w:val="cs-CZ"/>
        </w:rPr>
        <w:t xml:space="preserve"> (Mallowse, 2017).</w:t>
      </w:r>
      <w:r w:rsidR="00800D26">
        <w:rPr>
          <w:lang w:val="cs-CZ"/>
        </w:rPr>
        <w:t xml:space="preserve"> </w:t>
      </w:r>
      <w:r w:rsidR="005254C0">
        <w:rPr>
          <w:lang w:val="cs-CZ"/>
        </w:rPr>
        <w:t>J</w:t>
      </w:r>
      <w:r w:rsidR="00933642">
        <w:rPr>
          <w:lang w:val="cs-CZ"/>
        </w:rPr>
        <w:t>sou to</w:t>
      </w:r>
      <w:r w:rsidR="00C50A30" w:rsidRPr="00C50A30">
        <w:rPr>
          <w:lang w:val="cs-CZ"/>
        </w:rPr>
        <w:t xml:space="preserve"> vědomost</w:t>
      </w:r>
      <w:r w:rsidR="00933642">
        <w:rPr>
          <w:lang w:val="cs-CZ"/>
        </w:rPr>
        <w:t xml:space="preserve">i </w:t>
      </w:r>
      <w:r w:rsidR="00C50A30" w:rsidRPr="00C50A30">
        <w:rPr>
          <w:lang w:val="cs-CZ"/>
        </w:rPr>
        <w:t>a dovednos</w:t>
      </w:r>
      <w:r w:rsidR="00933642">
        <w:rPr>
          <w:lang w:val="cs-CZ"/>
        </w:rPr>
        <w:t>ti</w:t>
      </w:r>
      <w:r w:rsidR="00C50A30" w:rsidRPr="00C50A30">
        <w:rPr>
          <w:lang w:val="cs-CZ"/>
        </w:rPr>
        <w:t xml:space="preserve">, které jsou </w:t>
      </w:r>
      <w:r w:rsidR="00933642">
        <w:rPr>
          <w:lang w:val="cs-CZ"/>
        </w:rPr>
        <w:t xml:space="preserve">důležité </w:t>
      </w:r>
      <w:r w:rsidR="00C50A30" w:rsidRPr="00C50A30">
        <w:rPr>
          <w:lang w:val="cs-CZ"/>
        </w:rPr>
        <w:t xml:space="preserve">pro úspěch a </w:t>
      </w:r>
      <w:r w:rsidR="004E4620">
        <w:rPr>
          <w:lang w:val="cs-CZ"/>
        </w:rPr>
        <w:t>plnohodnotný</w:t>
      </w:r>
      <w:r w:rsidR="00C50A30" w:rsidRPr="00C50A30">
        <w:rPr>
          <w:lang w:val="cs-CZ"/>
        </w:rPr>
        <w:t xml:space="preserve"> život každého člověka v dnešní moderní společnosti</w:t>
      </w:r>
      <w:r w:rsidR="00C34C33">
        <w:rPr>
          <w:lang w:val="cs-CZ"/>
        </w:rPr>
        <w:t xml:space="preserve"> </w:t>
      </w:r>
      <w:r w:rsidR="00C34C33" w:rsidRPr="00C34C33">
        <w:rPr>
          <w:lang w:val="cs-CZ"/>
        </w:rPr>
        <w:t>(Hartl &amp; Hartlová, 2010).</w:t>
      </w:r>
      <w:r w:rsidR="009B00ED">
        <w:rPr>
          <w:lang w:val="cs-CZ"/>
        </w:rPr>
        <w:t xml:space="preserve"> </w:t>
      </w:r>
      <w:r w:rsidR="00655BCA">
        <w:rPr>
          <w:lang w:val="cs-CZ"/>
        </w:rPr>
        <w:t>Na gramotnosti člověk pracuje celý život, nestává se jím</w:t>
      </w:r>
      <w:r w:rsidR="00DE79ED">
        <w:rPr>
          <w:lang w:val="cs-CZ"/>
        </w:rPr>
        <w:t xml:space="preserve"> </w:t>
      </w:r>
      <w:r w:rsidR="00655BCA">
        <w:rPr>
          <w:lang w:val="cs-CZ"/>
        </w:rPr>
        <w:t>po narození</w:t>
      </w:r>
      <w:r w:rsidR="00DE79ED">
        <w:rPr>
          <w:lang w:val="cs-CZ"/>
        </w:rPr>
        <w:t xml:space="preserve"> ani po dovršení </w:t>
      </w:r>
      <w:r w:rsidR="00AD6602">
        <w:rPr>
          <w:lang w:val="cs-CZ"/>
        </w:rPr>
        <w:t xml:space="preserve">vzdělání </w:t>
      </w:r>
      <w:r w:rsidR="00671467">
        <w:rPr>
          <w:lang w:val="cs-CZ"/>
        </w:rPr>
        <w:t>(Vašíčková, 2016).</w:t>
      </w:r>
    </w:p>
    <w:p w14:paraId="7931A632" w14:textId="50D5EDB9" w:rsidR="00E95B1B" w:rsidRDefault="00297924" w:rsidP="00297924">
      <w:pPr>
        <w:pStyle w:val="Nadpis3"/>
        <w:rPr>
          <w:lang w:val="cs-CZ"/>
        </w:rPr>
      </w:pPr>
      <w:bookmarkStart w:id="12" w:name="_Toc165271921"/>
      <w:r>
        <w:rPr>
          <w:lang w:val="cs-CZ"/>
        </w:rPr>
        <w:t>Druhy gramotnosti</w:t>
      </w:r>
      <w:bookmarkEnd w:id="12"/>
    </w:p>
    <w:p w14:paraId="3BF53E5B" w14:textId="52D91A23" w:rsidR="00297924" w:rsidRDefault="00AA26E5" w:rsidP="00297924">
      <w:pPr>
        <w:rPr>
          <w:lang w:val="cs-CZ"/>
        </w:rPr>
      </w:pPr>
      <w:r>
        <w:rPr>
          <w:lang w:val="cs-CZ"/>
        </w:rPr>
        <w:t>Altmanová et al. (2010)</w:t>
      </w:r>
      <w:r w:rsidR="00006505">
        <w:rPr>
          <w:lang w:val="cs-CZ"/>
        </w:rPr>
        <w:t xml:space="preserve">, představují druhy gramotnosti: </w:t>
      </w:r>
    </w:p>
    <w:p w14:paraId="5C0E8E32" w14:textId="4C5CEEED" w:rsidR="00006505" w:rsidRDefault="007D011C" w:rsidP="00006505">
      <w:pPr>
        <w:pStyle w:val="Odrky"/>
        <w:rPr>
          <w:lang w:val="cs-CZ"/>
        </w:rPr>
      </w:pPr>
      <w:r>
        <w:rPr>
          <w:lang w:val="cs-CZ"/>
        </w:rPr>
        <w:t>č</w:t>
      </w:r>
      <w:r w:rsidR="00692CB9">
        <w:rPr>
          <w:lang w:val="cs-CZ"/>
        </w:rPr>
        <w:t>tenářská gramotnost</w:t>
      </w:r>
      <w:r>
        <w:rPr>
          <w:lang w:val="cs-CZ"/>
        </w:rPr>
        <w:t>,</w:t>
      </w:r>
    </w:p>
    <w:p w14:paraId="32FC8004" w14:textId="44D5A7E4" w:rsidR="00692CB9" w:rsidRDefault="007D011C" w:rsidP="00006505">
      <w:pPr>
        <w:pStyle w:val="Odrky"/>
        <w:rPr>
          <w:lang w:val="cs-CZ"/>
        </w:rPr>
      </w:pPr>
      <w:r>
        <w:rPr>
          <w:lang w:val="cs-CZ"/>
        </w:rPr>
        <w:t>m</w:t>
      </w:r>
      <w:r w:rsidR="00692CB9">
        <w:rPr>
          <w:lang w:val="cs-CZ"/>
        </w:rPr>
        <w:t>atematická gramotnost</w:t>
      </w:r>
      <w:r>
        <w:rPr>
          <w:lang w:val="cs-CZ"/>
        </w:rPr>
        <w:t>,</w:t>
      </w:r>
    </w:p>
    <w:p w14:paraId="5815776A" w14:textId="048D33B6" w:rsidR="00692CB9" w:rsidRDefault="007D011C" w:rsidP="00006505">
      <w:pPr>
        <w:pStyle w:val="Odrky"/>
        <w:rPr>
          <w:lang w:val="cs-CZ"/>
        </w:rPr>
      </w:pPr>
      <w:r>
        <w:rPr>
          <w:lang w:val="cs-CZ"/>
        </w:rPr>
        <w:t>p</w:t>
      </w:r>
      <w:r w:rsidR="00692CB9">
        <w:rPr>
          <w:lang w:val="cs-CZ"/>
        </w:rPr>
        <w:t>řírodovědná gramotnost</w:t>
      </w:r>
      <w:r>
        <w:rPr>
          <w:lang w:val="cs-CZ"/>
        </w:rPr>
        <w:t>,</w:t>
      </w:r>
    </w:p>
    <w:p w14:paraId="3F8B19EB" w14:textId="05DB77D6" w:rsidR="001448A9" w:rsidRPr="00C47C35" w:rsidRDefault="007D011C" w:rsidP="00C47C35">
      <w:pPr>
        <w:pStyle w:val="Odrky"/>
        <w:rPr>
          <w:lang w:val="cs-CZ"/>
        </w:rPr>
      </w:pPr>
      <w:r>
        <w:rPr>
          <w:lang w:val="cs-CZ"/>
        </w:rPr>
        <w:t>f</w:t>
      </w:r>
      <w:r w:rsidR="007709BF">
        <w:rPr>
          <w:lang w:val="cs-CZ"/>
        </w:rPr>
        <w:t>inanční gramotnost</w:t>
      </w:r>
      <w:r>
        <w:rPr>
          <w:lang w:val="cs-CZ"/>
        </w:rPr>
        <w:t>.</w:t>
      </w:r>
    </w:p>
    <w:p w14:paraId="6566C776" w14:textId="4B9311C9" w:rsidR="00F06F22" w:rsidRPr="00222D74" w:rsidRDefault="001722F9" w:rsidP="00222D74">
      <w:pPr>
        <w:pStyle w:val="Nadpis3"/>
        <w:rPr>
          <w:lang w:val="cs-CZ"/>
        </w:rPr>
      </w:pPr>
      <w:bookmarkStart w:id="13" w:name="_Toc165271922"/>
      <w:r>
        <w:rPr>
          <w:lang w:val="cs-CZ"/>
        </w:rPr>
        <w:t>Pohybo</w:t>
      </w:r>
      <w:r w:rsidR="00CC0DBD">
        <w:rPr>
          <w:lang w:val="cs-CZ"/>
        </w:rPr>
        <w:t>v</w:t>
      </w:r>
      <w:r>
        <w:rPr>
          <w:lang w:val="cs-CZ"/>
        </w:rPr>
        <w:t>á gramotnost</w:t>
      </w:r>
      <w:bookmarkEnd w:id="13"/>
    </w:p>
    <w:p w14:paraId="18BC7C3C" w14:textId="704CE1F6" w:rsidR="0070636A" w:rsidRDefault="001F1132" w:rsidP="0070636A">
      <w:pPr>
        <w:rPr>
          <w:lang w:val="cs-CZ"/>
        </w:rPr>
      </w:pPr>
      <w:r>
        <w:rPr>
          <w:lang w:val="cs-CZ"/>
        </w:rPr>
        <w:t>Pohybovou gramotnost</w:t>
      </w:r>
      <w:r w:rsidR="00936826">
        <w:rPr>
          <w:lang w:val="cs-CZ"/>
        </w:rPr>
        <w:t xml:space="preserve"> </w:t>
      </w:r>
      <w:r w:rsidR="0070636A">
        <w:rPr>
          <w:lang w:val="cs-CZ"/>
        </w:rPr>
        <w:t>vystihuje</w:t>
      </w:r>
      <w:r w:rsidR="00274B10">
        <w:rPr>
          <w:lang w:val="cs-CZ"/>
        </w:rPr>
        <w:t xml:space="preserve"> </w:t>
      </w:r>
      <w:r w:rsidR="00936826">
        <w:rPr>
          <w:lang w:val="cs-CZ"/>
        </w:rPr>
        <w:t>Vašíčková (2016</w:t>
      </w:r>
      <w:r w:rsidR="00274B10">
        <w:rPr>
          <w:lang w:val="cs-CZ"/>
        </w:rPr>
        <w:t xml:space="preserve">) ve své knize několika </w:t>
      </w:r>
      <w:r w:rsidR="0070636A">
        <w:rPr>
          <w:lang w:val="cs-CZ"/>
        </w:rPr>
        <w:t>definicemi</w:t>
      </w:r>
      <w:r w:rsidR="00AA0AC6">
        <w:rPr>
          <w:lang w:val="cs-CZ"/>
        </w:rPr>
        <w:t>. Zde uvedu dvě z</w:t>
      </w:r>
      <w:r w:rsidR="0096042C">
        <w:rPr>
          <w:lang w:val="cs-CZ"/>
        </w:rPr>
        <w:t> </w:t>
      </w:r>
      <w:r w:rsidR="00AA0AC6">
        <w:rPr>
          <w:lang w:val="cs-CZ"/>
        </w:rPr>
        <w:t>nich</w:t>
      </w:r>
      <w:r w:rsidR="0096042C">
        <w:rPr>
          <w:lang w:val="cs-CZ"/>
        </w:rPr>
        <w:t>, kdy první</w:t>
      </w:r>
      <w:r w:rsidR="00220332">
        <w:rPr>
          <w:lang w:val="cs-CZ"/>
        </w:rPr>
        <w:t xml:space="preserve"> je velice zjednodušená, aby byla</w:t>
      </w:r>
      <w:r w:rsidR="005239A6">
        <w:rPr>
          <w:lang w:val="cs-CZ"/>
        </w:rPr>
        <w:t xml:space="preserve"> lehce pochopitelná i širokou veřejnost</w:t>
      </w:r>
      <w:r w:rsidR="00BC7234">
        <w:rPr>
          <w:lang w:val="cs-CZ"/>
        </w:rPr>
        <w:t>í</w:t>
      </w:r>
      <w:r w:rsidR="002C63FA">
        <w:rPr>
          <w:lang w:val="cs-CZ"/>
        </w:rPr>
        <w:t>.</w:t>
      </w:r>
    </w:p>
    <w:p w14:paraId="05B6B4C1" w14:textId="23D02CD7" w:rsidR="003F55CB" w:rsidRPr="003F55CB" w:rsidRDefault="00AA0AC6" w:rsidP="003F55CB">
      <w:pPr>
        <w:pStyle w:val="Odrky"/>
        <w:rPr>
          <w:lang w:val="cs-CZ"/>
        </w:rPr>
      </w:pPr>
      <w:r>
        <w:rPr>
          <w:lang w:val="cs-CZ"/>
        </w:rPr>
        <w:lastRenderedPageBreak/>
        <w:t>„</w:t>
      </w:r>
      <w:r w:rsidRPr="00AA0AC6">
        <w:rPr>
          <w:lang w:val="cs-CZ"/>
        </w:rPr>
        <w:t>Pohybová gramotnost je (zjednodušeně) schopnost, důvěra a touha být pohybově</w:t>
      </w:r>
      <w:r w:rsidR="0089000C">
        <w:rPr>
          <w:lang w:val="cs-CZ"/>
        </w:rPr>
        <w:t xml:space="preserve"> </w:t>
      </w:r>
      <w:r w:rsidRPr="0089000C">
        <w:rPr>
          <w:lang w:val="cs-CZ"/>
        </w:rPr>
        <w:t>aktivní po celý život</w:t>
      </w:r>
      <w:r w:rsidR="0089000C" w:rsidRPr="0089000C">
        <w:rPr>
          <w:lang w:val="cs-CZ"/>
        </w:rPr>
        <w:t>“</w:t>
      </w:r>
      <w:r w:rsidR="00771A74">
        <w:rPr>
          <w:lang w:val="cs-CZ"/>
        </w:rPr>
        <w:t xml:space="preserve"> (Vašíčková, 2016, </w:t>
      </w:r>
      <w:r w:rsidR="00E44D30">
        <w:rPr>
          <w:lang w:val="cs-CZ"/>
        </w:rPr>
        <w:t xml:space="preserve">p. </w:t>
      </w:r>
      <w:r w:rsidR="00806002">
        <w:rPr>
          <w:lang w:val="cs-CZ"/>
        </w:rPr>
        <w:t>37).</w:t>
      </w:r>
    </w:p>
    <w:p w14:paraId="0E76CFC1" w14:textId="5FEC6342" w:rsidR="00521D88" w:rsidRDefault="003F55CB" w:rsidP="00F600E5">
      <w:pPr>
        <w:pStyle w:val="Odrky"/>
        <w:rPr>
          <w:lang w:val="cs-CZ"/>
        </w:rPr>
      </w:pPr>
      <w:r>
        <w:rPr>
          <w:lang w:val="cs-CZ"/>
        </w:rPr>
        <w:t>„</w:t>
      </w:r>
      <w:r w:rsidRPr="003F55CB">
        <w:rPr>
          <w:lang w:val="cs-CZ"/>
        </w:rPr>
        <w:t>Pohybová gramotnost je koncept, který popisuje celoživotní kvalitativní úroveň člověka; jde o schopnost a snahu založenou na motivaci uplatňovat pohybové dovednosti,</w:t>
      </w:r>
      <w:r>
        <w:rPr>
          <w:lang w:val="cs-CZ"/>
        </w:rPr>
        <w:t xml:space="preserve"> </w:t>
      </w:r>
      <w:r w:rsidRPr="003F55CB">
        <w:rPr>
          <w:lang w:val="cs-CZ"/>
        </w:rPr>
        <w:t>schopnosti a vědomosti prakticky prostřednictvím tělesné zdatnosti jedince, jež vyústí</w:t>
      </w:r>
      <w:r>
        <w:rPr>
          <w:lang w:val="cs-CZ"/>
        </w:rPr>
        <w:t xml:space="preserve"> </w:t>
      </w:r>
      <w:r w:rsidRPr="003F55CB">
        <w:rPr>
          <w:lang w:val="cs-CZ"/>
        </w:rPr>
        <w:t>v pohybové chování přispívající ke zdravému životnímu stylu a aplikované do každodenního režimu</w:t>
      </w:r>
      <w:r w:rsidR="00F069AD">
        <w:rPr>
          <w:lang w:val="cs-CZ"/>
        </w:rPr>
        <w:t>“</w:t>
      </w:r>
      <w:r w:rsidR="00806002">
        <w:rPr>
          <w:lang w:val="cs-CZ"/>
        </w:rPr>
        <w:t xml:space="preserve"> (Vašíčková, 2016, p. 36).</w:t>
      </w:r>
    </w:p>
    <w:p w14:paraId="08582322" w14:textId="5A68C02D" w:rsidR="00F600E5" w:rsidRPr="00F600E5" w:rsidRDefault="0054684B" w:rsidP="00F600E5">
      <w:pPr>
        <w:pStyle w:val="Odrky"/>
        <w:rPr>
          <w:lang w:val="cs-CZ"/>
        </w:rPr>
      </w:pPr>
      <w:r w:rsidRPr="0054684B">
        <w:rPr>
          <w:lang w:val="cs-CZ"/>
        </w:rPr>
        <w:t xml:space="preserve">Whitehead (2010) </w:t>
      </w:r>
      <w:r w:rsidR="007E7A4F">
        <w:rPr>
          <w:lang w:val="cs-CZ"/>
        </w:rPr>
        <w:t xml:space="preserve">chápe </w:t>
      </w:r>
      <w:r w:rsidR="007346DA">
        <w:rPr>
          <w:lang w:val="cs-CZ"/>
        </w:rPr>
        <w:t>pohybovou</w:t>
      </w:r>
      <w:r w:rsidRPr="0054684B">
        <w:rPr>
          <w:lang w:val="cs-CZ"/>
        </w:rPr>
        <w:t xml:space="preserve"> gramotnost jako celkovou motivaci, důvěru, fyzické</w:t>
      </w:r>
      <w:r w:rsidR="00691637">
        <w:rPr>
          <w:lang w:val="cs-CZ"/>
        </w:rPr>
        <w:t xml:space="preserve"> dovednosti</w:t>
      </w:r>
      <w:r w:rsidRPr="0054684B">
        <w:rPr>
          <w:lang w:val="cs-CZ"/>
        </w:rPr>
        <w:t>, znalosti a porozumění každého jednotlivce, které mu pomáhají rozvíjet a udržovat svou fyzickou aktivitu po celý rok.</w:t>
      </w:r>
    </w:p>
    <w:p w14:paraId="49662057" w14:textId="41D6D962" w:rsidR="00132D6C" w:rsidRDefault="00D41BB9" w:rsidP="007E7A4F">
      <w:pPr>
        <w:rPr>
          <w:lang w:val="cs-CZ"/>
        </w:rPr>
      </w:pPr>
      <w:r>
        <w:rPr>
          <w:lang w:val="cs-CZ"/>
        </w:rPr>
        <w:t>Podle</w:t>
      </w:r>
      <w:r w:rsidR="007E7A4F">
        <w:rPr>
          <w:lang w:val="cs-CZ"/>
        </w:rPr>
        <w:t xml:space="preserve"> </w:t>
      </w:r>
      <w:r>
        <w:rPr>
          <w:lang w:val="cs-CZ"/>
        </w:rPr>
        <w:t>Vašíčkové (201</w:t>
      </w:r>
      <w:r w:rsidR="00C40E7A">
        <w:rPr>
          <w:lang w:val="cs-CZ"/>
        </w:rPr>
        <w:t>6</w:t>
      </w:r>
      <w:r>
        <w:rPr>
          <w:lang w:val="cs-CZ"/>
        </w:rPr>
        <w:t>)</w:t>
      </w:r>
      <w:r w:rsidR="001F0DDA">
        <w:rPr>
          <w:lang w:val="cs-CZ"/>
        </w:rPr>
        <w:t xml:space="preserve"> </w:t>
      </w:r>
      <w:r w:rsidR="00FE0371">
        <w:rPr>
          <w:lang w:val="cs-CZ"/>
        </w:rPr>
        <w:t>p</w:t>
      </w:r>
      <w:r w:rsidR="00FE0371" w:rsidRPr="00FE0371">
        <w:rPr>
          <w:lang w:val="cs-CZ"/>
        </w:rPr>
        <w:t>ohybová gramotnost je zásadním pojmem, který ovlivňuje nejen životní styl jednotlivce, ale i celé společnosti. Tato gramotnost zahrnuje dovednosti, vědomosti a sebedůvěru, které umožňují aktivní účast v pohybových aktivitách po celý život. Je to schopnost efektivně a bezpečně se pohybovat, porozumět významu pohybu a jeho vlivu na zdraví a kvalitu života. Pohybově gramotní jedinci jsou schopni vybírat si vhodné pohybové aktivity, rozvíjet své fyzické dovednosti a udržovat aktivní životní styl. Tato gramotnost je důležitá pro celkové zdraví, prevenci chronických onemocnění a celkovou kvalitu života</w:t>
      </w:r>
      <w:r w:rsidR="00473A88">
        <w:rPr>
          <w:lang w:val="cs-CZ"/>
        </w:rPr>
        <w:t xml:space="preserve">. </w:t>
      </w:r>
    </w:p>
    <w:p w14:paraId="654736E6" w14:textId="2B6190D9" w:rsidR="00936742" w:rsidRDefault="00E840D6" w:rsidP="007E7A4F">
      <w:pPr>
        <w:rPr>
          <w:lang w:val="cs-CZ"/>
        </w:rPr>
      </w:pPr>
      <w:r w:rsidRPr="00E840D6">
        <w:rPr>
          <w:lang w:val="cs-CZ"/>
        </w:rPr>
        <w:t>Pohybová gramotnost, jak ji popisuje Whitehead (2007), zahrnuje schopnost efektivního využití pohybového potenciálu, motivaci k přispívání ke kvalitě života, ekonomický a sebevědomý pohyb v různých situacích, vnímání všech aspektů a schopnost předvídat možnosti a reagovat na podněty z prostředí. Pohybově gramotný jedinec také má realistickou představu o sobě</w:t>
      </w:r>
      <w:r w:rsidR="007E7A4F">
        <w:rPr>
          <w:lang w:val="cs-CZ"/>
        </w:rPr>
        <w:t xml:space="preserve"> </w:t>
      </w:r>
      <w:r w:rsidRPr="00E840D6">
        <w:rPr>
          <w:lang w:val="cs-CZ"/>
        </w:rPr>
        <w:t>a vytváří pozitivní sebehodnocení</w:t>
      </w:r>
      <w:r w:rsidR="007E7A4F">
        <w:rPr>
          <w:lang w:val="cs-CZ"/>
        </w:rPr>
        <w:t xml:space="preserve"> </w:t>
      </w:r>
      <w:r w:rsidRPr="00E840D6">
        <w:rPr>
          <w:lang w:val="cs-CZ"/>
        </w:rPr>
        <w:t>při komunikaci s okolím.</w:t>
      </w:r>
    </w:p>
    <w:p w14:paraId="0932CABE" w14:textId="5EE0C264" w:rsidR="00FD61AE" w:rsidRDefault="00FD61AE" w:rsidP="00FD61AE">
      <w:pPr>
        <w:pStyle w:val="Nadpis3"/>
        <w:rPr>
          <w:lang w:val="cs-CZ"/>
        </w:rPr>
      </w:pPr>
      <w:bookmarkStart w:id="14" w:name="_Toc165271923"/>
      <w:r>
        <w:rPr>
          <w:lang w:val="cs-CZ"/>
        </w:rPr>
        <w:t>Atributy pohybové gramotnosti</w:t>
      </w:r>
      <w:bookmarkEnd w:id="14"/>
    </w:p>
    <w:p w14:paraId="32304446" w14:textId="5B487D2A" w:rsidR="00407C9C" w:rsidRDefault="00E0080A" w:rsidP="00CE1027">
      <w:pPr>
        <w:rPr>
          <w:lang w:val="cs-CZ"/>
        </w:rPr>
      </w:pPr>
      <w:r w:rsidRPr="00E0080A">
        <w:rPr>
          <w:lang w:val="cs-CZ"/>
        </w:rPr>
        <w:t>Atributy pohybové gramotnosti jsou klíčové charakteristiky, které tvoří základní stavební kameny celkového konceptu pohybové gramotnosti. Tyto atributy</w:t>
      </w:r>
      <w:r w:rsidR="006F16A6">
        <w:rPr>
          <w:lang w:val="cs-CZ"/>
        </w:rPr>
        <w:t xml:space="preserve"> (motivace</w:t>
      </w:r>
      <w:r w:rsidR="002E68A0">
        <w:rPr>
          <w:lang w:val="cs-CZ"/>
        </w:rPr>
        <w:t>, sebedůvěra a interakce s prostředím)</w:t>
      </w:r>
      <w:r w:rsidRPr="00E0080A">
        <w:rPr>
          <w:lang w:val="cs-CZ"/>
        </w:rPr>
        <w:t xml:space="preserve"> jsou důležité pro pochopení a rozvoj pohybové gramotnosti.</w:t>
      </w:r>
      <w:r w:rsidR="00856386">
        <w:rPr>
          <w:lang w:val="cs-CZ"/>
        </w:rPr>
        <w:t xml:space="preserve"> Jestliže </w:t>
      </w:r>
      <w:r w:rsidR="00D26841">
        <w:rPr>
          <w:lang w:val="cs-CZ"/>
        </w:rPr>
        <w:t xml:space="preserve">má </w:t>
      </w:r>
      <w:r w:rsidR="00C07AD3">
        <w:rPr>
          <w:lang w:val="cs-CZ"/>
        </w:rPr>
        <w:t>člověk motivaci k pravidelné fyzické aktivitě, začne postupně získávat sebevědomí a důvěru ve vlastní schopnosti</w:t>
      </w:r>
      <w:r w:rsidR="00F15FAD">
        <w:rPr>
          <w:lang w:val="cs-CZ"/>
        </w:rPr>
        <w:t>. Když se s</w:t>
      </w:r>
      <w:r w:rsidR="00EC538E">
        <w:rPr>
          <w:lang w:val="cs-CZ"/>
        </w:rPr>
        <w:t>ebevědomí zvyšuje, pozitivně působí</w:t>
      </w:r>
      <w:r w:rsidR="008D0423">
        <w:rPr>
          <w:lang w:val="cs-CZ"/>
        </w:rPr>
        <w:t xml:space="preserve"> na motivaci</w:t>
      </w:r>
      <w:r w:rsidR="00B5377C">
        <w:rPr>
          <w:lang w:val="cs-CZ"/>
        </w:rPr>
        <w:t xml:space="preserve">. A jestliže jedinec dosáhne určité pohybové dovednosti a </w:t>
      </w:r>
      <w:r w:rsidR="00AD3D40">
        <w:rPr>
          <w:lang w:val="cs-CZ"/>
        </w:rPr>
        <w:t>důvěru k jejich využití, pak je může aplikovat v různých prostředích</w:t>
      </w:r>
      <w:r w:rsidR="00630DF5">
        <w:rPr>
          <w:lang w:val="cs-CZ"/>
        </w:rPr>
        <w:t xml:space="preserve">, která přinášejí nové výzvy. Tím se dále posiluje jeho sebevědomí a pohybová zručnost. </w:t>
      </w:r>
      <w:r w:rsidR="00B734E0">
        <w:rPr>
          <w:lang w:val="cs-CZ"/>
        </w:rPr>
        <w:t>Úspěch při přizpůsobování se různý</w:t>
      </w:r>
      <w:r w:rsidR="00FC608C">
        <w:rPr>
          <w:lang w:val="cs-CZ"/>
        </w:rPr>
        <w:t>m</w:t>
      </w:r>
      <w:r w:rsidR="00B734E0">
        <w:rPr>
          <w:lang w:val="cs-CZ"/>
        </w:rPr>
        <w:t xml:space="preserve"> prostředím, může </w:t>
      </w:r>
      <w:r w:rsidR="00FC608C">
        <w:rPr>
          <w:lang w:val="cs-CZ"/>
        </w:rPr>
        <w:t>opět zvýšit motivaci. Motivace</w:t>
      </w:r>
      <w:r w:rsidR="00AD721D">
        <w:rPr>
          <w:lang w:val="cs-CZ"/>
        </w:rPr>
        <w:t xml:space="preserve"> nás poté může podpořit v hledání nov</w:t>
      </w:r>
      <w:r w:rsidR="008B443C">
        <w:rPr>
          <w:lang w:val="cs-CZ"/>
        </w:rPr>
        <w:t>ých aktivit v různých prostředích</w:t>
      </w:r>
      <w:r w:rsidR="002A290E">
        <w:rPr>
          <w:lang w:val="cs-CZ"/>
        </w:rPr>
        <w:t xml:space="preserve"> (</w:t>
      </w:r>
      <w:r w:rsidR="000508B2">
        <w:rPr>
          <w:lang w:val="cs-CZ"/>
        </w:rPr>
        <w:t>Vašíčková, 2016).</w:t>
      </w:r>
    </w:p>
    <w:p w14:paraId="15634642" w14:textId="3EFF0E7C" w:rsidR="00536B98" w:rsidRDefault="00536B98" w:rsidP="00CE1027">
      <w:pPr>
        <w:pStyle w:val="Tabulkaobrzek"/>
        <w:rPr>
          <w:lang w:val="cs-CZ"/>
        </w:rPr>
      </w:pPr>
      <w:r w:rsidRPr="002A290E">
        <w:rPr>
          <w:lang w:val="cs-CZ"/>
        </w:rPr>
        <w:lastRenderedPageBreak/>
        <w:t>Obrázek</w:t>
      </w:r>
      <w:r>
        <w:rPr>
          <w:lang w:val="cs-CZ"/>
        </w:rPr>
        <w:t xml:space="preserve"> 1</w:t>
      </w:r>
    </w:p>
    <w:p w14:paraId="20AA6A12" w14:textId="59DB7D3E" w:rsidR="00536B98" w:rsidRDefault="005239A3" w:rsidP="00CE1027">
      <w:pPr>
        <w:pStyle w:val="Tabulkaobrzek"/>
        <w:rPr>
          <w:lang w:val="cs-CZ"/>
        </w:rPr>
      </w:pPr>
      <w:r w:rsidRPr="00FD11A5">
        <w:rPr>
          <w:noProof/>
          <w:lang w:val="cs-CZ"/>
        </w:rPr>
        <w:drawing>
          <wp:anchor distT="0" distB="0" distL="114300" distR="114300" simplePos="0" relativeHeight="251658256" behindDoc="1" locked="0" layoutInCell="1" allowOverlap="1" wp14:anchorId="3BE165B6" wp14:editId="54609754">
            <wp:simplePos x="0" y="0"/>
            <wp:positionH relativeFrom="margin">
              <wp:align>center</wp:align>
            </wp:positionH>
            <wp:positionV relativeFrom="paragraph">
              <wp:posOffset>53975</wp:posOffset>
            </wp:positionV>
            <wp:extent cx="2104390" cy="2953385"/>
            <wp:effectExtent l="0" t="5398" r="4763" b="4762"/>
            <wp:wrapTight wrapText="bothSides">
              <wp:wrapPolygon edited="0">
                <wp:start x="21655" y="39"/>
                <wp:lineTo x="147" y="39"/>
                <wp:lineTo x="147" y="21496"/>
                <wp:lineTo x="21655" y="21496"/>
                <wp:lineTo x="21655" y="39"/>
              </wp:wrapPolygon>
            </wp:wrapTight>
            <wp:docPr id="4992033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755"/>
                    <a:stretch/>
                  </pic:blipFill>
                  <pic:spPr bwMode="auto">
                    <a:xfrm rot="16200000">
                      <a:off x="0" y="0"/>
                      <a:ext cx="2104390" cy="29533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36B98" w:rsidRPr="007428E9">
        <w:rPr>
          <w:i/>
          <w:iCs/>
          <w:lang w:val="cs-CZ"/>
        </w:rPr>
        <w:t>Vztahy mezi klíčovými atributy pohybové gramotnosti jedince</w:t>
      </w:r>
      <w:r w:rsidR="00536B98" w:rsidRPr="002A290E">
        <w:rPr>
          <w:lang w:val="cs-CZ"/>
        </w:rPr>
        <w:t xml:space="preserve"> (Vašíčková, 2016)</w:t>
      </w:r>
    </w:p>
    <w:p w14:paraId="12C09ADE" w14:textId="22570C97" w:rsidR="0012058D" w:rsidRDefault="0012058D" w:rsidP="0073248B">
      <w:pPr>
        <w:rPr>
          <w:lang w:val="cs-CZ"/>
        </w:rPr>
      </w:pPr>
    </w:p>
    <w:p w14:paraId="5C85A205" w14:textId="77777777" w:rsidR="002D2414" w:rsidRDefault="002D2414" w:rsidP="000837D3">
      <w:pPr>
        <w:rPr>
          <w:highlight w:val="yellow"/>
          <w:lang w:val="cs-CZ"/>
        </w:rPr>
      </w:pPr>
    </w:p>
    <w:p w14:paraId="20A31693" w14:textId="150FBE89" w:rsidR="002D2414" w:rsidRDefault="002D2414" w:rsidP="000837D3">
      <w:pPr>
        <w:rPr>
          <w:highlight w:val="yellow"/>
          <w:lang w:val="cs-CZ"/>
        </w:rPr>
      </w:pPr>
    </w:p>
    <w:p w14:paraId="121C659C" w14:textId="77777777" w:rsidR="002D2414" w:rsidRDefault="002D2414" w:rsidP="000837D3">
      <w:pPr>
        <w:rPr>
          <w:highlight w:val="yellow"/>
          <w:lang w:val="cs-CZ"/>
        </w:rPr>
      </w:pPr>
    </w:p>
    <w:p w14:paraId="5B63FB97" w14:textId="77777777" w:rsidR="002D2414" w:rsidRDefault="002D2414" w:rsidP="000837D3">
      <w:pPr>
        <w:rPr>
          <w:highlight w:val="yellow"/>
          <w:lang w:val="cs-CZ"/>
        </w:rPr>
      </w:pPr>
    </w:p>
    <w:p w14:paraId="115D8A31" w14:textId="77777777" w:rsidR="002D2414" w:rsidRDefault="002D2414" w:rsidP="000837D3">
      <w:pPr>
        <w:rPr>
          <w:highlight w:val="yellow"/>
          <w:lang w:val="cs-CZ"/>
        </w:rPr>
      </w:pPr>
    </w:p>
    <w:p w14:paraId="16400155" w14:textId="77777777" w:rsidR="002D2414" w:rsidRDefault="002D2414" w:rsidP="000837D3">
      <w:pPr>
        <w:rPr>
          <w:highlight w:val="yellow"/>
          <w:lang w:val="cs-CZ"/>
        </w:rPr>
      </w:pPr>
    </w:p>
    <w:p w14:paraId="34D2ECC1" w14:textId="77777777" w:rsidR="002D2414" w:rsidRDefault="002D2414" w:rsidP="000837D3">
      <w:pPr>
        <w:rPr>
          <w:highlight w:val="yellow"/>
          <w:lang w:val="cs-CZ"/>
        </w:rPr>
      </w:pPr>
    </w:p>
    <w:p w14:paraId="70203A15" w14:textId="77777777" w:rsidR="002D2414" w:rsidRDefault="002D2414" w:rsidP="000837D3">
      <w:pPr>
        <w:rPr>
          <w:highlight w:val="yellow"/>
          <w:lang w:val="cs-CZ"/>
        </w:rPr>
      </w:pPr>
    </w:p>
    <w:p w14:paraId="6B328B8A" w14:textId="77777777" w:rsidR="002D2414" w:rsidRDefault="002D2414" w:rsidP="000837D3">
      <w:pPr>
        <w:rPr>
          <w:highlight w:val="yellow"/>
          <w:lang w:val="cs-CZ"/>
        </w:rPr>
      </w:pPr>
    </w:p>
    <w:p w14:paraId="26752E32" w14:textId="77777777" w:rsidR="002D2414" w:rsidRDefault="002D2414" w:rsidP="000837D3">
      <w:pPr>
        <w:rPr>
          <w:highlight w:val="yellow"/>
          <w:lang w:val="cs-CZ"/>
        </w:rPr>
      </w:pPr>
    </w:p>
    <w:p w14:paraId="11F0D6C0" w14:textId="5C884AB9" w:rsidR="004C507E" w:rsidRDefault="005239A3" w:rsidP="009E39A7">
      <w:pPr>
        <w:rPr>
          <w:lang w:val="cs-CZ"/>
        </w:rPr>
      </w:pPr>
      <w:r>
        <w:rPr>
          <w:noProof/>
          <w:lang w:val="cs-CZ"/>
        </w:rPr>
        <w:drawing>
          <wp:anchor distT="0" distB="0" distL="114300" distR="114300" simplePos="0" relativeHeight="251658257" behindDoc="1" locked="0" layoutInCell="1" allowOverlap="1" wp14:anchorId="1ED9B595" wp14:editId="4456D1EE">
            <wp:simplePos x="0" y="0"/>
            <wp:positionH relativeFrom="margin">
              <wp:align>center</wp:align>
            </wp:positionH>
            <wp:positionV relativeFrom="paragraph">
              <wp:posOffset>1105535</wp:posOffset>
            </wp:positionV>
            <wp:extent cx="2192020" cy="3987800"/>
            <wp:effectExtent l="0" t="2540" r="0" b="0"/>
            <wp:wrapTight wrapText="bothSides">
              <wp:wrapPolygon edited="0">
                <wp:start x="21625" y="14"/>
                <wp:lineTo x="225" y="14"/>
                <wp:lineTo x="225" y="21476"/>
                <wp:lineTo x="21625" y="21476"/>
                <wp:lineTo x="21625" y="14"/>
              </wp:wrapPolygon>
            </wp:wrapTight>
            <wp:docPr id="198044127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192020" cy="3987800"/>
                    </a:xfrm>
                    <a:prstGeom prst="rect">
                      <a:avLst/>
                    </a:prstGeom>
                    <a:noFill/>
                  </pic:spPr>
                </pic:pic>
              </a:graphicData>
            </a:graphic>
            <wp14:sizeRelH relativeFrom="margin">
              <wp14:pctWidth>0</wp14:pctWidth>
            </wp14:sizeRelH>
            <wp14:sizeRelV relativeFrom="margin">
              <wp14:pctHeight>0</wp14:pctHeight>
            </wp14:sizeRelV>
          </wp:anchor>
        </w:drawing>
      </w:r>
      <w:r w:rsidR="005B298C">
        <w:rPr>
          <w:lang w:val="cs-CZ"/>
        </w:rPr>
        <w:t>Dalšími třemi atributy jsou sebepojetí, sebevědomí</w:t>
      </w:r>
      <w:r w:rsidR="001E447E">
        <w:rPr>
          <w:lang w:val="cs-CZ"/>
        </w:rPr>
        <w:t xml:space="preserve">, interakce </w:t>
      </w:r>
      <w:r w:rsidR="007A0727">
        <w:rPr>
          <w:lang w:val="cs-CZ"/>
        </w:rPr>
        <w:t xml:space="preserve">a získávání znalostí a vědomostí. </w:t>
      </w:r>
      <w:r w:rsidR="00E4731F">
        <w:rPr>
          <w:lang w:val="cs-CZ"/>
        </w:rPr>
        <w:t xml:space="preserve">Díky </w:t>
      </w:r>
      <w:r w:rsidR="00FD3E39">
        <w:rPr>
          <w:lang w:val="cs-CZ"/>
        </w:rPr>
        <w:t>pozitivním prožitkům z pohybových aktivit</w:t>
      </w:r>
      <w:r w:rsidR="00DD3D22">
        <w:rPr>
          <w:lang w:val="cs-CZ"/>
        </w:rPr>
        <w:t xml:space="preserve"> člověk získává sebedůvěru</w:t>
      </w:r>
      <w:r w:rsidR="006B25B7">
        <w:rPr>
          <w:lang w:val="cs-CZ"/>
        </w:rPr>
        <w:t>. Při pohy</w:t>
      </w:r>
      <w:r w:rsidR="00895485">
        <w:rPr>
          <w:lang w:val="cs-CZ"/>
        </w:rPr>
        <w:t>bu</w:t>
      </w:r>
      <w:r w:rsidR="006B25B7">
        <w:rPr>
          <w:lang w:val="cs-CZ"/>
        </w:rPr>
        <w:t xml:space="preserve"> </w:t>
      </w:r>
      <w:r w:rsidR="00825700">
        <w:rPr>
          <w:lang w:val="cs-CZ"/>
        </w:rPr>
        <w:t>se může zlepšit i schopnost komunikovat s ostatními lidmi. Každá účast</w:t>
      </w:r>
      <w:r w:rsidR="00895485">
        <w:rPr>
          <w:lang w:val="cs-CZ"/>
        </w:rPr>
        <w:t xml:space="preserve"> v pohybové aktivitě tak může přinést nové poznatky a znalosti. </w:t>
      </w:r>
    </w:p>
    <w:p w14:paraId="13C387E2" w14:textId="6AA87B1F" w:rsidR="009E39A7" w:rsidRPr="00CE1027" w:rsidRDefault="009E39A7" w:rsidP="00CE1027">
      <w:pPr>
        <w:pStyle w:val="Tabulkaobrzek"/>
      </w:pPr>
      <w:r w:rsidRPr="00CE1027">
        <w:t>Obrázek 2</w:t>
      </w:r>
    </w:p>
    <w:p w14:paraId="77F442D4" w14:textId="247FAC59" w:rsidR="009E39A7" w:rsidRPr="00CE1027" w:rsidRDefault="009E39A7" w:rsidP="00CE1027">
      <w:pPr>
        <w:pStyle w:val="Tabulkaobrzek"/>
      </w:pPr>
      <w:r w:rsidRPr="00CE1027">
        <w:t>Další atributy ovlivňující pohybovou gramotnost jedince (Vašíčková, 2016)</w:t>
      </w:r>
    </w:p>
    <w:p w14:paraId="32F83ACB" w14:textId="7BCF7EB6" w:rsidR="009E39A7" w:rsidRDefault="009E39A7" w:rsidP="009E39A7">
      <w:pPr>
        <w:rPr>
          <w:lang w:val="cs-CZ"/>
        </w:rPr>
      </w:pPr>
    </w:p>
    <w:p w14:paraId="2F213E85" w14:textId="68CBD224" w:rsidR="004C507E" w:rsidRDefault="004C507E" w:rsidP="000837D3">
      <w:pPr>
        <w:rPr>
          <w:lang w:val="cs-CZ"/>
        </w:rPr>
      </w:pPr>
    </w:p>
    <w:p w14:paraId="1F6EBE85" w14:textId="1D93F825" w:rsidR="004C507E" w:rsidRDefault="004C507E" w:rsidP="000837D3">
      <w:pPr>
        <w:rPr>
          <w:lang w:val="cs-CZ"/>
        </w:rPr>
      </w:pPr>
    </w:p>
    <w:p w14:paraId="01331C44" w14:textId="38F0B4DA" w:rsidR="004C507E" w:rsidRDefault="004C507E" w:rsidP="000837D3">
      <w:pPr>
        <w:rPr>
          <w:lang w:val="cs-CZ"/>
        </w:rPr>
      </w:pPr>
    </w:p>
    <w:p w14:paraId="68688DA0" w14:textId="472627AE" w:rsidR="004C507E" w:rsidRDefault="004C507E" w:rsidP="000837D3">
      <w:pPr>
        <w:rPr>
          <w:lang w:val="cs-CZ"/>
        </w:rPr>
      </w:pPr>
    </w:p>
    <w:p w14:paraId="4DD32D54" w14:textId="1A034C32" w:rsidR="004C507E" w:rsidRDefault="004C507E" w:rsidP="000837D3">
      <w:pPr>
        <w:rPr>
          <w:lang w:val="cs-CZ"/>
        </w:rPr>
      </w:pPr>
    </w:p>
    <w:p w14:paraId="507613AF" w14:textId="77777777" w:rsidR="004C507E" w:rsidRDefault="004C507E" w:rsidP="00C06092">
      <w:pPr>
        <w:ind w:firstLine="0"/>
        <w:rPr>
          <w:lang w:val="cs-CZ"/>
        </w:rPr>
      </w:pPr>
    </w:p>
    <w:p w14:paraId="71F93759" w14:textId="77777777" w:rsidR="005239A3" w:rsidRDefault="005239A3" w:rsidP="00C06092">
      <w:pPr>
        <w:ind w:firstLine="0"/>
        <w:rPr>
          <w:lang w:val="cs-CZ"/>
        </w:rPr>
      </w:pPr>
    </w:p>
    <w:p w14:paraId="5FB806C6" w14:textId="77777777" w:rsidR="005239A3" w:rsidRDefault="005239A3" w:rsidP="00C06092">
      <w:pPr>
        <w:ind w:firstLine="0"/>
        <w:rPr>
          <w:lang w:val="cs-CZ"/>
        </w:rPr>
      </w:pPr>
    </w:p>
    <w:p w14:paraId="5787427C" w14:textId="77777777" w:rsidR="005239A3" w:rsidRDefault="005239A3" w:rsidP="00C06092">
      <w:pPr>
        <w:ind w:firstLine="0"/>
        <w:rPr>
          <w:lang w:val="cs-CZ"/>
        </w:rPr>
      </w:pPr>
    </w:p>
    <w:p w14:paraId="595E1520" w14:textId="77777777" w:rsidR="005239A3" w:rsidRDefault="005239A3" w:rsidP="00C06092">
      <w:pPr>
        <w:ind w:firstLine="0"/>
        <w:rPr>
          <w:lang w:val="cs-CZ"/>
        </w:rPr>
      </w:pPr>
    </w:p>
    <w:p w14:paraId="05A8530D" w14:textId="77777777" w:rsidR="005239A3" w:rsidRDefault="005239A3" w:rsidP="00C06092">
      <w:pPr>
        <w:ind w:firstLine="0"/>
        <w:rPr>
          <w:lang w:val="cs-CZ"/>
        </w:rPr>
      </w:pPr>
    </w:p>
    <w:p w14:paraId="371673E9" w14:textId="55C8C2FF" w:rsidR="003B33F0" w:rsidRDefault="00FE7ED0" w:rsidP="003B33F0">
      <w:pPr>
        <w:pStyle w:val="Nadpis3"/>
        <w:rPr>
          <w:lang w:val="cs-CZ"/>
        </w:rPr>
      </w:pPr>
      <w:bookmarkStart w:id="15" w:name="_Toc165271924"/>
      <w:r>
        <w:rPr>
          <w:lang w:val="cs-CZ"/>
        </w:rPr>
        <w:lastRenderedPageBreak/>
        <w:t>P</w:t>
      </w:r>
      <w:r w:rsidR="003B33F0">
        <w:rPr>
          <w:lang w:val="cs-CZ"/>
        </w:rPr>
        <w:t>ohybov</w:t>
      </w:r>
      <w:r>
        <w:rPr>
          <w:lang w:val="cs-CZ"/>
        </w:rPr>
        <w:t>á</w:t>
      </w:r>
      <w:r w:rsidR="003B33F0">
        <w:rPr>
          <w:lang w:val="cs-CZ"/>
        </w:rPr>
        <w:t xml:space="preserve"> gramotnost </w:t>
      </w:r>
      <w:r>
        <w:rPr>
          <w:lang w:val="cs-CZ"/>
        </w:rPr>
        <w:t>v průběhu života</w:t>
      </w:r>
      <w:bookmarkEnd w:id="15"/>
    </w:p>
    <w:p w14:paraId="458895AA" w14:textId="10909589" w:rsidR="003B33F0" w:rsidRDefault="009A1AF0" w:rsidP="003B33F0">
      <w:pPr>
        <w:rPr>
          <w:lang w:val="cs-CZ"/>
        </w:rPr>
      </w:pPr>
      <w:r w:rsidRPr="009A1AF0">
        <w:rPr>
          <w:lang w:val="cs-CZ"/>
        </w:rPr>
        <w:t xml:space="preserve">Whitehead a Murdoch (2006) </w:t>
      </w:r>
      <w:r w:rsidR="00B55DA4" w:rsidRPr="00B55DA4">
        <w:rPr>
          <w:lang w:val="cs-CZ"/>
        </w:rPr>
        <w:t xml:space="preserve">představily koncept individuální pohybové gramotnosti. Podle jejich teorie prochází jedinec životem přes šest fází, které jsou spojeny s rozvojem této gramotnosti. Tyto fáze jsou obecné a přibližné, ačkoliv nemají jasné hranice. </w:t>
      </w:r>
      <w:r w:rsidR="00707D67">
        <w:rPr>
          <w:lang w:val="cs-CZ"/>
        </w:rPr>
        <w:t>Cílem p</w:t>
      </w:r>
      <w:r w:rsidR="00B55DA4" w:rsidRPr="00B55DA4">
        <w:rPr>
          <w:lang w:val="cs-CZ"/>
        </w:rPr>
        <w:t>ohybov</w:t>
      </w:r>
      <w:r w:rsidR="00707D67">
        <w:rPr>
          <w:lang w:val="cs-CZ"/>
        </w:rPr>
        <w:t>é</w:t>
      </w:r>
      <w:r w:rsidR="00B55DA4" w:rsidRPr="00B55DA4">
        <w:rPr>
          <w:lang w:val="cs-CZ"/>
        </w:rPr>
        <w:t xml:space="preserve"> gramotnos</w:t>
      </w:r>
      <w:r w:rsidR="00707D67">
        <w:rPr>
          <w:lang w:val="cs-CZ"/>
        </w:rPr>
        <w:t>ti</w:t>
      </w:r>
      <w:r w:rsidR="00B55DA4" w:rsidRPr="00B55DA4">
        <w:rPr>
          <w:lang w:val="cs-CZ"/>
        </w:rPr>
        <w:t xml:space="preserve"> je podporovat jedince po celý život, a to jak v osobním rozvoji, tak i v různých situacích. Tento koncept slouží jako šablona pro zkoumání vztahu mezi pohybovou gramotností a </w:t>
      </w:r>
      <w:r w:rsidR="007A1A14">
        <w:rPr>
          <w:lang w:val="cs-CZ"/>
        </w:rPr>
        <w:t xml:space="preserve">tělesnou výchovou. </w:t>
      </w:r>
    </w:p>
    <w:p w14:paraId="51FD8245" w14:textId="77777777" w:rsidR="00C83543" w:rsidRPr="00C83543" w:rsidRDefault="00C83543" w:rsidP="00C83543">
      <w:pPr>
        <w:rPr>
          <w:lang w:val="cs-CZ"/>
        </w:rPr>
      </w:pPr>
      <w:r w:rsidRPr="00C83543">
        <w:rPr>
          <w:lang w:val="cs-CZ"/>
        </w:rPr>
        <w:t>Jedná se o fáze (Čechovská &amp; Dobrý, 2010):</w:t>
      </w:r>
    </w:p>
    <w:p w14:paraId="057B6404" w14:textId="3000C2AC" w:rsidR="00C83543" w:rsidRPr="00C83543" w:rsidRDefault="00C83543" w:rsidP="00C83543">
      <w:pPr>
        <w:pStyle w:val="Odrky"/>
        <w:rPr>
          <w:lang w:val="cs-CZ"/>
        </w:rPr>
      </w:pPr>
      <w:r w:rsidRPr="00C83543">
        <w:rPr>
          <w:lang w:val="cs-CZ"/>
        </w:rPr>
        <w:t>od narození do 4 let,</w:t>
      </w:r>
    </w:p>
    <w:p w14:paraId="69B8A3D9" w14:textId="2EB1567C" w:rsidR="00C83543" w:rsidRPr="00C83543" w:rsidRDefault="00C83543" w:rsidP="00C83543">
      <w:pPr>
        <w:pStyle w:val="Odrky"/>
        <w:rPr>
          <w:lang w:val="cs-CZ"/>
        </w:rPr>
      </w:pPr>
      <w:r w:rsidRPr="00C83543">
        <w:rPr>
          <w:lang w:val="cs-CZ"/>
        </w:rPr>
        <w:t>rané dětství jako základ a období školního věku na základní škole,</w:t>
      </w:r>
    </w:p>
    <w:p w14:paraId="6B72B716" w14:textId="5E60A0E1" w:rsidR="00C83543" w:rsidRPr="00C83543" w:rsidRDefault="00C83543" w:rsidP="00C83543">
      <w:pPr>
        <w:pStyle w:val="Odrky"/>
        <w:rPr>
          <w:lang w:val="cs-CZ"/>
        </w:rPr>
      </w:pPr>
      <w:r w:rsidRPr="00C83543">
        <w:rPr>
          <w:lang w:val="cs-CZ"/>
        </w:rPr>
        <w:t>adolescence na úrovni středoškolského vzdělávání,</w:t>
      </w:r>
    </w:p>
    <w:p w14:paraId="2AE6BF7A" w14:textId="35EA3CEB" w:rsidR="00C83543" w:rsidRPr="00C83543" w:rsidRDefault="00C83543" w:rsidP="00C83543">
      <w:pPr>
        <w:pStyle w:val="Odrky"/>
        <w:rPr>
          <w:lang w:val="cs-CZ"/>
        </w:rPr>
      </w:pPr>
      <w:r w:rsidRPr="00C83543">
        <w:rPr>
          <w:lang w:val="cs-CZ"/>
        </w:rPr>
        <w:t>raná dospělost v rámci vzdělávání,</w:t>
      </w:r>
    </w:p>
    <w:p w14:paraId="714C8827" w14:textId="22CC7952" w:rsidR="00C83543" w:rsidRPr="00C83543" w:rsidRDefault="00C83543" w:rsidP="00C83543">
      <w:pPr>
        <w:pStyle w:val="Odrky"/>
        <w:rPr>
          <w:lang w:val="cs-CZ"/>
        </w:rPr>
      </w:pPr>
      <w:r w:rsidRPr="00C83543">
        <w:rPr>
          <w:lang w:val="cs-CZ"/>
        </w:rPr>
        <w:t>dospělost,</w:t>
      </w:r>
    </w:p>
    <w:p w14:paraId="67DDF4B9" w14:textId="2131E414" w:rsidR="00577C18" w:rsidRDefault="00C83543" w:rsidP="00E162E2">
      <w:pPr>
        <w:pStyle w:val="Odrky"/>
        <w:rPr>
          <w:lang w:val="cs-CZ"/>
        </w:rPr>
      </w:pPr>
      <w:r w:rsidRPr="00C83543">
        <w:rPr>
          <w:lang w:val="cs-CZ"/>
        </w:rPr>
        <w:t>starší věk (senioři).</w:t>
      </w:r>
    </w:p>
    <w:p w14:paraId="2B75E4D6" w14:textId="73868F11" w:rsidR="006F1AB9" w:rsidRDefault="00537161" w:rsidP="00C4381C">
      <w:pPr>
        <w:rPr>
          <w:lang w:val="cs-CZ"/>
        </w:rPr>
      </w:pPr>
      <w:r>
        <w:rPr>
          <w:lang w:val="cs-CZ"/>
        </w:rPr>
        <w:t>V</w:t>
      </w:r>
      <w:r w:rsidR="00E53786">
        <w:rPr>
          <w:lang w:val="cs-CZ"/>
        </w:rPr>
        <w:t> </w:t>
      </w:r>
      <w:r>
        <w:rPr>
          <w:lang w:val="cs-CZ"/>
        </w:rPr>
        <w:t>prv</w:t>
      </w:r>
      <w:r w:rsidR="00E53786">
        <w:rPr>
          <w:lang w:val="cs-CZ"/>
        </w:rPr>
        <w:t>ní fázi jsou zodpovědní za pohybový rozvoj převážně rodiče</w:t>
      </w:r>
      <w:r w:rsidR="00532653">
        <w:rPr>
          <w:lang w:val="cs-CZ"/>
        </w:rPr>
        <w:t>, prarodiče, defacto všechny osoby, které s dítětem přijdou do kontaktu.</w:t>
      </w:r>
      <w:r w:rsidR="003529CC">
        <w:rPr>
          <w:lang w:val="cs-CZ"/>
        </w:rPr>
        <w:t xml:space="preserve"> Dítě se po stránce pohybové rozvíjí nejvíce v domácím prostředí</w:t>
      </w:r>
      <w:r w:rsidR="0065536D">
        <w:rPr>
          <w:lang w:val="cs-CZ"/>
        </w:rPr>
        <w:t>, mateřských školkác</w:t>
      </w:r>
      <w:r w:rsidR="00027D1E">
        <w:rPr>
          <w:lang w:val="cs-CZ"/>
        </w:rPr>
        <w:t>h či</w:t>
      </w:r>
      <w:r w:rsidR="0065536D">
        <w:rPr>
          <w:lang w:val="cs-CZ"/>
        </w:rPr>
        <w:t xml:space="preserve"> dětských centrech</w:t>
      </w:r>
      <w:r w:rsidR="00027D1E">
        <w:rPr>
          <w:lang w:val="cs-CZ"/>
        </w:rPr>
        <w:t>.</w:t>
      </w:r>
      <w:r w:rsidR="000251F5">
        <w:rPr>
          <w:lang w:val="cs-CZ"/>
        </w:rPr>
        <w:t xml:space="preserve"> Již od malička dítě promlouvá přes tělesno</w:t>
      </w:r>
      <w:r w:rsidR="00407C6F">
        <w:rPr>
          <w:lang w:val="cs-CZ"/>
        </w:rPr>
        <w:t xml:space="preserve"> prostřednictvím svého obličeje, kdy poznáme, zda je </w:t>
      </w:r>
      <w:r w:rsidR="00AF3CC6">
        <w:rPr>
          <w:lang w:val="cs-CZ"/>
        </w:rPr>
        <w:t>jedinec spokojený či nikoliv. Tělesno nás provází celým životem</w:t>
      </w:r>
      <w:r w:rsidR="00574D58">
        <w:rPr>
          <w:lang w:val="cs-CZ"/>
        </w:rPr>
        <w:t xml:space="preserve">, </w:t>
      </w:r>
      <w:r w:rsidR="000D4849">
        <w:rPr>
          <w:lang w:val="cs-CZ"/>
        </w:rPr>
        <w:t>máme tu možnost díky němu poznat</w:t>
      </w:r>
      <w:r w:rsidR="00027D1E">
        <w:rPr>
          <w:lang w:val="cs-CZ"/>
        </w:rPr>
        <w:t>,</w:t>
      </w:r>
      <w:r w:rsidR="00A37143">
        <w:rPr>
          <w:lang w:val="cs-CZ"/>
        </w:rPr>
        <w:t xml:space="preserve"> jak se daný jedinec třeba cítí</w:t>
      </w:r>
      <w:r w:rsidR="00C2238D">
        <w:rPr>
          <w:lang w:val="cs-CZ"/>
        </w:rPr>
        <w:t xml:space="preserve"> a co zrovna prožívá</w:t>
      </w:r>
      <w:r w:rsidR="00C4381C">
        <w:rPr>
          <w:lang w:val="cs-CZ"/>
        </w:rPr>
        <w:t xml:space="preserve">. </w:t>
      </w:r>
      <w:r w:rsidR="006F1AB9">
        <w:rPr>
          <w:lang w:val="cs-CZ"/>
        </w:rPr>
        <w:t>V</w:t>
      </w:r>
      <w:r w:rsidR="00660587">
        <w:rPr>
          <w:lang w:val="cs-CZ"/>
        </w:rPr>
        <w:t> období povinné školní docházky</w:t>
      </w:r>
      <w:r w:rsidR="005137C1">
        <w:rPr>
          <w:lang w:val="cs-CZ"/>
        </w:rPr>
        <w:t xml:space="preserve"> a poté středoškolského vzdělává</w:t>
      </w:r>
      <w:r w:rsidR="00B342D6">
        <w:rPr>
          <w:lang w:val="cs-CZ"/>
        </w:rPr>
        <w:t xml:space="preserve">ní se jedinci rozvíjejí </w:t>
      </w:r>
      <w:r w:rsidR="000E2661">
        <w:rPr>
          <w:lang w:val="cs-CZ"/>
        </w:rPr>
        <w:t>především v hodinách tělesné výchovy a ve volném čase</w:t>
      </w:r>
      <w:r w:rsidR="00B5593A">
        <w:rPr>
          <w:lang w:val="cs-CZ"/>
        </w:rPr>
        <w:t>, kdy mají možnost využít sportovní kluby</w:t>
      </w:r>
      <w:r w:rsidR="00234008">
        <w:rPr>
          <w:lang w:val="cs-CZ"/>
        </w:rPr>
        <w:t xml:space="preserve">. Za </w:t>
      </w:r>
      <w:r w:rsidR="0055483C">
        <w:rPr>
          <w:lang w:val="cs-CZ"/>
        </w:rPr>
        <w:t xml:space="preserve">pohybovou gramotnost jsou v tomto věku zodpovědní </w:t>
      </w:r>
      <w:r w:rsidR="00CD7FA3">
        <w:rPr>
          <w:lang w:val="cs-CZ"/>
        </w:rPr>
        <w:t>st</w:t>
      </w:r>
      <w:r w:rsidR="008D2FBC">
        <w:rPr>
          <w:lang w:val="cs-CZ"/>
        </w:rPr>
        <w:t xml:space="preserve">ále </w:t>
      </w:r>
      <w:r w:rsidR="0055483C">
        <w:rPr>
          <w:lang w:val="cs-CZ"/>
        </w:rPr>
        <w:t>rodič</w:t>
      </w:r>
      <w:r w:rsidR="008D2FBC">
        <w:rPr>
          <w:lang w:val="cs-CZ"/>
        </w:rPr>
        <w:t>e, kteří by se</w:t>
      </w:r>
      <w:r w:rsidR="0055483C">
        <w:rPr>
          <w:lang w:val="cs-CZ"/>
        </w:rPr>
        <w:t xml:space="preserve"> měli</w:t>
      </w:r>
      <w:r w:rsidR="008D2FBC">
        <w:rPr>
          <w:lang w:val="cs-CZ"/>
        </w:rPr>
        <w:t xml:space="preserve"> </w:t>
      </w:r>
      <w:r w:rsidR="005860F3">
        <w:rPr>
          <w:lang w:val="cs-CZ"/>
        </w:rPr>
        <w:t>snažit</w:t>
      </w:r>
      <w:r w:rsidR="008D2FBC">
        <w:rPr>
          <w:lang w:val="cs-CZ"/>
        </w:rPr>
        <w:t xml:space="preserve"> </w:t>
      </w:r>
      <w:r w:rsidR="002B2EE5">
        <w:rPr>
          <w:lang w:val="cs-CZ"/>
        </w:rPr>
        <w:t>ji rozvíjet u svých potomků</w:t>
      </w:r>
      <w:r w:rsidR="006F4A04">
        <w:rPr>
          <w:lang w:val="cs-CZ"/>
        </w:rPr>
        <w:t xml:space="preserve"> (Vašíčková, 2016).</w:t>
      </w:r>
    </w:p>
    <w:p w14:paraId="269A5BF7" w14:textId="4BF3148B" w:rsidR="007D531F" w:rsidRPr="00BE3FC4" w:rsidRDefault="002A1223" w:rsidP="00BE3FC4">
      <w:pPr>
        <w:rPr>
          <w:lang w:val="cs-CZ"/>
        </w:rPr>
      </w:pPr>
      <w:r w:rsidRPr="002A1223">
        <w:rPr>
          <w:lang w:val="cs-CZ"/>
        </w:rPr>
        <w:t xml:space="preserve">Princip kritického období vývoje podtrhuje, že </w:t>
      </w:r>
      <w:r w:rsidR="00CF1F0E">
        <w:rPr>
          <w:lang w:val="cs-CZ"/>
        </w:rPr>
        <w:t>dovednosti</w:t>
      </w:r>
      <w:r w:rsidRPr="002A1223">
        <w:rPr>
          <w:lang w:val="cs-CZ"/>
        </w:rPr>
        <w:t xml:space="preserve"> a preference vytvořené v dětství mají dlouhodobý vliv na pohybovou aktivitu a životní styl v dospělosti. I přes obtíže při učení nov</w:t>
      </w:r>
      <w:r w:rsidR="00CC7F09">
        <w:rPr>
          <w:lang w:val="cs-CZ"/>
        </w:rPr>
        <w:t>ého pohybu</w:t>
      </w:r>
      <w:r w:rsidRPr="002A1223">
        <w:rPr>
          <w:lang w:val="cs-CZ"/>
        </w:rPr>
        <w:t xml:space="preserve"> ve vyšším věku, jedincům s vyvinutou pohybovou gramotností by nemělo být těžké přijmout nové výzvy </w:t>
      </w:r>
      <w:r w:rsidR="008D01B9">
        <w:rPr>
          <w:lang w:val="cs-CZ"/>
        </w:rPr>
        <w:t>(Vašíčková, 2016).</w:t>
      </w:r>
    </w:p>
    <w:p w14:paraId="0022E7A3" w14:textId="50D69EEE" w:rsidR="00395510" w:rsidRPr="00395510" w:rsidRDefault="00395510" w:rsidP="00395510">
      <w:pPr>
        <w:pStyle w:val="Nadpis3"/>
        <w:rPr>
          <w:lang w:val="cs-CZ"/>
        </w:rPr>
      </w:pPr>
      <w:bookmarkStart w:id="16" w:name="_Toc165271925"/>
      <w:r>
        <w:rPr>
          <w:lang w:val="cs-CZ"/>
        </w:rPr>
        <w:t>Rozvoj pohybové gramotnosti</w:t>
      </w:r>
      <w:bookmarkEnd w:id="16"/>
    </w:p>
    <w:p w14:paraId="50DF743F" w14:textId="7F888419" w:rsidR="00577C18" w:rsidRDefault="00BD072A" w:rsidP="00577C18">
      <w:pPr>
        <w:rPr>
          <w:lang w:val="cs-CZ"/>
        </w:rPr>
      </w:pPr>
      <w:r>
        <w:rPr>
          <w:lang w:val="cs-CZ"/>
        </w:rPr>
        <w:t>Pohybová gramotnost by se měla rozvíje</w:t>
      </w:r>
      <w:r w:rsidR="00D04C10">
        <w:rPr>
          <w:lang w:val="cs-CZ"/>
        </w:rPr>
        <w:t>t</w:t>
      </w:r>
      <w:r>
        <w:rPr>
          <w:lang w:val="cs-CZ"/>
        </w:rPr>
        <w:t xml:space="preserve"> nenásilnou formou</w:t>
      </w:r>
      <w:r w:rsidR="0059227F">
        <w:rPr>
          <w:lang w:val="cs-CZ"/>
        </w:rPr>
        <w:t>, a tak aby ji byl schopen člověk využívat po celý život</w:t>
      </w:r>
      <w:r w:rsidR="00037551">
        <w:rPr>
          <w:lang w:val="cs-CZ"/>
        </w:rPr>
        <w:t xml:space="preserve">, nejen v období povinné školní docházky. </w:t>
      </w:r>
      <w:r w:rsidR="00026F83">
        <w:rPr>
          <w:lang w:val="cs-CZ"/>
        </w:rPr>
        <w:t>Na rozvoj působí především sám člověk</w:t>
      </w:r>
      <w:r w:rsidR="0033370C">
        <w:rPr>
          <w:lang w:val="cs-CZ"/>
        </w:rPr>
        <w:t xml:space="preserve">, ale také vnější prostředí jako je škola, práce a společnost, ve které se </w:t>
      </w:r>
      <w:r w:rsidR="0033370C">
        <w:rPr>
          <w:lang w:val="cs-CZ"/>
        </w:rPr>
        <w:lastRenderedPageBreak/>
        <w:t xml:space="preserve">jedinec nachází. </w:t>
      </w:r>
      <w:r w:rsidR="00FA3936">
        <w:rPr>
          <w:lang w:val="cs-CZ"/>
        </w:rPr>
        <w:t>Vliv má</w:t>
      </w:r>
      <w:r w:rsidR="00562E49">
        <w:rPr>
          <w:lang w:val="cs-CZ"/>
        </w:rPr>
        <w:t xml:space="preserve"> i makroprostředí (legislativa, politika a kultura). </w:t>
      </w:r>
      <w:r w:rsidR="00CC075E">
        <w:rPr>
          <w:lang w:val="cs-CZ"/>
        </w:rPr>
        <w:t>Pro správný rozvoj by měl</w:t>
      </w:r>
      <w:r w:rsidR="00207B27">
        <w:rPr>
          <w:lang w:val="cs-CZ"/>
        </w:rPr>
        <w:t>y</w:t>
      </w:r>
      <w:r w:rsidR="00CC075E">
        <w:rPr>
          <w:lang w:val="cs-CZ"/>
        </w:rPr>
        <w:t xml:space="preserve"> být </w:t>
      </w:r>
      <w:r w:rsidR="00207B27">
        <w:rPr>
          <w:lang w:val="cs-CZ"/>
        </w:rPr>
        <w:t xml:space="preserve">všechna tato prostředí v souladu a měly jeden cíl. </w:t>
      </w:r>
      <w:r w:rsidR="00972F64">
        <w:rPr>
          <w:lang w:val="cs-CZ"/>
        </w:rPr>
        <w:t xml:space="preserve">Pohybová gramotnost v tělesné výchově </w:t>
      </w:r>
      <w:r w:rsidR="006C5AA9">
        <w:rPr>
          <w:lang w:val="cs-CZ"/>
        </w:rPr>
        <w:t xml:space="preserve">nemůže být zcela dobře rozvíjena, jestliže chybí </w:t>
      </w:r>
      <w:r w:rsidR="00930D90">
        <w:rPr>
          <w:lang w:val="cs-CZ"/>
        </w:rPr>
        <w:t>odborníci na tento předmět</w:t>
      </w:r>
      <w:r w:rsidR="002E4C9F">
        <w:rPr>
          <w:lang w:val="cs-CZ"/>
        </w:rPr>
        <w:t xml:space="preserve"> (Vašíčková, 2016).</w:t>
      </w:r>
      <w:r w:rsidR="00D43385" w:rsidRPr="00D43385">
        <w:t xml:space="preserve"> </w:t>
      </w:r>
    </w:p>
    <w:p w14:paraId="12FCF1AF" w14:textId="4625365D" w:rsidR="001F68B2" w:rsidRDefault="001F68B2" w:rsidP="001F68B2">
      <w:pPr>
        <w:ind w:firstLine="0"/>
        <w:rPr>
          <w:lang w:val="cs-CZ"/>
        </w:rPr>
      </w:pPr>
    </w:p>
    <w:p w14:paraId="50DD60B3" w14:textId="33575355" w:rsidR="00F01342" w:rsidRDefault="00F01342" w:rsidP="001F68B2">
      <w:pPr>
        <w:rPr>
          <w:lang w:val="cs-CZ"/>
        </w:rPr>
      </w:pPr>
      <w:r>
        <w:rPr>
          <w:lang w:val="cs-CZ"/>
        </w:rPr>
        <w:t>Vašíčková (2016) ve své knize zmiňuje</w:t>
      </w:r>
      <w:r w:rsidR="00685D06">
        <w:rPr>
          <w:lang w:val="cs-CZ"/>
        </w:rPr>
        <w:t xml:space="preserve"> typy na snadnější rozvoj pohybové gramotnost:</w:t>
      </w:r>
    </w:p>
    <w:p w14:paraId="305E84E1" w14:textId="1D7A0B8C" w:rsidR="00E92174" w:rsidRPr="00E92174" w:rsidRDefault="00E92174" w:rsidP="00E92174">
      <w:pPr>
        <w:pStyle w:val="Odrky"/>
        <w:ind w:firstLine="0"/>
        <w:rPr>
          <w:lang w:val="cs-CZ"/>
        </w:rPr>
      </w:pPr>
      <w:r w:rsidRPr="00E92174">
        <w:rPr>
          <w:lang w:val="cs-CZ"/>
        </w:rPr>
        <w:t>zvyšováním příležitostí pro aktivní hraní v životě dětí;</w:t>
      </w:r>
    </w:p>
    <w:p w14:paraId="22A1EBEA" w14:textId="6A67DEFF" w:rsidR="00E92174" w:rsidRPr="008C1576" w:rsidRDefault="00E92174" w:rsidP="008C1576">
      <w:pPr>
        <w:pStyle w:val="Odrky"/>
        <w:ind w:firstLine="0"/>
        <w:rPr>
          <w:lang w:val="cs-CZ"/>
        </w:rPr>
      </w:pPr>
      <w:r w:rsidRPr="00E92174">
        <w:rPr>
          <w:lang w:val="cs-CZ"/>
        </w:rPr>
        <w:t>zvyšováním vědomostí a pochopením ze strany i neaprobovaných učitelů, že pohybový</w:t>
      </w:r>
      <w:r w:rsidR="008C1576">
        <w:rPr>
          <w:lang w:val="cs-CZ"/>
        </w:rPr>
        <w:t xml:space="preserve"> </w:t>
      </w:r>
      <w:r w:rsidRPr="008C1576">
        <w:rPr>
          <w:lang w:val="cs-CZ"/>
        </w:rPr>
        <w:t>rozvoj je pro děti významný a smysluplný;</w:t>
      </w:r>
    </w:p>
    <w:p w14:paraId="38E42C40" w14:textId="4191957E" w:rsidR="00E92174" w:rsidRPr="00E92174" w:rsidRDefault="00E92174" w:rsidP="00E92174">
      <w:pPr>
        <w:pStyle w:val="Odrky"/>
        <w:ind w:firstLine="0"/>
        <w:rPr>
          <w:lang w:val="cs-CZ"/>
        </w:rPr>
      </w:pPr>
      <w:r w:rsidRPr="00E92174">
        <w:rPr>
          <w:lang w:val="cs-CZ"/>
        </w:rPr>
        <w:t xml:space="preserve">aktivním využíváním času přestávek ve školách pro </w:t>
      </w:r>
      <w:r w:rsidR="00AC07F9">
        <w:rPr>
          <w:lang w:val="cs-CZ"/>
        </w:rPr>
        <w:t>PA (</w:t>
      </w:r>
      <w:r w:rsidR="00232264">
        <w:rPr>
          <w:lang w:val="cs-CZ"/>
        </w:rPr>
        <w:t>pohybová aktivita)</w:t>
      </w:r>
      <w:r w:rsidRPr="00E92174">
        <w:rPr>
          <w:lang w:val="cs-CZ"/>
        </w:rPr>
        <w:t>;</w:t>
      </w:r>
    </w:p>
    <w:p w14:paraId="3AD95A71" w14:textId="286D87AC" w:rsidR="00E92174" w:rsidRPr="008C1576" w:rsidRDefault="00E92174" w:rsidP="008C1576">
      <w:pPr>
        <w:pStyle w:val="Odrky"/>
        <w:ind w:firstLine="0"/>
        <w:rPr>
          <w:lang w:val="cs-CZ"/>
        </w:rPr>
      </w:pPr>
      <w:r w:rsidRPr="00E92174">
        <w:rPr>
          <w:lang w:val="cs-CZ"/>
        </w:rPr>
        <w:t xml:space="preserve"> motivováním, které je klíčové pro úspěšný rozvoj pohybové gramotnosti a také pro</w:t>
      </w:r>
      <w:r w:rsidR="008C1576">
        <w:rPr>
          <w:lang w:val="cs-CZ"/>
        </w:rPr>
        <w:t xml:space="preserve"> </w:t>
      </w:r>
      <w:r w:rsidRPr="008C1576">
        <w:rPr>
          <w:lang w:val="cs-CZ"/>
        </w:rPr>
        <w:t>podporu účasti na celoživotních PA;</w:t>
      </w:r>
    </w:p>
    <w:p w14:paraId="31DE991B" w14:textId="74C85853" w:rsidR="00E92174" w:rsidRPr="00E92174" w:rsidRDefault="00E92174" w:rsidP="00E92174">
      <w:pPr>
        <w:pStyle w:val="Odrky"/>
        <w:ind w:firstLine="0"/>
        <w:rPr>
          <w:lang w:val="cs-CZ"/>
        </w:rPr>
      </w:pPr>
      <w:r w:rsidRPr="00E92174">
        <w:rPr>
          <w:lang w:val="cs-CZ"/>
        </w:rPr>
        <w:t>nabídkou široké škály PA mladým lidem, aby se zohlednil a využil potenciál a</w:t>
      </w:r>
      <w:r>
        <w:rPr>
          <w:lang w:val="cs-CZ"/>
        </w:rPr>
        <w:t xml:space="preserve"> </w:t>
      </w:r>
      <w:r w:rsidRPr="00E92174">
        <w:rPr>
          <w:lang w:val="cs-CZ"/>
        </w:rPr>
        <w:t>záje</w:t>
      </w:r>
      <w:r>
        <w:rPr>
          <w:lang w:val="cs-CZ"/>
        </w:rPr>
        <w:t xml:space="preserve">m </w:t>
      </w:r>
      <w:r w:rsidRPr="00E92174">
        <w:rPr>
          <w:lang w:val="cs-CZ"/>
        </w:rPr>
        <w:t>všech;</w:t>
      </w:r>
    </w:p>
    <w:p w14:paraId="43A472DB" w14:textId="63259886" w:rsidR="00E92174" w:rsidRPr="00E92174" w:rsidRDefault="00E92174" w:rsidP="00E92174">
      <w:pPr>
        <w:pStyle w:val="Odrky"/>
        <w:ind w:firstLine="0"/>
        <w:rPr>
          <w:lang w:val="cs-CZ"/>
        </w:rPr>
      </w:pPr>
      <w:r w:rsidRPr="00E92174">
        <w:rPr>
          <w:lang w:val="cs-CZ"/>
        </w:rPr>
        <w:t xml:space="preserve"> „rušením“ překážek pro účast v PA pro určité skupiny;</w:t>
      </w:r>
    </w:p>
    <w:p w14:paraId="53C46294" w14:textId="2FE41DCC" w:rsidR="00E92174" w:rsidRPr="00E92174" w:rsidRDefault="00E92174" w:rsidP="00E92174">
      <w:pPr>
        <w:pStyle w:val="Odrky"/>
        <w:ind w:firstLine="0"/>
        <w:rPr>
          <w:lang w:val="cs-CZ"/>
        </w:rPr>
      </w:pPr>
      <w:r w:rsidRPr="00E92174">
        <w:rPr>
          <w:lang w:val="cs-CZ"/>
        </w:rPr>
        <w:t>„rušením“ mýtů, že PA je jen pro talentované a není vhodná pro lidi s</w:t>
      </w:r>
      <w:r>
        <w:rPr>
          <w:lang w:val="cs-CZ"/>
        </w:rPr>
        <w:t> </w:t>
      </w:r>
      <w:r w:rsidRPr="00E92174">
        <w:rPr>
          <w:lang w:val="cs-CZ"/>
        </w:rPr>
        <w:t>hendikepem</w:t>
      </w:r>
      <w:r>
        <w:rPr>
          <w:lang w:val="cs-CZ"/>
        </w:rPr>
        <w:t xml:space="preserve"> </w:t>
      </w:r>
      <w:r w:rsidRPr="00E92174">
        <w:rPr>
          <w:lang w:val="cs-CZ"/>
        </w:rPr>
        <w:t>anebo pro starší dospělou populaci;</w:t>
      </w:r>
    </w:p>
    <w:p w14:paraId="0585A48D" w14:textId="3B0D8F76" w:rsidR="00685D06" w:rsidRDefault="00E92174" w:rsidP="00E92174">
      <w:pPr>
        <w:pStyle w:val="Odrky"/>
        <w:ind w:firstLine="0"/>
        <w:rPr>
          <w:lang w:val="cs-CZ"/>
        </w:rPr>
      </w:pPr>
      <w:r>
        <w:rPr>
          <w:lang w:val="cs-CZ"/>
        </w:rPr>
        <w:t>z</w:t>
      </w:r>
      <w:r w:rsidRPr="00E92174">
        <w:rPr>
          <w:lang w:val="cs-CZ"/>
        </w:rPr>
        <w:t>mírněním přílišných ochranných bariér pro děti tak, aby se mohl</w:t>
      </w:r>
      <w:r w:rsidR="00F95611">
        <w:rPr>
          <w:lang w:val="cs-CZ"/>
        </w:rPr>
        <w:t>y</w:t>
      </w:r>
      <w:r w:rsidRPr="00E92174">
        <w:rPr>
          <w:lang w:val="cs-CZ"/>
        </w:rPr>
        <w:t xml:space="preserve"> pohybovat</w:t>
      </w:r>
      <w:r>
        <w:rPr>
          <w:lang w:val="cs-CZ"/>
        </w:rPr>
        <w:t xml:space="preserve"> </w:t>
      </w:r>
      <w:r w:rsidRPr="00E92174">
        <w:rPr>
          <w:lang w:val="cs-CZ"/>
        </w:rPr>
        <w:t>přesto</w:t>
      </w:r>
      <w:r>
        <w:rPr>
          <w:lang w:val="cs-CZ"/>
        </w:rPr>
        <w:t xml:space="preserve"> </w:t>
      </w:r>
      <w:r w:rsidRPr="00E92174">
        <w:rPr>
          <w:lang w:val="cs-CZ"/>
        </w:rPr>
        <w:t>bezpečně a svobodně</w:t>
      </w:r>
      <w:r w:rsidR="00602D3D">
        <w:rPr>
          <w:lang w:val="cs-CZ"/>
        </w:rPr>
        <w:t xml:space="preserve"> </w:t>
      </w:r>
      <w:r w:rsidR="00D0046A" w:rsidRPr="00D0046A">
        <w:rPr>
          <w:lang w:val="cs-CZ"/>
        </w:rPr>
        <w:t>(Vašíčková, 2016, p.</w:t>
      </w:r>
      <w:r w:rsidR="00D0046A">
        <w:rPr>
          <w:lang w:val="cs-CZ"/>
        </w:rPr>
        <w:t xml:space="preserve"> 33</w:t>
      </w:r>
      <w:r w:rsidR="00D0046A" w:rsidRPr="00D0046A">
        <w:rPr>
          <w:lang w:val="cs-CZ"/>
        </w:rPr>
        <w:t>).</w:t>
      </w:r>
    </w:p>
    <w:p w14:paraId="75E09B93" w14:textId="447F7F34" w:rsidR="00460C12" w:rsidRDefault="00460C12" w:rsidP="00CE1027">
      <w:pPr>
        <w:pStyle w:val="Tabulkaobrzek"/>
        <w:rPr>
          <w:lang w:val="cs-CZ"/>
        </w:rPr>
      </w:pPr>
      <w:r>
        <w:rPr>
          <w:lang w:val="cs-CZ"/>
        </w:rPr>
        <w:t>Obrázek 3</w:t>
      </w:r>
    </w:p>
    <w:p w14:paraId="1EA60421" w14:textId="6A3FC75A" w:rsidR="00460C12" w:rsidRPr="00E92174" w:rsidRDefault="003B70C1" w:rsidP="00CE1027">
      <w:pPr>
        <w:pStyle w:val="Tabulkaobrzek"/>
        <w:rPr>
          <w:lang w:val="cs-CZ"/>
        </w:rPr>
      </w:pPr>
      <w:r>
        <w:rPr>
          <w:noProof/>
          <w:lang w:val="cs-CZ"/>
        </w:rPr>
        <w:drawing>
          <wp:anchor distT="0" distB="0" distL="114300" distR="114300" simplePos="0" relativeHeight="251658255" behindDoc="1" locked="0" layoutInCell="1" allowOverlap="1" wp14:anchorId="6EA0B638" wp14:editId="2BCFC341">
            <wp:simplePos x="0" y="0"/>
            <wp:positionH relativeFrom="margin">
              <wp:align>center</wp:align>
            </wp:positionH>
            <wp:positionV relativeFrom="paragraph">
              <wp:posOffset>109855</wp:posOffset>
            </wp:positionV>
            <wp:extent cx="2839085" cy="3438525"/>
            <wp:effectExtent l="5080" t="0" r="4445" b="4445"/>
            <wp:wrapTight wrapText="bothSides">
              <wp:wrapPolygon edited="0">
                <wp:start x="21561" y="-32"/>
                <wp:lineTo x="111" y="-32"/>
                <wp:lineTo x="111" y="21508"/>
                <wp:lineTo x="21561" y="21508"/>
                <wp:lineTo x="21561" y="-32"/>
              </wp:wrapPolygon>
            </wp:wrapTight>
            <wp:docPr id="54970301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2839085" cy="3438525"/>
                    </a:xfrm>
                    <a:prstGeom prst="rect">
                      <a:avLst/>
                    </a:prstGeom>
                    <a:noFill/>
                  </pic:spPr>
                </pic:pic>
              </a:graphicData>
            </a:graphic>
          </wp:anchor>
        </w:drawing>
      </w:r>
      <w:r w:rsidR="00460C12" w:rsidRPr="003251E2">
        <w:rPr>
          <w:i/>
          <w:iCs/>
          <w:lang w:val="cs-CZ"/>
        </w:rPr>
        <w:t>Podpora pohybové gramotnosti v jednotlivých sférách</w:t>
      </w:r>
      <w:r w:rsidR="00460C12" w:rsidRPr="00EB16D6">
        <w:rPr>
          <w:lang w:val="cs-CZ"/>
        </w:rPr>
        <w:t xml:space="preserve"> (Vašíčková</w:t>
      </w:r>
      <w:r w:rsidR="00460C12">
        <w:rPr>
          <w:lang w:val="cs-CZ"/>
        </w:rPr>
        <w:t>, 2016)</w:t>
      </w:r>
    </w:p>
    <w:p w14:paraId="1AAD8507" w14:textId="6B98505A" w:rsidR="00460C12" w:rsidRDefault="00460C12" w:rsidP="00460C12">
      <w:pPr>
        <w:pStyle w:val="Odrky"/>
        <w:numPr>
          <w:ilvl w:val="0"/>
          <w:numId w:val="0"/>
        </w:numPr>
        <w:ind w:left="1134" w:hanging="567"/>
        <w:rPr>
          <w:lang w:val="cs-CZ"/>
        </w:rPr>
      </w:pPr>
    </w:p>
    <w:p w14:paraId="48E55E86" w14:textId="2CB9A2F7" w:rsidR="001F68B2" w:rsidRDefault="001F68B2" w:rsidP="001F68B2">
      <w:pPr>
        <w:pStyle w:val="Odrky"/>
        <w:numPr>
          <w:ilvl w:val="0"/>
          <w:numId w:val="0"/>
        </w:numPr>
        <w:ind w:left="1134" w:hanging="567"/>
        <w:rPr>
          <w:lang w:val="cs-CZ"/>
        </w:rPr>
      </w:pPr>
    </w:p>
    <w:p w14:paraId="0FCDCE23" w14:textId="77777777" w:rsidR="001F68B2" w:rsidRDefault="001F68B2" w:rsidP="001F68B2">
      <w:pPr>
        <w:pStyle w:val="Odrky"/>
        <w:numPr>
          <w:ilvl w:val="0"/>
          <w:numId w:val="0"/>
        </w:numPr>
        <w:ind w:left="1134" w:hanging="567"/>
        <w:rPr>
          <w:lang w:val="cs-CZ"/>
        </w:rPr>
      </w:pPr>
    </w:p>
    <w:p w14:paraId="253D7C78" w14:textId="77777777" w:rsidR="001F68B2" w:rsidRDefault="001F68B2" w:rsidP="001F68B2">
      <w:pPr>
        <w:pStyle w:val="Odrky"/>
        <w:numPr>
          <w:ilvl w:val="0"/>
          <w:numId w:val="0"/>
        </w:numPr>
        <w:ind w:left="1134" w:hanging="567"/>
        <w:rPr>
          <w:lang w:val="cs-CZ"/>
        </w:rPr>
      </w:pPr>
    </w:p>
    <w:p w14:paraId="29B0CB53" w14:textId="77777777" w:rsidR="001F68B2" w:rsidRDefault="001F68B2" w:rsidP="001F68B2">
      <w:pPr>
        <w:pStyle w:val="Odrky"/>
        <w:numPr>
          <w:ilvl w:val="0"/>
          <w:numId w:val="0"/>
        </w:numPr>
        <w:ind w:left="1134" w:hanging="567"/>
        <w:rPr>
          <w:lang w:val="cs-CZ"/>
        </w:rPr>
      </w:pPr>
    </w:p>
    <w:p w14:paraId="67A80F52" w14:textId="77777777" w:rsidR="001F68B2" w:rsidRDefault="001F68B2" w:rsidP="001F68B2">
      <w:pPr>
        <w:pStyle w:val="Odrky"/>
        <w:numPr>
          <w:ilvl w:val="0"/>
          <w:numId w:val="0"/>
        </w:numPr>
        <w:ind w:left="1134" w:hanging="567"/>
        <w:rPr>
          <w:lang w:val="cs-CZ"/>
        </w:rPr>
      </w:pPr>
    </w:p>
    <w:p w14:paraId="55B32DD5" w14:textId="5E0DEAF8" w:rsidR="001F68B2" w:rsidRDefault="001F68B2" w:rsidP="001F68B2">
      <w:pPr>
        <w:pStyle w:val="Odrky"/>
        <w:numPr>
          <w:ilvl w:val="0"/>
          <w:numId w:val="0"/>
        </w:numPr>
        <w:ind w:left="1134" w:hanging="567"/>
        <w:rPr>
          <w:lang w:val="cs-CZ"/>
        </w:rPr>
      </w:pPr>
    </w:p>
    <w:p w14:paraId="44CE9865" w14:textId="77777777" w:rsidR="001F68B2" w:rsidRDefault="001F68B2" w:rsidP="001F68B2">
      <w:pPr>
        <w:pStyle w:val="Odrky"/>
        <w:numPr>
          <w:ilvl w:val="0"/>
          <w:numId w:val="0"/>
        </w:numPr>
        <w:ind w:left="1134" w:hanging="567"/>
        <w:rPr>
          <w:lang w:val="cs-CZ"/>
        </w:rPr>
      </w:pPr>
    </w:p>
    <w:p w14:paraId="10045860" w14:textId="77777777" w:rsidR="001F68B2" w:rsidRDefault="001F68B2" w:rsidP="001F68B2">
      <w:pPr>
        <w:pStyle w:val="Odrky"/>
        <w:numPr>
          <w:ilvl w:val="0"/>
          <w:numId w:val="0"/>
        </w:numPr>
        <w:ind w:left="1134" w:hanging="567"/>
        <w:rPr>
          <w:lang w:val="cs-CZ"/>
        </w:rPr>
      </w:pPr>
    </w:p>
    <w:p w14:paraId="69F2603A" w14:textId="77777777" w:rsidR="001F68B2" w:rsidRDefault="001F68B2" w:rsidP="001F68B2">
      <w:pPr>
        <w:pStyle w:val="Odrky"/>
        <w:numPr>
          <w:ilvl w:val="0"/>
          <w:numId w:val="0"/>
        </w:numPr>
        <w:ind w:left="1134" w:hanging="567"/>
        <w:rPr>
          <w:lang w:val="cs-CZ"/>
        </w:rPr>
      </w:pPr>
    </w:p>
    <w:p w14:paraId="67D6D9D8" w14:textId="77777777" w:rsidR="001F68B2" w:rsidRDefault="001F68B2" w:rsidP="001F68B2">
      <w:pPr>
        <w:pStyle w:val="Odrky"/>
        <w:numPr>
          <w:ilvl w:val="0"/>
          <w:numId w:val="0"/>
        </w:numPr>
        <w:ind w:left="1134" w:hanging="567"/>
        <w:rPr>
          <w:lang w:val="cs-CZ"/>
        </w:rPr>
      </w:pPr>
    </w:p>
    <w:p w14:paraId="2B8F9C13" w14:textId="77777777" w:rsidR="00236AD4" w:rsidRDefault="00236AD4" w:rsidP="001F68B2">
      <w:pPr>
        <w:pStyle w:val="Odrky"/>
        <w:numPr>
          <w:ilvl w:val="0"/>
          <w:numId w:val="0"/>
        </w:numPr>
        <w:ind w:left="1134" w:hanging="567"/>
        <w:rPr>
          <w:lang w:val="cs-CZ"/>
        </w:rPr>
      </w:pPr>
    </w:p>
    <w:p w14:paraId="38273F0A" w14:textId="15E3EFAD" w:rsidR="003535B5" w:rsidRDefault="003535B5" w:rsidP="003535B5">
      <w:pPr>
        <w:pStyle w:val="Nadpis3"/>
        <w:rPr>
          <w:lang w:val="cs-CZ"/>
        </w:rPr>
      </w:pPr>
      <w:bookmarkStart w:id="17" w:name="_Toc165271926"/>
      <w:r>
        <w:rPr>
          <w:lang w:val="cs-CZ"/>
        </w:rPr>
        <w:lastRenderedPageBreak/>
        <w:t>Vztah tělesné výchovy a pohybové gramotnosti</w:t>
      </w:r>
      <w:bookmarkEnd w:id="17"/>
    </w:p>
    <w:p w14:paraId="42C007A3" w14:textId="7EF4C86B" w:rsidR="00F20DC5" w:rsidRPr="00F20DC5" w:rsidRDefault="00582177" w:rsidP="00F20DC5">
      <w:pPr>
        <w:rPr>
          <w:lang w:val="cs-CZ"/>
        </w:rPr>
      </w:pPr>
      <w:r w:rsidRPr="00582177">
        <w:rPr>
          <w:lang w:val="cs-CZ"/>
        </w:rPr>
        <w:t>Rozvoj pohybové gramotnosti je zásadním prvkem vzdělávání a měl by být podporován po celý život. Cílem tělesné výchovy ve školách by mělo být aktivně rozvíjet pohybovou gramotnost u mladé generace</w:t>
      </w:r>
      <w:r w:rsidR="008A6D60" w:rsidRPr="008A6D60">
        <w:rPr>
          <w:lang w:val="cs-CZ"/>
        </w:rPr>
        <w:t xml:space="preserve"> (Whitehead, 2010).</w:t>
      </w:r>
    </w:p>
    <w:p w14:paraId="4B509376" w14:textId="37D40A8B" w:rsidR="00C4736C" w:rsidRDefault="00100161" w:rsidP="00C4736C">
      <w:pPr>
        <w:rPr>
          <w:lang w:val="cs-CZ"/>
        </w:rPr>
      </w:pPr>
      <w:r w:rsidRPr="00100161">
        <w:rPr>
          <w:lang w:val="cs-CZ"/>
        </w:rPr>
        <w:t>Tělesná výchova hraje klíčovou roli v</w:t>
      </w:r>
      <w:r>
        <w:rPr>
          <w:lang w:val="cs-CZ"/>
        </w:rPr>
        <w:t> </w:t>
      </w:r>
      <w:r w:rsidRPr="00100161">
        <w:rPr>
          <w:lang w:val="cs-CZ"/>
        </w:rPr>
        <w:t>rozvoji</w:t>
      </w:r>
      <w:r>
        <w:rPr>
          <w:lang w:val="cs-CZ"/>
        </w:rPr>
        <w:t xml:space="preserve"> pohybové schopnosti</w:t>
      </w:r>
      <w:r w:rsidRPr="00100161">
        <w:rPr>
          <w:lang w:val="cs-CZ"/>
        </w:rPr>
        <w:t>, protože je povinná pro všechny děti v České republice, včetně žáků se specifickými potřebami. Pro udržení a rozvoj pohybové gramotnosti je důležité, aby žáci prošli dobře strukturovaným a řízeným výukovým programem tělesné výchovy. Během kritického období školního věku je tělesná výchova klíčovým prostředím, ve kterém žáci získávají dovednosti nezbytné pro pohybovou gramotnost. Kvalitní tělesná výchova vedená kompetentními učiteli může zvýšit úroveň pohybové gramotnosti a potenciálně i úroveň fyzické aktivity. Motivace všech žáků k vytváření a udržování sebevědomí a důvěry ve vlastní fyzické schopnosti je výzvou, kterou by měly školy přijmout a naplnit</w:t>
      </w:r>
      <w:r w:rsidR="00684E5C">
        <w:rPr>
          <w:lang w:val="cs-CZ"/>
        </w:rPr>
        <w:t xml:space="preserve"> (Červ</w:t>
      </w:r>
      <w:r w:rsidR="00B50BCE">
        <w:rPr>
          <w:lang w:val="cs-CZ"/>
        </w:rPr>
        <w:t>i</w:t>
      </w:r>
      <w:r w:rsidR="00684E5C">
        <w:rPr>
          <w:lang w:val="cs-CZ"/>
        </w:rPr>
        <w:t>nka, 2013).</w:t>
      </w:r>
    </w:p>
    <w:p w14:paraId="28FBF9B1" w14:textId="222D0E4F" w:rsidR="00545F57" w:rsidRPr="00C4736C" w:rsidRDefault="00684E5C" w:rsidP="00C4736C">
      <w:pPr>
        <w:rPr>
          <w:lang w:val="cs-CZ"/>
        </w:rPr>
      </w:pPr>
      <w:r w:rsidRPr="00684E5C">
        <w:rPr>
          <w:lang w:val="cs-CZ"/>
        </w:rPr>
        <w:t>Učitelé tělesné výchovy mají klíčovou roli při poskytování příležitostí studentům k objevování svých silných stránek a identifikaci oblastí, kde potřebují podporu. To nezahrnuje pouze rozvoj pohybových dovedností, ale také motivaci, sebevědomí a znalosti. Podpora pohybové gramotnosti je nezbytná pro posílení zájmu, touhy a dovedností studentů v oblasti tělesné aktivity po celý jejich život</w:t>
      </w:r>
      <w:r>
        <w:rPr>
          <w:lang w:val="cs-CZ"/>
        </w:rPr>
        <w:t xml:space="preserve"> (Vašíčková, 2</w:t>
      </w:r>
      <w:r w:rsidR="009F2F63">
        <w:rPr>
          <w:lang w:val="cs-CZ"/>
        </w:rPr>
        <w:t>016).</w:t>
      </w:r>
    </w:p>
    <w:p w14:paraId="3D6834B5" w14:textId="77777777" w:rsidR="00EB6079" w:rsidRDefault="00EB6079" w:rsidP="00EB6079">
      <w:pPr>
        <w:pStyle w:val="Nadpis2"/>
        <w:rPr>
          <w:lang w:val="cs-CZ"/>
        </w:rPr>
      </w:pPr>
      <w:bookmarkStart w:id="18" w:name="_Toc165271927"/>
      <w:r>
        <w:rPr>
          <w:lang w:val="cs-CZ"/>
        </w:rPr>
        <w:t>Pohybová aktivita</w:t>
      </w:r>
      <w:bookmarkEnd w:id="18"/>
    </w:p>
    <w:p w14:paraId="61BADA38" w14:textId="77777777" w:rsidR="00EB6079" w:rsidRDefault="00EB6079" w:rsidP="00EB6079">
      <w:pPr>
        <w:rPr>
          <w:lang w:val="cs-CZ"/>
        </w:rPr>
      </w:pPr>
      <w:r w:rsidRPr="00C11444">
        <w:rPr>
          <w:lang w:val="cs-CZ"/>
        </w:rPr>
        <w:t>Podle Světové zdravotnické organizace (WHO) se pohybová aktivita definuje jako veškerý fyzický pohyb, který zahrnuje svalovou kontrakci a způsobuje zvýšenou spotřebu energie nad úrovní klidové aktivity (World Health Organization [WHO], 2016).</w:t>
      </w:r>
    </w:p>
    <w:p w14:paraId="585287B6" w14:textId="017CF20D" w:rsidR="00EB6079" w:rsidRDefault="00EB6079" w:rsidP="00821E09">
      <w:pPr>
        <w:rPr>
          <w:lang w:val="cs-CZ"/>
        </w:rPr>
      </w:pPr>
      <w:r w:rsidRPr="000668BC">
        <w:rPr>
          <w:lang w:val="cs-CZ"/>
        </w:rPr>
        <w:t>Rychtecký (2006) zařazuje pohybovou aktivitu jako první ze sledovaných kategorií, následovanou tělesnou zdatností, zdravím a životním stylem. Pohybová aktivita má významný</w:t>
      </w:r>
      <w:r>
        <w:rPr>
          <w:lang w:val="cs-CZ"/>
        </w:rPr>
        <w:t xml:space="preserve"> </w:t>
      </w:r>
      <w:r w:rsidRPr="000668BC">
        <w:rPr>
          <w:lang w:val="cs-CZ"/>
        </w:rPr>
        <w:t>dopad i na úroveň tělesné zdatnosti a výkonnosti.</w:t>
      </w:r>
      <w:r w:rsidR="007F72B2">
        <w:rPr>
          <w:lang w:val="cs-CZ"/>
        </w:rPr>
        <w:t xml:space="preserve"> </w:t>
      </w:r>
      <w:r w:rsidR="00201A65">
        <w:rPr>
          <w:lang w:val="cs-CZ"/>
        </w:rPr>
        <w:t xml:space="preserve">Podle </w:t>
      </w:r>
      <w:r w:rsidR="00201A65" w:rsidRPr="00201A65">
        <w:rPr>
          <w:lang w:val="cs-CZ"/>
        </w:rPr>
        <w:t xml:space="preserve">Schlegel </w:t>
      </w:r>
      <w:r w:rsidR="00201A65">
        <w:rPr>
          <w:lang w:val="cs-CZ"/>
        </w:rPr>
        <w:t xml:space="preserve">a </w:t>
      </w:r>
      <w:r w:rsidR="00201A65" w:rsidRPr="00201A65">
        <w:rPr>
          <w:lang w:val="cs-CZ"/>
        </w:rPr>
        <w:t>Fialová</w:t>
      </w:r>
      <w:r w:rsidR="00201A65">
        <w:rPr>
          <w:lang w:val="cs-CZ"/>
        </w:rPr>
        <w:t xml:space="preserve"> (</w:t>
      </w:r>
      <w:r w:rsidR="00201A65" w:rsidRPr="00201A65">
        <w:rPr>
          <w:lang w:val="cs-CZ"/>
        </w:rPr>
        <w:t>2023)</w:t>
      </w:r>
      <w:r w:rsidR="00981E91" w:rsidRPr="00981E91">
        <w:t xml:space="preserve"> </w:t>
      </w:r>
      <w:r w:rsidR="00981E91" w:rsidRPr="00981E91">
        <w:rPr>
          <w:lang w:val="cs-CZ"/>
        </w:rPr>
        <w:t>by měla nejenom podporovat vytrvalost a sílu, ale také přispívat k</w:t>
      </w:r>
      <w:r w:rsidR="002462B7">
        <w:rPr>
          <w:lang w:val="cs-CZ"/>
        </w:rPr>
        <w:t>e</w:t>
      </w:r>
      <w:r w:rsidR="00981E91" w:rsidRPr="00981E91">
        <w:rPr>
          <w:lang w:val="cs-CZ"/>
        </w:rPr>
        <w:t xml:space="preserve"> zlepšení kondice a rozvoji pohybových dovedností. Tímto způsobem má pozitivní vliv na celkový životní styl jednotlivců.</w:t>
      </w:r>
      <w:r w:rsidR="00821E09">
        <w:rPr>
          <w:lang w:val="cs-CZ"/>
        </w:rPr>
        <w:t xml:space="preserve"> </w:t>
      </w:r>
      <w:r>
        <w:rPr>
          <w:lang w:val="cs-CZ"/>
        </w:rPr>
        <w:t xml:space="preserve">Se zdravím ji spojují i </w:t>
      </w:r>
      <w:r>
        <w:t>Blahutová, Řehulka</w:t>
      </w:r>
      <w:r w:rsidR="009234F4">
        <w:t xml:space="preserve"> a</w:t>
      </w:r>
      <w:r>
        <w:t xml:space="preserve"> Dvořáková (2005), </w:t>
      </w:r>
      <w:r>
        <w:rPr>
          <w:lang w:val="cs-CZ"/>
        </w:rPr>
        <w:t xml:space="preserve">kteří zastávají názor, že pohybová aktivita velice kladně působí na zdraví a díky ní máme možnost odstraňovat životní nejistoty a hledat si vlastní cestu, kde budeme žít život naplněný a ve zdraví. </w:t>
      </w:r>
    </w:p>
    <w:p w14:paraId="712D2423" w14:textId="77777777" w:rsidR="00EB6079" w:rsidRDefault="00EB6079" w:rsidP="00EB6079">
      <w:pPr>
        <w:rPr>
          <w:lang w:val="cs-CZ"/>
        </w:rPr>
      </w:pPr>
      <w:r w:rsidRPr="00BF5CB1">
        <w:rPr>
          <w:lang w:val="cs-CZ"/>
        </w:rPr>
        <w:t xml:space="preserve">Máček a Radvanský (2011) zdůrazňují, že pohybová aktivita je zásadní pro zdravý vývoj dětského organismu. Pro většinu dětí má pohyb hlubší význam, a to jak z hlediska kvality, tak kvantity. </w:t>
      </w:r>
      <w:r>
        <w:rPr>
          <w:lang w:val="cs-CZ"/>
        </w:rPr>
        <w:t>P</w:t>
      </w:r>
      <w:r w:rsidRPr="00BF5CB1">
        <w:rPr>
          <w:lang w:val="cs-CZ"/>
        </w:rPr>
        <w:t xml:space="preserve">řirozená pohybová aktivita v dětství, která se projevuje především skrze hry, má </w:t>
      </w:r>
      <w:r w:rsidRPr="00BF5CB1">
        <w:rPr>
          <w:lang w:val="cs-CZ"/>
        </w:rPr>
        <w:lastRenderedPageBreak/>
        <w:t>významný dopad na budoucí zdravotní stav v dospělosti. V prvních letech života je pohybová aktivita spontánní a probíhá formou her, zatímco později se často specializuje na určité aktivity, jako je například jízda na kole či lezení. Proto děti z venkovských oblastí, kde je běžná neorganizovaná forma pohybové aktivity, mohou mít v tomto ohledu výhodu</w:t>
      </w:r>
      <w:r>
        <w:rPr>
          <w:lang w:val="cs-CZ"/>
        </w:rPr>
        <w:t xml:space="preserve"> oproti dětem z města. </w:t>
      </w:r>
    </w:p>
    <w:p w14:paraId="08B7E9DA" w14:textId="77777777" w:rsidR="00EE6C78" w:rsidRDefault="00EE6C78" w:rsidP="00EE6C78">
      <w:pPr>
        <w:rPr>
          <w:lang w:val="cs-CZ"/>
        </w:rPr>
      </w:pPr>
      <w:r>
        <w:rPr>
          <w:lang w:val="cs-CZ"/>
        </w:rPr>
        <w:t>Oja et al. (2010) vý</w:t>
      </w:r>
      <w:r w:rsidRPr="00364B65">
        <w:rPr>
          <w:lang w:val="cs-CZ"/>
        </w:rPr>
        <w:t>stižně popsali klíčové principy pro pro</w:t>
      </w:r>
      <w:r>
        <w:rPr>
          <w:lang w:val="cs-CZ"/>
        </w:rPr>
        <w:t xml:space="preserve">vádění pohybové aktivity, zde uvedu několik z nich: </w:t>
      </w:r>
    </w:p>
    <w:p w14:paraId="12930360" w14:textId="77777777" w:rsidR="00EE6C78" w:rsidRDefault="00EE6C78" w:rsidP="00EE6C78">
      <w:pPr>
        <w:pStyle w:val="Odrky"/>
        <w:rPr>
          <w:lang w:val="cs-CZ"/>
        </w:rPr>
      </w:pPr>
      <w:r>
        <w:rPr>
          <w:lang w:val="cs-CZ"/>
        </w:rPr>
        <w:t>r</w:t>
      </w:r>
      <w:r w:rsidRPr="00E80492">
        <w:rPr>
          <w:lang w:val="cs-CZ"/>
        </w:rPr>
        <w:t>ealizace jakékoliv pohybové aktivity má větší prospěch než absence pohybové aktivity</w:t>
      </w:r>
    </w:p>
    <w:p w14:paraId="2CF52FAD" w14:textId="77777777" w:rsidR="00EE6C78" w:rsidRDefault="00EE6C78" w:rsidP="00EE6C78">
      <w:pPr>
        <w:pStyle w:val="Odrky"/>
        <w:rPr>
          <w:lang w:val="cs-CZ"/>
        </w:rPr>
      </w:pPr>
      <w:r>
        <w:rPr>
          <w:lang w:val="cs-CZ"/>
        </w:rPr>
        <w:t>z</w:t>
      </w:r>
      <w:r w:rsidRPr="00EB2F44">
        <w:rPr>
          <w:lang w:val="cs-CZ"/>
        </w:rPr>
        <w:t>dravotní výhody plynoucí z pohybové aktivity jsou výrazně vyšší než případná zdravotní rizika spojená s jejím prováděním</w:t>
      </w:r>
    </w:p>
    <w:p w14:paraId="5532C35B" w14:textId="77777777" w:rsidR="00EE6C78" w:rsidRDefault="00EE6C78" w:rsidP="00EE6C78">
      <w:pPr>
        <w:pStyle w:val="Odrky"/>
        <w:rPr>
          <w:lang w:val="cs-CZ"/>
        </w:rPr>
      </w:pPr>
      <w:r>
        <w:rPr>
          <w:lang w:val="cs-CZ"/>
        </w:rPr>
        <w:t>v</w:t>
      </w:r>
      <w:r w:rsidRPr="00E60F63">
        <w:rPr>
          <w:lang w:val="cs-CZ"/>
        </w:rPr>
        <w:t>ětšina zdravotních výhod spojených s pohybovou aktivitou se zesiluje s vyšší intenzitou, častějším opakováním nebo prodloužením dob</w:t>
      </w:r>
      <w:r>
        <w:rPr>
          <w:lang w:val="cs-CZ"/>
        </w:rPr>
        <w:t>y cvičení</w:t>
      </w:r>
    </w:p>
    <w:p w14:paraId="457DDDEF" w14:textId="04B5DFC7" w:rsidR="00EE6C78" w:rsidRPr="00EE6C78" w:rsidRDefault="00EE6C78" w:rsidP="00EE6C78">
      <w:pPr>
        <w:pStyle w:val="Odrky"/>
        <w:rPr>
          <w:lang w:val="cs-CZ"/>
        </w:rPr>
      </w:pPr>
      <w:r>
        <w:rPr>
          <w:lang w:val="cs-CZ"/>
        </w:rPr>
        <w:t>z</w:t>
      </w:r>
      <w:r w:rsidRPr="00F57C75">
        <w:rPr>
          <w:lang w:val="cs-CZ"/>
        </w:rPr>
        <w:t>dravotní výhody pohybové aktivity jsou v</w:t>
      </w:r>
      <w:r>
        <w:rPr>
          <w:lang w:val="cs-CZ"/>
        </w:rPr>
        <w:t>e</w:t>
      </w:r>
      <w:r w:rsidRPr="00F57C75">
        <w:rPr>
          <w:lang w:val="cs-CZ"/>
        </w:rPr>
        <w:t xml:space="preserve"> velké míře nezávislé na věku, pohlaví, etnickém původu a národnosti jednotlivců.</w:t>
      </w:r>
    </w:p>
    <w:p w14:paraId="01A30D40" w14:textId="2CA084B6" w:rsidR="00C462C5" w:rsidRDefault="00EB6079" w:rsidP="00C462C5">
      <w:pPr>
        <w:pStyle w:val="Nadpis3"/>
        <w:rPr>
          <w:lang w:val="cs-CZ"/>
        </w:rPr>
      </w:pPr>
      <w:bookmarkStart w:id="19" w:name="_Toc165271928"/>
      <w:r>
        <w:rPr>
          <w:lang w:val="cs-CZ"/>
        </w:rPr>
        <w:t>Doporučená úroveň pohybové aktivity</w:t>
      </w:r>
      <w:bookmarkEnd w:id="19"/>
    </w:p>
    <w:p w14:paraId="3E3F0CF6" w14:textId="77777777" w:rsidR="00DA498F" w:rsidRDefault="00EB6079" w:rsidP="00DA498F">
      <w:pPr>
        <w:rPr>
          <w:lang w:val="cs-CZ"/>
        </w:rPr>
      </w:pPr>
      <w:r w:rsidRPr="009510ED">
        <w:rPr>
          <w:lang w:val="cs-CZ"/>
        </w:rPr>
        <w:t>Mnozí autoři doporučují, že děti ve věku školní docházky by měly provozovat pohybové aktivity střední až vysoké intenzity po dobu minimálně 60 minut denně pro podporu zdraví</w:t>
      </w:r>
      <w:r>
        <w:rPr>
          <w:lang w:val="cs-CZ"/>
        </w:rPr>
        <w:t xml:space="preserve"> </w:t>
      </w:r>
      <w:r w:rsidRPr="00041788">
        <w:rPr>
          <w:lang w:val="cs-CZ"/>
        </w:rPr>
        <w:t>(WHO, 2014; Corbin, Pangrazi, &amp; Welk, 1994; Máček, 2011; Mužík, 2010)</w:t>
      </w:r>
      <w:r>
        <w:rPr>
          <w:lang w:val="cs-CZ"/>
        </w:rPr>
        <w:t xml:space="preserve">. </w:t>
      </w:r>
      <w:r w:rsidRPr="00EF24EE">
        <w:rPr>
          <w:lang w:val="cs-CZ"/>
        </w:rPr>
        <w:t>Podle výzkumu Sigmunda a Sigmundové (2011) je doporučeno, aby děti prováděly pohybovou aktivitu ve 10–15minutových intervalech, s cílem dosáhnout celkově alespoň 1 hodiny pohybové aktivity denně. Podobně Pastucha (2011) zdůrazňuje, že je důležité, aby děti aktivně sportovaly</w:t>
      </w:r>
      <w:r w:rsidR="00ED39A7">
        <w:rPr>
          <w:lang w:val="cs-CZ"/>
        </w:rPr>
        <w:t xml:space="preserve"> </w:t>
      </w:r>
      <w:r w:rsidRPr="00EF24EE">
        <w:rPr>
          <w:lang w:val="cs-CZ"/>
        </w:rPr>
        <w:t>alespoň 30 minut denně.</w:t>
      </w:r>
      <w:r w:rsidR="00ED39A7">
        <w:rPr>
          <w:lang w:val="cs-CZ"/>
        </w:rPr>
        <w:t xml:space="preserve"> Dle WHO (</w:t>
      </w:r>
      <w:r w:rsidR="00ED39A7" w:rsidRPr="00201A65">
        <w:rPr>
          <w:lang w:val="cs-CZ"/>
        </w:rPr>
        <w:t>202</w:t>
      </w:r>
      <w:r w:rsidR="00ED39A7">
        <w:rPr>
          <w:lang w:val="cs-CZ"/>
        </w:rPr>
        <w:t>0</w:t>
      </w:r>
      <w:r w:rsidR="00ED39A7" w:rsidRPr="00201A65">
        <w:rPr>
          <w:lang w:val="cs-CZ"/>
        </w:rPr>
        <w:t>)</w:t>
      </w:r>
      <w:r w:rsidR="00ED39A7">
        <w:rPr>
          <w:lang w:val="cs-CZ"/>
        </w:rPr>
        <w:t xml:space="preserve"> by se děti ve věku od 6 do 14 let měly hýbat alespoň 10 hodin týdně, kdy se tato pohybová aktivita </w:t>
      </w:r>
      <w:r w:rsidR="00DA498F">
        <w:rPr>
          <w:lang w:val="cs-CZ"/>
        </w:rPr>
        <w:t xml:space="preserve">rozděluje na 3 hodiny v tělesné výchově, 2-4 hodiny organizovaná pohybová aktivita mimo výukové prostředí a nakonec 3 hodiny spontánní pohybová aktivita (hra). </w:t>
      </w:r>
    </w:p>
    <w:p w14:paraId="5A48A9FD" w14:textId="70CFBB41" w:rsidR="00F12F8C" w:rsidRDefault="009C594D" w:rsidP="00DA498F">
      <w:pPr>
        <w:rPr>
          <w:lang w:val="cs-CZ"/>
        </w:rPr>
      </w:pPr>
      <w:r>
        <w:rPr>
          <w:lang w:val="cs-CZ"/>
        </w:rPr>
        <w:t>Mužík a Mužíková (2013), vytvořili pyramidu pohybu pro děti</w:t>
      </w:r>
      <w:r w:rsidR="00D13B5E">
        <w:rPr>
          <w:lang w:val="cs-CZ"/>
        </w:rPr>
        <w:t xml:space="preserve">, </w:t>
      </w:r>
      <w:r w:rsidR="00F4433D">
        <w:rPr>
          <w:lang w:val="cs-CZ"/>
        </w:rPr>
        <w:t>která obsahuje</w:t>
      </w:r>
      <w:r w:rsidR="005D38FB">
        <w:rPr>
          <w:lang w:val="cs-CZ"/>
        </w:rPr>
        <w:t xml:space="preserve"> na rozdíl od jiných i aktivity krátkodobé s vysokou intenzitou zatížení</w:t>
      </w:r>
      <w:r w:rsidR="009767A5">
        <w:rPr>
          <w:lang w:val="cs-CZ"/>
        </w:rPr>
        <w:t xml:space="preserve">. Zjistili totiž, že dětem chybí </w:t>
      </w:r>
      <w:r w:rsidR="00374127">
        <w:rPr>
          <w:lang w:val="cs-CZ"/>
        </w:rPr>
        <w:t xml:space="preserve">tato aktivita a je velice málo rozvíjená. </w:t>
      </w:r>
      <w:r w:rsidR="002A7E95">
        <w:rPr>
          <w:lang w:val="cs-CZ"/>
        </w:rPr>
        <w:t xml:space="preserve">Pyramida je sestavena od základů, kdy aktivity se střední intenzitou by měly být provozovány </w:t>
      </w:r>
      <w:r w:rsidR="001E034B">
        <w:rPr>
          <w:lang w:val="cs-CZ"/>
        </w:rPr>
        <w:t>nejčastěj</w:t>
      </w:r>
      <w:r w:rsidR="002A7E95">
        <w:rPr>
          <w:lang w:val="cs-CZ"/>
        </w:rPr>
        <w:t>i</w:t>
      </w:r>
      <w:r w:rsidR="00CF548C">
        <w:rPr>
          <w:lang w:val="cs-CZ"/>
        </w:rPr>
        <w:t>,</w:t>
      </w:r>
      <w:r w:rsidR="002A7E95">
        <w:rPr>
          <w:lang w:val="cs-CZ"/>
        </w:rPr>
        <w:t xml:space="preserve"> a naopak na vrcholu </w:t>
      </w:r>
      <w:r w:rsidR="00164A82">
        <w:rPr>
          <w:lang w:val="cs-CZ"/>
        </w:rPr>
        <w:t xml:space="preserve">mají své místo aktivity krátkodobé s vysokou intenzitou zatížení, na které </w:t>
      </w:r>
      <w:r w:rsidR="00E3186E">
        <w:rPr>
          <w:lang w:val="cs-CZ"/>
        </w:rPr>
        <w:t>by se</w:t>
      </w:r>
      <w:r w:rsidR="00164A82">
        <w:rPr>
          <w:lang w:val="cs-CZ"/>
        </w:rPr>
        <w:t xml:space="preserve"> ale nemělo zapomínat</w:t>
      </w:r>
      <w:r w:rsidR="00E3186E">
        <w:rPr>
          <w:lang w:val="cs-CZ"/>
        </w:rPr>
        <w:t xml:space="preserve">. </w:t>
      </w:r>
    </w:p>
    <w:p w14:paraId="434AA3FD" w14:textId="77777777" w:rsidR="00460C12" w:rsidRDefault="00460C12" w:rsidP="00DA498F">
      <w:pPr>
        <w:rPr>
          <w:lang w:val="cs-CZ"/>
        </w:rPr>
      </w:pPr>
    </w:p>
    <w:p w14:paraId="741CF3B7" w14:textId="317B3131" w:rsidR="00460C12" w:rsidRDefault="00460C12" w:rsidP="00CE1027">
      <w:pPr>
        <w:pStyle w:val="Tabulkaobrzek"/>
        <w:rPr>
          <w:lang w:val="cs-CZ"/>
        </w:rPr>
      </w:pPr>
      <w:r>
        <w:rPr>
          <w:lang w:val="cs-CZ"/>
        </w:rPr>
        <w:lastRenderedPageBreak/>
        <w:t>Obrázek 4</w:t>
      </w:r>
    </w:p>
    <w:p w14:paraId="2933EBBC" w14:textId="4014B6AB" w:rsidR="00460C12" w:rsidRPr="00EB16D6" w:rsidRDefault="00460C12" w:rsidP="00CE1027">
      <w:pPr>
        <w:pStyle w:val="Tabulkaobrzek"/>
        <w:rPr>
          <w:lang w:val="cs-CZ"/>
        </w:rPr>
      </w:pPr>
      <w:r w:rsidRPr="00EB16D6">
        <w:rPr>
          <w:i/>
          <w:iCs/>
          <w:lang w:val="cs-CZ"/>
        </w:rPr>
        <w:t>Pyramida pohybu pro děti</w:t>
      </w:r>
      <w:r>
        <w:rPr>
          <w:lang w:val="cs-CZ"/>
        </w:rPr>
        <w:t xml:space="preserve"> (Mužík </w:t>
      </w:r>
      <w:r>
        <w:t>&amp; Mužíková, 2013)</w:t>
      </w:r>
    </w:p>
    <w:p w14:paraId="66458439" w14:textId="7BAB9E21" w:rsidR="005239A3" w:rsidRDefault="005239A3" w:rsidP="00DA498F">
      <w:pPr>
        <w:rPr>
          <w:lang w:val="cs-CZ"/>
        </w:rPr>
      </w:pPr>
      <w:r>
        <w:rPr>
          <w:i/>
          <w:iCs/>
          <w:noProof/>
          <w:lang w:val="cs-CZ"/>
        </w:rPr>
        <w:drawing>
          <wp:anchor distT="0" distB="0" distL="114300" distR="114300" simplePos="0" relativeHeight="251658254" behindDoc="1" locked="0" layoutInCell="1" allowOverlap="1" wp14:anchorId="10008C57" wp14:editId="7BC74712">
            <wp:simplePos x="0" y="0"/>
            <wp:positionH relativeFrom="margin">
              <wp:align>center</wp:align>
            </wp:positionH>
            <wp:positionV relativeFrom="paragraph">
              <wp:posOffset>227330</wp:posOffset>
            </wp:positionV>
            <wp:extent cx="4197985" cy="3647440"/>
            <wp:effectExtent l="0" t="0" r="0" b="0"/>
            <wp:wrapTight wrapText="bothSides">
              <wp:wrapPolygon edited="0">
                <wp:start x="0" y="0"/>
                <wp:lineTo x="0" y="21435"/>
                <wp:lineTo x="21466" y="21435"/>
                <wp:lineTo x="21466" y="0"/>
                <wp:lineTo x="0" y="0"/>
              </wp:wrapPolygon>
            </wp:wrapTight>
            <wp:docPr id="47888904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10166"/>
                    <a:stretch/>
                  </pic:blipFill>
                  <pic:spPr bwMode="auto">
                    <a:xfrm>
                      <a:off x="0" y="0"/>
                      <a:ext cx="4197985" cy="36474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685121F" w14:textId="707CB7FF" w:rsidR="00460C12" w:rsidRDefault="00460C12" w:rsidP="00DA498F">
      <w:pPr>
        <w:rPr>
          <w:lang w:val="cs-CZ"/>
        </w:rPr>
      </w:pPr>
    </w:p>
    <w:p w14:paraId="0A62C11D" w14:textId="2A2FF018" w:rsidR="00893811" w:rsidRDefault="00553DF6" w:rsidP="00105444">
      <w:pPr>
        <w:pStyle w:val="Nadpis3"/>
        <w:rPr>
          <w:lang w:val="cs-CZ"/>
        </w:rPr>
      </w:pPr>
      <w:bookmarkStart w:id="20" w:name="_Toc165271929"/>
      <w:r>
        <w:rPr>
          <w:lang w:val="cs-CZ"/>
        </w:rPr>
        <w:t>Analýza pohybové aktivity u dětí</w:t>
      </w:r>
      <w:bookmarkEnd w:id="20"/>
    </w:p>
    <w:p w14:paraId="1B4326D3" w14:textId="77777777" w:rsidR="00ED39A7" w:rsidRPr="00157E5C" w:rsidRDefault="00040E0D" w:rsidP="00ED39A7">
      <w:pPr>
        <w:rPr>
          <w:lang w:val="cs-CZ"/>
        </w:rPr>
      </w:pPr>
      <w:r>
        <w:rPr>
          <w:lang w:val="cs-CZ"/>
        </w:rPr>
        <w:t>P</w:t>
      </w:r>
      <w:r w:rsidR="00EB6079" w:rsidRPr="005854DF">
        <w:rPr>
          <w:lang w:val="cs-CZ"/>
        </w:rPr>
        <w:t>ojďme do reálného života a podívejme se</w:t>
      </w:r>
      <w:r w:rsidR="00944174">
        <w:rPr>
          <w:lang w:val="cs-CZ"/>
        </w:rPr>
        <w:t>,</w:t>
      </w:r>
      <w:r w:rsidR="00EB6079" w:rsidRPr="005854DF">
        <w:rPr>
          <w:lang w:val="cs-CZ"/>
        </w:rPr>
        <w:t xml:space="preserve"> jaké děti se podle </w:t>
      </w:r>
      <w:r>
        <w:rPr>
          <w:lang w:val="cs-CZ"/>
        </w:rPr>
        <w:t>výše uvedených</w:t>
      </w:r>
      <w:r w:rsidR="00EB6079" w:rsidRPr="005854DF">
        <w:rPr>
          <w:lang w:val="cs-CZ"/>
        </w:rPr>
        <w:t xml:space="preserve"> kritérií </w:t>
      </w:r>
      <w:r>
        <w:rPr>
          <w:lang w:val="cs-CZ"/>
        </w:rPr>
        <w:t xml:space="preserve">opravdu </w:t>
      </w:r>
      <w:r w:rsidR="00EB6079" w:rsidRPr="005854DF">
        <w:rPr>
          <w:lang w:val="cs-CZ"/>
        </w:rPr>
        <w:t>hýbou</w:t>
      </w:r>
      <w:r w:rsidR="00B40C60">
        <w:rPr>
          <w:lang w:val="cs-CZ"/>
        </w:rPr>
        <w:t>.</w:t>
      </w:r>
      <w:r w:rsidR="00ED39A7">
        <w:rPr>
          <w:lang w:val="cs-CZ"/>
        </w:rPr>
        <w:t xml:space="preserve"> </w:t>
      </w:r>
      <w:r w:rsidR="00ED39A7">
        <w:t xml:space="preserve">Gába et al. (2022) zjistili ve svém výzkumu, že pohybové dovednosti a kompetence u dětí, jsou v určité míře v pořádku, ale co se týče pohybových aktivit, tato oblast se velice zanedbává a nevěnuje se jí tolik času kolik by mělo. </w:t>
      </w:r>
    </w:p>
    <w:p w14:paraId="54540261" w14:textId="1ACEDD3F" w:rsidR="00E02254" w:rsidRDefault="00153C02" w:rsidP="00177586">
      <w:pPr>
        <w:tabs>
          <w:tab w:val="left" w:pos="990"/>
        </w:tabs>
      </w:pPr>
      <w:r w:rsidRPr="00153C02">
        <w:rPr>
          <w:lang w:val="cs-CZ"/>
        </w:rPr>
        <w:t>Guthold et al. (2020) zjistili, že nedostatečná fyzická aktivita</w:t>
      </w:r>
      <w:r w:rsidR="00ED39A7">
        <w:rPr>
          <w:lang w:val="cs-CZ"/>
        </w:rPr>
        <w:t xml:space="preserve"> je </w:t>
      </w:r>
      <w:r w:rsidRPr="00153C02">
        <w:rPr>
          <w:lang w:val="cs-CZ"/>
        </w:rPr>
        <w:t>globálním trendem.</w:t>
      </w:r>
      <w:r>
        <w:rPr>
          <w:lang w:val="cs-CZ"/>
        </w:rPr>
        <w:t xml:space="preserve"> </w:t>
      </w:r>
      <w:r w:rsidR="00E80C31">
        <w:rPr>
          <w:lang w:val="cs-CZ"/>
        </w:rPr>
        <w:t>Pouze 20</w:t>
      </w:r>
      <w:r w:rsidR="00BF7FAC">
        <w:rPr>
          <w:lang w:val="cs-CZ"/>
        </w:rPr>
        <w:t xml:space="preserve"> </w:t>
      </w:r>
      <w:r w:rsidR="00E80C31">
        <w:rPr>
          <w:lang w:val="cs-CZ"/>
        </w:rPr>
        <w:t>% dospívajícíc</w:t>
      </w:r>
      <w:r w:rsidR="005D1577">
        <w:rPr>
          <w:lang w:val="cs-CZ"/>
        </w:rPr>
        <w:t>h</w:t>
      </w:r>
      <w:r w:rsidR="00DD4005">
        <w:rPr>
          <w:lang w:val="cs-CZ"/>
        </w:rPr>
        <w:t xml:space="preserve"> z celého světa</w:t>
      </w:r>
      <w:r w:rsidR="005D1577">
        <w:rPr>
          <w:lang w:val="cs-CZ"/>
        </w:rPr>
        <w:t xml:space="preserve"> dosahují denní doporučené aktivit</w:t>
      </w:r>
      <w:r w:rsidR="00CF25FF">
        <w:rPr>
          <w:lang w:val="cs-CZ"/>
        </w:rPr>
        <w:t>y</w:t>
      </w:r>
      <w:r w:rsidR="001D43B2">
        <w:rPr>
          <w:lang w:val="cs-CZ"/>
        </w:rPr>
        <w:t xml:space="preserve">. </w:t>
      </w:r>
      <w:r w:rsidR="00A63BAE">
        <w:t xml:space="preserve">Gáby et al. (2022) se zaměřili na statistiku </w:t>
      </w:r>
      <w:r w:rsidR="00973158">
        <w:t xml:space="preserve">pouze v České </w:t>
      </w:r>
      <w:r w:rsidR="005264A3">
        <w:t>republice</w:t>
      </w:r>
      <w:r w:rsidR="00A63BAE">
        <w:t>, kde je toto procento výrazně vyšší</w:t>
      </w:r>
      <w:r w:rsidR="00B37289">
        <w:t xml:space="preserve">. </w:t>
      </w:r>
      <w:r w:rsidR="004E3298">
        <w:t xml:space="preserve">Větší polovina českých dětí </w:t>
      </w:r>
      <w:r w:rsidR="00BB030B">
        <w:t xml:space="preserve">splňují </w:t>
      </w:r>
      <w:r w:rsidR="008767E1">
        <w:t>doporučenou pohybovou aktivitu</w:t>
      </w:r>
      <w:r w:rsidR="00CE1100">
        <w:t>, jedná se přesněji o 58</w:t>
      </w:r>
      <w:r w:rsidR="00BF7FAC">
        <w:t xml:space="preserve"> </w:t>
      </w:r>
      <w:r w:rsidR="00CE1100">
        <w:t>%</w:t>
      </w:r>
      <w:r w:rsidR="00FF65D3">
        <w:t xml:space="preserve">. </w:t>
      </w:r>
      <w:r w:rsidR="00C63A47">
        <w:t>Aktivnější jsou samozřejmě</w:t>
      </w:r>
      <w:r w:rsidR="009138A7">
        <w:t xml:space="preserve"> více chlapci než dívky. </w:t>
      </w:r>
    </w:p>
    <w:p w14:paraId="428272F1" w14:textId="3938B477" w:rsidR="00493302" w:rsidRPr="00177586" w:rsidRDefault="00493302" w:rsidP="00177586">
      <w:pPr>
        <w:tabs>
          <w:tab w:val="left" w:pos="990"/>
        </w:tabs>
      </w:pPr>
      <w:r>
        <w:t xml:space="preserve">K podpoře pohybové aktivity samozřejmě přispívají </w:t>
      </w:r>
      <w:r w:rsidR="00B90E4F">
        <w:t xml:space="preserve">sportovní organizace, které zprostředkovávají pro </w:t>
      </w:r>
      <w:r w:rsidR="00FE660B">
        <w:t xml:space="preserve">populaci různé </w:t>
      </w:r>
      <w:r w:rsidR="00062F45">
        <w:t xml:space="preserve">organizované pohybové aktivity. V této oblasti je zjištěno, že </w:t>
      </w:r>
      <w:r w:rsidR="00B66555">
        <w:t>součástí těchto českých</w:t>
      </w:r>
      <w:r w:rsidR="002A7442">
        <w:t xml:space="preserve"> organizací</w:t>
      </w:r>
      <w:r w:rsidR="00B66555">
        <w:t>ch</w:t>
      </w:r>
      <w:r w:rsidR="002A7442">
        <w:t xml:space="preserve"> je přes 60</w:t>
      </w:r>
      <w:r w:rsidR="00BF7FAC">
        <w:t xml:space="preserve"> </w:t>
      </w:r>
      <w:r w:rsidR="002A7442">
        <w:t xml:space="preserve">% </w:t>
      </w:r>
      <w:r w:rsidR="00B66555">
        <w:t>dětí a dospívajících</w:t>
      </w:r>
      <w:r w:rsidR="00C51E22">
        <w:t xml:space="preserve"> (Gába e</w:t>
      </w:r>
      <w:r w:rsidR="00EF63D8">
        <w:t>t</w:t>
      </w:r>
      <w:r w:rsidR="00C51E22">
        <w:t xml:space="preserve"> al., 2020).</w:t>
      </w:r>
    </w:p>
    <w:p w14:paraId="35326989" w14:textId="2009B747" w:rsidR="00255FBA" w:rsidRDefault="00255FBA" w:rsidP="00CB6815">
      <w:pPr>
        <w:pStyle w:val="Nadpis3"/>
        <w:rPr>
          <w:lang w:val="cs-CZ"/>
        </w:rPr>
      </w:pPr>
      <w:bookmarkStart w:id="21" w:name="_Toc165271930"/>
      <w:r>
        <w:rPr>
          <w:lang w:val="cs-CZ"/>
        </w:rPr>
        <w:lastRenderedPageBreak/>
        <w:t>Příčiny nedostatečného pohybu</w:t>
      </w:r>
      <w:bookmarkEnd w:id="21"/>
      <w:r>
        <w:rPr>
          <w:lang w:val="cs-CZ"/>
        </w:rPr>
        <w:t xml:space="preserve"> </w:t>
      </w:r>
    </w:p>
    <w:p w14:paraId="4A8A20F3" w14:textId="6DB7A4C3" w:rsidR="00255FBA" w:rsidRDefault="00255FBA" w:rsidP="003B15A6">
      <w:pPr>
        <w:rPr>
          <w:lang w:val="cs-CZ"/>
        </w:rPr>
      </w:pPr>
      <w:r>
        <w:rPr>
          <w:lang w:val="cs-CZ"/>
        </w:rPr>
        <w:t>Většina dětí tráví svůj volný čas sedavě, mezi časté případy, jak tráví rodina čas pospolu je sledování televize, návštěvy přátel a společné posezení. Díky těmto návykům už z rodinného prostředí mají děti nedostatek pohybu. S dospíváním pohybová aktivita většinou ještě více klesá. V tělesné výchově je přibližně 8</w:t>
      </w:r>
      <w:r w:rsidR="00BF7FAC">
        <w:rPr>
          <w:lang w:val="cs-CZ"/>
        </w:rPr>
        <w:t xml:space="preserve"> </w:t>
      </w:r>
      <w:r>
        <w:rPr>
          <w:lang w:val="cs-CZ"/>
        </w:rPr>
        <w:t>% českých dětí osvobozeno. Pouze 2</w:t>
      </w:r>
      <w:r w:rsidR="00BF7FAC">
        <w:rPr>
          <w:lang w:val="cs-CZ"/>
        </w:rPr>
        <w:t xml:space="preserve"> </w:t>
      </w:r>
      <w:r>
        <w:rPr>
          <w:lang w:val="cs-CZ"/>
        </w:rPr>
        <w:t>% jezdí do školy na kole. A naopak procentuálně vyšší statistiky najdeme u sledování televize, kdy tímto tráví až 63,3</w:t>
      </w:r>
      <w:r w:rsidR="00BF7FAC">
        <w:rPr>
          <w:lang w:val="cs-CZ"/>
        </w:rPr>
        <w:t xml:space="preserve">  </w:t>
      </w:r>
      <w:r>
        <w:rPr>
          <w:lang w:val="cs-CZ"/>
        </w:rPr>
        <w:t>% dětí v týdnu a 70</w:t>
      </w:r>
      <w:r w:rsidR="00BF7FAC">
        <w:rPr>
          <w:lang w:val="cs-CZ"/>
        </w:rPr>
        <w:t xml:space="preserve"> </w:t>
      </w:r>
      <w:r>
        <w:rPr>
          <w:lang w:val="cs-CZ"/>
        </w:rPr>
        <w:t>% dětí o víkendu, kdy by měli trávit čas spíše s rodinou a na výletech (</w:t>
      </w:r>
      <w:r>
        <w:t>Kalman</w:t>
      </w:r>
      <w:r w:rsidR="009234F4">
        <w:t xml:space="preserve"> </w:t>
      </w:r>
      <w:r>
        <w:t>&amp; Vašíčková,</w:t>
      </w:r>
      <w:r w:rsidR="009234F4">
        <w:t xml:space="preserve"> </w:t>
      </w:r>
      <w:r>
        <w:t>2013).</w:t>
      </w:r>
      <w:r w:rsidR="005F4F1C">
        <w:t xml:space="preserve"> </w:t>
      </w:r>
      <w:r w:rsidR="00405966">
        <w:t>R</w:t>
      </w:r>
      <w:r w:rsidR="00405966" w:rsidRPr="00405966">
        <w:t>odiče, aniž by si to uvědomovali, přispívají ke kultivaci sedavého životního stylu svých dětí. Dopravují je do školy aut</w:t>
      </w:r>
      <w:r w:rsidR="00D16BD3">
        <w:t>em</w:t>
      </w:r>
      <w:r w:rsidR="00405966" w:rsidRPr="00405966">
        <w:t xml:space="preserve"> a tolerují absence v hodinách tělesné výchovy bez jakýchkoli kritických postojů, což má negativní dopad na jejich celkové zdraví</w:t>
      </w:r>
      <w:r w:rsidR="00B229B6">
        <w:t xml:space="preserve"> </w:t>
      </w:r>
      <w:bookmarkStart w:id="22" w:name="_Hlk163385620"/>
      <w:r w:rsidR="00B229B6" w:rsidRPr="00E7179A">
        <w:rPr>
          <w:lang w:val="cs-CZ"/>
        </w:rPr>
        <w:t>(Schlegel &amp; Fialová, 2023)</w:t>
      </w:r>
      <w:r w:rsidR="00B229B6">
        <w:rPr>
          <w:lang w:val="cs-CZ"/>
        </w:rPr>
        <w:t xml:space="preserve">. </w:t>
      </w:r>
      <w:bookmarkEnd w:id="22"/>
      <w:r>
        <w:t xml:space="preserve">Dle Gáby et al. (2022) můžeme potvrdit, že nedostatečný pohyb u dětí způsobuje elektronika, u které tráví nad míru doporučeného času. </w:t>
      </w:r>
      <w:r w:rsidRPr="008272D2">
        <w:rPr>
          <w:lang w:val="cs-CZ"/>
        </w:rPr>
        <w:t>Téměř polovina</w:t>
      </w:r>
      <w:r>
        <w:rPr>
          <w:lang w:val="cs-CZ"/>
        </w:rPr>
        <w:t xml:space="preserve"> </w:t>
      </w:r>
      <w:r w:rsidRPr="008272D2">
        <w:rPr>
          <w:lang w:val="cs-CZ"/>
        </w:rPr>
        <w:t>mladistvých nedosahuje dostatečného úrovně fyzické aktivity</w:t>
      </w:r>
      <w:r>
        <w:rPr>
          <w:lang w:val="cs-CZ"/>
        </w:rPr>
        <w:t>, i když jsou ze strany rodičů v tomto směru většinou podporovány. Města, obce i školní prostředí</w:t>
      </w:r>
      <w:r w:rsidR="000E29B2">
        <w:rPr>
          <w:lang w:val="cs-CZ"/>
        </w:rPr>
        <w:t>,</w:t>
      </w:r>
      <w:r>
        <w:rPr>
          <w:lang w:val="cs-CZ"/>
        </w:rPr>
        <w:t xml:space="preserve"> se snaží dětem v tomto směru nabízet spoustu aktivit. </w:t>
      </w:r>
    </w:p>
    <w:p w14:paraId="0B7A7555" w14:textId="16720E80" w:rsidR="003B15A6" w:rsidRPr="00D63B52" w:rsidRDefault="003B15A6" w:rsidP="00D63B52">
      <w:pPr>
        <w:tabs>
          <w:tab w:val="left" w:pos="990"/>
        </w:tabs>
        <w:rPr>
          <w:lang w:val="cs-CZ"/>
        </w:rPr>
      </w:pPr>
      <w:r>
        <w:rPr>
          <w:lang w:val="cs-CZ"/>
        </w:rPr>
        <w:t xml:space="preserve">U </w:t>
      </w:r>
      <w:r w:rsidR="002759C2">
        <w:rPr>
          <w:lang w:val="cs-CZ"/>
        </w:rPr>
        <w:t xml:space="preserve">mladistvých </w:t>
      </w:r>
      <w:r w:rsidRPr="00AA2C0F">
        <w:rPr>
          <w:lang w:val="cs-CZ"/>
        </w:rPr>
        <w:t xml:space="preserve">je obtížné udržet motivaci. </w:t>
      </w:r>
      <w:r w:rsidRPr="00AA2C0F">
        <w:t xml:space="preserve">Blahutová, Řehulka a Dvořáková (2005) </w:t>
      </w:r>
      <w:r w:rsidRPr="00AA2C0F">
        <w:rPr>
          <w:lang w:val="cs-CZ"/>
        </w:rPr>
        <w:t>se zaměřují na problematiku motivace dětí, a to přímo v hodinách tělesné výchovy, kde výkonnostní charakter hodin odradí jedince méně nadané a automaticky se v nich začíná pěstovat odpor k pohybu.</w:t>
      </w:r>
    </w:p>
    <w:p w14:paraId="17984099" w14:textId="339470F4" w:rsidR="00F473BF" w:rsidRDefault="00730627" w:rsidP="00B373EF">
      <w:pPr>
        <w:rPr>
          <w:lang w:val="cs-CZ"/>
        </w:rPr>
      </w:pPr>
      <w:r>
        <w:rPr>
          <w:lang w:val="cs-CZ"/>
        </w:rPr>
        <w:t xml:space="preserve">I když </w:t>
      </w:r>
      <w:r w:rsidR="00946630">
        <w:rPr>
          <w:lang w:val="cs-CZ"/>
        </w:rPr>
        <w:t xml:space="preserve">si </w:t>
      </w:r>
      <w:r>
        <w:rPr>
          <w:lang w:val="cs-CZ"/>
        </w:rPr>
        <w:t xml:space="preserve">lidé v současné společnosti </w:t>
      </w:r>
      <w:r w:rsidR="00946630">
        <w:rPr>
          <w:lang w:val="cs-CZ"/>
        </w:rPr>
        <w:t>uvědomují pozitivní vlivy zdravého životního stylu a pohybové aktivity</w:t>
      </w:r>
      <w:r w:rsidR="00390C15">
        <w:rPr>
          <w:lang w:val="cs-CZ"/>
        </w:rPr>
        <w:t xml:space="preserve"> na lidský organismus, přesto </w:t>
      </w:r>
      <w:r w:rsidR="00B6743B">
        <w:rPr>
          <w:lang w:val="cs-CZ"/>
        </w:rPr>
        <w:t xml:space="preserve">převládá sedavý způsob života. </w:t>
      </w:r>
      <w:r w:rsidR="000B337A">
        <w:rPr>
          <w:lang w:val="cs-CZ"/>
        </w:rPr>
        <w:t>Potřeba pohyb</w:t>
      </w:r>
      <w:r w:rsidR="00947BAE">
        <w:rPr>
          <w:lang w:val="cs-CZ"/>
        </w:rPr>
        <w:t>u a tělesná zdatnost se vytrácí</w:t>
      </w:r>
      <w:r w:rsidR="00E4462D">
        <w:rPr>
          <w:lang w:val="cs-CZ"/>
        </w:rPr>
        <w:t>. Tento problém lidé většinou svádějí na nedostatek času a pracovní vytíženost</w:t>
      </w:r>
      <w:r w:rsidR="00816ABC">
        <w:rPr>
          <w:lang w:val="cs-CZ"/>
        </w:rPr>
        <w:t xml:space="preserve"> </w:t>
      </w:r>
      <w:r w:rsidR="00E7179A" w:rsidRPr="00E7179A">
        <w:rPr>
          <w:lang w:val="cs-CZ"/>
        </w:rPr>
        <w:t>(Schlegel &amp; Fialová, 2023)</w:t>
      </w:r>
      <w:r w:rsidR="00E7179A">
        <w:rPr>
          <w:lang w:val="cs-CZ"/>
        </w:rPr>
        <w:t xml:space="preserve">. </w:t>
      </w:r>
    </w:p>
    <w:p w14:paraId="09A0E33A" w14:textId="69724079" w:rsidR="002F0F1B" w:rsidRDefault="00D32A7A" w:rsidP="00626FBC">
      <w:pPr>
        <w:pStyle w:val="Nadpis2"/>
        <w:rPr>
          <w:lang w:val="cs-CZ"/>
        </w:rPr>
      </w:pPr>
      <w:bookmarkStart w:id="23" w:name="_Toc165271931"/>
      <w:r>
        <w:rPr>
          <w:lang w:val="cs-CZ"/>
        </w:rPr>
        <w:t>Rozdíly v p</w:t>
      </w:r>
      <w:r w:rsidR="00626FBC">
        <w:rPr>
          <w:lang w:val="cs-CZ"/>
        </w:rPr>
        <w:t>ohybov</w:t>
      </w:r>
      <w:r>
        <w:rPr>
          <w:lang w:val="cs-CZ"/>
        </w:rPr>
        <w:t>é</w:t>
      </w:r>
      <w:r w:rsidR="00626FBC">
        <w:rPr>
          <w:lang w:val="cs-CZ"/>
        </w:rPr>
        <w:t xml:space="preserve"> aktivit</w:t>
      </w:r>
      <w:r>
        <w:rPr>
          <w:lang w:val="cs-CZ"/>
        </w:rPr>
        <w:t>ě u dětí z vesnice a z města</w:t>
      </w:r>
      <w:bookmarkEnd w:id="23"/>
    </w:p>
    <w:p w14:paraId="7C24B740" w14:textId="7A89F256" w:rsidR="00D32A7A" w:rsidRDefault="0006631C" w:rsidP="00D32A7A">
      <w:pPr>
        <w:rPr>
          <w:lang w:val="cs-CZ"/>
        </w:rPr>
      </w:pPr>
      <w:r>
        <w:rPr>
          <w:lang w:val="cs-CZ"/>
        </w:rPr>
        <w:t>V oblasti této problematiky bylo provedeno několik výzkumů, kdy se zkoumaly nejen děti z České republiky, ale i z Evropské unie. Já se zaměří</w:t>
      </w:r>
      <w:r w:rsidR="00C978C2">
        <w:rPr>
          <w:lang w:val="cs-CZ"/>
        </w:rPr>
        <w:t xml:space="preserve">m pouze na děti v naší zemi </w:t>
      </w:r>
      <w:r>
        <w:rPr>
          <w:lang w:val="cs-CZ"/>
        </w:rPr>
        <w:t xml:space="preserve">a jejich pohybovou aktivitu. </w:t>
      </w:r>
    </w:p>
    <w:p w14:paraId="061AB18E" w14:textId="3AECE47A" w:rsidR="00816ED4" w:rsidRPr="003B33F0" w:rsidRDefault="0006631C" w:rsidP="007D66DD">
      <w:pPr>
        <w:rPr>
          <w:lang w:val="cs-CZ"/>
        </w:rPr>
      </w:pPr>
      <w:r>
        <w:rPr>
          <w:lang w:val="cs-CZ"/>
        </w:rPr>
        <w:t>V roce 2013 se zkoumaly školá</w:t>
      </w:r>
      <w:r w:rsidR="00C978C2">
        <w:rPr>
          <w:lang w:val="cs-CZ"/>
        </w:rPr>
        <w:t>ky</w:t>
      </w:r>
      <w:r>
        <w:rPr>
          <w:lang w:val="cs-CZ"/>
        </w:rPr>
        <w:t xml:space="preserve"> ve věku 6-11 let, kdy se ukázalo, že </w:t>
      </w:r>
      <w:r w:rsidR="00AE79AF">
        <w:rPr>
          <w:lang w:val="cs-CZ"/>
        </w:rPr>
        <w:t>pohybová aktivita a množství času strávené sedavým chováním u žáků z městského prostředí byly téměř stejné jako u jejich vrstevníků z vesnic (Křehlíková, 2013).</w:t>
      </w:r>
      <w:r w:rsidR="003C07A1">
        <w:rPr>
          <w:lang w:val="cs-CZ"/>
        </w:rPr>
        <w:t xml:space="preserve"> O rok později také nebyl shledán významný rozdíl mezi dětmi 9. ročníků vesnických a městských škol </w:t>
      </w:r>
      <w:r w:rsidR="003C07A1" w:rsidRPr="003C07A1">
        <w:rPr>
          <w:lang w:val="cs-CZ"/>
        </w:rPr>
        <w:t>(Frühaufová, 2014)</w:t>
      </w:r>
      <w:r w:rsidR="003C07A1">
        <w:rPr>
          <w:lang w:val="cs-CZ"/>
        </w:rPr>
        <w:t>.</w:t>
      </w:r>
      <w:r w:rsidR="0015087D">
        <w:rPr>
          <w:lang w:val="cs-CZ"/>
        </w:rPr>
        <w:t xml:space="preserve"> Nejnovější výzkum prováděla Janatová (2023), která ve své diplomové práci poukazuje rozdíly v sedavém chování a v pohybové aktivitě nižší intenzity, kdy jsou na tom děti z vesnické školy o něco lép</w:t>
      </w:r>
      <w:r w:rsidR="00C978C2">
        <w:rPr>
          <w:lang w:val="cs-CZ"/>
        </w:rPr>
        <w:t xml:space="preserve">e. </w:t>
      </w:r>
    </w:p>
    <w:p w14:paraId="6A297543" w14:textId="25B8BB0F" w:rsidR="00134118" w:rsidRDefault="00710B1E" w:rsidP="00134118">
      <w:pPr>
        <w:pStyle w:val="Nadpis2"/>
        <w:rPr>
          <w:lang w:val="cs-CZ"/>
        </w:rPr>
      </w:pPr>
      <w:bookmarkStart w:id="24" w:name="_Toc165271932"/>
      <w:r w:rsidRPr="00134118">
        <w:rPr>
          <w:lang w:val="cs-CZ"/>
        </w:rPr>
        <w:lastRenderedPageBreak/>
        <w:t>Zdraví a benefity pohybu</w:t>
      </w:r>
      <w:bookmarkEnd w:id="24"/>
    </w:p>
    <w:p w14:paraId="34954788" w14:textId="2F8FB157" w:rsidR="00134118" w:rsidRPr="00134118" w:rsidRDefault="00134118" w:rsidP="00B018C0">
      <w:pPr>
        <w:rPr>
          <w:lang w:val="cs-CZ"/>
        </w:rPr>
      </w:pPr>
      <w:r>
        <w:rPr>
          <w:lang w:val="cs-CZ"/>
        </w:rPr>
        <w:t>„Pojetí zdraví se radikálně mění. Oproti tomu, kdy se na počátku 20. století zdraví chápalo jako „nepřítomnost nemoci“, se na počátku 21. století zdraví chápe v podstatě větší šíři jako stav, kdy je člověku „dobře“, a to jak po stránce tělesné, tak i duševní, ba i sociální“</w:t>
      </w:r>
      <w:r w:rsidR="00BC2AE0">
        <w:rPr>
          <w:lang w:val="cs-CZ"/>
        </w:rPr>
        <w:t xml:space="preserve"> (Křivohlavý, </w:t>
      </w:r>
      <w:r w:rsidR="00B018C0">
        <w:rPr>
          <w:lang w:val="cs-CZ"/>
        </w:rPr>
        <w:t xml:space="preserve">2009, </w:t>
      </w:r>
      <w:r w:rsidR="00851CF5">
        <w:rPr>
          <w:lang w:val="cs-CZ"/>
        </w:rPr>
        <w:t>p</w:t>
      </w:r>
      <w:r w:rsidR="00B018C0">
        <w:rPr>
          <w:lang w:val="cs-CZ"/>
        </w:rPr>
        <w:t>. 20).</w:t>
      </w:r>
    </w:p>
    <w:p w14:paraId="3BA452C9" w14:textId="11AB5BB6" w:rsidR="005E6B44" w:rsidRDefault="00ED1946" w:rsidP="00093817">
      <w:r w:rsidRPr="00ED1946">
        <w:rPr>
          <w:lang w:val="cs-CZ"/>
        </w:rPr>
        <w:t>Zdraví představuje nejcennější hodnotu v životě každého jednotlivce. Díky udržování tohoto stavu může každý člověk dosáhnout plného a šťastného života. Koncept kalokagathie, který spojuje krásu a dobrotu, nám připomíná, že skutečné zdraví zahrnuje nejen fyzický stav, ale i duševní pohodu. Ve zdravém těle tkví zdraví duch. To znamená, že dobrá fyzická kondice a zdravá mysl jdou ruku v ruce. Když se staráme o své tělo, posilujeme také naši duševní odolnost a pohodu</w:t>
      </w:r>
      <w:r w:rsidR="00800882">
        <w:rPr>
          <w:lang w:val="cs-CZ"/>
        </w:rPr>
        <w:t xml:space="preserve">. </w:t>
      </w:r>
      <w:r w:rsidR="00C95A3E">
        <w:rPr>
          <w:lang w:val="cs-CZ"/>
        </w:rPr>
        <w:t xml:space="preserve"> </w:t>
      </w:r>
      <w:r w:rsidR="00932720">
        <w:t>(Blahutová, Řehulka, &amp; Dvořáková, 2005).</w:t>
      </w:r>
    </w:p>
    <w:p w14:paraId="41D52851" w14:textId="10E7A75B" w:rsidR="00134118" w:rsidRDefault="00134118" w:rsidP="00093817">
      <w:r>
        <w:rPr>
          <w:lang w:val="cs-CZ"/>
        </w:rPr>
        <w:t>Podle Dvořákové (2017) z</w:t>
      </w:r>
      <w:r w:rsidRPr="003F2B46">
        <w:rPr>
          <w:lang w:val="cs-CZ"/>
        </w:rPr>
        <w:t>draví může být funkcionálně definováno jako schopnost adaptace na každodenní aktivity a udržení homeostázy, což je rovnováha mezi příjmem a výdejem energie a dalších látek</w:t>
      </w:r>
      <w:r w:rsidR="00BC2AE0">
        <w:rPr>
          <w:lang w:val="cs-CZ"/>
        </w:rPr>
        <w:t>.</w:t>
      </w:r>
    </w:p>
    <w:p w14:paraId="5CCE2603" w14:textId="6D9E4F0E" w:rsidR="00307487" w:rsidRDefault="00A24CD3" w:rsidP="00093817">
      <w:r w:rsidRPr="00A24CD3">
        <w:t xml:space="preserve">Pohyb má řadu pozitivních vlivů na naše fyzické i duševní zdraví. </w:t>
      </w:r>
      <w:r w:rsidR="00F20BF1">
        <w:t xml:space="preserve">Gába et al. (2022) definovali </w:t>
      </w:r>
      <w:r w:rsidR="000B03A4">
        <w:t>některé z</w:t>
      </w:r>
      <w:r w:rsidR="00F447F9">
        <w:t> </w:t>
      </w:r>
      <w:r w:rsidR="000B03A4">
        <w:t>nich</w:t>
      </w:r>
      <w:r w:rsidR="00F447F9">
        <w:t>:</w:t>
      </w:r>
    </w:p>
    <w:p w14:paraId="0ECC715C" w14:textId="337DAD61" w:rsidR="00F447F9" w:rsidRDefault="007812BB" w:rsidP="00F447F9">
      <w:pPr>
        <w:pStyle w:val="Odrky"/>
      </w:pPr>
      <w:r>
        <w:t>p</w:t>
      </w:r>
      <w:r w:rsidR="005A4AB9">
        <w:t>ravidelný pohyb snižuje riziko úmrtí až o 20-</w:t>
      </w:r>
      <w:r w:rsidR="00F1494A">
        <w:t>30 %</w:t>
      </w:r>
      <w:r>
        <w:t>,</w:t>
      </w:r>
    </w:p>
    <w:p w14:paraId="0A72D9C1" w14:textId="7779E9F1" w:rsidR="005B583B" w:rsidRDefault="007812BB" w:rsidP="005B583B">
      <w:pPr>
        <w:pStyle w:val="Odrky"/>
      </w:pPr>
      <w:r>
        <w:t>l</w:t>
      </w:r>
      <w:r w:rsidR="00F1494A">
        <w:t>idé</w:t>
      </w:r>
      <w:r w:rsidR="009976E7">
        <w:t xml:space="preserve">, kteří </w:t>
      </w:r>
      <w:r w:rsidR="005D4F6E">
        <w:t xml:space="preserve">jsou </w:t>
      </w:r>
      <w:r w:rsidR="00F1494A">
        <w:t>pohybově aktivní, mají lepší</w:t>
      </w:r>
      <w:r>
        <w:t xml:space="preserve"> průměr ve škole,</w:t>
      </w:r>
    </w:p>
    <w:p w14:paraId="208DA437" w14:textId="6B43A658" w:rsidR="005B583B" w:rsidRDefault="005B583B" w:rsidP="005B583B">
      <w:pPr>
        <w:pStyle w:val="Odrky"/>
      </w:pPr>
      <w:r>
        <w:t>přes 5 milión</w:t>
      </w:r>
      <w:r w:rsidR="000B3085">
        <w:t>ů lidí umře kvůli nedostatečnému pohybu</w:t>
      </w:r>
      <w:r w:rsidR="009916BA">
        <w:t>,</w:t>
      </w:r>
    </w:p>
    <w:p w14:paraId="2ED84514" w14:textId="1D517B8D" w:rsidR="000B3085" w:rsidRDefault="002270EA" w:rsidP="005B583B">
      <w:pPr>
        <w:pStyle w:val="Odrky"/>
      </w:pPr>
      <w:r>
        <w:t>pohybově aktivní život pozitivně ovlivňuje pam</w:t>
      </w:r>
      <w:r w:rsidR="009916BA">
        <w:t>ěť a spánek,</w:t>
      </w:r>
    </w:p>
    <w:p w14:paraId="5E53D5E8" w14:textId="476794E5" w:rsidR="00CA6639" w:rsidRDefault="00CD5BF4" w:rsidP="00CA6639">
      <w:pPr>
        <w:pStyle w:val="Odrky"/>
      </w:pPr>
      <w:r>
        <w:t>pr</w:t>
      </w:r>
      <w:r w:rsidRPr="00CD5BF4">
        <w:t>avidelná fyzická aktivita pomáhá předcházet vzniku různých duševních poruch</w:t>
      </w:r>
      <w:r>
        <w:t>,</w:t>
      </w:r>
    </w:p>
    <w:p w14:paraId="358AF1DC" w14:textId="6A67F7EA" w:rsidR="00A239D6" w:rsidRPr="00492F05" w:rsidRDefault="0004387F" w:rsidP="00492F05">
      <w:pPr>
        <w:pStyle w:val="Odrky"/>
      </w:pPr>
      <w:r>
        <w:t>a samozřejmě i pozitivně ovlivňuje imunitu</w:t>
      </w:r>
      <w:r w:rsidR="00462924">
        <w:t>.</w:t>
      </w:r>
    </w:p>
    <w:p w14:paraId="452D9D1C" w14:textId="2FE81AFF" w:rsidR="001722F9" w:rsidRDefault="00492F05" w:rsidP="001722F9">
      <w:pPr>
        <w:pStyle w:val="Nadpis2"/>
        <w:rPr>
          <w:lang w:val="cs-CZ"/>
        </w:rPr>
      </w:pPr>
      <w:bookmarkStart w:id="25" w:name="_Toc165271933"/>
      <w:r>
        <w:rPr>
          <w:lang w:val="cs-CZ"/>
        </w:rPr>
        <w:t>Pubescence</w:t>
      </w:r>
      <w:r w:rsidR="00974B13">
        <w:rPr>
          <w:lang w:val="cs-CZ"/>
        </w:rPr>
        <w:t>- starší školní věk</w:t>
      </w:r>
      <w:bookmarkEnd w:id="25"/>
    </w:p>
    <w:p w14:paraId="2D2A413C" w14:textId="4CFCF3A6" w:rsidR="009B31F3" w:rsidRDefault="00F04528" w:rsidP="009B31F3">
      <w:r w:rsidRPr="00F04528">
        <w:rPr>
          <w:lang w:val="cs-CZ"/>
        </w:rPr>
        <w:t>Raná adolescence, známá také jako pubescence, je období mezi 11. a 15. rokem života, kdy dochází k výrazným fyzickým a emocionálním změnám spojeným s pohlavním dozráváním. Dospívající začínají prožívat proměny ve svém těle, což ovlivňuje jejich vnímání sebe sama i jejich chování. Jejich myšlení se také mění; začínají uvažovat abstraktně a hypoteticky. Hormonální změny přinášejí výkyvy v emocionálním prožívání, které mohou mít vliv jak na jejich vlastní pocity, tak i na interakce s okolím.</w:t>
      </w:r>
      <w:r>
        <w:rPr>
          <w:lang w:val="cs-CZ"/>
        </w:rPr>
        <w:t xml:space="preserve"> </w:t>
      </w:r>
      <w:r w:rsidRPr="00F04528">
        <w:rPr>
          <w:lang w:val="cs-CZ"/>
        </w:rPr>
        <w:t xml:space="preserve">Dospívající začínají hledat svou identitu a často se odpojují od rodičů, aby se více zapojili do vztahů se svými vrstevníky. Snaží se odlišit od dětí i dospělých pomocí změn ve vzhledu, zájmech a životním stylu. Ukončení povinné školní docházky ve 15 </w:t>
      </w:r>
      <w:r w:rsidRPr="00F04528">
        <w:rPr>
          <w:lang w:val="cs-CZ"/>
        </w:rPr>
        <w:lastRenderedPageBreak/>
        <w:t>letech je důležitým sociálním mezníkem, který dospívajícím pomáhá rozhodovat o své budoucnosti a sociálním postavení</w:t>
      </w:r>
      <w:r>
        <w:rPr>
          <w:lang w:val="cs-CZ"/>
        </w:rPr>
        <w:t xml:space="preserve"> </w:t>
      </w:r>
      <w:r w:rsidR="002D5752">
        <w:t>(</w:t>
      </w:r>
      <w:r w:rsidR="002D5752" w:rsidRPr="003F63B9">
        <w:t>Vágnerová,</w:t>
      </w:r>
      <w:r w:rsidR="002D5752">
        <w:t xml:space="preserve"> 2021).</w:t>
      </w:r>
      <w:r w:rsidR="00081C95">
        <w:t xml:space="preserve"> </w:t>
      </w:r>
    </w:p>
    <w:p w14:paraId="2858A94C" w14:textId="1EA98CD7" w:rsidR="00F206E4" w:rsidRDefault="00F206E4" w:rsidP="009B31F3">
      <w:r w:rsidRPr="00F206E4">
        <w:t>Během puberty můžeme rozlišit dvě období. První je prepuberta, kdy se začínají objevovat sekundární pohlavní znaky. Druhé období je pak samotná puberty, která trvá až do doby, kdy jedinec dosáhne schopnosti reprodukce</w:t>
      </w:r>
      <w:r>
        <w:t xml:space="preserve"> </w:t>
      </w:r>
      <w:r>
        <w:rPr>
          <w:lang w:val="cs-CZ"/>
        </w:rPr>
        <w:t>(Langmeier, 1991).</w:t>
      </w:r>
    </w:p>
    <w:p w14:paraId="3AE3CA83" w14:textId="4FDCC6B6" w:rsidR="002D5752" w:rsidRDefault="007D66DD" w:rsidP="00081C95">
      <w:pPr>
        <w:pStyle w:val="Nadpis3"/>
        <w:rPr>
          <w:lang w:val="cs-CZ"/>
        </w:rPr>
      </w:pPr>
      <w:bookmarkStart w:id="26" w:name="_Toc165271934"/>
      <w:r>
        <w:rPr>
          <w:lang w:val="cs-CZ"/>
        </w:rPr>
        <w:t>Tělesný a m</w:t>
      </w:r>
      <w:r w:rsidR="00081C95">
        <w:rPr>
          <w:lang w:val="cs-CZ"/>
        </w:rPr>
        <w:t>otorický vývoj</w:t>
      </w:r>
      <w:bookmarkEnd w:id="26"/>
    </w:p>
    <w:p w14:paraId="5977D16F" w14:textId="207E38B4" w:rsidR="005679B9" w:rsidRPr="005679B9" w:rsidRDefault="00B9493E" w:rsidP="00D31044">
      <w:pPr>
        <w:rPr>
          <w:lang w:val="cs-CZ"/>
        </w:rPr>
      </w:pPr>
      <w:r>
        <w:rPr>
          <w:lang w:val="cs-CZ"/>
        </w:rPr>
        <w:t>V</w:t>
      </w:r>
      <w:r w:rsidR="00C51C4F">
        <w:rPr>
          <w:lang w:val="cs-CZ"/>
        </w:rPr>
        <w:t> </w:t>
      </w:r>
      <w:r>
        <w:rPr>
          <w:lang w:val="cs-CZ"/>
        </w:rPr>
        <w:t>o</w:t>
      </w:r>
      <w:r w:rsidR="00C51C4F">
        <w:rPr>
          <w:lang w:val="cs-CZ"/>
        </w:rPr>
        <w:t xml:space="preserve">bdobí pubescence </w:t>
      </w:r>
      <w:r w:rsidR="009731FB">
        <w:rPr>
          <w:lang w:val="cs-CZ"/>
        </w:rPr>
        <w:t>je tělesný růst velice rychlý</w:t>
      </w:r>
      <w:r w:rsidR="002278F0">
        <w:rPr>
          <w:lang w:val="cs-CZ"/>
        </w:rPr>
        <w:t xml:space="preserve"> a nerovnoměrný</w:t>
      </w:r>
      <w:r w:rsidR="002167AD">
        <w:rPr>
          <w:lang w:val="cs-CZ"/>
        </w:rPr>
        <w:t xml:space="preserve">. Tělo může působit neohrabaně, důvodem </w:t>
      </w:r>
      <w:r w:rsidR="008B1273">
        <w:rPr>
          <w:lang w:val="cs-CZ"/>
        </w:rPr>
        <w:t>může být délka horních a dolních končetin</w:t>
      </w:r>
      <w:r w:rsidR="00EB7990">
        <w:rPr>
          <w:lang w:val="cs-CZ"/>
        </w:rPr>
        <w:t xml:space="preserve"> (Langmeier, 199</w:t>
      </w:r>
      <w:r w:rsidR="0045130C">
        <w:rPr>
          <w:lang w:val="cs-CZ"/>
        </w:rPr>
        <w:t>1</w:t>
      </w:r>
      <w:r w:rsidR="00EB7990">
        <w:rPr>
          <w:lang w:val="cs-CZ"/>
        </w:rPr>
        <w:t>).</w:t>
      </w:r>
      <w:r w:rsidR="00701CBD">
        <w:rPr>
          <w:lang w:val="cs-CZ"/>
        </w:rPr>
        <w:t xml:space="preserve"> </w:t>
      </w:r>
      <w:r w:rsidR="002E5C4C" w:rsidRPr="002E5C4C">
        <w:rPr>
          <w:lang w:val="cs-CZ"/>
        </w:rPr>
        <w:t>Dívky obvykle začínají růst dříve než chlapci, ale chlapci je v růstu často předhoní během dvou let. Postupně se jejich výška začíná blížit výšce rodičů a učitelů, což usnadňuje komunikaci. První menstruace u dívek a první poluce u chlapců jsou dalšími významnými změnami. Kromě toho se postupně rozvíjí ochlupení a pohlavní orgány začínají zvětšova</w:t>
      </w:r>
      <w:r w:rsidR="002E5C4C">
        <w:rPr>
          <w:lang w:val="cs-CZ"/>
        </w:rPr>
        <w:t>t</w:t>
      </w:r>
      <w:r w:rsidR="00D31044">
        <w:rPr>
          <w:lang w:val="cs-CZ"/>
        </w:rPr>
        <w:t xml:space="preserve"> </w:t>
      </w:r>
      <w:r w:rsidR="00D31044" w:rsidRPr="00D31044">
        <w:rPr>
          <w:lang w:val="cs-CZ"/>
        </w:rPr>
        <w:t>(Čechová &amp; Mellanová, 199</w:t>
      </w:r>
      <w:r w:rsidR="0045130C">
        <w:rPr>
          <w:lang w:val="cs-CZ"/>
        </w:rPr>
        <w:t>9</w:t>
      </w:r>
      <w:r w:rsidR="00D31044">
        <w:rPr>
          <w:lang w:val="cs-CZ"/>
        </w:rPr>
        <w:t>).</w:t>
      </w:r>
    </w:p>
    <w:p w14:paraId="20E8E21E" w14:textId="297FBAFC" w:rsidR="00081C95" w:rsidRDefault="00081C95" w:rsidP="00081C95">
      <w:pPr>
        <w:rPr>
          <w:lang w:val="cs-CZ"/>
        </w:rPr>
      </w:pPr>
      <w:r w:rsidRPr="00081C95">
        <w:rPr>
          <w:lang w:val="cs-CZ"/>
        </w:rPr>
        <w:t xml:space="preserve">Vývoj </w:t>
      </w:r>
      <w:r>
        <w:rPr>
          <w:lang w:val="cs-CZ"/>
        </w:rPr>
        <w:t xml:space="preserve">motoriky je </w:t>
      </w:r>
      <w:r w:rsidRPr="00081C95">
        <w:rPr>
          <w:lang w:val="cs-CZ"/>
        </w:rPr>
        <w:t>u dětí v tomto věku narušen a projevuje se třemi typickými negativními aspekty</w:t>
      </w:r>
      <w:r>
        <w:rPr>
          <w:lang w:val="cs-CZ"/>
        </w:rPr>
        <w:t xml:space="preserve">: </w:t>
      </w:r>
    </w:p>
    <w:p w14:paraId="4F7F5EB4" w14:textId="333C2AEE" w:rsidR="00D963B7" w:rsidRPr="00D963B7" w:rsidRDefault="009234F4" w:rsidP="00D963B7">
      <w:pPr>
        <w:pStyle w:val="Odstavecseseznamem"/>
        <w:numPr>
          <w:ilvl w:val="0"/>
          <w:numId w:val="14"/>
        </w:numPr>
        <w:rPr>
          <w:lang w:val="cs-CZ"/>
        </w:rPr>
      </w:pPr>
      <w:r>
        <w:rPr>
          <w:lang w:val="cs-CZ"/>
        </w:rPr>
        <w:t>Dochází ke s</w:t>
      </w:r>
      <w:r w:rsidR="00D963B7" w:rsidRPr="00D963B7">
        <w:rPr>
          <w:lang w:val="cs-CZ"/>
        </w:rPr>
        <w:t>nížení schopnosti motorické koordinac</w:t>
      </w:r>
      <w:r>
        <w:rPr>
          <w:lang w:val="cs-CZ"/>
        </w:rPr>
        <w:t xml:space="preserve">e, </w:t>
      </w:r>
      <w:r w:rsidR="00D963B7">
        <w:rPr>
          <w:lang w:val="cs-CZ"/>
        </w:rPr>
        <w:t>pohyby</w:t>
      </w:r>
      <w:r w:rsidR="00D963B7" w:rsidRPr="00D963B7">
        <w:rPr>
          <w:lang w:val="cs-CZ"/>
        </w:rPr>
        <w:t xml:space="preserve"> jsou neohrabanější, nedostatečně plynulé a méně přesné</w:t>
      </w:r>
      <w:r w:rsidR="00D963B7">
        <w:rPr>
          <w:lang w:val="cs-CZ"/>
        </w:rPr>
        <w:t>.</w:t>
      </w:r>
    </w:p>
    <w:p w14:paraId="6460F003" w14:textId="266681A7" w:rsidR="00D963B7" w:rsidRPr="00D963B7" w:rsidRDefault="00D963B7" w:rsidP="00D963B7">
      <w:pPr>
        <w:pStyle w:val="Odstavecseseznamem"/>
        <w:numPr>
          <w:ilvl w:val="0"/>
          <w:numId w:val="14"/>
        </w:numPr>
        <w:rPr>
          <w:lang w:val="cs-CZ"/>
        </w:rPr>
      </w:pPr>
      <w:r w:rsidRPr="00D963B7">
        <w:rPr>
          <w:lang w:val="cs-CZ"/>
        </w:rPr>
        <w:t>Nedostatečná plynulost a efektivita pohybů jsou doprovázeny poruchou dynamiky a sníženou efektivitou pohybu. Při provádění švihových pohybů se projevuje nadměrné svalové úsilí, křečovitost nebo naopak nedostatečné využití síly, což vede k nepřirozené nevyrovnanosti pohybu.</w:t>
      </w:r>
    </w:p>
    <w:p w14:paraId="75E48E02" w14:textId="41BD957A" w:rsidR="00D963B7" w:rsidRDefault="009234F4" w:rsidP="00D963B7">
      <w:pPr>
        <w:pStyle w:val="Odstavecseseznamem"/>
        <w:numPr>
          <w:ilvl w:val="0"/>
          <w:numId w:val="14"/>
        </w:numPr>
        <w:rPr>
          <w:lang w:val="cs-CZ"/>
        </w:rPr>
      </w:pPr>
      <w:r w:rsidRPr="009234F4">
        <w:rPr>
          <w:lang w:val="cs-CZ"/>
        </w:rPr>
        <w:t>V motorickém chování se objevuje rozporuplnost, přičemž některé pohybové úkoly jsou řešeny s výraznou aktivitou, zatímco jiné jsou považovány za obtížné. V rámci sportovního tréninku se projevuje jakási proměnlivost, kdy jednou dochází k laxnosti a jindy k nadměrné horlivosti</w:t>
      </w:r>
      <w:r>
        <w:rPr>
          <w:lang w:val="cs-CZ"/>
        </w:rPr>
        <w:t xml:space="preserve"> (</w:t>
      </w:r>
      <w:r w:rsidRPr="009234F4">
        <w:rPr>
          <w:lang w:val="cs-CZ"/>
        </w:rPr>
        <w:t>Měkota</w:t>
      </w:r>
      <w:r>
        <w:rPr>
          <w:lang w:val="cs-CZ"/>
        </w:rPr>
        <w:t xml:space="preserve"> </w:t>
      </w:r>
      <w:r w:rsidRPr="009234F4">
        <w:rPr>
          <w:lang w:val="cs-CZ"/>
        </w:rPr>
        <w:t>&amp; Novosad,</w:t>
      </w:r>
      <w:r>
        <w:rPr>
          <w:lang w:val="cs-CZ"/>
        </w:rPr>
        <w:t xml:space="preserve"> 2005).</w:t>
      </w:r>
    </w:p>
    <w:p w14:paraId="76E58947" w14:textId="07ED78E7" w:rsidR="00F0374B" w:rsidRDefault="00AA713C" w:rsidP="00F11F4C">
      <w:pPr>
        <w:pStyle w:val="Nadpis3"/>
        <w:rPr>
          <w:lang w:val="cs-CZ"/>
        </w:rPr>
      </w:pPr>
      <w:bookmarkStart w:id="27" w:name="_Toc165271935"/>
      <w:r>
        <w:rPr>
          <w:lang w:val="cs-CZ"/>
        </w:rPr>
        <w:t>Emo</w:t>
      </w:r>
      <w:r w:rsidR="007D653D">
        <w:rPr>
          <w:lang w:val="cs-CZ"/>
        </w:rPr>
        <w:t>ční</w:t>
      </w:r>
      <w:r>
        <w:rPr>
          <w:lang w:val="cs-CZ"/>
        </w:rPr>
        <w:t xml:space="preserve"> vývoj</w:t>
      </w:r>
      <w:bookmarkEnd w:id="27"/>
    </w:p>
    <w:p w14:paraId="13D33169" w14:textId="4635F1CB" w:rsidR="002F3EC2" w:rsidRDefault="00492390" w:rsidP="002F3EC2">
      <w:pPr>
        <w:rPr>
          <w:lang w:val="cs-CZ"/>
        </w:rPr>
      </w:pPr>
      <w:r w:rsidRPr="00492390">
        <w:rPr>
          <w:lang w:val="cs-CZ"/>
        </w:rPr>
        <w:t>Během přechodu z prepubertálního období do puberty dochází k postupné změně v projevech emocí u většiny jedinců. Zatímco v prepubertě může být citová nestabilita běžná, v průběhu puberty se často projevují emoce především v kontextu vztahů. Pub</w:t>
      </w:r>
      <w:r w:rsidR="00404A55">
        <w:rPr>
          <w:lang w:val="cs-CZ"/>
        </w:rPr>
        <w:t>escenti</w:t>
      </w:r>
      <w:r w:rsidRPr="00492390">
        <w:rPr>
          <w:lang w:val="cs-CZ"/>
        </w:rPr>
        <w:t xml:space="preserve"> často vnímají citové projevy ze strany rodičů odmítavě a mohou se vůči nim chovat odměřeněji či racionálněji. Jejich pozitivní či negativní postoj k rodičům může být ovlivněn aktuálními interakcemi. Paralelně s tím se buduje pevnější spojení s vrstevníky a přáteli, často s tendencí </w:t>
      </w:r>
      <w:r w:rsidRPr="00492390">
        <w:rPr>
          <w:lang w:val="cs-CZ"/>
        </w:rPr>
        <w:lastRenderedPageBreak/>
        <w:t>idealizovat nové známosti. Vztahy s druhým pohlavím nabývají na důležitosti, a může se objevovat touha po hlubších emocionálních vztazích a zamilování</w:t>
      </w:r>
      <w:r w:rsidR="00B10542">
        <w:rPr>
          <w:lang w:val="cs-CZ"/>
        </w:rPr>
        <w:t xml:space="preserve"> </w:t>
      </w:r>
      <w:r w:rsidR="002F3EC2" w:rsidRPr="002F3EC2">
        <w:rPr>
          <w:lang w:val="cs-CZ"/>
        </w:rPr>
        <w:t>(Šimíčková-Čížková et al., 2011).</w:t>
      </w:r>
    </w:p>
    <w:p w14:paraId="03BA5EF0" w14:textId="13155A61" w:rsidR="002F3EC2" w:rsidRPr="00F11F4C" w:rsidRDefault="000D50FC" w:rsidP="00666725">
      <w:pPr>
        <w:rPr>
          <w:lang w:val="cs-CZ"/>
        </w:rPr>
      </w:pPr>
      <w:r w:rsidRPr="000D50FC">
        <w:rPr>
          <w:lang w:val="cs-CZ"/>
        </w:rPr>
        <w:t>Podl</w:t>
      </w:r>
      <w:r>
        <w:rPr>
          <w:lang w:val="cs-CZ"/>
        </w:rPr>
        <w:t xml:space="preserve">e </w:t>
      </w:r>
      <w:r w:rsidRPr="000D50FC">
        <w:rPr>
          <w:lang w:val="cs-CZ"/>
        </w:rPr>
        <w:t>Šimíčkov</w:t>
      </w:r>
      <w:r>
        <w:rPr>
          <w:lang w:val="cs-CZ"/>
        </w:rPr>
        <w:t>é</w:t>
      </w:r>
      <w:r w:rsidRPr="000D50FC">
        <w:rPr>
          <w:lang w:val="cs-CZ"/>
        </w:rPr>
        <w:t>-Čížkov</w:t>
      </w:r>
      <w:r w:rsidR="00DC0F72">
        <w:rPr>
          <w:lang w:val="cs-CZ"/>
        </w:rPr>
        <w:t>é</w:t>
      </w:r>
      <w:r w:rsidRPr="000D50FC">
        <w:rPr>
          <w:lang w:val="cs-CZ"/>
        </w:rPr>
        <w:t xml:space="preserve"> </w:t>
      </w:r>
      <w:r w:rsidR="00F106FD">
        <w:rPr>
          <w:lang w:val="cs-CZ"/>
        </w:rPr>
        <w:t>et al.</w:t>
      </w:r>
      <w:r w:rsidR="00B21D07">
        <w:rPr>
          <w:lang w:val="cs-CZ"/>
        </w:rPr>
        <w:t xml:space="preserve"> </w:t>
      </w:r>
      <w:r w:rsidRPr="000D50FC">
        <w:rPr>
          <w:lang w:val="cs-CZ"/>
        </w:rPr>
        <w:t>(2011) můžeme pozorovat, že</w:t>
      </w:r>
      <w:r w:rsidR="001B5DD0">
        <w:rPr>
          <w:lang w:val="cs-CZ"/>
        </w:rPr>
        <w:t xml:space="preserve"> pubescenti</w:t>
      </w:r>
      <w:r w:rsidRPr="000D50FC">
        <w:rPr>
          <w:lang w:val="cs-CZ"/>
        </w:rPr>
        <w:t xml:space="preserve"> často prožívají období intenzivního hodnocení sebe sama. Jsou náchylní kriticky posuzovat své vlastní kvality a reagovat přecitlivěle na jakoukoli kritiku směřovanou</w:t>
      </w:r>
      <w:r w:rsidR="00E3215D">
        <w:rPr>
          <w:lang w:val="cs-CZ"/>
        </w:rPr>
        <w:t xml:space="preserve"> na jejich osobu</w:t>
      </w:r>
      <w:r w:rsidRPr="000D50FC">
        <w:rPr>
          <w:lang w:val="cs-CZ"/>
        </w:rPr>
        <w:t>. Tato tendence může mít za následek uzavřenost a pocity osamělosti, protože se mohou cítit nepřijatí či nepochopení. Na druhou stranu se však může projevit i opačný extrém, kdy se někteří jedinci silně identifikují s pozitivními stránkami své osobnosti až k hranici narcismu. Touto sebeprezentací se snaží potvrdit svou hodnotu a získat uznání od okolí. Tento rozporuplný proces hodnocení sebe sama může mít vliv na jejich emoční stabilitu a sociální interakce během puberty.</w:t>
      </w:r>
    </w:p>
    <w:p w14:paraId="1FDD2E0D" w14:textId="07ACEAB0" w:rsidR="00AA713C" w:rsidRDefault="00AA713C" w:rsidP="00AA713C">
      <w:pPr>
        <w:pStyle w:val="Nadpis3"/>
        <w:rPr>
          <w:lang w:val="cs-CZ"/>
        </w:rPr>
      </w:pPr>
      <w:bookmarkStart w:id="28" w:name="_Toc165271936"/>
      <w:r>
        <w:rPr>
          <w:lang w:val="cs-CZ"/>
        </w:rPr>
        <w:t>Sociální vývoj</w:t>
      </w:r>
      <w:bookmarkEnd w:id="28"/>
    </w:p>
    <w:p w14:paraId="755F0AA0" w14:textId="77777777" w:rsidR="00DA75A8" w:rsidRDefault="00D4663F" w:rsidP="00D4663F">
      <w:pPr>
        <w:rPr>
          <w:lang w:val="cs-CZ"/>
        </w:rPr>
      </w:pPr>
      <w:r>
        <w:rPr>
          <w:lang w:val="cs-CZ"/>
        </w:rPr>
        <w:t>V tomto období se vyskytují značn</w:t>
      </w:r>
      <w:r w:rsidR="00FE68DF">
        <w:rPr>
          <w:lang w:val="cs-CZ"/>
        </w:rPr>
        <w:t xml:space="preserve">é </w:t>
      </w:r>
      <w:r w:rsidR="00377EDD" w:rsidRPr="00377EDD">
        <w:rPr>
          <w:lang w:val="cs-CZ"/>
        </w:rPr>
        <w:t>biologické proměny, rychlý růst a citová labilita hlavními faktory, které tvoří značný tlak na psychiku pubescentů. Tyto fyziologické změny mohou způsobit rozkolísání emocionální rovnováhy a ovlivnit chování mladého jedince v sociálním prostředí</w:t>
      </w:r>
      <w:r w:rsidR="009176D8">
        <w:rPr>
          <w:lang w:val="cs-CZ"/>
        </w:rPr>
        <w:t xml:space="preserve"> (Helus, 2011).</w:t>
      </w:r>
      <w:r w:rsidR="0098012C">
        <w:rPr>
          <w:lang w:val="cs-CZ"/>
        </w:rPr>
        <w:t xml:space="preserve"> </w:t>
      </w:r>
    </w:p>
    <w:p w14:paraId="1A8CBF34" w14:textId="49BE1CE9" w:rsidR="006523B6" w:rsidRPr="006523B6" w:rsidRDefault="0098012C" w:rsidP="00685CEE">
      <w:pPr>
        <w:rPr>
          <w:lang w:val="cs-CZ"/>
        </w:rPr>
      </w:pPr>
      <w:r w:rsidRPr="0098012C">
        <w:rPr>
          <w:lang w:val="cs-CZ"/>
        </w:rPr>
        <w:t>Dle Šimíčkové-Čížkové a spol. (2011) se v období puberty výrazně projevuje touha mladých lidí po navazování nových vztahů a přijímání nových rolí ve společnosti. Při začlenění do vrstevnických skupin se objevuje tendence k uniformitě nejen v oblékání, ale i v chování a názorech. V této fázi může jedinec začít pozvolna ztrácet svou jedinečnost, když přejímá vzory a hodnoty svých vrstevníků. Vliv těchto skupinových interakcí je značný, neboť formují sebepojetí a přispívají k individuálnímu rozvoji osobnosti.</w:t>
      </w:r>
    </w:p>
    <w:p w14:paraId="5B9F5187" w14:textId="0CA8F3A1" w:rsidR="00492F05" w:rsidRDefault="00492F05" w:rsidP="00492F05">
      <w:pPr>
        <w:pStyle w:val="Nadpis2"/>
        <w:rPr>
          <w:lang w:val="cs-CZ"/>
        </w:rPr>
      </w:pPr>
      <w:bookmarkStart w:id="29" w:name="_Toc165271937"/>
      <w:r>
        <w:rPr>
          <w:lang w:val="cs-CZ"/>
        </w:rPr>
        <w:t>S</w:t>
      </w:r>
      <w:r w:rsidR="000414DC">
        <w:rPr>
          <w:lang w:val="cs-CZ"/>
        </w:rPr>
        <w:t>e</w:t>
      </w:r>
      <w:r>
        <w:rPr>
          <w:lang w:val="cs-CZ"/>
        </w:rPr>
        <w:t>bepojetí</w:t>
      </w:r>
      <w:bookmarkEnd w:id="29"/>
    </w:p>
    <w:p w14:paraId="556EB273" w14:textId="533B4F20" w:rsidR="00D251F9" w:rsidRDefault="008C1E08" w:rsidP="00D251F9">
      <w:pPr>
        <w:rPr>
          <w:lang w:val="cs-CZ"/>
        </w:rPr>
      </w:pPr>
      <w:r w:rsidRPr="008C1E08">
        <w:rPr>
          <w:lang w:val="cs-CZ"/>
        </w:rPr>
        <w:t>Blatný (2010) popisuje sebepojetí jako kolekci představ a hodnotících úsudků, které jedinec má sám</w:t>
      </w:r>
      <w:r w:rsidR="00C66E93">
        <w:rPr>
          <w:lang w:val="cs-CZ"/>
        </w:rPr>
        <w:t xml:space="preserve"> o</w:t>
      </w:r>
      <w:r w:rsidRPr="008C1E08">
        <w:rPr>
          <w:lang w:val="cs-CZ"/>
        </w:rPr>
        <w:t xml:space="preserve"> sobě.</w:t>
      </w:r>
      <w:r w:rsidR="004A13D5">
        <w:rPr>
          <w:lang w:val="cs-CZ"/>
        </w:rPr>
        <w:t xml:space="preserve"> </w:t>
      </w:r>
      <w:r w:rsidR="004A13D5" w:rsidRPr="004A13D5">
        <w:rPr>
          <w:lang w:val="cs-CZ"/>
        </w:rPr>
        <w:t xml:space="preserve">Helus (2018) </w:t>
      </w:r>
      <w:r w:rsidR="004A13D5">
        <w:rPr>
          <w:lang w:val="cs-CZ"/>
        </w:rPr>
        <w:t>zmiňuje</w:t>
      </w:r>
      <w:r w:rsidR="004A13D5" w:rsidRPr="004A13D5">
        <w:rPr>
          <w:lang w:val="cs-CZ"/>
        </w:rPr>
        <w:t>, že sebepojetí představuje propojení jednotlivce s jeho vlastním já, a zdůrazňuje, že budování vlastní identity a věnování pozornosti vlastní osobě jsou základními aspekty lidské existence</w:t>
      </w:r>
      <w:r w:rsidR="006B1051">
        <w:rPr>
          <w:lang w:val="cs-CZ"/>
        </w:rPr>
        <w:t>.</w:t>
      </w:r>
      <w:r w:rsidR="004A13D5" w:rsidRPr="004A13D5">
        <w:rPr>
          <w:lang w:val="cs-CZ"/>
        </w:rPr>
        <w:t xml:space="preserve"> Je </w:t>
      </w:r>
      <w:r w:rsidR="006B1051">
        <w:rPr>
          <w:lang w:val="cs-CZ"/>
        </w:rPr>
        <w:t>důležité</w:t>
      </w:r>
      <w:r w:rsidR="004A13D5" w:rsidRPr="004A13D5">
        <w:rPr>
          <w:lang w:val="cs-CZ"/>
        </w:rPr>
        <w:t xml:space="preserve"> si uvědomit, že sebepojetí není statickým stavem, nýbrž se neustále formuje a přetváří pod vlivem faktorů jako je věk, mezilidské vztahy a životní zkušenosti. Důležitou roli v tomto procesu hraje i osobní hodno</w:t>
      </w:r>
      <w:r w:rsidR="00636DD2">
        <w:rPr>
          <w:lang w:val="cs-CZ"/>
        </w:rPr>
        <w:t>ty</w:t>
      </w:r>
      <w:r w:rsidR="004A13D5" w:rsidRPr="004A13D5">
        <w:rPr>
          <w:lang w:val="cs-CZ"/>
        </w:rPr>
        <w:t xml:space="preserve"> a to, co jednotlivci přisuzují jako významné pro svou identitu. Tento dynamický proces vytváření sebepojetí je neustálým průnikem interakce mezi vnějšími vlivy a vnitřními hodnotami jedince.</w:t>
      </w:r>
      <w:r w:rsidR="008C55CB">
        <w:rPr>
          <w:lang w:val="cs-CZ"/>
        </w:rPr>
        <w:t xml:space="preserve"> </w:t>
      </w:r>
    </w:p>
    <w:p w14:paraId="326DD1E8" w14:textId="18769170" w:rsidR="00614DFE" w:rsidRDefault="00614DFE" w:rsidP="00D251F9">
      <w:pPr>
        <w:rPr>
          <w:lang w:val="cs-CZ"/>
        </w:rPr>
      </w:pPr>
      <w:r>
        <w:rPr>
          <w:lang w:val="cs-CZ"/>
        </w:rPr>
        <w:lastRenderedPageBreak/>
        <w:t xml:space="preserve">V období </w:t>
      </w:r>
      <w:r w:rsidR="004B796A">
        <w:rPr>
          <w:lang w:val="cs-CZ"/>
        </w:rPr>
        <w:t>do</w:t>
      </w:r>
      <w:r w:rsidR="00CD1D6C">
        <w:rPr>
          <w:lang w:val="cs-CZ"/>
        </w:rPr>
        <w:t>s</w:t>
      </w:r>
      <w:r w:rsidR="004B796A">
        <w:rPr>
          <w:lang w:val="cs-CZ"/>
        </w:rPr>
        <w:t xml:space="preserve">pívání </w:t>
      </w:r>
      <w:r w:rsidR="00CD61DF">
        <w:rPr>
          <w:lang w:val="cs-CZ"/>
        </w:rPr>
        <w:t>se člověk významně mění</w:t>
      </w:r>
      <w:r w:rsidR="00412D23">
        <w:rPr>
          <w:lang w:val="cs-CZ"/>
        </w:rPr>
        <w:t xml:space="preserve"> po stránce psych</w:t>
      </w:r>
      <w:r w:rsidR="00777E03">
        <w:rPr>
          <w:lang w:val="cs-CZ"/>
        </w:rPr>
        <w:t>ické, tak i fyzick</w:t>
      </w:r>
      <w:r w:rsidR="00CC0E72">
        <w:rPr>
          <w:lang w:val="cs-CZ"/>
        </w:rPr>
        <w:t xml:space="preserve">é. </w:t>
      </w:r>
      <w:r w:rsidR="00927291" w:rsidRPr="00927291">
        <w:rPr>
          <w:lang w:val="cs-CZ"/>
        </w:rPr>
        <w:t>Dospívající jedinec se tak stává aktivním účastníkem procesu hledání identity, kdy se snaží skloubit nově získané zkušenosti a nové vnější projevy se svým vnitřním já. Toto období je charakterizováno intenzivním hledáním a experimentováním s různými identitami a ro</w:t>
      </w:r>
      <w:r w:rsidR="00A45D05">
        <w:rPr>
          <w:lang w:val="cs-CZ"/>
        </w:rPr>
        <w:t>lemi</w:t>
      </w:r>
      <w:r w:rsidR="00927291" w:rsidRPr="00927291">
        <w:rPr>
          <w:lang w:val="cs-CZ"/>
        </w:rPr>
        <w:t>, což může být doprovázeno jak emocionálními výkyvy, tak i úzkostí z nejistoty ohledně vlastní identity</w:t>
      </w:r>
      <w:r w:rsidR="00E8567A">
        <w:rPr>
          <w:lang w:val="cs-CZ"/>
        </w:rPr>
        <w:t xml:space="preserve"> (Vágnerová,</w:t>
      </w:r>
      <w:r w:rsidR="003035DA">
        <w:rPr>
          <w:lang w:val="cs-CZ"/>
        </w:rPr>
        <w:t xml:space="preserve"> </w:t>
      </w:r>
      <w:r w:rsidR="00E8567A">
        <w:rPr>
          <w:lang w:val="cs-CZ"/>
        </w:rPr>
        <w:t>2004).</w:t>
      </w:r>
    </w:p>
    <w:p w14:paraId="573875AA" w14:textId="6F2AD0B8" w:rsidR="009619E4" w:rsidRPr="00D251F9" w:rsidRDefault="0022539E" w:rsidP="0022539E">
      <w:pPr>
        <w:rPr>
          <w:lang w:val="cs-CZ"/>
        </w:rPr>
      </w:pPr>
      <w:r w:rsidRPr="0022539E">
        <w:rPr>
          <w:lang w:val="cs-CZ"/>
        </w:rPr>
        <w:t>Vašíčková (2016) přináší zajímavý pohled, který naznačuje, že sebepojetí se s postupujícím věkem nezmenšuje, nýbrž má stále klíčový význam v kontextu trvajícího individuálního rozvoje. Centrální roli v tomto procesu hraje vnímání vlastního těla, které formuje základní podklad pro utváření sebepojetí. Je důležité, aby proces posilování sebepojetí byl propojen s pozitivními prožitky a efektivním zapojením, které jednotlivec dokáže ocenit. Tímto způsobem se jedinec nejenom zapojuje do aktivit, které mu přinášejí radost a pocit úspěchu, ale zároveň posiluje svou vnímavost k vlastnímu tělu a sebepojetí jako celku.</w:t>
      </w:r>
    </w:p>
    <w:p w14:paraId="6AE92542" w14:textId="02F5BC7C" w:rsidR="000414DC" w:rsidRDefault="000414DC" w:rsidP="0088739C">
      <w:pPr>
        <w:pStyle w:val="Nadpis3"/>
        <w:rPr>
          <w:lang w:val="cs-CZ"/>
        </w:rPr>
      </w:pPr>
      <w:bookmarkStart w:id="30" w:name="_Toc165271938"/>
      <w:r>
        <w:rPr>
          <w:lang w:val="cs-CZ"/>
        </w:rPr>
        <w:t>Sebehodnocení</w:t>
      </w:r>
      <w:bookmarkEnd w:id="30"/>
      <w:r>
        <w:rPr>
          <w:lang w:val="cs-CZ"/>
        </w:rPr>
        <w:t xml:space="preserve"> </w:t>
      </w:r>
    </w:p>
    <w:p w14:paraId="009C72C8" w14:textId="608A5DA2" w:rsidR="00C21DFD" w:rsidRPr="00C21DFD" w:rsidRDefault="005309AF" w:rsidP="00CB065E">
      <w:pPr>
        <w:rPr>
          <w:lang w:val="cs-CZ"/>
        </w:rPr>
      </w:pPr>
      <w:r w:rsidRPr="005309AF">
        <w:rPr>
          <w:lang w:val="cs-CZ"/>
        </w:rPr>
        <w:t xml:space="preserve">Sebehodnocení úzce souvisí s procesem sebepoznávání. </w:t>
      </w:r>
      <w:r>
        <w:rPr>
          <w:lang w:val="cs-CZ"/>
        </w:rPr>
        <w:t>Jedinci</w:t>
      </w:r>
      <w:r w:rsidRPr="005309AF">
        <w:rPr>
          <w:lang w:val="cs-CZ"/>
        </w:rPr>
        <w:t xml:space="preserve"> s optimistickým sebehodnocením mají sklon přičítat příčiny neúspěchů spíše vnějším faktorům a tito neúspěchy je nepřímo motivují k dalšímu úsilí. Naopak jedinci s pesimistickým sebehodnocením častěji přikládají neúspěchy své vlastní nedostatečnosti, což vyvolává pochybnosti o vlastních schopnostech a sebedůvěře, což může vést k neochotě pokračovat v dané činnosti. Tento rozdíl v interpretaci a zpracování neúspěchů má zásadní dopad na individuální psychickou odolnost</w:t>
      </w:r>
      <w:r w:rsidR="00CB065E">
        <w:rPr>
          <w:lang w:val="cs-CZ"/>
        </w:rPr>
        <w:t xml:space="preserve"> </w:t>
      </w:r>
      <w:r w:rsidRPr="005309AF">
        <w:rPr>
          <w:lang w:val="cs-CZ"/>
        </w:rPr>
        <w:t>a schopnost překonávat překážky.</w:t>
      </w:r>
    </w:p>
    <w:p w14:paraId="1B275EA9" w14:textId="3BA1DF9F" w:rsidR="000414DC" w:rsidRPr="000414DC" w:rsidRDefault="000414DC" w:rsidP="000414DC">
      <w:pPr>
        <w:pStyle w:val="Nadpis2"/>
        <w:rPr>
          <w:lang w:val="cs-CZ"/>
        </w:rPr>
      </w:pPr>
      <w:bookmarkStart w:id="31" w:name="_Toc165271939"/>
      <w:r>
        <w:rPr>
          <w:lang w:val="cs-CZ"/>
        </w:rPr>
        <w:t>Self-efficacy</w:t>
      </w:r>
      <w:bookmarkEnd w:id="31"/>
    </w:p>
    <w:p w14:paraId="7BABCF86" w14:textId="11ABE2EE" w:rsidR="00E93A73" w:rsidRDefault="0005175F" w:rsidP="002146BE">
      <w:pPr>
        <w:rPr>
          <w:lang w:val="cs-CZ"/>
        </w:rPr>
      </w:pPr>
      <w:r w:rsidRPr="002146BE">
        <w:t xml:space="preserve">Termín </w:t>
      </w:r>
      <w:r w:rsidR="00F42D0F" w:rsidRPr="002146BE">
        <w:t xml:space="preserve">self-efficacy se velmi často používá v české literatuře, ale když bychom si ho chtěli přeložit můžeme </w:t>
      </w:r>
      <w:r w:rsidR="00B45A71" w:rsidRPr="002146BE">
        <w:t>použít termín sebeúči</w:t>
      </w:r>
      <w:r w:rsidR="00C114AD" w:rsidRPr="002146BE">
        <w:t>n</w:t>
      </w:r>
      <w:r w:rsidR="00B45A71" w:rsidRPr="002146BE">
        <w:t>nost</w:t>
      </w:r>
      <w:r w:rsidR="00DC7F00" w:rsidRPr="002146BE">
        <w:t xml:space="preserve"> nebo sebeuplatnění</w:t>
      </w:r>
      <w:r w:rsidR="00CB1F08" w:rsidRPr="002146BE">
        <w:t xml:space="preserve"> (Janoušek, 2006).</w:t>
      </w:r>
      <w:r w:rsidR="00962DE5" w:rsidRPr="002146BE">
        <w:t xml:space="preserve"> </w:t>
      </w:r>
      <w:r w:rsidR="006F5D00" w:rsidRPr="002146BE">
        <w:t>Podle</w:t>
      </w:r>
      <w:r w:rsidR="002456AD" w:rsidRPr="002146BE">
        <w:t xml:space="preserve"> </w:t>
      </w:r>
      <w:r w:rsidR="006F5D00" w:rsidRPr="002146BE">
        <w:t xml:space="preserve">Bandury </w:t>
      </w:r>
      <w:r w:rsidR="003608A1" w:rsidRPr="002146BE">
        <w:t>(1997)</w:t>
      </w:r>
      <w:r w:rsidR="002456AD" w:rsidRPr="002146BE">
        <w:t xml:space="preserve"> </w:t>
      </w:r>
      <w:r w:rsidR="006F5D00" w:rsidRPr="002146BE">
        <w:t>tento koncept vychází z</w:t>
      </w:r>
      <w:r w:rsidR="00613C9C" w:rsidRPr="002146BE">
        <w:t>e</w:t>
      </w:r>
      <w:r w:rsidR="006F5D00" w:rsidRPr="002146BE">
        <w:t xml:space="preserve"> sociálně kognitivní teorie, která vysvětluje lidské chování jako výsledek vzájemného působení osobních faktorů, jako jsou kognitivní procesy a emoce, s chováním a okolními podmínkami. Když </w:t>
      </w:r>
      <w:r w:rsidR="003F27D4" w:rsidRPr="002146BE">
        <w:t xml:space="preserve">má </w:t>
      </w:r>
      <w:r w:rsidR="006F5D00" w:rsidRPr="002146BE">
        <w:t>jedine</w:t>
      </w:r>
      <w:r w:rsidR="003F27D4" w:rsidRPr="002146BE">
        <w:t>c</w:t>
      </w:r>
      <w:r w:rsidR="006F5D00" w:rsidRPr="002146BE">
        <w:t xml:space="preserve"> vysokou self-efficacy, cítí se </w:t>
      </w:r>
      <w:r w:rsidR="003F27D4" w:rsidRPr="002146BE">
        <w:t xml:space="preserve">být </w:t>
      </w:r>
      <w:r w:rsidR="006F5D00" w:rsidRPr="002146BE">
        <w:t xml:space="preserve">schopen úspěšně zvládat různé situace. Tato přesvědčení o vlastní schopnosti jsou </w:t>
      </w:r>
      <w:r w:rsidR="00AB07CA" w:rsidRPr="002146BE">
        <w:t>důležitá</w:t>
      </w:r>
      <w:r w:rsidR="00D24F46" w:rsidRPr="002146BE">
        <w:t xml:space="preserve"> </w:t>
      </w:r>
      <w:r w:rsidR="006F5D00" w:rsidRPr="002146BE">
        <w:t>pro motivaci a</w:t>
      </w:r>
      <w:r w:rsidR="00192650" w:rsidRPr="002146BE">
        <w:t xml:space="preserve"> překonávání </w:t>
      </w:r>
      <w:r w:rsidR="006F5D00" w:rsidRPr="002146BE">
        <w:t>překá</w:t>
      </w:r>
      <w:r w:rsidR="00192650" w:rsidRPr="002146BE">
        <w:t>žek</w:t>
      </w:r>
      <w:r w:rsidR="006F5D00" w:rsidRPr="002146BE">
        <w:t xml:space="preserve"> směrem k dosahování cílů.</w:t>
      </w:r>
      <w:r w:rsidR="00192650" w:rsidRPr="002146BE">
        <w:t xml:space="preserve"> </w:t>
      </w:r>
      <w:r w:rsidR="00742D62" w:rsidRPr="002146BE">
        <w:t>S</w:t>
      </w:r>
      <w:r w:rsidR="008F3E07" w:rsidRPr="002146BE">
        <w:t xml:space="preserve">elf-efficacy </w:t>
      </w:r>
      <w:r w:rsidR="00742D62" w:rsidRPr="002146BE">
        <w:t xml:space="preserve">se </w:t>
      </w:r>
      <w:r w:rsidR="008F3E07" w:rsidRPr="002146BE">
        <w:t>nezaměřuje pouze na úspěch, ale spíše na schopnost vytrvat, i když se nám úspěch nedaří. Síla self-efficacy spočívá v tom, že nám poskytuje motivaci a odhodlání pokračovat i v situacích, kdy se nám nedaří dosahovat požadovaných výsledků. Neposkytuje nám přímo konkrétní</w:t>
      </w:r>
      <w:r w:rsidR="008F3E07" w:rsidRPr="008F3E07">
        <w:rPr>
          <w:lang w:val="cs-CZ"/>
        </w:rPr>
        <w:t xml:space="preserve"> dovednosti potřebné k </w:t>
      </w:r>
      <w:r w:rsidR="008F3E07" w:rsidRPr="008F3E07">
        <w:rPr>
          <w:lang w:val="cs-CZ"/>
        </w:rPr>
        <w:lastRenderedPageBreak/>
        <w:t>úspěchu, ale spíše nám dodává energii a odhodlání k tomu, abychom tyto dovednosti získali a použili je k dosažení našich cílů. Je to jakýsi motor, který nás žene k neustálému zdokonalování a snaze dosáhnout toho, co si předsevzali, i když se nám na první pokus nedaří</w:t>
      </w:r>
      <w:r w:rsidR="007A36B9">
        <w:rPr>
          <w:lang w:val="cs-CZ"/>
        </w:rPr>
        <w:t xml:space="preserve"> (Vičar, 2018).</w:t>
      </w:r>
    </w:p>
    <w:p w14:paraId="1FB2F73D" w14:textId="38F327EA" w:rsidR="008F3E07" w:rsidRDefault="00CF139F" w:rsidP="00E93A73">
      <w:pPr>
        <w:rPr>
          <w:lang w:val="cs-CZ"/>
        </w:rPr>
      </w:pPr>
      <w:r w:rsidRPr="00CF139F">
        <w:rPr>
          <w:lang w:val="cs-CZ"/>
        </w:rPr>
        <w:t>Vnímání vlastní účinnosti se týká přesvědčení jednotlivce o své schopnosti ovlivňovat průběh událostí a svůj každodenní život. Lidé, kteří mají pocit kontroly nad svým osudem, často lépe zvládají své emoce a jsou schopni čelit výzvám běžného života s větší odvahou a úspěchem. Toto tvrzení, prezentované Pajaresem (2006), ukazuje, že víra v kontrolu nad událostmi má vliv nejen na psychickou pohodu jedince, ale také na jeho schopnost překonávat obtíže.</w:t>
      </w:r>
      <w:r w:rsidR="0068012D">
        <w:rPr>
          <w:lang w:val="cs-CZ"/>
        </w:rPr>
        <w:t xml:space="preserve"> </w:t>
      </w:r>
    </w:p>
    <w:p w14:paraId="35A3253D" w14:textId="13D2D806" w:rsidR="00B52563" w:rsidRDefault="00AF6401" w:rsidP="00466208">
      <w:r>
        <w:rPr>
          <w:lang w:val="cs-CZ"/>
        </w:rPr>
        <w:t>Pajares (2006)</w:t>
      </w:r>
      <w:r w:rsidR="0022005D">
        <w:rPr>
          <w:lang w:val="cs-CZ"/>
        </w:rPr>
        <w:t xml:space="preserve"> také zmiňuje, že </w:t>
      </w:r>
      <w:r w:rsidR="0014659A">
        <w:rPr>
          <w:lang w:val="cs-CZ"/>
        </w:rPr>
        <w:t>nízká self</w:t>
      </w:r>
      <w:r w:rsidR="005E4ABB">
        <w:rPr>
          <w:lang w:val="cs-CZ"/>
        </w:rPr>
        <w:t xml:space="preserve">-efficacy může </w:t>
      </w:r>
      <w:r w:rsidR="00021F69">
        <w:rPr>
          <w:lang w:val="cs-CZ"/>
        </w:rPr>
        <w:t xml:space="preserve">být příčinou </w:t>
      </w:r>
      <w:r w:rsidR="00643B34">
        <w:rPr>
          <w:lang w:val="cs-CZ"/>
        </w:rPr>
        <w:t>psychických problémů</w:t>
      </w:r>
      <w:r w:rsidR="00CB6009">
        <w:rPr>
          <w:lang w:val="cs-CZ"/>
        </w:rPr>
        <w:t>, dep</w:t>
      </w:r>
      <w:r w:rsidR="002463E1">
        <w:rPr>
          <w:lang w:val="cs-CZ"/>
        </w:rPr>
        <w:t>resí</w:t>
      </w:r>
      <w:r w:rsidR="00F01FF5">
        <w:rPr>
          <w:lang w:val="cs-CZ"/>
        </w:rPr>
        <w:t xml:space="preserve"> a</w:t>
      </w:r>
      <w:r w:rsidR="008733BB">
        <w:rPr>
          <w:lang w:val="cs-CZ"/>
        </w:rPr>
        <w:t xml:space="preserve"> </w:t>
      </w:r>
      <w:r w:rsidR="007419A2">
        <w:rPr>
          <w:lang w:val="cs-CZ"/>
        </w:rPr>
        <w:t>obtížné</w:t>
      </w:r>
      <w:r w:rsidR="003D7D0C">
        <w:rPr>
          <w:lang w:val="cs-CZ"/>
        </w:rPr>
        <w:t>ho</w:t>
      </w:r>
      <w:r w:rsidR="007419A2">
        <w:rPr>
          <w:lang w:val="cs-CZ"/>
        </w:rPr>
        <w:t xml:space="preserve"> z</w:t>
      </w:r>
      <w:r w:rsidR="008733BB">
        <w:rPr>
          <w:lang w:val="cs-CZ"/>
        </w:rPr>
        <w:t xml:space="preserve">vládání problémových situací, které </w:t>
      </w:r>
      <w:r w:rsidR="00995408">
        <w:rPr>
          <w:lang w:val="cs-CZ"/>
        </w:rPr>
        <w:t xml:space="preserve">s životem přicházejí. </w:t>
      </w:r>
      <w:r w:rsidR="001D632D">
        <w:rPr>
          <w:lang w:val="cs-CZ"/>
        </w:rPr>
        <w:t xml:space="preserve">Naopak </w:t>
      </w:r>
      <w:r w:rsidR="003B4E96">
        <w:rPr>
          <w:lang w:val="cs-CZ"/>
        </w:rPr>
        <w:t xml:space="preserve">podle Hoskovcové </w:t>
      </w:r>
      <w:r w:rsidR="00AB7A24">
        <w:rPr>
          <w:lang w:val="cs-CZ"/>
        </w:rPr>
        <w:t xml:space="preserve">(2006) </w:t>
      </w:r>
      <w:r w:rsidR="003B643E">
        <w:rPr>
          <w:lang w:val="cs-CZ"/>
        </w:rPr>
        <w:t xml:space="preserve">u </w:t>
      </w:r>
      <w:r w:rsidR="00AB7A24">
        <w:rPr>
          <w:lang w:val="cs-CZ"/>
        </w:rPr>
        <w:t>vysok</w:t>
      </w:r>
      <w:r w:rsidR="003B643E">
        <w:rPr>
          <w:lang w:val="cs-CZ"/>
        </w:rPr>
        <w:t>é</w:t>
      </w:r>
      <w:r w:rsidR="00AB7A24">
        <w:rPr>
          <w:lang w:val="cs-CZ"/>
        </w:rPr>
        <w:t xml:space="preserve"> self-efficacy</w:t>
      </w:r>
      <w:r w:rsidR="004D5935">
        <w:rPr>
          <w:lang w:val="cs-CZ"/>
        </w:rPr>
        <w:t xml:space="preserve"> jedinec lépe zvládá obtížné překážky, sta</w:t>
      </w:r>
      <w:r w:rsidR="00703CAD">
        <w:rPr>
          <w:lang w:val="cs-CZ"/>
        </w:rPr>
        <w:t xml:space="preserve">novuje si </w:t>
      </w:r>
      <w:r w:rsidR="000A7255">
        <w:rPr>
          <w:lang w:val="cs-CZ"/>
        </w:rPr>
        <w:t>vyšší cíle,</w:t>
      </w:r>
      <w:r w:rsidR="00C74F13">
        <w:rPr>
          <w:lang w:val="cs-CZ"/>
        </w:rPr>
        <w:t xml:space="preserve"> </w:t>
      </w:r>
      <w:r w:rsidR="00D603CB">
        <w:rPr>
          <w:lang w:val="cs-CZ"/>
        </w:rPr>
        <w:t>k</w:t>
      </w:r>
      <w:r w:rsidR="00A32C3A">
        <w:rPr>
          <w:lang w:val="cs-CZ"/>
        </w:rPr>
        <w:t>de</w:t>
      </w:r>
      <w:r w:rsidR="00D603CB">
        <w:rPr>
          <w:lang w:val="cs-CZ"/>
        </w:rPr>
        <w:t xml:space="preserve"> ho</w:t>
      </w:r>
      <w:r w:rsidR="00C74F13">
        <w:rPr>
          <w:lang w:val="cs-CZ"/>
        </w:rPr>
        <w:t xml:space="preserve"> žene kupředu velká touha a motivace je splnit.</w:t>
      </w:r>
      <w:r w:rsidR="00466208">
        <w:rPr>
          <w:lang w:val="cs-CZ"/>
        </w:rPr>
        <w:t xml:space="preserve"> </w:t>
      </w:r>
      <w:r w:rsidR="00B52563">
        <w:rPr>
          <w:lang w:val="cs-CZ"/>
        </w:rPr>
        <w:t xml:space="preserve">Self-efficacy funguje podobně jako </w:t>
      </w:r>
      <w:r w:rsidR="00827B84">
        <w:rPr>
          <w:lang w:val="cs-CZ"/>
        </w:rPr>
        <w:t>Pygmalion</w:t>
      </w:r>
      <w:r w:rsidR="00B52563">
        <w:rPr>
          <w:lang w:val="cs-CZ"/>
        </w:rPr>
        <w:t xml:space="preserve"> efekt, kdy </w:t>
      </w:r>
      <w:r w:rsidR="009B6557">
        <w:rPr>
          <w:lang w:val="cs-CZ"/>
        </w:rPr>
        <w:t>pozitivní</w:t>
      </w:r>
      <w:r w:rsidR="007D7EA1">
        <w:rPr>
          <w:lang w:val="cs-CZ"/>
        </w:rPr>
        <w:t xml:space="preserve"> očekávání a myšlenky</w:t>
      </w:r>
      <w:r w:rsidR="00D644B9">
        <w:rPr>
          <w:lang w:val="cs-CZ"/>
        </w:rPr>
        <w:t xml:space="preserve"> mají vliv na výsledky </w:t>
      </w:r>
      <w:r w:rsidR="004E3980">
        <w:rPr>
          <w:lang w:val="cs-CZ"/>
        </w:rPr>
        <w:t>našich přání</w:t>
      </w:r>
      <w:r w:rsidR="0000682B">
        <w:rPr>
          <w:lang w:val="cs-CZ"/>
        </w:rPr>
        <w:t xml:space="preserve">. </w:t>
      </w:r>
      <w:r w:rsidR="0068231C" w:rsidRPr="0068231C">
        <w:rPr>
          <w:lang w:val="cs-CZ"/>
        </w:rPr>
        <w:t>Tento jev lze pozorovat i ve školním prostředí, kde pozitivní očekávání učitelů může vést ke zlepšení výkonu žáků. Důvěra učitelů v schopnosti svých žáků může podnítit jejich sebevědomí a přispět k jejich lepšímu úspěchu ve škole</w:t>
      </w:r>
      <w:r w:rsidR="0068231C">
        <w:rPr>
          <w:lang w:val="cs-CZ"/>
        </w:rPr>
        <w:t xml:space="preserve"> </w:t>
      </w:r>
      <w:r w:rsidR="00EC2C9C">
        <w:t>(Lauster, 1993).</w:t>
      </w:r>
    </w:p>
    <w:p w14:paraId="1A8ED25E" w14:textId="77777777" w:rsidR="00C06283" w:rsidRPr="008F3E07" w:rsidRDefault="00C06283" w:rsidP="00A32C3A">
      <w:pPr>
        <w:rPr>
          <w:lang w:val="cs-CZ"/>
        </w:rPr>
      </w:pPr>
    </w:p>
    <w:p w14:paraId="2FC391BD" w14:textId="77777777" w:rsidR="008F3E07" w:rsidRPr="008F3E07" w:rsidRDefault="008F3E07" w:rsidP="008F3E07">
      <w:pPr>
        <w:rPr>
          <w:lang w:val="cs-CZ"/>
        </w:rPr>
      </w:pPr>
    </w:p>
    <w:p w14:paraId="7CBACA6F" w14:textId="77777777" w:rsidR="008F3E07" w:rsidRPr="008F3E07" w:rsidRDefault="008F3E07" w:rsidP="008F3E07">
      <w:pPr>
        <w:rPr>
          <w:lang w:val="cs-CZ"/>
        </w:rPr>
      </w:pPr>
    </w:p>
    <w:p w14:paraId="24F50F2B" w14:textId="77777777" w:rsidR="008F3E07" w:rsidRPr="008F3E07" w:rsidRDefault="008F3E07" w:rsidP="008F3E07">
      <w:pPr>
        <w:rPr>
          <w:lang w:val="cs-CZ"/>
        </w:rPr>
      </w:pPr>
    </w:p>
    <w:p w14:paraId="6853AE6C" w14:textId="77777777" w:rsidR="008F3E07" w:rsidRPr="008F3E07" w:rsidRDefault="008F3E07" w:rsidP="008F3E07">
      <w:pPr>
        <w:rPr>
          <w:lang w:val="cs-CZ"/>
        </w:rPr>
      </w:pPr>
    </w:p>
    <w:p w14:paraId="5FC96D0B" w14:textId="6D576236" w:rsidR="00AA41A4" w:rsidRDefault="00AA41A4" w:rsidP="00AA41A4">
      <w:pPr>
        <w:rPr>
          <w:lang w:val="cs-CZ"/>
        </w:rPr>
      </w:pPr>
    </w:p>
    <w:p w14:paraId="243FDAAF" w14:textId="77777777" w:rsidR="008F3E07" w:rsidRPr="00E04BDD" w:rsidRDefault="008F3E07" w:rsidP="00AA41A4">
      <w:pPr>
        <w:rPr>
          <w:lang w:val="cs-CZ"/>
        </w:rPr>
      </w:pPr>
    </w:p>
    <w:p w14:paraId="3B2CDE8C" w14:textId="77777777" w:rsidR="00123CAC" w:rsidRDefault="00D51BCC" w:rsidP="00D51BCC">
      <w:pPr>
        <w:pStyle w:val="Nadpis1"/>
      </w:pPr>
      <w:bookmarkStart w:id="32" w:name="_Toc165271940"/>
      <w:r>
        <w:lastRenderedPageBreak/>
        <w:t>Cíle</w:t>
      </w:r>
      <w:bookmarkEnd w:id="32"/>
    </w:p>
    <w:p w14:paraId="43627993" w14:textId="77777777" w:rsidR="00D51BCC" w:rsidRPr="00887F71" w:rsidRDefault="00970156" w:rsidP="00970156">
      <w:pPr>
        <w:pStyle w:val="Nadpis2"/>
        <w:rPr>
          <w:lang w:val="cs-CZ"/>
        </w:rPr>
      </w:pPr>
      <w:bookmarkStart w:id="33" w:name="_Toc165271941"/>
      <w:r w:rsidRPr="00887F71">
        <w:rPr>
          <w:lang w:val="cs-CZ"/>
        </w:rPr>
        <w:t>Hlavní cíl</w:t>
      </w:r>
      <w:bookmarkEnd w:id="33"/>
    </w:p>
    <w:p w14:paraId="33DED8A4" w14:textId="0A1DF4AD" w:rsidR="00970156" w:rsidRPr="00887F71" w:rsidRDefault="00DD7E38" w:rsidP="001D7119">
      <w:pPr>
        <w:rPr>
          <w:lang w:val="cs-CZ"/>
        </w:rPr>
      </w:pPr>
      <w:r>
        <w:rPr>
          <w:lang w:val="cs-CZ"/>
        </w:rPr>
        <w:t>Hlavním cíle</w:t>
      </w:r>
      <w:r w:rsidR="006612EA">
        <w:rPr>
          <w:lang w:val="cs-CZ"/>
        </w:rPr>
        <w:t xml:space="preserve">m </w:t>
      </w:r>
      <w:r>
        <w:rPr>
          <w:lang w:val="cs-CZ"/>
        </w:rPr>
        <w:t xml:space="preserve">bakalářské </w:t>
      </w:r>
      <w:r w:rsidR="006612EA">
        <w:rPr>
          <w:lang w:val="cs-CZ"/>
        </w:rPr>
        <w:t>práce</w:t>
      </w:r>
      <w:r>
        <w:rPr>
          <w:lang w:val="cs-CZ"/>
        </w:rPr>
        <w:t xml:space="preserve"> </w:t>
      </w:r>
      <w:r w:rsidR="001C0A4B">
        <w:rPr>
          <w:lang w:val="cs-CZ"/>
        </w:rPr>
        <w:t xml:space="preserve">je </w:t>
      </w:r>
      <w:r w:rsidR="00A34EA8">
        <w:rPr>
          <w:lang w:val="cs-CZ"/>
        </w:rPr>
        <w:t>analyzovat</w:t>
      </w:r>
      <w:r w:rsidR="001C0A4B">
        <w:rPr>
          <w:lang w:val="cs-CZ"/>
        </w:rPr>
        <w:t xml:space="preserve"> úroveň pohybové gramotnosti</w:t>
      </w:r>
      <w:r w:rsidR="002123A6">
        <w:rPr>
          <w:lang w:val="cs-CZ"/>
        </w:rPr>
        <w:t xml:space="preserve">, </w:t>
      </w:r>
      <w:r w:rsidR="00A26E95">
        <w:rPr>
          <w:lang w:val="cs-CZ"/>
        </w:rPr>
        <w:t>vníman</w:t>
      </w:r>
      <w:r w:rsidR="00CB7358">
        <w:rPr>
          <w:lang w:val="cs-CZ"/>
        </w:rPr>
        <w:t>í</w:t>
      </w:r>
      <w:r w:rsidR="00A26E95">
        <w:rPr>
          <w:lang w:val="cs-CZ"/>
        </w:rPr>
        <w:t xml:space="preserve"> </w:t>
      </w:r>
      <w:r w:rsidR="00D9578E">
        <w:rPr>
          <w:lang w:val="cs-CZ"/>
        </w:rPr>
        <w:t xml:space="preserve">obecné vlastní efektivity </w:t>
      </w:r>
      <w:r w:rsidR="0080394D">
        <w:rPr>
          <w:lang w:val="cs-CZ"/>
        </w:rPr>
        <w:t xml:space="preserve">a </w:t>
      </w:r>
      <w:r w:rsidR="004A13A9">
        <w:rPr>
          <w:lang w:val="cs-CZ"/>
        </w:rPr>
        <w:t xml:space="preserve">vlastní efektivity </w:t>
      </w:r>
      <w:r w:rsidR="000A443A">
        <w:rPr>
          <w:lang w:val="cs-CZ"/>
        </w:rPr>
        <w:t>v oblasti pohybových aktivit</w:t>
      </w:r>
      <w:r w:rsidR="00B402CB">
        <w:rPr>
          <w:lang w:val="cs-CZ"/>
        </w:rPr>
        <w:t xml:space="preserve"> u</w:t>
      </w:r>
      <w:r w:rsidR="00CA613C">
        <w:rPr>
          <w:lang w:val="cs-CZ"/>
        </w:rPr>
        <w:t xml:space="preserve"> žák</w:t>
      </w:r>
      <w:r w:rsidR="00DC3DBB">
        <w:rPr>
          <w:lang w:val="cs-CZ"/>
        </w:rPr>
        <w:t>ů staršího školníh</w:t>
      </w:r>
      <w:r w:rsidR="00844B11">
        <w:rPr>
          <w:lang w:val="cs-CZ"/>
        </w:rPr>
        <w:t xml:space="preserve">o </w:t>
      </w:r>
      <w:r w:rsidR="00844B11" w:rsidRPr="003B382F">
        <w:rPr>
          <w:lang w:val="cs-CZ"/>
        </w:rPr>
        <w:t>věk</w:t>
      </w:r>
      <w:r w:rsidR="00CD417F" w:rsidRPr="003B382F">
        <w:rPr>
          <w:lang w:val="cs-CZ"/>
        </w:rPr>
        <w:t>u</w:t>
      </w:r>
      <w:r w:rsidR="00C006EB" w:rsidRPr="003B382F">
        <w:rPr>
          <w:lang w:val="cs-CZ"/>
        </w:rPr>
        <w:t xml:space="preserve"> na </w:t>
      </w:r>
      <w:r w:rsidR="007611F8" w:rsidRPr="003B382F">
        <w:rPr>
          <w:lang w:val="cs-CZ"/>
        </w:rPr>
        <w:t xml:space="preserve">školách </w:t>
      </w:r>
      <w:r w:rsidR="00EF709A" w:rsidRPr="003B382F">
        <w:rPr>
          <w:lang w:val="cs-CZ"/>
        </w:rPr>
        <w:t>Z</w:t>
      </w:r>
      <w:r w:rsidR="00C006EB" w:rsidRPr="003B382F">
        <w:rPr>
          <w:lang w:val="cs-CZ"/>
        </w:rPr>
        <w:t xml:space="preserve">Š </w:t>
      </w:r>
      <w:r w:rsidR="000D33B1">
        <w:rPr>
          <w:lang w:val="cs-CZ"/>
        </w:rPr>
        <w:t xml:space="preserve">a MŠ </w:t>
      </w:r>
      <w:r w:rsidR="00C006EB" w:rsidRPr="003B382F">
        <w:rPr>
          <w:lang w:val="cs-CZ"/>
        </w:rPr>
        <w:t xml:space="preserve">Větrný Jeníkov a </w:t>
      </w:r>
      <w:r w:rsidR="00EF709A" w:rsidRPr="003B382F">
        <w:rPr>
          <w:lang w:val="cs-CZ"/>
        </w:rPr>
        <w:t xml:space="preserve">ZŠ </w:t>
      </w:r>
      <w:r w:rsidR="007611F8" w:rsidRPr="003B382F">
        <w:rPr>
          <w:lang w:val="cs-CZ"/>
        </w:rPr>
        <w:t>Velké Meziříčí Oslavická.</w:t>
      </w:r>
      <w:r w:rsidR="004123B7" w:rsidRPr="003B382F">
        <w:rPr>
          <w:lang w:val="cs-CZ"/>
        </w:rPr>
        <w:t xml:space="preserve"> </w:t>
      </w:r>
      <w:r w:rsidR="007611F8">
        <w:rPr>
          <w:lang w:val="cs-CZ"/>
        </w:rPr>
        <w:t xml:space="preserve"> </w:t>
      </w:r>
    </w:p>
    <w:p w14:paraId="0729D610" w14:textId="77777777" w:rsidR="00970156" w:rsidRDefault="00970156" w:rsidP="00970156">
      <w:pPr>
        <w:pStyle w:val="Nadpis2"/>
        <w:rPr>
          <w:lang w:val="cs-CZ"/>
        </w:rPr>
      </w:pPr>
      <w:bookmarkStart w:id="34" w:name="_Toc165271942"/>
      <w:r w:rsidRPr="00887F71">
        <w:rPr>
          <w:lang w:val="cs-CZ"/>
        </w:rPr>
        <w:t>Dílčí cíle</w:t>
      </w:r>
      <w:bookmarkEnd w:id="34"/>
    </w:p>
    <w:p w14:paraId="7EA059C1" w14:textId="7B4A0548" w:rsidR="005E6155" w:rsidRDefault="00EE34EB" w:rsidP="009F229E">
      <w:pPr>
        <w:pStyle w:val="Odstavecseseznamem"/>
        <w:rPr>
          <w:lang w:val="cs-CZ"/>
        </w:rPr>
      </w:pPr>
      <w:r>
        <w:rPr>
          <w:lang w:val="cs-CZ"/>
        </w:rPr>
        <w:t>Vyhodnotit</w:t>
      </w:r>
      <w:r w:rsidR="005E6155" w:rsidRPr="005E6155">
        <w:rPr>
          <w:lang w:val="cs-CZ"/>
        </w:rPr>
        <w:t xml:space="preserve"> dotazník PLAYself týkající s</w:t>
      </w:r>
      <w:r w:rsidR="0097447E">
        <w:rPr>
          <w:lang w:val="cs-CZ"/>
        </w:rPr>
        <w:t xml:space="preserve">e sebehodnocení </w:t>
      </w:r>
      <w:r w:rsidR="005E6155" w:rsidRPr="005E6155">
        <w:rPr>
          <w:lang w:val="cs-CZ"/>
        </w:rPr>
        <w:t>pohybové gramotnosti.</w:t>
      </w:r>
    </w:p>
    <w:p w14:paraId="3EF640D0" w14:textId="1E245F49" w:rsidR="009F229E" w:rsidRDefault="009F229E" w:rsidP="009F229E">
      <w:pPr>
        <w:pStyle w:val="Odstavecseseznamem"/>
        <w:rPr>
          <w:lang w:val="cs-CZ"/>
        </w:rPr>
      </w:pPr>
      <w:r>
        <w:rPr>
          <w:lang w:val="cs-CZ"/>
        </w:rPr>
        <w:t>Zpracovat výsledky z</w:t>
      </w:r>
      <w:r w:rsidR="00192D33">
        <w:rPr>
          <w:lang w:val="cs-CZ"/>
        </w:rPr>
        <w:t xml:space="preserve"> dotazníků obecné vlastní efektivity (DOVE) a vlastní efektivity v oblasti </w:t>
      </w:r>
      <w:r w:rsidR="00A42536">
        <w:rPr>
          <w:lang w:val="cs-CZ"/>
        </w:rPr>
        <w:t>pohybových aktivit (DOPA).</w:t>
      </w:r>
    </w:p>
    <w:p w14:paraId="5438F0CB" w14:textId="1575E9B8" w:rsidR="00EA1FC1" w:rsidRPr="009F229E" w:rsidRDefault="00D54DC0" w:rsidP="009F229E">
      <w:pPr>
        <w:pStyle w:val="Odstavecseseznamem"/>
        <w:rPr>
          <w:lang w:val="cs-CZ"/>
        </w:rPr>
      </w:pPr>
      <w:r>
        <w:rPr>
          <w:lang w:val="cs-CZ"/>
        </w:rPr>
        <w:t>P</w:t>
      </w:r>
      <w:r w:rsidR="00A21268">
        <w:rPr>
          <w:lang w:val="cs-CZ"/>
        </w:rPr>
        <w:t xml:space="preserve">orovnat </w:t>
      </w:r>
      <w:r>
        <w:rPr>
          <w:lang w:val="cs-CZ"/>
        </w:rPr>
        <w:t xml:space="preserve">výsledky </w:t>
      </w:r>
      <w:r w:rsidR="00817845">
        <w:rPr>
          <w:lang w:val="cs-CZ"/>
        </w:rPr>
        <w:t xml:space="preserve">dotazníků </w:t>
      </w:r>
      <w:r w:rsidR="002F74DF">
        <w:rPr>
          <w:lang w:val="cs-CZ"/>
        </w:rPr>
        <w:t>u v</w:t>
      </w:r>
      <w:r w:rsidR="00900CD6">
        <w:rPr>
          <w:lang w:val="cs-CZ"/>
        </w:rPr>
        <w:t>esni</w:t>
      </w:r>
      <w:r w:rsidR="00757B04">
        <w:rPr>
          <w:lang w:val="cs-CZ"/>
        </w:rPr>
        <w:t>ck</w:t>
      </w:r>
      <w:r w:rsidR="00936D1F">
        <w:rPr>
          <w:lang w:val="cs-CZ"/>
        </w:rPr>
        <w:t>é</w:t>
      </w:r>
      <w:r w:rsidR="00B12FBD">
        <w:rPr>
          <w:lang w:val="cs-CZ"/>
        </w:rPr>
        <w:t xml:space="preserve"> a </w:t>
      </w:r>
      <w:r w:rsidR="00757B04">
        <w:rPr>
          <w:lang w:val="cs-CZ"/>
        </w:rPr>
        <w:t>městsk</w:t>
      </w:r>
      <w:r w:rsidR="002F74DF">
        <w:rPr>
          <w:lang w:val="cs-CZ"/>
        </w:rPr>
        <w:t>é</w:t>
      </w:r>
      <w:r w:rsidR="00B12FBD">
        <w:rPr>
          <w:lang w:val="cs-CZ"/>
        </w:rPr>
        <w:t xml:space="preserve"> škol</w:t>
      </w:r>
      <w:r w:rsidR="002F74DF">
        <w:rPr>
          <w:lang w:val="cs-CZ"/>
        </w:rPr>
        <w:t>y</w:t>
      </w:r>
      <w:r w:rsidR="00757B04">
        <w:rPr>
          <w:lang w:val="cs-CZ"/>
        </w:rPr>
        <w:t xml:space="preserve">. </w:t>
      </w:r>
    </w:p>
    <w:p w14:paraId="2C4F1520" w14:textId="77777777" w:rsidR="00970156" w:rsidRDefault="00970156" w:rsidP="00970156">
      <w:pPr>
        <w:pStyle w:val="Nadpis2"/>
        <w:rPr>
          <w:lang w:val="cs-CZ"/>
        </w:rPr>
      </w:pPr>
      <w:bookmarkStart w:id="35" w:name="_Toc165271943"/>
      <w:r w:rsidRPr="00887F71">
        <w:rPr>
          <w:lang w:val="cs-CZ"/>
        </w:rPr>
        <w:t>Výzkumné otázky</w:t>
      </w:r>
      <w:r w:rsidR="00260166" w:rsidRPr="00887F71">
        <w:rPr>
          <w:lang w:val="cs-CZ"/>
        </w:rPr>
        <w:t xml:space="preserve"> případně h</w:t>
      </w:r>
      <w:r w:rsidRPr="00887F71">
        <w:rPr>
          <w:lang w:val="cs-CZ"/>
        </w:rPr>
        <w:t>ypotézy</w:t>
      </w:r>
      <w:bookmarkEnd w:id="35"/>
    </w:p>
    <w:p w14:paraId="576435B1" w14:textId="4DEC3A75" w:rsidR="001A78F9" w:rsidRPr="00D31AB8" w:rsidRDefault="0049763C" w:rsidP="001A78F9">
      <w:pPr>
        <w:ind w:firstLine="0"/>
        <w:rPr>
          <w:lang w:val="cs-CZ"/>
        </w:rPr>
      </w:pPr>
      <w:r w:rsidRPr="00CF3767">
        <w:rPr>
          <w:b/>
          <w:bCs/>
          <w:lang w:val="cs-CZ"/>
        </w:rPr>
        <w:t>VO</w:t>
      </w:r>
      <w:r w:rsidR="00D31AB8" w:rsidRPr="00CF3767">
        <w:rPr>
          <w:b/>
          <w:bCs/>
          <w:lang w:val="cs-CZ"/>
        </w:rPr>
        <w:t>1:</w:t>
      </w:r>
      <w:r w:rsidR="00D31AB8" w:rsidRPr="00D31AB8">
        <w:rPr>
          <w:lang w:val="cs-CZ"/>
        </w:rPr>
        <w:t xml:space="preserve"> </w:t>
      </w:r>
      <w:r w:rsidR="00144C6F" w:rsidRPr="00D31AB8">
        <w:rPr>
          <w:lang w:val="cs-CZ"/>
        </w:rPr>
        <w:t>Která skupina dětí z uvedených škol dosahuje lepšího sebehodnocení v rámci pohybové gramotnosti?</w:t>
      </w:r>
    </w:p>
    <w:p w14:paraId="105A0892" w14:textId="43D5CAF9" w:rsidR="001A78F9" w:rsidRPr="00D31AB8" w:rsidRDefault="00D31AB8" w:rsidP="001A78F9">
      <w:pPr>
        <w:ind w:firstLine="0"/>
        <w:rPr>
          <w:lang w:val="cs-CZ"/>
        </w:rPr>
      </w:pPr>
      <w:r w:rsidRPr="00CF3767">
        <w:rPr>
          <w:b/>
          <w:bCs/>
          <w:lang w:val="cs-CZ"/>
        </w:rPr>
        <w:t>VO2:</w:t>
      </w:r>
      <w:r>
        <w:rPr>
          <w:lang w:val="cs-CZ"/>
        </w:rPr>
        <w:t xml:space="preserve"> </w:t>
      </w:r>
      <w:r w:rsidR="00CA3F46" w:rsidRPr="00D31AB8">
        <w:rPr>
          <w:lang w:val="cs-CZ"/>
        </w:rPr>
        <w:t>V jakém ročním období jsou žáci nejaktivnější</w:t>
      </w:r>
      <w:r w:rsidR="000F2A7B">
        <w:rPr>
          <w:lang w:val="cs-CZ"/>
        </w:rPr>
        <w:t>?</w:t>
      </w:r>
    </w:p>
    <w:p w14:paraId="32494861" w14:textId="533A6D12" w:rsidR="00F123A0" w:rsidRPr="00D31AB8" w:rsidRDefault="00D31AB8" w:rsidP="001A78F9">
      <w:pPr>
        <w:ind w:firstLine="0"/>
        <w:rPr>
          <w:lang w:val="cs-CZ"/>
        </w:rPr>
      </w:pPr>
      <w:r w:rsidRPr="00CF3767">
        <w:rPr>
          <w:b/>
          <w:bCs/>
          <w:lang w:val="cs-CZ"/>
        </w:rPr>
        <w:t>V03</w:t>
      </w:r>
      <w:r w:rsidR="00175969" w:rsidRPr="00CF3767">
        <w:rPr>
          <w:b/>
          <w:bCs/>
          <w:lang w:val="cs-CZ"/>
        </w:rPr>
        <w:t>:</w:t>
      </w:r>
      <w:r w:rsidR="00175969">
        <w:rPr>
          <w:lang w:val="cs-CZ"/>
        </w:rPr>
        <w:t xml:space="preserve"> V</w:t>
      </w:r>
      <w:r w:rsidR="00F123A0" w:rsidRPr="00D31AB8">
        <w:rPr>
          <w:lang w:val="cs-CZ"/>
        </w:rPr>
        <w:t xml:space="preserve"> jakém sportovním prostředí se žáci hodnotí nejlépe</w:t>
      </w:r>
      <w:r w:rsidR="000E30EE" w:rsidRPr="00D31AB8">
        <w:rPr>
          <w:lang w:val="cs-CZ"/>
        </w:rPr>
        <w:t xml:space="preserve"> </w:t>
      </w:r>
      <w:r w:rsidR="00F123A0" w:rsidRPr="00D31AB8">
        <w:rPr>
          <w:lang w:val="cs-CZ"/>
        </w:rPr>
        <w:t>a liš</w:t>
      </w:r>
      <w:r w:rsidR="000E30EE" w:rsidRPr="00D31AB8">
        <w:rPr>
          <w:lang w:val="cs-CZ"/>
        </w:rPr>
        <w:t>í</w:t>
      </w:r>
      <w:r w:rsidR="00F123A0" w:rsidRPr="00D31AB8">
        <w:rPr>
          <w:lang w:val="cs-CZ"/>
        </w:rPr>
        <w:t xml:space="preserve"> se názory žáků z vybraných škol?</w:t>
      </w:r>
    </w:p>
    <w:p w14:paraId="7038780B" w14:textId="3702B17D" w:rsidR="000E30EE" w:rsidRPr="00175969" w:rsidRDefault="00175969" w:rsidP="001A78F9">
      <w:pPr>
        <w:ind w:firstLine="0"/>
        <w:rPr>
          <w:lang w:val="cs-CZ"/>
        </w:rPr>
      </w:pPr>
      <w:r w:rsidRPr="00CF3767">
        <w:rPr>
          <w:b/>
          <w:bCs/>
          <w:lang w:val="cs-CZ"/>
        </w:rPr>
        <w:t>VO4:</w:t>
      </w:r>
      <w:r>
        <w:rPr>
          <w:lang w:val="cs-CZ"/>
        </w:rPr>
        <w:t xml:space="preserve"> </w:t>
      </w:r>
      <w:r w:rsidR="000E30EE" w:rsidRPr="00175969">
        <w:rPr>
          <w:lang w:val="cs-CZ"/>
        </w:rPr>
        <w:t>Která skupina testovaných se více obává nového sportu?</w:t>
      </w:r>
    </w:p>
    <w:p w14:paraId="2C1EBB72" w14:textId="47EAE8D0" w:rsidR="004E6E61" w:rsidRPr="00175969" w:rsidRDefault="00175969" w:rsidP="001A78F9">
      <w:pPr>
        <w:ind w:firstLine="0"/>
        <w:rPr>
          <w:lang w:val="cs-CZ"/>
        </w:rPr>
      </w:pPr>
      <w:r w:rsidRPr="00CF3767">
        <w:rPr>
          <w:b/>
          <w:bCs/>
          <w:lang w:val="cs-CZ"/>
        </w:rPr>
        <w:t>VO5:</w:t>
      </w:r>
      <w:r>
        <w:rPr>
          <w:lang w:val="cs-CZ"/>
        </w:rPr>
        <w:t xml:space="preserve"> </w:t>
      </w:r>
      <w:r w:rsidR="004E6E61" w:rsidRPr="00175969">
        <w:rPr>
          <w:lang w:val="cs-CZ"/>
        </w:rPr>
        <w:t>Jak vnímají žáci důležitost uvedených dovedností a která z nich převažuje?</w:t>
      </w:r>
    </w:p>
    <w:p w14:paraId="09654762" w14:textId="17EEC75C" w:rsidR="007E761B" w:rsidRPr="00175969" w:rsidRDefault="00175969" w:rsidP="001A78F9">
      <w:pPr>
        <w:ind w:firstLine="0"/>
        <w:rPr>
          <w:lang w:val="cs-CZ"/>
        </w:rPr>
      </w:pPr>
      <w:r w:rsidRPr="00CF3767">
        <w:rPr>
          <w:b/>
          <w:bCs/>
          <w:lang w:val="cs-CZ"/>
        </w:rPr>
        <w:t>VO6:</w:t>
      </w:r>
      <w:r>
        <w:rPr>
          <w:lang w:val="cs-CZ"/>
        </w:rPr>
        <w:t xml:space="preserve"> </w:t>
      </w:r>
      <w:r w:rsidR="006F7FA8" w:rsidRPr="00175969">
        <w:rPr>
          <w:lang w:val="cs-CZ"/>
        </w:rPr>
        <w:t>Která z testovaných skupin si lépe vede v krizových situacích?</w:t>
      </w:r>
    </w:p>
    <w:p w14:paraId="3773EE2A" w14:textId="5B19D3EA" w:rsidR="006F7FA8" w:rsidRPr="00175969" w:rsidRDefault="00175969" w:rsidP="001A78F9">
      <w:pPr>
        <w:ind w:firstLine="0"/>
        <w:rPr>
          <w:lang w:val="cs-CZ"/>
        </w:rPr>
      </w:pPr>
      <w:r w:rsidRPr="00CF3767">
        <w:rPr>
          <w:b/>
          <w:bCs/>
          <w:lang w:val="cs-CZ"/>
        </w:rPr>
        <w:t>VO7:</w:t>
      </w:r>
      <w:r>
        <w:rPr>
          <w:lang w:val="cs-CZ"/>
        </w:rPr>
        <w:t xml:space="preserve"> </w:t>
      </w:r>
      <w:r w:rsidR="00CC0F4C" w:rsidRPr="00175969">
        <w:rPr>
          <w:lang w:val="cs-CZ"/>
        </w:rPr>
        <w:t>Platí, že žáci, kteří jsou pohybově gramotnější, umí lépe řešit problémové situace?</w:t>
      </w:r>
    </w:p>
    <w:p w14:paraId="592E80AD" w14:textId="13AB4F6B" w:rsidR="00CC0F4C" w:rsidRPr="00175969" w:rsidRDefault="00175969" w:rsidP="001A78F9">
      <w:pPr>
        <w:ind w:firstLine="0"/>
        <w:rPr>
          <w:lang w:val="cs-CZ"/>
        </w:rPr>
      </w:pPr>
      <w:r w:rsidRPr="00CF3767">
        <w:rPr>
          <w:b/>
          <w:bCs/>
          <w:lang w:val="cs-CZ"/>
        </w:rPr>
        <w:t>VO8:</w:t>
      </w:r>
      <w:r>
        <w:rPr>
          <w:lang w:val="cs-CZ"/>
        </w:rPr>
        <w:t xml:space="preserve"> </w:t>
      </w:r>
      <w:r w:rsidR="00540FE0" w:rsidRPr="00175969">
        <w:rPr>
          <w:lang w:val="cs-CZ"/>
        </w:rPr>
        <w:t>Která z uvedených skupin má větší povědomí o tom, že má pohybová aktivita pozitivní vliv na naše zdraví a pohodu?</w:t>
      </w:r>
    </w:p>
    <w:p w14:paraId="77DFCDA9" w14:textId="5021217D" w:rsidR="00540FE0" w:rsidRPr="00175969" w:rsidRDefault="00175969" w:rsidP="001A78F9">
      <w:pPr>
        <w:ind w:firstLine="0"/>
        <w:rPr>
          <w:lang w:val="cs-CZ"/>
        </w:rPr>
      </w:pPr>
      <w:r w:rsidRPr="00CF3767">
        <w:rPr>
          <w:b/>
          <w:bCs/>
          <w:lang w:val="cs-CZ"/>
        </w:rPr>
        <w:t>VO9:</w:t>
      </w:r>
      <w:r>
        <w:rPr>
          <w:lang w:val="cs-CZ"/>
        </w:rPr>
        <w:t xml:space="preserve"> </w:t>
      </w:r>
      <w:r w:rsidR="00A92C1E" w:rsidRPr="00175969">
        <w:rPr>
          <w:lang w:val="cs-CZ"/>
        </w:rPr>
        <w:t>Pro kterou skupinu testovaných je obtížnější překonat překážky v souvislosti s pohybovou aktivitou provozovanou ve svém volném čase?</w:t>
      </w:r>
    </w:p>
    <w:p w14:paraId="4E4A801B" w14:textId="77777777" w:rsidR="00D51BCC" w:rsidRDefault="00D51BCC" w:rsidP="00D51BCC">
      <w:pPr>
        <w:pStyle w:val="Nadpis1"/>
      </w:pPr>
      <w:bookmarkStart w:id="36" w:name="_Toc165271944"/>
      <w:r>
        <w:lastRenderedPageBreak/>
        <w:t>Metodika</w:t>
      </w:r>
      <w:bookmarkEnd w:id="36"/>
    </w:p>
    <w:p w14:paraId="18ED74AB" w14:textId="3FBE107B" w:rsidR="00501109" w:rsidRDefault="00501109" w:rsidP="00A1507E">
      <w:pPr>
        <w:pStyle w:val="Nadpis2"/>
        <w:rPr>
          <w:lang w:val="cs-CZ"/>
        </w:rPr>
      </w:pPr>
      <w:bookmarkStart w:id="37" w:name="_Toc165271945"/>
      <w:r w:rsidRPr="00887F71">
        <w:rPr>
          <w:lang w:val="cs-CZ"/>
        </w:rPr>
        <w:t>Výzkumný so</w:t>
      </w:r>
      <w:r w:rsidR="00887F71" w:rsidRPr="00887F71">
        <w:rPr>
          <w:lang w:val="cs-CZ"/>
        </w:rPr>
        <w:t>u</w:t>
      </w:r>
      <w:r w:rsidRPr="00887F71">
        <w:rPr>
          <w:lang w:val="cs-CZ"/>
        </w:rPr>
        <w:t>bor</w:t>
      </w:r>
      <w:bookmarkEnd w:id="37"/>
    </w:p>
    <w:p w14:paraId="18B2B0F3" w14:textId="03FD1524" w:rsidR="00A1507E" w:rsidRPr="00A1507E" w:rsidRDefault="00F06B8B" w:rsidP="00A1507E">
      <w:pPr>
        <w:rPr>
          <w:lang w:val="cs-CZ"/>
        </w:rPr>
      </w:pPr>
      <w:r>
        <w:rPr>
          <w:lang w:val="cs-CZ"/>
        </w:rPr>
        <w:t xml:space="preserve">Výzkumný soubor </w:t>
      </w:r>
      <w:r w:rsidR="000074F9">
        <w:rPr>
          <w:lang w:val="cs-CZ"/>
        </w:rPr>
        <w:t>tvořil</w:t>
      </w:r>
      <w:r w:rsidR="00FD6018">
        <w:rPr>
          <w:lang w:val="cs-CZ"/>
        </w:rPr>
        <w:t>o</w:t>
      </w:r>
      <w:r w:rsidR="0087425B">
        <w:rPr>
          <w:lang w:val="cs-CZ"/>
        </w:rPr>
        <w:t xml:space="preserve"> 68 studentů </w:t>
      </w:r>
      <w:r w:rsidR="00F00286">
        <w:rPr>
          <w:lang w:val="cs-CZ"/>
        </w:rPr>
        <w:t xml:space="preserve">z městské základní školy a 68 z vesnické </w:t>
      </w:r>
      <w:r w:rsidR="00A23996">
        <w:rPr>
          <w:lang w:val="cs-CZ"/>
        </w:rPr>
        <w:t xml:space="preserve">základní školy. Dohromady tedy byly posbírány data od 136 </w:t>
      </w:r>
      <w:r w:rsidR="00B22A69">
        <w:rPr>
          <w:lang w:val="cs-CZ"/>
        </w:rPr>
        <w:t>žáků</w:t>
      </w:r>
      <w:r w:rsidR="00A2136C">
        <w:rPr>
          <w:lang w:val="cs-CZ"/>
        </w:rPr>
        <w:t xml:space="preserve"> ve věku od 11 le</w:t>
      </w:r>
      <w:r w:rsidR="00481634">
        <w:rPr>
          <w:lang w:val="cs-CZ"/>
        </w:rPr>
        <w:t>t</w:t>
      </w:r>
      <w:r w:rsidR="00A2136C">
        <w:rPr>
          <w:lang w:val="cs-CZ"/>
        </w:rPr>
        <w:t xml:space="preserve"> do 15let.</w:t>
      </w:r>
    </w:p>
    <w:p w14:paraId="179DE16D" w14:textId="1345F78D" w:rsidR="00501109" w:rsidRDefault="00501109" w:rsidP="00A471C3">
      <w:pPr>
        <w:pStyle w:val="Nadpis2"/>
        <w:rPr>
          <w:lang w:val="cs-CZ"/>
        </w:rPr>
      </w:pPr>
      <w:bookmarkStart w:id="38" w:name="_Toc165271946"/>
      <w:r w:rsidRPr="00887F71">
        <w:rPr>
          <w:lang w:val="cs-CZ"/>
        </w:rPr>
        <w:t>Metody sběru dat</w:t>
      </w:r>
      <w:bookmarkEnd w:id="38"/>
    </w:p>
    <w:p w14:paraId="1094FC49" w14:textId="09E23D2B" w:rsidR="00A471C3" w:rsidRPr="00A471C3" w:rsidRDefault="00C3572F" w:rsidP="0066717F">
      <w:pPr>
        <w:rPr>
          <w:lang w:val="cs-CZ"/>
        </w:rPr>
      </w:pPr>
      <w:r>
        <w:rPr>
          <w:lang w:val="cs-CZ"/>
        </w:rPr>
        <w:t>Výzkum proběhl v</w:t>
      </w:r>
      <w:r w:rsidR="00F03D70">
        <w:rPr>
          <w:lang w:val="cs-CZ"/>
        </w:rPr>
        <w:t> </w:t>
      </w:r>
      <w:r>
        <w:rPr>
          <w:lang w:val="cs-CZ"/>
        </w:rPr>
        <w:t>lednu</w:t>
      </w:r>
      <w:r w:rsidR="00F03D70">
        <w:rPr>
          <w:lang w:val="cs-CZ"/>
        </w:rPr>
        <w:t xml:space="preserve"> roku</w:t>
      </w:r>
      <w:r>
        <w:rPr>
          <w:lang w:val="cs-CZ"/>
        </w:rPr>
        <w:t xml:space="preserve"> 2024 na 2. stupni ve školách ZŠ </w:t>
      </w:r>
      <w:r w:rsidR="002162AC">
        <w:rPr>
          <w:lang w:val="cs-CZ"/>
        </w:rPr>
        <w:t xml:space="preserve">a MŠ </w:t>
      </w:r>
      <w:r>
        <w:rPr>
          <w:lang w:val="cs-CZ"/>
        </w:rPr>
        <w:t>Větrný Jeníkov a ZŠ Velké Meziříčí Oslavická. Před samotným výzkume</w:t>
      </w:r>
      <w:r w:rsidR="00FC13BC">
        <w:rPr>
          <w:lang w:val="cs-CZ"/>
        </w:rPr>
        <w:t xml:space="preserve">m bylo </w:t>
      </w:r>
      <w:r w:rsidR="00F10D2F">
        <w:rPr>
          <w:lang w:val="cs-CZ"/>
        </w:rPr>
        <w:t>požádáno vedení škol o schválení</w:t>
      </w:r>
      <w:r w:rsidR="00EE3906">
        <w:rPr>
          <w:lang w:val="cs-CZ"/>
        </w:rPr>
        <w:t>,</w:t>
      </w:r>
      <w:r w:rsidR="00F10D2F">
        <w:rPr>
          <w:lang w:val="cs-CZ"/>
        </w:rPr>
        <w:t xml:space="preserve"> </w:t>
      </w:r>
      <w:r w:rsidR="005275AA">
        <w:rPr>
          <w:lang w:val="cs-CZ"/>
        </w:rPr>
        <w:t>a také r</w:t>
      </w:r>
      <w:r>
        <w:rPr>
          <w:lang w:val="cs-CZ"/>
        </w:rPr>
        <w:t xml:space="preserve">odiče </w:t>
      </w:r>
      <w:r w:rsidR="005275AA">
        <w:rPr>
          <w:lang w:val="cs-CZ"/>
        </w:rPr>
        <w:t xml:space="preserve">studentů byli </w:t>
      </w:r>
      <w:r>
        <w:rPr>
          <w:lang w:val="cs-CZ"/>
        </w:rPr>
        <w:t>obeznámeni s dotazníkovým šetřením a podep</w:t>
      </w:r>
      <w:r w:rsidR="00CF111F">
        <w:rPr>
          <w:lang w:val="cs-CZ"/>
        </w:rPr>
        <w:t>sa</w:t>
      </w:r>
      <w:r>
        <w:rPr>
          <w:lang w:val="cs-CZ"/>
        </w:rPr>
        <w:t xml:space="preserve">li informovaný souhlas. Dotazníky byly podány žákům písemnou formou v hodinách tělesné výchovy, kdy jim bylo předem vše vysvětleno. Zdůrazněn byl význam šetření a anonymita dotazníků, kde neexistuje jediná správná nebo špatná odpověď, záleží pouze na vlastním pocitu.  Vyplnění dotazníku zabralo několik minut na začátku vyučovací hodiny. Během vyplňování jsem byla k dispozici v případě nějakých nejasností. </w:t>
      </w:r>
    </w:p>
    <w:p w14:paraId="6F280E09" w14:textId="5E238016" w:rsidR="000E0E2C" w:rsidRDefault="000E0E2C" w:rsidP="00501109">
      <w:pPr>
        <w:pStyle w:val="Nadpis2"/>
        <w:rPr>
          <w:lang w:val="cs-CZ"/>
        </w:rPr>
      </w:pPr>
      <w:bookmarkStart w:id="39" w:name="_Toc165271947"/>
      <w:r>
        <w:rPr>
          <w:lang w:val="cs-CZ"/>
        </w:rPr>
        <w:t>Dotazník</w:t>
      </w:r>
      <w:bookmarkEnd w:id="39"/>
    </w:p>
    <w:p w14:paraId="756BE819" w14:textId="2737A4F0" w:rsidR="000E0E2C" w:rsidRPr="000E0E2C" w:rsidRDefault="00C92E4E" w:rsidP="00A307B2">
      <w:pPr>
        <w:rPr>
          <w:lang w:val="cs-CZ"/>
        </w:rPr>
      </w:pPr>
      <w:r w:rsidRPr="008E23A8">
        <w:rPr>
          <w:lang w:val="cs-CZ"/>
        </w:rPr>
        <w:t xml:space="preserve">Na začátku dotazníku děti </w:t>
      </w:r>
      <w:r w:rsidR="005053D1" w:rsidRPr="008E23A8">
        <w:rPr>
          <w:lang w:val="cs-CZ"/>
        </w:rPr>
        <w:t>vypln</w:t>
      </w:r>
      <w:r w:rsidR="00FB60F7" w:rsidRPr="008E23A8">
        <w:rPr>
          <w:lang w:val="cs-CZ"/>
        </w:rPr>
        <w:t xml:space="preserve">ily </w:t>
      </w:r>
      <w:r w:rsidR="005053D1" w:rsidRPr="008E23A8">
        <w:rPr>
          <w:lang w:val="cs-CZ"/>
        </w:rPr>
        <w:t>hlavičku,</w:t>
      </w:r>
      <w:r w:rsidR="005053D1">
        <w:rPr>
          <w:lang w:val="cs-CZ"/>
        </w:rPr>
        <w:t xml:space="preserve"> kde </w:t>
      </w:r>
      <w:r>
        <w:rPr>
          <w:lang w:val="cs-CZ"/>
        </w:rPr>
        <w:t>uve</w:t>
      </w:r>
      <w:r w:rsidR="009676F5">
        <w:rPr>
          <w:lang w:val="cs-CZ"/>
        </w:rPr>
        <w:t>d</w:t>
      </w:r>
      <w:r w:rsidR="00FB60F7">
        <w:rPr>
          <w:lang w:val="cs-CZ"/>
        </w:rPr>
        <w:t>ly</w:t>
      </w:r>
      <w:r w:rsidR="009676F5">
        <w:rPr>
          <w:lang w:val="cs-CZ"/>
        </w:rPr>
        <w:t xml:space="preserve"> pouze pohlaví </w:t>
      </w:r>
      <w:r w:rsidR="005053D1">
        <w:rPr>
          <w:lang w:val="cs-CZ"/>
        </w:rPr>
        <w:t xml:space="preserve">a věk. </w:t>
      </w:r>
      <w:r w:rsidR="00347D65" w:rsidRPr="00347D65">
        <w:rPr>
          <w:lang w:val="cs-CZ"/>
        </w:rPr>
        <w:t>Úvodní otázka se zaměř</w:t>
      </w:r>
      <w:r w:rsidR="00953418">
        <w:rPr>
          <w:lang w:val="cs-CZ"/>
        </w:rPr>
        <w:t>uje</w:t>
      </w:r>
      <w:r w:rsidR="00347D65" w:rsidRPr="00347D65">
        <w:rPr>
          <w:lang w:val="cs-CZ"/>
        </w:rPr>
        <w:t xml:space="preserve"> na zjištění, kdy jsou studenti nejaktivnější. Mají na výběr ze tří možností: léto, zima nebo celoroční aktivita. Dotazník je dále rozdělen do tří samostatných částí: hodnocení vlastní pohybové gramotnosti (dotazník Playself), hodnocení obecné efektivity (DOVE) a hodnocení efektivity v oblasti pohybových aktivit (DOPA).</w:t>
      </w:r>
    </w:p>
    <w:p w14:paraId="1EDDD403" w14:textId="6ACA54E7" w:rsidR="00501109" w:rsidRDefault="00B477B2" w:rsidP="000E0E2C">
      <w:pPr>
        <w:pStyle w:val="Nadpis3"/>
        <w:rPr>
          <w:lang w:val="cs-CZ"/>
        </w:rPr>
      </w:pPr>
      <w:bookmarkStart w:id="40" w:name="_Toc165271948"/>
      <w:r>
        <w:rPr>
          <w:lang w:val="cs-CZ"/>
        </w:rPr>
        <w:t>Dotazník</w:t>
      </w:r>
      <w:r w:rsidR="00F077FC">
        <w:rPr>
          <w:lang w:val="cs-CZ"/>
        </w:rPr>
        <w:t xml:space="preserve"> Playself</w:t>
      </w:r>
      <w:bookmarkEnd w:id="40"/>
    </w:p>
    <w:p w14:paraId="381C28C6" w14:textId="6CDC16F2" w:rsidR="00A307B2" w:rsidRDefault="00497072" w:rsidP="00A307B2">
      <w:pPr>
        <w:rPr>
          <w:lang w:val="cs-CZ"/>
        </w:rPr>
      </w:pPr>
      <w:r w:rsidRPr="00497072">
        <w:rPr>
          <w:lang w:val="cs-CZ"/>
        </w:rPr>
        <w:t xml:space="preserve">Dotazník je navržen jako prostředek pro sebehodnocení, který je zaměřen speciálně na děti a mládež, </w:t>
      </w:r>
      <w:r w:rsidRPr="001112A4">
        <w:rPr>
          <w:lang w:val="cs-CZ"/>
        </w:rPr>
        <w:t>aby mohli</w:t>
      </w:r>
      <w:r w:rsidRPr="00497072">
        <w:rPr>
          <w:lang w:val="cs-CZ"/>
        </w:rPr>
        <w:t xml:space="preserve"> reflektovat své vnímání vlastní pohybové </w:t>
      </w:r>
      <w:r w:rsidR="005D4B8F">
        <w:rPr>
          <w:lang w:val="cs-CZ"/>
        </w:rPr>
        <w:t>gramotnosti</w:t>
      </w:r>
      <w:r w:rsidRPr="00497072">
        <w:rPr>
          <w:lang w:val="cs-CZ"/>
        </w:rPr>
        <w:t>. Použití dotazníku společně s dalšími nástroji umožňuje určení základní úrovně pohybové gramotnosti u dětí a na t</w:t>
      </w:r>
      <w:r w:rsidR="005D4B8F">
        <w:rPr>
          <w:lang w:val="cs-CZ"/>
        </w:rPr>
        <w:t>omto</w:t>
      </w:r>
      <w:r w:rsidRPr="00497072">
        <w:rPr>
          <w:lang w:val="cs-CZ"/>
        </w:rPr>
        <w:t xml:space="preserve"> základě si každý může stanovit své osobní cíle a sledovat svůj pokrok.</w:t>
      </w:r>
    </w:p>
    <w:p w14:paraId="498C5C80" w14:textId="41868F48" w:rsidR="005B5401" w:rsidRDefault="00813238" w:rsidP="005B5401">
      <w:pPr>
        <w:rPr>
          <w:lang w:val="cs-CZ"/>
        </w:rPr>
      </w:pPr>
      <w:r>
        <w:rPr>
          <w:lang w:val="cs-CZ"/>
        </w:rPr>
        <w:t xml:space="preserve">Obsahuje </w:t>
      </w:r>
      <w:r w:rsidR="0088483A">
        <w:rPr>
          <w:lang w:val="cs-CZ"/>
        </w:rPr>
        <w:t xml:space="preserve">22 otázek, které se dělí </w:t>
      </w:r>
      <w:r w:rsidR="000D2DA5">
        <w:rPr>
          <w:lang w:val="cs-CZ"/>
        </w:rPr>
        <w:t>do 4 kategorií:</w:t>
      </w:r>
    </w:p>
    <w:p w14:paraId="290651A0" w14:textId="77777777" w:rsidR="005B5401" w:rsidRDefault="005B5401" w:rsidP="005B5401">
      <w:pPr>
        <w:rPr>
          <w:lang w:val="cs-CZ"/>
        </w:rPr>
      </w:pPr>
    </w:p>
    <w:p w14:paraId="3CE0BE54" w14:textId="77777777" w:rsidR="005B5401" w:rsidRDefault="005B5401" w:rsidP="005B5401">
      <w:pPr>
        <w:rPr>
          <w:lang w:val="cs-CZ"/>
        </w:rPr>
      </w:pPr>
    </w:p>
    <w:p w14:paraId="3143BA4E" w14:textId="77777777" w:rsidR="005B5401" w:rsidRDefault="005B5401" w:rsidP="005B5401">
      <w:pPr>
        <w:rPr>
          <w:lang w:val="cs-CZ"/>
        </w:rPr>
      </w:pPr>
    </w:p>
    <w:p w14:paraId="53AD1F43" w14:textId="7B3E9ECA" w:rsidR="000D2DA5" w:rsidRPr="00C80428" w:rsidRDefault="00F720F8" w:rsidP="000D2DA5">
      <w:pPr>
        <w:pStyle w:val="Odrky"/>
        <w:rPr>
          <w:b/>
          <w:bCs/>
          <w:lang w:val="cs-CZ"/>
        </w:rPr>
      </w:pPr>
      <w:r w:rsidRPr="00C80428">
        <w:rPr>
          <w:b/>
          <w:bCs/>
          <w:lang w:val="cs-CZ"/>
        </w:rPr>
        <w:lastRenderedPageBreak/>
        <w:t>Sporty a sportovní prostředí</w:t>
      </w:r>
    </w:p>
    <w:p w14:paraId="5EE7B548" w14:textId="23E8428B" w:rsidR="00717679" w:rsidRDefault="002419F0" w:rsidP="0010055D">
      <w:pPr>
        <w:rPr>
          <w:lang w:val="cs-CZ"/>
        </w:rPr>
      </w:pPr>
      <w:r>
        <w:rPr>
          <w:lang w:val="cs-CZ"/>
        </w:rPr>
        <w:t>Otázky 1-</w:t>
      </w:r>
      <w:r w:rsidR="00A445D7">
        <w:rPr>
          <w:lang w:val="cs-CZ"/>
        </w:rPr>
        <w:t>6 otázek, ve kterých studenti hodno</w:t>
      </w:r>
      <w:r w:rsidR="00D67BCC">
        <w:rPr>
          <w:lang w:val="cs-CZ"/>
        </w:rPr>
        <w:t>tí, jak</w:t>
      </w:r>
      <w:r w:rsidR="00021AD2">
        <w:rPr>
          <w:lang w:val="cs-CZ"/>
        </w:rPr>
        <w:t xml:space="preserve"> </w:t>
      </w:r>
      <w:r w:rsidR="00D67BCC">
        <w:rPr>
          <w:lang w:val="cs-CZ"/>
        </w:rPr>
        <w:t xml:space="preserve">dobří jsou v uvedeném sportovním prostředí či sportu. </w:t>
      </w:r>
      <w:r w:rsidR="007D5382">
        <w:rPr>
          <w:lang w:val="cs-CZ"/>
        </w:rPr>
        <w:t xml:space="preserve">Je zde uvedeno 6 různých prostředí (tělocvična, </w:t>
      </w:r>
      <w:r w:rsidR="0099283E">
        <w:rPr>
          <w:lang w:val="cs-CZ"/>
        </w:rPr>
        <w:t>voda, led, sníh, příroda a hřiště)</w:t>
      </w:r>
      <w:r w:rsidR="00367E6D">
        <w:rPr>
          <w:lang w:val="cs-CZ"/>
        </w:rPr>
        <w:t>, ve kterých se žáci mohou hodnotit následovně</w:t>
      </w:r>
      <w:r w:rsidR="0010055D">
        <w:rPr>
          <w:lang w:val="cs-CZ"/>
        </w:rPr>
        <w:t>:</w:t>
      </w:r>
    </w:p>
    <w:p w14:paraId="23F59E60" w14:textId="2F6613DF" w:rsidR="0010055D" w:rsidRDefault="0010055D" w:rsidP="0010055D">
      <w:pPr>
        <w:rPr>
          <w:lang w:val="cs-CZ"/>
        </w:rPr>
      </w:pPr>
      <w:r>
        <w:rPr>
          <w:lang w:val="cs-CZ"/>
        </w:rPr>
        <w:t>Nikdy jsem nezkoušel/a (0)</w:t>
      </w:r>
    </w:p>
    <w:p w14:paraId="6479B89C" w14:textId="3E496F9C" w:rsidR="00BF7C6A" w:rsidRDefault="00BF7C6A" w:rsidP="0010055D">
      <w:pPr>
        <w:rPr>
          <w:lang w:val="cs-CZ"/>
        </w:rPr>
      </w:pPr>
      <w:r>
        <w:rPr>
          <w:lang w:val="cs-CZ"/>
        </w:rPr>
        <w:t>Ne moc dobrý (25)</w:t>
      </w:r>
    </w:p>
    <w:p w14:paraId="4402B47B" w14:textId="305A8DA9" w:rsidR="00BF7C6A" w:rsidRDefault="00BF7C6A" w:rsidP="0010055D">
      <w:pPr>
        <w:rPr>
          <w:lang w:val="cs-CZ"/>
        </w:rPr>
      </w:pPr>
      <w:r>
        <w:rPr>
          <w:lang w:val="cs-CZ"/>
        </w:rPr>
        <w:t>OK (50)</w:t>
      </w:r>
    </w:p>
    <w:p w14:paraId="2216D40C" w14:textId="7BF8BB33" w:rsidR="00BF7C6A" w:rsidRDefault="00BF7C6A" w:rsidP="0010055D">
      <w:pPr>
        <w:rPr>
          <w:lang w:val="cs-CZ"/>
        </w:rPr>
      </w:pPr>
      <w:r>
        <w:rPr>
          <w:lang w:val="cs-CZ"/>
        </w:rPr>
        <w:t>Velmi dobrý (75)</w:t>
      </w:r>
    </w:p>
    <w:p w14:paraId="7F883C9C" w14:textId="57B72F3C" w:rsidR="00BF7C6A" w:rsidRDefault="00BF7C6A" w:rsidP="0010055D">
      <w:pPr>
        <w:rPr>
          <w:lang w:val="cs-CZ"/>
        </w:rPr>
      </w:pPr>
      <w:r>
        <w:rPr>
          <w:lang w:val="cs-CZ"/>
        </w:rPr>
        <w:t>Vynikající (100)</w:t>
      </w:r>
    </w:p>
    <w:p w14:paraId="59A90E18" w14:textId="66A61A05" w:rsidR="00DF378D" w:rsidRDefault="00092A3C" w:rsidP="00C80428">
      <w:pPr>
        <w:rPr>
          <w:lang w:val="cs-CZ"/>
        </w:rPr>
      </w:pPr>
      <w:r>
        <w:rPr>
          <w:lang w:val="cs-CZ"/>
        </w:rPr>
        <w:t>V této části je možné získat 600 bodů.</w:t>
      </w:r>
    </w:p>
    <w:p w14:paraId="0C8A095F" w14:textId="01899754" w:rsidR="00A16FED" w:rsidRPr="00D15CA4" w:rsidRDefault="00A16FED" w:rsidP="00E63E51">
      <w:pPr>
        <w:pStyle w:val="Odrky"/>
        <w:rPr>
          <w:b/>
          <w:bCs/>
          <w:lang w:val="cs-CZ"/>
        </w:rPr>
      </w:pPr>
      <w:r w:rsidRPr="00D15CA4">
        <w:rPr>
          <w:b/>
          <w:bCs/>
          <w:lang w:val="cs-CZ"/>
        </w:rPr>
        <w:t>Sebehodnocení pohybové gramotnosti</w:t>
      </w:r>
    </w:p>
    <w:p w14:paraId="1478C40E" w14:textId="4B042A43" w:rsidR="00A971E2" w:rsidRDefault="002419F0" w:rsidP="00422EAE">
      <w:pPr>
        <w:rPr>
          <w:lang w:val="cs-CZ"/>
        </w:rPr>
      </w:pPr>
      <w:r>
        <w:rPr>
          <w:lang w:val="cs-CZ"/>
        </w:rPr>
        <w:t>Otázky 7-18</w:t>
      </w:r>
      <w:r w:rsidR="00CB3E82">
        <w:rPr>
          <w:lang w:val="cs-CZ"/>
        </w:rPr>
        <w:t xml:space="preserve"> hodnotí </w:t>
      </w:r>
      <w:r w:rsidR="00FE0AC6">
        <w:rPr>
          <w:lang w:val="cs-CZ"/>
        </w:rPr>
        <w:t>studenta po stránce pohybové a sportovní</w:t>
      </w:r>
      <w:r w:rsidR="0010359F">
        <w:rPr>
          <w:lang w:val="cs-CZ"/>
        </w:rPr>
        <w:t xml:space="preserve"> pomocí</w:t>
      </w:r>
      <w:r w:rsidR="001247CC">
        <w:rPr>
          <w:lang w:val="cs-CZ"/>
        </w:rPr>
        <w:t xml:space="preserve"> následujícího </w:t>
      </w:r>
      <w:r w:rsidR="0046420F">
        <w:rPr>
          <w:lang w:val="cs-CZ"/>
        </w:rPr>
        <w:t>měřítka</w:t>
      </w:r>
      <w:r w:rsidR="00CD3D9D">
        <w:rPr>
          <w:lang w:val="cs-CZ"/>
        </w:rPr>
        <w:t xml:space="preserve">: </w:t>
      </w:r>
    </w:p>
    <w:p w14:paraId="3149663A" w14:textId="77777777" w:rsidR="00326FA1" w:rsidRPr="00326FA1" w:rsidRDefault="00326FA1" w:rsidP="00422EAE">
      <w:pPr>
        <w:rPr>
          <w:lang w:val="cs-CZ"/>
        </w:rPr>
      </w:pPr>
      <w:r w:rsidRPr="00326FA1">
        <w:rPr>
          <w:lang w:val="cs-CZ"/>
        </w:rPr>
        <w:t>Vůbec to není pravda (0)</w:t>
      </w:r>
    </w:p>
    <w:p w14:paraId="67E38025" w14:textId="77777777" w:rsidR="00326FA1" w:rsidRPr="00326FA1" w:rsidRDefault="00326FA1" w:rsidP="00422EAE">
      <w:pPr>
        <w:rPr>
          <w:lang w:val="cs-CZ"/>
        </w:rPr>
      </w:pPr>
      <w:r w:rsidRPr="00326FA1">
        <w:rPr>
          <w:lang w:val="cs-CZ"/>
        </w:rPr>
        <w:t>Obvykle to není pravda (33)</w:t>
      </w:r>
    </w:p>
    <w:p w14:paraId="1DB7EF10" w14:textId="77777777" w:rsidR="00326FA1" w:rsidRPr="00326FA1" w:rsidRDefault="00326FA1" w:rsidP="00422EAE">
      <w:pPr>
        <w:rPr>
          <w:lang w:val="cs-CZ"/>
        </w:rPr>
      </w:pPr>
      <w:r w:rsidRPr="00326FA1">
        <w:rPr>
          <w:lang w:val="cs-CZ"/>
        </w:rPr>
        <w:t>Pravdivé (67)</w:t>
      </w:r>
    </w:p>
    <w:p w14:paraId="2EFB8F37" w14:textId="0EFBDA36" w:rsidR="00CD3D9D" w:rsidRDefault="00326FA1" w:rsidP="00422EAE">
      <w:pPr>
        <w:rPr>
          <w:lang w:val="cs-CZ"/>
        </w:rPr>
      </w:pPr>
      <w:r w:rsidRPr="00326FA1">
        <w:rPr>
          <w:lang w:val="cs-CZ"/>
        </w:rPr>
        <w:t>Velmi pravdivé (100)</w:t>
      </w:r>
    </w:p>
    <w:p w14:paraId="75193532" w14:textId="35288854" w:rsidR="000D1C39" w:rsidRDefault="000D1C39" w:rsidP="00422EAE">
      <w:pPr>
        <w:rPr>
          <w:lang w:val="cs-CZ"/>
        </w:rPr>
      </w:pPr>
      <w:r w:rsidRPr="000D1C39">
        <w:rPr>
          <w:lang w:val="cs-CZ"/>
        </w:rPr>
        <w:t>Poznámka: U otázky č. 13 je hodnocení opačné. Celkově lze dosáhnout ma</w:t>
      </w:r>
      <w:r w:rsidR="00195583">
        <w:rPr>
          <w:lang w:val="cs-CZ"/>
        </w:rPr>
        <w:t xml:space="preserve">ximálně </w:t>
      </w:r>
      <w:r w:rsidRPr="000D1C39">
        <w:rPr>
          <w:lang w:val="cs-CZ"/>
        </w:rPr>
        <w:t>1200 bodů.</w:t>
      </w:r>
    </w:p>
    <w:p w14:paraId="270B7254" w14:textId="5DF70433" w:rsidR="00E63E51" w:rsidRPr="00422EAE" w:rsidRDefault="00E63E51" w:rsidP="00E63E51">
      <w:pPr>
        <w:pStyle w:val="Odrky"/>
        <w:rPr>
          <w:b/>
          <w:bCs/>
          <w:lang w:val="cs-CZ"/>
        </w:rPr>
      </w:pPr>
      <w:r w:rsidRPr="00422EAE">
        <w:rPr>
          <w:b/>
          <w:bCs/>
          <w:lang w:val="cs-CZ"/>
        </w:rPr>
        <w:t xml:space="preserve">Důležitost </w:t>
      </w:r>
      <w:r w:rsidR="00B66E35" w:rsidRPr="00422EAE">
        <w:rPr>
          <w:b/>
          <w:bCs/>
          <w:lang w:val="cs-CZ"/>
        </w:rPr>
        <w:t xml:space="preserve">čtení, matematiky a pohybu v sociálním prostředí </w:t>
      </w:r>
    </w:p>
    <w:p w14:paraId="5C9A3C90" w14:textId="51CD322C" w:rsidR="00C801F8" w:rsidRDefault="00302332" w:rsidP="00422EAE">
      <w:pPr>
        <w:rPr>
          <w:lang w:val="cs-CZ"/>
        </w:rPr>
      </w:pPr>
      <w:r>
        <w:rPr>
          <w:lang w:val="cs-CZ"/>
        </w:rPr>
        <w:t xml:space="preserve">Jedná se o otázky 19-21, ve kterých </w:t>
      </w:r>
      <w:r w:rsidR="00A47E96">
        <w:rPr>
          <w:lang w:val="cs-CZ"/>
        </w:rPr>
        <w:t xml:space="preserve">žáci hodnotí důležitost zmíněných gramotnosti v různých sociálních prostředích. </w:t>
      </w:r>
      <w:r w:rsidR="00422EAE">
        <w:rPr>
          <w:lang w:val="cs-CZ"/>
        </w:rPr>
        <w:t>Hodnoticí škála:</w:t>
      </w:r>
    </w:p>
    <w:p w14:paraId="5B875883" w14:textId="77777777" w:rsidR="00F30389" w:rsidRPr="00F30389" w:rsidRDefault="00F30389" w:rsidP="00F30389">
      <w:pPr>
        <w:rPr>
          <w:lang w:val="cs-CZ"/>
        </w:rPr>
      </w:pPr>
      <w:r w:rsidRPr="00F30389">
        <w:rPr>
          <w:lang w:val="cs-CZ"/>
        </w:rPr>
        <w:t>Rozhodně nesouhlasím (0)</w:t>
      </w:r>
    </w:p>
    <w:p w14:paraId="3C5932C0" w14:textId="5D822042" w:rsidR="00F30389" w:rsidRPr="00F30389" w:rsidRDefault="00F30389" w:rsidP="00F30389">
      <w:pPr>
        <w:rPr>
          <w:lang w:val="cs-CZ"/>
        </w:rPr>
      </w:pPr>
      <w:r w:rsidRPr="00F30389">
        <w:rPr>
          <w:lang w:val="cs-CZ"/>
        </w:rPr>
        <w:t>Nesouhlasím (33)</w:t>
      </w:r>
    </w:p>
    <w:p w14:paraId="44FCC398" w14:textId="77777777" w:rsidR="00F30389" w:rsidRPr="00F30389" w:rsidRDefault="00F30389" w:rsidP="00F30389">
      <w:pPr>
        <w:rPr>
          <w:lang w:val="cs-CZ"/>
        </w:rPr>
      </w:pPr>
      <w:r w:rsidRPr="00F30389">
        <w:rPr>
          <w:lang w:val="cs-CZ"/>
        </w:rPr>
        <w:t>Souhlasím (67)</w:t>
      </w:r>
    </w:p>
    <w:p w14:paraId="2FE881E0" w14:textId="714080A1" w:rsidR="00F30389" w:rsidRPr="00F30389" w:rsidRDefault="00F30389" w:rsidP="00F30389">
      <w:pPr>
        <w:rPr>
          <w:lang w:val="cs-CZ"/>
        </w:rPr>
      </w:pPr>
      <w:r w:rsidRPr="00F30389">
        <w:rPr>
          <w:lang w:val="cs-CZ"/>
        </w:rPr>
        <w:t xml:space="preserve">Rozhodně </w:t>
      </w:r>
      <w:r>
        <w:rPr>
          <w:lang w:val="cs-CZ"/>
        </w:rPr>
        <w:t>s</w:t>
      </w:r>
      <w:r w:rsidRPr="00F30389">
        <w:rPr>
          <w:lang w:val="cs-CZ"/>
        </w:rPr>
        <w:t>ouhlasím (100)</w:t>
      </w:r>
    </w:p>
    <w:p w14:paraId="61A6F0EF" w14:textId="7AE8B4A9" w:rsidR="0046420F" w:rsidRDefault="00A90D25" w:rsidP="008017F5">
      <w:pPr>
        <w:rPr>
          <w:lang w:val="cs-CZ"/>
        </w:rPr>
      </w:pPr>
      <w:r>
        <w:rPr>
          <w:lang w:val="cs-CZ"/>
        </w:rPr>
        <w:t xml:space="preserve">Maximální bodové ohodnocení je 900 bodů. </w:t>
      </w:r>
    </w:p>
    <w:p w14:paraId="63A9C07D" w14:textId="77777777" w:rsidR="00C01D2E" w:rsidRDefault="00C01D2E" w:rsidP="008017F5">
      <w:pPr>
        <w:rPr>
          <w:lang w:val="cs-CZ"/>
        </w:rPr>
      </w:pPr>
    </w:p>
    <w:p w14:paraId="79B51E69" w14:textId="77777777" w:rsidR="00C01D2E" w:rsidRDefault="00C01D2E" w:rsidP="008017F5">
      <w:pPr>
        <w:rPr>
          <w:lang w:val="cs-CZ"/>
        </w:rPr>
      </w:pPr>
    </w:p>
    <w:p w14:paraId="5D82DEF9" w14:textId="77777777" w:rsidR="00C01D2E" w:rsidRDefault="00C01D2E" w:rsidP="008017F5">
      <w:pPr>
        <w:rPr>
          <w:lang w:val="cs-CZ"/>
        </w:rPr>
      </w:pPr>
    </w:p>
    <w:p w14:paraId="1C8C8A41" w14:textId="77777777" w:rsidR="00C01D2E" w:rsidRDefault="00C01D2E" w:rsidP="008017F5">
      <w:pPr>
        <w:rPr>
          <w:lang w:val="cs-CZ"/>
        </w:rPr>
      </w:pPr>
    </w:p>
    <w:p w14:paraId="1A216378" w14:textId="22E116E0" w:rsidR="00203595" w:rsidRPr="00AF6AEA" w:rsidRDefault="00DF378D" w:rsidP="00E63E51">
      <w:pPr>
        <w:pStyle w:val="Odrky"/>
        <w:rPr>
          <w:b/>
          <w:bCs/>
          <w:lang w:val="cs-CZ"/>
        </w:rPr>
      </w:pPr>
      <w:r w:rsidRPr="00AF6AEA">
        <w:rPr>
          <w:b/>
          <w:bCs/>
          <w:lang w:val="cs-CZ"/>
        </w:rPr>
        <w:lastRenderedPageBreak/>
        <w:t>Hodnocení pohybové zdatnosti</w:t>
      </w:r>
    </w:p>
    <w:p w14:paraId="426E3528" w14:textId="0D08CB94" w:rsidR="008017F5" w:rsidRDefault="008017F5" w:rsidP="00AF6AEA">
      <w:pPr>
        <w:rPr>
          <w:lang w:val="cs-CZ"/>
        </w:rPr>
      </w:pPr>
      <w:r>
        <w:rPr>
          <w:lang w:val="cs-CZ"/>
        </w:rPr>
        <w:t>V</w:t>
      </w:r>
      <w:r w:rsidR="001B4701">
        <w:rPr>
          <w:lang w:val="cs-CZ"/>
        </w:rPr>
        <w:t>e 22. otázce žáci hodnotí</w:t>
      </w:r>
      <w:r w:rsidR="00374B32">
        <w:rPr>
          <w:lang w:val="cs-CZ"/>
        </w:rPr>
        <w:t>,</w:t>
      </w:r>
      <w:r w:rsidR="001B4701">
        <w:rPr>
          <w:lang w:val="cs-CZ"/>
        </w:rPr>
        <w:t xml:space="preserve"> </w:t>
      </w:r>
      <w:r w:rsidR="006426EE">
        <w:rPr>
          <w:lang w:val="cs-CZ"/>
        </w:rPr>
        <w:t xml:space="preserve">zda jsou schopni se věnovat všem pohybovým aktivitám, které si zvolí. </w:t>
      </w:r>
      <w:r w:rsidR="00374B32">
        <w:rPr>
          <w:lang w:val="cs-CZ"/>
        </w:rPr>
        <w:t>Hodnocení na základě:</w:t>
      </w:r>
    </w:p>
    <w:p w14:paraId="51982B96" w14:textId="7DA9C117" w:rsidR="00374B32" w:rsidRDefault="00374B32" w:rsidP="00AF6AEA">
      <w:pPr>
        <w:rPr>
          <w:lang w:val="cs-CZ"/>
        </w:rPr>
      </w:pPr>
      <w:r>
        <w:rPr>
          <w:lang w:val="cs-CZ"/>
        </w:rPr>
        <w:t>Nesouhlasím (0)</w:t>
      </w:r>
    </w:p>
    <w:p w14:paraId="4B555F2D" w14:textId="0BD6D444" w:rsidR="00047AA1" w:rsidRDefault="00374B32" w:rsidP="00391232">
      <w:pPr>
        <w:rPr>
          <w:lang w:val="cs-CZ"/>
        </w:rPr>
      </w:pPr>
      <w:r>
        <w:rPr>
          <w:lang w:val="cs-CZ"/>
        </w:rPr>
        <w:t>Souhlasím (100)</w:t>
      </w:r>
    </w:p>
    <w:p w14:paraId="4D9C2FF6" w14:textId="77777777" w:rsidR="00C01D2E" w:rsidRDefault="00C01D2E" w:rsidP="00C01D2E">
      <w:pPr>
        <w:ind w:firstLine="0"/>
        <w:rPr>
          <w:lang w:val="cs-CZ"/>
        </w:rPr>
      </w:pPr>
    </w:p>
    <w:p w14:paraId="689E3334" w14:textId="1B274C06" w:rsidR="00391232" w:rsidRPr="0090655B" w:rsidRDefault="00391232" w:rsidP="00C01D2E">
      <w:pPr>
        <w:ind w:firstLine="0"/>
        <w:rPr>
          <w:b/>
          <w:bCs/>
          <w:lang w:val="cs-CZ"/>
        </w:rPr>
      </w:pPr>
      <w:r w:rsidRPr="0090655B">
        <w:rPr>
          <w:b/>
          <w:bCs/>
          <w:lang w:val="cs-CZ"/>
        </w:rPr>
        <w:t xml:space="preserve">Celkové vyhodnocení </w:t>
      </w:r>
      <w:r w:rsidR="0090655B" w:rsidRPr="0090655B">
        <w:rPr>
          <w:b/>
          <w:bCs/>
          <w:lang w:val="cs-CZ"/>
        </w:rPr>
        <w:t>Playself</w:t>
      </w:r>
    </w:p>
    <w:p w14:paraId="6AD056EC" w14:textId="55992BFE" w:rsidR="00FB7D6E" w:rsidRDefault="00FB7D6E" w:rsidP="00391232">
      <w:pPr>
        <w:rPr>
          <w:lang w:val="cs-CZ"/>
        </w:rPr>
      </w:pPr>
      <w:r w:rsidRPr="00FB7D6E">
        <w:rPr>
          <w:lang w:val="cs-CZ"/>
        </w:rPr>
        <w:t>Celkové hodnocení</w:t>
      </w:r>
      <w:r w:rsidR="00792A25">
        <w:rPr>
          <w:lang w:val="cs-CZ"/>
        </w:rPr>
        <w:t xml:space="preserve"> získáme</w:t>
      </w:r>
      <w:r w:rsidRPr="00FB7D6E">
        <w:rPr>
          <w:lang w:val="cs-CZ"/>
        </w:rPr>
        <w:t xml:space="preserve"> součtem výsledků ze všech otázek </w:t>
      </w:r>
      <w:r w:rsidR="00792A25">
        <w:rPr>
          <w:lang w:val="cs-CZ"/>
        </w:rPr>
        <w:t>od 1.</w:t>
      </w:r>
      <w:r w:rsidRPr="00FB7D6E">
        <w:rPr>
          <w:lang w:val="cs-CZ"/>
        </w:rPr>
        <w:t xml:space="preserve"> do</w:t>
      </w:r>
      <w:r w:rsidR="00792A25">
        <w:rPr>
          <w:lang w:val="cs-CZ"/>
        </w:rPr>
        <w:t xml:space="preserve"> 21. </w:t>
      </w:r>
      <w:r w:rsidRPr="00FB7D6E">
        <w:rPr>
          <w:lang w:val="cs-CZ"/>
        </w:rPr>
        <w:t>s výjimkou poslední otázky, která se nepočítá do celkového součtu bodů. Nejvyšší možné skóre je 2700 bodů.</w:t>
      </w:r>
    </w:p>
    <w:p w14:paraId="46C65498" w14:textId="39C8E39A" w:rsidR="00F22826" w:rsidRDefault="00CC6872" w:rsidP="00391232">
      <w:pPr>
        <w:rPr>
          <w:lang w:val="cs-CZ"/>
        </w:rPr>
      </w:pPr>
      <w:r>
        <w:rPr>
          <w:lang w:val="cs-CZ"/>
        </w:rPr>
        <w:t>Zhodnocení výsledků</w:t>
      </w:r>
      <w:r w:rsidR="008434D4">
        <w:rPr>
          <w:lang w:val="cs-CZ"/>
        </w:rPr>
        <w:t xml:space="preserve"> pohybové gramotnosti</w:t>
      </w:r>
      <w:r>
        <w:rPr>
          <w:lang w:val="cs-CZ"/>
        </w:rPr>
        <w:t>:</w:t>
      </w:r>
    </w:p>
    <w:p w14:paraId="10217032" w14:textId="43722B9E" w:rsidR="000704E8" w:rsidRPr="000704E8" w:rsidRDefault="000704E8" w:rsidP="000704E8">
      <w:pPr>
        <w:rPr>
          <w:lang w:val="cs-CZ"/>
        </w:rPr>
      </w:pPr>
      <w:r w:rsidRPr="000704E8">
        <w:rPr>
          <w:lang w:val="cs-CZ"/>
        </w:rPr>
        <w:t xml:space="preserve">2700-2025 bodů = velmi vysoká </w:t>
      </w:r>
      <w:r>
        <w:rPr>
          <w:lang w:val="cs-CZ"/>
        </w:rPr>
        <w:t>pohybová gramotnost</w:t>
      </w:r>
    </w:p>
    <w:p w14:paraId="6DD9E575" w14:textId="5CFA0825" w:rsidR="000704E8" w:rsidRPr="000704E8" w:rsidRDefault="000704E8" w:rsidP="000704E8">
      <w:pPr>
        <w:rPr>
          <w:lang w:val="cs-CZ"/>
        </w:rPr>
      </w:pPr>
      <w:r w:rsidRPr="000704E8">
        <w:rPr>
          <w:lang w:val="cs-CZ"/>
        </w:rPr>
        <w:t>2024-1350 bodů = vysoká</w:t>
      </w:r>
    </w:p>
    <w:p w14:paraId="5B44BBA7" w14:textId="2F013925" w:rsidR="000704E8" w:rsidRPr="000704E8" w:rsidRDefault="000704E8" w:rsidP="000704E8">
      <w:pPr>
        <w:rPr>
          <w:lang w:val="cs-CZ"/>
        </w:rPr>
      </w:pPr>
      <w:r w:rsidRPr="000704E8">
        <w:rPr>
          <w:lang w:val="cs-CZ"/>
        </w:rPr>
        <w:t>1349-675 bodů = nízká</w:t>
      </w:r>
    </w:p>
    <w:p w14:paraId="3B1805CB" w14:textId="2F91AE01" w:rsidR="00FA53F7" w:rsidRPr="00E63E51" w:rsidRDefault="000704E8" w:rsidP="00021777">
      <w:pPr>
        <w:rPr>
          <w:lang w:val="cs-CZ"/>
        </w:rPr>
      </w:pPr>
      <w:r w:rsidRPr="000704E8">
        <w:rPr>
          <w:lang w:val="cs-CZ"/>
        </w:rPr>
        <w:t>674-0 bodů = velmi nízká</w:t>
      </w:r>
    </w:p>
    <w:p w14:paraId="664B9765" w14:textId="283A6053" w:rsidR="000E0E2C" w:rsidRDefault="00AE1B3D" w:rsidP="000E0E2C">
      <w:pPr>
        <w:pStyle w:val="Nadpis3"/>
        <w:rPr>
          <w:lang w:val="cs-CZ"/>
        </w:rPr>
      </w:pPr>
      <w:bookmarkStart w:id="41" w:name="_Toc165271949"/>
      <w:r w:rsidRPr="00AE1B3D">
        <w:rPr>
          <w:lang w:val="cs-CZ"/>
        </w:rPr>
        <w:t>Dotazník obecné vlastní efektivity</w:t>
      </w:r>
      <w:r w:rsidR="000E0E2C">
        <w:rPr>
          <w:lang w:val="cs-CZ"/>
        </w:rPr>
        <w:t xml:space="preserve"> </w:t>
      </w:r>
      <w:r>
        <w:rPr>
          <w:lang w:val="cs-CZ"/>
        </w:rPr>
        <w:t>(</w:t>
      </w:r>
      <w:r w:rsidR="000E0E2C">
        <w:rPr>
          <w:lang w:val="cs-CZ"/>
        </w:rPr>
        <w:t>DOVE</w:t>
      </w:r>
      <w:r>
        <w:rPr>
          <w:lang w:val="cs-CZ"/>
        </w:rPr>
        <w:t>)</w:t>
      </w:r>
      <w:bookmarkEnd w:id="41"/>
    </w:p>
    <w:p w14:paraId="6A12F475" w14:textId="234983AE" w:rsidR="00B2029E" w:rsidRDefault="00CE79AD" w:rsidP="000E0A8A">
      <w:pPr>
        <w:rPr>
          <w:lang w:val="cs-CZ"/>
        </w:rPr>
      </w:pPr>
      <w:r w:rsidRPr="00CE79AD">
        <w:rPr>
          <w:lang w:val="cs-CZ"/>
        </w:rPr>
        <w:t>Dotazník měří míru optimismu ve vlastním vnímání, účinnost vlastního jednání a schopnost zvládat vnímané problémy. Obsahuje deset otázek, na které se odpovídá pomocí čtyřbodového systému. Žáci reagují na každé tvrzení výběrem jedné ze čtyř následujících možností</w:t>
      </w:r>
      <w:r w:rsidR="00047D72">
        <w:rPr>
          <w:lang w:val="cs-CZ"/>
        </w:rPr>
        <w:t xml:space="preserve">: </w:t>
      </w:r>
    </w:p>
    <w:p w14:paraId="72CAA6B1" w14:textId="2A356623" w:rsidR="00047D72" w:rsidRDefault="00156551" w:rsidP="000E0A8A">
      <w:pPr>
        <w:rPr>
          <w:lang w:val="cs-CZ"/>
        </w:rPr>
      </w:pPr>
      <w:r>
        <w:rPr>
          <w:lang w:val="cs-CZ"/>
        </w:rPr>
        <w:t>Naprosto nesouhlasím (1)</w:t>
      </w:r>
    </w:p>
    <w:p w14:paraId="470A8F17" w14:textId="07564FCA" w:rsidR="00156551" w:rsidRDefault="00156551" w:rsidP="000E0A8A">
      <w:pPr>
        <w:rPr>
          <w:lang w:val="cs-CZ"/>
        </w:rPr>
      </w:pPr>
      <w:r>
        <w:rPr>
          <w:lang w:val="cs-CZ"/>
        </w:rPr>
        <w:t>Spíše nesouhlasím (2)</w:t>
      </w:r>
    </w:p>
    <w:p w14:paraId="1171D8E9" w14:textId="615FF72F" w:rsidR="00156551" w:rsidRDefault="00156551" w:rsidP="000E0A8A">
      <w:pPr>
        <w:rPr>
          <w:lang w:val="cs-CZ"/>
        </w:rPr>
      </w:pPr>
      <w:r>
        <w:rPr>
          <w:lang w:val="cs-CZ"/>
        </w:rPr>
        <w:t>Spíše souhlasím (3)</w:t>
      </w:r>
    </w:p>
    <w:p w14:paraId="5EE9BC72" w14:textId="37B2773E" w:rsidR="007D620F" w:rsidRDefault="00156551" w:rsidP="0047175E">
      <w:pPr>
        <w:rPr>
          <w:lang w:val="cs-CZ"/>
        </w:rPr>
      </w:pPr>
      <w:r>
        <w:rPr>
          <w:lang w:val="cs-CZ"/>
        </w:rPr>
        <w:t>Naprosto souhlasím (4)</w:t>
      </w:r>
    </w:p>
    <w:p w14:paraId="372B7CB4" w14:textId="77777777" w:rsidR="003251E2" w:rsidRDefault="007D620F" w:rsidP="0047175E">
      <w:pPr>
        <w:pStyle w:val="Tabulkaobrzek"/>
        <w:rPr>
          <w:lang w:val="cs-CZ"/>
        </w:rPr>
      </w:pPr>
      <w:r>
        <w:rPr>
          <w:lang w:val="cs-CZ"/>
        </w:rPr>
        <w:t>Tabulka 1</w:t>
      </w:r>
    </w:p>
    <w:p w14:paraId="5901D8BF" w14:textId="0DD81F0A" w:rsidR="00D439E4" w:rsidRPr="003251E2" w:rsidRDefault="007D620F" w:rsidP="0047175E">
      <w:pPr>
        <w:pStyle w:val="Tabulkaobrzek"/>
        <w:rPr>
          <w:i/>
          <w:iCs/>
          <w:lang w:val="cs-CZ"/>
        </w:rPr>
      </w:pPr>
      <w:r w:rsidRPr="003251E2">
        <w:rPr>
          <w:i/>
          <w:iCs/>
          <w:lang w:val="cs-CZ"/>
        </w:rPr>
        <w:t>Bodové ohodnocení dotazníku DOVE</w:t>
      </w:r>
    </w:p>
    <w:tbl>
      <w:tblPr>
        <w:tblStyle w:val="Mkatabulky"/>
        <w:tblW w:w="0" w:type="auto"/>
        <w:tblLook w:val="04A0" w:firstRow="1" w:lastRow="0" w:firstColumn="1" w:lastColumn="0" w:noHBand="0" w:noVBand="1"/>
      </w:tblPr>
      <w:tblGrid>
        <w:gridCol w:w="2831"/>
        <w:gridCol w:w="2831"/>
        <w:gridCol w:w="2831"/>
      </w:tblGrid>
      <w:tr w:rsidR="00EA2271" w14:paraId="43810767" w14:textId="77777777" w:rsidTr="00843108">
        <w:tc>
          <w:tcPr>
            <w:tcW w:w="2831" w:type="dxa"/>
            <w:vAlign w:val="center"/>
          </w:tcPr>
          <w:p w14:paraId="39706953" w14:textId="7B7E8889" w:rsidR="00EA2271" w:rsidRPr="00143AA5" w:rsidRDefault="006865F4" w:rsidP="00843108">
            <w:pPr>
              <w:ind w:firstLine="0"/>
              <w:jc w:val="center"/>
              <w:rPr>
                <w:b/>
                <w:bCs/>
                <w:lang w:val="cs-CZ"/>
              </w:rPr>
            </w:pPr>
            <w:r w:rsidRPr="00143AA5">
              <w:rPr>
                <w:b/>
                <w:bCs/>
                <w:lang w:val="cs-CZ"/>
              </w:rPr>
              <w:t>Kategorie</w:t>
            </w:r>
          </w:p>
        </w:tc>
        <w:tc>
          <w:tcPr>
            <w:tcW w:w="2831" w:type="dxa"/>
            <w:vAlign w:val="center"/>
          </w:tcPr>
          <w:p w14:paraId="288577D6" w14:textId="75AF08CD" w:rsidR="00EA2271" w:rsidRPr="00143AA5" w:rsidRDefault="006865F4" w:rsidP="00843108">
            <w:pPr>
              <w:ind w:firstLine="0"/>
              <w:jc w:val="center"/>
              <w:rPr>
                <w:b/>
                <w:bCs/>
                <w:lang w:val="cs-CZ"/>
              </w:rPr>
            </w:pPr>
            <w:r w:rsidRPr="00143AA5">
              <w:rPr>
                <w:b/>
                <w:bCs/>
                <w:lang w:val="cs-CZ"/>
              </w:rPr>
              <w:t>Rozsah bodů</w:t>
            </w:r>
          </w:p>
        </w:tc>
        <w:tc>
          <w:tcPr>
            <w:tcW w:w="2831" w:type="dxa"/>
            <w:vAlign w:val="center"/>
          </w:tcPr>
          <w:p w14:paraId="235308B0" w14:textId="5BA11E46" w:rsidR="00EA2271" w:rsidRPr="00143AA5" w:rsidRDefault="006865F4" w:rsidP="00843108">
            <w:pPr>
              <w:ind w:firstLine="0"/>
              <w:jc w:val="center"/>
              <w:rPr>
                <w:b/>
                <w:bCs/>
                <w:lang w:val="cs-CZ"/>
              </w:rPr>
            </w:pPr>
            <w:r w:rsidRPr="00143AA5">
              <w:rPr>
                <w:b/>
                <w:bCs/>
                <w:lang w:val="cs-CZ"/>
              </w:rPr>
              <w:t>Efektivita</w:t>
            </w:r>
          </w:p>
        </w:tc>
      </w:tr>
      <w:tr w:rsidR="00EA2271" w14:paraId="588FD146" w14:textId="77777777" w:rsidTr="00843108">
        <w:tc>
          <w:tcPr>
            <w:tcW w:w="2831" w:type="dxa"/>
            <w:vAlign w:val="center"/>
          </w:tcPr>
          <w:p w14:paraId="4805CE7D" w14:textId="7F6D6CE3" w:rsidR="00EA2271" w:rsidRDefault="006865F4" w:rsidP="00843108">
            <w:pPr>
              <w:ind w:firstLine="0"/>
              <w:jc w:val="center"/>
              <w:rPr>
                <w:lang w:val="cs-CZ"/>
              </w:rPr>
            </w:pPr>
            <w:r>
              <w:rPr>
                <w:lang w:val="cs-CZ"/>
              </w:rPr>
              <w:t>Velmi nízká efektivita</w:t>
            </w:r>
          </w:p>
        </w:tc>
        <w:tc>
          <w:tcPr>
            <w:tcW w:w="2831" w:type="dxa"/>
            <w:vAlign w:val="center"/>
          </w:tcPr>
          <w:p w14:paraId="21CF639C" w14:textId="07F4FDF2" w:rsidR="00EA2271" w:rsidRDefault="006865F4" w:rsidP="00843108">
            <w:pPr>
              <w:ind w:firstLine="0"/>
              <w:jc w:val="center"/>
              <w:rPr>
                <w:lang w:val="cs-CZ"/>
              </w:rPr>
            </w:pPr>
            <w:r>
              <w:rPr>
                <w:lang w:val="cs-CZ"/>
              </w:rPr>
              <w:t>10-16</w:t>
            </w:r>
          </w:p>
        </w:tc>
        <w:tc>
          <w:tcPr>
            <w:tcW w:w="2831" w:type="dxa"/>
            <w:vAlign w:val="center"/>
          </w:tcPr>
          <w:p w14:paraId="2C2D151D" w14:textId="3692D2BC" w:rsidR="00EA2271" w:rsidRDefault="00190EF5" w:rsidP="00843108">
            <w:pPr>
              <w:ind w:firstLine="0"/>
              <w:jc w:val="center"/>
              <w:rPr>
                <w:lang w:val="cs-CZ"/>
              </w:rPr>
            </w:pPr>
            <w:r>
              <w:rPr>
                <w:lang w:val="cs-CZ"/>
              </w:rPr>
              <w:t>25-40</w:t>
            </w:r>
            <w:r w:rsidR="0074094B">
              <w:rPr>
                <w:lang w:val="cs-CZ"/>
              </w:rPr>
              <w:t xml:space="preserve"> </w:t>
            </w:r>
            <w:r>
              <w:rPr>
                <w:lang w:val="cs-CZ"/>
              </w:rPr>
              <w:t>%</w:t>
            </w:r>
          </w:p>
        </w:tc>
      </w:tr>
      <w:tr w:rsidR="00EA2271" w14:paraId="2E33F1BE" w14:textId="77777777" w:rsidTr="00843108">
        <w:tc>
          <w:tcPr>
            <w:tcW w:w="2831" w:type="dxa"/>
            <w:vAlign w:val="center"/>
          </w:tcPr>
          <w:p w14:paraId="205C5F2C" w14:textId="45F7FA2A" w:rsidR="00EA2271" w:rsidRDefault="006865F4" w:rsidP="00843108">
            <w:pPr>
              <w:ind w:firstLine="0"/>
              <w:jc w:val="center"/>
              <w:rPr>
                <w:lang w:val="cs-CZ"/>
              </w:rPr>
            </w:pPr>
            <w:r>
              <w:rPr>
                <w:lang w:val="cs-CZ"/>
              </w:rPr>
              <w:t>Nízká efektivita</w:t>
            </w:r>
          </w:p>
        </w:tc>
        <w:tc>
          <w:tcPr>
            <w:tcW w:w="2831" w:type="dxa"/>
            <w:vAlign w:val="center"/>
          </w:tcPr>
          <w:p w14:paraId="12BBCE50" w14:textId="5CBEF418" w:rsidR="00EA2271" w:rsidRDefault="00C86F81" w:rsidP="00843108">
            <w:pPr>
              <w:ind w:firstLine="0"/>
              <w:jc w:val="center"/>
              <w:rPr>
                <w:lang w:val="cs-CZ"/>
              </w:rPr>
            </w:pPr>
            <w:r>
              <w:rPr>
                <w:lang w:val="cs-CZ"/>
              </w:rPr>
              <w:t>17-24</w:t>
            </w:r>
          </w:p>
        </w:tc>
        <w:tc>
          <w:tcPr>
            <w:tcW w:w="2831" w:type="dxa"/>
            <w:vAlign w:val="center"/>
          </w:tcPr>
          <w:p w14:paraId="49E696CC" w14:textId="3C4F58A2" w:rsidR="00EA2271" w:rsidRDefault="00C86F81" w:rsidP="00843108">
            <w:pPr>
              <w:ind w:firstLine="0"/>
              <w:jc w:val="center"/>
              <w:rPr>
                <w:lang w:val="cs-CZ"/>
              </w:rPr>
            </w:pPr>
            <w:r>
              <w:rPr>
                <w:lang w:val="cs-CZ"/>
              </w:rPr>
              <w:t>41-60 %</w:t>
            </w:r>
          </w:p>
        </w:tc>
      </w:tr>
      <w:tr w:rsidR="00C86F81" w14:paraId="6D0E9175" w14:textId="77777777" w:rsidTr="00843108">
        <w:tc>
          <w:tcPr>
            <w:tcW w:w="2831" w:type="dxa"/>
            <w:vAlign w:val="center"/>
          </w:tcPr>
          <w:p w14:paraId="19CDD380" w14:textId="7A0F1043" w:rsidR="00C86F81" w:rsidRDefault="00C86F81" w:rsidP="00843108">
            <w:pPr>
              <w:ind w:firstLine="0"/>
              <w:jc w:val="center"/>
              <w:rPr>
                <w:lang w:val="cs-CZ"/>
              </w:rPr>
            </w:pPr>
            <w:r>
              <w:rPr>
                <w:lang w:val="cs-CZ"/>
              </w:rPr>
              <w:t>Vysoká efektivita</w:t>
            </w:r>
          </w:p>
        </w:tc>
        <w:tc>
          <w:tcPr>
            <w:tcW w:w="2831" w:type="dxa"/>
            <w:vAlign w:val="center"/>
          </w:tcPr>
          <w:p w14:paraId="0837A84D" w14:textId="54C88F9A" w:rsidR="00C86F81" w:rsidRDefault="00C86F81" w:rsidP="00843108">
            <w:pPr>
              <w:ind w:firstLine="0"/>
              <w:jc w:val="center"/>
              <w:rPr>
                <w:lang w:val="cs-CZ"/>
              </w:rPr>
            </w:pPr>
            <w:r>
              <w:rPr>
                <w:lang w:val="cs-CZ"/>
              </w:rPr>
              <w:t>25-32</w:t>
            </w:r>
          </w:p>
        </w:tc>
        <w:tc>
          <w:tcPr>
            <w:tcW w:w="2831" w:type="dxa"/>
            <w:vAlign w:val="center"/>
          </w:tcPr>
          <w:p w14:paraId="5A403A6F" w14:textId="39AB40A0" w:rsidR="00C86F81" w:rsidRDefault="00C86F81" w:rsidP="00843108">
            <w:pPr>
              <w:ind w:firstLine="0"/>
              <w:jc w:val="center"/>
              <w:rPr>
                <w:lang w:val="cs-CZ"/>
              </w:rPr>
            </w:pPr>
            <w:r>
              <w:rPr>
                <w:lang w:val="cs-CZ"/>
              </w:rPr>
              <w:t>61-80</w:t>
            </w:r>
            <w:r w:rsidR="0074094B">
              <w:rPr>
                <w:lang w:val="cs-CZ"/>
              </w:rPr>
              <w:t xml:space="preserve"> </w:t>
            </w:r>
            <w:r>
              <w:rPr>
                <w:lang w:val="cs-CZ"/>
              </w:rPr>
              <w:t>%</w:t>
            </w:r>
          </w:p>
        </w:tc>
      </w:tr>
      <w:tr w:rsidR="00C86F81" w14:paraId="4EDB1D01" w14:textId="77777777" w:rsidTr="00843108">
        <w:tc>
          <w:tcPr>
            <w:tcW w:w="2831" w:type="dxa"/>
            <w:vAlign w:val="center"/>
          </w:tcPr>
          <w:p w14:paraId="62EF2D3D" w14:textId="3AC9353E" w:rsidR="00C86F81" w:rsidRDefault="00C86F81" w:rsidP="00843108">
            <w:pPr>
              <w:ind w:firstLine="0"/>
              <w:jc w:val="center"/>
              <w:rPr>
                <w:lang w:val="cs-CZ"/>
              </w:rPr>
            </w:pPr>
            <w:r>
              <w:rPr>
                <w:lang w:val="cs-CZ"/>
              </w:rPr>
              <w:t>Velmi vysoká efektivita</w:t>
            </w:r>
          </w:p>
        </w:tc>
        <w:tc>
          <w:tcPr>
            <w:tcW w:w="2831" w:type="dxa"/>
            <w:vAlign w:val="center"/>
          </w:tcPr>
          <w:p w14:paraId="0CA76131" w14:textId="5BA6E829" w:rsidR="00C86F81" w:rsidRDefault="00C86F81" w:rsidP="00843108">
            <w:pPr>
              <w:ind w:firstLine="0"/>
              <w:jc w:val="center"/>
              <w:rPr>
                <w:lang w:val="cs-CZ"/>
              </w:rPr>
            </w:pPr>
            <w:r>
              <w:rPr>
                <w:lang w:val="cs-CZ"/>
              </w:rPr>
              <w:t>33-40</w:t>
            </w:r>
          </w:p>
        </w:tc>
        <w:tc>
          <w:tcPr>
            <w:tcW w:w="2831" w:type="dxa"/>
            <w:vAlign w:val="center"/>
          </w:tcPr>
          <w:p w14:paraId="0C485B16" w14:textId="79DB1B27" w:rsidR="00C86F81" w:rsidRDefault="00143AA5" w:rsidP="00843108">
            <w:pPr>
              <w:ind w:firstLine="0"/>
              <w:jc w:val="center"/>
              <w:rPr>
                <w:lang w:val="cs-CZ"/>
              </w:rPr>
            </w:pPr>
            <w:r w:rsidRPr="00143AA5">
              <w:rPr>
                <w:lang w:val="cs-CZ"/>
              </w:rPr>
              <w:t>&gt;</w:t>
            </w:r>
            <w:r>
              <w:rPr>
                <w:lang w:val="cs-CZ"/>
              </w:rPr>
              <w:t>81</w:t>
            </w:r>
            <w:r w:rsidR="0074094B">
              <w:rPr>
                <w:lang w:val="cs-CZ"/>
              </w:rPr>
              <w:t xml:space="preserve"> </w:t>
            </w:r>
            <w:r>
              <w:rPr>
                <w:lang w:val="cs-CZ"/>
              </w:rPr>
              <w:t>%</w:t>
            </w:r>
          </w:p>
        </w:tc>
      </w:tr>
    </w:tbl>
    <w:p w14:paraId="7C209090" w14:textId="77777777" w:rsidR="00D21931" w:rsidRPr="00B2029E" w:rsidRDefault="00D21931" w:rsidP="007D620F">
      <w:pPr>
        <w:ind w:firstLine="0"/>
        <w:rPr>
          <w:lang w:val="cs-CZ"/>
        </w:rPr>
      </w:pPr>
    </w:p>
    <w:p w14:paraId="59809AEF" w14:textId="687000E0" w:rsidR="000E0E2C" w:rsidRDefault="000E0E2C" w:rsidP="000E0E2C">
      <w:pPr>
        <w:pStyle w:val="Nadpis3"/>
        <w:rPr>
          <w:lang w:val="cs-CZ"/>
        </w:rPr>
      </w:pPr>
      <w:bookmarkStart w:id="42" w:name="_Toc165271950"/>
      <w:r>
        <w:rPr>
          <w:lang w:val="cs-CZ"/>
        </w:rPr>
        <w:lastRenderedPageBreak/>
        <w:t xml:space="preserve">Dotazník </w:t>
      </w:r>
      <w:r w:rsidR="00B1367D">
        <w:rPr>
          <w:lang w:val="cs-CZ"/>
        </w:rPr>
        <w:t>vlastní efektivity v oblasti pohybových aktivit (</w:t>
      </w:r>
      <w:r>
        <w:rPr>
          <w:lang w:val="cs-CZ"/>
        </w:rPr>
        <w:t>DOPA</w:t>
      </w:r>
      <w:r w:rsidR="00B1367D">
        <w:rPr>
          <w:lang w:val="cs-CZ"/>
        </w:rPr>
        <w:t>)</w:t>
      </w:r>
      <w:bookmarkEnd w:id="42"/>
    </w:p>
    <w:p w14:paraId="4D32EC64" w14:textId="665D8753" w:rsidR="00A43EB9" w:rsidRDefault="00442393" w:rsidP="00A43EB9">
      <w:pPr>
        <w:rPr>
          <w:lang w:val="cs-CZ"/>
        </w:rPr>
      </w:pPr>
      <w:r>
        <w:rPr>
          <w:lang w:val="cs-CZ"/>
        </w:rPr>
        <w:t xml:space="preserve">Jedná se o dotazník, který </w:t>
      </w:r>
      <w:r w:rsidR="00191AF8">
        <w:rPr>
          <w:lang w:val="cs-CZ"/>
        </w:rPr>
        <w:t>se zaměřuje</w:t>
      </w:r>
      <w:r w:rsidR="00E83E4C">
        <w:rPr>
          <w:lang w:val="cs-CZ"/>
        </w:rPr>
        <w:t xml:space="preserve"> </w:t>
      </w:r>
      <w:r w:rsidR="00F716FD">
        <w:rPr>
          <w:lang w:val="cs-CZ"/>
        </w:rPr>
        <w:t xml:space="preserve">na to, jak moc je člověk </w:t>
      </w:r>
      <w:r w:rsidR="007459D8">
        <w:rPr>
          <w:lang w:val="cs-CZ"/>
        </w:rPr>
        <w:t>s</w:t>
      </w:r>
      <w:r w:rsidR="00F00A26">
        <w:rPr>
          <w:lang w:val="cs-CZ"/>
        </w:rPr>
        <w:t>chopný překonávat překážky v souvislosti s pohybovou aktivitou provozovanou ve volném čase</w:t>
      </w:r>
      <w:r w:rsidR="00F57C9D">
        <w:rPr>
          <w:lang w:val="cs-CZ"/>
        </w:rPr>
        <w:t xml:space="preserve">. Dotazníková škála obsahuje </w:t>
      </w:r>
      <w:r w:rsidR="00A322DD">
        <w:rPr>
          <w:lang w:val="cs-CZ"/>
        </w:rPr>
        <w:t xml:space="preserve">pouze pět otázek, ve kterých respondenti </w:t>
      </w:r>
      <w:r w:rsidR="0059590C">
        <w:rPr>
          <w:lang w:val="cs-CZ"/>
        </w:rPr>
        <w:t xml:space="preserve">hodnotí míru své </w:t>
      </w:r>
      <w:r w:rsidR="007F758C">
        <w:rPr>
          <w:lang w:val="cs-CZ"/>
        </w:rPr>
        <w:t xml:space="preserve">vlastní schopnosti provádět pohybové </w:t>
      </w:r>
      <w:r w:rsidR="003440EF">
        <w:rPr>
          <w:lang w:val="cs-CZ"/>
        </w:rPr>
        <w:t xml:space="preserve">cvičení nebo aktivity vzhledem k různým překážkách. </w:t>
      </w:r>
      <w:r w:rsidR="007546A8" w:rsidRPr="007546A8">
        <w:rPr>
          <w:lang w:val="cs-CZ"/>
        </w:rPr>
        <w:t>Tyto překážky zahrnují obavy (otázka 1), deprese (otázka 2), napětí nebo stres (otázka 3), únava (otázka 4) a zaneprázdněnost (otázka 5).</w:t>
      </w:r>
    </w:p>
    <w:p w14:paraId="74F9226C" w14:textId="7EB7382A" w:rsidR="00E105A5" w:rsidRDefault="00E105A5" w:rsidP="00A43EB9">
      <w:pPr>
        <w:rPr>
          <w:lang w:val="cs-CZ"/>
        </w:rPr>
      </w:pPr>
      <w:r>
        <w:rPr>
          <w:lang w:val="cs-CZ"/>
        </w:rPr>
        <w:t>V bodové škále respondenti odpovídají</w:t>
      </w:r>
      <w:r w:rsidR="00125F38">
        <w:rPr>
          <w:lang w:val="cs-CZ"/>
        </w:rPr>
        <w:t>,</w:t>
      </w:r>
      <w:r>
        <w:rPr>
          <w:lang w:val="cs-CZ"/>
        </w:rPr>
        <w:t xml:space="preserve"> zda jsou tyto překážky </w:t>
      </w:r>
      <w:r w:rsidR="009811BB">
        <w:rPr>
          <w:lang w:val="cs-CZ"/>
        </w:rPr>
        <w:t>schopni překonat</w:t>
      </w:r>
      <w:r w:rsidR="002641F8">
        <w:rPr>
          <w:lang w:val="cs-CZ"/>
        </w:rPr>
        <w:t>,</w:t>
      </w:r>
      <w:r w:rsidR="009811BB">
        <w:rPr>
          <w:lang w:val="cs-CZ"/>
        </w:rPr>
        <w:t xml:space="preserve"> </w:t>
      </w:r>
      <w:r w:rsidR="00EF453C">
        <w:rPr>
          <w:lang w:val="cs-CZ"/>
        </w:rPr>
        <w:t xml:space="preserve">a uskutečnit i přes to pohybovou aktivitu, či nikoliv. </w:t>
      </w:r>
      <w:r w:rsidR="00270900">
        <w:rPr>
          <w:lang w:val="cs-CZ"/>
        </w:rPr>
        <w:t xml:space="preserve">Následující bodové ohodnocení dle odpovědí: </w:t>
      </w:r>
    </w:p>
    <w:p w14:paraId="110B2961" w14:textId="1FB5320C" w:rsidR="00691A00" w:rsidRDefault="00691A00" w:rsidP="00691A00">
      <w:pPr>
        <w:rPr>
          <w:lang w:val="cs-CZ"/>
        </w:rPr>
      </w:pPr>
      <w:r>
        <w:rPr>
          <w:lang w:val="cs-CZ"/>
        </w:rPr>
        <w:t>Naprosto nesouhlasím (1)</w:t>
      </w:r>
      <w:r w:rsidR="003120A5">
        <w:rPr>
          <w:lang w:val="cs-CZ"/>
        </w:rPr>
        <w:t xml:space="preserve"> </w:t>
      </w:r>
    </w:p>
    <w:p w14:paraId="743F1725" w14:textId="77777777" w:rsidR="00691A00" w:rsidRDefault="00691A00" w:rsidP="00691A00">
      <w:pPr>
        <w:rPr>
          <w:lang w:val="cs-CZ"/>
        </w:rPr>
      </w:pPr>
      <w:r>
        <w:rPr>
          <w:lang w:val="cs-CZ"/>
        </w:rPr>
        <w:t>Spíše nesouhlasím (2)</w:t>
      </w:r>
    </w:p>
    <w:p w14:paraId="3367ED63" w14:textId="77777777" w:rsidR="00691A00" w:rsidRDefault="00691A00" w:rsidP="00691A00">
      <w:pPr>
        <w:rPr>
          <w:lang w:val="cs-CZ"/>
        </w:rPr>
      </w:pPr>
      <w:r>
        <w:rPr>
          <w:lang w:val="cs-CZ"/>
        </w:rPr>
        <w:t>Spíše souhlasím (3)</w:t>
      </w:r>
    </w:p>
    <w:p w14:paraId="32F60691" w14:textId="0671EAF8" w:rsidR="00691A00" w:rsidRDefault="00691A00" w:rsidP="0047175E">
      <w:pPr>
        <w:rPr>
          <w:lang w:val="cs-CZ"/>
        </w:rPr>
      </w:pPr>
      <w:r>
        <w:rPr>
          <w:lang w:val="cs-CZ"/>
        </w:rPr>
        <w:t>Naprosto souhlasím (4)</w:t>
      </w:r>
    </w:p>
    <w:p w14:paraId="601F0807" w14:textId="77777777" w:rsidR="003251E2" w:rsidRDefault="00691A00" w:rsidP="0047175E">
      <w:pPr>
        <w:pStyle w:val="Tabulkaobrzek"/>
        <w:rPr>
          <w:lang w:val="cs-CZ"/>
        </w:rPr>
      </w:pPr>
      <w:r>
        <w:rPr>
          <w:lang w:val="cs-CZ"/>
        </w:rPr>
        <w:t>Tabulka 2</w:t>
      </w:r>
    </w:p>
    <w:p w14:paraId="04C60C1B" w14:textId="299BFBFE" w:rsidR="00D439E4" w:rsidRPr="003251E2" w:rsidRDefault="0077072B" w:rsidP="0047175E">
      <w:pPr>
        <w:pStyle w:val="Tabulkaobrzek"/>
        <w:rPr>
          <w:i/>
          <w:iCs/>
          <w:lang w:val="cs-CZ"/>
        </w:rPr>
      </w:pPr>
      <w:r w:rsidRPr="003251E2">
        <w:rPr>
          <w:i/>
          <w:iCs/>
          <w:lang w:val="cs-CZ"/>
        </w:rPr>
        <w:t>Bodové ohodnocení dotazníku DOPA</w:t>
      </w:r>
    </w:p>
    <w:tbl>
      <w:tblPr>
        <w:tblStyle w:val="Mkatabulky"/>
        <w:tblW w:w="0" w:type="auto"/>
        <w:tblLook w:val="04A0" w:firstRow="1" w:lastRow="0" w:firstColumn="1" w:lastColumn="0" w:noHBand="0" w:noVBand="1"/>
      </w:tblPr>
      <w:tblGrid>
        <w:gridCol w:w="2831"/>
        <w:gridCol w:w="2831"/>
        <w:gridCol w:w="2831"/>
      </w:tblGrid>
      <w:tr w:rsidR="00D439E4" w14:paraId="51919EAC" w14:textId="77777777" w:rsidTr="00843108">
        <w:tc>
          <w:tcPr>
            <w:tcW w:w="2831" w:type="dxa"/>
            <w:vAlign w:val="center"/>
          </w:tcPr>
          <w:p w14:paraId="089339B8" w14:textId="77777777" w:rsidR="00D439E4" w:rsidRPr="00143AA5" w:rsidRDefault="00D439E4" w:rsidP="00843108">
            <w:pPr>
              <w:ind w:firstLine="0"/>
              <w:jc w:val="center"/>
              <w:rPr>
                <w:b/>
                <w:bCs/>
                <w:lang w:val="cs-CZ"/>
              </w:rPr>
            </w:pPr>
            <w:r w:rsidRPr="00143AA5">
              <w:rPr>
                <w:b/>
                <w:bCs/>
                <w:lang w:val="cs-CZ"/>
              </w:rPr>
              <w:t>Kategorie</w:t>
            </w:r>
          </w:p>
        </w:tc>
        <w:tc>
          <w:tcPr>
            <w:tcW w:w="2831" w:type="dxa"/>
            <w:vAlign w:val="center"/>
          </w:tcPr>
          <w:p w14:paraId="1319EBF6" w14:textId="77777777" w:rsidR="00D439E4" w:rsidRPr="00143AA5" w:rsidRDefault="00D439E4" w:rsidP="00843108">
            <w:pPr>
              <w:ind w:firstLine="0"/>
              <w:jc w:val="center"/>
              <w:rPr>
                <w:b/>
                <w:bCs/>
                <w:lang w:val="cs-CZ"/>
              </w:rPr>
            </w:pPr>
            <w:r w:rsidRPr="00143AA5">
              <w:rPr>
                <w:b/>
                <w:bCs/>
                <w:lang w:val="cs-CZ"/>
              </w:rPr>
              <w:t>Rozsah bodů</w:t>
            </w:r>
          </w:p>
        </w:tc>
        <w:tc>
          <w:tcPr>
            <w:tcW w:w="2831" w:type="dxa"/>
            <w:vAlign w:val="center"/>
          </w:tcPr>
          <w:p w14:paraId="647E04F9" w14:textId="77777777" w:rsidR="00D439E4" w:rsidRPr="00143AA5" w:rsidRDefault="00D439E4" w:rsidP="00843108">
            <w:pPr>
              <w:ind w:firstLine="0"/>
              <w:jc w:val="center"/>
              <w:rPr>
                <w:b/>
                <w:bCs/>
                <w:lang w:val="cs-CZ"/>
              </w:rPr>
            </w:pPr>
            <w:r w:rsidRPr="00143AA5">
              <w:rPr>
                <w:b/>
                <w:bCs/>
                <w:lang w:val="cs-CZ"/>
              </w:rPr>
              <w:t>Efektivita</w:t>
            </w:r>
          </w:p>
        </w:tc>
      </w:tr>
      <w:tr w:rsidR="00D439E4" w14:paraId="7F8B5396" w14:textId="77777777" w:rsidTr="00843108">
        <w:tc>
          <w:tcPr>
            <w:tcW w:w="2831" w:type="dxa"/>
            <w:vAlign w:val="center"/>
          </w:tcPr>
          <w:p w14:paraId="5A80FAA2" w14:textId="77777777" w:rsidR="00D439E4" w:rsidRDefault="00D439E4" w:rsidP="00843108">
            <w:pPr>
              <w:ind w:firstLine="0"/>
              <w:jc w:val="center"/>
              <w:rPr>
                <w:lang w:val="cs-CZ"/>
              </w:rPr>
            </w:pPr>
            <w:r>
              <w:rPr>
                <w:lang w:val="cs-CZ"/>
              </w:rPr>
              <w:t>Velmi nízká efektivita</w:t>
            </w:r>
          </w:p>
        </w:tc>
        <w:tc>
          <w:tcPr>
            <w:tcW w:w="2831" w:type="dxa"/>
            <w:vAlign w:val="center"/>
          </w:tcPr>
          <w:p w14:paraId="211C0400" w14:textId="08BE7FD4" w:rsidR="00D439E4" w:rsidRDefault="00BB2142" w:rsidP="00843108">
            <w:pPr>
              <w:ind w:firstLine="0"/>
              <w:jc w:val="center"/>
              <w:rPr>
                <w:lang w:val="cs-CZ"/>
              </w:rPr>
            </w:pPr>
            <w:r w:rsidRPr="00BB2142">
              <w:rPr>
                <w:lang w:val="cs-CZ"/>
              </w:rPr>
              <w:t>5-8</w:t>
            </w:r>
          </w:p>
        </w:tc>
        <w:tc>
          <w:tcPr>
            <w:tcW w:w="2831" w:type="dxa"/>
            <w:vAlign w:val="center"/>
          </w:tcPr>
          <w:p w14:paraId="4AD24419" w14:textId="65ADAFFC" w:rsidR="00D439E4" w:rsidRDefault="00D439E4" w:rsidP="00843108">
            <w:pPr>
              <w:ind w:firstLine="0"/>
              <w:jc w:val="center"/>
              <w:rPr>
                <w:lang w:val="cs-CZ"/>
              </w:rPr>
            </w:pPr>
            <w:r>
              <w:rPr>
                <w:lang w:val="cs-CZ"/>
              </w:rPr>
              <w:t>25-40</w:t>
            </w:r>
            <w:r w:rsidR="0074094B">
              <w:rPr>
                <w:lang w:val="cs-CZ"/>
              </w:rPr>
              <w:t xml:space="preserve"> </w:t>
            </w:r>
            <w:r>
              <w:rPr>
                <w:lang w:val="cs-CZ"/>
              </w:rPr>
              <w:t>%</w:t>
            </w:r>
          </w:p>
        </w:tc>
      </w:tr>
      <w:tr w:rsidR="00D439E4" w14:paraId="3CB2591A" w14:textId="77777777" w:rsidTr="00843108">
        <w:tc>
          <w:tcPr>
            <w:tcW w:w="2831" w:type="dxa"/>
            <w:vAlign w:val="center"/>
          </w:tcPr>
          <w:p w14:paraId="1F129FE6" w14:textId="77777777" w:rsidR="00D439E4" w:rsidRDefault="00D439E4" w:rsidP="00843108">
            <w:pPr>
              <w:ind w:firstLine="0"/>
              <w:jc w:val="center"/>
              <w:rPr>
                <w:lang w:val="cs-CZ"/>
              </w:rPr>
            </w:pPr>
            <w:r>
              <w:rPr>
                <w:lang w:val="cs-CZ"/>
              </w:rPr>
              <w:t>Nízká efektivita</w:t>
            </w:r>
          </w:p>
        </w:tc>
        <w:tc>
          <w:tcPr>
            <w:tcW w:w="2831" w:type="dxa"/>
            <w:vAlign w:val="center"/>
          </w:tcPr>
          <w:p w14:paraId="288CFE84" w14:textId="0D19FAE1" w:rsidR="00D439E4" w:rsidRDefault="00766E1A" w:rsidP="00843108">
            <w:pPr>
              <w:ind w:firstLine="0"/>
              <w:jc w:val="center"/>
              <w:rPr>
                <w:lang w:val="cs-CZ"/>
              </w:rPr>
            </w:pPr>
            <w:r w:rsidRPr="00766E1A">
              <w:rPr>
                <w:lang w:val="cs-CZ"/>
              </w:rPr>
              <w:t>9-12</w:t>
            </w:r>
          </w:p>
        </w:tc>
        <w:tc>
          <w:tcPr>
            <w:tcW w:w="2831" w:type="dxa"/>
            <w:vAlign w:val="center"/>
          </w:tcPr>
          <w:p w14:paraId="440CDE20" w14:textId="53454A76" w:rsidR="00D439E4" w:rsidRDefault="00D439E4" w:rsidP="00843108">
            <w:pPr>
              <w:ind w:firstLine="0"/>
              <w:jc w:val="center"/>
              <w:rPr>
                <w:lang w:val="cs-CZ"/>
              </w:rPr>
            </w:pPr>
            <w:r>
              <w:rPr>
                <w:lang w:val="cs-CZ"/>
              </w:rPr>
              <w:t>41-60</w:t>
            </w:r>
            <w:r w:rsidR="0074094B">
              <w:rPr>
                <w:lang w:val="cs-CZ"/>
              </w:rPr>
              <w:t xml:space="preserve"> </w:t>
            </w:r>
            <w:r>
              <w:rPr>
                <w:lang w:val="cs-CZ"/>
              </w:rPr>
              <w:t>%</w:t>
            </w:r>
          </w:p>
        </w:tc>
      </w:tr>
      <w:tr w:rsidR="00D439E4" w14:paraId="72F9E901" w14:textId="77777777" w:rsidTr="00843108">
        <w:tc>
          <w:tcPr>
            <w:tcW w:w="2831" w:type="dxa"/>
            <w:vAlign w:val="center"/>
          </w:tcPr>
          <w:p w14:paraId="21110E5E" w14:textId="77777777" w:rsidR="00D439E4" w:rsidRDefault="00D439E4" w:rsidP="00843108">
            <w:pPr>
              <w:ind w:firstLine="0"/>
              <w:jc w:val="center"/>
              <w:rPr>
                <w:lang w:val="cs-CZ"/>
              </w:rPr>
            </w:pPr>
            <w:r>
              <w:rPr>
                <w:lang w:val="cs-CZ"/>
              </w:rPr>
              <w:t>Vysoká efektivita</w:t>
            </w:r>
          </w:p>
        </w:tc>
        <w:tc>
          <w:tcPr>
            <w:tcW w:w="2831" w:type="dxa"/>
            <w:vAlign w:val="center"/>
          </w:tcPr>
          <w:p w14:paraId="2660F069" w14:textId="259E4E54" w:rsidR="00D439E4" w:rsidRDefault="00934E02" w:rsidP="00843108">
            <w:pPr>
              <w:ind w:firstLine="0"/>
              <w:jc w:val="center"/>
              <w:rPr>
                <w:lang w:val="cs-CZ"/>
              </w:rPr>
            </w:pPr>
            <w:r w:rsidRPr="00934E02">
              <w:rPr>
                <w:lang w:val="cs-CZ"/>
              </w:rPr>
              <w:t>13-16</w:t>
            </w:r>
          </w:p>
        </w:tc>
        <w:tc>
          <w:tcPr>
            <w:tcW w:w="2831" w:type="dxa"/>
            <w:vAlign w:val="center"/>
          </w:tcPr>
          <w:p w14:paraId="6FF3B1D3" w14:textId="24466AA2" w:rsidR="00D439E4" w:rsidRDefault="00D439E4" w:rsidP="00843108">
            <w:pPr>
              <w:ind w:firstLine="0"/>
              <w:jc w:val="center"/>
              <w:rPr>
                <w:lang w:val="cs-CZ"/>
              </w:rPr>
            </w:pPr>
            <w:r>
              <w:rPr>
                <w:lang w:val="cs-CZ"/>
              </w:rPr>
              <w:t>61-80</w:t>
            </w:r>
            <w:r w:rsidR="0074094B">
              <w:rPr>
                <w:lang w:val="cs-CZ"/>
              </w:rPr>
              <w:t xml:space="preserve"> </w:t>
            </w:r>
            <w:r>
              <w:rPr>
                <w:lang w:val="cs-CZ"/>
              </w:rPr>
              <w:t>%</w:t>
            </w:r>
          </w:p>
        </w:tc>
      </w:tr>
      <w:tr w:rsidR="00D439E4" w14:paraId="72D89B6F" w14:textId="77777777" w:rsidTr="00843108">
        <w:tc>
          <w:tcPr>
            <w:tcW w:w="2831" w:type="dxa"/>
            <w:vAlign w:val="center"/>
          </w:tcPr>
          <w:p w14:paraId="786CC737" w14:textId="77777777" w:rsidR="00D439E4" w:rsidRDefault="00D439E4" w:rsidP="00843108">
            <w:pPr>
              <w:ind w:firstLine="0"/>
              <w:jc w:val="center"/>
              <w:rPr>
                <w:lang w:val="cs-CZ"/>
              </w:rPr>
            </w:pPr>
            <w:r>
              <w:rPr>
                <w:lang w:val="cs-CZ"/>
              </w:rPr>
              <w:t>Velmi vysoká efektivita</w:t>
            </w:r>
          </w:p>
        </w:tc>
        <w:tc>
          <w:tcPr>
            <w:tcW w:w="2831" w:type="dxa"/>
            <w:vAlign w:val="center"/>
          </w:tcPr>
          <w:p w14:paraId="002392ED" w14:textId="63211A26" w:rsidR="00D439E4" w:rsidRDefault="00934E02" w:rsidP="00843108">
            <w:pPr>
              <w:ind w:firstLine="0"/>
              <w:jc w:val="center"/>
              <w:rPr>
                <w:lang w:val="cs-CZ"/>
              </w:rPr>
            </w:pPr>
            <w:r>
              <w:rPr>
                <w:lang w:val="cs-CZ"/>
              </w:rPr>
              <w:t>17-20</w:t>
            </w:r>
          </w:p>
        </w:tc>
        <w:tc>
          <w:tcPr>
            <w:tcW w:w="2831" w:type="dxa"/>
            <w:vAlign w:val="center"/>
          </w:tcPr>
          <w:p w14:paraId="6FC85102" w14:textId="3C75938E" w:rsidR="00D439E4" w:rsidRDefault="00D439E4" w:rsidP="00843108">
            <w:pPr>
              <w:ind w:firstLine="0"/>
              <w:jc w:val="center"/>
              <w:rPr>
                <w:lang w:val="cs-CZ"/>
              </w:rPr>
            </w:pPr>
            <w:r w:rsidRPr="00143AA5">
              <w:rPr>
                <w:lang w:val="cs-CZ"/>
              </w:rPr>
              <w:t>&gt;</w:t>
            </w:r>
            <w:r>
              <w:rPr>
                <w:lang w:val="cs-CZ"/>
              </w:rPr>
              <w:t>81</w:t>
            </w:r>
            <w:r w:rsidR="0074094B">
              <w:rPr>
                <w:lang w:val="cs-CZ"/>
              </w:rPr>
              <w:t xml:space="preserve"> </w:t>
            </w:r>
            <w:r>
              <w:rPr>
                <w:lang w:val="cs-CZ"/>
              </w:rPr>
              <w:t>%</w:t>
            </w:r>
          </w:p>
        </w:tc>
      </w:tr>
    </w:tbl>
    <w:p w14:paraId="7ACFD427" w14:textId="77777777" w:rsidR="00D439E4" w:rsidRDefault="00D439E4" w:rsidP="00D439E4">
      <w:pPr>
        <w:rPr>
          <w:lang w:val="cs-CZ"/>
        </w:rPr>
      </w:pPr>
    </w:p>
    <w:p w14:paraId="395BD303" w14:textId="00828C52" w:rsidR="00B477B2" w:rsidRPr="00CC51FC" w:rsidRDefault="003620D6" w:rsidP="003620D6">
      <w:pPr>
        <w:pStyle w:val="Nadpis2"/>
        <w:rPr>
          <w:lang w:val="cs-CZ"/>
        </w:rPr>
      </w:pPr>
      <w:bookmarkStart w:id="43" w:name="_Toc165271951"/>
      <w:r w:rsidRPr="00CC51FC">
        <w:rPr>
          <w:lang w:val="cs-CZ"/>
        </w:rPr>
        <w:t>Zpracování dat</w:t>
      </w:r>
      <w:bookmarkEnd w:id="43"/>
    </w:p>
    <w:p w14:paraId="486F7C40" w14:textId="796F96FD" w:rsidR="00A1649D" w:rsidRPr="00AC4E89" w:rsidRDefault="00AC4E89" w:rsidP="00840C31">
      <w:pPr>
        <w:rPr>
          <w:lang w:val="cs-CZ"/>
        </w:rPr>
      </w:pPr>
      <w:r>
        <w:rPr>
          <w:lang w:val="cs-CZ"/>
        </w:rPr>
        <w:t xml:space="preserve">Všechna data byla zpracována podle </w:t>
      </w:r>
      <w:r w:rsidR="004D63CD">
        <w:rPr>
          <w:lang w:val="cs-CZ"/>
        </w:rPr>
        <w:t xml:space="preserve">jednotlivých bodových škál </w:t>
      </w:r>
      <w:r w:rsidR="0098590F">
        <w:rPr>
          <w:lang w:val="cs-CZ"/>
        </w:rPr>
        <w:t xml:space="preserve">v </w:t>
      </w:r>
      <w:r w:rsidR="004D63CD">
        <w:rPr>
          <w:lang w:val="cs-CZ"/>
        </w:rPr>
        <w:t>MS Excel</w:t>
      </w:r>
      <w:r w:rsidR="00103C3D">
        <w:rPr>
          <w:lang w:val="cs-CZ"/>
        </w:rPr>
        <w:t xml:space="preserve"> včetně věku, pohlaví a </w:t>
      </w:r>
      <w:r w:rsidR="009E7953">
        <w:rPr>
          <w:lang w:val="cs-CZ"/>
        </w:rPr>
        <w:t>typ</w:t>
      </w:r>
      <w:r w:rsidR="001A1BEB">
        <w:rPr>
          <w:lang w:val="cs-CZ"/>
        </w:rPr>
        <w:t xml:space="preserve">u </w:t>
      </w:r>
      <w:r w:rsidR="00103C3D">
        <w:rPr>
          <w:lang w:val="cs-CZ"/>
        </w:rPr>
        <w:t xml:space="preserve">základní školy. </w:t>
      </w:r>
      <w:r w:rsidR="00FF0853">
        <w:rPr>
          <w:lang w:val="cs-CZ"/>
        </w:rPr>
        <w:t>Pro dosažení stanovených cílů a vyhodnocení výzkumných otázek</w:t>
      </w:r>
      <w:r w:rsidR="00B501E8">
        <w:rPr>
          <w:lang w:val="cs-CZ"/>
        </w:rPr>
        <w:t xml:space="preserve"> se </w:t>
      </w:r>
      <w:r w:rsidR="0086324C">
        <w:rPr>
          <w:lang w:val="cs-CZ"/>
        </w:rPr>
        <w:t>z těchto dat vypočítal</w:t>
      </w:r>
      <w:r w:rsidR="00232D76">
        <w:rPr>
          <w:lang w:val="cs-CZ"/>
        </w:rPr>
        <w:t>y</w:t>
      </w:r>
      <w:r w:rsidR="0086324C">
        <w:rPr>
          <w:lang w:val="cs-CZ"/>
        </w:rPr>
        <w:t xml:space="preserve"> základní statistiky</w:t>
      </w:r>
      <w:r w:rsidR="00BB4DC7">
        <w:rPr>
          <w:lang w:val="cs-CZ"/>
        </w:rPr>
        <w:t xml:space="preserve"> a převedl</w:t>
      </w:r>
      <w:r w:rsidR="008E33A3">
        <w:rPr>
          <w:lang w:val="cs-CZ"/>
        </w:rPr>
        <w:t>y se</w:t>
      </w:r>
      <w:r w:rsidR="00BA1DB9">
        <w:rPr>
          <w:lang w:val="cs-CZ"/>
        </w:rPr>
        <w:t xml:space="preserve"> násled</w:t>
      </w:r>
      <w:r w:rsidR="00CC51FC">
        <w:rPr>
          <w:lang w:val="cs-CZ"/>
        </w:rPr>
        <w:t>ně</w:t>
      </w:r>
      <w:r w:rsidR="00BB4DC7">
        <w:rPr>
          <w:lang w:val="cs-CZ"/>
        </w:rPr>
        <w:t xml:space="preserve"> do několik</w:t>
      </w:r>
      <w:r w:rsidR="00BA1DB9">
        <w:rPr>
          <w:lang w:val="cs-CZ"/>
        </w:rPr>
        <w:t>a</w:t>
      </w:r>
      <w:r w:rsidR="00BB4DC7">
        <w:rPr>
          <w:lang w:val="cs-CZ"/>
        </w:rPr>
        <w:t xml:space="preserve"> grafů</w:t>
      </w:r>
      <w:r w:rsidR="00BA1DB9">
        <w:rPr>
          <w:lang w:val="cs-CZ"/>
        </w:rPr>
        <w:t xml:space="preserve">, které jsou </w:t>
      </w:r>
      <w:r w:rsidR="00CD502A">
        <w:rPr>
          <w:lang w:val="cs-CZ"/>
        </w:rPr>
        <w:t>prezentován</w:t>
      </w:r>
      <w:r w:rsidR="00A603BD">
        <w:rPr>
          <w:lang w:val="cs-CZ"/>
        </w:rPr>
        <w:t>y v kapitole výsledky.</w:t>
      </w:r>
      <w:r w:rsidR="00D677BA">
        <w:rPr>
          <w:lang w:val="cs-CZ"/>
        </w:rPr>
        <w:t xml:space="preserve"> </w:t>
      </w:r>
      <w:r w:rsidR="00BF43F7">
        <w:rPr>
          <w:lang w:val="cs-CZ"/>
        </w:rPr>
        <w:t>K</w:t>
      </w:r>
      <w:r w:rsidR="00840C31">
        <w:rPr>
          <w:lang w:val="cs-CZ"/>
        </w:rPr>
        <w:t> </w:t>
      </w:r>
      <w:r w:rsidR="00BF43F7">
        <w:rPr>
          <w:lang w:val="cs-CZ"/>
        </w:rPr>
        <w:t>výpočt</w:t>
      </w:r>
      <w:r w:rsidR="00840C31">
        <w:rPr>
          <w:lang w:val="cs-CZ"/>
        </w:rPr>
        <w:t>u sedmé výzkumné otázky</w:t>
      </w:r>
      <w:r w:rsidR="005D1ED2">
        <w:rPr>
          <w:lang w:val="cs-CZ"/>
        </w:rPr>
        <w:t xml:space="preserve"> bylo použito</w:t>
      </w:r>
      <w:r w:rsidR="00840C31">
        <w:rPr>
          <w:lang w:val="cs-CZ"/>
        </w:rPr>
        <w:t xml:space="preserve"> </w:t>
      </w:r>
      <w:r w:rsidR="000D05D8" w:rsidRPr="000D05D8">
        <w:rPr>
          <w:lang w:val="cs-CZ"/>
        </w:rPr>
        <w:t>statistické</w:t>
      </w:r>
      <w:r w:rsidR="005D1ED2">
        <w:rPr>
          <w:lang w:val="cs-CZ"/>
        </w:rPr>
        <w:t xml:space="preserve"> </w:t>
      </w:r>
      <w:r w:rsidR="000D05D8" w:rsidRPr="000D05D8">
        <w:rPr>
          <w:lang w:val="cs-CZ"/>
        </w:rPr>
        <w:t>vyhodnocení Spearmanovým korelačním koeficientem</w:t>
      </w:r>
      <w:r w:rsidR="00840C31">
        <w:rPr>
          <w:lang w:val="cs-CZ"/>
        </w:rPr>
        <w:t>.</w:t>
      </w:r>
    </w:p>
    <w:p w14:paraId="13870875" w14:textId="601C23DF" w:rsidR="00D51BCC" w:rsidRDefault="00D51BCC" w:rsidP="00D51BCC">
      <w:pPr>
        <w:pStyle w:val="Nadpis1"/>
      </w:pPr>
      <w:bookmarkStart w:id="44" w:name="_Toc165271952"/>
      <w:r>
        <w:lastRenderedPageBreak/>
        <w:t>Výsledky</w:t>
      </w:r>
      <w:bookmarkEnd w:id="44"/>
    </w:p>
    <w:p w14:paraId="3E5C37B0" w14:textId="24C0BCCE" w:rsidR="00D51BCC" w:rsidRDefault="003370A4" w:rsidP="00D4613D">
      <w:pPr>
        <w:rPr>
          <w:lang w:val="cs-CZ"/>
        </w:rPr>
      </w:pPr>
      <w:r>
        <w:rPr>
          <w:lang w:val="cs-CZ"/>
        </w:rPr>
        <w:t xml:space="preserve">Respondenti </w:t>
      </w:r>
      <w:r w:rsidR="00611C0A">
        <w:rPr>
          <w:lang w:val="cs-CZ"/>
        </w:rPr>
        <w:t xml:space="preserve">ve věku od 11 do 15 let </w:t>
      </w:r>
      <w:r>
        <w:rPr>
          <w:lang w:val="cs-CZ"/>
        </w:rPr>
        <w:t>byli rozděleni do dvou skupin</w:t>
      </w:r>
      <w:r w:rsidR="00834B6F">
        <w:rPr>
          <w:lang w:val="cs-CZ"/>
        </w:rPr>
        <w:t>,</w:t>
      </w:r>
      <w:r w:rsidR="006711C6">
        <w:rPr>
          <w:lang w:val="cs-CZ"/>
        </w:rPr>
        <w:t xml:space="preserve"> a to tedy na vesnickou a měst</w:t>
      </w:r>
      <w:r w:rsidR="00A967CB">
        <w:rPr>
          <w:lang w:val="cs-CZ"/>
        </w:rPr>
        <w:t>s</w:t>
      </w:r>
      <w:r w:rsidR="006711C6">
        <w:rPr>
          <w:lang w:val="cs-CZ"/>
        </w:rPr>
        <w:t>kou školu</w:t>
      </w:r>
      <w:r w:rsidR="003C2E78">
        <w:rPr>
          <w:lang w:val="cs-CZ"/>
        </w:rPr>
        <w:t>.</w:t>
      </w:r>
      <w:r w:rsidR="004C1D08">
        <w:rPr>
          <w:lang w:val="cs-CZ"/>
        </w:rPr>
        <w:t xml:space="preserve"> </w:t>
      </w:r>
    </w:p>
    <w:p w14:paraId="4C910E7A" w14:textId="77777777" w:rsidR="00D4613D" w:rsidRDefault="00D4613D" w:rsidP="00D4613D">
      <w:pPr>
        <w:rPr>
          <w:lang w:val="cs-CZ"/>
        </w:rPr>
      </w:pPr>
    </w:p>
    <w:p w14:paraId="7024B2D2" w14:textId="77777777" w:rsidR="00D4613D" w:rsidRDefault="00D4613D" w:rsidP="00013DD2">
      <w:pPr>
        <w:ind w:firstLine="0"/>
        <w:rPr>
          <w:lang w:val="cs-CZ"/>
        </w:rPr>
      </w:pPr>
      <w:r>
        <w:rPr>
          <w:lang w:val="cs-CZ"/>
        </w:rPr>
        <w:t>Obrázek 5</w:t>
      </w:r>
    </w:p>
    <w:p w14:paraId="2439EA30" w14:textId="673F6EDE" w:rsidR="003251E2" w:rsidRPr="00D4613D" w:rsidRDefault="00D4613D" w:rsidP="009121A4">
      <w:pPr>
        <w:ind w:firstLine="0"/>
        <w:rPr>
          <w:i/>
          <w:iCs/>
          <w:lang w:val="cs-CZ"/>
        </w:rPr>
      </w:pPr>
      <w:r w:rsidRPr="00EB16D6">
        <w:rPr>
          <w:i/>
          <w:iCs/>
          <w:lang w:val="cs-CZ"/>
        </w:rPr>
        <w:t>Rozdělení respondentů podle pohlaví a typu ZŠ</w:t>
      </w:r>
    </w:p>
    <w:p w14:paraId="252AA60C" w14:textId="285E3F73" w:rsidR="00DB5DC1" w:rsidRDefault="004E32EE" w:rsidP="00DB5DC1">
      <w:pPr>
        <w:tabs>
          <w:tab w:val="left" w:pos="2215"/>
        </w:tabs>
        <w:ind w:firstLine="0"/>
        <w:rPr>
          <w:lang w:val="cs-CZ"/>
        </w:rPr>
      </w:pPr>
      <w:r>
        <w:rPr>
          <w:noProof/>
          <w:lang w:val="cs-CZ"/>
        </w:rPr>
        <w:drawing>
          <wp:anchor distT="0" distB="0" distL="114300" distR="114300" simplePos="0" relativeHeight="251658241" behindDoc="1" locked="0" layoutInCell="1" allowOverlap="1" wp14:anchorId="4CCB2AFB" wp14:editId="23D28083">
            <wp:simplePos x="0" y="0"/>
            <wp:positionH relativeFrom="margin">
              <wp:align>center</wp:align>
            </wp:positionH>
            <wp:positionV relativeFrom="paragraph">
              <wp:posOffset>116351</wp:posOffset>
            </wp:positionV>
            <wp:extent cx="4320000" cy="2577600"/>
            <wp:effectExtent l="0" t="0" r="4445" b="0"/>
            <wp:wrapTight wrapText="bothSides">
              <wp:wrapPolygon edited="0">
                <wp:start x="381" y="0"/>
                <wp:lineTo x="0" y="319"/>
                <wp:lineTo x="0" y="21233"/>
                <wp:lineTo x="381" y="21392"/>
                <wp:lineTo x="21146" y="21392"/>
                <wp:lineTo x="21527" y="21233"/>
                <wp:lineTo x="21527" y="319"/>
                <wp:lineTo x="21146" y="0"/>
                <wp:lineTo x="381" y="0"/>
              </wp:wrapPolygon>
            </wp:wrapTight>
            <wp:docPr id="71799134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2577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B5DC1">
        <w:rPr>
          <w:lang w:val="cs-CZ"/>
        </w:rPr>
        <w:tab/>
      </w:r>
    </w:p>
    <w:p w14:paraId="4B42A32A" w14:textId="77777777" w:rsidR="00536E6E" w:rsidRDefault="00536E6E" w:rsidP="00DB5DC1">
      <w:pPr>
        <w:tabs>
          <w:tab w:val="left" w:pos="2215"/>
        </w:tabs>
        <w:ind w:firstLine="0"/>
        <w:rPr>
          <w:lang w:val="cs-CZ"/>
        </w:rPr>
      </w:pPr>
    </w:p>
    <w:p w14:paraId="2D5D3194" w14:textId="77777777" w:rsidR="00536E6E" w:rsidRDefault="00536E6E" w:rsidP="00DB5DC1">
      <w:pPr>
        <w:tabs>
          <w:tab w:val="left" w:pos="2215"/>
        </w:tabs>
        <w:ind w:firstLine="0"/>
        <w:rPr>
          <w:lang w:val="cs-CZ"/>
        </w:rPr>
      </w:pPr>
    </w:p>
    <w:p w14:paraId="53D0E7B6" w14:textId="5F925F85" w:rsidR="00536E6E" w:rsidRDefault="00536E6E" w:rsidP="00DB5DC1">
      <w:pPr>
        <w:tabs>
          <w:tab w:val="left" w:pos="2215"/>
        </w:tabs>
        <w:ind w:firstLine="0"/>
        <w:rPr>
          <w:lang w:val="cs-CZ"/>
        </w:rPr>
      </w:pPr>
    </w:p>
    <w:p w14:paraId="5157B6CE" w14:textId="77777777" w:rsidR="00536E6E" w:rsidRDefault="00536E6E" w:rsidP="00DB5DC1">
      <w:pPr>
        <w:tabs>
          <w:tab w:val="left" w:pos="2215"/>
        </w:tabs>
        <w:ind w:firstLine="0"/>
        <w:rPr>
          <w:lang w:val="cs-CZ"/>
        </w:rPr>
      </w:pPr>
    </w:p>
    <w:p w14:paraId="50BE19BB" w14:textId="77777777" w:rsidR="00536E6E" w:rsidRDefault="00536E6E" w:rsidP="00DB5DC1">
      <w:pPr>
        <w:tabs>
          <w:tab w:val="left" w:pos="2215"/>
        </w:tabs>
        <w:ind w:firstLine="0"/>
        <w:rPr>
          <w:lang w:val="cs-CZ"/>
        </w:rPr>
      </w:pPr>
    </w:p>
    <w:p w14:paraId="5B836D67" w14:textId="77777777" w:rsidR="00536E6E" w:rsidRDefault="00536E6E" w:rsidP="00DB5DC1">
      <w:pPr>
        <w:tabs>
          <w:tab w:val="left" w:pos="2215"/>
        </w:tabs>
        <w:ind w:firstLine="0"/>
        <w:rPr>
          <w:lang w:val="cs-CZ"/>
        </w:rPr>
      </w:pPr>
    </w:p>
    <w:p w14:paraId="6960B23B" w14:textId="4F6E0EEE" w:rsidR="00536E6E" w:rsidRDefault="00536E6E" w:rsidP="00DB5DC1">
      <w:pPr>
        <w:tabs>
          <w:tab w:val="left" w:pos="2215"/>
        </w:tabs>
        <w:ind w:firstLine="0"/>
        <w:rPr>
          <w:lang w:val="cs-CZ"/>
        </w:rPr>
      </w:pPr>
    </w:p>
    <w:p w14:paraId="25940155" w14:textId="6E2045B8" w:rsidR="00536E6E" w:rsidRDefault="00536E6E" w:rsidP="00DB5DC1">
      <w:pPr>
        <w:tabs>
          <w:tab w:val="left" w:pos="2215"/>
        </w:tabs>
        <w:ind w:firstLine="0"/>
        <w:rPr>
          <w:lang w:val="cs-CZ"/>
        </w:rPr>
      </w:pPr>
    </w:p>
    <w:p w14:paraId="1FF6ECBA" w14:textId="77777777" w:rsidR="00536E6E" w:rsidRDefault="00536E6E" w:rsidP="00DB5DC1">
      <w:pPr>
        <w:tabs>
          <w:tab w:val="left" w:pos="2215"/>
        </w:tabs>
        <w:ind w:firstLine="0"/>
        <w:rPr>
          <w:lang w:val="cs-CZ"/>
        </w:rPr>
      </w:pPr>
    </w:p>
    <w:p w14:paraId="69ED12BC" w14:textId="77777777" w:rsidR="00536E6E" w:rsidRDefault="00536E6E" w:rsidP="00DB5DC1">
      <w:pPr>
        <w:tabs>
          <w:tab w:val="left" w:pos="2215"/>
        </w:tabs>
        <w:ind w:firstLine="0"/>
        <w:rPr>
          <w:lang w:val="cs-CZ"/>
        </w:rPr>
      </w:pPr>
    </w:p>
    <w:p w14:paraId="76D376B6" w14:textId="77777777" w:rsidR="00536E6E" w:rsidRDefault="00536E6E" w:rsidP="00DB5DC1">
      <w:pPr>
        <w:tabs>
          <w:tab w:val="left" w:pos="2215"/>
        </w:tabs>
        <w:ind w:firstLine="0"/>
        <w:rPr>
          <w:lang w:val="cs-CZ"/>
        </w:rPr>
      </w:pPr>
    </w:p>
    <w:p w14:paraId="72D123D7" w14:textId="2E9BAE70" w:rsidR="009E79F9" w:rsidRDefault="002A7F12" w:rsidP="009E79F9">
      <w:pPr>
        <w:pStyle w:val="Nadpis2"/>
        <w:rPr>
          <w:lang w:val="cs-CZ"/>
        </w:rPr>
      </w:pPr>
      <w:bookmarkStart w:id="45" w:name="_Toc165271953"/>
      <w:r>
        <w:rPr>
          <w:lang w:val="cs-CZ"/>
        </w:rPr>
        <w:t>Výzkumné otázky</w:t>
      </w:r>
      <w:bookmarkEnd w:id="45"/>
    </w:p>
    <w:p w14:paraId="5C5D20D3" w14:textId="0A753EBE" w:rsidR="00EA292D" w:rsidRDefault="007C636A" w:rsidP="00805664">
      <w:pPr>
        <w:spacing w:after="0"/>
        <w:ind w:firstLine="0"/>
        <w:rPr>
          <w:b/>
          <w:bCs/>
          <w:lang w:val="cs-CZ"/>
        </w:rPr>
      </w:pPr>
      <w:r w:rsidRPr="00E764CD">
        <w:rPr>
          <w:b/>
          <w:bCs/>
          <w:lang w:val="cs-CZ"/>
        </w:rPr>
        <w:t>VO1:</w:t>
      </w:r>
      <w:r w:rsidR="005A0084" w:rsidRPr="00E764CD">
        <w:rPr>
          <w:b/>
          <w:bCs/>
          <w:lang w:val="cs-CZ"/>
        </w:rPr>
        <w:t xml:space="preserve"> </w:t>
      </w:r>
      <w:r w:rsidR="00E764CD" w:rsidRPr="54D70EEA">
        <w:rPr>
          <w:rFonts w:ascii="Calibri" w:eastAsia="Calibri" w:hAnsi="Calibri" w:cs="Calibri"/>
          <w:b/>
          <w:lang w:val="cs-CZ"/>
        </w:rPr>
        <w:t>Která skupina dětí z uvedených škol dosahuje lepšího sebehodnocení v rámci pohybové gramotnosti?</w:t>
      </w:r>
    </w:p>
    <w:p w14:paraId="293744EB" w14:textId="374869DE" w:rsidR="002252A9" w:rsidRDefault="00045F98" w:rsidP="00373C96">
      <w:pPr>
        <w:rPr>
          <w:lang w:val="cs-CZ"/>
        </w:rPr>
      </w:pPr>
      <w:r w:rsidRPr="00045F98">
        <w:rPr>
          <w:lang w:val="cs-CZ"/>
        </w:rPr>
        <w:t>Skóre celkového hodnocení pohybové gramotnosti, není ovlivněno</w:t>
      </w:r>
      <w:r w:rsidR="000A233D">
        <w:rPr>
          <w:lang w:val="cs-CZ"/>
        </w:rPr>
        <w:t xml:space="preserve"> poslední</w:t>
      </w:r>
      <w:r w:rsidRPr="00045F98">
        <w:rPr>
          <w:lang w:val="cs-CZ"/>
        </w:rPr>
        <w:t xml:space="preserve"> otá</w:t>
      </w:r>
      <w:r w:rsidR="000A233D">
        <w:rPr>
          <w:lang w:val="cs-CZ"/>
        </w:rPr>
        <w:t>zkou</w:t>
      </w:r>
      <w:r w:rsidRPr="00045F98">
        <w:rPr>
          <w:lang w:val="cs-CZ"/>
        </w:rPr>
        <w:t xml:space="preserve"> týkají</w:t>
      </w:r>
      <w:r w:rsidR="000A233D">
        <w:rPr>
          <w:lang w:val="cs-CZ"/>
        </w:rPr>
        <w:t xml:space="preserve">cí </w:t>
      </w:r>
      <w:r w:rsidRPr="00045F98">
        <w:rPr>
          <w:lang w:val="cs-CZ"/>
        </w:rPr>
        <w:t>se zdatnosti. Maximální</w:t>
      </w:r>
      <w:r w:rsidR="00A74033">
        <w:rPr>
          <w:lang w:val="cs-CZ"/>
        </w:rPr>
        <w:t xml:space="preserve"> počet dosažených bodů </w:t>
      </w:r>
      <w:r w:rsidRPr="00045F98">
        <w:rPr>
          <w:lang w:val="cs-CZ"/>
        </w:rPr>
        <w:t xml:space="preserve">je 2700, což odpovídá </w:t>
      </w:r>
      <w:r w:rsidR="0056194F">
        <w:rPr>
          <w:lang w:val="cs-CZ"/>
        </w:rPr>
        <w:t>velmi vysoké pohybové gramotnosti</w:t>
      </w:r>
      <w:r w:rsidR="00830090">
        <w:rPr>
          <w:lang w:val="cs-CZ"/>
        </w:rPr>
        <w:t xml:space="preserve">. Plný počet žádný z respondentů bohužel nezískal, ale </w:t>
      </w:r>
      <w:r w:rsidR="00D31744">
        <w:rPr>
          <w:lang w:val="cs-CZ"/>
        </w:rPr>
        <w:t xml:space="preserve">do </w:t>
      </w:r>
      <w:r w:rsidR="004A5D92">
        <w:rPr>
          <w:lang w:val="cs-CZ"/>
        </w:rPr>
        <w:t xml:space="preserve">kategorie </w:t>
      </w:r>
      <w:r w:rsidR="00D31744">
        <w:rPr>
          <w:lang w:val="cs-CZ"/>
        </w:rPr>
        <w:t xml:space="preserve">velmi vysoká pohybová gramotnost </w:t>
      </w:r>
      <w:r w:rsidR="004A5D92">
        <w:rPr>
          <w:lang w:val="cs-CZ"/>
        </w:rPr>
        <w:t xml:space="preserve">spadá </w:t>
      </w:r>
      <w:r w:rsidR="00D66102">
        <w:rPr>
          <w:lang w:val="cs-CZ"/>
        </w:rPr>
        <w:t xml:space="preserve">9 </w:t>
      </w:r>
      <w:r w:rsidR="00411A8A">
        <w:rPr>
          <w:lang w:val="cs-CZ"/>
        </w:rPr>
        <w:t xml:space="preserve">respondentů z celkového počtu </w:t>
      </w:r>
      <w:r w:rsidR="001966A7">
        <w:rPr>
          <w:lang w:val="cs-CZ"/>
        </w:rPr>
        <w:t>136</w:t>
      </w:r>
      <w:r w:rsidR="00411A8A">
        <w:rPr>
          <w:lang w:val="cs-CZ"/>
        </w:rPr>
        <w:t xml:space="preserve">, z nichž </w:t>
      </w:r>
      <w:r w:rsidR="00EA66CC">
        <w:rPr>
          <w:lang w:val="cs-CZ"/>
        </w:rPr>
        <w:t xml:space="preserve">3 jsou </w:t>
      </w:r>
      <w:r w:rsidR="00D5332C">
        <w:rPr>
          <w:lang w:val="cs-CZ"/>
        </w:rPr>
        <w:t xml:space="preserve">žáci z vesnické ZŠ a </w:t>
      </w:r>
      <w:r w:rsidR="00B91877">
        <w:rPr>
          <w:lang w:val="cs-CZ"/>
        </w:rPr>
        <w:t>6</w:t>
      </w:r>
      <w:r w:rsidR="00D5332C">
        <w:rPr>
          <w:lang w:val="cs-CZ"/>
        </w:rPr>
        <w:t xml:space="preserve"> z městské.</w:t>
      </w:r>
      <w:r w:rsidR="00373C96">
        <w:rPr>
          <w:lang w:val="cs-CZ"/>
        </w:rPr>
        <w:t xml:space="preserve"> </w:t>
      </w:r>
    </w:p>
    <w:p w14:paraId="68EBD9AC" w14:textId="4BC65F3E" w:rsidR="00373C96" w:rsidRDefault="00373C96" w:rsidP="00373C96">
      <w:pPr>
        <w:rPr>
          <w:lang w:val="cs-CZ"/>
        </w:rPr>
      </w:pPr>
      <w:r>
        <w:rPr>
          <w:lang w:val="cs-CZ"/>
        </w:rPr>
        <w:t xml:space="preserve">Na </w:t>
      </w:r>
      <w:r w:rsidR="00061B31">
        <w:rPr>
          <w:lang w:val="cs-CZ"/>
        </w:rPr>
        <w:t>O</w:t>
      </w:r>
      <w:r>
        <w:rPr>
          <w:lang w:val="cs-CZ"/>
        </w:rPr>
        <w:t xml:space="preserve">brázku </w:t>
      </w:r>
      <w:r w:rsidR="002322A9">
        <w:rPr>
          <w:lang w:val="cs-CZ"/>
        </w:rPr>
        <w:t>6</w:t>
      </w:r>
      <w:r w:rsidR="00EC080D">
        <w:rPr>
          <w:lang w:val="cs-CZ"/>
        </w:rPr>
        <w:t xml:space="preserve"> </w:t>
      </w:r>
      <w:r w:rsidR="00371490">
        <w:rPr>
          <w:lang w:val="cs-CZ"/>
        </w:rPr>
        <w:t>vidíme</w:t>
      </w:r>
      <w:r>
        <w:rPr>
          <w:lang w:val="cs-CZ"/>
        </w:rPr>
        <w:t xml:space="preserve"> bodové ohodnocen</w:t>
      </w:r>
      <w:r w:rsidR="00371490">
        <w:rPr>
          <w:lang w:val="cs-CZ"/>
        </w:rPr>
        <w:t>í, které</w:t>
      </w:r>
      <w:r>
        <w:rPr>
          <w:lang w:val="cs-CZ"/>
        </w:rPr>
        <w:t xml:space="preserve"> je rozdělené na vesnick</w:t>
      </w:r>
      <w:r w:rsidR="00371490">
        <w:rPr>
          <w:lang w:val="cs-CZ"/>
        </w:rPr>
        <w:t>ou</w:t>
      </w:r>
      <w:r>
        <w:rPr>
          <w:lang w:val="cs-CZ"/>
        </w:rPr>
        <w:t xml:space="preserve"> a městsk</w:t>
      </w:r>
      <w:r w:rsidR="00371490">
        <w:rPr>
          <w:lang w:val="cs-CZ"/>
        </w:rPr>
        <w:t>ou</w:t>
      </w:r>
      <w:r>
        <w:rPr>
          <w:lang w:val="cs-CZ"/>
        </w:rPr>
        <w:t xml:space="preserve"> škol</w:t>
      </w:r>
      <w:r w:rsidR="00371490">
        <w:rPr>
          <w:lang w:val="cs-CZ"/>
        </w:rPr>
        <w:t>u</w:t>
      </w:r>
      <w:r>
        <w:rPr>
          <w:lang w:val="cs-CZ"/>
        </w:rPr>
        <w:t>,</w:t>
      </w:r>
      <w:r w:rsidR="00D757CB">
        <w:rPr>
          <w:lang w:val="cs-CZ"/>
        </w:rPr>
        <w:t xml:space="preserve"> </w:t>
      </w:r>
      <w:r>
        <w:rPr>
          <w:lang w:val="cs-CZ"/>
        </w:rPr>
        <w:t xml:space="preserve">vyšších bodů </w:t>
      </w:r>
      <w:r w:rsidR="00D757CB">
        <w:rPr>
          <w:lang w:val="cs-CZ"/>
        </w:rPr>
        <w:t xml:space="preserve">nám </w:t>
      </w:r>
      <w:r>
        <w:rPr>
          <w:lang w:val="cs-CZ"/>
        </w:rPr>
        <w:t xml:space="preserve">dosahuje městská, která získala v maximu </w:t>
      </w:r>
      <w:r w:rsidR="003219AD">
        <w:rPr>
          <w:lang w:val="cs-CZ"/>
        </w:rPr>
        <w:t>2227</w:t>
      </w:r>
      <w:r>
        <w:rPr>
          <w:lang w:val="cs-CZ"/>
        </w:rPr>
        <w:t xml:space="preserve"> bodů tedy o </w:t>
      </w:r>
      <w:r w:rsidR="00C447D9">
        <w:rPr>
          <w:lang w:val="cs-CZ"/>
        </w:rPr>
        <w:t>1</w:t>
      </w:r>
      <w:r w:rsidR="004537E5">
        <w:rPr>
          <w:lang w:val="cs-CZ"/>
        </w:rPr>
        <w:t>09</w:t>
      </w:r>
      <w:r>
        <w:rPr>
          <w:lang w:val="cs-CZ"/>
        </w:rPr>
        <w:t xml:space="preserve"> bodů více než vesnick</w:t>
      </w:r>
      <w:r w:rsidR="00D757CB">
        <w:rPr>
          <w:lang w:val="cs-CZ"/>
        </w:rPr>
        <w:t>á</w:t>
      </w:r>
      <w:r>
        <w:rPr>
          <w:lang w:val="cs-CZ"/>
        </w:rPr>
        <w:t xml:space="preserve">. </w:t>
      </w:r>
      <w:r w:rsidR="00020CDC">
        <w:rPr>
          <w:lang w:val="cs-CZ"/>
        </w:rPr>
        <w:t>Z průzkumu tedy zjišťujeme, že v průměru dosahuje lepš</w:t>
      </w:r>
      <w:r w:rsidR="0069754D">
        <w:rPr>
          <w:lang w:val="cs-CZ"/>
        </w:rPr>
        <w:t xml:space="preserve">ího sebehodnocení pohybové gramotnosti </w:t>
      </w:r>
      <w:r w:rsidR="00663F34">
        <w:rPr>
          <w:lang w:val="cs-CZ"/>
        </w:rPr>
        <w:t>město</w:t>
      </w:r>
      <w:r w:rsidR="005C32C2">
        <w:rPr>
          <w:lang w:val="cs-CZ"/>
        </w:rPr>
        <w:t>,</w:t>
      </w:r>
      <w:r w:rsidR="00663F34">
        <w:rPr>
          <w:lang w:val="cs-CZ"/>
        </w:rPr>
        <w:t xml:space="preserve"> </w:t>
      </w:r>
      <w:r w:rsidR="00B062CE">
        <w:rPr>
          <w:lang w:val="cs-CZ"/>
        </w:rPr>
        <w:t>a</w:t>
      </w:r>
      <w:r w:rsidR="00663F34">
        <w:rPr>
          <w:lang w:val="cs-CZ"/>
        </w:rPr>
        <w:t xml:space="preserve"> t</w:t>
      </w:r>
      <w:r w:rsidR="00D904CE">
        <w:rPr>
          <w:lang w:val="cs-CZ"/>
        </w:rPr>
        <w:t xml:space="preserve">o pouze o </w:t>
      </w:r>
      <w:r w:rsidR="00F579D6">
        <w:rPr>
          <w:lang w:val="cs-CZ"/>
        </w:rPr>
        <w:t xml:space="preserve">35 bodů. </w:t>
      </w:r>
    </w:p>
    <w:p w14:paraId="1E61F3CD" w14:textId="77777777" w:rsidR="00EA292D" w:rsidRDefault="00EA292D" w:rsidP="00373C96">
      <w:pPr>
        <w:rPr>
          <w:lang w:val="cs-CZ"/>
        </w:rPr>
      </w:pPr>
    </w:p>
    <w:p w14:paraId="32730401" w14:textId="77777777" w:rsidR="0047175E" w:rsidRDefault="0047175E" w:rsidP="00373C96">
      <w:pPr>
        <w:rPr>
          <w:lang w:val="cs-CZ"/>
        </w:rPr>
      </w:pPr>
    </w:p>
    <w:p w14:paraId="58A1794F" w14:textId="77777777" w:rsidR="0047175E" w:rsidRDefault="0047175E" w:rsidP="0047175E">
      <w:pPr>
        <w:ind w:firstLine="0"/>
        <w:rPr>
          <w:lang w:val="cs-CZ"/>
        </w:rPr>
      </w:pPr>
      <w:r>
        <w:rPr>
          <w:lang w:val="cs-CZ"/>
        </w:rPr>
        <w:lastRenderedPageBreak/>
        <w:t>Obrázek 6</w:t>
      </w:r>
    </w:p>
    <w:p w14:paraId="16513E1A" w14:textId="655043E4" w:rsidR="0047175E" w:rsidRPr="00F749D3" w:rsidRDefault="0047175E" w:rsidP="0047175E">
      <w:pPr>
        <w:ind w:firstLine="0"/>
        <w:rPr>
          <w:lang w:val="cs-CZ"/>
        </w:rPr>
      </w:pPr>
      <w:r w:rsidRPr="00EB16D6">
        <w:rPr>
          <w:i/>
          <w:iCs/>
          <w:lang w:val="cs-CZ"/>
        </w:rPr>
        <w:t>Úroveň sebehodnocení pohybové gramotnosti na VESNICKÉ a MĚSTSKÉ ZŠ</w:t>
      </w:r>
    </w:p>
    <w:p w14:paraId="76B70E20" w14:textId="3A3B3885" w:rsidR="00131CC3" w:rsidRDefault="00815165" w:rsidP="001C5A0D">
      <w:pPr>
        <w:rPr>
          <w:lang w:val="cs-CZ"/>
        </w:rPr>
      </w:pPr>
      <w:r>
        <w:rPr>
          <w:noProof/>
          <w:lang w:val="cs-CZ"/>
        </w:rPr>
        <w:drawing>
          <wp:anchor distT="0" distB="0" distL="114300" distR="114300" simplePos="0" relativeHeight="251658242" behindDoc="1" locked="0" layoutInCell="1" allowOverlap="1" wp14:anchorId="03E1CEF6" wp14:editId="3B448202">
            <wp:simplePos x="0" y="0"/>
            <wp:positionH relativeFrom="page">
              <wp:align>center</wp:align>
            </wp:positionH>
            <wp:positionV relativeFrom="paragraph">
              <wp:posOffset>0</wp:posOffset>
            </wp:positionV>
            <wp:extent cx="4320000" cy="2620800"/>
            <wp:effectExtent l="0" t="0" r="4445" b="8255"/>
            <wp:wrapTight wrapText="bothSides">
              <wp:wrapPolygon edited="0">
                <wp:start x="381" y="0"/>
                <wp:lineTo x="0" y="314"/>
                <wp:lineTo x="0" y="21354"/>
                <wp:lineTo x="381" y="21511"/>
                <wp:lineTo x="21146" y="21511"/>
                <wp:lineTo x="21527" y="21354"/>
                <wp:lineTo x="21527" y="314"/>
                <wp:lineTo x="21146" y="0"/>
                <wp:lineTo x="381" y="0"/>
              </wp:wrapPolygon>
            </wp:wrapTight>
            <wp:docPr id="58456970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2620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E741AC3" w14:textId="67749F98" w:rsidR="00131CC3" w:rsidRDefault="00131CC3" w:rsidP="001C5A0D">
      <w:pPr>
        <w:rPr>
          <w:lang w:val="cs-CZ"/>
        </w:rPr>
      </w:pPr>
    </w:p>
    <w:p w14:paraId="0266CB7E" w14:textId="0C86530C" w:rsidR="00131CC3" w:rsidRDefault="00131CC3" w:rsidP="001C5A0D">
      <w:pPr>
        <w:rPr>
          <w:lang w:val="cs-CZ"/>
        </w:rPr>
      </w:pPr>
    </w:p>
    <w:p w14:paraId="62E2BA2C" w14:textId="3A869EFF" w:rsidR="00131CC3" w:rsidRDefault="00131CC3" w:rsidP="001C5A0D">
      <w:pPr>
        <w:rPr>
          <w:lang w:val="cs-CZ"/>
        </w:rPr>
      </w:pPr>
    </w:p>
    <w:p w14:paraId="2169C68D" w14:textId="67917077" w:rsidR="00131CC3" w:rsidRDefault="00131CC3" w:rsidP="001C5A0D">
      <w:pPr>
        <w:rPr>
          <w:lang w:val="cs-CZ"/>
        </w:rPr>
      </w:pPr>
    </w:p>
    <w:p w14:paraId="0B1E07F1" w14:textId="689EDCD9" w:rsidR="00131CC3" w:rsidRDefault="00131CC3" w:rsidP="001C5A0D">
      <w:pPr>
        <w:rPr>
          <w:lang w:val="cs-CZ"/>
        </w:rPr>
      </w:pPr>
    </w:p>
    <w:p w14:paraId="5A0CC486" w14:textId="14BA7D77" w:rsidR="00131CC3" w:rsidRDefault="00131CC3" w:rsidP="001C5A0D">
      <w:pPr>
        <w:rPr>
          <w:lang w:val="cs-CZ"/>
        </w:rPr>
      </w:pPr>
    </w:p>
    <w:p w14:paraId="37A648A9" w14:textId="549E65C2" w:rsidR="00131CC3" w:rsidRDefault="00131CC3" w:rsidP="001C5A0D">
      <w:pPr>
        <w:rPr>
          <w:lang w:val="cs-CZ"/>
        </w:rPr>
      </w:pPr>
    </w:p>
    <w:p w14:paraId="4D02CB5E" w14:textId="2384FB28" w:rsidR="00131CC3" w:rsidRDefault="00131CC3" w:rsidP="001C5A0D">
      <w:pPr>
        <w:rPr>
          <w:lang w:val="cs-CZ"/>
        </w:rPr>
      </w:pPr>
    </w:p>
    <w:p w14:paraId="5246BACE" w14:textId="77777777" w:rsidR="00B0424A" w:rsidRDefault="00B0424A" w:rsidP="005C32C2">
      <w:pPr>
        <w:ind w:firstLine="0"/>
        <w:rPr>
          <w:lang w:val="cs-CZ"/>
        </w:rPr>
      </w:pPr>
    </w:p>
    <w:p w14:paraId="5DEB6385" w14:textId="77777777" w:rsidR="00671824" w:rsidRDefault="00671824" w:rsidP="00671824">
      <w:pPr>
        <w:ind w:firstLine="0"/>
        <w:rPr>
          <w:lang w:val="cs-CZ"/>
        </w:rPr>
      </w:pPr>
    </w:p>
    <w:p w14:paraId="2499324C" w14:textId="4AADC70F" w:rsidR="00671824" w:rsidRDefault="00671824" w:rsidP="00671824">
      <w:pPr>
        <w:ind w:firstLine="0"/>
        <w:rPr>
          <w:b/>
          <w:bCs/>
          <w:lang w:val="cs-CZ"/>
        </w:rPr>
      </w:pPr>
      <w:r w:rsidRPr="00E764CD">
        <w:rPr>
          <w:b/>
          <w:bCs/>
          <w:lang w:val="cs-CZ"/>
        </w:rPr>
        <w:t>VO</w:t>
      </w:r>
      <w:r>
        <w:rPr>
          <w:b/>
          <w:bCs/>
          <w:lang w:val="cs-CZ"/>
        </w:rPr>
        <w:t>2:</w:t>
      </w:r>
      <w:r w:rsidR="008C315B">
        <w:rPr>
          <w:b/>
          <w:bCs/>
          <w:lang w:val="cs-CZ"/>
        </w:rPr>
        <w:t xml:space="preserve"> </w:t>
      </w:r>
      <w:r w:rsidR="008B61F9" w:rsidRPr="008B61F9">
        <w:rPr>
          <w:b/>
          <w:bCs/>
          <w:lang w:val="cs-CZ"/>
        </w:rPr>
        <w:t>V jakém ročním období jsou žáci nejaktivnější?</w:t>
      </w:r>
    </w:p>
    <w:p w14:paraId="6976C9E3" w14:textId="0D0FEC87" w:rsidR="00352F7E" w:rsidRDefault="00352F7E" w:rsidP="00352F7E">
      <w:pPr>
        <w:rPr>
          <w:lang w:val="cs-CZ"/>
        </w:rPr>
      </w:pPr>
      <w:r w:rsidRPr="00352F7E">
        <w:t xml:space="preserve"> </w:t>
      </w:r>
      <w:r w:rsidRPr="00352F7E">
        <w:rPr>
          <w:lang w:val="cs-CZ"/>
        </w:rPr>
        <w:t>Podle výsledků</w:t>
      </w:r>
      <w:r w:rsidR="00307591">
        <w:rPr>
          <w:lang w:val="cs-CZ"/>
        </w:rPr>
        <w:t xml:space="preserve"> </w:t>
      </w:r>
      <w:r w:rsidRPr="00352F7E">
        <w:rPr>
          <w:lang w:val="cs-CZ"/>
        </w:rPr>
        <w:t xml:space="preserve">je nejvyšší aktivita studentů zaznamenána během letních měsíců, což potvrdilo </w:t>
      </w:r>
      <w:r w:rsidR="00307591">
        <w:rPr>
          <w:lang w:val="cs-CZ"/>
        </w:rPr>
        <w:t xml:space="preserve">80 </w:t>
      </w:r>
      <w:r w:rsidRPr="00352F7E">
        <w:rPr>
          <w:lang w:val="cs-CZ"/>
        </w:rPr>
        <w:t>respondentů. Na druhém místě se umístila možnost "po celý rok" s</w:t>
      </w:r>
      <w:r w:rsidR="00307591">
        <w:rPr>
          <w:lang w:val="cs-CZ"/>
        </w:rPr>
        <w:t> 52</w:t>
      </w:r>
      <w:r w:rsidRPr="00352F7E">
        <w:rPr>
          <w:lang w:val="cs-CZ"/>
        </w:rPr>
        <w:t xml:space="preserve"> hlasy, zatímco nejméně aktivní období pro studenty je zima, s pouhými </w:t>
      </w:r>
      <w:r w:rsidR="00307591">
        <w:rPr>
          <w:lang w:val="cs-CZ"/>
        </w:rPr>
        <w:t>4</w:t>
      </w:r>
      <w:r w:rsidRPr="00352F7E">
        <w:rPr>
          <w:lang w:val="cs-CZ"/>
        </w:rPr>
        <w:t xml:space="preserve"> hlasy.</w:t>
      </w:r>
    </w:p>
    <w:p w14:paraId="3F8FAA1A" w14:textId="77777777" w:rsidR="00C43D82" w:rsidRDefault="00C43D82" w:rsidP="00352F7E">
      <w:pPr>
        <w:rPr>
          <w:lang w:val="cs-CZ"/>
        </w:rPr>
      </w:pPr>
    </w:p>
    <w:p w14:paraId="31B22673" w14:textId="77777777" w:rsidR="0047175E" w:rsidRDefault="0047175E" w:rsidP="0047175E">
      <w:pPr>
        <w:rPr>
          <w:lang w:val="cs-CZ"/>
        </w:rPr>
      </w:pPr>
      <w:r>
        <w:rPr>
          <w:lang w:val="cs-CZ"/>
        </w:rPr>
        <w:t>Obrázek 7</w:t>
      </w:r>
    </w:p>
    <w:p w14:paraId="15A2E395" w14:textId="561CF0E6" w:rsidR="0047175E" w:rsidRPr="00352F7E" w:rsidRDefault="0047175E" w:rsidP="0047175E">
      <w:pPr>
        <w:rPr>
          <w:lang w:val="cs-CZ"/>
        </w:rPr>
      </w:pPr>
      <w:r w:rsidRPr="00EB16D6">
        <w:rPr>
          <w:i/>
          <w:iCs/>
          <w:lang w:val="cs-CZ"/>
        </w:rPr>
        <w:t>Preferované roční období pro pohybovou aktivitu</w:t>
      </w:r>
    </w:p>
    <w:p w14:paraId="0D2BE6D4" w14:textId="36F1A2F4" w:rsidR="00352F7E" w:rsidRPr="00352F7E" w:rsidRDefault="00154D09" w:rsidP="00352F7E">
      <w:pPr>
        <w:rPr>
          <w:lang w:val="cs-CZ"/>
        </w:rPr>
      </w:pPr>
      <w:r>
        <w:rPr>
          <w:noProof/>
          <w:lang w:val="cs-CZ"/>
        </w:rPr>
        <w:drawing>
          <wp:anchor distT="0" distB="0" distL="114300" distR="114300" simplePos="0" relativeHeight="251658243" behindDoc="1" locked="0" layoutInCell="1" allowOverlap="1" wp14:anchorId="7293E1E1" wp14:editId="5C8D0A60">
            <wp:simplePos x="0" y="0"/>
            <wp:positionH relativeFrom="page">
              <wp:posOffset>1617980</wp:posOffset>
            </wp:positionH>
            <wp:positionV relativeFrom="paragraph">
              <wp:posOffset>160020</wp:posOffset>
            </wp:positionV>
            <wp:extent cx="4320000" cy="2563200"/>
            <wp:effectExtent l="0" t="0" r="4445" b="8890"/>
            <wp:wrapTight wrapText="bothSides">
              <wp:wrapPolygon edited="0">
                <wp:start x="381" y="0"/>
                <wp:lineTo x="0" y="321"/>
                <wp:lineTo x="0" y="21354"/>
                <wp:lineTo x="381" y="21514"/>
                <wp:lineTo x="21146" y="21514"/>
                <wp:lineTo x="21527" y="21354"/>
                <wp:lineTo x="21527" y="321"/>
                <wp:lineTo x="21146" y="0"/>
                <wp:lineTo x="381" y="0"/>
              </wp:wrapPolygon>
            </wp:wrapTight>
            <wp:docPr id="74804143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2563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2D9EBB7" w14:textId="77777777" w:rsidR="00974210" w:rsidRDefault="00974210" w:rsidP="00352F7E">
      <w:pPr>
        <w:rPr>
          <w:lang w:val="cs-CZ"/>
        </w:rPr>
      </w:pPr>
    </w:p>
    <w:p w14:paraId="12205A8D" w14:textId="77777777" w:rsidR="00C43D82" w:rsidRDefault="00C43D82" w:rsidP="00352F7E">
      <w:pPr>
        <w:rPr>
          <w:b/>
          <w:bCs/>
          <w:lang w:val="cs-CZ"/>
        </w:rPr>
      </w:pPr>
    </w:p>
    <w:p w14:paraId="403B0D45" w14:textId="77777777" w:rsidR="00C43D82" w:rsidRDefault="00C43D82" w:rsidP="00352F7E">
      <w:pPr>
        <w:rPr>
          <w:b/>
          <w:bCs/>
          <w:lang w:val="cs-CZ"/>
        </w:rPr>
      </w:pPr>
    </w:p>
    <w:p w14:paraId="1AAFDD9D" w14:textId="77777777" w:rsidR="00C43D82" w:rsidRDefault="00C43D82" w:rsidP="00352F7E">
      <w:pPr>
        <w:rPr>
          <w:b/>
          <w:bCs/>
          <w:lang w:val="cs-CZ"/>
        </w:rPr>
      </w:pPr>
    </w:p>
    <w:p w14:paraId="099B16CB" w14:textId="77777777" w:rsidR="00C43D82" w:rsidRDefault="00C43D82" w:rsidP="00352F7E">
      <w:pPr>
        <w:rPr>
          <w:b/>
          <w:bCs/>
          <w:lang w:val="cs-CZ"/>
        </w:rPr>
      </w:pPr>
    </w:p>
    <w:p w14:paraId="55B4D5DC" w14:textId="77777777" w:rsidR="00C43D82" w:rsidRDefault="00C43D82" w:rsidP="00352F7E">
      <w:pPr>
        <w:rPr>
          <w:b/>
          <w:bCs/>
          <w:lang w:val="cs-CZ"/>
        </w:rPr>
      </w:pPr>
    </w:p>
    <w:p w14:paraId="7FA0EE0B" w14:textId="77777777" w:rsidR="00C43D82" w:rsidRDefault="00C43D82" w:rsidP="00352F7E">
      <w:pPr>
        <w:rPr>
          <w:b/>
          <w:bCs/>
          <w:lang w:val="cs-CZ"/>
        </w:rPr>
      </w:pPr>
    </w:p>
    <w:p w14:paraId="30E83BA0" w14:textId="77777777" w:rsidR="00C43D82" w:rsidRDefault="00C43D82" w:rsidP="00352F7E">
      <w:pPr>
        <w:rPr>
          <w:b/>
          <w:bCs/>
          <w:lang w:val="cs-CZ"/>
        </w:rPr>
      </w:pPr>
    </w:p>
    <w:p w14:paraId="4954A2BF" w14:textId="77777777" w:rsidR="00C43D82" w:rsidRDefault="00C43D82" w:rsidP="00352F7E">
      <w:pPr>
        <w:rPr>
          <w:b/>
          <w:bCs/>
          <w:lang w:val="cs-CZ"/>
        </w:rPr>
      </w:pPr>
    </w:p>
    <w:p w14:paraId="0C1021EE" w14:textId="77777777" w:rsidR="00C43D82" w:rsidRDefault="00C43D82" w:rsidP="00352F7E">
      <w:pPr>
        <w:rPr>
          <w:b/>
          <w:bCs/>
          <w:lang w:val="cs-CZ"/>
        </w:rPr>
      </w:pPr>
    </w:p>
    <w:p w14:paraId="587623B9" w14:textId="77777777" w:rsidR="00CE7928" w:rsidRDefault="00CE7928" w:rsidP="00352F7E">
      <w:pPr>
        <w:rPr>
          <w:b/>
          <w:bCs/>
          <w:lang w:val="cs-CZ"/>
        </w:rPr>
      </w:pPr>
    </w:p>
    <w:p w14:paraId="48B21A78" w14:textId="77777777" w:rsidR="00CE7928" w:rsidRDefault="00CE7928" w:rsidP="00352F7E">
      <w:pPr>
        <w:rPr>
          <w:b/>
          <w:bCs/>
          <w:lang w:val="cs-CZ"/>
        </w:rPr>
      </w:pPr>
    </w:p>
    <w:p w14:paraId="0216868F" w14:textId="77777777" w:rsidR="00CE7928" w:rsidRDefault="00CE7928" w:rsidP="00352F7E">
      <w:pPr>
        <w:rPr>
          <w:b/>
          <w:bCs/>
          <w:lang w:val="cs-CZ"/>
        </w:rPr>
      </w:pPr>
    </w:p>
    <w:p w14:paraId="1589676C" w14:textId="73AE5597" w:rsidR="00974210" w:rsidRPr="00352F7E" w:rsidRDefault="00974210" w:rsidP="00CE7928">
      <w:pPr>
        <w:ind w:firstLine="0"/>
        <w:rPr>
          <w:lang w:val="cs-CZ"/>
        </w:rPr>
      </w:pPr>
      <w:r w:rsidRPr="00E764CD">
        <w:rPr>
          <w:b/>
          <w:bCs/>
          <w:lang w:val="cs-CZ"/>
        </w:rPr>
        <w:lastRenderedPageBreak/>
        <w:t>VO</w:t>
      </w:r>
      <w:r>
        <w:rPr>
          <w:b/>
          <w:bCs/>
          <w:lang w:val="cs-CZ"/>
        </w:rPr>
        <w:t xml:space="preserve">3: </w:t>
      </w:r>
      <w:r w:rsidR="00084E23" w:rsidRPr="00084E23">
        <w:rPr>
          <w:b/>
          <w:bCs/>
          <w:lang w:val="cs-CZ"/>
        </w:rPr>
        <w:t>V jakém sportovním prostředí se žáci hodnotí nejlépe a liší se názory žáků z vybraných škol?</w:t>
      </w:r>
    </w:p>
    <w:p w14:paraId="4AF76C13" w14:textId="4897B7C0" w:rsidR="00C618A4" w:rsidRDefault="008A4515" w:rsidP="007760EE">
      <w:pPr>
        <w:rPr>
          <w:lang w:val="cs-CZ"/>
        </w:rPr>
      </w:pPr>
      <w:r>
        <w:rPr>
          <w:lang w:val="cs-CZ"/>
        </w:rPr>
        <w:t xml:space="preserve">Studenti </w:t>
      </w:r>
      <w:r w:rsidR="009811D1">
        <w:rPr>
          <w:lang w:val="cs-CZ"/>
        </w:rPr>
        <w:t>m</w:t>
      </w:r>
      <w:r w:rsidR="0085533A">
        <w:rPr>
          <w:lang w:val="cs-CZ"/>
        </w:rPr>
        <w:t>ěli</w:t>
      </w:r>
      <w:r>
        <w:rPr>
          <w:lang w:val="cs-CZ"/>
        </w:rPr>
        <w:t xml:space="preserve"> na výběr z šesti různých sportovních prostředí</w:t>
      </w:r>
      <w:r w:rsidR="00131188">
        <w:rPr>
          <w:lang w:val="cs-CZ"/>
        </w:rPr>
        <w:t>, ve kter</w:t>
      </w:r>
      <w:r w:rsidR="00EE055D">
        <w:rPr>
          <w:lang w:val="cs-CZ"/>
        </w:rPr>
        <w:t>ých</w:t>
      </w:r>
      <w:r w:rsidR="0085533A">
        <w:rPr>
          <w:lang w:val="cs-CZ"/>
        </w:rPr>
        <w:t xml:space="preserve"> </w:t>
      </w:r>
      <w:r w:rsidR="00843F1C">
        <w:rPr>
          <w:lang w:val="cs-CZ"/>
        </w:rPr>
        <w:t xml:space="preserve">sami sebe </w:t>
      </w:r>
      <w:r w:rsidR="00B379D5">
        <w:rPr>
          <w:lang w:val="cs-CZ"/>
        </w:rPr>
        <w:t xml:space="preserve">posuzovali. Hodnotili </w:t>
      </w:r>
      <w:r w:rsidR="00FB67F3">
        <w:rPr>
          <w:lang w:val="cs-CZ"/>
        </w:rPr>
        <w:t>se</w:t>
      </w:r>
      <w:r w:rsidR="008C193F">
        <w:rPr>
          <w:lang w:val="cs-CZ"/>
        </w:rPr>
        <w:t xml:space="preserve"> </w:t>
      </w:r>
      <w:r w:rsidR="00A763C5">
        <w:rPr>
          <w:lang w:val="cs-CZ"/>
        </w:rPr>
        <w:t>pěti úrovněmi</w:t>
      </w:r>
      <w:r w:rsidR="00E218D3">
        <w:rPr>
          <w:lang w:val="cs-CZ"/>
        </w:rPr>
        <w:t xml:space="preserve">, </w:t>
      </w:r>
      <w:r w:rsidR="00992134">
        <w:rPr>
          <w:lang w:val="cs-CZ"/>
        </w:rPr>
        <w:t>mohli</w:t>
      </w:r>
      <w:r w:rsidR="003917EB">
        <w:rPr>
          <w:lang w:val="cs-CZ"/>
        </w:rPr>
        <w:t xml:space="preserve"> si z</w:t>
      </w:r>
      <w:r w:rsidR="00E218D3">
        <w:rPr>
          <w:lang w:val="cs-CZ"/>
        </w:rPr>
        <w:t>voli</w:t>
      </w:r>
      <w:r w:rsidR="00457EB3">
        <w:rPr>
          <w:lang w:val="cs-CZ"/>
        </w:rPr>
        <w:t>t</w:t>
      </w:r>
      <w:r w:rsidR="00E218D3">
        <w:rPr>
          <w:lang w:val="cs-CZ"/>
        </w:rPr>
        <w:t xml:space="preserve"> možnosti</w:t>
      </w:r>
      <w:r w:rsidR="006B3EA1">
        <w:rPr>
          <w:lang w:val="cs-CZ"/>
        </w:rPr>
        <w:t xml:space="preserve"> jako</w:t>
      </w:r>
      <w:r w:rsidR="000B7F81" w:rsidRPr="000B7F81">
        <w:rPr>
          <w:lang w:val="cs-CZ"/>
        </w:rPr>
        <w:t xml:space="preserve"> „vynikající“ nebo „velmi dobrý“</w:t>
      </w:r>
      <w:r w:rsidR="006B3EA1">
        <w:rPr>
          <w:lang w:val="cs-CZ"/>
        </w:rPr>
        <w:t>,</w:t>
      </w:r>
      <w:r w:rsidR="00712028">
        <w:rPr>
          <w:lang w:val="cs-CZ"/>
        </w:rPr>
        <w:t xml:space="preserve"> což znamená, že si </w:t>
      </w:r>
      <w:r w:rsidR="00CA0321">
        <w:rPr>
          <w:lang w:val="cs-CZ"/>
        </w:rPr>
        <w:t>v</w:t>
      </w:r>
      <w:r w:rsidR="001F14C7">
        <w:rPr>
          <w:lang w:val="cs-CZ"/>
        </w:rPr>
        <w:t xml:space="preserve">e sportovním prostředí </w:t>
      </w:r>
      <w:r w:rsidR="00712028">
        <w:rPr>
          <w:lang w:val="cs-CZ"/>
        </w:rPr>
        <w:t>d</w:t>
      </w:r>
      <w:r w:rsidR="001F14C7">
        <w:rPr>
          <w:lang w:val="cs-CZ"/>
        </w:rPr>
        <w:t>ůvěřují</w:t>
      </w:r>
      <w:r w:rsidR="00712028">
        <w:rPr>
          <w:lang w:val="cs-CZ"/>
        </w:rPr>
        <w:t xml:space="preserve">. </w:t>
      </w:r>
      <w:r w:rsidR="000B7F81" w:rsidRPr="000B7F81">
        <w:rPr>
          <w:lang w:val="cs-CZ"/>
        </w:rPr>
        <w:t xml:space="preserve"> </w:t>
      </w:r>
      <w:r w:rsidR="00712028">
        <w:rPr>
          <w:lang w:val="cs-CZ"/>
        </w:rPr>
        <w:t xml:space="preserve">Jestliže </w:t>
      </w:r>
      <w:r w:rsidR="00C23246">
        <w:rPr>
          <w:lang w:val="cs-CZ"/>
        </w:rPr>
        <w:t xml:space="preserve">zaškrtli </w:t>
      </w:r>
      <w:r w:rsidR="001E32F3">
        <w:rPr>
          <w:lang w:val="cs-CZ"/>
        </w:rPr>
        <w:t xml:space="preserve">možnost </w:t>
      </w:r>
      <w:r w:rsidR="000B7F81" w:rsidRPr="000B7F81">
        <w:rPr>
          <w:lang w:val="cs-CZ"/>
        </w:rPr>
        <w:t>„nikdy jsem to nezkoušel/a“</w:t>
      </w:r>
      <w:r w:rsidR="006B3EA1">
        <w:rPr>
          <w:lang w:val="cs-CZ"/>
        </w:rPr>
        <w:t xml:space="preserve"> </w:t>
      </w:r>
      <w:r w:rsidR="001E32F3">
        <w:rPr>
          <w:lang w:val="cs-CZ"/>
        </w:rPr>
        <w:t>nebo</w:t>
      </w:r>
      <w:r w:rsidR="000B7F81" w:rsidRPr="000B7F81">
        <w:rPr>
          <w:lang w:val="cs-CZ"/>
        </w:rPr>
        <w:t xml:space="preserve"> „ne moc dobrý“</w:t>
      </w:r>
      <w:r w:rsidR="00F6507E">
        <w:rPr>
          <w:lang w:val="cs-CZ"/>
        </w:rPr>
        <w:t>. V takovém případ</w:t>
      </w:r>
      <w:r w:rsidR="002333F7">
        <w:rPr>
          <w:lang w:val="cs-CZ"/>
        </w:rPr>
        <w:t>ě se žáci necítí jistě v</w:t>
      </w:r>
      <w:r w:rsidR="000A0ED0">
        <w:rPr>
          <w:lang w:val="cs-CZ"/>
        </w:rPr>
        <w:t> </w:t>
      </w:r>
      <w:r w:rsidR="002333F7">
        <w:rPr>
          <w:lang w:val="cs-CZ"/>
        </w:rPr>
        <w:t>prostředí</w:t>
      </w:r>
      <w:r w:rsidR="000A0ED0">
        <w:rPr>
          <w:lang w:val="cs-CZ"/>
        </w:rPr>
        <w:t xml:space="preserve">, </w:t>
      </w:r>
      <w:r w:rsidR="00DA14A1">
        <w:rPr>
          <w:lang w:val="cs-CZ"/>
        </w:rPr>
        <w:t>a</w:t>
      </w:r>
      <w:r w:rsidR="000A0ED0">
        <w:rPr>
          <w:lang w:val="cs-CZ"/>
        </w:rPr>
        <w:t xml:space="preserve">nebo jej třeba ani nikdy nezkoušeli. </w:t>
      </w:r>
      <w:r w:rsidR="00806B35">
        <w:rPr>
          <w:lang w:val="cs-CZ"/>
        </w:rPr>
        <w:t xml:space="preserve">Poslední možnost je odpověď </w:t>
      </w:r>
      <w:r w:rsidR="001B3DB2">
        <w:rPr>
          <w:lang w:val="cs-CZ"/>
        </w:rPr>
        <w:t>„</w:t>
      </w:r>
      <w:r w:rsidR="000B7F81" w:rsidRPr="000B7F81">
        <w:rPr>
          <w:lang w:val="cs-CZ"/>
        </w:rPr>
        <w:t>OK“</w:t>
      </w:r>
      <w:r w:rsidR="00D10930">
        <w:rPr>
          <w:lang w:val="cs-CZ"/>
        </w:rPr>
        <w:t>,</w:t>
      </w:r>
      <w:r w:rsidR="002D3465">
        <w:rPr>
          <w:lang w:val="cs-CZ"/>
        </w:rPr>
        <w:t xml:space="preserve"> která označuje průměr. </w:t>
      </w:r>
      <w:r w:rsidR="005429FA">
        <w:rPr>
          <w:lang w:val="cs-CZ"/>
        </w:rPr>
        <w:t>Z</w:t>
      </w:r>
      <w:r w:rsidR="00FE0773">
        <w:rPr>
          <w:lang w:val="cs-CZ"/>
        </w:rPr>
        <w:t> O</w:t>
      </w:r>
      <w:r w:rsidR="005429FA">
        <w:rPr>
          <w:lang w:val="cs-CZ"/>
        </w:rPr>
        <w:t>brázku</w:t>
      </w:r>
      <w:r w:rsidR="00FE0773">
        <w:rPr>
          <w:lang w:val="cs-CZ"/>
        </w:rPr>
        <w:t xml:space="preserve"> </w:t>
      </w:r>
      <w:r w:rsidR="005429FA">
        <w:rPr>
          <w:lang w:val="cs-CZ"/>
        </w:rPr>
        <w:t>8</w:t>
      </w:r>
      <w:r w:rsidR="000115A7">
        <w:rPr>
          <w:lang w:val="cs-CZ"/>
        </w:rPr>
        <w:t xml:space="preserve"> můžeme vyčíst, že </w:t>
      </w:r>
      <w:r w:rsidR="004C52EF">
        <w:rPr>
          <w:lang w:val="cs-CZ"/>
        </w:rPr>
        <w:t>nejvíce si děti věří v přírodě, kde přes 70 testovaných zvolil</w:t>
      </w:r>
      <w:r w:rsidR="00D67405">
        <w:rPr>
          <w:lang w:val="cs-CZ"/>
        </w:rPr>
        <w:t xml:space="preserve">o </w:t>
      </w:r>
      <w:r w:rsidR="009A22BD">
        <w:rPr>
          <w:lang w:val="cs-CZ"/>
        </w:rPr>
        <w:t>varia</w:t>
      </w:r>
      <w:r w:rsidR="008A6DE9">
        <w:rPr>
          <w:lang w:val="cs-CZ"/>
        </w:rPr>
        <w:t>ntu</w:t>
      </w:r>
      <w:r w:rsidR="00D67405">
        <w:rPr>
          <w:lang w:val="cs-CZ"/>
        </w:rPr>
        <w:t xml:space="preserve"> „velmi dobrý“ nebo „vynikající“. </w:t>
      </w:r>
      <w:r w:rsidR="00DC1EF4">
        <w:rPr>
          <w:lang w:val="cs-CZ"/>
        </w:rPr>
        <w:t xml:space="preserve">Naopak </w:t>
      </w:r>
      <w:r w:rsidR="00F738BA">
        <w:rPr>
          <w:lang w:val="cs-CZ"/>
        </w:rPr>
        <w:t xml:space="preserve">prostředí „na sněhu“ nikdy nevyzkoušelo 20 žáků, nejhůře však dopadl led, </w:t>
      </w:r>
      <w:r w:rsidR="00657E48">
        <w:rPr>
          <w:lang w:val="cs-CZ"/>
        </w:rPr>
        <w:t xml:space="preserve">kde se necítí jistě přes </w:t>
      </w:r>
      <w:r w:rsidR="001B758E">
        <w:rPr>
          <w:lang w:val="cs-CZ"/>
        </w:rPr>
        <w:t>50 respondentů.</w:t>
      </w:r>
      <w:r w:rsidR="003153E7">
        <w:rPr>
          <w:lang w:val="cs-CZ"/>
        </w:rPr>
        <w:t xml:space="preserve"> </w:t>
      </w:r>
    </w:p>
    <w:p w14:paraId="496A5374" w14:textId="77777777" w:rsidR="000D3143" w:rsidRDefault="000D3143" w:rsidP="007760EE">
      <w:pPr>
        <w:rPr>
          <w:lang w:val="cs-CZ"/>
        </w:rPr>
      </w:pPr>
    </w:p>
    <w:p w14:paraId="14D08294" w14:textId="77777777" w:rsidR="000D3143" w:rsidRDefault="000D3143" w:rsidP="000D3143">
      <w:pPr>
        <w:rPr>
          <w:lang w:val="cs-CZ"/>
        </w:rPr>
      </w:pPr>
      <w:r>
        <w:rPr>
          <w:lang w:val="cs-CZ"/>
        </w:rPr>
        <w:t>Obrázek 8</w:t>
      </w:r>
    </w:p>
    <w:p w14:paraId="0982B289" w14:textId="59B895E1" w:rsidR="000D3143" w:rsidRDefault="000D3143" w:rsidP="000D3143">
      <w:pPr>
        <w:rPr>
          <w:lang w:val="cs-CZ"/>
        </w:rPr>
      </w:pPr>
      <w:r w:rsidRPr="00F53FFF">
        <w:rPr>
          <w:i/>
          <w:iCs/>
          <w:lang w:val="cs-CZ"/>
        </w:rPr>
        <w:t>Celkové hodnocení pohybové zdatnosti v různých prostředích</w:t>
      </w:r>
    </w:p>
    <w:p w14:paraId="5D3D983B" w14:textId="67AB2D04" w:rsidR="00C618A4" w:rsidRDefault="00F53FFF" w:rsidP="007760EE">
      <w:pPr>
        <w:rPr>
          <w:lang w:val="cs-CZ"/>
        </w:rPr>
      </w:pPr>
      <w:r>
        <w:rPr>
          <w:noProof/>
          <w:lang w:val="cs-CZ"/>
        </w:rPr>
        <w:drawing>
          <wp:anchor distT="0" distB="0" distL="114300" distR="114300" simplePos="0" relativeHeight="251658245" behindDoc="1" locked="0" layoutInCell="1" allowOverlap="1" wp14:anchorId="755C955B" wp14:editId="6FF240F6">
            <wp:simplePos x="0" y="0"/>
            <wp:positionH relativeFrom="margin">
              <wp:align>center</wp:align>
            </wp:positionH>
            <wp:positionV relativeFrom="paragraph">
              <wp:posOffset>132854</wp:posOffset>
            </wp:positionV>
            <wp:extent cx="4320000" cy="2613600"/>
            <wp:effectExtent l="0" t="0" r="4445" b="0"/>
            <wp:wrapTight wrapText="bothSides">
              <wp:wrapPolygon edited="0">
                <wp:start x="381" y="0"/>
                <wp:lineTo x="0" y="315"/>
                <wp:lineTo x="0" y="21259"/>
                <wp:lineTo x="381" y="21416"/>
                <wp:lineTo x="21146" y="21416"/>
                <wp:lineTo x="21527" y="21259"/>
                <wp:lineTo x="21527" y="315"/>
                <wp:lineTo x="21146" y="0"/>
                <wp:lineTo x="381" y="0"/>
              </wp:wrapPolygon>
            </wp:wrapTight>
            <wp:docPr id="167927403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000" cy="2613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9118747" w14:textId="77777777" w:rsidR="00C618A4" w:rsidRDefault="00C618A4" w:rsidP="00C578FA">
      <w:pPr>
        <w:rPr>
          <w:lang w:val="cs-CZ"/>
        </w:rPr>
      </w:pPr>
    </w:p>
    <w:p w14:paraId="011F9AF7" w14:textId="77777777" w:rsidR="000D3143" w:rsidRDefault="000D3143" w:rsidP="00C578FA">
      <w:pPr>
        <w:rPr>
          <w:lang w:val="cs-CZ"/>
        </w:rPr>
      </w:pPr>
    </w:p>
    <w:p w14:paraId="79F8661D" w14:textId="77777777" w:rsidR="000D3143" w:rsidRDefault="000D3143" w:rsidP="00C578FA">
      <w:pPr>
        <w:rPr>
          <w:lang w:val="cs-CZ"/>
        </w:rPr>
      </w:pPr>
    </w:p>
    <w:p w14:paraId="439E90BC" w14:textId="77777777" w:rsidR="000D3143" w:rsidRDefault="000D3143" w:rsidP="00C578FA">
      <w:pPr>
        <w:rPr>
          <w:lang w:val="cs-CZ"/>
        </w:rPr>
      </w:pPr>
    </w:p>
    <w:p w14:paraId="286CE5B9" w14:textId="77777777" w:rsidR="000D3143" w:rsidRDefault="000D3143" w:rsidP="00C578FA">
      <w:pPr>
        <w:rPr>
          <w:lang w:val="cs-CZ"/>
        </w:rPr>
      </w:pPr>
    </w:p>
    <w:p w14:paraId="7AFB3FDE" w14:textId="77777777" w:rsidR="000D3143" w:rsidRDefault="000D3143" w:rsidP="00C578FA">
      <w:pPr>
        <w:rPr>
          <w:lang w:val="cs-CZ"/>
        </w:rPr>
      </w:pPr>
    </w:p>
    <w:p w14:paraId="63E4CA15" w14:textId="77777777" w:rsidR="000D3143" w:rsidRDefault="000D3143" w:rsidP="00C578FA">
      <w:pPr>
        <w:rPr>
          <w:lang w:val="cs-CZ"/>
        </w:rPr>
      </w:pPr>
    </w:p>
    <w:p w14:paraId="60980737" w14:textId="77777777" w:rsidR="000D3143" w:rsidRDefault="000D3143" w:rsidP="00C578FA">
      <w:pPr>
        <w:rPr>
          <w:lang w:val="cs-CZ"/>
        </w:rPr>
      </w:pPr>
    </w:p>
    <w:p w14:paraId="65D2C9E4" w14:textId="77777777" w:rsidR="000D3143" w:rsidRDefault="000D3143" w:rsidP="00C578FA">
      <w:pPr>
        <w:rPr>
          <w:lang w:val="cs-CZ"/>
        </w:rPr>
      </w:pPr>
    </w:p>
    <w:p w14:paraId="021024BF" w14:textId="77777777" w:rsidR="000D3143" w:rsidRDefault="000D3143" w:rsidP="00C578FA">
      <w:pPr>
        <w:rPr>
          <w:lang w:val="cs-CZ"/>
        </w:rPr>
      </w:pPr>
    </w:p>
    <w:p w14:paraId="0301426B" w14:textId="77777777" w:rsidR="000D3143" w:rsidRDefault="000D3143" w:rsidP="00C578FA">
      <w:pPr>
        <w:rPr>
          <w:lang w:val="cs-CZ"/>
        </w:rPr>
      </w:pPr>
    </w:p>
    <w:p w14:paraId="620D3D45" w14:textId="250052AF" w:rsidR="00700ABA" w:rsidRDefault="00A00276" w:rsidP="00C578FA">
      <w:pPr>
        <w:rPr>
          <w:lang w:val="cs-CZ"/>
        </w:rPr>
      </w:pPr>
      <w:r>
        <w:rPr>
          <w:lang w:val="cs-CZ"/>
        </w:rPr>
        <w:t xml:space="preserve">Na </w:t>
      </w:r>
      <w:r w:rsidR="008039C9">
        <w:rPr>
          <w:lang w:val="cs-CZ"/>
        </w:rPr>
        <w:t>O</w:t>
      </w:r>
      <w:r>
        <w:rPr>
          <w:lang w:val="cs-CZ"/>
        </w:rPr>
        <w:t xml:space="preserve">brázcích </w:t>
      </w:r>
      <w:r w:rsidR="001E79AD">
        <w:rPr>
          <w:lang w:val="cs-CZ"/>
        </w:rPr>
        <w:t xml:space="preserve">9 a 10 můžeme srovnat názory žáků z vesnické a městské školy. </w:t>
      </w:r>
      <w:r w:rsidR="004C23DA">
        <w:rPr>
          <w:lang w:val="cs-CZ"/>
        </w:rPr>
        <w:t>Hodně pozitivně se hodnotí žáci z vesnické školy v</w:t>
      </w:r>
      <w:r w:rsidR="00DC2962">
        <w:rPr>
          <w:lang w:val="cs-CZ"/>
        </w:rPr>
        <w:t xml:space="preserve"> tělocvičně, </w:t>
      </w:r>
      <w:r w:rsidR="00D66607">
        <w:rPr>
          <w:lang w:val="cs-CZ"/>
        </w:rPr>
        <w:t xml:space="preserve">v přírodě a na hřišti, zatímco u městské školy </w:t>
      </w:r>
      <w:r w:rsidR="005030B5">
        <w:rPr>
          <w:lang w:val="cs-CZ"/>
        </w:rPr>
        <w:t xml:space="preserve">preferují </w:t>
      </w:r>
      <w:r w:rsidR="000733C7">
        <w:rPr>
          <w:lang w:val="cs-CZ"/>
        </w:rPr>
        <w:t xml:space="preserve">nejvíce </w:t>
      </w:r>
      <w:r w:rsidR="003D1455">
        <w:rPr>
          <w:lang w:val="cs-CZ"/>
        </w:rPr>
        <w:t>vod</w:t>
      </w:r>
      <w:r w:rsidR="000733C7">
        <w:rPr>
          <w:lang w:val="cs-CZ"/>
        </w:rPr>
        <w:t>u</w:t>
      </w:r>
      <w:r w:rsidR="003D1455">
        <w:rPr>
          <w:lang w:val="cs-CZ"/>
        </w:rPr>
        <w:t xml:space="preserve">, </w:t>
      </w:r>
      <w:r w:rsidR="005030B5">
        <w:rPr>
          <w:lang w:val="cs-CZ"/>
        </w:rPr>
        <w:t>sníh a přírod</w:t>
      </w:r>
      <w:r w:rsidR="000733C7">
        <w:rPr>
          <w:lang w:val="cs-CZ"/>
        </w:rPr>
        <w:t xml:space="preserve">u. </w:t>
      </w:r>
      <w:r w:rsidR="0007639F">
        <w:rPr>
          <w:lang w:val="cs-CZ"/>
        </w:rPr>
        <w:t>Ne</w:t>
      </w:r>
      <w:r w:rsidR="00800388">
        <w:rPr>
          <w:lang w:val="cs-CZ"/>
        </w:rPr>
        <w:t>jis</w:t>
      </w:r>
      <w:r w:rsidR="0007639F">
        <w:rPr>
          <w:lang w:val="cs-CZ"/>
        </w:rPr>
        <w:t>tým</w:t>
      </w:r>
      <w:r w:rsidR="00800388">
        <w:rPr>
          <w:lang w:val="cs-CZ"/>
        </w:rPr>
        <w:t xml:space="preserve"> prostředí</w:t>
      </w:r>
      <w:r w:rsidR="0007639F">
        <w:rPr>
          <w:lang w:val="cs-CZ"/>
        </w:rPr>
        <w:t>m pro d</w:t>
      </w:r>
      <w:r w:rsidR="000C4A9F">
        <w:rPr>
          <w:lang w:val="cs-CZ"/>
        </w:rPr>
        <w:t>ěti z </w:t>
      </w:r>
      <w:r w:rsidR="00EA05E1">
        <w:rPr>
          <w:lang w:val="cs-CZ"/>
        </w:rPr>
        <w:t>městské</w:t>
      </w:r>
      <w:r w:rsidR="000C4A9F">
        <w:rPr>
          <w:lang w:val="cs-CZ"/>
        </w:rPr>
        <w:t xml:space="preserve"> a v</w:t>
      </w:r>
      <w:r w:rsidR="00EA05E1">
        <w:rPr>
          <w:lang w:val="cs-CZ"/>
        </w:rPr>
        <w:t xml:space="preserve">esnické </w:t>
      </w:r>
      <w:r w:rsidR="000C4A9F">
        <w:rPr>
          <w:lang w:val="cs-CZ"/>
        </w:rPr>
        <w:t xml:space="preserve">ZŠ se stal </w:t>
      </w:r>
      <w:r w:rsidR="00163E7E">
        <w:rPr>
          <w:lang w:val="cs-CZ"/>
        </w:rPr>
        <w:t>led</w:t>
      </w:r>
      <w:r w:rsidR="007428B6">
        <w:rPr>
          <w:lang w:val="cs-CZ"/>
        </w:rPr>
        <w:t xml:space="preserve">. </w:t>
      </w:r>
    </w:p>
    <w:p w14:paraId="2AFB9601" w14:textId="112E9B65" w:rsidR="00700ABA" w:rsidRDefault="00700ABA" w:rsidP="004516F9">
      <w:pPr>
        <w:ind w:firstLine="0"/>
        <w:rPr>
          <w:lang w:val="cs-CZ"/>
        </w:rPr>
      </w:pPr>
    </w:p>
    <w:p w14:paraId="316B6360" w14:textId="71271446" w:rsidR="003B4C7F" w:rsidRDefault="003B4C7F" w:rsidP="004516F9">
      <w:pPr>
        <w:ind w:firstLine="0"/>
        <w:rPr>
          <w:lang w:val="cs-CZ"/>
        </w:rPr>
      </w:pPr>
    </w:p>
    <w:p w14:paraId="6E20EA65" w14:textId="4F6BC217" w:rsidR="003B4C7F" w:rsidRDefault="003B4C7F" w:rsidP="004516F9">
      <w:pPr>
        <w:ind w:firstLine="0"/>
        <w:rPr>
          <w:lang w:val="cs-CZ"/>
        </w:rPr>
      </w:pPr>
    </w:p>
    <w:p w14:paraId="07E37B7D" w14:textId="254078B1" w:rsidR="00C618A4" w:rsidRDefault="00C618A4" w:rsidP="004516F9">
      <w:pPr>
        <w:ind w:firstLine="0"/>
        <w:rPr>
          <w:lang w:val="cs-CZ"/>
        </w:rPr>
      </w:pPr>
    </w:p>
    <w:p w14:paraId="06F6CF0C" w14:textId="4A404CE7" w:rsidR="00C618A4" w:rsidRDefault="00C618A4" w:rsidP="004516F9">
      <w:pPr>
        <w:ind w:firstLine="0"/>
        <w:rPr>
          <w:lang w:val="cs-CZ"/>
        </w:rPr>
      </w:pPr>
    </w:p>
    <w:p w14:paraId="6AC74EEE" w14:textId="4F195BBE" w:rsidR="00C618A4" w:rsidRDefault="00C618A4" w:rsidP="004516F9">
      <w:pPr>
        <w:ind w:firstLine="0"/>
        <w:rPr>
          <w:lang w:val="cs-CZ"/>
        </w:rPr>
      </w:pPr>
    </w:p>
    <w:p w14:paraId="77453C09" w14:textId="77777777" w:rsidR="000D3143" w:rsidRDefault="000D3143" w:rsidP="000D3143">
      <w:pPr>
        <w:ind w:firstLine="0"/>
        <w:rPr>
          <w:lang w:val="cs-CZ"/>
        </w:rPr>
      </w:pPr>
      <w:r>
        <w:rPr>
          <w:lang w:val="cs-CZ"/>
        </w:rPr>
        <w:lastRenderedPageBreak/>
        <w:t>Obrázek 9</w:t>
      </w:r>
    </w:p>
    <w:p w14:paraId="1B3DE312" w14:textId="24AE4761" w:rsidR="000D3143" w:rsidRDefault="000D3143" w:rsidP="000D3143">
      <w:pPr>
        <w:ind w:firstLine="0"/>
        <w:rPr>
          <w:lang w:val="cs-CZ"/>
        </w:rPr>
      </w:pPr>
      <w:r w:rsidRPr="00F53FFF">
        <w:rPr>
          <w:i/>
          <w:iCs/>
          <w:lang w:val="cs-CZ"/>
        </w:rPr>
        <w:t>Přehled hodnocení pohybové zdatnosti v různých prostředích</w:t>
      </w:r>
      <w:r w:rsidR="00040400">
        <w:rPr>
          <w:i/>
          <w:iCs/>
          <w:lang w:val="cs-CZ"/>
        </w:rPr>
        <w:t xml:space="preserve"> </w:t>
      </w:r>
      <w:r w:rsidRPr="00F53FFF">
        <w:rPr>
          <w:i/>
          <w:iCs/>
          <w:lang w:val="cs-CZ"/>
        </w:rPr>
        <w:t>- VESNICKÁ ZŠ</w:t>
      </w:r>
    </w:p>
    <w:p w14:paraId="5EA73398" w14:textId="1AE17772" w:rsidR="00C618A4" w:rsidRDefault="00C016FA" w:rsidP="004516F9">
      <w:pPr>
        <w:ind w:firstLine="0"/>
        <w:rPr>
          <w:lang w:val="cs-CZ"/>
        </w:rPr>
      </w:pPr>
      <w:r>
        <w:rPr>
          <w:noProof/>
          <w:lang w:val="cs-CZ"/>
        </w:rPr>
        <w:drawing>
          <wp:anchor distT="0" distB="0" distL="114300" distR="114300" simplePos="0" relativeHeight="251658244" behindDoc="1" locked="0" layoutInCell="1" allowOverlap="1" wp14:anchorId="4E8ACCE1" wp14:editId="3EAA2DB5">
            <wp:simplePos x="0" y="0"/>
            <wp:positionH relativeFrom="page">
              <wp:align>center</wp:align>
            </wp:positionH>
            <wp:positionV relativeFrom="paragraph">
              <wp:posOffset>5549</wp:posOffset>
            </wp:positionV>
            <wp:extent cx="4320000" cy="3261600"/>
            <wp:effectExtent l="0" t="0" r="4445" b="0"/>
            <wp:wrapTight wrapText="bothSides">
              <wp:wrapPolygon edited="0">
                <wp:start x="381" y="0"/>
                <wp:lineTo x="0" y="252"/>
                <wp:lineTo x="0" y="21322"/>
                <wp:lineTo x="381" y="21449"/>
                <wp:lineTo x="21146" y="21449"/>
                <wp:lineTo x="21527" y="21322"/>
                <wp:lineTo x="21527" y="252"/>
                <wp:lineTo x="21146" y="0"/>
                <wp:lineTo x="381" y="0"/>
              </wp:wrapPolygon>
            </wp:wrapTight>
            <wp:docPr id="213861855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3261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21ED6DD" w14:textId="77777777" w:rsidR="00C618A4" w:rsidRDefault="00C618A4" w:rsidP="004516F9">
      <w:pPr>
        <w:ind w:firstLine="0"/>
        <w:rPr>
          <w:lang w:val="cs-CZ"/>
        </w:rPr>
      </w:pPr>
    </w:p>
    <w:p w14:paraId="36BA306F" w14:textId="77777777" w:rsidR="00C618A4" w:rsidRDefault="00C618A4" w:rsidP="004516F9">
      <w:pPr>
        <w:ind w:firstLine="0"/>
        <w:rPr>
          <w:lang w:val="cs-CZ"/>
        </w:rPr>
      </w:pPr>
    </w:p>
    <w:p w14:paraId="129D1B43" w14:textId="77777777" w:rsidR="00C618A4" w:rsidRDefault="00C618A4" w:rsidP="004516F9">
      <w:pPr>
        <w:ind w:firstLine="0"/>
        <w:rPr>
          <w:lang w:val="cs-CZ"/>
        </w:rPr>
      </w:pPr>
    </w:p>
    <w:p w14:paraId="115304C6" w14:textId="77777777" w:rsidR="00C618A4" w:rsidRDefault="00C618A4" w:rsidP="004516F9">
      <w:pPr>
        <w:ind w:firstLine="0"/>
        <w:rPr>
          <w:lang w:val="cs-CZ"/>
        </w:rPr>
      </w:pPr>
    </w:p>
    <w:p w14:paraId="2560BB93" w14:textId="77777777" w:rsidR="00C618A4" w:rsidRDefault="00C618A4" w:rsidP="004516F9">
      <w:pPr>
        <w:ind w:firstLine="0"/>
        <w:rPr>
          <w:lang w:val="cs-CZ"/>
        </w:rPr>
      </w:pPr>
    </w:p>
    <w:p w14:paraId="682A5A3C" w14:textId="77777777" w:rsidR="00C618A4" w:rsidRDefault="00C618A4" w:rsidP="004516F9">
      <w:pPr>
        <w:ind w:firstLine="0"/>
        <w:rPr>
          <w:lang w:val="cs-CZ"/>
        </w:rPr>
      </w:pPr>
    </w:p>
    <w:p w14:paraId="650434A0" w14:textId="77777777" w:rsidR="00C618A4" w:rsidRDefault="00C618A4" w:rsidP="004516F9">
      <w:pPr>
        <w:ind w:firstLine="0"/>
        <w:rPr>
          <w:lang w:val="cs-CZ"/>
        </w:rPr>
      </w:pPr>
    </w:p>
    <w:p w14:paraId="27613BB6" w14:textId="77777777" w:rsidR="00C618A4" w:rsidRDefault="00C618A4" w:rsidP="004516F9">
      <w:pPr>
        <w:ind w:firstLine="0"/>
        <w:rPr>
          <w:lang w:val="cs-CZ"/>
        </w:rPr>
      </w:pPr>
    </w:p>
    <w:p w14:paraId="2525AB9C" w14:textId="77777777" w:rsidR="00C618A4" w:rsidRDefault="00C618A4" w:rsidP="004516F9">
      <w:pPr>
        <w:ind w:firstLine="0"/>
        <w:rPr>
          <w:lang w:val="cs-CZ"/>
        </w:rPr>
      </w:pPr>
    </w:p>
    <w:p w14:paraId="652B1A1B" w14:textId="77777777" w:rsidR="00C618A4" w:rsidRDefault="00C618A4" w:rsidP="004516F9">
      <w:pPr>
        <w:ind w:firstLine="0"/>
        <w:rPr>
          <w:lang w:val="cs-CZ"/>
        </w:rPr>
      </w:pPr>
    </w:p>
    <w:p w14:paraId="1DFC172E" w14:textId="77777777" w:rsidR="00C618A4" w:rsidRDefault="00C618A4" w:rsidP="004516F9">
      <w:pPr>
        <w:ind w:firstLine="0"/>
        <w:rPr>
          <w:lang w:val="cs-CZ"/>
        </w:rPr>
      </w:pPr>
    </w:p>
    <w:p w14:paraId="51560862" w14:textId="77777777" w:rsidR="003A1550" w:rsidRDefault="003A1550" w:rsidP="00C618A4">
      <w:pPr>
        <w:ind w:firstLine="0"/>
        <w:rPr>
          <w:lang w:val="cs-CZ"/>
        </w:rPr>
      </w:pPr>
    </w:p>
    <w:p w14:paraId="5D40AD5F" w14:textId="77777777" w:rsidR="000D3143" w:rsidRDefault="000D3143" w:rsidP="00C618A4">
      <w:pPr>
        <w:ind w:firstLine="0"/>
        <w:rPr>
          <w:lang w:val="cs-CZ"/>
        </w:rPr>
      </w:pPr>
    </w:p>
    <w:p w14:paraId="7704601F" w14:textId="77777777" w:rsidR="000D3143" w:rsidRDefault="000D3143" w:rsidP="000D3143">
      <w:pPr>
        <w:tabs>
          <w:tab w:val="left" w:pos="3030"/>
        </w:tabs>
        <w:ind w:firstLine="0"/>
        <w:rPr>
          <w:lang w:val="cs-CZ"/>
        </w:rPr>
      </w:pPr>
      <w:r>
        <w:rPr>
          <w:lang w:val="cs-CZ"/>
        </w:rPr>
        <w:t>Obrázek 10</w:t>
      </w:r>
    </w:p>
    <w:p w14:paraId="121BAAEC" w14:textId="1D0A06A9" w:rsidR="000D3143" w:rsidRDefault="000D3143" w:rsidP="000D3143">
      <w:pPr>
        <w:tabs>
          <w:tab w:val="left" w:pos="3030"/>
        </w:tabs>
        <w:ind w:firstLine="0"/>
        <w:rPr>
          <w:lang w:val="cs-CZ"/>
        </w:rPr>
      </w:pPr>
      <w:r w:rsidRPr="00F53FFF">
        <w:rPr>
          <w:i/>
          <w:iCs/>
          <w:lang w:val="cs-CZ"/>
        </w:rPr>
        <w:t>Přehled hodnocení pohybové zdatnosti v různých prostředích</w:t>
      </w:r>
      <w:r w:rsidR="00040400">
        <w:rPr>
          <w:i/>
          <w:iCs/>
          <w:lang w:val="cs-CZ"/>
        </w:rPr>
        <w:t xml:space="preserve"> </w:t>
      </w:r>
      <w:r w:rsidRPr="00F53FFF">
        <w:rPr>
          <w:i/>
          <w:iCs/>
          <w:lang w:val="cs-CZ"/>
        </w:rPr>
        <w:t>- MĚSTSKÁ ZŠ</w:t>
      </w:r>
    </w:p>
    <w:p w14:paraId="1377D5CF" w14:textId="5D38C302" w:rsidR="000C4A9F" w:rsidRDefault="00C016FA" w:rsidP="00FA7A5E">
      <w:pPr>
        <w:rPr>
          <w:lang w:val="cs-CZ"/>
        </w:rPr>
      </w:pPr>
      <w:r>
        <w:rPr>
          <w:noProof/>
          <w:lang w:val="cs-CZ"/>
        </w:rPr>
        <w:drawing>
          <wp:anchor distT="0" distB="0" distL="114300" distR="114300" simplePos="0" relativeHeight="251658246" behindDoc="1" locked="0" layoutInCell="1" allowOverlap="1" wp14:anchorId="17552084" wp14:editId="525E3DD3">
            <wp:simplePos x="0" y="0"/>
            <wp:positionH relativeFrom="page">
              <wp:align>center</wp:align>
            </wp:positionH>
            <wp:positionV relativeFrom="paragraph">
              <wp:posOffset>200660</wp:posOffset>
            </wp:positionV>
            <wp:extent cx="4320000" cy="3175200"/>
            <wp:effectExtent l="0" t="0" r="4445" b="6350"/>
            <wp:wrapTight wrapText="bothSides">
              <wp:wrapPolygon edited="0">
                <wp:start x="381" y="0"/>
                <wp:lineTo x="0" y="259"/>
                <wp:lineTo x="0" y="21384"/>
                <wp:lineTo x="381" y="21514"/>
                <wp:lineTo x="21146" y="21514"/>
                <wp:lineTo x="21527" y="21384"/>
                <wp:lineTo x="21527" y="259"/>
                <wp:lineTo x="21146" y="0"/>
                <wp:lineTo x="381" y="0"/>
              </wp:wrapPolygon>
            </wp:wrapTight>
            <wp:docPr id="66862403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0" cy="3175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29BDFF0" w14:textId="480A8683" w:rsidR="000C4A9F" w:rsidRDefault="000C4A9F" w:rsidP="00FA7A5E">
      <w:pPr>
        <w:rPr>
          <w:lang w:val="cs-CZ"/>
        </w:rPr>
      </w:pPr>
    </w:p>
    <w:p w14:paraId="57D59041" w14:textId="3E22B234" w:rsidR="000C4A9F" w:rsidRDefault="000C4A9F" w:rsidP="00FA7A5E">
      <w:pPr>
        <w:rPr>
          <w:lang w:val="cs-CZ"/>
        </w:rPr>
      </w:pPr>
    </w:p>
    <w:p w14:paraId="600E4F8D" w14:textId="00354E05" w:rsidR="000C4A9F" w:rsidRDefault="000C4A9F" w:rsidP="00FA7A5E">
      <w:pPr>
        <w:rPr>
          <w:lang w:val="cs-CZ"/>
        </w:rPr>
      </w:pPr>
    </w:p>
    <w:p w14:paraId="700458CA" w14:textId="01382F43" w:rsidR="000C4A9F" w:rsidRDefault="000C4A9F" w:rsidP="00FA7A5E">
      <w:pPr>
        <w:rPr>
          <w:lang w:val="cs-CZ"/>
        </w:rPr>
      </w:pPr>
    </w:p>
    <w:p w14:paraId="3555426E" w14:textId="77777777" w:rsidR="000C4A9F" w:rsidRDefault="000C4A9F" w:rsidP="00FA7A5E">
      <w:pPr>
        <w:rPr>
          <w:lang w:val="cs-CZ"/>
        </w:rPr>
      </w:pPr>
    </w:p>
    <w:p w14:paraId="5FD9F49B" w14:textId="77777777" w:rsidR="000C4A9F" w:rsidRDefault="000C4A9F" w:rsidP="00FA7A5E">
      <w:pPr>
        <w:rPr>
          <w:lang w:val="cs-CZ"/>
        </w:rPr>
      </w:pPr>
    </w:p>
    <w:p w14:paraId="0E949FFD" w14:textId="373DB3D7" w:rsidR="000C4A9F" w:rsidRDefault="000C4A9F" w:rsidP="000C4A9F">
      <w:pPr>
        <w:tabs>
          <w:tab w:val="left" w:pos="3030"/>
        </w:tabs>
        <w:rPr>
          <w:lang w:val="cs-CZ"/>
        </w:rPr>
      </w:pPr>
      <w:r>
        <w:rPr>
          <w:lang w:val="cs-CZ"/>
        </w:rPr>
        <w:tab/>
      </w:r>
    </w:p>
    <w:p w14:paraId="08B67943" w14:textId="77777777" w:rsidR="00C618A4" w:rsidRDefault="00C618A4" w:rsidP="000C4A9F">
      <w:pPr>
        <w:tabs>
          <w:tab w:val="left" w:pos="3030"/>
        </w:tabs>
        <w:rPr>
          <w:lang w:val="cs-CZ"/>
        </w:rPr>
      </w:pPr>
    </w:p>
    <w:p w14:paraId="7CF3F8A3" w14:textId="77777777" w:rsidR="00EA292D" w:rsidRDefault="00EA292D" w:rsidP="0051335C">
      <w:pPr>
        <w:ind w:firstLine="0"/>
        <w:rPr>
          <w:lang w:val="cs-CZ"/>
        </w:rPr>
      </w:pPr>
    </w:p>
    <w:p w14:paraId="164AB322" w14:textId="46A682C7" w:rsidR="000409C6" w:rsidRDefault="008C315B" w:rsidP="0051335C">
      <w:pPr>
        <w:ind w:firstLine="0"/>
        <w:rPr>
          <w:b/>
          <w:bCs/>
          <w:lang w:val="cs-CZ"/>
        </w:rPr>
      </w:pPr>
      <w:r w:rsidRPr="00E764CD">
        <w:rPr>
          <w:b/>
          <w:bCs/>
          <w:lang w:val="cs-CZ"/>
        </w:rPr>
        <w:lastRenderedPageBreak/>
        <w:t>VO</w:t>
      </w:r>
      <w:r>
        <w:rPr>
          <w:b/>
          <w:bCs/>
          <w:lang w:val="cs-CZ"/>
        </w:rPr>
        <w:t xml:space="preserve">4: </w:t>
      </w:r>
      <w:r w:rsidR="0051335C" w:rsidRPr="0051335C">
        <w:rPr>
          <w:b/>
          <w:bCs/>
          <w:lang w:val="cs-CZ"/>
        </w:rPr>
        <w:t>Která skupina testovaných se více obává nového sportu?</w:t>
      </w:r>
    </w:p>
    <w:p w14:paraId="2417D205" w14:textId="1870D0FA" w:rsidR="0071244C" w:rsidRDefault="0071244C" w:rsidP="00B30B42">
      <w:pPr>
        <w:rPr>
          <w:lang w:val="cs-CZ"/>
        </w:rPr>
      </w:pPr>
      <w:r>
        <w:rPr>
          <w:lang w:val="cs-CZ"/>
        </w:rPr>
        <w:t xml:space="preserve">U otázky 13 </w:t>
      </w:r>
      <w:r w:rsidR="0095334E">
        <w:rPr>
          <w:lang w:val="cs-CZ"/>
        </w:rPr>
        <w:t xml:space="preserve">v dotazníku Playsefl, </w:t>
      </w:r>
      <w:r w:rsidR="00365BA8">
        <w:rPr>
          <w:lang w:val="cs-CZ"/>
        </w:rPr>
        <w:t>byl</w:t>
      </w:r>
      <w:r w:rsidR="00E03066">
        <w:rPr>
          <w:lang w:val="cs-CZ"/>
        </w:rPr>
        <w:t>y zjišťovány obavy z nového spor</w:t>
      </w:r>
      <w:r w:rsidR="00F61629">
        <w:rPr>
          <w:lang w:val="cs-CZ"/>
        </w:rPr>
        <w:t xml:space="preserve">tu či aktivity. </w:t>
      </w:r>
      <w:r w:rsidR="00FD6BC2">
        <w:rPr>
          <w:lang w:val="cs-CZ"/>
        </w:rPr>
        <w:t>V rámci sečtení bod</w:t>
      </w:r>
      <w:r w:rsidR="00B34AFB">
        <w:rPr>
          <w:lang w:val="cs-CZ"/>
        </w:rPr>
        <w:t>ů</w:t>
      </w:r>
      <w:r w:rsidR="00FD6BC2">
        <w:rPr>
          <w:lang w:val="cs-CZ"/>
        </w:rPr>
        <w:t xml:space="preserve"> z této sa</w:t>
      </w:r>
      <w:r w:rsidR="006809BE">
        <w:rPr>
          <w:lang w:val="cs-CZ"/>
        </w:rPr>
        <w:t>mostatné otázky</w:t>
      </w:r>
      <w:r w:rsidR="00CE7879">
        <w:rPr>
          <w:lang w:val="cs-CZ"/>
        </w:rPr>
        <w:t xml:space="preserve"> </w:t>
      </w:r>
      <w:r w:rsidR="00CE26B6">
        <w:rPr>
          <w:lang w:val="cs-CZ"/>
        </w:rPr>
        <w:t>žáci z</w:t>
      </w:r>
      <w:r w:rsidR="00CE7879">
        <w:rPr>
          <w:lang w:val="cs-CZ"/>
        </w:rPr>
        <w:t> </w:t>
      </w:r>
      <w:r w:rsidR="00CE26B6">
        <w:rPr>
          <w:lang w:val="cs-CZ"/>
        </w:rPr>
        <w:t>vesni</w:t>
      </w:r>
      <w:r w:rsidR="00CE7879">
        <w:rPr>
          <w:lang w:val="cs-CZ"/>
        </w:rPr>
        <w:t xml:space="preserve">ce získali </w:t>
      </w:r>
      <w:r w:rsidR="004A6C13">
        <w:rPr>
          <w:lang w:val="cs-CZ"/>
        </w:rPr>
        <w:t>4370</w:t>
      </w:r>
      <w:r w:rsidR="004E5E24">
        <w:rPr>
          <w:lang w:val="cs-CZ"/>
        </w:rPr>
        <w:t>, zatímco</w:t>
      </w:r>
      <w:r w:rsidR="00F54450">
        <w:rPr>
          <w:lang w:val="cs-CZ"/>
        </w:rPr>
        <w:t xml:space="preserve"> městští </w:t>
      </w:r>
      <w:r w:rsidR="00B41424">
        <w:rPr>
          <w:lang w:val="cs-CZ"/>
        </w:rPr>
        <w:t>4104</w:t>
      </w:r>
      <w:r w:rsidR="008418D5">
        <w:rPr>
          <w:lang w:val="cs-CZ"/>
        </w:rPr>
        <w:t xml:space="preserve">. </w:t>
      </w:r>
      <w:r w:rsidR="006D2885" w:rsidRPr="006D2885">
        <w:rPr>
          <w:lang w:val="cs-CZ"/>
        </w:rPr>
        <w:t>Tento rozdíl ve výši 266 bodů svědčí o tom, ž</w:t>
      </w:r>
      <w:r w:rsidR="00157D4A">
        <w:rPr>
          <w:lang w:val="cs-CZ"/>
        </w:rPr>
        <w:t>e na vesnici</w:t>
      </w:r>
      <w:r w:rsidR="006D2885" w:rsidRPr="006D2885">
        <w:rPr>
          <w:lang w:val="cs-CZ"/>
        </w:rPr>
        <w:t xml:space="preserve"> je vyšší tolerance vůči obavám z nových sportovních aktivit.</w:t>
      </w:r>
    </w:p>
    <w:p w14:paraId="3587F65B" w14:textId="7ACD68EE" w:rsidR="00C06B95" w:rsidRDefault="00942F71" w:rsidP="00B30B42">
      <w:pPr>
        <w:rPr>
          <w:lang w:val="cs-CZ"/>
        </w:rPr>
      </w:pPr>
      <w:r>
        <w:rPr>
          <w:lang w:val="cs-CZ"/>
        </w:rPr>
        <w:t>68</w:t>
      </w:r>
      <w:r w:rsidR="0074094B">
        <w:rPr>
          <w:lang w:val="cs-CZ"/>
        </w:rPr>
        <w:t xml:space="preserve"> </w:t>
      </w:r>
      <w:r>
        <w:rPr>
          <w:lang w:val="cs-CZ"/>
        </w:rPr>
        <w:t>% dotazovaných si vybralo možnost</w:t>
      </w:r>
      <w:r w:rsidR="00637619">
        <w:rPr>
          <w:lang w:val="cs-CZ"/>
        </w:rPr>
        <w:t xml:space="preserve"> „vůbec není pravda“ nebo „obvykle to není pravda</w:t>
      </w:r>
      <w:r w:rsidR="00244C97">
        <w:rPr>
          <w:lang w:val="cs-CZ"/>
        </w:rPr>
        <w:t>“ t</w:t>
      </w:r>
      <w:r w:rsidR="00C03BA9">
        <w:rPr>
          <w:lang w:val="cs-CZ"/>
        </w:rPr>
        <w:t>j</w:t>
      </w:r>
      <w:r w:rsidR="00244C97">
        <w:rPr>
          <w:lang w:val="cs-CZ"/>
        </w:rPr>
        <w:t xml:space="preserve">. z nových aktivit nemají obavy, </w:t>
      </w:r>
      <w:r w:rsidR="006B5C2C">
        <w:rPr>
          <w:lang w:val="cs-CZ"/>
        </w:rPr>
        <w:t>u 32</w:t>
      </w:r>
      <w:r w:rsidR="0074094B">
        <w:rPr>
          <w:lang w:val="cs-CZ"/>
        </w:rPr>
        <w:t xml:space="preserve"> </w:t>
      </w:r>
      <w:r w:rsidR="006B5C2C">
        <w:rPr>
          <w:lang w:val="cs-CZ"/>
        </w:rPr>
        <w:t xml:space="preserve">% se obavy objevují a nové sporty </w:t>
      </w:r>
      <w:r w:rsidR="00A5298D">
        <w:rPr>
          <w:lang w:val="cs-CZ"/>
        </w:rPr>
        <w:t>nejspíše</w:t>
      </w:r>
      <w:r w:rsidR="009254DF">
        <w:rPr>
          <w:lang w:val="cs-CZ"/>
        </w:rPr>
        <w:t xml:space="preserve"> </w:t>
      </w:r>
      <w:r w:rsidR="006B5C2C">
        <w:rPr>
          <w:lang w:val="cs-CZ"/>
        </w:rPr>
        <w:t xml:space="preserve">nevyhledávají. </w:t>
      </w:r>
    </w:p>
    <w:p w14:paraId="46B5F8A0" w14:textId="77777777" w:rsidR="000D3143" w:rsidRDefault="000D3143" w:rsidP="00B30B42">
      <w:pPr>
        <w:rPr>
          <w:lang w:val="cs-CZ"/>
        </w:rPr>
      </w:pPr>
    </w:p>
    <w:p w14:paraId="0A9DC1D0" w14:textId="2614CEE9" w:rsidR="000D3143" w:rsidRDefault="000D3143" w:rsidP="000D3143">
      <w:pPr>
        <w:ind w:firstLine="0"/>
        <w:rPr>
          <w:lang w:val="cs-CZ"/>
        </w:rPr>
      </w:pPr>
      <w:r>
        <w:rPr>
          <w:lang w:val="cs-CZ"/>
        </w:rPr>
        <w:t>Obrázek 11</w:t>
      </w:r>
    </w:p>
    <w:p w14:paraId="629EC12E" w14:textId="4FCACD51" w:rsidR="000D3143" w:rsidRPr="00D42788" w:rsidRDefault="000D3143" w:rsidP="000D3143">
      <w:pPr>
        <w:ind w:firstLine="0"/>
        <w:rPr>
          <w:lang w:val="cs-CZ"/>
        </w:rPr>
      </w:pPr>
      <w:r w:rsidRPr="00F53FFF">
        <w:rPr>
          <w:i/>
          <w:iCs/>
          <w:lang w:val="cs-CZ"/>
        </w:rPr>
        <w:t>Procentuální přehled odpovědí v oblasti obav z nového sportu</w:t>
      </w:r>
    </w:p>
    <w:p w14:paraId="257A5F17" w14:textId="5E62B246" w:rsidR="000D3143" w:rsidRDefault="0074018D" w:rsidP="00B30B42">
      <w:pPr>
        <w:rPr>
          <w:lang w:val="cs-CZ"/>
        </w:rPr>
      </w:pPr>
      <w:r>
        <w:rPr>
          <w:noProof/>
          <w:lang w:val="cs-CZ"/>
        </w:rPr>
        <w:drawing>
          <wp:anchor distT="0" distB="0" distL="114300" distR="114300" simplePos="0" relativeHeight="251658252" behindDoc="1" locked="0" layoutInCell="1" allowOverlap="1" wp14:anchorId="292FC136" wp14:editId="50A299A7">
            <wp:simplePos x="0" y="0"/>
            <wp:positionH relativeFrom="margin">
              <wp:posOffset>452755</wp:posOffset>
            </wp:positionH>
            <wp:positionV relativeFrom="paragraph">
              <wp:posOffset>140970</wp:posOffset>
            </wp:positionV>
            <wp:extent cx="4320000" cy="2595600"/>
            <wp:effectExtent l="0" t="0" r="4445" b="0"/>
            <wp:wrapTight wrapText="bothSides">
              <wp:wrapPolygon edited="0">
                <wp:start x="381" y="0"/>
                <wp:lineTo x="0" y="317"/>
                <wp:lineTo x="0" y="21246"/>
                <wp:lineTo x="381" y="21404"/>
                <wp:lineTo x="21146" y="21404"/>
                <wp:lineTo x="21527" y="21246"/>
                <wp:lineTo x="21527" y="317"/>
                <wp:lineTo x="21146" y="0"/>
                <wp:lineTo x="381" y="0"/>
              </wp:wrapPolygon>
            </wp:wrapTight>
            <wp:docPr id="39744997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2595600"/>
                    </a:xfrm>
                    <a:prstGeom prst="rect">
                      <a:avLst/>
                    </a:prstGeom>
                    <a:ln>
                      <a:noFill/>
                    </a:ln>
                    <a:effectLst>
                      <a:softEdge rad="112500"/>
                    </a:effectLst>
                  </pic:spPr>
                </pic:pic>
              </a:graphicData>
            </a:graphic>
          </wp:anchor>
        </w:drawing>
      </w:r>
    </w:p>
    <w:p w14:paraId="2A342EF7" w14:textId="2CC6B6E1" w:rsidR="00D31F2F" w:rsidRDefault="00D31F2F" w:rsidP="00B30B42">
      <w:pPr>
        <w:rPr>
          <w:lang w:val="cs-CZ"/>
        </w:rPr>
      </w:pPr>
    </w:p>
    <w:p w14:paraId="24CF81E2" w14:textId="1587D043" w:rsidR="000D734C" w:rsidRDefault="000D734C" w:rsidP="0051335C">
      <w:pPr>
        <w:ind w:firstLine="0"/>
        <w:rPr>
          <w:lang w:val="cs-CZ"/>
        </w:rPr>
      </w:pPr>
    </w:p>
    <w:p w14:paraId="5C5484A5" w14:textId="77777777" w:rsidR="0038362E" w:rsidRDefault="0038362E" w:rsidP="0051335C">
      <w:pPr>
        <w:ind w:firstLine="0"/>
        <w:rPr>
          <w:b/>
          <w:bCs/>
          <w:lang w:val="cs-CZ"/>
        </w:rPr>
      </w:pPr>
    </w:p>
    <w:p w14:paraId="6CB4C6D7" w14:textId="77777777" w:rsidR="0038362E" w:rsidRDefault="0038362E" w:rsidP="0051335C">
      <w:pPr>
        <w:ind w:firstLine="0"/>
        <w:rPr>
          <w:b/>
          <w:bCs/>
          <w:lang w:val="cs-CZ"/>
        </w:rPr>
      </w:pPr>
    </w:p>
    <w:p w14:paraId="3AB4394B" w14:textId="77777777" w:rsidR="0038362E" w:rsidRDefault="0038362E" w:rsidP="0051335C">
      <w:pPr>
        <w:ind w:firstLine="0"/>
        <w:rPr>
          <w:b/>
          <w:bCs/>
          <w:lang w:val="cs-CZ"/>
        </w:rPr>
      </w:pPr>
    </w:p>
    <w:p w14:paraId="30241872" w14:textId="77777777" w:rsidR="0038362E" w:rsidRDefault="0038362E" w:rsidP="0051335C">
      <w:pPr>
        <w:ind w:firstLine="0"/>
        <w:rPr>
          <w:b/>
          <w:bCs/>
          <w:lang w:val="cs-CZ"/>
        </w:rPr>
      </w:pPr>
    </w:p>
    <w:p w14:paraId="3DEFD7C6" w14:textId="77777777" w:rsidR="0038362E" w:rsidRDefault="0038362E" w:rsidP="0051335C">
      <w:pPr>
        <w:ind w:firstLine="0"/>
        <w:rPr>
          <w:b/>
          <w:bCs/>
          <w:lang w:val="cs-CZ"/>
        </w:rPr>
      </w:pPr>
    </w:p>
    <w:p w14:paraId="626E9961" w14:textId="77777777" w:rsidR="0038362E" w:rsidRDefault="0038362E" w:rsidP="0051335C">
      <w:pPr>
        <w:ind w:firstLine="0"/>
        <w:rPr>
          <w:b/>
          <w:bCs/>
          <w:lang w:val="cs-CZ"/>
        </w:rPr>
      </w:pPr>
    </w:p>
    <w:p w14:paraId="4B48D4DE" w14:textId="77777777" w:rsidR="0038362E" w:rsidRDefault="0038362E" w:rsidP="0051335C">
      <w:pPr>
        <w:ind w:firstLine="0"/>
        <w:rPr>
          <w:b/>
          <w:bCs/>
          <w:lang w:val="cs-CZ"/>
        </w:rPr>
      </w:pPr>
    </w:p>
    <w:p w14:paraId="14165BC0" w14:textId="77777777" w:rsidR="00795FA8" w:rsidRDefault="00795FA8" w:rsidP="0051335C">
      <w:pPr>
        <w:ind w:firstLine="0"/>
        <w:rPr>
          <w:b/>
          <w:bCs/>
          <w:lang w:val="cs-CZ"/>
        </w:rPr>
      </w:pPr>
    </w:p>
    <w:p w14:paraId="6B6CE21C" w14:textId="77777777" w:rsidR="0074018D" w:rsidRDefault="0074018D" w:rsidP="0051335C">
      <w:pPr>
        <w:ind w:firstLine="0"/>
        <w:rPr>
          <w:b/>
          <w:bCs/>
          <w:lang w:val="cs-CZ"/>
        </w:rPr>
      </w:pPr>
    </w:p>
    <w:p w14:paraId="3DBCC9EE" w14:textId="14657A6D" w:rsidR="000D734C" w:rsidRDefault="000D734C" w:rsidP="0051335C">
      <w:pPr>
        <w:ind w:firstLine="0"/>
        <w:rPr>
          <w:b/>
          <w:bCs/>
          <w:lang w:val="cs-CZ"/>
        </w:rPr>
      </w:pPr>
      <w:r w:rsidRPr="008826D2">
        <w:rPr>
          <w:b/>
          <w:bCs/>
          <w:lang w:val="cs-CZ"/>
        </w:rPr>
        <w:t>VO5:</w:t>
      </w:r>
      <w:r w:rsidR="008826D2" w:rsidRPr="008826D2">
        <w:rPr>
          <w:b/>
          <w:bCs/>
          <w:lang w:val="cs-CZ"/>
        </w:rPr>
        <w:t xml:space="preserve"> Jak vnímají žáci důležitost uvedených dovedností a která z nich převažuje?</w:t>
      </w:r>
    </w:p>
    <w:p w14:paraId="3657BFB4" w14:textId="6C3DD647" w:rsidR="000F3174" w:rsidRDefault="00081ABA" w:rsidP="000F3174">
      <w:r>
        <w:t>V otázkách 19</w:t>
      </w:r>
      <w:r w:rsidR="00A16E82">
        <w:t xml:space="preserve"> až 21 měli studenti hodnotit </w:t>
      </w:r>
      <w:r w:rsidR="004F46B2">
        <w:t xml:space="preserve">důležitost </w:t>
      </w:r>
      <w:r w:rsidR="00D10D29">
        <w:t xml:space="preserve">dovedností </w:t>
      </w:r>
      <w:r w:rsidR="00BF1019">
        <w:t xml:space="preserve">(pohyb, čtení, počítání) </w:t>
      </w:r>
      <w:r w:rsidR="00D10D29">
        <w:t xml:space="preserve">v prostředí jako je škola, rodina a </w:t>
      </w:r>
      <w:r w:rsidR="00BF1019">
        <w:t>kamarádi</w:t>
      </w:r>
      <w:r w:rsidR="000F3174">
        <w:t xml:space="preserve">. </w:t>
      </w:r>
      <w:r w:rsidR="00A43D6B">
        <w:t xml:space="preserve">Na </w:t>
      </w:r>
      <w:r w:rsidR="008039C9">
        <w:t>O</w:t>
      </w:r>
      <w:r w:rsidR="00A43D6B">
        <w:t>brázku 12 můžeme vidět přehled odpovědí</w:t>
      </w:r>
      <w:r w:rsidR="006459D2">
        <w:t xml:space="preserve">. Za nejdůležitější ve školním prostředí </w:t>
      </w:r>
      <w:r w:rsidR="00E72189">
        <w:t>považují</w:t>
      </w:r>
      <w:r w:rsidR="006459D2">
        <w:t xml:space="preserve"> samozřejmě matematik</w:t>
      </w:r>
      <w:r w:rsidR="00E72189">
        <w:t>u</w:t>
      </w:r>
      <w:r w:rsidR="006459D2">
        <w:t xml:space="preserve"> a čten</w:t>
      </w:r>
      <w:r w:rsidR="00AF53DE">
        <w:t>í. V</w:t>
      </w:r>
      <w:r w:rsidR="00785A37">
        <w:t> </w:t>
      </w:r>
      <w:r w:rsidR="00AF53DE">
        <w:t>ob</w:t>
      </w:r>
      <w:r w:rsidR="00785A37">
        <w:t>lasti domova</w:t>
      </w:r>
      <w:r w:rsidR="00BC3669">
        <w:t xml:space="preserve"> </w:t>
      </w:r>
      <w:r w:rsidR="00773506">
        <w:t xml:space="preserve">je </w:t>
      </w:r>
      <w:r w:rsidR="00BC3669">
        <w:t>důraz klade</w:t>
      </w:r>
      <w:r w:rsidR="004C07A9">
        <w:t>n na pohyb</w:t>
      </w:r>
      <w:r w:rsidR="009E3F0F">
        <w:t xml:space="preserve">, tak stejně i v okruhu přátel. </w:t>
      </w:r>
      <w:r w:rsidR="00D85FCB">
        <w:t xml:space="preserve">Nejméně důležitým byla zvolená matematika v prostředí s přáteli. </w:t>
      </w:r>
    </w:p>
    <w:p w14:paraId="678B9380" w14:textId="77777777" w:rsidR="00F90DD0" w:rsidRDefault="00F90DD0" w:rsidP="000F3174"/>
    <w:p w14:paraId="6FE3D37B" w14:textId="77777777" w:rsidR="00445DDF" w:rsidRDefault="00445DDF" w:rsidP="000F3174"/>
    <w:p w14:paraId="1A2530BF" w14:textId="77777777" w:rsidR="00445DDF" w:rsidRDefault="00445DDF" w:rsidP="000F3174"/>
    <w:p w14:paraId="6B97150F" w14:textId="77777777" w:rsidR="00445DDF" w:rsidRDefault="00445DDF" w:rsidP="000F3174"/>
    <w:p w14:paraId="6277D4FF" w14:textId="77777777" w:rsidR="00445DDF" w:rsidRDefault="00445DDF" w:rsidP="000F3174"/>
    <w:p w14:paraId="073D601F" w14:textId="77777777" w:rsidR="00445DDF" w:rsidRDefault="00445DDF" w:rsidP="000F3174"/>
    <w:p w14:paraId="239650D3" w14:textId="77777777" w:rsidR="00445DDF" w:rsidRDefault="00445DDF" w:rsidP="000F3174"/>
    <w:p w14:paraId="2AE1E157" w14:textId="77777777" w:rsidR="00445DDF" w:rsidRDefault="00445DDF" w:rsidP="000F3174"/>
    <w:p w14:paraId="60B17A04" w14:textId="77777777" w:rsidR="00F90DD0" w:rsidRDefault="00F90DD0" w:rsidP="00F90DD0">
      <w:r>
        <w:t>Obrázek 12</w:t>
      </w:r>
    </w:p>
    <w:p w14:paraId="3C1DDAD5" w14:textId="4BF7136F" w:rsidR="00F90DD0" w:rsidRPr="00F53FFF" w:rsidRDefault="00F90DD0" w:rsidP="00F90DD0">
      <w:pPr>
        <w:rPr>
          <w:i/>
          <w:iCs/>
        </w:rPr>
      </w:pPr>
      <w:r w:rsidRPr="00F53FFF">
        <w:rPr>
          <w:i/>
          <w:iCs/>
        </w:rPr>
        <w:t>Důležitost gramotností v různých sociálních prostředích</w:t>
      </w:r>
    </w:p>
    <w:p w14:paraId="0DFD9429" w14:textId="428F716D" w:rsidR="002B72AA" w:rsidRDefault="004C07A9" w:rsidP="002C2A93">
      <w:r>
        <w:rPr>
          <w:b/>
          <w:bCs/>
          <w:noProof/>
          <w:lang w:val="cs-CZ"/>
        </w:rPr>
        <w:drawing>
          <wp:anchor distT="0" distB="0" distL="114300" distR="114300" simplePos="0" relativeHeight="251658247" behindDoc="1" locked="0" layoutInCell="1" allowOverlap="1" wp14:anchorId="3F38CFA2" wp14:editId="597C8C8B">
            <wp:simplePos x="0" y="0"/>
            <wp:positionH relativeFrom="page">
              <wp:align>center</wp:align>
            </wp:positionH>
            <wp:positionV relativeFrom="paragraph">
              <wp:posOffset>222609</wp:posOffset>
            </wp:positionV>
            <wp:extent cx="4320000" cy="2556000"/>
            <wp:effectExtent l="0" t="0" r="4445" b="0"/>
            <wp:wrapTight wrapText="bothSides">
              <wp:wrapPolygon edited="0">
                <wp:start x="381" y="0"/>
                <wp:lineTo x="0" y="322"/>
                <wp:lineTo x="0" y="20929"/>
                <wp:lineTo x="191" y="21412"/>
                <wp:lineTo x="381" y="21412"/>
                <wp:lineTo x="21146" y="21412"/>
                <wp:lineTo x="21336" y="21412"/>
                <wp:lineTo x="21527" y="20929"/>
                <wp:lineTo x="21527" y="322"/>
                <wp:lineTo x="21146" y="0"/>
                <wp:lineTo x="381" y="0"/>
              </wp:wrapPolygon>
            </wp:wrapTight>
            <wp:docPr id="86778872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0000" cy="2556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AB721D0" w14:textId="6DE0A89D" w:rsidR="002B72AA" w:rsidRDefault="002B72AA" w:rsidP="002C2A93"/>
    <w:p w14:paraId="10DE057F" w14:textId="12AE8479" w:rsidR="002B72AA" w:rsidRDefault="002B72AA" w:rsidP="002C2A93"/>
    <w:p w14:paraId="0EB8117A" w14:textId="022D5735" w:rsidR="002B72AA" w:rsidRDefault="002B72AA" w:rsidP="002C2A93"/>
    <w:p w14:paraId="327E77BD" w14:textId="7EA6080A" w:rsidR="002B72AA" w:rsidRDefault="002B72AA" w:rsidP="002C2A93"/>
    <w:p w14:paraId="5DF4F703" w14:textId="00589810" w:rsidR="002B72AA" w:rsidRDefault="002B72AA" w:rsidP="002C2A93"/>
    <w:p w14:paraId="53510C5D" w14:textId="45A9AC8F" w:rsidR="002B72AA" w:rsidRDefault="002B72AA" w:rsidP="002C2A93"/>
    <w:p w14:paraId="20C72D39" w14:textId="636A580D" w:rsidR="002B72AA" w:rsidRDefault="002B72AA" w:rsidP="002C2A93"/>
    <w:p w14:paraId="783B2DF8" w14:textId="4E9299EE" w:rsidR="002B72AA" w:rsidRDefault="002B72AA" w:rsidP="002C2A93"/>
    <w:p w14:paraId="19E91904" w14:textId="77777777" w:rsidR="002B72AA" w:rsidRDefault="002B72AA" w:rsidP="002C2A93"/>
    <w:p w14:paraId="7EACDA4B" w14:textId="7E2A31DD" w:rsidR="002B72AA" w:rsidRDefault="002B72AA" w:rsidP="002C2A93"/>
    <w:p w14:paraId="4F45CECF" w14:textId="77777777" w:rsidR="00795FA8" w:rsidRDefault="00795FA8" w:rsidP="001F56B9">
      <w:pPr>
        <w:ind w:firstLine="0"/>
      </w:pPr>
    </w:p>
    <w:p w14:paraId="1E5A2E8A" w14:textId="7508CF2F" w:rsidR="00F20B53" w:rsidRDefault="00A303DA" w:rsidP="00A303DA">
      <w:r w:rsidRPr="00A303DA">
        <w:t xml:space="preserve">Podle bodového ohodnocení daných odpovědí byla provedena analýza tří různých oblastí gramotnosti, přičemž výsledky byly vyjádřeny pomocí procent na </w:t>
      </w:r>
      <w:r w:rsidR="008039C9">
        <w:t>O</w:t>
      </w:r>
      <w:r w:rsidRPr="00A303DA">
        <w:t>brázku</w:t>
      </w:r>
      <w:r w:rsidR="008039C9">
        <w:t xml:space="preserve"> </w:t>
      </w:r>
      <w:r w:rsidRPr="00A303DA">
        <w:t>13. Z této analýzy vyplývá, že z hlediska dětí je pohybová gramotnost nejvýznamnější, neboť dosahuje nejvyššího procentuálního zastoupení mezi zkoumanými oblastmi gramotnosti.</w:t>
      </w:r>
    </w:p>
    <w:p w14:paraId="26A4D0FB" w14:textId="77777777" w:rsidR="00F90DD0" w:rsidRDefault="00F90DD0" w:rsidP="00A303DA"/>
    <w:p w14:paraId="133E0D79" w14:textId="77777777" w:rsidR="00F90DD0" w:rsidRDefault="00F90DD0" w:rsidP="00F90DD0">
      <w:pPr>
        <w:ind w:firstLine="0"/>
        <w:rPr>
          <w:lang w:val="cs-CZ"/>
        </w:rPr>
      </w:pPr>
      <w:r>
        <w:rPr>
          <w:lang w:val="cs-CZ"/>
        </w:rPr>
        <w:t>Obrázek 13</w:t>
      </w:r>
    </w:p>
    <w:p w14:paraId="42C44B8C" w14:textId="1B41C08F" w:rsidR="00F90DD0" w:rsidRPr="00F90DD0" w:rsidRDefault="00F90DD0" w:rsidP="00F90DD0">
      <w:pPr>
        <w:ind w:firstLine="0"/>
        <w:rPr>
          <w:lang w:val="cs-CZ"/>
        </w:rPr>
      </w:pPr>
      <w:r w:rsidRPr="00F53FFF">
        <w:rPr>
          <w:i/>
          <w:iCs/>
          <w:lang w:val="cs-CZ"/>
        </w:rPr>
        <w:t>Procentuální přehled důležitosti gramotností ve všech prostředích</w:t>
      </w:r>
    </w:p>
    <w:p w14:paraId="7AECE01D" w14:textId="4484E47F" w:rsidR="005003B0" w:rsidRDefault="00B34C69" w:rsidP="0051335C">
      <w:pPr>
        <w:ind w:firstLine="0"/>
        <w:rPr>
          <w:b/>
          <w:bCs/>
          <w:lang w:val="cs-CZ"/>
        </w:rPr>
      </w:pPr>
      <w:r>
        <w:rPr>
          <w:b/>
          <w:bCs/>
          <w:noProof/>
          <w:lang w:val="cs-CZ"/>
        </w:rPr>
        <w:drawing>
          <wp:anchor distT="0" distB="0" distL="114300" distR="114300" simplePos="0" relativeHeight="251658262" behindDoc="1" locked="0" layoutInCell="1" allowOverlap="1" wp14:anchorId="29242F09" wp14:editId="50AF875E">
            <wp:simplePos x="0" y="0"/>
            <wp:positionH relativeFrom="page">
              <wp:posOffset>1504950</wp:posOffset>
            </wp:positionH>
            <wp:positionV relativeFrom="paragraph">
              <wp:posOffset>111760</wp:posOffset>
            </wp:positionV>
            <wp:extent cx="4419600" cy="2656205"/>
            <wp:effectExtent l="0" t="0" r="0" b="0"/>
            <wp:wrapTight wrapText="bothSides">
              <wp:wrapPolygon edited="0">
                <wp:start x="372" y="0"/>
                <wp:lineTo x="0" y="310"/>
                <wp:lineTo x="0" y="21223"/>
                <wp:lineTo x="372" y="21378"/>
                <wp:lineTo x="21134" y="21378"/>
                <wp:lineTo x="21507" y="21223"/>
                <wp:lineTo x="21507" y="310"/>
                <wp:lineTo x="21134" y="0"/>
                <wp:lineTo x="372" y="0"/>
              </wp:wrapPolygon>
            </wp:wrapTight>
            <wp:docPr id="52943480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9600" cy="2656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58982A3" w14:textId="77777777" w:rsidR="00EA292D" w:rsidRDefault="00EA292D" w:rsidP="0051335C">
      <w:pPr>
        <w:ind w:firstLine="0"/>
        <w:rPr>
          <w:b/>
          <w:bCs/>
          <w:lang w:val="cs-CZ"/>
        </w:rPr>
      </w:pPr>
    </w:p>
    <w:p w14:paraId="6FDFC789" w14:textId="77777777" w:rsidR="008925B5" w:rsidRDefault="008925B5" w:rsidP="0051335C">
      <w:pPr>
        <w:ind w:firstLine="0"/>
        <w:rPr>
          <w:b/>
          <w:bCs/>
          <w:lang w:val="cs-CZ"/>
        </w:rPr>
      </w:pPr>
    </w:p>
    <w:p w14:paraId="0D7B8AE9" w14:textId="77777777" w:rsidR="00B34C69" w:rsidRDefault="00B34C69" w:rsidP="0051335C">
      <w:pPr>
        <w:ind w:firstLine="0"/>
        <w:rPr>
          <w:b/>
          <w:bCs/>
          <w:lang w:val="cs-CZ"/>
        </w:rPr>
      </w:pPr>
    </w:p>
    <w:p w14:paraId="4FA7606E" w14:textId="77777777" w:rsidR="00B34C69" w:rsidRDefault="00B34C69" w:rsidP="0051335C">
      <w:pPr>
        <w:ind w:firstLine="0"/>
        <w:rPr>
          <w:b/>
          <w:bCs/>
          <w:lang w:val="cs-CZ"/>
        </w:rPr>
      </w:pPr>
    </w:p>
    <w:p w14:paraId="0D70B77E" w14:textId="77777777" w:rsidR="00B34C69" w:rsidRDefault="00B34C69" w:rsidP="0051335C">
      <w:pPr>
        <w:ind w:firstLine="0"/>
        <w:rPr>
          <w:b/>
          <w:bCs/>
          <w:lang w:val="cs-CZ"/>
        </w:rPr>
      </w:pPr>
    </w:p>
    <w:p w14:paraId="71540F6C" w14:textId="77777777" w:rsidR="00B34C69" w:rsidRDefault="00B34C69" w:rsidP="0051335C">
      <w:pPr>
        <w:ind w:firstLine="0"/>
        <w:rPr>
          <w:b/>
          <w:bCs/>
          <w:lang w:val="cs-CZ"/>
        </w:rPr>
      </w:pPr>
    </w:p>
    <w:p w14:paraId="02ED09A6" w14:textId="77777777" w:rsidR="00B34C69" w:rsidRDefault="00B34C69" w:rsidP="0051335C">
      <w:pPr>
        <w:ind w:firstLine="0"/>
        <w:rPr>
          <w:b/>
          <w:bCs/>
          <w:lang w:val="cs-CZ"/>
        </w:rPr>
      </w:pPr>
    </w:p>
    <w:p w14:paraId="0D2AF06E" w14:textId="77777777" w:rsidR="00B34C69" w:rsidRDefault="00B34C69" w:rsidP="0051335C">
      <w:pPr>
        <w:ind w:firstLine="0"/>
        <w:rPr>
          <w:b/>
          <w:bCs/>
          <w:lang w:val="cs-CZ"/>
        </w:rPr>
      </w:pPr>
    </w:p>
    <w:p w14:paraId="654D09B3" w14:textId="77777777" w:rsidR="00B34C69" w:rsidRDefault="00B34C69" w:rsidP="0051335C">
      <w:pPr>
        <w:ind w:firstLine="0"/>
        <w:rPr>
          <w:b/>
          <w:bCs/>
          <w:lang w:val="cs-CZ"/>
        </w:rPr>
      </w:pPr>
    </w:p>
    <w:p w14:paraId="000C379D" w14:textId="77777777" w:rsidR="00B34C69" w:rsidRDefault="00B34C69" w:rsidP="0051335C">
      <w:pPr>
        <w:ind w:firstLine="0"/>
        <w:rPr>
          <w:b/>
          <w:bCs/>
          <w:lang w:val="cs-CZ"/>
        </w:rPr>
      </w:pPr>
    </w:p>
    <w:p w14:paraId="6D404978" w14:textId="77777777" w:rsidR="00B34C69" w:rsidRDefault="00B34C69" w:rsidP="0051335C">
      <w:pPr>
        <w:ind w:firstLine="0"/>
        <w:rPr>
          <w:b/>
          <w:bCs/>
          <w:lang w:val="cs-CZ"/>
        </w:rPr>
      </w:pPr>
    </w:p>
    <w:p w14:paraId="0D66E5D4" w14:textId="77777777" w:rsidR="00B34C69" w:rsidRDefault="00B34C69" w:rsidP="0051335C">
      <w:pPr>
        <w:ind w:firstLine="0"/>
        <w:rPr>
          <w:b/>
          <w:bCs/>
          <w:lang w:val="cs-CZ"/>
        </w:rPr>
      </w:pPr>
    </w:p>
    <w:p w14:paraId="59368719" w14:textId="1F9AB6E3" w:rsidR="00463BA3" w:rsidRDefault="002C2A93" w:rsidP="0051335C">
      <w:pPr>
        <w:ind w:firstLine="0"/>
        <w:rPr>
          <w:b/>
          <w:bCs/>
          <w:lang w:val="cs-CZ"/>
        </w:rPr>
      </w:pPr>
      <w:r>
        <w:rPr>
          <w:b/>
          <w:bCs/>
          <w:lang w:val="cs-CZ"/>
        </w:rPr>
        <w:lastRenderedPageBreak/>
        <w:t xml:space="preserve">VO6: </w:t>
      </w:r>
      <w:r w:rsidR="00A26855" w:rsidRPr="00A26855">
        <w:rPr>
          <w:b/>
          <w:bCs/>
          <w:lang w:val="cs-CZ"/>
        </w:rPr>
        <w:t>Která z testovaných skupin si lépe vede v krizových situacích?</w:t>
      </w:r>
    </w:p>
    <w:p w14:paraId="1129F56C" w14:textId="3F7D29D6" w:rsidR="00313C06" w:rsidRDefault="003B1326" w:rsidP="00ED0424">
      <w:pPr>
        <w:ind w:firstLine="708"/>
        <w:rPr>
          <w:lang w:val="cs-CZ"/>
        </w:rPr>
      </w:pPr>
      <w:r>
        <w:rPr>
          <w:lang w:val="cs-CZ"/>
        </w:rPr>
        <w:t xml:space="preserve">V dotazníku </w:t>
      </w:r>
      <w:r w:rsidR="00A8215A">
        <w:rPr>
          <w:lang w:val="cs-CZ"/>
        </w:rPr>
        <w:t>obecné vlastní efektivity (DOVE) žáci měli hodnotit</w:t>
      </w:r>
      <w:r w:rsidR="00EA46B2">
        <w:rPr>
          <w:lang w:val="cs-CZ"/>
        </w:rPr>
        <w:t>,</w:t>
      </w:r>
      <w:r w:rsidR="00A8215A">
        <w:rPr>
          <w:lang w:val="cs-CZ"/>
        </w:rPr>
        <w:t xml:space="preserve"> </w:t>
      </w:r>
      <w:r w:rsidR="007934DA">
        <w:rPr>
          <w:lang w:val="cs-CZ"/>
        </w:rPr>
        <w:t xml:space="preserve">jak moc </w:t>
      </w:r>
      <w:r w:rsidR="00EA46B2">
        <w:rPr>
          <w:lang w:val="cs-CZ"/>
        </w:rPr>
        <w:t>dokážou</w:t>
      </w:r>
      <w:r w:rsidR="007934DA">
        <w:rPr>
          <w:lang w:val="cs-CZ"/>
        </w:rPr>
        <w:t xml:space="preserve"> </w:t>
      </w:r>
      <w:r w:rsidR="00AD3A5F">
        <w:rPr>
          <w:lang w:val="cs-CZ"/>
        </w:rPr>
        <w:t>zvládat vzniklé problémy.</w:t>
      </w:r>
      <w:r w:rsidR="00E075A4">
        <w:rPr>
          <w:lang w:val="cs-CZ"/>
        </w:rPr>
        <w:t xml:space="preserve"> </w:t>
      </w:r>
      <w:r w:rsidR="009F48FD">
        <w:rPr>
          <w:lang w:val="cs-CZ"/>
        </w:rPr>
        <w:t xml:space="preserve">Na </w:t>
      </w:r>
      <w:r w:rsidR="000B731E">
        <w:rPr>
          <w:lang w:val="cs-CZ"/>
        </w:rPr>
        <w:t>O</w:t>
      </w:r>
      <w:r w:rsidR="009F48FD">
        <w:rPr>
          <w:lang w:val="cs-CZ"/>
        </w:rPr>
        <w:t xml:space="preserve">brázku 14 </w:t>
      </w:r>
      <w:r w:rsidR="00A85867">
        <w:rPr>
          <w:lang w:val="cs-CZ"/>
        </w:rPr>
        <w:t xml:space="preserve">a 15 můžeme porovnávat výsledky škol, </w:t>
      </w:r>
      <w:r w:rsidR="00C005CD">
        <w:rPr>
          <w:lang w:val="cs-CZ"/>
        </w:rPr>
        <w:t xml:space="preserve">které se tedy výrazně neliší. U vesnické školy se míra velmi nízké intenzity neobjevuje vůbec, zatím co </w:t>
      </w:r>
      <w:r w:rsidR="008B4E9C">
        <w:rPr>
          <w:lang w:val="cs-CZ"/>
        </w:rPr>
        <w:t>v městské škol</w:t>
      </w:r>
      <w:r w:rsidR="64BF08C2">
        <w:rPr>
          <w:lang w:val="cs-CZ"/>
        </w:rPr>
        <w:t>e</w:t>
      </w:r>
      <w:r w:rsidR="008B4E9C">
        <w:rPr>
          <w:lang w:val="cs-CZ"/>
        </w:rPr>
        <w:t xml:space="preserve"> ze 3</w:t>
      </w:r>
      <w:r w:rsidR="003368E1">
        <w:rPr>
          <w:lang w:val="cs-CZ"/>
        </w:rPr>
        <w:t xml:space="preserve"> </w:t>
      </w:r>
      <w:r w:rsidR="008B4E9C">
        <w:rPr>
          <w:lang w:val="cs-CZ"/>
        </w:rPr>
        <w:t>%. V</w:t>
      </w:r>
      <w:r w:rsidR="0071486E">
        <w:rPr>
          <w:lang w:val="cs-CZ"/>
        </w:rPr>
        <w:t> porovnání ve velmi vysoké intenzitě se výsledky liší pouze v</w:t>
      </w:r>
      <w:r w:rsidR="003368E1">
        <w:rPr>
          <w:lang w:val="cs-CZ"/>
        </w:rPr>
        <w:t> </w:t>
      </w:r>
      <w:r w:rsidR="0071486E">
        <w:rPr>
          <w:lang w:val="cs-CZ"/>
        </w:rPr>
        <w:t>1</w:t>
      </w:r>
      <w:r w:rsidR="003368E1">
        <w:rPr>
          <w:lang w:val="cs-CZ"/>
        </w:rPr>
        <w:t xml:space="preserve"> </w:t>
      </w:r>
      <w:r w:rsidR="0071486E">
        <w:rPr>
          <w:lang w:val="cs-CZ"/>
        </w:rPr>
        <w:t xml:space="preserve">%. </w:t>
      </w:r>
    </w:p>
    <w:p w14:paraId="528CBFCB" w14:textId="77777777" w:rsidR="00C0440E" w:rsidRDefault="00C0440E" w:rsidP="0051335C">
      <w:pPr>
        <w:ind w:firstLine="0"/>
        <w:rPr>
          <w:lang w:val="cs-CZ"/>
        </w:rPr>
      </w:pPr>
    </w:p>
    <w:p w14:paraId="1724EE2C" w14:textId="77777777" w:rsidR="00C0440E" w:rsidRDefault="00C0440E" w:rsidP="00C0440E">
      <w:pPr>
        <w:ind w:firstLine="0"/>
        <w:rPr>
          <w:lang w:val="cs-CZ"/>
        </w:rPr>
      </w:pPr>
      <w:r>
        <w:rPr>
          <w:lang w:val="cs-CZ"/>
        </w:rPr>
        <w:t>Obrázek 14</w:t>
      </w:r>
    </w:p>
    <w:p w14:paraId="70A441FD" w14:textId="6E60D7E8" w:rsidR="00C0440E" w:rsidRPr="00C0440E" w:rsidRDefault="00C0440E" w:rsidP="0051335C">
      <w:pPr>
        <w:ind w:firstLine="0"/>
        <w:rPr>
          <w:i/>
          <w:iCs/>
          <w:lang w:val="cs-CZ"/>
        </w:rPr>
      </w:pPr>
      <w:r w:rsidRPr="00F53FFF">
        <w:rPr>
          <w:i/>
          <w:iCs/>
          <w:lang w:val="cs-CZ"/>
        </w:rPr>
        <w:t>Hodnocení vnímané obecné osobní účinnosti</w:t>
      </w:r>
      <w:r w:rsidR="00375764">
        <w:rPr>
          <w:i/>
          <w:iCs/>
          <w:lang w:val="cs-CZ"/>
        </w:rPr>
        <w:t xml:space="preserve"> </w:t>
      </w:r>
      <w:r w:rsidRPr="00F53FFF">
        <w:rPr>
          <w:i/>
          <w:iCs/>
          <w:lang w:val="cs-CZ"/>
        </w:rPr>
        <w:t>- VESNICKÁ ZŠ</w:t>
      </w:r>
    </w:p>
    <w:p w14:paraId="32326086" w14:textId="4B05A00D" w:rsidR="002A5430" w:rsidRDefault="00B30B42" w:rsidP="0051335C">
      <w:pPr>
        <w:ind w:firstLine="0"/>
        <w:rPr>
          <w:b/>
          <w:bCs/>
          <w:lang w:val="cs-CZ"/>
        </w:rPr>
      </w:pPr>
      <w:r>
        <w:rPr>
          <w:b/>
          <w:bCs/>
          <w:noProof/>
          <w:lang w:val="cs-CZ"/>
        </w:rPr>
        <w:drawing>
          <wp:anchor distT="0" distB="0" distL="114300" distR="114300" simplePos="0" relativeHeight="251658248" behindDoc="1" locked="0" layoutInCell="1" allowOverlap="1" wp14:anchorId="14CA8625" wp14:editId="776C1056">
            <wp:simplePos x="0" y="0"/>
            <wp:positionH relativeFrom="margin">
              <wp:align>center</wp:align>
            </wp:positionH>
            <wp:positionV relativeFrom="paragraph">
              <wp:posOffset>92075</wp:posOffset>
            </wp:positionV>
            <wp:extent cx="4319905" cy="2595245"/>
            <wp:effectExtent l="0" t="0" r="4445" b="0"/>
            <wp:wrapTight wrapText="bothSides">
              <wp:wrapPolygon edited="0">
                <wp:start x="381" y="0"/>
                <wp:lineTo x="0" y="317"/>
                <wp:lineTo x="0" y="21246"/>
                <wp:lineTo x="381" y="21404"/>
                <wp:lineTo x="21146" y="21404"/>
                <wp:lineTo x="21527" y="21246"/>
                <wp:lineTo x="21527" y="317"/>
                <wp:lineTo x="21146" y="0"/>
                <wp:lineTo x="381" y="0"/>
              </wp:wrapPolygon>
            </wp:wrapTight>
            <wp:docPr id="1247261977"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9905" cy="25952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40C53AA" w14:textId="2BC6DF8B" w:rsidR="002A5430" w:rsidRDefault="002A5430" w:rsidP="0051335C">
      <w:pPr>
        <w:ind w:firstLine="0"/>
        <w:rPr>
          <w:b/>
          <w:bCs/>
          <w:lang w:val="cs-CZ"/>
        </w:rPr>
      </w:pPr>
    </w:p>
    <w:p w14:paraId="66E6CFD8" w14:textId="77777777" w:rsidR="002A5430" w:rsidRDefault="002A5430" w:rsidP="0051335C">
      <w:pPr>
        <w:ind w:firstLine="0"/>
        <w:rPr>
          <w:b/>
          <w:bCs/>
          <w:lang w:val="cs-CZ"/>
        </w:rPr>
      </w:pPr>
    </w:p>
    <w:p w14:paraId="59848673" w14:textId="77777777" w:rsidR="002A5430" w:rsidRDefault="002A5430" w:rsidP="0051335C">
      <w:pPr>
        <w:ind w:firstLine="0"/>
        <w:rPr>
          <w:b/>
          <w:bCs/>
          <w:lang w:val="cs-CZ"/>
        </w:rPr>
      </w:pPr>
    </w:p>
    <w:p w14:paraId="068751F0" w14:textId="77777777" w:rsidR="002A5430" w:rsidRDefault="002A5430" w:rsidP="0051335C">
      <w:pPr>
        <w:ind w:firstLine="0"/>
        <w:rPr>
          <w:b/>
          <w:bCs/>
          <w:lang w:val="cs-CZ"/>
        </w:rPr>
      </w:pPr>
    </w:p>
    <w:p w14:paraId="2886842D" w14:textId="77777777" w:rsidR="002A5430" w:rsidRDefault="002A5430" w:rsidP="0051335C">
      <w:pPr>
        <w:ind w:firstLine="0"/>
        <w:rPr>
          <w:b/>
          <w:bCs/>
          <w:lang w:val="cs-CZ"/>
        </w:rPr>
      </w:pPr>
    </w:p>
    <w:p w14:paraId="75137348" w14:textId="77777777" w:rsidR="002A5430" w:rsidRDefault="002A5430" w:rsidP="0051335C">
      <w:pPr>
        <w:ind w:firstLine="0"/>
        <w:rPr>
          <w:b/>
          <w:bCs/>
          <w:lang w:val="cs-CZ"/>
        </w:rPr>
      </w:pPr>
    </w:p>
    <w:p w14:paraId="0E7198FC" w14:textId="77777777" w:rsidR="002A5430" w:rsidRDefault="002A5430" w:rsidP="0051335C">
      <w:pPr>
        <w:ind w:firstLine="0"/>
        <w:rPr>
          <w:b/>
          <w:bCs/>
          <w:lang w:val="cs-CZ"/>
        </w:rPr>
      </w:pPr>
    </w:p>
    <w:p w14:paraId="6CB0E85F" w14:textId="5CCF9873" w:rsidR="0099144C" w:rsidRPr="00844061" w:rsidRDefault="0099144C" w:rsidP="0051335C">
      <w:pPr>
        <w:ind w:firstLine="0"/>
        <w:rPr>
          <w:lang w:val="cs-CZ"/>
        </w:rPr>
      </w:pPr>
    </w:p>
    <w:p w14:paraId="7D14CD61" w14:textId="74D9940D" w:rsidR="008826D2" w:rsidRDefault="008826D2" w:rsidP="0051335C">
      <w:pPr>
        <w:ind w:firstLine="0"/>
        <w:rPr>
          <w:b/>
          <w:bCs/>
          <w:lang w:val="cs-CZ"/>
        </w:rPr>
      </w:pPr>
    </w:p>
    <w:p w14:paraId="5DD6F9F5" w14:textId="330A5210" w:rsidR="009C00FD" w:rsidRDefault="009C00FD" w:rsidP="0051335C">
      <w:pPr>
        <w:ind w:firstLine="0"/>
        <w:rPr>
          <w:b/>
          <w:bCs/>
          <w:lang w:val="cs-CZ"/>
        </w:rPr>
      </w:pPr>
    </w:p>
    <w:p w14:paraId="76E83D2D" w14:textId="77777777" w:rsidR="00EA292D" w:rsidRDefault="00EA292D" w:rsidP="00C0440E">
      <w:pPr>
        <w:ind w:firstLine="0"/>
        <w:rPr>
          <w:lang w:val="cs-CZ"/>
        </w:rPr>
      </w:pPr>
    </w:p>
    <w:p w14:paraId="7E289DD5" w14:textId="3EA9106F" w:rsidR="00C0440E" w:rsidRDefault="00C0440E" w:rsidP="00C0440E">
      <w:pPr>
        <w:ind w:firstLine="0"/>
        <w:rPr>
          <w:lang w:val="cs-CZ"/>
        </w:rPr>
      </w:pPr>
      <w:r>
        <w:rPr>
          <w:lang w:val="cs-CZ"/>
        </w:rPr>
        <w:t xml:space="preserve">Obrázek 15 </w:t>
      </w:r>
    </w:p>
    <w:p w14:paraId="66B54BE8" w14:textId="69B20B1A" w:rsidR="00C0440E" w:rsidRDefault="00C0440E" w:rsidP="0051335C">
      <w:pPr>
        <w:ind w:firstLine="0"/>
        <w:rPr>
          <w:i/>
          <w:lang w:val="cs-CZ"/>
        </w:rPr>
      </w:pPr>
      <w:r w:rsidRPr="00C0440E">
        <w:rPr>
          <w:i/>
          <w:iCs/>
          <w:lang w:val="cs-CZ"/>
        </w:rPr>
        <w:t>Hodnocení vnímané obecné osobní účinnosti</w:t>
      </w:r>
      <w:r w:rsidR="00375764">
        <w:rPr>
          <w:i/>
          <w:iCs/>
          <w:lang w:val="cs-CZ"/>
        </w:rPr>
        <w:t xml:space="preserve"> </w:t>
      </w:r>
      <w:r w:rsidRPr="00C0440E">
        <w:rPr>
          <w:i/>
          <w:iCs/>
          <w:lang w:val="cs-CZ"/>
        </w:rPr>
        <w:t xml:space="preserve">- MĚSTSKÁ </w:t>
      </w:r>
      <w:r w:rsidRPr="6F1D084A">
        <w:rPr>
          <w:i/>
          <w:iCs/>
          <w:lang w:val="cs-CZ"/>
        </w:rPr>
        <w:t>Z</w:t>
      </w:r>
      <w:r w:rsidR="6FD2CC24" w:rsidRPr="6F1D084A">
        <w:rPr>
          <w:i/>
          <w:iCs/>
          <w:lang w:val="cs-CZ"/>
        </w:rPr>
        <w:t>Š</w:t>
      </w:r>
    </w:p>
    <w:p w14:paraId="2C49B5D8" w14:textId="37137375" w:rsidR="005A62DD" w:rsidRDefault="00EA292D" w:rsidP="0051335C">
      <w:pPr>
        <w:ind w:firstLine="0"/>
        <w:rPr>
          <w:b/>
          <w:bCs/>
          <w:lang w:val="cs-CZ"/>
        </w:rPr>
      </w:pPr>
      <w:r>
        <w:rPr>
          <w:b/>
          <w:bCs/>
          <w:noProof/>
          <w:lang w:val="cs-CZ"/>
        </w:rPr>
        <w:drawing>
          <wp:anchor distT="0" distB="0" distL="114300" distR="114300" simplePos="0" relativeHeight="251658249" behindDoc="1" locked="0" layoutInCell="1" allowOverlap="1" wp14:anchorId="376503C3" wp14:editId="3753FE4F">
            <wp:simplePos x="0" y="0"/>
            <wp:positionH relativeFrom="margin">
              <wp:align>center</wp:align>
            </wp:positionH>
            <wp:positionV relativeFrom="paragraph">
              <wp:posOffset>158750</wp:posOffset>
            </wp:positionV>
            <wp:extent cx="4320000" cy="2595600"/>
            <wp:effectExtent l="0" t="0" r="4445" b="0"/>
            <wp:wrapTight wrapText="bothSides">
              <wp:wrapPolygon edited="0">
                <wp:start x="381" y="0"/>
                <wp:lineTo x="0" y="317"/>
                <wp:lineTo x="0" y="21246"/>
                <wp:lineTo x="381" y="21404"/>
                <wp:lineTo x="21146" y="21404"/>
                <wp:lineTo x="21527" y="21246"/>
                <wp:lineTo x="21527" y="317"/>
                <wp:lineTo x="21146" y="0"/>
                <wp:lineTo x="381" y="0"/>
              </wp:wrapPolygon>
            </wp:wrapTight>
            <wp:docPr id="209342615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0" cy="2595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D56667A" w14:textId="77777777" w:rsidR="00F15A39" w:rsidRDefault="00F15A39" w:rsidP="0051335C">
      <w:pPr>
        <w:ind w:firstLine="0"/>
        <w:rPr>
          <w:b/>
          <w:bCs/>
          <w:lang w:val="cs-CZ"/>
        </w:rPr>
      </w:pPr>
    </w:p>
    <w:p w14:paraId="17E9EF5F" w14:textId="77777777" w:rsidR="00EA292D" w:rsidRDefault="00EA292D" w:rsidP="0051335C">
      <w:pPr>
        <w:ind w:firstLine="0"/>
        <w:rPr>
          <w:b/>
          <w:bCs/>
          <w:lang w:val="cs-CZ"/>
        </w:rPr>
      </w:pPr>
    </w:p>
    <w:p w14:paraId="44132D5D" w14:textId="77777777" w:rsidR="00EA292D" w:rsidRDefault="00EA292D" w:rsidP="0051335C">
      <w:pPr>
        <w:ind w:firstLine="0"/>
        <w:rPr>
          <w:b/>
          <w:bCs/>
          <w:lang w:val="cs-CZ"/>
        </w:rPr>
      </w:pPr>
    </w:p>
    <w:p w14:paraId="1993219B" w14:textId="77777777" w:rsidR="00EA292D" w:rsidRDefault="00EA292D" w:rsidP="0051335C">
      <w:pPr>
        <w:ind w:firstLine="0"/>
        <w:rPr>
          <w:b/>
          <w:bCs/>
          <w:lang w:val="cs-CZ"/>
        </w:rPr>
      </w:pPr>
    </w:p>
    <w:p w14:paraId="1FC38D22" w14:textId="77777777" w:rsidR="00EA292D" w:rsidRDefault="00EA292D" w:rsidP="0051335C">
      <w:pPr>
        <w:ind w:firstLine="0"/>
        <w:rPr>
          <w:b/>
          <w:bCs/>
          <w:lang w:val="cs-CZ"/>
        </w:rPr>
      </w:pPr>
    </w:p>
    <w:p w14:paraId="1987523F" w14:textId="77777777" w:rsidR="00EA292D" w:rsidRDefault="00EA292D" w:rsidP="0051335C">
      <w:pPr>
        <w:ind w:firstLine="0"/>
        <w:rPr>
          <w:b/>
          <w:bCs/>
          <w:lang w:val="cs-CZ"/>
        </w:rPr>
      </w:pPr>
    </w:p>
    <w:p w14:paraId="60382A10" w14:textId="77777777" w:rsidR="00EA292D" w:rsidRDefault="00EA292D" w:rsidP="0051335C">
      <w:pPr>
        <w:ind w:firstLine="0"/>
        <w:rPr>
          <w:b/>
          <w:bCs/>
          <w:lang w:val="cs-CZ"/>
        </w:rPr>
      </w:pPr>
    </w:p>
    <w:p w14:paraId="0DC86276" w14:textId="77777777" w:rsidR="00EA292D" w:rsidRDefault="00EA292D" w:rsidP="0051335C">
      <w:pPr>
        <w:ind w:firstLine="0"/>
        <w:rPr>
          <w:b/>
          <w:bCs/>
          <w:lang w:val="cs-CZ"/>
        </w:rPr>
      </w:pPr>
    </w:p>
    <w:p w14:paraId="5A1EF977" w14:textId="77777777" w:rsidR="00EA292D" w:rsidRDefault="00EA292D" w:rsidP="0051335C">
      <w:pPr>
        <w:ind w:firstLine="0"/>
        <w:rPr>
          <w:b/>
          <w:bCs/>
          <w:lang w:val="cs-CZ"/>
        </w:rPr>
      </w:pPr>
    </w:p>
    <w:p w14:paraId="6BA8C8F3" w14:textId="77777777" w:rsidR="00EA292D" w:rsidRDefault="00EA292D" w:rsidP="0051335C">
      <w:pPr>
        <w:ind w:firstLine="0"/>
        <w:rPr>
          <w:b/>
          <w:bCs/>
          <w:lang w:val="cs-CZ"/>
        </w:rPr>
      </w:pPr>
    </w:p>
    <w:p w14:paraId="2907F7F4" w14:textId="77777777" w:rsidR="00EA292D" w:rsidRDefault="00EA292D" w:rsidP="0051335C">
      <w:pPr>
        <w:ind w:firstLine="0"/>
        <w:rPr>
          <w:b/>
          <w:bCs/>
          <w:lang w:val="cs-CZ"/>
        </w:rPr>
      </w:pPr>
    </w:p>
    <w:p w14:paraId="3350D285" w14:textId="77777777" w:rsidR="00EA292D" w:rsidRDefault="00EA292D" w:rsidP="0051335C">
      <w:pPr>
        <w:ind w:firstLine="0"/>
        <w:rPr>
          <w:b/>
          <w:bCs/>
          <w:lang w:val="cs-CZ"/>
        </w:rPr>
      </w:pPr>
    </w:p>
    <w:p w14:paraId="0513F600" w14:textId="31C024CE" w:rsidR="009C00FD" w:rsidRDefault="00706A89" w:rsidP="0051335C">
      <w:pPr>
        <w:ind w:firstLine="0"/>
        <w:rPr>
          <w:b/>
          <w:bCs/>
          <w:lang w:val="cs-CZ"/>
        </w:rPr>
      </w:pPr>
      <w:r w:rsidRPr="00706A89">
        <w:rPr>
          <w:b/>
          <w:bCs/>
          <w:lang w:val="cs-CZ"/>
        </w:rPr>
        <w:lastRenderedPageBreak/>
        <w:t>VO7: Platí, že žáci, kteří jsou pohybově gramotnější, umí lépe řešit problémové situace?</w:t>
      </w:r>
    </w:p>
    <w:p w14:paraId="03A72DC6" w14:textId="518EBFB5" w:rsidR="00CB28E3" w:rsidRDefault="00533E0F" w:rsidP="005A62DD">
      <w:pPr>
        <w:rPr>
          <w:lang w:val="cs-CZ"/>
        </w:rPr>
      </w:pPr>
      <w:r>
        <w:rPr>
          <w:lang w:val="cs-CZ"/>
        </w:rPr>
        <w:t xml:space="preserve">Pomocí </w:t>
      </w:r>
      <w:r w:rsidR="005644A1">
        <w:rPr>
          <w:lang w:val="cs-CZ"/>
        </w:rPr>
        <w:t>statistického vyhodnocení Spearmanovým ko</w:t>
      </w:r>
      <w:r w:rsidR="00B8444E">
        <w:rPr>
          <w:lang w:val="cs-CZ"/>
        </w:rPr>
        <w:t>relačním koeficientem</w:t>
      </w:r>
      <w:r w:rsidR="00CD1199">
        <w:rPr>
          <w:lang w:val="cs-CZ"/>
        </w:rPr>
        <w:t xml:space="preserve"> </w:t>
      </w:r>
      <w:r w:rsidR="00F15A39">
        <w:rPr>
          <w:lang w:val="cs-CZ"/>
        </w:rPr>
        <w:t xml:space="preserve">byla získána </w:t>
      </w:r>
      <w:r w:rsidR="0069710C">
        <w:rPr>
          <w:lang w:val="cs-CZ"/>
        </w:rPr>
        <w:t>data uvedené v</w:t>
      </w:r>
      <w:r w:rsidR="00C66F61">
        <w:rPr>
          <w:lang w:val="cs-CZ"/>
        </w:rPr>
        <w:t xml:space="preserve"> Obrázku </w:t>
      </w:r>
      <w:r w:rsidR="00CA4EED">
        <w:rPr>
          <w:lang w:val="cs-CZ"/>
        </w:rPr>
        <w:t>16</w:t>
      </w:r>
      <w:r w:rsidR="00791B0E">
        <w:rPr>
          <w:lang w:val="cs-CZ"/>
        </w:rPr>
        <w:t xml:space="preserve">, zde podle </w:t>
      </w:r>
      <w:r w:rsidR="00791B0E" w:rsidRPr="001C7F81">
        <w:rPr>
          <w:lang w:val="cs-CZ"/>
        </w:rPr>
        <w:t>v</w:t>
      </w:r>
      <w:r w:rsidR="00FE2122" w:rsidRPr="001C7F81">
        <w:rPr>
          <w:lang w:val="cs-CZ"/>
        </w:rPr>
        <w:t>ýp</w:t>
      </w:r>
      <w:r w:rsidR="00746B58" w:rsidRPr="001C7F81">
        <w:rPr>
          <w:lang w:val="cs-CZ"/>
        </w:rPr>
        <w:t>očtů platí</w:t>
      </w:r>
      <w:r w:rsidR="001C7F81" w:rsidRPr="001C7F81">
        <w:rPr>
          <w:lang w:val="cs-CZ"/>
        </w:rPr>
        <w:t>,</w:t>
      </w:r>
      <w:r w:rsidR="00025758" w:rsidRPr="001C7F81">
        <w:rPr>
          <w:lang w:val="cs-CZ"/>
        </w:rPr>
        <w:t xml:space="preserve"> že: </w:t>
      </w:r>
      <w:r w:rsidR="00DA2DB4" w:rsidRPr="001C7F81">
        <w:rPr>
          <w:lang w:val="cs-CZ"/>
        </w:rPr>
        <w:t>ž</w:t>
      </w:r>
      <w:r w:rsidR="00F55764" w:rsidRPr="001C7F81">
        <w:rPr>
          <w:lang w:val="cs-CZ"/>
        </w:rPr>
        <w:t>áci, kteří</w:t>
      </w:r>
      <w:r w:rsidR="00F55764">
        <w:rPr>
          <w:lang w:val="cs-CZ"/>
        </w:rPr>
        <w:t xml:space="preserve"> </w:t>
      </w:r>
      <w:r w:rsidR="0073422D">
        <w:rPr>
          <w:lang w:val="cs-CZ"/>
        </w:rPr>
        <w:t>mají lepš</w:t>
      </w:r>
      <w:r w:rsidR="002B034B">
        <w:rPr>
          <w:lang w:val="cs-CZ"/>
        </w:rPr>
        <w:t>í hodnocení vlastní pohybové gramotnosti, jsou schopni řešit lépe obecné problémy</w:t>
      </w:r>
      <w:r w:rsidR="00430F27">
        <w:rPr>
          <w:lang w:val="cs-CZ"/>
        </w:rPr>
        <w:t xml:space="preserve"> </w:t>
      </w:r>
      <w:r w:rsidR="00110203" w:rsidRPr="00110203">
        <w:rPr>
          <w:lang w:val="cs-CZ"/>
        </w:rPr>
        <w:t>(rsp=0,56) a také lépe řeší i problémy spojené s pohybovou aktivitou (rsp=0,53). Obě závislosti jsou také potvrzeny koeficientem effect size (d=0,31, resp. d=0,28, kde d musí být větší než 0,1).</w:t>
      </w:r>
    </w:p>
    <w:p w14:paraId="5D3B06CD" w14:textId="77777777" w:rsidR="005A62DD" w:rsidRDefault="005A62DD" w:rsidP="005A62DD">
      <w:pPr>
        <w:rPr>
          <w:lang w:val="cs-CZ"/>
        </w:rPr>
      </w:pPr>
    </w:p>
    <w:p w14:paraId="5498C3EE" w14:textId="66412195" w:rsidR="00C66F61" w:rsidRDefault="00C66F61" w:rsidP="00C66F61">
      <w:pPr>
        <w:ind w:firstLine="0"/>
        <w:rPr>
          <w:lang w:val="cs-CZ"/>
        </w:rPr>
      </w:pPr>
      <w:r>
        <w:rPr>
          <w:lang w:val="cs-CZ"/>
        </w:rPr>
        <w:t>Obrázek 16</w:t>
      </w:r>
    </w:p>
    <w:p w14:paraId="7070EA1D" w14:textId="1A6DB811" w:rsidR="00AC689F" w:rsidRDefault="00CB28E3" w:rsidP="0051335C">
      <w:pPr>
        <w:ind w:firstLine="0"/>
        <w:rPr>
          <w:lang w:val="cs-CZ"/>
        </w:rPr>
      </w:pPr>
      <w:r>
        <w:rPr>
          <w:lang w:val="cs-CZ"/>
        </w:rPr>
        <w:t>Srovnání celkové vlastní pohybové gramotnosti a výsledků DOVE a DOPA</w:t>
      </w:r>
    </w:p>
    <w:p w14:paraId="227C5DEA" w14:textId="7E3B12ED" w:rsidR="001A44EA" w:rsidRDefault="00EA292D" w:rsidP="0051335C">
      <w:pPr>
        <w:ind w:firstLine="0"/>
        <w:rPr>
          <w:lang w:val="cs-CZ"/>
        </w:rPr>
      </w:pPr>
      <w:r w:rsidRPr="007E64E3">
        <w:rPr>
          <w:noProof/>
        </w:rPr>
        <w:drawing>
          <wp:anchor distT="0" distB="0" distL="114300" distR="114300" simplePos="0" relativeHeight="251658258" behindDoc="1" locked="0" layoutInCell="1" allowOverlap="1" wp14:anchorId="54FD7A37" wp14:editId="112728AE">
            <wp:simplePos x="0" y="0"/>
            <wp:positionH relativeFrom="margin">
              <wp:align>center</wp:align>
            </wp:positionH>
            <wp:positionV relativeFrom="paragraph">
              <wp:posOffset>109220</wp:posOffset>
            </wp:positionV>
            <wp:extent cx="3663950" cy="3911600"/>
            <wp:effectExtent l="0" t="0" r="0" b="0"/>
            <wp:wrapTight wrapText="bothSides">
              <wp:wrapPolygon edited="0">
                <wp:start x="0" y="0"/>
                <wp:lineTo x="0" y="21460"/>
                <wp:lineTo x="21450" y="21460"/>
                <wp:lineTo x="21450" y="0"/>
                <wp:lineTo x="0" y="0"/>
              </wp:wrapPolygon>
            </wp:wrapTight>
            <wp:docPr id="182200275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3950" cy="3911600"/>
                    </a:xfrm>
                    <a:prstGeom prst="rect">
                      <a:avLst/>
                    </a:prstGeom>
                    <a:noFill/>
                    <a:ln>
                      <a:noFill/>
                    </a:ln>
                  </pic:spPr>
                </pic:pic>
              </a:graphicData>
            </a:graphic>
          </wp:anchor>
        </w:drawing>
      </w:r>
    </w:p>
    <w:p w14:paraId="3ADDBA67" w14:textId="77777777" w:rsidR="001A44EA" w:rsidRPr="00CB28E3" w:rsidRDefault="001A44EA" w:rsidP="0051335C">
      <w:pPr>
        <w:ind w:firstLine="0"/>
        <w:rPr>
          <w:lang w:val="cs-CZ"/>
        </w:rPr>
      </w:pPr>
    </w:p>
    <w:p w14:paraId="796C88DC" w14:textId="77777777" w:rsidR="007E64E3" w:rsidRDefault="007E64E3" w:rsidP="0051335C">
      <w:pPr>
        <w:ind w:firstLine="0"/>
        <w:rPr>
          <w:b/>
          <w:bCs/>
          <w:lang w:val="cs-CZ"/>
        </w:rPr>
      </w:pPr>
    </w:p>
    <w:p w14:paraId="39118161" w14:textId="77777777" w:rsidR="007E64E3" w:rsidRDefault="007E64E3" w:rsidP="0051335C">
      <w:pPr>
        <w:ind w:firstLine="0"/>
        <w:rPr>
          <w:b/>
          <w:bCs/>
          <w:lang w:val="cs-CZ"/>
        </w:rPr>
      </w:pPr>
    </w:p>
    <w:p w14:paraId="7E73B3A6" w14:textId="77777777" w:rsidR="007E64E3" w:rsidRDefault="007E64E3" w:rsidP="0051335C">
      <w:pPr>
        <w:ind w:firstLine="0"/>
        <w:rPr>
          <w:b/>
          <w:bCs/>
          <w:lang w:val="cs-CZ"/>
        </w:rPr>
      </w:pPr>
    </w:p>
    <w:p w14:paraId="598B67AD" w14:textId="77777777" w:rsidR="007E64E3" w:rsidRDefault="007E64E3" w:rsidP="0051335C">
      <w:pPr>
        <w:ind w:firstLine="0"/>
        <w:rPr>
          <w:b/>
          <w:bCs/>
          <w:lang w:val="cs-CZ"/>
        </w:rPr>
      </w:pPr>
    </w:p>
    <w:p w14:paraId="4FC63494" w14:textId="77777777" w:rsidR="007E64E3" w:rsidRDefault="007E64E3" w:rsidP="0051335C">
      <w:pPr>
        <w:ind w:firstLine="0"/>
        <w:rPr>
          <w:b/>
          <w:bCs/>
          <w:lang w:val="cs-CZ"/>
        </w:rPr>
      </w:pPr>
    </w:p>
    <w:p w14:paraId="6D5A85EF" w14:textId="77777777" w:rsidR="007E64E3" w:rsidRDefault="007E64E3" w:rsidP="0051335C">
      <w:pPr>
        <w:ind w:firstLine="0"/>
        <w:rPr>
          <w:b/>
          <w:bCs/>
          <w:lang w:val="cs-CZ"/>
        </w:rPr>
      </w:pPr>
    </w:p>
    <w:p w14:paraId="24EB3C9E" w14:textId="77777777" w:rsidR="007E64E3" w:rsidRDefault="007E64E3" w:rsidP="0051335C">
      <w:pPr>
        <w:ind w:firstLine="0"/>
        <w:rPr>
          <w:b/>
          <w:bCs/>
          <w:lang w:val="cs-CZ"/>
        </w:rPr>
      </w:pPr>
    </w:p>
    <w:p w14:paraId="49A07F2D" w14:textId="77777777" w:rsidR="007E64E3" w:rsidRDefault="007E64E3" w:rsidP="0051335C">
      <w:pPr>
        <w:ind w:firstLine="0"/>
        <w:rPr>
          <w:b/>
          <w:bCs/>
          <w:lang w:val="cs-CZ"/>
        </w:rPr>
      </w:pPr>
    </w:p>
    <w:p w14:paraId="6818ABA4" w14:textId="77777777" w:rsidR="007E64E3" w:rsidRDefault="007E64E3" w:rsidP="0051335C">
      <w:pPr>
        <w:ind w:firstLine="0"/>
        <w:rPr>
          <w:b/>
          <w:bCs/>
          <w:lang w:val="cs-CZ"/>
        </w:rPr>
      </w:pPr>
    </w:p>
    <w:p w14:paraId="100D0DAE" w14:textId="77777777" w:rsidR="007E64E3" w:rsidRDefault="007E64E3" w:rsidP="0051335C">
      <w:pPr>
        <w:ind w:firstLine="0"/>
        <w:rPr>
          <w:b/>
          <w:bCs/>
          <w:lang w:val="cs-CZ"/>
        </w:rPr>
      </w:pPr>
    </w:p>
    <w:p w14:paraId="29B891C4" w14:textId="77777777" w:rsidR="007E64E3" w:rsidRDefault="007E64E3" w:rsidP="0051335C">
      <w:pPr>
        <w:ind w:firstLine="0"/>
        <w:rPr>
          <w:b/>
          <w:bCs/>
          <w:lang w:val="cs-CZ"/>
        </w:rPr>
      </w:pPr>
    </w:p>
    <w:p w14:paraId="6FAA1E7F" w14:textId="77777777" w:rsidR="007E64E3" w:rsidRDefault="007E64E3" w:rsidP="0051335C">
      <w:pPr>
        <w:ind w:firstLine="0"/>
        <w:rPr>
          <w:b/>
          <w:bCs/>
          <w:lang w:val="cs-CZ"/>
        </w:rPr>
      </w:pPr>
    </w:p>
    <w:p w14:paraId="5B6B2AF5" w14:textId="77777777" w:rsidR="007E64E3" w:rsidRDefault="007E64E3" w:rsidP="0051335C">
      <w:pPr>
        <w:ind w:firstLine="0"/>
        <w:rPr>
          <w:b/>
          <w:bCs/>
          <w:lang w:val="cs-CZ"/>
        </w:rPr>
      </w:pPr>
    </w:p>
    <w:p w14:paraId="7824D27D" w14:textId="77777777" w:rsidR="001F2EE6" w:rsidRDefault="001F2EE6" w:rsidP="00013F4A">
      <w:pPr>
        <w:ind w:firstLine="0"/>
        <w:rPr>
          <w:lang w:val="cs-CZ"/>
        </w:rPr>
      </w:pPr>
    </w:p>
    <w:p w14:paraId="0317E7A6" w14:textId="77777777" w:rsidR="007E64E3" w:rsidRDefault="007E64E3" w:rsidP="0051335C">
      <w:pPr>
        <w:ind w:firstLine="0"/>
        <w:rPr>
          <w:b/>
          <w:bCs/>
          <w:lang w:val="cs-CZ"/>
        </w:rPr>
      </w:pPr>
    </w:p>
    <w:p w14:paraId="3F24854D" w14:textId="0AE80BC3" w:rsidR="00706A89" w:rsidRDefault="00706A89" w:rsidP="0051335C">
      <w:pPr>
        <w:ind w:firstLine="0"/>
        <w:rPr>
          <w:b/>
          <w:bCs/>
          <w:lang w:val="cs-CZ"/>
        </w:rPr>
      </w:pPr>
      <w:r>
        <w:rPr>
          <w:b/>
          <w:bCs/>
          <w:lang w:val="cs-CZ"/>
        </w:rPr>
        <w:t>VO8:</w:t>
      </w:r>
      <w:r w:rsidR="002E0929">
        <w:rPr>
          <w:b/>
          <w:bCs/>
          <w:lang w:val="cs-CZ"/>
        </w:rPr>
        <w:t xml:space="preserve"> </w:t>
      </w:r>
      <w:r w:rsidR="002E0929" w:rsidRPr="002E0929">
        <w:rPr>
          <w:b/>
          <w:bCs/>
          <w:lang w:val="cs-CZ"/>
        </w:rPr>
        <w:t>Která z uvedených skupin má větší povědomí o tom, že má pohybová aktivita pozitivní vliv na naše zdraví a pohodu?</w:t>
      </w:r>
    </w:p>
    <w:p w14:paraId="3D85A6B4" w14:textId="500A359C" w:rsidR="00AC689F" w:rsidRDefault="00B15859" w:rsidP="0051335C">
      <w:pPr>
        <w:ind w:firstLine="0"/>
        <w:rPr>
          <w:lang w:val="cs-CZ"/>
        </w:rPr>
      </w:pPr>
      <w:r>
        <w:rPr>
          <w:lang w:val="cs-CZ"/>
        </w:rPr>
        <w:t xml:space="preserve">V dotazníku Playself u otázky </w:t>
      </w:r>
      <w:r w:rsidR="00FD44DD">
        <w:rPr>
          <w:lang w:val="cs-CZ"/>
        </w:rPr>
        <w:t>č. 9 byli žáci dotazováni, zda</w:t>
      </w:r>
      <w:r w:rsidR="002131F6">
        <w:rPr>
          <w:lang w:val="cs-CZ"/>
        </w:rPr>
        <w:t xml:space="preserve"> je pohybová aktivita důležitá pro zdraví a pohodu člověka</w:t>
      </w:r>
      <w:r w:rsidR="004C42F4">
        <w:rPr>
          <w:lang w:val="cs-CZ"/>
        </w:rPr>
        <w:t xml:space="preserve">. </w:t>
      </w:r>
      <w:r w:rsidR="00A464AF">
        <w:rPr>
          <w:lang w:val="cs-CZ"/>
        </w:rPr>
        <w:t>95</w:t>
      </w:r>
      <w:r w:rsidR="00AC3A89">
        <w:rPr>
          <w:lang w:val="cs-CZ"/>
        </w:rPr>
        <w:t xml:space="preserve"> </w:t>
      </w:r>
      <w:r w:rsidR="00A464AF">
        <w:rPr>
          <w:lang w:val="cs-CZ"/>
        </w:rPr>
        <w:t xml:space="preserve">% žáků s výrokem souhlasila a </w:t>
      </w:r>
      <w:r w:rsidR="00200D1C">
        <w:rPr>
          <w:lang w:val="cs-CZ"/>
        </w:rPr>
        <w:t xml:space="preserve">pouze 5 % uvedlo, že to obvykle není pravda. </w:t>
      </w:r>
      <w:r w:rsidR="00931573">
        <w:rPr>
          <w:lang w:val="cs-CZ"/>
        </w:rPr>
        <w:t>Při součtu odpověd</w:t>
      </w:r>
      <w:r w:rsidR="000904E9">
        <w:rPr>
          <w:lang w:val="cs-CZ"/>
        </w:rPr>
        <w:t>í u vesnických a městských</w:t>
      </w:r>
      <w:r w:rsidR="00D23179">
        <w:rPr>
          <w:lang w:val="cs-CZ"/>
        </w:rPr>
        <w:t xml:space="preserve"> škol</w:t>
      </w:r>
      <w:r w:rsidR="000904E9">
        <w:rPr>
          <w:lang w:val="cs-CZ"/>
        </w:rPr>
        <w:t xml:space="preserve"> došlo ke zjištění, že žáci z města mají </w:t>
      </w:r>
      <w:r w:rsidR="00631E3B">
        <w:rPr>
          <w:lang w:val="cs-CZ"/>
        </w:rPr>
        <w:t xml:space="preserve">větší povědomí o </w:t>
      </w:r>
      <w:r w:rsidR="0016510F">
        <w:rPr>
          <w:lang w:val="cs-CZ"/>
        </w:rPr>
        <w:t xml:space="preserve">pozitivním vlivu pohybových aktivit na </w:t>
      </w:r>
      <w:r w:rsidR="00E57FBA">
        <w:rPr>
          <w:lang w:val="cs-CZ"/>
        </w:rPr>
        <w:t>člověka než žáci z</w:t>
      </w:r>
      <w:r w:rsidR="00D7784F">
        <w:rPr>
          <w:lang w:val="cs-CZ"/>
        </w:rPr>
        <w:t> </w:t>
      </w:r>
      <w:r w:rsidR="00E57FBA">
        <w:rPr>
          <w:lang w:val="cs-CZ"/>
        </w:rPr>
        <w:t>vesnice</w:t>
      </w:r>
      <w:r w:rsidR="00D7784F">
        <w:rPr>
          <w:lang w:val="cs-CZ"/>
        </w:rPr>
        <w:t xml:space="preserve">, kteří dosáhli </w:t>
      </w:r>
      <w:r w:rsidR="00FA633C">
        <w:rPr>
          <w:lang w:val="cs-CZ"/>
        </w:rPr>
        <w:t>v</w:t>
      </w:r>
      <w:r w:rsidR="00AF4B67">
        <w:rPr>
          <w:lang w:val="cs-CZ"/>
        </w:rPr>
        <w:t xml:space="preserve"> této otázce o </w:t>
      </w:r>
      <w:r w:rsidR="006A7294">
        <w:rPr>
          <w:lang w:val="cs-CZ"/>
        </w:rPr>
        <w:t xml:space="preserve">100 </w:t>
      </w:r>
      <w:r w:rsidR="00FA633C">
        <w:rPr>
          <w:lang w:val="cs-CZ"/>
        </w:rPr>
        <w:t>bodů</w:t>
      </w:r>
      <w:r w:rsidR="006A7294">
        <w:rPr>
          <w:lang w:val="cs-CZ"/>
        </w:rPr>
        <w:t xml:space="preserve"> méně </w:t>
      </w:r>
      <w:r w:rsidR="000366D0">
        <w:rPr>
          <w:lang w:val="cs-CZ"/>
        </w:rPr>
        <w:t xml:space="preserve">než žáci z města. </w:t>
      </w:r>
    </w:p>
    <w:p w14:paraId="28661FE6" w14:textId="77777777" w:rsidR="00013F4A" w:rsidRDefault="00013F4A" w:rsidP="0051335C">
      <w:pPr>
        <w:ind w:firstLine="0"/>
        <w:rPr>
          <w:lang w:val="cs-CZ"/>
        </w:rPr>
      </w:pPr>
    </w:p>
    <w:p w14:paraId="51914B23" w14:textId="77777777" w:rsidR="00C0440E" w:rsidRDefault="00C0440E" w:rsidP="0051335C">
      <w:pPr>
        <w:ind w:firstLine="0"/>
        <w:rPr>
          <w:lang w:val="cs-CZ"/>
        </w:rPr>
      </w:pPr>
    </w:p>
    <w:p w14:paraId="5D2B774B" w14:textId="4389C434" w:rsidR="00C0440E" w:rsidRDefault="00C0440E" w:rsidP="00C0440E">
      <w:pPr>
        <w:ind w:firstLine="0"/>
        <w:rPr>
          <w:lang w:val="cs-CZ"/>
        </w:rPr>
      </w:pPr>
      <w:r>
        <w:rPr>
          <w:lang w:val="cs-CZ"/>
        </w:rPr>
        <w:lastRenderedPageBreak/>
        <w:t>Obrázek 1</w:t>
      </w:r>
      <w:r w:rsidR="00CB28E3">
        <w:rPr>
          <w:lang w:val="cs-CZ"/>
        </w:rPr>
        <w:t>7</w:t>
      </w:r>
    </w:p>
    <w:p w14:paraId="687AA8EE" w14:textId="2AC07723" w:rsidR="00C0440E" w:rsidRDefault="00C0440E" w:rsidP="0051335C">
      <w:pPr>
        <w:ind w:firstLine="0"/>
        <w:rPr>
          <w:lang w:val="cs-CZ"/>
        </w:rPr>
      </w:pPr>
      <w:r w:rsidRPr="00B215BC">
        <w:rPr>
          <w:i/>
          <w:iCs/>
          <w:lang w:val="cs-CZ"/>
        </w:rPr>
        <w:t>Procentuální přehled odpovědí na téma pozitivní vliv pohybové aktivity na zdraví</w:t>
      </w:r>
    </w:p>
    <w:p w14:paraId="1904A34C" w14:textId="3735567D" w:rsidR="00E71150" w:rsidRPr="00B15859" w:rsidRDefault="005A6BB9" w:rsidP="0051335C">
      <w:pPr>
        <w:ind w:firstLine="0"/>
        <w:rPr>
          <w:lang w:val="cs-CZ"/>
        </w:rPr>
      </w:pPr>
      <w:r>
        <w:rPr>
          <w:b/>
          <w:bCs/>
          <w:noProof/>
          <w:lang w:val="cs-CZ"/>
        </w:rPr>
        <w:drawing>
          <wp:anchor distT="0" distB="0" distL="114300" distR="114300" simplePos="0" relativeHeight="251658253" behindDoc="1" locked="0" layoutInCell="1" allowOverlap="1" wp14:anchorId="4C4A8D04" wp14:editId="4E2C8EC3">
            <wp:simplePos x="0" y="0"/>
            <wp:positionH relativeFrom="column">
              <wp:posOffset>456400</wp:posOffset>
            </wp:positionH>
            <wp:positionV relativeFrom="paragraph">
              <wp:posOffset>137712</wp:posOffset>
            </wp:positionV>
            <wp:extent cx="4320000" cy="2595600"/>
            <wp:effectExtent l="0" t="0" r="4445" b="0"/>
            <wp:wrapTight wrapText="bothSides">
              <wp:wrapPolygon edited="0">
                <wp:start x="381" y="0"/>
                <wp:lineTo x="0" y="317"/>
                <wp:lineTo x="0" y="21246"/>
                <wp:lineTo x="381" y="21404"/>
                <wp:lineTo x="21146" y="21404"/>
                <wp:lineTo x="21527" y="21246"/>
                <wp:lineTo x="21527" y="317"/>
                <wp:lineTo x="21146" y="0"/>
                <wp:lineTo x="381" y="0"/>
              </wp:wrapPolygon>
            </wp:wrapTight>
            <wp:docPr id="35829677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0" cy="2595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EB118CF" w14:textId="71FEFE00" w:rsidR="00AC689F" w:rsidRDefault="00AC689F" w:rsidP="0051335C">
      <w:pPr>
        <w:ind w:firstLine="0"/>
        <w:rPr>
          <w:b/>
          <w:bCs/>
          <w:lang w:val="cs-CZ"/>
        </w:rPr>
      </w:pPr>
    </w:p>
    <w:p w14:paraId="77303A53" w14:textId="48EB4C9A" w:rsidR="00E71150" w:rsidRDefault="00E71150" w:rsidP="0051335C">
      <w:pPr>
        <w:ind w:firstLine="0"/>
        <w:rPr>
          <w:b/>
          <w:bCs/>
          <w:lang w:val="cs-CZ"/>
        </w:rPr>
      </w:pPr>
    </w:p>
    <w:p w14:paraId="302908E9" w14:textId="7E92BDEF" w:rsidR="00E71150" w:rsidRDefault="00E71150" w:rsidP="0051335C">
      <w:pPr>
        <w:ind w:firstLine="0"/>
        <w:rPr>
          <w:b/>
          <w:bCs/>
          <w:lang w:val="cs-CZ"/>
        </w:rPr>
      </w:pPr>
    </w:p>
    <w:p w14:paraId="2693F881" w14:textId="45FBFF8E" w:rsidR="00E71150" w:rsidRDefault="00E71150" w:rsidP="0051335C">
      <w:pPr>
        <w:ind w:firstLine="0"/>
        <w:rPr>
          <w:b/>
          <w:bCs/>
          <w:lang w:val="cs-CZ"/>
        </w:rPr>
      </w:pPr>
    </w:p>
    <w:p w14:paraId="4A153A0A" w14:textId="25B54C1A" w:rsidR="00E71150" w:rsidRPr="002C4E2E" w:rsidRDefault="00E71150" w:rsidP="0051335C">
      <w:pPr>
        <w:ind w:firstLine="0"/>
        <w:rPr>
          <w:b/>
          <w:bCs/>
          <w:color w:val="FFFFFF" w:themeColor="background1"/>
          <w:lang w:val="cs-CZ"/>
          <w14:glow w14:rad="228600">
            <w14:schemeClr w14:val="bg1"/>
          </w14:glow>
          <w14:props3d w14:extrusionH="0" w14:contourW="12700" w14:prstMaterial="none">
            <w14:contourClr>
              <w14:schemeClr w14:val="bg1"/>
            </w14:contourClr>
          </w14:props3d>
        </w:rPr>
      </w:pPr>
    </w:p>
    <w:p w14:paraId="2F385969" w14:textId="77777777" w:rsidR="00E71150" w:rsidRDefault="00E71150" w:rsidP="0051335C">
      <w:pPr>
        <w:ind w:firstLine="0"/>
        <w:rPr>
          <w:b/>
          <w:bCs/>
          <w:lang w:val="cs-CZ"/>
        </w:rPr>
      </w:pPr>
    </w:p>
    <w:p w14:paraId="46E1F481" w14:textId="77777777" w:rsidR="00E71150" w:rsidRPr="002C4E2E" w:rsidRDefault="00E71150" w:rsidP="0051335C">
      <w:pPr>
        <w:ind w:firstLine="0"/>
        <w:rPr>
          <w:b/>
          <w:bCs/>
          <w:lang w:val="cs-CZ"/>
          <w14:glow w14:rad="0">
            <w14:schemeClr w14:val="bg1"/>
          </w14:glow>
        </w:rPr>
      </w:pPr>
    </w:p>
    <w:p w14:paraId="3FAF46C8" w14:textId="77777777" w:rsidR="00E71150" w:rsidRDefault="00E71150" w:rsidP="0051335C">
      <w:pPr>
        <w:ind w:firstLine="0"/>
        <w:rPr>
          <w:b/>
          <w:bCs/>
          <w:lang w:val="cs-CZ"/>
        </w:rPr>
      </w:pPr>
    </w:p>
    <w:p w14:paraId="74740D55" w14:textId="77777777" w:rsidR="00E71150" w:rsidRDefault="00E71150" w:rsidP="0051335C">
      <w:pPr>
        <w:ind w:firstLine="0"/>
        <w:rPr>
          <w:b/>
          <w:bCs/>
          <w:lang w:val="cs-CZ"/>
        </w:rPr>
      </w:pPr>
    </w:p>
    <w:p w14:paraId="74065D08" w14:textId="77777777" w:rsidR="00200D1C" w:rsidRDefault="00200D1C" w:rsidP="0051335C">
      <w:pPr>
        <w:ind w:firstLine="0"/>
        <w:rPr>
          <w:b/>
          <w:bCs/>
          <w:lang w:val="cs-CZ"/>
        </w:rPr>
      </w:pPr>
    </w:p>
    <w:p w14:paraId="1662679E" w14:textId="77777777" w:rsidR="00E71150" w:rsidRDefault="00E71150" w:rsidP="0051335C">
      <w:pPr>
        <w:ind w:firstLine="0"/>
        <w:rPr>
          <w:b/>
          <w:bCs/>
          <w:lang w:val="cs-CZ"/>
        </w:rPr>
      </w:pPr>
    </w:p>
    <w:p w14:paraId="7539DE01" w14:textId="23307E1A" w:rsidR="002E0929" w:rsidRPr="00013F4A" w:rsidRDefault="002E0929" w:rsidP="0051335C">
      <w:pPr>
        <w:ind w:firstLine="0"/>
        <w:rPr>
          <w:b/>
          <w:bCs/>
          <w:lang w:val="cs-CZ"/>
        </w:rPr>
      </w:pPr>
      <w:r w:rsidRPr="00013F4A">
        <w:rPr>
          <w:b/>
          <w:bCs/>
          <w:lang w:val="cs-CZ"/>
        </w:rPr>
        <w:t>VO</w:t>
      </w:r>
      <w:r w:rsidR="00450B58" w:rsidRPr="00013F4A">
        <w:rPr>
          <w:b/>
          <w:bCs/>
          <w:lang w:val="cs-CZ"/>
        </w:rPr>
        <w:t>9:</w:t>
      </w:r>
      <w:r w:rsidR="00FA7505" w:rsidRPr="00013F4A">
        <w:rPr>
          <w:b/>
          <w:bCs/>
          <w:lang w:val="cs-CZ"/>
        </w:rPr>
        <w:t xml:space="preserve"> Pro kterou skupinu testovaných je obtížnější překonat překážky v souvislosti s pohybovou aktivitou provozovanou ve svém volném čase?</w:t>
      </w:r>
    </w:p>
    <w:p w14:paraId="79F74834" w14:textId="5E50A700" w:rsidR="009376B0" w:rsidRDefault="00CA5901" w:rsidP="0051335C">
      <w:pPr>
        <w:ind w:firstLine="0"/>
        <w:rPr>
          <w:lang w:val="cs-CZ"/>
        </w:rPr>
      </w:pPr>
      <w:r>
        <w:rPr>
          <w:lang w:val="cs-CZ"/>
        </w:rPr>
        <w:t xml:space="preserve">V dotazníku </w:t>
      </w:r>
      <w:r w:rsidR="007B082B">
        <w:rPr>
          <w:lang w:val="cs-CZ"/>
        </w:rPr>
        <w:t>vlastní efektivity v oblasti pohybových aktivit (DOPA) bylo u respondentů zjišťováno</w:t>
      </w:r>
      <w:r w:rsidR="00A475F6">
        <w:rPr>
          <w:lang w:val="cs-CZ"/>
        </w:rPr>
        <w:t xml:space="preserve">, jak moc jsou schopní </w:t>
      </w:r>
      <w:r w:rsidR="00C3443C">
        <w:rPr>
          <w:lang w:val="cs-CZ"/>
        </w:rPr>
        <w:t xml:space="preserve">překonávat překážky v souvislosti s pohybovou aktivitou provozovanou ve svém volném čase. </w:t>
      </w:r>
      <w:r w:rsidR="006805C7">
        <w:rPr>
          <w:lang w:val="cs-CZ"/>
        </w:rPr>
        <w:t xml:space="preserve">Na </w:t>
      </w:r>
      <w:r w:rsidR="000B731E">
        <w:rPr>
          <w:lang w:val="cs-CZ"/>
        </w:rPr>
        <w:t>O</w:t>
      </w:r>
      <w:r w:rsidR="006805C7">
        <w:rPr>
          <w:lang w:val="cs-CZ"/>
        </w:rPr>
        <w:t>bráz</w:t>
      </w:r>
      <w:r w:rsidR="00711186">
        <w:rPr>
          <w:lang w:val="cs-CZ"/>
        </w:rPr>
        <w:t>ku</w:t>
      </w:r>
      <w:r w:rsidR="000B731E">
        <w:rPr>
          <w:lang w:val="cs-CZ"/>
        </w:rPr>
        <w:t xml:space="preserve"> </w:t>
      </w:r>
      <w:r w:rsidR="00F67CEA">
        <w:rPr>
          <w:lang w:val="cs-CZ"/>
        </w:rPr>
        <w:t>1</w:t>
      </w:r>
      <w:r w:rsidR="00587EBD">
        <w:rPr>
          <w:lang w:val="cs-CZ"/>
        </w:rPr>
        <w:t>7</w:t>
      </w:r>
      <w:r w:rsidR="00F67CEA">
        <w:rPr>
          <w:lang w:val="cs-CZ"/>
        </w:rPr>
        <w:t xml:space="preserve"> </w:t>
      </w:r>
      <w:r w:rsidR="00711186">
        <w:rPr>
          <w:lang w:val="cs-CZ"/>
        </w:rPr>
        <w:t xml:space="preserve">jsou výsledky vesnické školy a na </w:t>
      </w:r>
      <w:r w:rsidR="000B731E">
        <w:rPr>
          <w:lang w:val="cs-CZ"/>
        </w:rPr>
        <w:t>O</w:t>
      </w:r>
      <w:r w:rsidR="00711186">
        <w:rPr>
          <w:lang w:val="cs-CZ"/>
        </w:rPr>
        <w:t>brázku 1</w:t>
      </w:r>
      <w:r w:rsidR="00587EBD">
        <w:rPr>
          <w:lang w:val="cs-CZ"/>
        </w:rPr>
        <w:t>8</w:t>
      </w:r>
      <w:r w:rsidR="00711186">
        <w:rPr>
          <w:lang w:val="cs-CZ"/>
        </w:rPr>
        <w:t xml:space="preserve"> městské. </w:t>
      </w:r>
      <w:r w:rsidR="00AA511F">
        <w:rPr>
          <w:lang w:val="cs-CZ"/>
        </w:rPr>
        <w:t>Můžeme tyto výsledky porovnat, i když se jejich hodnoty výrazně neliší. Z grafů tedy můžeme vyčíst,</w:t>
      </w:r>
      <w:r w:rsidR="00FE7381">
        <w:rPr>
          <w:lang w:val="cs-CZ"/>
        </w:rPr>
        <w:t xml:space="preserve"> že procentuálně co se týče </w:t>
      </w:r>
      <w:r w:rsidR="00F6320E">
        <w:rPr>
          <w:lang w:val="cs-CZ"/>
        </w:rPr>
        <w:t>velmi vysoké a vysoké efektivity se řadí přes 70</w:t>
      </w:r>
      <w:r w:rsidR="00486896">
        <w:rPr>
          <w:lang w:val="cs-CZ"/>
        </w:rPr>
        <w:t xml:space="preserve"> </w:t>
      </w:r>
      <w:r w:rsidR="00F6320E">
        <w:rPr>
          <w:lang w:val="cs-CZ"/>
        </w:rPr>
        <w:t xml:space="preserve">% žáků z obou škol. </w:t>
      </w:r>
      <w:r w:rsidR="007432B2">
        <w:rPr>
          <w:lang w:val="cs-CZ"/>
        </w:rPr>
        <w:t>V nízké efektivitě se vyskytuje necelých 30</w:t>
      </w:r>
      <w:r w:rsidR="00486896">
        <w:rPr>
          <w:lang w:val="cs-CZ"/>
        </w:rPr>
        <w:t xml:space="preserve"> </w:t>
      </w:r>
      <w:r w:rsidR="007432B2">
        <w:rPr>
          <w:lang w:val="cs-CZ"/>
        </w:rPr>
        <w:t>% žáků</w:t>
      </w:r>
      <w:r w:rsidR="00B26114">
        <w:rPr>
          <w:lang w:val="cs-CZ"/>
        </w:rPr>
        <w:t xml:space="preserve">. </w:t>
      </w:r>
      <w:r w:rsidR="57F50FE2" w:rsidRPr="77A67A5B">
        <w:rPr>
          <w:lang w:val="cs-CZ"/>
        </w:rPr>
        <w:t>V</w:t>
      </w:r>
      <w:r w:rsidR="00B26114" w:rsidRPr="77A67A5B">
        <w:rPr>
          <w:lang w:val="cs-CZ"/>
        </w:rPr>
        <w:t>ýsledky</w:t>
      </w:r>
      <w:r w:rsidR="00B26114">
        <w:rPr>
          <w:lang w:val="cs-CZ"/>
        </w:rPr>
        <w:t xml:space="preserve"> mezi školami</w:t>
      </w:r>
      <w:r w:rsidR="00B26114" w:rsidRPr="71B1F06E">
        <w:rPr>
          <w:lang w:val="cs-CZ"/>
        </w:rPr>
        <w:t xml:space="preserve"> </w:t>
      </w:r>
      <w:r w:rsidR="06070DF0" w:rsidRPr="71B1F06E">
        <w:rPr>
          <w:lang w:val="cs-CZ"/>
        </w:rPr>
        <w:t>se</w:t>
      </w:r>
      <w:r w:rsidR="00B26114">
        <w:rPr>
          <w:lang w:val="cs-CZ"/>
        </w:rPr>
        <w:t xml:space="preserve"> liší pouze </w:t>
      </w:r>
      <w:r w:rsidR="4D810F37" w:rsidRPr="71B1F06E">
        <w:rPr>
          <w:lang w:val="cs-CZ"/>
        </w:rPr>
        <w:t xml:space="preserve">o </w:t>
      </w:r>
      <w:r w:rsidR="00B26114">
        <w:rPr>
          <w:lang w:val="cs-CZ"/>
        </w:rPr>
        <w:t>1 až 2</w:t>
      </w:r>
      <w:r w:rsidR="00486896">
        <w:rPr>
          <w:lang w:val="cs-CZ"/>
        </w:rPr>
        <w:t xml:space="preserve"> </w:t>
      </w:r>
      <w:r w:rsidR="00B26114">
        <w:rPr>
          <w:lang w:val="cs-CZ"/>
        </w:rPr>
        <w:t xml:space="preserve">%. </w:t>
      </w:r>
    </w:p>
    <w:p w14:paraId="4C1357C8" w14:textId="77777777" w:rsidR="00EA292D" w:rsidRDefault="00EA292D" w:rsidP="0051335C">
      <w:pPr>
        <w:ind w:firstLine="0"/>
        <w:rPr>
          <w:lang w:val="cs-CZ"/>
        </w:rPr>
      </w:pPr>
    </w:p>
    <w:p w14:paraId="47AEB473" w14:textId="77777777" w:rsidR="00807693" w:rsidRDefault="00807693" w:rsidP="0051335C">
      <w:pPr>
        <w:ind w:firstLine="0"/>
        <w:rPr>
          <w:lang w:val="cs-CZ"/>
        </w:rPr>
      </w:pPr>
    </w:p>
    <w:p w14:paraId="7BE90C70" w14:textId="77777777" w:rsidR="00807693" w:rsidRDefault="00807693" w:rsidP="0051335C">
      <w:pPr>
        <w:ind w:firstLine="0"/>
        <w:rPr>
          <w:lang w:val="cs-CZ"/>
        </w:rPr>
      </w:pPr>
    </w:p>
    <w:p w14:paraId="2A8487A7" w14:textId="77777777" w:rsidR="00807693" w:rsidRDefault="00807693" w:rsidP="0051335C">
      <w:pPr>
        <w:ind w:firstLine="0"/>
        <w:rPr>
          <w:lang w:val="cs-CZ"/>
        </w:rPr>
      </w:pPr>
    </w:p>
    <w:p w14:paraId="055AFFC3" w14:textId="77777777" w:rsidR="00807693" w:rsidRDefault="00807693" w:rsidP="0051335C">
      <w:pPr>
        <w:ind w:firstLine="0"/>
        <w:rPr>
          <w:lang w:val="cs-CZ"/>
        </w:rPr>
      </w:pPr>
    </w:p>
    <w:p w14:paraId="566FC3D4" w14:textId="77777777" w:rsidR="00807693" w:rsidRDefault="00807693" w:rsidP="0051335C">
      <w:pPr>
        <w:ind w:firstLine="0"/>
        <w:rPr>
          <w:lang w:val="cs-CZ"/>
        </w:rPr>
      </w:pPr>
    </w:p>
    <w:p w14:paraId="7A1AA6DF" w14:textId="77777777" w:rsidR="00807693" w:rsidRDefault="00807693" w:rsidP="0051335C">
      <w:pPr>
        <w:ind w:firstLine="0"/>
        <w:rPr>
          <w:lang w:val="cs-CZ"/>
        </w:rPr>
      </w:pPr>
    </w:p>
    <w:p w14:paraId="4206BEE8" w14:textId="77777777" w:rsidR="00807693" w:rsidRDefault="00807693" w:rsidP="0051335C">
      <w:pPr>
        <w:ind w:firstLine="0"/>
        <w:rPr>
          <w:lang w:val="cs-CZ"/>
        </w:rPr>
      </w:pPr>
    </w:p>
    <w:p w14:paraId="1F381863" w14:textId="77777777" w:rsidR="00807693" w:rsidRDefault="00807693" w:rsidP="0051335C">
      <w:pPr>
        <w:ind w:firstLine="0"/>
        <w:rPr>
          <w:lang w:val="cs-CZ"/>
        </w:rPr>
      </w:pPr>
    </w:p>
    <w:p w14:paraId="6023131E" w14:textId="77777777" w:rsidR="00807693" w:rsidRDefault="00807693" w:rsidP="0051335C">
      <w:pPr>
        <w:ind w:firstLine="0"/>
        <w:rPr>
          <w:lang w:val="cs-CZ"/>
        </w:rPr>
      </w:pPr>
    </w:p>
    <w:p w14:paraId="121F7B70" w14:textId="77777777" w:rsidR="00807693" w:rsidRPr="00CA5901" w:rsidRDefault="00807693" w:rsidP="0051335C">
      <w:pPr>
        <w:ind w:firstLine="0"/>
        <w:rPr>
          <w:lang w:val="cs-CZ"/>
        </w:rPr>
      </w:pPr>
    </w:p>
    <w:p w14:paraId="5D99B4E5" w14:textId="7BB9C5C6" w:rsidR="00C0440E" w:rsidRDefault="00C0440E" w:rsidP="00C0440E">
      <w:pPr>
        <w:ind w:firstLine="0"/>
        <w:rPr>
          <w:lang w:val="cs-CZ"/>
        </w:rPr>
      </w:pPr>
      <w:r>
        <w:rPr>
          <w:lang w:val="cs-CZ"/>
        </w:rPr>
        <w:lastRenderedPageBreak/>
        <w:t>Obrázek 1</w:t>
      </w:r>
      <w:r w:rsidR="00CB28E3">
        <w:rPr>
          <w:lang w:val="cs-CZ"/>
        </w:rPr>
        <w:t>8</w:t>
      </w:r>
    </w:p>
    <w:p w14:paraId="370A37AB" w14:textId="34A61C48" w:rsidR="00C0440E" w:rsidRPr="00C0440E" w:rsidRDefault="00C0440E" w:rsidP="00C0440E">
      <w:pPr>
        <w:ind w:firstLine="0"/>
        <w:rPr>
          <w:i/>
          <w:iCs/>
          <w:lang w:val="cs-CZ"/>
        </w:rPr>
      </w:pPr>
      <w:r w:rsidRPr="00F53FFF">
        <w:rPr>
          <w:i/>
          <w:iCs/>
          <w:lang w:val="cs-CZ"/>
        </w:rPr>
        <w:t>Úroveň vlastního hodnocení efektivity v oblasti pohybových aktivit</w:t>
      </w:r>
      <w:r w:rsidR="00411B69">
        <w:rPr>
          <w:i/>
          <w:iCs/>
          <w:lang w:val="cs-CZ"/>
        </w:rPr>
        <w:t xml:space="preserve"> </w:t>
      </w:r>
      <w:r w:rsidRPr="00F53FFF">
        <w:rPr>
          <w:i/>
          <w:iCs/>
          <w:lang w:val="cs-CZ"/>
        </w:rPr>
        <w:t>- VESNICKÁ ZŠ</w:t>
      </w:r>
    </w:p>
    <w:p w14:paraId="103A2F7C" w14:textId="2F045AEE" w:rsidR="009376B0" w:rsidRDefault="00086D12" w:rsidP="0051335C">
      <w:pPr>
        <w:ind w:firstLine="0"/>
        <w:rPr>
          <w:b/>
          <w:bCs/>
          <w:lang w:val="cs-CZ"/>
        </w:rPr>
      </w:pPr>
      <w:r>
        <w:rPr>
          <w:b/>
          <w:bCs/>
          <w:noProof/>
          <w:lang w:val="cs-CZ"/>
        </w:rPr>
        <w:drawing>
          <wp:anchor distT="0" distB="0" distL="114300" distR="114300" simplePos="0" relativeHeight="251658250" behindDoc="1" locked="0" layoutInCell="1" allowOverlap="1" wp14:anchorId="005C07EE" wp14:editId="138940AA">
            <wp:simplePos x="0" y="0"/>
            <wp:positionH relativeFrom="margin">
              <wp:align>center</wp:align>
            </wp:positionH>
            <wp:positionV relativeFrom="paragraph">
              <wp:posOffset>9525</wp:posOffset>
            </wp:positionV>
            <wp:extent cx="4320000" cy="2595600"/>
            <wp:effectExtent l="0" t="0" r="4445" b="0"/>
            <wp:wrapTight wrapText="bothSides">
              <wp:wrapPolygon edited="0">
                <wp:start x="381" y="0"/>
                <wp:lineTo x="0" y="317"/>
                <wp:lineTo x="0" y="21246"/>
                <wp:lineTo x="381" y="21404"/>
                <wp:lineTo x="21146" y="21404"/>
                <wp:lineTo x="21527" y="21246"/>
                <wp:lineTo x="21527" y="317"/>
                <wp:lineTo x="21146" y="0"/>
                <wp:lineTo x="381" y="0"/>
              </wp:wrapPolygon>
            </wp:wrapTight>
            <wp:docPr id="1085253292"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0" cy="2595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F16E3C3" w14:textId="4790E8B5" w:rsidR="009376B0" w:rsidRDefault="009376B0" w:rsidP="0051335C">
      <w:pPr>
        <w:ind w:firstLine="0"/>
        <w:rPr>
          <w:b/>
          <w:bCs/>
          <w:lang w:val="cs-CZ"/>
        </w:rPr>
      </w:pPr>
    </w:p>
    <w:p w14:paraId="25D850CC" w14:textId="5111B2C7" w:rsidR="009376B0" w:rsidRDefault="009376B0" w:rsidP="0051335C">
      <w:pPr>
        <w:ind w:firstLine="0"/>
        <w:rPr>
          <w:b/>
          <w:bCs/>
          <w:lang w:val="cs-CZ"/>
        </w:rPr>
      </w:pPr>
    </w:p>
    <w:p w14:paraId="0DA7873F" w14:textId="77777777" w:rsidR="00086D12" w:rsidRDefault="00086D12" w:rsidP="0051335C">
      <w:pPr>
        <w:ind w:firstLine="0"/>
        <w:rPr>
          <w:lang w:val="cs-CZ"/>
        </w:rPr>
      </w:pPr>
    </w:p>
    <w:p w14:paraId="5A4D647E" w14:textId="77777777" w:rsidR="00086D12" w:rsidRDefault="00086D12" w:rsidP="0051335C">
      <w:pPr>
        <w:ind w:firstLine="0"/>
        <w:rPr>
          <w:lang w:val="cs-CZ"/>
        </w:rPr>
      </w:pPr>
    </w:p>
    <w:p w14:paraId="52D0B704" w14:textId="77777777" w:rsidR="00086D12" w:rsidRDefault="00086D12" w:rsidP="0051335C">
      <w:pPr>
        <w:ind w:firstLine="0"/>
        <w:rPr>
          <w:lang w:val="cs-CZ"/>
        </w:rPr>
      </w:pPr>
    </w:p>
    <w:p w14:paraId="12E2521D" w14:textId="77777777" w:rsidR="00086D12" w:rsidRDefault="00086D12" w:rsidP="0051335C">
      <w:pPr>
        <w:ind w:firstLine="0"/>
        <w:rPr>
          <w:lang w:val="cs-CZ"/>
        </w:rPr>
      </w:pPr>
    </w:p>
    <w:p w14:paraId="0FF28663" w14:textId="77777777" w:rsidR="00086D12" w:rsidRDefault="00086D12" w:rsidP="0051335C">
      <w:pPr>
        <w:ind w:firstLine="0"/>
        <w:rPr>
          <w:lang w:val="cs-CZ"/>
        </w:rPr>
      </w:pPr>
    </w:p>
    <w:p w14:paraId="16C7FBFC" w14:textId="77777777" w:rsidR="00086D12" w:rsidRDefault="00086D12" w:rsidP="0051335C">
      <w:pPr>
        <w:ind w:firstLine="0"/>
        <w:rPr>
          <w:lang w:val="cs-CZ"/>
        </w:rPr>
      </w:pPr>
    </w:p>
    <w:p w14:paraId="478AF867" w14:textId="77777777" w:rsidR="00086D12" w:rsidRDefault="00086D12" w:rsidP="0051335C">
      <w:pPr>
        <w:ind w:firstLine="0"/>
        <w:rPr>
          <w:lang w:val="cs-CZ"/>
        </w:rPr>
      </w:pPr>
    </w:p>
    <w:p w14:paraId="1352F4F3" w14:textId="77777777" w:rsidR="00807693" w:rsidRDefault="00807693" w:rsidP="0051335C">
      <w:pPr>
        <w:ind w:firstLine="0"/>
        <w:rPr>
          <w:lang w:val="cs-CZ"/>
        </w:rPr>
      </w:pPr>
    </w:p>
    <w:p w14:paraId="560A3B8F" w14:textId="77777777" w:rsidR="00EA292D" w:rsidRDefault="00EA292D" w:rsidP="0051335C">
      <w:pPr>
        <w:ind w:firstLine="0"/>
        <w:rPr>
          <w:lang w:val="cs-CZ"/>
        </w:rPr>
      </w:pPr>
    </w:p>
    <w:p w14:paraId="4B599EE5" w14:textId="14645EBE" w:rsidR="00C0440E" w:rsidRDefault="00C0440E" w:rsidP="00C0440E">
      <w:pPr>
        <w:ind w:firstLine="0"/>
        <w:rPr>
          <w:lang w:val="cs-CZ"/>
        </w:rPr>
      </w:pPr>
      <w:r>
        <w:rPr>
          <w:lang w:val="cs-CZ"/>
        </w:rPr>
        <w:t>Obrázek 1</w:t>
      </w:r>
      <w:r w:rsidR="00CB28E3">
        <w:rPr>
          <w:lang w:val="cs-CZ"/>
        </w:rPr>
        <w:t>9</w:t>
      </w:r>
    </w:p>
    <w:p w14:paraId="7359BECD" w14:textId="045A2051" w:rsidR="00086D12" w:rsidRPr="00C0440E" w:rsidRDefault="00C0440E" w:rsidP="0051335C">
      <w:pPr>
        <w:ind w:firstLine="0"/>
        <w:rPr>
          <w:i/>
          <w:iCs/>
          <w:lang w:val="cs-CZ"/>
        </w:rPr>
      </w:pPr>
      <w:r w:rsidRPr="00F53FFF">
        <w:rPr>
          <w:i/>
          <w:iCs/>
          <w:lang w:val="cs-CZ"/>
        </w:rPr>
        <w:t>Úroveň vlastního hodnocení efektivity v oblasti pohybových aktivit</w:t>
      </w:r>
      <w:r w:rsidR="00411B69">
        <w:rPr>
          <w:i/>
          <w:iCs/>
          <w:lang w:val="cs-CZ"/>
        </w:rPr>
        <w:t xml:space="preserve"> </w:t>
      </w:r>
      <w:r w:rsidRPr="00F53FFF">
        <w:rPr>
          <w:i/>
          <w:iCs/>
          <w:lang w:val="cs-CZ"/>
        </w:rPr>
        <w:t>- MĚSTSKÁ ZŠ</w:t>
      </w:r>
    </w:p>
    <w:p w14:paraId="3961D5C6" w14:textId="6D45ABA9" w:rsidR="005B52C7" w:rsidRPr="009376B0" w:rsidRDefault="005B52C7" w:rsidP="0051335C">
      <w:pPr>
        <w:ind w:firstLine="0"/>
        <w:rPr>
          <w:lang w:val="cs-CZ"/>
        </w:rPr>
      </w:pPr>
    </w:p>
    <w:p w14:paraId="3F253352" w14:textId="24D762A4" w:rsidR="00021A5C" w:rsidRDefault="00734CAF" w:rsidP="0051335C">
      <w:pPr>
        <w:ind w:firstLine="0"/>
        <w:rPr>
          <w:b/>
          <w:bCs/>
          <w:lang w:val="cs-CZ"/>
        </w:rPr>
      </w:pPr>
      <w:r>
        <w:rPr>
          <w:b/>
          <w:bCs/>
          <w:noProof/>
          <w:lang w:val="cs-CZ"/>
        </w:rPr>
        <w:drawing>
          <wp:anchor distT="0" distB="0" distL="114300" distR="114300" simplePos="0" relativeHeight="251658251" behindDoc="1" locked="0" layoutInCell="1" allowOverlap="1" wp14:anchorId="47FC16E5" wp14:editId="7D206CBD">
            <wp:simplePos x="0" y="0"/>
            <wp:positionH relativeFrom="page">
              <wp:posOffset>1816100</wp:posOffset>
            </wp:positionH>
            <wp:positionV relativeFrom="paragraph">
              <wp:posOffset>635</wp:posOffset>
            </wp:positionV>
            <wp:extent cx="4319905" cy="2595245"/>
            <wp:effectExtent l="0" t="0" r="4445" b="0"/>
            <wp:wrapTight wrapText="bothSides">
              <wp:wrapPolygon edited="0">
                <wp:start x="381" y="0"/>
                <wp:lineTo x="0" y="317"/>
                <wp:lineTo x="0" y="21246"/>
                <wp:lineTo x="381" y="21404"/>
                <wp:lineTo x="21146" y="21404"/>
                <wp:lineTo x="21527" y="21246"/>
                <wp:lineTo x="21527" y="317"/>
                <wp:lineTo x="21146" y="0"/>
                <wp:lineTo x="381" y="0"/>
              </wp:wrapPolygon>
            </wp:wrapTight>
            <wp:docPr id="1880483306"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9905" cy="25952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864BE71" w14:textId="77777777" w:rsidR="00FC0F7B" w:rsidRPr="00EE3C08" w:rsidRDefault="00FC0F7B" w:rsidP="0051335C">
      <w:pPr>
        <w:ind w:firstLine="0"/>
        <w:rPr>
          <w:b/>
          <w:bCs/>
          <w:lang w:val="cs-CZ"/>
          <w14:props3d w14:extrusionH="0" w14:contourW="12700" w14:prstMaterial="none">
            <w14:contourClr>
              <w14:schemeClr w14:val="bg1"/>
            </w14:contourClr>
          </w14:props3d>
        </w:rPr>
      </w:pPr>
    </w:p>
    <w:p w14:paraId="6A940C8C" w14:textId="77777777" w:rsidR="00FC0F7B" w:rsidRDefault="00FC0F7B" w:rsidP="0051335C">
      <w:pPr>
        <w:ind w:firstLine="0"/>
        <w:rPr>
          <w:b/>
          <w:bCs/>
          <w:lang w:val="cs-CZ"/>
        </w:rPr>
      </w:pPr>
    </w:p>
    <w:p w14:paraId="4B22FE76" w14:textId="77777777" w:rsidR="00FC0F7B" w:rsidRDefault="00FC0F7B" w:rsidP="0051335C">
      <w:pPr>
        <w:ind w:firstLine="0"/>
        <w:rPr>
          <w:b/>
          <w:bCs/>
          <w:lang w:val="cs-CZ"/>
        </w:rPr>
      </w:pPr>
    </w:p>
    <w:p w14:paraId="33CD3578" w14:textId="77777777" w:rsidR="00FC0F7B" w:rsidRDefault="00FC0F7B" w:rsidP="0051335C">
      <w:pPr>
        <w:ind w:firstLine="0"/>
        <w:rPr>
          <w:b/>
          <w:bCs/>
          <w:lang w:val="cs-CZ"/>
        </w:rPr>
      </w:pPr>
    </w:p>
    <w:p w14:paraId="58FDC6B1" w14:textId="77777777" w:rsidR="00FC0F7B" w:rsidRDefault="00FC0F7B" w:rsidP="0051335C">
      <w:pPr>
        <w:ind w:firstLine="0"/>
        <w:rPr>
          <w:b/>
          <w:bCs/>
          <w:lang w:val="cs-CZ"/>
        </w:rPr>
      </w:pPr>
    </w:p>
    <w:p w14:paraId="42B04251" w14:textId="77777777" w:rsidR="00FC0F7B" w:rsidRDefault="00FC0F7B" w:rsidP="0051335C">
      <w:pPr>
        <w:ind w:firstLine="0"/>
        <w:rPr>
          <w:b/>
          <w:bCs/>
          <w:lang w:val="cs-CZ"/>
        </w:rPr>
      </w:pPr>
    </w:p>
    <w:p w14:paraId="68958E17" w14:textId="77777777" w:rsidR="00FC0F7B" w:rsidRDefault="00FC0F7B" w:rsidP="0051335C">
      <w:pPr>
        <w:ind w:firstLine="0"/>
        <w:rPr>
          <w:b/>
          <w:bCs/>
          <w:lang w:val="cs-CZ"/>
        </w:rPr>
      </w:pPr>
    </w:p>
    <w:p w14:paraId="7251BF82" w14:textId="77777777" w:rsidR="00FC0F7B" w:rsidRDefault="00FC0F7B" w:rsidP="0051335C">
      <w:pPr>
        <w:ind w:firstLine="0"/>
        <w:rPr>
          <w:b/>
          <w:bCs/>
          <w:lang w:val="cs-CZ"/>
        </w:rPr>
      </w:pPr>
    </w:p>
    <w:p w14:paraId="482FE45B" w14:textId="77777777" w:rsidR="00FC0F7B" w:rsidRDefault="00FC0F7B" w:rsidP="0051335C">
      <w:pPr>
        <w:ind w:firstLine="0"/>
        <w:rPr>
          <w:b/>
          <w:bCs/>
          <w:lang w:val="cs-CZ"/>
        </w:rPr>
      </w:pPr>
    </w:p>
    <w:p w14:paraId="1816D889" w14:textId="728D1D02" w:rsidR="00D51BCC" w:rsidRDefault="00D51BCC" w:rsidP="00D51BCC">
      <w:pPr>
        <w:pStyle w:val="Nadpis1"/>
      </w:pPr>
      <w:bookmarkStart w:id="46" w:name="_Toc165271954"/>
      <w:r>
        <w:lastRenderedPageBreak/>
        <w:t>Diskuse</w:t>
      </w:r>
      <w:bookmarkEnd w:id="46"/>
    </w:p>
    <w:p w14:paraId="15B66725" w14:textId="242CD9E5" w:rsidR="004E4CB4" w:rsidRDefault="004E4CB4" w:rsidP="007B1EE9">
      <w:r w:rsidRPr="004E4CB4">
        <w:t xml:space="preserve">Hlavním cílem bakalářské práce bylo zjistit, jak se žáci druhého stupně základních škol </w:t>
      </w:r>
      <w:r w:rsidR="00EA4817">
        <w:t>se</w:t>
      </w:r>
      <w:r w:rsidR="008151A6">
        <w:t>be</w:t>
      </w:r>
      <w:r w:rsidRPr="004E4CB4">
        <w:t xml:space="preserve">hodnotí </w:t>
      </w:r>
      <w:r w:rsidR="008151A6">
        <w:t xml:space="preserve">v </w:t>
      </w:r>
      <w:r w:rsidRPr="004E4CB4">
        <w:t>pohybové gramotnosti,</w:t>
      </w:r>
      <w:r w:rsidR="00CF7790">
        <w:t xml:space="preserve"> </w:t>
      </w:r>
      <w:r w:rsidR="00C410E1">
        <w:t>ob</w:t>
      </w:r>
      <w:r w:rsidR="00467239">
        <w:t>e</w:t>
      </w:r>
      <w:r w:rsidR="00C410E1">
        <w:t>cn</w:t>
      </w:r>
      <w:r w:rsidR="005A7EA5">
        <w:t>ě</w:t>
      </w:r>
      <w:r w:rsidR="00C410E1">
        <w:t xml:space="preserve"> vnímané osobní účinnosti a v účinnosti v oblasti pohybových</w:t>
      </w:r>
      <w:r w:rsidR="005A7EA5">
        <w:t xml:space="preserve"> </w:t>
      </w:r>
      <w:r w:rsidR="00C410E1">
        <w:t>aktivit</w:t>
      </w:r>
      <w:r w:rsidRPr="004E4CB4">
        <w:t xml:space="preserve">. Tento výzkum byl </w:t>
      </w:r>
      <w:r w:rsidR="00564303">
        <w:t xml:space="preserve">také </w:t>
      </w:r>
      <w:r w:rsidRPr="004E4CB4">
        <w:t>zaměřen na porovnání výsledků mezi žáky konkrétních škol: ZŠ a MŠ Větrný Jeníkov a ZŠ Velké Meziříčí Oslavická.</w:t>
      </w:r>
    </w:p>
    <w:p w14:paraId="44C8F3D6" w14:textId="08AD225D" w:rsidR="00F32DD9" w:rsidRDefault="00EF7462" w:rsidP="007B1EE9">
      <w:r>
        <w:t>Ve výzkumu měl</w:t>
      </w:r>
      <w:r w:rsidR="00A576B0">
        <w:t>i</w:t>
      </w:r>
      <w:r>
        <w:t xml:space="preserve"> </w:t>
      </w:r>
      <w:r w:rsidR="006E363F">
        <w:t xml:space="preserve">studenti </w:t>
      </w:r>
      <w:r>
        <w:t>na výběr z</w:t>
      </w:r>
      <w:r w:rsidR="00EF0FC4">
        <w:t> roční</w:t>
      </w:r>
      <w:r w:rsidR="00BB27E7">
        <w:t>ch</w:t>
      </w:r>
      <w:r w:rsidR="00EF0FC4">
        <w:t xml:space="preserve"> období, kdy jsou pohybově nejaktivnější.</w:t>
      </w:r>
      <w:r w:rsidR="00C0301F">
        <w:t xml:space="preserve"> Z celkového </w:t>
      </w:r>
      <w:r w:rsidR="00C0301F" w:rsidRPr="00607C17">
        <w:t>výsledku</w:t>
      </w:r>
      <w:r w:rsidR="00222EC8" w:rsidRPr="00607C17">
        <w:t xml:space="preserve"> </w:t>
      </w:r>
      <w:r w:rsidR="001D1000" w:rsidRPr="00607C17">
        <w:t>preferovalo až</w:t>
      </w:r>
      <w:r w:rsidR="009F4B62">
        <w:t xml:space="preserve"> 59</w:t>
      </w:r>
      <w:r w:rsidR="00185FD4">
        <w:t xml:space="preserve"> </w:t>
      </w:r>
      <w:r w:rsidR="009F4B62">
        <w:t>%</w:t>
      </w:r>
      <w:r w:rsidR="001D1000" w:rsidRPr="00607C17">
        <w:t xml:space="preserve"> respondentů léto, </w:t>
      </w:r>
      <w:r w:rsidR="00A61988" w:rsidRPr="00607C17">
        <w:t xml:space="preserve">stejně jako </w:t>
      </w:r>
      <w:r w:rsidR="005420F9" w:rsidRPr="00607C17">
        <w:t xml:space="preserve">v pracích u </w:t>
      </w:r>
      <w:r w:rsidR="002B277E" w:rsidRPr="00607C17">
        <w:t>B</w:t>
      </w:r>
      <w:r w:rsidR="00B21AB2" w:rsidRPr="00607C17">
        <w:t>řožovičov</w:t>
      </w:r>
      <w:r w:rsidR="006F7C21" w:rsidRPr="00607C17">
        <w:t>é</w:t>
      </w:r>
      <w:r w:rsidR="00327B46" w:rsidRPr="00607C17">
        <w:t xml:space="preserve"> (2020), </w:t>
      </w:r>
      <w:r w:rsidR="005420F9" w:rsidRPr="00607C17">
        <w:t>Halamíčkové (2018)</w:t>
      </w:r>
      <w:r w:rsidR="00FD2585" w:rsidRPr="00607C17">
        <w:t xml:space="preserve">, </w:t>
      </w:r>
      <w:r w:rsidR="00702E15" w:rsidRPr="00607C17">
        <w:t>Javůrkové (2018)</w:t>
      </w:r>
      <w:r w:rsidR="004C0D67" w:rsidRPr="00607C17">
        <w:t xml:space="preserve">. </w:t>
      </w:r>
      <w:r w:rsidR="00044C18" w:rsidRPr="00044C18">
        <w:t xml:space="preserve">Výzkum provedený u Balaštíka v roce 2020 ukázal, že žáci jsou </w:t>
      </w:r>
      <w:r w:rsidR="006F6AD5">
        <w:t>aktivní</w:t>
      </w:r>
      <w:r w:rsidR="00044C18" w:rsidRPr="00044C18">
        <w:t xml:space="preserve"> po celý rok. Tato skutečnost zdůrazňuje důležitost udržování pohybové aktivity mezi dětmi po celý rok, což je ideální z hlediska jejich zdraví a celkového rozvoje. Nicméně, není vždy jednoduché zajistit podmínky pro aktivitu v průběhu celého roku, zejména v zimním období</w:t>
      </w:r>
      <w:r w:rsidR="00C4487A">
        <w:t>.</w:t>
      </w:r>
      <w:r w:rsidR="002B41B3">
        <w:t xml:space="preserve"> </w:t>
      </w:r>
      <w:r w:rsidR="00C4487A">
        <w:t>P</w:t>
      </w:r>
      <w:r w:rsidR="002B41B3">
        <w:t>roto je důležité najít způsoby, jak podnítit</w:t>
      </w:r>
      <w:r w:rsidR="0037696A">
        <w:t xml:space="preserve"> pohybovou aktivitu i v</w:t>
      </w:r>
      <w:r w:rsidR="0002783D">
        <w:t> </w:t>
      </w:r>
      <w:r w:rsidR="0037696A">
        <w:t>ta</w:t>
      </w:r>
      <w:r w:rsidR="0002783D">
        <w:t>mto období</w:t>
      </w:r>
      <w:r w:rsidR="0037696A">
        <w:t xml:space="preserve">. </w:t>
      </w:r>
      <w:r w:rsidR="00575113" w:rsidRPr="00575113">
        <w:t xml:space="preserve">Jednou z možností může být nabídnutí různých indoor aktivit, které budou </w:t>
      </w:r>
      <w:r w:rsidR="00A214A0">
        <w:t xml:space="preserve">pro </w:t>
      </w:r>
      <w:r w:rsidR="00575113" w:rsidRPr="00575113">
        <w:t>dět</w:t>
      </w:r>
      <w:r w:rsidR="00A214A0">
        <w:t>i</w:t>
      </w:r>
      <w:r w:rsidR="00575113" w:rsidRPr="00575113">
        <w:t xml:space="preserve"> zajímavé a motivující. To může zahrnovat například týmové sporty ve sportovních halách, indoor lezecké stěny, aerobic, taneční lekce nebo jiné fitness aktivity.</w:t>
      </w:r>
      <w:r w:rsidR="00995745">
        <w:t xml:space="preserve"> </w:t>
      </w:r>
    </w:p>
    <w:p w14:paraId="1A6D0725" w14:textId="714EFBF5" w:rsidR="00B656EE" w:rsidRDefault="003612BE" w:rsidP="001F2EE6">
      <w:r>
        <w:t xml:space="preserve">Dalším zajímavým zjištěním </w:t>
      </w:r>
      <w:r w:rsidR="00F17DCC">
        <w:t xml:space="preserve">je prostředí, </w:t>
      </w:r>
      <w:r w:rsidR="00B664A6">
        <w:t xml:space="preserve">kde </w:t>
      </w:r>
      <w:r w:rsidR="009B15DB">
        <w:t xml:space="preserve">se děti cítí ve sportu </w:t>
      </w:r>
      <w:r w:rsidR="002E1A79">
        <w:t>nejjistější</w:t>
      </w:r>
      <w:r w:rsidR="001A0643">
        <w:t>. U</w:t>
      </w:r>
      <w:r w:rsidR="00C22DD3">
        <w:t xml:space="preserve"> skupiny z vesnické ZŠ </w:t>
      </w:r>
      <w:r w:rsidR="00D22AD6">
        <w:t xml:space="preserve">nejlépe dopadlo prostředí </w:t>
      </w:r>
      <w:r w:rsidR="00FE49D6">
        <w:t>„</w:t>
      </w:r>
      <w:r w:rsidR="005B54F9">
        <w:t>příroda“ a „tělocvična“</w:t>
      </w:r>
      <w:r w:rsidR="006F1CE9">
        <w:t>,</w:t>
      </w:r>
      <w:r w:rsidR="005B54F9">
        <w:t xml:space="preserve"> u městské ZŠ </w:t>
      </w:r>
      <w:r w:rsidR="00C84FC1">
        <w:t>také</w:t>
      </w:r>
      <w:r w:rsidR="00A0768C">
        <w:t xml:space="preserve"> varianta „příroda“ a </w:t>
      </w:r>
      <w:r w:rsidR="00A86982">
        <w:t>„</w:t>
      </w:r>
      <w:r w:rsidR="00A0768C">
        <w:t>vodní prostředí</w:t>
      </w:r>
      <w:r w:rsidR="00A86982">
        <w:t>“</w:t>
      </w:r>
      <w:r w:rsidR="00A0768C">
        <w:t xml:space="preserve">. </w:t>
      </w:r>
      <w:r w:rsidR="00995457">
        <w:t>Např.</w:t>
      </w:r>
      <w:r w:rsidR="00B51436">
        <w:t xml:space="preserve"> u</w:t>
      </w:r>
      <w:r w:rsidR="00CA268A">
        <w:t xml:space="preserve"> varianty</w:t>
      </w:r>
      <w:r w:rsidR="00B51436">
        <w:t xml:space="preserve"> „sníh“ zvolilo až 20 respondentů z celkového počtu, že </w:t>
      </w:r>
      <w:r w:rsidR="00F13B9A">
        <w:t>jej nikdy nezkoušeli</w:t>
      </w:r>
      <w:r w:rsidR="005C2DE6">
        <w:t>. Podle mého názoru</w:t>
      </w:r>
      <w:r w:rsidR="001D0BEA">
        <w:t xml:space="preserve"> </w:t>
      </w:r>
      <w:r w:rsidR="00A87725">
        <w:t>je tato skutečnost způsobená</w:t>
      </w:r>
      <w:r w:rsidR="00C601F2">
        <w:t xml:space="preserve"> covidovou pandemií a </w:t>
      </w:r>
      <w:r w:rsidR="004B6FF5">
        <w:t xml:space="preserve">také vysokou finanční náročností </w:t>
      </w:r>
      <w:r w:rsidR="007302BD">
        <w:t>zimních sportů.</w:t>
      </w:r>
    </w:p>
    <w:p w14:paraId="2D9C20A5" w14:textId="1EC24F14" w:rsidR="005B77AD" w:rsidRDefault="005B77AD" w:rsidP="001F2EE6">
      <w:r>
        <w:t xml:space="preserve">V oblasti hodnocení důležitosti </w:t>
      </w:r>
      <w:r w:rsidR="007627C9">
        <w:t>gramotností (</w:t>
      </w:r>
      <w:r w:rsidR="00603A4D">
        <w:t>čtení, počítaní, pohyb</w:t>
      </w:r>
      <w:r w:rsidR="008505EB">
        <w:t>)</w:t>
      </w:r>
      <w:r w:rsidR="002A24CC">
        <w:t xml:space="preserve"> </w:t>
      </w:r>
      <w:r w:rsidR="000F638C">
        <w:t xml:space="preserve">dopadl nejlépe pohyb, i když se tedy výsledky gramotností výrazně neliší. </w:t>
      </w:r>
      <w:r w:rsidR="00864123">
        <w:t>Ve výzkumu u Brožovičové (2020)</w:t>
      </w:r>
      <w:r w:rsidR="00EB2E58">
        <w:t xml:space="preserve">, která se dotazovala </w:t>
      </w:r>
      <w:r w:rsidR="006A44C9">
        <w:t>studentů studující střední školu,</w:t>
      </w:r>
      <w:r w:rsidR="00864123">
        <w:t xml:space="preserve"> </w:t>
      </w:r>
      <w:r w:rsidR="003D2711">
        <w:t xml:space="preserve">byly shledány </w:t>
      </w:r>
      <w:r w:rsidR="004404F0">
        <w:t xml:space="preserve">velice </w:t>
      </w:r>
      <w:r w:rsidR="003D2711">
        <w:t xml:space="preserve">podobné výsledky. </w:t>
      </w:r>
    </w:p>
    <w:p w14:paraId="039F02E3" w14:textId="750BFF95" w:rsidR="00B64D20" w:rsidRDefault="0023311F" w:rsidP="001F2EE6">
      <w:pPr>
        <w:rPr>
          <w:rStyle w:val="normaltextrun"/>
          <w:rFonts w:ascii="Calibri" w:hAnsi="Calibri" w:cs="Calibri"/>
          <w:color w:val="000000"/>
          <w:bdr w:val="none" w:sz="0" w:space="0" w:color="auto" w:frame="1"/>
        </w:rPr>
      </w:pPr>
      <w:r>
        <w:t>U dotazníku</w:t>
      </w:r>
      <w:r w:rsidR="00CB61B1">
        <w:t xml:space="preserve"> </w:t>
      </w:r>
      <w:r w:rsidR="00EA01EA">
        <w:rPr>
          <w:rStyle w:val="normaltextrun"/>
          <w:rFonts w:ascii="Calibri" w:hAnsi="Calibri" w:cs="Calibri"/>
          <w:color w:val="000000"/>
          <w:bdr w:val="none" w:sz="0" w:space="0" w:color="auto" w:frame="1"/>
        </w:rPr>
        <w:t>obecné vlastní efektivity (DOVE)</w:t>
      </w:r>
      <w:r w:rsidR="00CA49E4">
        <w:rPr>
          <w:rStyle w:val="normaltextrun"/>
          <w:rFonts w:ascii="Calibri" w:hAnsi="Calibri" w:cs="Calibri"/>
          <w:color w:val="000000"/>
          <w:bdr w:val="none" w:sz="0" w:space="0" w:color="auto" w:frame="1"/>
        </w:rPr>
        <w:t xml:space="preserve">, </w:t>
      </w:r>
      <w:r w:rsidR="009A6D44">
        <w:rPr>
          <w:rStyle w:val="normaltextrun"/>
          <w:rFonts w:ascii="Calibri" w:hAnsi="Calibri" w:cs="Calibri"/>
          <w:color w:val="000000"/>
          <w:bdr w:val="none" w:sz="0" w:space="0" w:color="auto" w:frame="1"/>
        </w:rPr>
        <w:t xml:space="preserve">dopadla testovaná skupina velice dobře, až </w:t>
      </w:r>
      <w:r w:rsidR="007F5F17">
        <w:rPr>
          <w:rStyle w:val="normaltextrun"/>
          <w:rFonts w:ascii="Calibri" w:hAnsi="Calibri" w:cs="Calibri"/>
          <w:color w:val="000000"/>
          <w:bdr w:val="none" w:sz="0" w:space="0" w:color="auto" w:frame="1"/>
        </w:rPr>
        <w:t>přes 80</w:t>
      </w:r>
      <w:r w:rsidR="00185FD4">
        <w:rPr>
          <w:rStyle w:val="normaltextrun"/>
          <w:rFonts w:ascii="Calibri" w:hAnsi="Calibri" w:cs="Calibri"/>
          <w:color w:val="000000"/>
          <w:bdr w:val="none" w:sz="0" w:space="0" w:color="auto" w:frame="1"/>
        </w:rPr>
        <w:t xml:space="preserve"> </w:t>
      </w:r>
      <w:r w:rsidR="007F5F17">
        <w:rPr>
          <w:rStyle w:val="normaltextrun"/>
          <w:rFonts w:ascii="Calibri" w:hAnsi="Calibri" w:cs="Calibri"/>
          <w:color w:val="000000"/>
          <w:bdr w:val="none" w:sz="0" w:space="0" w:color="auto" w:frame="1"/>
        </w:rPr>
        <w:t xml:space="preserve">% </w:t>
      </w:r>
      <w:r w:rsidR="000C4546">
        <w:rPr>
          <w:rStyle w:val="normaltextrun"/>
          <w:rFonts w:ascii="Calibri" w:hAnsi="Calibri" w:cs="Calibri"/>
          <w:color w:val="000000"/>
          <w:bdr w:val="none" w:sz="0" w:space="0" w:color="auto" w:frame="1"/>
        </w:rPr>
        <w:t>obě</w:t>
      </w:r>
      <w:r w:rsidR="006831F0">
        <w:rPr>
          <w:rStyle w:val="normaltextrun"/>
          <w:rFonts w:ascii="Calibri" w:hAnsi="Calibri" w:cs="Calibri"/>
          <w:color w:val="000000"/>
          <w:bdr w:val="none" w:sz="0" w:space="0" w:color="auto" w:frame="1"/>
        </w:rPr>
        <w:t xml:space="preserve"> </w:t>
      </w:r>
      <w:r w:rsidR="00303273">
        <w:rPr>
          <w:rStyle w:val="normaltextrun"/>
          <w:rFonts w:ascii="Calibri" w:hAnsi="Calibri" w:cs="Calibri"/>
          <w:color w:val="000000"/>
          <w:bdr w:val="none" w:sz="0" w:space="0" w:color="auto" w:frame="1"/>
        </w:rPr>
        <w:t>skupin</w:t>
      </w:r>
      <w:r w:rsidR="000C4546">
        <w:rPr>
          <w:rStyle w:val="normaltextrun"/>
          <w:rFonts w:ascii="Calibri" w:hAnsi="Calibri" w:cs="Calibri"/>
          <w:color w:val="000000"/>
          <w:bdr w:val="none" w:sz="0" w:space="0" w:color="auto" w:frame="1"/>
        </w:rPr>
        <w:t>y</w:t>
      </w:r>
      <w:r w:rsidR="00303273">
        <w:rPr>
          <w:rStyle w:val="normaltextrun"/>
          <w:rFonts w:ascii="Calibri" w:hAnsi="Calibri" w:cs="Calibri"/>
          <w:color w:val="000000"/>
          <w:bdr w:val="none" w:sz="0" w:space="0" w:color="auto" w:frame="1"/>
        </w:rPr>
        <w:t xml:space="preserve"> dosahují </w:t>
      </w:r>
      <w:r w:rsidR="000D3A01">
        <w:rPr>
          <w:rStyle w:val="normaltextrun"/>
          <w:rFonts w:ascii="Calibri" w:hAnsi="Calibri" w:cs="Calibri"/>
          <w:color w:val="000000"/>
          <w:bdr w:val="none" w:sz="0" w:space="0" w:color="auto" w:frame="1"/>
        </w:rPr>
        <w:t>vysoké efektivity.</w:t>
      </w:r>
      <w:r w:rsidR="008D558B">
        <w:rPr>
          <w:rStyle w:val="normaltextrun"/>
          <w:rFonts w:ascii="Calibri" w:hAnsi="Calibri" w:cs="Calibri"/>
          <w:color w:val="000000"/>
          <w:bdr w:val="none" w:sz="0" w:space="0" w:color="auto" w:frame="1"/>
        </w:rPr>
        <w:t xml:space="preserve"> Ve srovnání </w:t>
      </w:r>
      <w:r w:rsidR="0084498B">
        <w:rPr>
          <w:rStyle w:val="normaltextrun"/>
          <w:rFonts w:ascii="Calibri" w:hAnsi="Calibri" w:cs="Calibri"/>
          <w:color w:val="000000"/>
          <w:bdr w:val="none" w:sz="0" w:space="0" w:color="auto" w:frame="1"/>
        </w:rPr>
        <w:t>s výzkumem</w:t>
      </w:r>
      <w:r w:rsidR="00B908FA">
        <w:rPr>
          <w:rStyle w:val="normaltextrun"/>
          <w:rFonts w:ascii="Calibri" w:hAnsi="Calibri" w:cs="Calibri"/>
          <w:color w:val="000000"/>
          <w:bdr w:val="none" w:sz="0" w:space="0" w:color="auto" w:frame="1"/>
        </w:rPr>
        <w:t xml:space="preserve"> </w:t>
      </w:r>
      <w:r w:rsidR="0037410A">
        <w:rPr>
          <w:rStyle w:val="normaltextrun"/>
          <w:rFonts w:ascii="Calibri" w:hAnsi="Calibri" w:cs="Calibri"/>
          <w:color w:val="000000"/>
          <w:bdr w:val="none" w:sz="0" w:space="0" w:color="auto" w:frame="1"/>
        </w:rPr>
        <w:t>od</w:t>
      </w:r>
      <w:r w:rsidR="00B908FA">
        <w:rPr>
          <w:rStyle w:val="normaltextrun"/>
          <w:rFonts w:ascii="Calibri" w:hAnsi="Calibri" w:cs="Calibri"/>
          <w:color w:val="000000"/>
          <w:bdr w:val="none" w:sz="0" w:space="0" w:color="auto" w:frame="1"/>
        </w:rPr>
        <w:t xml:space="preserve"> Balaštíka (2020), </w:t>
      </w:r>
      <w:r w:rsidR="00033EEB">
        <w:rPr>
          <w:rStyle w:val="normaltextrun"/>
          <w:rFonts w:ascii="Calibri" w:hAnsi="Calibri" w:cs="Calibri"/>
          <w:color w:val="000000"/>
          <w:bdr w:val="none" w:sz="0" w:space="0" w:color="auto" w:frame="1"/>
        </w:rPr>
        <w:t xml:space="preserve">který </w:t>
      </w:r>
      <w:r w:rsidR="000C4546">
        <w:rPr>
          <w:rStyle w:val="normaltextrun"/>
          <w:rFonts w:ascii="Calibri" w:hAnsi="Calibri" w:cs="Calibri"/>
          <w:color w:val="000000"/>
          <w:bdr w:val="none" w:sz="0" w:space="0" w:color="auto" w:frame="1"/>
        </w:rPr>
        <w:t xml:space="preserve">ve </w:t>
      </w:r>
      <w:r w:rsidR="00336CCD">
        <w:rPr>
          <w:rStyle w:val="normaltextrun"/>
          <w:rFonts w:ascii="Calibri" w:hAnsi="Calibri" w:cs="Calibri"/>
          <w:color w:val="000000"/>
          <w:bdr w:val="none" w:sz="0" w:space="0" w:color="auto" w:frame="1"/>
        </w:rPr>
        <w:t>své práci rozděluje skupinu na 6.</w:t>
      </w:r>
      <w:r w:rsidR="008F4C10">
        <w:rPr>
          <w:rStyle w:val="normaltextrun"/>
          <w:rFonts w:ascii="Calibri" w:hAnsi="Calibri" w:cs="Calibri"/>
          <w:color w:val="000000"/>
          <w:bdr w:val="none" w:sz="0" w:space="0" w:color="auto" w:frame="1"/>
        </w:rPr>
        <w:t xml:space="preserve"> </w:t>
      </w:r>
      <w:r w:rsidR="00336CCD">
        <w:rPr>
          <w:rStyle w:val="normaltextrun"/>
          <w:rFonts w:ascii="Calibri" w:hAnsi="Calibri" w:cs="Calibri"/>
          <w:color w:val="000000"/>
          <w:bdr w:val="none" w:sz="0" w:space="0" w:color="auto" w:frame="1"/>
        </w:rPr>
        <w:t>třídu</w:t>
      </w:r>
      <w:r w:rsidR="00084BFE">
        <w:rPr>
          <w:rStyle w:val="normaltextrun"/>
          <w:rFonts w:ascii="Calibri" w:hAnsi="Calibri" w:cs="Calibri"/>
          <w:color w:val="000000"/>
          <w:bdr w:val="none" w:sz="0" w:space="0" w:color="auto" w:frame="1"/>
        </w:rPr>
        <w:t xml:space="preserve"> a 9.</w:t>
      </w:r>
      <w:r w:rsidR="008F4C10">
        <w:rPr>
          <w:rStyle w:val="normaltextrun"/>
          <w:rFonts w:ascii="Calibri" w:hAnsi="Calibri" w:cs="Calibri"/>
          <w:color w:val="000000"/>
          <w:bdr w:val="none" w:sz="0" w:space="0" w:color="auto" w:frame="1"/>
        </w:rPr>
        <w:t xml:space="preserve"> </w:t>
      </w:r>
      <w:r w:rsidR="00033EEB">
        <w:rPr>
          <w:rStyle w:val="normaltextrun"/>
          <w:rFonts w:ascii="Calibri" w:hAnsi="Calibri" w:cs="Calibri"/>
          <w:color w:val="000000"/>
          <w:bdr w:val="none" w:sz="0" w:space="0" w:color="auto" w:frame="1"/>
        </w:rPr>
        <w:t>t</w:t>
      </w:r>
      <w:r w:rsidR="00084BFE">
        <w:rPr>
          <w:rStyle w:val="normaltextrun"/>
          <w:rFonts w:ascii="Calibri" w:hAnsi="Calibri" w:cs="Calibri"/>
          <w:color w:val="000000"/>
          <w:bdr w:val="none" w:sz="0" w:space="0" w:color="auto" w:frame="1"/>
        </w:rPr>
        <w:t>řídu</w:t>
      </w:r>
      <w:r w:rsidR="00CF0080">
        <w:rPr>
          <w:rStyle w:val="normaltextrun"/>
          <w:rFonts w:ascii="Calibri" w:hAnsi="Calibri" w:cs="Calibri"/>
          <w:color w:val="000000"/>
          <w:bdr w:val="none" w:sz="0" w:space="0" w:color="auto" w:frame="1"/>
        </w:rPr>
        <w:t>.</w:t>
      </w:r>
      <w:r w:rsidR="001808C5">
        <w:rPr>
          <w:rStyle w:val="normaltextrun"/>
          <w:rFonts w:ascii="Calibri" w:hAnsi="Calibri" w:cs="Calibri"/>
          <w:color w:val="000000"/>
          <w:bdr w:val="none" w:sz="0" w:space="0" w:color="auto" w:frame="1"/>
        </w:rPr>
        <w:t xml:space="preserve"> Mladší skupina dosáhla vysoké efektivity, starší dopadla mnohem hůře</w:t>
      </w:r>
      <w:r w:rsidR="00080D0B">
        <w:rPr>
          <w:rStyle w:val="normaltextrun"/>
          <w:rFonts w:ascii="Calibri" w:hAnsi="Calibri" w:cs="Calibri"/>
          <w:color w:val="000000"/>
          <w:bdr w:val="none" w:sz="0" w:space="0" w:color="auto" w:frame="1"/>
        </w:rPr>
        <w:t xml:space="preserve"> a zařadila se do nízké efektivity.</w:t>
      </w:r>
    </w:p>
    <w:p w14:paraId="525CD170" w14:textId="545FC5BC" w:rsidR="00953983" w:rsidRDefault="009D017D" w:rsidP="001F2EE6">
      <w:pPr>
        <w:rPr>
          <w:rStyle w:val="normaltextrun"/>
          <w:rFonts w:ascii="Calibri" w:hAnsi="Calibri" w:cs="Calibri"/>
          <w:color w:val="000000"/>
          <w:bdr w:val="none" w:sz="0" w:space="0" w:color="auto" w:frame="1"/>
        </w:rPr>
      </w:pPr>
      <w:r w:rsidRPr="009D017D">
        <w:rPr>
          <w:rStyle w:val="normaltextrun"/>
          <w:rFonts w:ascii="Calibri" w:hAnsi="Calibri" w:cs="Calibri"/>
          <w:color w:val="000000"/>
          <w:bdr w:val="none" w:sz="0" w:space="0" w:color="auto" w:frame="1"/>
        </w:rPr>
        <w:t>Janatová (2023) provedla studii, která se zabývala porovnáním intenzity pohybové aktivity u vesnických a městských dětí. Výsledky ukázaly, že mezi těmito dvěma skupinami nebyly nalezeny významné rozdíly v množství pohybu vykonávaném během týdne. Tento zjištěný fakt nám naznačuje, že prostředí, ve kterém dítě vyrůstá, nemá zásadní vliv na jeho celkovou úroveň pohybové aktivity.</w:t>
      </w:r>
    </w:p>
    <w:p w14:paraId="096CF059" w14:textId="779C80DC" w:rsidR="00710425" w:rsidRPr="00A074DA" w:rsidRDefault="00654F0D" w:rsidP="00A074DA">
      <w:pPr>
        <w:rPr>
          <w:rFonts w:ascii="Calibri" w:hAnsi="Calibri" w:cs="Calibri"/>
          <w:color w:val="000000"/>
          <w:bdr w:val="none" w:sz="0" w:space="0" w:color="auto" w:frame="1"/>
        </w:rPr>
      </w:pPr>
      <w:r w:rsidRPr="00654F0D">
        <w:rPr>
          <w:rStyle w:val="normaltextrun"/>
          <w:rFonts w:ascii="Calibri" w:hAnsi="Calibri" w:cs="Calibri"/>
          <w:color w:val="000000"/>
          <w:bdr w:val="none" w:sz="0" w:space="0" w:color="auto" w:frame="1"/>
        </w:rPr>
        <w:t xml:space="preserve">Často se </w:t>
      </w:r>
      <w:r>
        <w:rPr>
          <w:rStyle w:val="normaltextrun"/>
          <w:rFonts w:ascii="Calibri" w:hAnsi="Calibri" w:cs="Calibri"/>
          <w:color w:val="000000"/>
          <w:bdr w:val="none" w:sz="0" w:space="0" w:color="auto" w:frame="1"/>
        </w:rPr>
        <w:t>setkáváme s představou</w:t>
      </w:r>
      <w:r w:rsidRPr="00654F0D">
        <w:rPr>
          <w:rStyle w:val="normaltextrun"/>
          <w:rFonts w:ascii="Calibri" w:hAnsi="Calibri" w:cs="Calibri"/>
          <w:color w:val="000000"/>
          <w:bdr w:val="none" w:sz="0" w:space="0" w:color="auto" w:frame="1"/>
        </w:rPr>
        <w:t xml:space="preserve">, že děti na venkově mají přirozeně více pohybu než jejich městské protějšky. Avšak skutečnost je složitější. Na vesnicích děti pravděpodobně tráví více </w:t>
      </w:r>
      <w:r w:rsidRPr="00654F0D">
        <w:rPr>
          <w:rStyle w:val="normaltextrun"/>
          <w:rFonts w:ascii="Calibri" w:hAnsi="Calibri" w:cs="Calibri"/>
          <w:color w:val="000000"/>
          <w:bdr w:val="none" w:sz="0" w:space="0" w:color="auto" w:frame="1"/>
        </w:rPr>
        <w:lastRenderedPageBreak/>
        <w:t>času venku a s kamarády na ulici, zatímco ve městě mají přístup k široké škále organizovaných pohybových aktivit a kroužků. Nelze tedy jednoznačně určit, které prostředí je pro děti nejlepší z hlediska pohybového rozvoje. Důležité je, že bez ohledu na místo, kde dítě žije, existuje mnoho způsobů, jak podporovat jeho pohybovou gramotnost.</w:t>
      </w:r>
      <w:r w:rsidR="000D3728">
        <w:rPr>
          <w:rStyle w:val="normaltextrun"/>
          <w:rFonts w:ascii="Calibri" w:hAnsi="Calibri" w:cs="Calibri"/>
          <w:color w:val="000000"/>
          <w:bdr w:val="none" w:sz="0" w:space="0" w:color="auto" w:frame="1"/>
        </w:rPr>
        <w:t xml:space="preserve"> </w:t>
      </w:r>
      <w:r w:rsidR="000D3728" w:rsidRPr="000D3728">
        <w:rPr>
          <w:rStyle w:val="normaltextrun"/>
          <w:rFonts w:ascii="Calibri" w:hAnsi="Calibri" w:cs="Calibri"/>
          <w:color w:val="000000"/>
          <w:bdr w:val="none" w:sz="0" w:space="0" w:color="auto" w:frame="1"/>
        </w:rPr>
        <w:t>Každé prostředí může poskytovat různé příležitosti k</w:t>
      </w:r>
      <w:r w:rsidR="00FE3D9A">
        <w:rPr>
          <w:rStyle w:val="normaltextrun"/>
          <w:rFonts w:ascii="Calibri" w:hAnsi="Calibri" w:cs="Calibri"/>
          <w:color w:val="000000"/>
          <w:bdr w:val="none" w:sz="0" w:space="0" w:color="auto" w:frame="1"/>
        </w:rPr>
        <w:t> </w:t>
      </w:r>
      <w:r w:rsidR="000D3728" w:rsidRPr="000D3728">
        <w:rPr>
          <w:rStyle w:val="normaltextrun"/>
          <w:rFonts w:ascii="Calibri" w:hAnsi="Calibri" w:cs="Calibri"/>
          <w:color w:val="000000"/>
          <w:bdr w:val="none" w:sz="0" w:space="0" w:color="auto" w:frame="1"/>
        </w:rPr>
        <w:t>pohybu</w:t>
      </w:r>
      <w:r w:rsidR="00FE3D9A">
        <w:rPr>
          <w:rStyle w:val="normaltextrun"/>
          <w:rFonts w:ascii="Calibri" w:hAnsi="Calibri" w:cs="Calibri"/>
          <w:color w:val="000000"/>
          <w:bdr w:val="none" w:sz="0" w:space="0" w:color="auto" w:frame="1"/>
        </w:rPr>
        <w:t>,</w:t>
      </w:r>
      <w:r w:rsidR="000D3728" w:rsidRPr="000D3728">
        <w:rPr>
          <w:rStyle w:val="normaltextrun"/>
          <w:rFonts w:ascii="Calibri" w:hAnsi="Calibri" w:cs="Calibri"/>
          <w:color w:val="000000"/>
          <w:bdr w:val="none" w:sz="0" w:space="0" w:color="auto" w:frame="1"/>
        </w:rPr>
        <w:t xml:space="preserve"> a je na rodičích, školách a komunitě zajistit prostředí, které podporuje zdravý a aktivní životní styl dětí.</w:t>
      </w:r>
    </w:p>
    <w:p w14:paraId="3CE9917B" w14:textId="1684C41A" w:rsidR="00DF4615" w:rsidRDefault="007170CA" w:rsidP="007170CA">
      <w:pPr>
        <w:pStyle w:val="Nadpis2"/>
      </w:pPr>
      <w:bookmarkStart w:id="47" w:name="_Toc165271955"/>
      <w:r>
        <w:t>Limity práce</w:t>
      </w:r>
      <w:bookmarkEnd w:id="47"/>
    </w:p>
    <w:p w14:paraId="557CEE1F" w14:textId="491818A3" w:rsidR="007170CA" w:rsidRDefault="00612DBF" w:rsidP="007170CA">
      <w:r>
        <w:t>Co se týč</w:t>
      </w:r>
      <w:r w:rsidR="008944EB">
        <w:t>e b</w:t>
      </w:r>
      <w:r w:rsidR="009370EC">
        <w:t>akalářské</w:t>
      </w:r>
      <w:r>
        <w:t xml:space="preserve"> práce a jej</w:t>
      </w:r>
      <w:r w:rsidR="008944EB">
        <w:t>í</w:t>
      </w:r>
      <w:r>
        <w:t xml:space="preserve">ch limitů, vyskytuje se jich hned několik. </w:t>
      </w:r>
      <w:r w:rsidR="002A2B31">
        <w:t>Prvním limitem je</w:t>
      </w:r>
      <w:r w:rsidR="00587249">
        <w:t xml:space="preserve"> velikost výzkumného souboru</w:t>
      </w:r>
      <w:r w:rsidR="00AF0B43">
        <w:t>.</w:t>
      </w:r>
      <w:r w:rsidR="00212F57">
        <w:t xml:space="preserve"> </w:t>
      </w:r>
      <w:r w:rsidR="00AF0B43">
        <w:t xml:space="preserve">V </w:t>
      </w:r>
      <w:r w:rsidR="00212F57">
        <w:t>případě, ž</w:t>
      </w:r>
      <w:r w:rsidR="0065409B">
        <w:t>e by se posbíraly výsledky od větší skupiny respondentů,</w:t>
      </w:r>
      <w:r w:rsidR="00521036">
        <w:t xml:space="preserve"> </w:t>
      </w:r>
      <w:r w:rsidR="001A742E">
        <w:t>bylo by možno data zobecnit</w:t>
      </w:r>
      <w:r w:rsidR="00460185">
        <w:t xml:space="preserve">. </w:t>
      </w:r>
      <w:r w:rsidR="00D448B8">
        <w:t>Za druhý limit</w:t>
      </w:r>
      <w:r w:rsidR="003C4969">
        <w:t xml:space="preserve"> můžeme</w:t>
      </w:r>
      <w:r w:rsidR="00D448B8">
        <w:t xml:space="preserve"> považovat</w:t>
      </w:r>
      <w:r w:rsidR="005C560D">
        <w:t xml:space="preserve"> nedostatečné porozumění otáz</w:t>
      </w:r>
      <w:r w:rsidR="00896441">
        <w:t>ce</w:t>
      </w:r>
      <w:r w:rsidR="005C560D">
        <w:t>, především u respondentů ml</w:t>
      </w:r>
      <w:r w:rsidR="00896441">
        <w:t>adšího věk</w:t>
      </w:r>
      <w:r w:rsidR="00C706D7">
        <w:t xml:space="preserve">u. </w:t>
      </w:r>
      <w:r w:rsidR="00C77D12">
        <w:t>Příčinou</w:t>
      </w:r>
      <w:r w:rsidR="00E045AB">
        <w:t xml:space="preserve"> zkreslených výsledků může být také nízká motivace žáků odpovídat </w:t>
      </w:r>
      <w:r w:rsidR="00C77D12">
        <w:t>pravdivě a soustředit se na vyplňování dotazník</w:t>
      </w:r>
      <w:r w:rsidR="004571C6">
        <w:t>u</w:t>
      </w:r>
      <w:r w:rsidR="00C77D12">
        <w:t xml:space="preserve">. </w:t>
      </w:r>
    </w:p>
    <w:p w14:paraId="26C4D50E" w14:textId="77777777" w:rsidR="00A54FC8" w:rsidRDefault="00A54FC8" w:rsidP="007170CA"/>
    <w:p w14:paraId="528A9176" w14:textId="77777777" w:rsidR="00A54FC8" w:rsidRPr="007170CA" w:rsidRDefault="00A54FC8" w:rsidP="007170CA"/>
    <w:p w14:paraId="6B6C5910" w14:textId="77777777" w:rsidR="00D51BCC" w:rsidRDefault="00D51BCC" w:rsidP="00D51BCC">
      <w:pPr>
        <w:pStyle w:val="Nadpis1"/>
      </w:pPr>
      <w:bookmarkStart w:id="48" w:name="_Toc165271956"/>
      <w:r>
        <w:lastRenderedPageBreak/>
        <w:t>Závěry</w:t>
      </w:r>
      <w:bookmarkEnd w:id="48"/>
    </w:p>
    <w:p w14:paraId="6828D097" w14:textId="50193948" w:rsidR="00E327D2" w:rsidRDefault="006D0691" w:rsidP="00E327D2">
      <w:pPr>
        <w:pStyle w:val="Odrky"/>
        <w:rPr>
          <w:lang w:val="cs-CZ"/>
        </w:rPr>
      </w:pPr>
      <w:r>
        <w:rPr>
          <w:lang w:val="cs-CZ"/>
        </w:rPr>
        <w:t>V</w:t>
      </w:r>
      <w:r w:rsidR="007813DA">
        <w:rPr>
          <w:lang w:val="cs-CZ"/>
        </w:rPr>
        <w:t>e výsle</w:t>
      </w:r>
      <w:r w:rsidR="00B41EFA">
        <w:rPr>
          <w:lang w:val="cs-CZ"/>
        </w:rPr>
        <w:t>dcí</w:t>
      </w:r>
      <w:r w:rsidR="007813DA">
        <w:rPr>
          <w:lang w:val="cs-CZ"/>
        </w:rPr>
        <w:t xml:space="preserve">ch </w:t>
      </w:r>
      <w:r w:rsidR="006F38DC">
        <w:rPr>
          <w:lang w:val="cs-CZ"/>
        </w:rPr>
        <w:t>měs</w:t>
      </w:r>
      <w:r>
        <w:rPr>
          <w:lang w:val="cs-CZ"/>
        </w:rPr>
        <w:t xml:space="preserve">tské </w:t>
      </w:r>
      <w:r w:rsidR="006F38DC">
        <w:rPr>
          <w:lang w:val="cs-CZ"/>
        </w:rPr>
        <w:t>a vesnick</w:t>
      </w:r>
      <w:r>
        <w:rPr>
          <w:lang w:val="cs-CZ"/>
        </w:rPr>
        <w:t>é</w:t>
      </w:r>
      <w:r w:rsidR="006F38DC">
        <w:rPr>
          <w:lang w:val="cs-CZ"/>
        </w:rPr>
        <w:t xml:space="preserve"> ško</w:t>
      </w:r>
      <w:r>
        <w:rPr>
          <w:lang w:val="cs-CZ"/>
        </w:rPr>
        <w:t>ly</w:t>
      </w:r>
      <w:r w:rsidR="006F38DC">
        <w:rPr>
          <w:lang w:val="cs-CZ"/>
        </w:rPr>
        <w:t xml:space="preserve"> v</w:t>
      </w:r>
      <w:r w:rsidR="00665DE9">
        <w:rPr>
          <w:lang w:val="cs-CZ"/>
        </w:rPr>
        <w:t xml:space="preserve"> sebehodnocení pohybové gramotnosti nebyly shledány významné rozdíly. </w:t>
      </w:r>
      <w:r w:rsidR="007029AF">
        <w:rPr>
          <w:lang w:val="cs-CZ"/>
        </w:rPr>
        <w:t xml:space="preserve">Městská škola </w:t>
      </w:r>
      <w:r w:rsidR="006753EF">
        <w:rPr>
          <w:lang w:val="cs-CZ"/>
        </w:rPr>
        <w:t xml:space="preserve">získala </w:t>
      </w:r>
      <w:r w:rsidR="00483F39">
        <w:rPr>
          <w:lang w:val="cs-CZ"/>
        </w:rPr>
        <w:t>v průměru o 35 bodů více</w:t>
      </w:r>
      <w:r w:rsidR="007029AF">
        <w:rPr>
          <w:lang w:val="cs-CZ"/>
        </w:rPr>
        <w:t xml:space="preserve">. </w:t>
      </w:r>
    </w:p>
    <w:p w14:paraId="7A3098E3" w14:textId="0F1383B7" w:rsidR="008877A1" w:rsidRDefault="008877A1" w:rsidP="008877A1">
      <w:pPr>
        <w:pStyle w:val="Odrky"/>
        <w:rPr>
          <w:lang w:val="cs-CZ"/>
        </w:rPr>
      </w:pPr>
      <w:r w:rsidRPr="008877A1">
        <w:rPr>
          <w:lang w:val="cs-CZ"/>
        </w:rPr>
        <w:t>V letních měsících se sportem aktivně zabývá 59 % žáků, zatímco 38 % sportuje průběžně po celý rok a pouze 3 % upřednostňuj</w:t>
      </w:r>
      <w:r w:rsidR="00DC15D1">
        <w:rPr>
          <w:lang w:val="cs-CZ"/>
        </w:rPr>
        <w:t>í</w:t>
      </w:r>
      <w:r w:rsidRPr="008877A1">
        <w:rPr>
          <w:lang w:val="cs-CZ"/>
        </w:rPr>
        <w:t xml:space="preserve"> sportování v zimě.</w:t>
      </w:r>
    </w:p>
    <w:p w14:paraId="4E0E9F14" w14:textId="3B660904" w:rsidR="009A30E5" w:rsidRDefault="00A46366" w:rsidP="00E327D2">
      <w:pPr>
        <w:pStyle w:val="Odrky"/>
        <w:rPr>
          <w:lang w:val="cs-CZ"/>
        </w:rPr>
      </w:pPr>
      <w:r>
        <w:rPr>
          <w:lang w:val="cs-CZ"/>
        </w:rPr>
        <w:t>Nejlépe se žáci z vesnice hodnotil</w:t>
      </w:r>
      <w:r w:rsidR="0018194E">
        <w:rPr>
          <w:lang w:val="cs-CZ"/>
        </w:rPr>
        <w:t>i</w:t>
      </w:r>
      <w:r>
        <w:rPr>
          <w:lang w:val="cs-CZ"/>
        </w:rPr>
        <w:t xml:space="preserve"> v prostředí </w:t>
      </w:r>
      <w:r w:rsidR="00265DBA">
        <w:rPr>
          <w:lang w:val="cs-CZ"/>
        </w:rPr>
        <w:t>„příroda</w:t>
      </w:r>
      <w:r w:rsidR="0044167D">
        <w:rPr>
          <w:lang w:val="cs-CZ"/>
        </w:rPr>
        <w:t>“</w:t>
      </w:r>
      <w:r w:rsidR="00265DBA">
        <w:rPr>
          <w:lang w:val="cs-CZ"/>
        </w:rPr>
        <w:t xml:space="preserve"> a „</w:t>
      </w:r>
      <w:r>
        <w:rPr>
          <w:lang w:val="cs-CZ"/>
        </w:rPr>
        <w:t xml:space="preserve">tělocvična“ </w:t>
      </w:r>
      <w:r w:rsidR="009A78B0">
        <w:rPr>
          <w:lang w:val="cs-CZ"/>
        </w:rPr>
        <w:t xml:space="preserve">a u městské školy </w:t>
      </w:r>
      <w:r w:rsidR="003F7B0E">
        <w:rPr>
          <w:lang w:val="cs-CZ"/>
        </w:rPr>
        <w:t xml:space="preserve">preferovali </w:t>
      </w:r>
      <w:r w:rsidR="00DF51EC">
        <w:rPr>
          <w:lang w:val="cs-CZ"/>
        </w:rPr>
        <w:t>„</w:t>
      </w:r>
      <w:r w:rsidR="003F7B0E">
        <w:rPr>
          <w:lang w:val="cs-CZ"/>
        </w:rPr>
        <w:t>vodní prostředí</w:t>
      </w:r>
      <w:r w:rsidR="00DF51EC">
        <w:rPr>
          <w:lang w:val="cs-CZ"/>
        </w:rPr>
        <w:t>“</w:t>
      </w:r>
      <w:r w:rsidR="005E7E3B">
        <w:rPr>
          <w:lang w:val="cs-CZ"/>
        </w:rPr>
        <w:t xml:space="preserve"> a </w:t>
      </w:r>
      <w:r w:rsidR="00DF51EC">
        <w:rPr>
          <w:lang w:val="cs-CZ"/>
        </w:rPr>
        <w:t>„</w:t>
      </w:r>
      <w:r w:rsidR="005E7E3B">
        <w:rPr>
          <w:lang w:val="cs-CZ"/>
        </w:rPr>
        <w:t>přírodu</w:t>
      </w:r>
      <w:r w:rsidR="00DF51EC">
        <w:rPr>
          <w:lang w:val="cs-CZ"/>
        </w:rPr>
        <w:t>“</w:t>
      </w:r>
      <w:r w:rsidR="005E7E3B">
        <w:rPr>
          <w:lang w:val="cs-CZ"/>
        </w:rPr>
        <w:t>.</w:t>
      </w:r>
    </w:p>
    <w:p w14:paraId="4F2FF51E" w14:textId="7FF0770E" w:rsidR="00354618" w:rsidRDefault="005911F3" w:rsidP="00E327D2">
      <w:pPr>
        <w:pStyle w:val="Odrky"/>
        <w:rPr>
          <w:lang w:val="cs-CZ"/>
        </w:rPr>
      </w:pPr>
      <w:r>
        <w:rPr>
          <w:lang w:val="cs-CZ"/>
        </w:rPr>
        <w:t>Žáci z vesnice se obávají nových sportů méně než žáci z města</w:t>
      </w:r>
      <w:r w:rsidR="003E6106">
        <w:rPr>
          <w:lang w:val="cs-CZ"/>
        </w:rPr>
        <w:t>.</w:t>
      </w:r>
    </w:p>
    <w:p w14:paraId="639EA5C2" w14:textId="029CB279" w:rsidR="00B97B23" w:rsidRDefault="003B7017" w:rsidP="00E327D2">
      <w:pPr>
        <w:pStyle w:val="Odrky"/>
        <w:rPr>
          <w:lang w:val="cs-CZ"/>
        </w:rPr>
      </w:pPr>
      <w:r>
        <w:rPr>
          <w:lang w:val="cs-CZ"/>
        </w:rPr>
        <w:t>Za nejdůležitější gramotnost je považov</w:t>
      </w:r>
      <w:r w:rsidR="008745E6">
        <w:rPr>
          <w:lang w:val="cs-CZ"/>
        </w:rPr>
        <w:t>án po</w:t>
      </w:r>
      <w:r w:rsidR="000E03E7">
        <w:rPr>
          <w:lang w:val="cs-CZ"/>
        </w:rPr>
        <w:t>hyb</w:t>
      </w:r>
      <w:r w:rsidR="000F359A">
        <w:rPr>
          <w:lang w:val="cs-CZ"/>
        </w:rPr>
        <w:t xml:space="preserve"> a hned po něm následuje čtenářská gramotnost. </w:t>
      </w:r>
    </w:p>
    <w:p w14:paraId="2D712A66" w14:textId="77777777" w:rsidR="006F3F0F" w:rsidRDefault="006F3F0F" w:rsidP="00382D95">
      <w:pPr>
        <w:pStyle w:val="Odrky"/>
        <w:rPr>
          <w:lang w:val="cs-CZ"/>
        </w:rPr>
      </w:pPr>
      <w:r w:rsidRPr="006F3F0F">
        <w:rPr>
          <w:lang w:val="cs-CZ"/>
        </w:rPr>
        <w:t>Téměř všichni žáci z vesnické (93 %) i městské (90 %) školy mají důvěru v to, že jsou schopni řešit běžné životní problémy.</w:t>
      </w:r>
    </w:p>
    <w:p w14:paraId="1A5E53D3" w14:textId="058FE3CC" w:rsidR="0003186E" w:rsidRDefault="00F45424" w:rsidP="00382D95">
      <w:pPr>
        <w:pStyle w:val="Odrky"/>
        <w:rPr>
          <w:lang w:val="cs-CZ"/>
        </w:rPr>
      </w:pPr>
      <w:r>
        <w:rPr>
          <w:lang w:val="cs-CZ"/>
        </w:rPr>
        <w:t xml:space="preserve">Ze statistického vyhodnocení </w:t>
      </w:r>
      <w:r w:rsidRPr="009007A5">
        <w:rPr>
          <w:lang w:val="cs-CZ"/>
        </w:rPr>
        <w:t>Spearmanovým korelačním koeficientem</w:t>
      </w:r>
      <w:r>
        <w:rPr>
          <w:lang w:val="cs-CZ"/>
        </w:rPr>
        <w:t xml:space="preserve"> se potvrdilo, že </w:t>
      </w:r>
      <w:r w:rsidR="00AE6496">
        <w:rPr>
          <w:lang w:val="cs-CZ"/>
        </w:rPr>
        <w:t>ž</w:t>
      </w:r>
      <w:r w:rsidR="00AE6496" w:rsidRPr="00AE6496">
        <w:rPr>
          <w:lang w:val="cs-CZ"/>
        </w:rPr>
        <w:t>áci, kteří mají lepší hodnocení vlastní pohybové gramotnosti, jsou schopni</w:t>
      </w:r>
      <w:r w:rsidR="00657B6D">
        <w:rPr>
          <w:lang w:val="cs-CZ"/>
        </w:rPr>
        <w:t xml:space="preserve"> lépe</w:t>
      </w:r>
      <w:r w:rsidR="00AE6496" w:rsidRPr="00AE6496">
        <w:rPr>
          <w:lang w:val="cs-CZ"/>
        </w:rPr>
        <w:t xml:space="preserve"> řešit</w:t>
      </w:r>
      <w:r w:rsidR="00657B6D">
        <w:rPr>
          <w:lang w:val="cs-CZ"/>
        </w:rPr>
        <w:t xml:space="preserve"> </w:t>
      </w:r>
      <w:r w:rsidR="00AE6496" w:rsidRPr="00AE6496">
        <w:rPr>
          <w:lang w:val="cs-CZ"/>
        </w:rPr>
        <w:t>obecné problémy</w:t>
      </w:r>
      <w:r w:rsidR="00AE6496">
        <w:rPr>
          <w:lang w:val="cs-CZ"/>
        </w:rPr>
        <w:t xml:space="preserve"> </w:t>
      </w:r>
      <w:r w:rsidR="00AE6496" w:rsidRPr="00AE6496">
        <w:rPr>
          <w:lang w:val="cs-CZ"/>
        </w:rPr>
        <w:t>i problémy spojené s pohybovou aktivitou</w:t>
      </w:r>
      <w:r w:rsidR="00BB32D2">
        <w:rPr>
          <w:lang w:val="cs-CZ"/>
        </w:rPr>
        <w:t>.</w:t>
      </w:r>
    </w:p>
    <w:p w14:paraId="7E1C4E1D" w14:textId="5E2CB9D6" w:rsidR="00BD0521" w:rsidRDefault="00904B22" w:rsidP="00382D95">
      <w:pPr>
        <w:pStyle w:val="Odrky"/>
        <w:rPr>
          <w:lang w:val="cs-CZ"/>
        </w:rPr>
      </w:pPr>
      <w:r>
        <w:rPr>
          <w:lang w:val="cs-CZ"/>
        </w:rPr>
        <w:t>Žáci z města mají v</w:t>
      </w:r>
      <w:r w:rsidR="00D2656F">
        <w:rPr>
          <w:lang w:val="cs-CZ"/>
        </w:rPr>
        <w:t>ět</w:t>
      </w:r>
      <w:r>
        <w:rPr>
          <w:lang w:val="cs-CZ"/>
        </w:rPr>
        <w:t>ší povědomí o vlivu pohybové aktivity na zdraví a pohodu.</w:t>
      </w:r>
    </w:p>
    <w:p w14:paraId="28AFD13E" w14:textId="6858E100" w:rsidR="00FA709C" w:rsidRPr="00382D95" w:rsidRDefault="004A2EE0" w:rsidP="00382D95">
      <w:pPr>
        <w:pStyle w:val="Odrky"/>
        <w:rPr>
          <w:lang w:val="cs-CZ"/>
        </w:rPr>
      </w:pPr>
      <w:r>
        <w:rPr>
          <w:lang w:val="cs-CZ"/>
        </w:rPr>
        <w:t>Až 70</w:t>
      </w:r>
      <w:r w:rsidR="00185FD4">
        <w:rPr>
          <w:lang w:val="cs-CZ"/>
        </w:rPr>
        <w:t xml:space="preserve"> </w:t>
      </w:r>
      <w:r>
        <w:rPr>
          <w:lang w:val="cs-CZ"/>
        </w:rPr>
        <w:t>% žáků</w:t>
      </w:r>
      <w:r w:rsidR="00475B85">
        <w:rPr>
          <w:lang w:val="cs-CZ"/>
        </w:rPr>
        <w:t xml:space="preserve"> z obou ško</w:t>
      </w:r>
      <w:r w:rsidR="00A4749F">
        <w:rPr>
          <w:lang w:val="cs-CZ"/>
        </w:rPr>
        <w:t>l prokázalo</w:t>
      </w:r>
      <w:r>
        <w:rPr>
          <w:lang w:val="cs-CZ"/>
        </w:rPr>
        <w:t xml:space="preserve"> </w:t>
      </w:r>
      <w:r w:rsidR="00F41301">
        <w:rPr>
          <w:lang w:val="cs-CZ"/>
        </w:rPr>
        <w:t xml:space="preserve">vysokou </w:t>
      </w:r>
      <w:r w:rsidR="00F67ED6">
        <w:rPr>
          <w:lang w:val="cs-CZ"/>
        </w:rPr>
        <w:t xml:space="preserve">míru </w:t>
      </w:r>
      <w:r w:rsidR="00142DB9">
        <w:rPr>
          <w:lang w:val="cs-CZ"/>
        </w:rPr>
        <w:t>vlastní efektivity v pohybových aktivitác</w:t>
      </w:r>
      <w:r w:rsidR="00A4749F">
        <w:rPr>
          <w:lang w:val="cs-CZ"/>
        </w:rPr>
        <w:t>h.</w:t>
      </w:r>
    </w:p>
    <w:p w14:paraId="7E1BED2E" w14:textId="77777777" w:rsidR="00C103D1" w:rsidRPr="00E327D2" w:rsidRDefault="00C103D1" w:rsidP="009A30E5">
      <w:pPr>
        <w:pStyle w:val="Odrky"/>
        <w:numPr>
          <w:ilvl w:val="0"/>
          <w:numId w:val="0"/>
        </w:numPr>
        <w:ind w:left="1134" w:hanging="567"/>
        <w:rPr>
          <w:lang w:val="cs-CZ"/>
        </w:rPr>
      </w:pPr>
    </w:p>
    <w:p w14:paraId="73A7B02F" w14:textId="77777777" w:rsidR="00D51BCC" w:rsidRDefault="00D51BCC" w:rsidP="00D51BCC">
      <w:pPr>
        <w:pStyle w:val="Nadpis1"/>
      </w:pPr>
      <w:bookmarkStart w:id="49" w:name="_Toc165271957"/>
      <w:r>
        <w:lastRenderedPageBreak/>
        <w:t>Souhrn</w:t>
      </w:r>
      <w:bookmarkEnd w:id="49"/>
    </w:p>
    <w:p w14:paraId="6782ABBD" w14:textId="5E42D8E0" w:rsidR="00CA0201" w:rsidRDefault="00CA0201" w:rsidP="00CA0201">
      <w:r w:rsidRPr="00CA0201">
        <w:t>Hlavním záměrem</w:t>
      </w:r>
      <w:r w:rsidR="003F2007">
        <w:t xml:space="preserve"> </w:t>
      </w:r>
      <w:r w:rsidRPr="00CA0201">
        <w:t xml:space="preserve">bakalářské práce bylo zkoumat úroveň pohybové gramotnosti a vnímání vlastní efektivity při pohybových aktivitách u </w:t>
      </w:r>
      <w:r w:rsidR="002E3AED">
        <w:t xml:space="preserve">žáků staršího </w:t>
      </w:r>
      <w:r w:rsidR="00C83F7A">
        <w:t xml:space="preserve">školního věku </w:t>
      </w:r>
      <w:r w:rsidRPr="00CA0201">
        <w:t xml:space="preserve">na základních školách: ZŠ a MŠ Větrný Jeníkov a ZŠ Velké Meziříčí Oslavická. </w:t>
      </w:r>
    </w:p>
    <w:p w14:paraId="222B7A91" w14:textId="4DD04896" w:rsidR="00CA0201" w:rsidRDefault="00CA0201" w:rsidP="00CA0201">
      <w:r w:rsidRPr="00CA0201">
        <w:t>Práce je strukturována do dvou hlavních částí. První část, teoretická, má za cíl uvést čtenáře do problematiky a objasnit klíčové pojmy. Druhá část obsahuje výzkum práce, včetně cílů, výzkumných otázek, metodiky a výsledků zkoumání.</w:t>
      </w:r>
    </w:p>
    <w:p w14:paraId="51F71464" w14:textId="7EF4686E" w:rsidR="009C5992" w:rsidRDefault="009C5992" w:rsidP="007719C3">
      <w:r>
        <w:t>V první čás</w:t>
      </w:r>
      <w:r w:rsidR="00C70896">
        <w:t>t</w:t>
      </w:r>
      <w:r>
        <w:t>i práce se čtenář seznamuje s oblastí tělesné kultury</w:t>
      </w:r>
      <w:r w:rsidR="00DE23C0">
        <w:t xml:space="preserve">, </w:t>
      </w:r>
      <w:r w:rsidR="00C70896">
        <w:t>tělesné výchovy</w:t>
      </w:r>
      <w:r w:rsidR="00762FA5">
        <w:t xml:space="preserve"> a celkové pohybové aktivity </w:t>
      </w:r>
      <w:r w:rsidR="00C70896">
        <w:t xml:space="preserve">a </w:t>
      </w:r>
      <w:r>
        <w:t>její</w:t>
      </w:r>
      <w:r w:rsidR="00512BE7">
        <w:t>m</w:t>
      </w:r>
      <w:r>
        <w:t xml:space="preserve"> </w:t>
      </w:r>
      <w:r w:rsidR="00B66704">
        <w:t>význ</w:t>
      </w:r>
      <w:r w:rsidR="00315FA0">
        <w:t xml:space="preserve">amem </w:t>
      </w:r>
      <w:r>
        <w:t xml:space="preserve">pro rozvoj </w:t>
      </w:r>
      <w:r w:rsidR="000E6451">
        <w:t xml:space="preserve">pohybové </w:t>
      </w:r>
      <w:r>
        <w:t>gramotnosti u dětí</w:t>
      </w:r>
      <w:r w:rsidR="00A3469D">
        <w:t>.</w:t>
      </w:r>
      <w:r w:rsidR="000434FD">
        <w:t xml:space="preserve"> </w:t>
      </w:r>
      <w:r>
        <w:t xml:space="preserve">Dále se práce zabývá problematikou, </w:t>
      </w:r>
      <w:r w:rsidR="00DE57EF">
        <w:t>týkající se</w:t>
      </w:r>
      <w:r>
        <w:t xml:space="preserve"> vnímání sebe sama, hodnocení vlastních schopností a sebedůvěry (self-efficacy). Tato část představuje čtenáři důležité koncepty a teoretické základy,</w:t>
      </w:r>
      <w:r w:rsidR="007C2128">
        <w:t xml:space="preserve"> </w:t>
      </w:r>
      <w:r>
        <w:t>klíčové pro pochopení dalších částí práce, jež se zaměřují na konkrétní výzkumné aspekty.</w:t>
      </w:r>
    </w:p>
    <w:p w14:paraId="08B9F18F" w14:textId="38A27F44" w:rsidR="006A4533" w:rsidRDefault="006801A1" w:rsidP="007719C3">
      <w:r>
        <w:t>Sběr dat pro výzkumnou část proběhl v</w:t>
      </w:r>
      <w:r w:rsidR="00A36E91">
        <w:t> lednu roku</w:t>
      </w:r>
      <w:r>
        <w:t xml:space="preserve"> 2024</w:t>
      </w:r>
      <w:r w:rsidR="00D812D9">
        <w:t>. Výzkumný soubor tvořilo 136 respondentů ve v</w:t>
      </w:r>
      <w:r w:rsidR="001426EA">
        <w:t>ěku od 11</w:t>
      </w:r>
      <w:r w:rsidR="007160A0">
        <w:t xml:space="preserve"> do </w:t>
      </w:r>
      <w:r w:rsidR="000874DF">
        <w:t>15 let</w:t>
      </w:r>
      <w:r w:rsidR="001775E7">
        <w:t xml:space="preserve">. </w:t>
      </w:r>
      <w:r w:rsidR="00DA7FD2">
        <w:t xml:space="preserve">Výzkum probíhal pomocí </w:t>
      </w:r>
      <w:r w:rsidR="00E40819">
        <w:t>tř</w:t>
      </w:r>
      <w:r w:rsidR="00AD2425">
        <w:t xml:space="preserve">í </w:t>
      </w:r>
      <w:r w:rsidR="00E40819">
        <w:t>dotazníků</w:t>
      </w:r>
      <w:r w:rsidR="004E0C8F">
        <w:t xml:space="preserve">. Jednalo se o </w:t>
      </w:r>
      <w:r w:rsidR="000A3983">
        <w:t>dotazník Playself, který zjišťoval úroveň sebehodnocení pohybové aktivity</w:t>
      </w:r>
      <w:r w:rsidR="00CA69D0">
        <w:t>.</w:t>
      </w:r>
      <w:r w:rsidR="000A3983">
        <w:t xml:space="preserve"> </w:t>
      </w:r>
      <w:r w:rsidR="00CA69D0">
        <w:t>D</w:t>
      </w:r>
      <w:r w:rsidR="000A3983">
        <w:t>ruhým</w:t>
      </w:r>
      <w:r w:rsidR="00BD3120">
        <w:t xml:space="preserve"> a třetím</w:t>
      </w:r>
      <w:r w:rsidR="000A3983">
        <w:t xml:space="preserve"> byl</w:t>
      </w:r>
      <w:r w:rsidR="00BD3120">
        <w:t xml:space="preserve">y </w:t>
      </w:r>
      <w:r w:rsidR="000A3983">
        <w:t>dotazník</w:t>
      </w:r>
      <w:r w:rsidR="00BD3120">
        <w:t>y</w:t>
      </w:r>
      <w:r w:rsidR="000A3983">
        <w:t xml:space="preserve"> DOVE</w:t>
      </w:r>
      <w:r w:rsidR="00BD3120">
        <w:t xml:space="preserve"> a DOPA,</w:t>
      </w:r>
      <w:r w:rsidR="000A3983">
        <w:t xml:space="preserve"> kterými </w:t>
      </w:r>
      <w:r w:rsidR="00C90293">
        <w:t>byl</w:t>
      </w:r>
      <w:r w:rsidR="00873BC6">
        <w:t xml:space="preserve">a zjištěna </w:t>
      </w:r>
      <w:r w:rsidR="00F320EF">
        <w:t>mír</w:t>
      </w:r>
      <w:r w:rsidR="00873BC6">
        <w:t>a</w:t>
      </w:r>
      <w:r w:rsidR="00F320EF">
        <w:t xml:space="preserve"> obecné a spe</w:t>
      </w:r>
      <w:r w:rsidR="00BD3120">
        <w:t xml:space="preserve">cifické osobní efektivity. </w:t>
      </w:r>
      <w:r w:rsidR="00C15713">
        <w:t xml:space="preserve">Data byla zpracována </w:t>
      </w:r>
      <w:r w:rsidR="00360353">
        <w:t>pomocí vytvořených manuálů</w:t>
      </w:r>
      <w:r w:rsidR="000B67F1">
        <w:t xml:space="preserve"> </w:t>
      </w:r>
      <w:r w:rsidR="005B0BB0">
        <w:t xml:space="preserve">pro </w:t>
      </w:r>
      <w:r w:rsidR="004F3BE8">
        <w:t xml:space="preserve">vyhodnocení dotazníků </w:t>
      </w:r>
      <w:r w:rsidR="00C15713">
        <w:t>do MS EXCE</w:t>
      </w:r>
      <w:r w:rsidR="006F33BE">
        <w:t>L</w:t>
      </w:r>
      <w:r w:rsidR="001B6703">
        <w:t xml:space="preserve">. </w:t>
      </w:r>
      <w:r w:rsidR="007B3328" w:rsidRPr="007B3328">
        <w:t>Výsledky byly použity k</w:t>
      </w:r>
      <w:r w:rsidR="003331AF">
        <w:t> </w:t>
      </w:r>
      <w:r w:rsidR="00543A65">
        <w:t>zodpovězení</w:t>
      </w:r>
      <w:r w:rsidR="007B3328" w:rsidRPr="007B3328">
        <w:t xml:space="preserve"> výzkumných otázek</w:t>
      </w:r>
      <w:r w:rsidR="007B3328">
        <w:t>.</w:t>
      </w:r>
    </w:p>
    <w:p w14:paraId="3C82A9AD" w14:textId="180C5D6D" w:rsidR="00A71845" w:rsidRDefault="004E49EA" w:rsidP="00243F6C">
      <w:r>
        <w:t>Při</w:t>
      </w:r>
      <w:r w:rsidR="00A93274">
        <w:t xml:space="preserve"> srovnání měst</w:t>
      </w:r>
      <w:r w:rsidR="00E4781F">
        <w:t>s</w:t>
      </w:r>
      <w:r w:rsidR="00A93274">
        <w:t>k</w:t>
      </w:r>
      <w:r>
        <w:t>é</w:t>
      </w:r>
      <w:r w:rsidR="00A93274">
        <w:t xml:space="preserve"> a vesnic</w:t>
      </w:r>
      <w:r>
        <w:t>ké</w:t>
      </w:r>
      <w:r w:rsidR="00A93274">
        <w:t xml:space="preserve"> škol</w:t>
      </w:r>
      <w:r>
        <w:t>y</w:t>
      </w:r>
      <w:r w:rsidR="00A93274">
        <w:t xml:space="preserve"> jsem neshledala významné rozdíly</w:t>
      </w:r>
      <w:r w:rsidR="009843B1">
        <w:t>,</w:t>
      </w:r>
      <w:r w:rsidR="00871491">
        <w:t xml:space="preserve"> </w:t>
      </w:r>
      <w:r w:rsidR="00E4781F">
        <w:t xml:space="preserve">týkající se </w:t>
      </w:r>
      <w:r w:rsidR="00770603">
        <w:t>sebehodnocení pohybové gramotnosti</w:t>
      </w:r>
      <w:r w:rsidR="006675ED">
        <w:t xml:space="preserve"> a vlastní </w:t>
      </w:r>
      <w:r w:rsidR="005973D0">
        <w:t>efektivity</w:t>
      </w:r>
      <w:r w:rsidR="00E94988">
        <w:t xml:space="preserve">. </w:t>
      </w:r>
      <w:r w:rsidR="008E5981">
        <w:t>Studenti jso</w:t>
      </w:r>
      <w:r w:rsidR="00BD2E51">
        <w:t xml:space="preserve">u nejaktivnější v letním období. </w:t>
      </w:r>
      <w:r w:rsidR="002632DD">
        <w:t xml:space="preserve">Nejpřirozenějším sportovním prostředím je pro </w:t>
      </w:r>
      <w:r w:rsidR="00A16C63">
        <w:t>žáky z</w:t>
      </w:r>
      <w:r w:rsidR="00317B80">
        <w:t> </w:t>
      </w:r>
      <w:r w:rsidR="00A16C63">
        <w:t>vesnice</w:t>
      </w:r>
      <w:r w:rsidR="00317B80">
        <w:t xml:space="preserve"> příroda a tělocvična</w:t>
      </w:r>
      <w:r w:rsidR="00A16C63">
        <w:t xml:space="preserve"> a pro žáky z města </w:t>
      </w:r>
      <w:r w:rsidR="00317B80">
        <w:t xml:space="preserve">příroda a </w:t>
      </w:r>
      <w:r w:rsidR="00A16C63">
        <w:t xml:space="preserve">vodní prostředí. </w:t>
      </w:r>
      <w:r w:rsidR="008638F6">
        <w:t xml:space="preserve">Obě školy </w:t>
      </w:r>
      <w:r w:rsidR="008D1BAF">
        <w:t xml:space="preserve">dosahují </w:t>
      </w:r>
      <w:r w:rsidR="00B418D5">
        <w:t xml:space="preserve">výrazně vysoké </w:t>
      </w:r>
      <w:r w:rsidR="00493CDF">
        <w:t xml:space="preserve">míry vlastní </w:t>
      </w:r>
      <w:r w:rsidR="00216EEE">
        <w:t>efektivity</w:t>
      </w:r>
      <w:r w:rsidR="009155AA">
        <w:t xml:space="preserve">. </w:t>
      </w:r>
    </w:p>
    <w:p w14:paraId="0ED61BF8" w14:textId="77777777" w:rsidR="009C5992" w:rsidRDefault="009C5992" w:rsidP="009C5992"/>
    <w:p w14:paraId="46FBB230" w14:textId="77777777" w:rsidR="009C5992" w:rsidRDefault="009C5992" w:rsidP="009C5992"/>
    <w:p w14:paraId="40EFC503" w14:textId="77777777" w:rsidR="009C5992" w:rsidRDefault="009C5992" w:rsidP="009C5992"/>
    <w:p w14:paraId="4965DB4E" w14:textId="77777777" w:rsidR="009C5992" w:rsidRDefault="009C5992" w:rsidP="009C5992"/>
    <w:p w14:paraId="32F681E0" w14:textId="77777777" w:rsidR="009C5992" w:rsidRDefault="009C5992" w:rsidP="00CA0201"/>
    <w:p w14:paraId="1D012A26" w14:textId="77777777" w:rsidR="009C5992" w:rsidRDefault="009C5992" w:rsidP="00CA0201"/>
    <w:p w14:paraId="117B6F88" w14:textId="77777777" w:rsidR="009C5992" w:rsidRDefault="009C5992" w:rsidP="00CA0201"/>
    <w:p w14:paraId="2D5CBBEF" w14:textId="77777777" w:rsidR="009C5992" w:rsidRPr="00CA0201" w:rsidRDefault="009C5992" w:rsidP="00CA0201"/>
    <w:p w14:paraId="53562A19" w14:textId="77777777" w:rsidR="00D51BCC" w:rsidRDefault="00D51BCC" w:rsidP="00D51BCC">
      <w:pPr>
        <w:pStyle w:val="Nadpis1"/>
      </w:pPr>
      <w:bookmarkStart w:id="50" w:name="_Toc165271958"/>
      <w:r>
        <w:lastRenderedPageBreak/>
        <w:t>Summary</w:t>
      </w:r>
      <w:bookmarkEnd w:id="50"/>
    </w:p>
    <w:p w14:paraId="5A4CF1B8" w14:textId="68BD5348" w:rsidR="00D846B9" w:rsidRPr="00D846B9" w:rsidRDefault="00D846B9" w:rsidP="00A60D2D">
      <w:pPr>
        <w:rPr>
          <w:lang w:val="en-US"/>
        </w:rPr>
      </w:pPr>
      <w:r w:rsidRPr="00D846B9">
        <w:rPr>
          <w:lang w:val="en-US"/>
        </w:rPr>
        <w:t xml:space="preserve">The main purpose of my bachelor thesis was to investigate the level of physical literacy and perception of self-efficacy in physical activities in older </w:t>
      </w:r>
      <w:r w:rsidR="000817AC">
        <w:rPr>
          <w:lang w:val="en-US"/>
        </w:rPr>
        <w:t xml:space="preserve">school-age children </w:t>
      </w:r>
      <w:r w:rsidRPr="00D846B9">
        <w:rPr>
          <w:lang w:val="en-US"/>
        </w:rPr>
        <w:t xml:space="preserve">at primary schools: the primary school Větrný Jeníkov and the primary school Velké Meziříčí Oslavická. </w:t>
      </w:r>
    </w:p>
    <w:p w14:paraId="54E21807" w14:textId="77777777" w:rsidR="00D846B9" w:rsidRPr="00D846B9" w:rsidRDefault="00D846B9" w:rsidP="00A60D2D">
      <w:pPr>
        <w:rPr>
          <w:lang w:val="en-US"/>
        </w:rPr>
      </w:pPr>
      <w:r w:rsidRPr="00D846B9">
        <w:rPr>
          <w:lang w:val="en-US"/>
        </w:rPr>
        <w:t>The thesis is structured in two main parts. The first part, theoretical, aims to introduce the reader to the issue and clarify key concepts. The second part contains the overall research of the thesis, including the objectives, research questions, methodology and results of the investigation.</w:t>
      </w:r>
    </w:p>
    <w:p w14:paraId="2B99E471" w14:textId="00C0ABE0" w:rsidR="00D51BCC" w:rsidRDefault="00D846B9" w:rsidP="00A60D2D">
      <w:pPr>
        <w:ind w:firstLine="708"/>
        <w:rPr>
          <w:lang w:val="en-US"/>
        </w:rPr>
      </w:pPr>
      <w:r w:rsidRPr="00D846B9">
        <w:rPr>
          <w:lang w:val="en-US"/>
        </w:rPr>
        <w:t>The first part of the thesis introduces the reader to the field of physical culture, physical education and general physical activity and its importance for the development of physical literacy in children. Then the thesis deals with issues related to self-perception, self-assessment and self-efficacy. This section introduces the reader to important concepts and theoretical underpinnings that are key to understanding the other parts of the thesis, which focus on specific research aspects.</w:t>
      </w:r>
    </w:p>
    <w:p w14:paraId="7F3C856D" w14:textId="045F8975" w:rsidR="00A60D2D" w:rsidRPr="00A60D2D" w:rsidRDefault="00A60D2D" w:rsidP="00A60D2D">
      <w:pPr>
        <w:ind w:firstLine="708"/>
        <w:rPr>
          <w:lang w:val="en-US"/>
        </w:rPr>
      </w:pPr>
      <w:r w:rsidRPr="00A60D2D">
        <w:rPr>
          <w:lang w:val="en-US"/>
        </w:rPr>
        <w:t xml:space="preserve">Data collection for the research part took place in January 2024. The research sample consisted of 136 respondents aged 11-15 years. The research was conducted using three questionnaires. These were the Playself questionnaire, which measured the level of self-assessment of physical activity, the second and third were the DOVE and DOPA questionnaires, which were used to determine the level of general and specific personal effectiveness in children. The data were processed using the developed questionnaire evaluation manuals into MS EXCEL. The results were used to answer the </w:t>
      </w:r>
      <w:r w:rsidR="00D915B2">
        <w:rPr>
          <w:lang w:val="en-US"/>
        </w:rPr>
        <w:t>nine</w:t>
      </w:r>
      <w:r w:rsidRPr="00A60D2D">
        <w:rPr>
          <w:lang w:val="en-US"/>
        </w:rPr>
        <w:t xml:space="preserve"> research questions.</w:t>
      </w:r>
    </w:p>
    <w:p w14:paraId="1A28DBCD" w14:textId="2582C02C" w:rsidR="00A60D2D" w:rsidRPr="0042235B" w:rsidRDefault="00A60D2D" w:rsidP="00B3647C">
      <w:pPr>
        <w:rPr>
          <w:lang w:val="en-US"/>
        </w:rPr>
      </w:pPr>
      <w:r w:rsidRPr="00A60D2D">
        <w:rPr>
          <w:lang w:val="en-US"/>
        </w:rPr>
        <w:t>I did not find significant differences in terms of self-rated physical literacy and self-efficacy when compar</w:t>
      </w:r>
      <w:r w:rsidR="00813D3C">
        <w:rPr>
          <w:lang w:val="en-US"/>
        </w:rPr>
        <w:t>ing</w:t>
      </w:r>
      <w:r w:rsidRPr="00A60D2D">
        <w:rPr>
          <w:lang w:val="en-US"/>
        </w:rPr>
        <w:t xml:space="preserve"> </w:t>
      </w:r>
      <w:r w:rsidR="00813D3C">
        <w:rPr>
          <w:lang w:val="en-US"/>
        </w:rPr>
        <w:t xml:space="preserve">the </w:t>
      </w:r>
      <w:r w:rsidRPr="00A60D2D">
        <w:rPr>
          <w:lang w:val="en-US"/>
        </w:rPr>
        <w:t>urban and</w:t>
      </w:r>
      <w:r w:rsidR="005D7827">
        <w:rPr>
          <w:lang w:val="en-US"/>
        </w:rPr>
        <w:t xml:space="preserve"> the</w:t>
      </w:r>
      <w:r w:rsidRPr="00A60D2D">
        <w:rPr>
          <w:lang w:val="en-US"/>
        </w:rPr>
        <w:t xml:space="preserve"> rural schools. Students are most active in the summer period. The most natural sport environment for the village students is the gym and for the city students the water environment. Both schools achieve significantly high levels of self-efficacy.</w:t>
      </w:r>
    </w:p>
    <w:p w14:paraId="49DD87FC" w14:textId="77777777" w:rsidR="00D51BCC" w:rsidRDefault="00D51BCC" w:rsidP="00D51BCC">
      <w:pPr>
        <w:pStyle w:val="Nadpis1"/>
      </w:pPr>
      <w:bookmarkStart w:id="51" w:name="_Toc165271959"/>
      <w:r>
        <w:lastRenderedPageBreak/>
        <w:t>Referenční seznam</w:t>
      </w:r>
      <w:bookmarkEnd w:id="51"/>
    </w:p>
    <w:p w14:paraId="14B1BBDB" w14:textId="77777777" w:rsidR="00A15A56" w:rsidRDefault="00A15A56" w:rsidP="00CF2C97">
      <w:pPr>
        <w:pStyle w:val="Reference"/>
      </w:pPr>
      <w:r>
        <w:t xml:space="preserve">Balaštík, A. (2020). </w:t>
      </w:r>
      <w:r w:rsidRPr="00CF2C97">
        <w:rPr>
          <w:i/>
          <w:iCs/>
        </w:rPr>
        <w:t>Pohybová gramotnost a vnímaná osobní účinnost v oblasti pohybových aktivit u žáků na ZŠ Brána jazyků, Praha.</w:t>
      </w:r>
      <w:r>
        <w:t xml:space="preserve"> Bakalářská práce, Univerzita Palackého v Olomouci, Fakulta tělesné kultury, Olomouc.</w:t>
      </w:r>
    </w:p>
    <w:p w14:paraId="01808AAB" w14:textId="77777777" w:rsidR="00A15A56" w:rsidRDefault="00A15A56" w:rsidP="00B05BA7">
      <w:pPr>
        <w:pStyle w:val="Reference"/>
        <w:ind w:left="0" w:firstLine="0"/>
      </w:pPr>
      <w:r w:rsidRPr="008700A2">
        <w:t xml:space="preserve">Bandura, A. (1997). </w:t>
      </w:r>
      <w:r w:rsidRPr="00AA41A4">
        <w:rPr>
          <w:i/>
          <w:iCs/>
        </w:rPr>
        <w:t>Self-efficacy: The exercise of control.</w:t>
      </w:r>
      <w:r w:rsidRPr="008700A2">
        <w:t xml:space="preserve"> W. H. Freeman and Company.</w:t>
      </w:r>
    </w:p>
    <w:p w14:paraId="3B5467E3" w14:textId="77777777" w:rsidR="00A15A56" w:rsidRDefault="00A15A56" w:rsidP="008D0D3E">
      <w:pPr>
        <w:pStyle w:val="Reference"/>
      </w:pPr>
      <w:r>
        <w:t xml:space="preserve">Blahutová, M., Řehulka, E., &amp; Dvořáková, Š. (2005). </w:t>
      </w:r>
      <w:r w:rsidRPr="00EF494F">
        <w:rPr>
          <w:i/>
          <w:iCs/>
        </w:rPr>
        <w:t>Pohyb a duševní zdraví</w:t>
      </w:r>
      <w:r>
        <w:t>. Brno: Masarykova univerzita.</w:t>
      </w:r>
    </w:p>
    <w:p w14:paraId="302237EC" w14:textId="77777777" w:rsidR="00A15A56" w:rsidRDefault="00A15A56" w:rsidP="004470A9">
      <w:pPr>
        <w:pStyle w:val="Reference"/>
      </w:pPr>
      <w:r w:rsidRPr="00203AE1">
        <w:t xml:space="preserve">Blatný, M. (2010). </w:t>
      </w:r>
      <w:r w:rsidRPr="00203AE1">
        <w:rPr>
          <w:i/>
          <w:iCs/>
        </w:rPr>
        <w:t>Psychologie osobnosti: hlavní témata, současné přístupy.</w:t>
      </w:r>
      <w:r w:rsidRPr="00203AE1">
        <w:t xml:space="preserve"> Grada</w:t>
      </w:r>
    </w:p>
    <w:p w14:paraId="2BC8307A" w14:textId="77777777" w:rsidR="00A15A56" w:rsidRDefault="00A15A56" w:rsidP="00020291">
      <w:pPr>
        <w:pStyle w:val="Reference"/>
      </w:pPr>
      <w:r w:rsidRPr="00DE101A">
        <w:t xml:space="preserve">Brožovičová, M. (2020). </w:t>
      </w:r>
      <w:r w:rsidRPr="00DE101A">
        <w:rPr>
          <w:i/>
          <w:iCs/>
        </w:rPr>
        <w:t>Hodnocení pohybové gramotnosti a sebehodnocení pohybové gramotnosti u žáků Střední Pedagogické školy v Boskovicích.</w:t>
      </w:r>
      <w:r w:rsidRPr="00FA1EF3">
        <w:t xml:space="preserve"> </w:t>
      </w:r>
      <w:r>
        <w:t>Bakalářská práce, Univerzita Palackého v Olomouci, Fakulta tělesné kultury, Olomouc.</w:t>
      </w:r>
    </w:p>
    <w:p w14:paraId="39F886B2" w14:textId="77777777" w:rsidR="00A15A56" w:rsidRPr="002364C1" w:rsidRDefault="00A15A56" w:rsidP="002364C1">
      <w:pPr>
        <w:pStyle w:val="Reference"/>
        <w:rPr>
          <w:i/>
          <w:iCs/>
        </w:rPr>
      </w:pPr>
      <w:r w:rsidRPr="00B12B87">
        <w:t xml:space="preserve">Čechová, V., &amp; Mellanová, A. (1999). </w:t>
      </w:r>
      <w:r w:rsidRPr="000217B3">
        <w:rPr>
          <w:i/>
          <w:iCs/>
        </w:rPr>
        <w:t>Psychologie a pedagogika pro 3. ročník středních</w:t>
      </w:r>
      <w:r>
        <w:rPr>
          <w:i/>
          <w:iCs/>
        </w:rPr>
        <w:t xml:space="preserve"> </w:t>
      </w:r>
      <w:r w:rsidRPr="000217B3">
        <w:rPr>
          <w:i/>
          <w:iCs/>
        </w:rPr>
        <w:t>a zdravotnických škol a pro obory sociální</w:t>
      </w:r>
      <w:r w:rsidRPr="00B12B87">
        <w:t>. 1. vydání. Praha: Nakladatelství H&amp;H.</w:t>
      </w:r>
    </w:p>
    <w:p w14:paraId="0E54345B" w14:textId="77777777" w:rsidR="00A15A56" w:rsidRDefault="00A15A56" w:rsidP="00F97D81">
      <w:pPr>
        <w:pStyle w:val="Reference"/>
      </w:pPr>
      <w:r>
        <w:t xml:space="preserve">Čechovská, I., &amp; Dobrý, L. (2010). Význam a místo pohybové gramotnosti v životě člověka. </w:t>
      </w:r>
      <w:r w:rsidRPr="00A84912">
        <w:rPr>
          <w:i/>
          <w:iCs/>
        </w:rPr>
        <w:t>Tělesná výchova a sport mládeže,</w:t>
      </w:r>
      <w:r>
        <w:t xml:space="preserve"> 76(3), 2-5</w:t>
      </w:r>
    </w:p>
    <w:p w14:paraId="4F694ACB" w14:textId="77777777" w:rsidR="00A15A56" w:rsidRDefault="00A15A56" w:rsidP="002364C1">
      <w:pPr>
        <w:pStyle w:val="Reference"/>
      </w:pPr>
      <w:r w:rsidRPr="00EA0822">
        <w:t>Čelikovský, S., Blahuš, P., Kasa, J., Kovář, R., Měkota, K., Stráňai, K., … Zaciorskij,</w:t>
      </w:r>
      <w:r>
        <w:t xml:space="preserve"> </w:t>
      </w:r>
      <w:r w:rsidRPr="00EA0822">
        <w:t xml:space="preserve">V. M. (1979). </w:t>
      </w:r>
      <w:r w:rsidRPr="00EA0822">
        <w:rPr>
          <w:i/>
          <w:iCs/>
        </w:rPr>
        <w:t>Antropomotorika: Pro studující tělesnou výchovu.</w:t>
      </w:r>
      <w:r w:rsidRPr="00EA0822">
        <w:t xml:space="preserve"> Praha: Státní</w:t>
      </w:r>
      <w:r>
        <w:t xml:space="preserve"> </w:t>
      </w:r>
      <w:r w:rsidRPr="00EA0822">
        <w:t>pedagogické nakladatelství.</w:t>
      </w:r>
    </w:p>
    <w:p w14:paraId="15672F61" w14:textId="77777777" w:rsidR="00A15A56" w:rsidRDefault="00A15A56" w:rsidP="00F97D81">
      <w:pPr>
        <w:pStyle w:val="Reference"/>
      </w:pPr>
      <w:r>
        <w:t xml:space="preserve">Červinka, P. (2013). Možnosti využití dat získaných z internetu v kinantropologickém výzkumu na příkladu studie o vztahu žáků k tělesné výchově. </w:t>
      </w:r>
      <w:r w:rsidRPr="00AA5D3E">
        <w:rPr>
          <w:i/>
          <w:iCs/>
        </w:rPr>
        <w:t>Česká</w:t>
      </w:r>
      <w:r>
        <w:t xml:space="preserve"> </w:t>
      </w:r>
      <w:r w:rsidRPr="00AA5D3E">
        <w:rPr>
          <w:i/>
          <w:iCs/>
        </w:rPr>
        <w:t>kinantropologie</w:t>
      </w:r>
      <w:r>
        <w:t>, 17 (3), 47-59</w:t>
      </w:r>
    </w:p>
    <w:p w14:paraId="329169B7" w14:textId="77777777" w:rsidR="00A15A56" w:rsidRDefault="00A15A56" w:rsidP="004470A9">
      <w:pPr>
        <w:pStyle w:val="Reference"/>
      </w:pPr>
      <w:r w:rsidRPr="00D739E6">
        <w:t xml:space="preserve">Doulík, P., &amp; Škoda, J. (2010). </w:t>
      </w:r>
      <w:r w:rsidRPr="00EF494F">
        <w:rPr>
          <w:i/>
          <w:iCs/>
        </w:rPr>
        <w:t>Cvičebnice obecné didaktiky.</w:t>
      </w:r>
      <w:r w:rsidRPr="00D739E6">
        <w:t xml:space="preserve"> Ústí nad Labem: PF UJEP.</w:t>
      </w:r>
    </w:p>
    <w:p w14:paraId="0F916448" w14:textId="77777777" w:rsidR="00A15A56" w:rsidRDefault="00A15A56" w:rsidP="004470A9">
      <w:pPr>
        <w:pStyle w:val="Reference"/>
      </w:pPr>
      <w:r>
        <w:t xml:space="preserve">Dvořáková, H. 2006. </w:t>
      </w:r>
      <w:r w:rsidRPr="00F517CF">
        <w:rPr>
          <w:i/>
          <w:iCs/>
        </w:rPr>
        <w:t>Základní motorika.</w:t>
      </w:r>
      <w:r>
        <w:t xml:space="preserve"> Praha: Karolinum. </w:t>
      </w:r>
    </w:p>
    <w:p w14:paraId="57C0C69E" w14:textId="77777777" w:rsidR="00A15A56" w:rsidRDefault="00A15A56" w:rsidP="004470A9">
      <w:pPr>
        <w:pStyle w:val="Reference"/>
      </w:pPr>
      <w:r w:rsidRPr="00AC397B">
        <w:t xml:space="preserve">Dvořáková, H., &amp; Engelthalerová, Z. a kol. (2017). </w:t>
      </w:r>
      <w:r w:rsidRPr="00F56851">
        <w:rPr>
          <w:i/>
          <w:iCs/>
        </w:rPr>
        <w:t>Tělesná výchova na 1. stupni základní školy:</w:t>
      </w:r>
      <w:r>
        <w:rPr>
          <w:i/>
          <w:iCs/>
        </w:rPr>
        <w:t xml:space="preserve"> </w:t>
      </w:r>
      <w:r w:rsidRPr="00F56851">
        <w:rPr>
          <w:i/>
          <w:iCs/>
        </w:rPr>
        <w:t xml:space="preserve">Vol. První vydání. </w:t>
      </w:r>
      <w:r w:rsidRPr="00AC397B">
        <w:t>Charles University in Prague, Karolinum Press.</w:t>
      </w:r>
    </w:p>
    <w:p w14:paraId="19907889" w14:textId="77777777" w:rsidR="00A15A56" w:rsidRPr="002364C1" w:rsidRDefault="00A15A56" w:rsidP="002364C1">
      <w:pPr>
        <w:pStyle w:val="Reference"/>
        <w:rPr>
          <w:i/>
          <w:iCs/>
        </w:rPr>
      </w:pPr>
      <w:r>
        <w:t xml:space="preserve">Frühaufová, H. (2014). </w:t>
      </w:r>
      <w:r w:rsidRPr="00B150D8">
        <w:rPr>
          <w:i/>
          <w:iCs/>
        </w:rPr>
        <w:t>Sport a pohybová aktivita dětí a mládeže na vesnici a ve městě (14–15let)</w:t>
      </w:r>
      <w:r>
        <w:t xml:space="preserve"> [Diplomová práce, Masarykova univerzita]. https://is.muni.cz/th/b0i8u/Helena_</w:t>
      </w:r>
      <w:r>
        <w:rPr>
          <w:i/>
          <w:iCs/>
        </w:rPr>
        <w:t xml:space="preserve"> </w:t>
      </w:r>
      <w:r>
        <w:t>Fruhaufova_DP_obapsvje.pdf</w:t>
      </w:r>
    </w:p>
    <w:p w14:paraId="566CF124" w14:textId="77777777" w:rsidR="00A15A56" w:rsidRDefault="00A15A56" w:rsidP="004470A9">
      <w:pPr>
        <w:pStyle w:val="Reference"/>
      </w:pPr>
      <w:r w:rsidRPr="004035E8">
        <w:t xml:space="preserve">Gába, A., Baďura, P., Dygrýn, J., Hamřík, Z., Kudláček, M., Rubín, L., Sigmund, E., Sigmundová, D., Vašíčková, J., &amp; Vorlíček, M. (2022). </w:t>
      </w:r>
      <w:r w:rsidRPr="004035E8">
        <w:rPr>
          <w:i/>
          <w:iCs/>
        </w:rPr>
        <w:t xml:space="preserve">Národní zpráva o pohybové aktivitě českých dětí a </w:t>
      </w:r>
      <w:r w:rsidRPr="002A3161">
        <w:rPr>
          <w:i/>
          <w:iCs/>
        </w:rPr>
        <w:t>mládeže 2022</w:t>
      </w:r>
      <w:r w:rsidRPr="004035E8">
        <w:t>. Univerzita Palackého v Olomouci.</w:t>
      </w:r>
    </w:p>
    <w:p w14:paraId="2C6BD5F6" w14:textId="77777777" w:rsidR="00A15A56" w:rsidRDefault="00A15A56" w:rsidP="004470A9">
      <w:pPr>
        <w:pStyle w:val="Reference"/>
      </w:pPr>
      <w:r w:rsidRPr="00CD21E8">
        <w:t xml:space="preserve">Guthold, R., Riley, L. M., Bull, F. C., &amp; Stevens, G. A. (2020). Global trends in insufficient physical activity among adolescents: a pooled analysis of 298 population-based surveys with 1·6 million participants. </w:t>
      </w:r>
      <w:r w:rsidRPr="00CD21E8">
        <w:rPr>
          <w:i/>
          <w:iCs/>
        </w:rPr>
        <w:t>The Lancet Child and Adolescent Health,</w:t>
      </w:r>
      <w:r w:rsidRPr="00CD21E8">
        <w:t xml:space="preserve"> 4(1), 23-35–35. https://doi.org/10.1016/S2352-4642(19)30323-2</w:t>
      </w:r>
    </w:p>
    <w:p w14:paraId="3FFBF6B7" w14:textId="77777777" w:rsidR="00A15A56" w:rsidRPr="001D77EA" w:rsidRDefault="00A15A56" w:rsidP="001D77EA">
      <w:pPr>
        <w:pStyle w:val="Reference"/>
      </w:pPr>
      <w:r>
        <w:lastRenderedPageBreak/>
        <w:t xml:space="preserve">Halamíčková, D. (2018). </w:t>
      </w:r>
      <w:r w:rsidRPr="00710BE2">
        <w:rPr>
          <w:i/>
          <w:iCs/>
        </w:rPr>
        <w:t>Pohybová gramotnost a motivace k pohybové aktivitě u dětí.</w:t>
      </w:r>
      <w:r>
        <w:t xml:space="preserve"> </w:t>
      </w:r>
      <w:r w:rsidRPr="001D77EA">
        <w:t>Magisterská práce, Univerzita Palackého, Fakulta tělesné kultury, Olomouc.</w:t>
      </w:r>
    </w:p>
    <w:p w14:paraId="403494BC" w14:textId="77777777" w:rsidR="00A15A56" w:rsidRPr="006F1E34" w:rsidRDefault="00A15A56" w:rsidP="006F1E34">
      <w:pPr>
        <w:pStyle w:val="Reference"/>
        <w:rPr>
          <w:i/>
          <w:iCs/>
        </w:rPr>
      </w:pPr>
      <w:r>
        <w:t>Hardman, K. (2011</w:t>
      </w:r>
      <w:r w:rsidRPr="00F56851">
        <w:rPr>
          <w:i/>
          <w:iCs/>
        </w:rPr>
        <w:t>). Physical Education, Movement and Physical Literacy in the 21st</w:t>
      </w:r>
      <w:r>
        <w:rPr>
          <w:i/>
          <w:iCs/>
        </w:rPr>
        <w:t xml:space="preserve"> </w:t>
      </w:r>
      <w:r w:rsidRPr="00F56851">
        <w:rPr>
          <w:i/>
          <w:iCs/>
        </w:rPr>
        <w:t>century: Pupils' competencies, attitudes and behaviours. In 6th FIEP European</w:t>
      </w:r>
      <w:r>
        <w:rPr>
          <w:i/>
          <w:iCs/>
        </w:rPr>
        <w:t xml:space="preserve"> </w:t>
      </w:r>
      <w:r w:rsidRPr="00F56851">
        <w:rPr>
          <w:i/>
          <w:iCs/>
        </w:rPr>
        <w:t>Congress. Proceeding book. Physical Education in the 21st century-pupils'</w:t>
      </w:r>
      <w:r>
        <w:rPr>
          <w:i/>
          <w:iCs/>
        </w:rPr>
        <w:t xml:space="preserve"> </w:t>
      </w:r>
      <w:r w:rsidRPr="00F56851">
        <w:rPr>
          <w:i/>
          <w:iCs/>
        </w:rPr>
        <w:t>competencies,</w:t>
      </w:r>
      <w:r>
        <w:t xml:space="preserve"> (pp. 15-26), </w:t>
      </w:r>
      <w:r w:rsidRPr="006F1E34">
        <w:t>Zagreb: Croatian Kinesiology Federation.</w:t>
      </w:r>
    </w:p>
    <w:p w14:paraId="3C3ACA5C" w14:textId="77777777" w:rsidR="00A15A56" w:rsidRDefault="00A15A56" w:rsidP="004470A9">
      <w:pPr>
        <w:pStyle w:val="Reference"/>
      </w:pPr>
      <w:r w:rsidRPr="00EB269A">
        <w:t xml:space="preserve">Hartl, P., &amp; Hartlová, H. (2010). </w:t>
      </w:r>
      <w:r w:rsidRPr="00EB269A">
        <w:rPr>
          <w:i/>
          <w:iCs/>
        </w:rPr>
        <w:t>Velký psychologický slovník.</w:t>
      </w:r>
      <w:r w:rsidRPr="00EB269A">
        <w:t xml:space="preserve"> Praha: Portál</w:t>
      </w:r>
    </w:p>
    <w:p w14:paraId="36721200" w14:textId="77777777" w:rsidR="00A15A56" w:rsidRPr="002364C1" w:rsidRDefault="00A15A56" w:rsidP="002364C1">
      <w:pPr>
        <w:pStyle w:val="Reference"/>
        <w:rPr>
          <w:i/>
          <w:iCs/>
        </w:rPr>
      </w:pPr>
      <w:r>
        <w:t xml:space="preserve">Helus, Z. (2011). </w:t>
      </w:r>
      <w:r w:rsidRPr="00470C2A">
        <w:rPr>
          <w:i/>
          <w:iCs/>
        </w:rPr>
        <w:t>Úvod do psychologie: učebnice pro střední školy a bakalářská studia</w:t>
      </w:r>
      <w:r>
        <w:rPr>
          <w:i/>
          <w:iCs/>
        </w:rPr>
        <w:t xml:space="preserve"> </w:t>
      </w:r>
      <w:r w:rsidRPr="00470C2A">
        <w:rPr>
          <w:i/>
          <w:iCs/>
        </w:rPr>
        <w:t xml:space="preserve">na VŠ. </w:t>
      </w:r>
      <w:r>
        <w:t>1. vydání. Praha: Grada.</w:t>
      </w:r>
    </w:p>
    <w:p w14:paraId="51295707" w14:textId="77777777" w:rsidR="00A15A56" w:rsidRDefault="00A15A56" w:rsidP="004470A9">
      <w:pPr>
        <w:pStyle w:val="Reference"/>
      </w:pPr>
      <w:r w:rsidRPr="000D257D">
        <w:t xml:space="preserve">Helus, Z. (2018). </w:t>
      </w:r>
      <w:r w:rsidRPr="000D257D">
        <w:rPr>
          <w:i/>
          <w:iCs/>
        </w:rPr>
        <w:t>Úvod do psychologie.</w:t>
      </w:r>
      <w:r w:rsidRPr="000D257D">
        <w:t xml:space="preserve"> Grada.</w:t>
      </w:r>
    </w:p>
    <w:p w14:paraId="39FC76E5" w14:textId="77777777" w:rsidR="00A15A56" w:rsidRDefault="00A15A56" w:rsidP="004470A9">
      <w:pPr>
        <w:pStyle w:val="Reference"/>
      </w:pPr>
      <w:r w:rsidRPr="00DC0546">
        <w:t xml:space="preserve">Hoskovcová, S. (2006). </w:t>
      </w:r>
      <w:r w:rsidRPr="00DC0546">
        <w:rPr>
          <w:i/>
          <w:iCs/>
        </w:rPr>
        <w:t>Psychická odolnost předškolního dítěte.</w:t>
      </w:r>
      <w:r w:rsidRPr="00DC0546">
        <w:t xml:space="preserve"> Praha: Grada.</w:t>
      </w:r>
    </w:p>
    <w:p w14:paraId="2569F062" w14:textId="77777777" w:rsidR="00A15A56" w:rsidRDefault="00A15A56" w:rsidP="004470A9">
      <w:pPr>
        <w:pStyle w:val="Reference"/>
      </w:pPr>
      <w:r w:rsidRPr="00074845">
        <w:t xml:space="preserve">Hrabinec, J. (2017). </w:t>
      </w:r>
      <w:r w:rsidRPr="00074845">
        <w:rPr>
          <w:i/>
          <w:iCs/>
        </w:rPr>
        <w:t>Tělesná výchova na 2. stupni základní školy.</w:t>
      </w:r>
      <w:r w:rsidRPr="00074845">
        <w:t xml:space="preserve"> Univerzita Karlova, nakladatelství Karolinum.</w:t>
      </w:r>
    </w:p>
    <w:p w14:paraId="6C379420" w14:textId="77777777" w:rsidR="00A15A56" w:rsidRPr="001D77EA" w:rsidRDefault="00A15A56" w:rsidP="001D77EA">
      <w:pPr>
        <w:pStyle w:val="Reference"/>
      </w:pPr>
      <w:r w:rsidRPr="001D77EA">
        <w:t>Hudecová, M. (2020). Pohybová gramotnost a motivace k pohybové aktivitě u mládeže přerovského okresu. Diplomová práce, Univerzita Palackého v Olomouci, Fakulta tělesné kultury, Olomouc.</w:t>
      </w:r>
    </w:p>
    <w:p w14:paraId="2B3A7621" w14:textId="77777777" w:rsidR="00A15A56" w:rsidRDefault="00A15A56" w:rsidP="00036120">
      <w:pPr>
        <w:pStyle w:val="Reference"/>
      </w:pPr>
      <w:r>
        <w:t xml:space="preserve">Janatová, P. (2023). </w:t>
      </w:r>
      <w:r w:rsidRPr="00062F8F">
        <w:rPr>
          <w:i/>
          <w:iCs/>
        </w:rPr>
        <w:t>Analýza pohybové aktivity u adolescentů žijících na vesnicích a ve městech libereckého regionu.</w:t>
      </w:r>
      <w:r>
        <w:t xml:space="preserve"> Diplomová práce, Univerzita Palackého v Olomouci, Fakulta tělesné kultury, Olomouc.</w:t>
      </w:r>
    </w:p>
    <w:p w14:paraId="35D31DD5" w14:textId="77777777" w:rsidR="00A15A56" w:rsidRPr="002364C1" w:rsidRDefault="00A15A56" w:rsidP="002364C1">
      <w:pPr>
        <w:pStyle w:val="Reference"/>
        <w:rPr>
          <w:i/>
          <w:iCs/>
        </w:rPr>
      </w:pPr>
      <w:r>
        <w:t xml:space="preserve">Janoušek, J (2006). </w:t>
      </w:r>
      <w:r w:rsidRPr="002364C1">
        <w:rPr>
          <w:i/>
          <w:iCs/>
        </w:rPr>
        <w:t xml:space="preserve">Aspirační úroveň, výkonový motiv a vnímané sebeuplatnění jako psychologické faktory výkonnosti ve společenských podmínkách. Pražské sociálně vědní studie – Psychologická řada. </w:t>
      </w:r>
      <w:r>
        <w:t>Univerzita Karlova.</w:t>
      </w:r>
    </w:p>
    <w:p w14:paraId="7F2C3557" w14:textId="77777777" w:rsidR="00A15A56" w:rsidRPr="004F6490" w:rsidRDefault="00A15A56" w:rsidP="004F6490">
      <w:pPr>
        <w:pStyle w:val="Reference"/>
        <w:rPr>
          <w:i/>
          <w:iCs/>
        </w:rPr>
      </w:pPr>
      <w:r w:rsidRPr="00180BAB">
        <w:t xml:space="preserve">Javůrek, J. (2018). </w:t>
      </w:r>
      <w:r w:rsidRPr="00180BAB">
        <w:rPr>
          <w:i/>
          <w:iCs/>
        </w:rPr>
        <w:t>Sebehodnocení</w:t>
      </w:r>
      <w:r w:rsidRPr="00CA5AF1">
        <w:rPr>
          <w:i/>
          <w:iCs/>
        </w:rPr>
        <w:t xml:space="preserve"> pohybové gramotnosti a realizovaná pohybová</w:t>
      </w:r>
      <w:r>
        <w:rPr>
          <w:i/>
          <w:iCs/>
        </w:rPr>
        <w:t xml:space="preserve"> </w:t>
      </w:r>
      <w:r w:rsidRPr="00CA5AF1">
        <w:rPr>
          <w:i/>
          <w:iCs/>
        </w:rPr>
        <w:t>aktivita u žáků</w:t>
      </w:r>
      <w:r>
        <w:rPr>
          <w:i/>
          <w:iCs/>
        </w:rPr>
        <w:t xml:space="preserve"> </w:t>
      </w:r>
      <w:r w:rsidRPr="00CA5AF1">
        <w:rPr>
          <w:i/>
          <w:iCs/>
        </w:rPr>
        <w:t>gymnázia Havířov-Podlesí.</w:t>
      </w:r>
      <w:r>
        <w:t xml:space="preserve"> Diplomová práce, Univerzita Palackého</w:t>
      </w:r>
      <w:r>
        <w:rPr>
          <w:i/>
          <w:iCs/>
        </w:rPr>
        <w:t xml:space="preserve"> </w:t>
      </w:r>
      <w:r>
        <w:t>v Olomouci, Fakulta tělesné kultury, Olomouc.</w:t>
      </w:r>
    </w:p>
    <w:p w14:paraId="5E0736F3" w14:textId="77777777" w:rsidR="00A15A56" w:rsidRDefault="00A15A56" w:rsidP="00F97D81">
      <w:pPr>
        <w:pStyle w:val="Reference"/>
      </w:pPr>
      <w:r>
        <w:t xml:space="preserve">Kalman, M., &amp; Vašíčková, J. (2013). </w:t>
      </w:r>
      <w:r w:rsidRPr="00666B92">
        <w:rPr>
          <w:i/>
          <w:iCs/>
        </w:rPr>
        <w:t>Zdraví a životní styl dětí a školáků</w:t>
      </w:r>
      <w:r>
        <w:t>. Olomouc: Univerzita Palackého v Olomouci.</w:t>
      </w:r>
    </w:p>
    <w:p w14:paraId="55D3FB4B" w14:textId="77777777" w:rsidR="00A15A56" w:rsidRPr="002364C1" w:rsidRDefault="00A15A56" w:rsidP="002364C1">
      <w:pPr>
        <w:pStyle w:val="Reference"/>
        <w:rPr>
          <w:i/>
          <w:iCs/>
        </w:rPr>
      </w:pPr>
      <w:r w:rsidRPr="00EA0822">
        <w:t>Křehlíková, L. (2013</w:t>
      </w:r>
      <w:r w:rsidRPr="00EA0822">
        <w:rPr>
          <w:i/>
          <w:iCs/>
        </w:rPr>
        <w:t>). Komparace podmínek pohybové aktivity u dětí mladšího školního věku ve</w:t>
      </w:r>
      <w:r>
        <w:rPr>
          <w:i/>
          <w:iCs/>
        </w:rPr>
        <w:t xml:space="preserve"> </w:t>
      </w:r>
      <w:r w:rsidRPr="00EA0822">
        <w:rPr>
          <w:i/>
          <w:iCs/>
        </w:rPr>
        <w:t>městě a na vesnici</w:t>
      </w:r>
      <w:r w:rsidRPr="00EA0822">
        <w:t xml:space="preserve"> [Diplomová práce, Univerzita Palackého v Olomouci].</w:t>
      </w:r>
      <w:r>
        <w:rPr>
          <w:i/>
          <w:iCs/>
        </w:rPr>
        <w:t xml:space="preserve">  </w:t>
      </w:r>
      <w:r w:rsidRPr="00EA0822">
        <w:t>https://theses.cz/id/8gau0h/00171584-427151257.pdf</w:t>
      </w:r>
    </w:p>
    <w:p w14:paraId="405C3F1E" w14:textId="77777777" w:rsidR="00A15A56" w:rsidRDefault="00A15A56" w:rsidP="004470A9">
      <w:pPr>
        <w:pStyle w:val="Reference"/>
      </w:pPr>
      <w:r w:rsidRPr="00BC2AE0">
        <w:t>Křivohlavý, J. (2009</w:t>
      </w:r>
      <w:r w:rsidRPr="00BC2AE0">
        <w:rPr>
          <w:i/>
          <w:iCs/>
        </w:rPr>
        <w:t>). Psychologie zdraví</w:t>
      </w:r>
      <w:r w:rsidRPr="00BC2AE0">
        <w:t xml:space="preserve"> (Vydání třetí). Portál.</w:t>
      </w:r>
    </w:p>
    <w:p w14:paraId="2DEE37B1" w14:textId="77777777" w:rsidR="00A15A56" w:rsidRPr="00B12B87" w:rsidRDefault="00A15A56" w:rsidP="002364C1">
      <w:pPr>
        <w:pStyle w:val="Reference"/>
      </w:pPr>
      <w:r w:rsidRPr="00B12B87">
        <w:t xml:space="preserve">Langmeier, J. (1991). </w:t>
      </w:r>
      <w:r w:rsidRPr="000217B3">
        <w:rPr>
          <w:i/>
          <w:iCs/>
        </w:rPr>
        <w:t>Vývojová psychologie pro dětské lékaře</w:t>
      </w:r>
      <w:r w:rsidRPr="00B12B87">
        <w:t>. 2. vydání. Praha:</w:t>
      </w:r>
      <w:r>
        <w:t xml:space="preserve"> </w:t>
      </w:r>
      <w:r w:rsidRPr="00B12B87">
        <w:t>AVICENUM</w:t>
      </w:r>
    </w:p>
    <w:p w14:paraId="26DB5A51" w14:textId="77777777" w:rsidR="00A15A56" w:rsidRDefault="00A15A56" w:rsidP="004470A9">
      <w:pPr>
        <w:pStyle w:val="Reference"/>
      </w:pPr>
      <w:r>
        <w:t xml:space="preserve">Lauster, P. (1993). </w:t>
      </w:r>
      <w:r w:rsidRPr="00CB1C94">
        <w:rPr>
          <w:i/>
          <w:iCs/>
        </w:rPr>
        <w:t>Sebevědomí: Jak získat sebejistotu a neztratit cit.</w:t>
      </w:r>
      <w:r>
        <w:t xml:space="preserve"> Praha: Knižní klub.</w:t>
      </w:r>
    </w:p>
    <w:p w14:paraId="4824A72C" w14:textId="77777777" w:rsidR="00A15A56" w:rsidRDefault="00A15A56" w:rsidP="004470A9">
      <w:pPr>
        <w:pStyle w:val="Reference"/>
      </w:pPr>
      <w:r w:rsidRPr="00C665E9">
        <w:t>M</w:t>
      </w:r>
      <w:r>
        <w:t xml:space="preserve">áček, </w:t>
      </w:r>
      <w:r w:rsidRPr="00C665E9">
        <w:t>M., &amp; Radvanský</w:t>
      </w:r>
      <w:r>
        <w:t>, J.</w:t>
      </w:r>
      <w:r w:rsidRPr="00C665E9">
        <w:t xml:space="preserve"> (2011). </w:t>
      </w:r>
      <w:r w:rsidRPr="00EF494F">
        <w:rPr>
          <w:i/>
          <w:iCs/>
        </w:rPr>
        <w:t>Fyziologie a klinické aspekty pohybové aktivity</w:t>
      </w:r>
      <w:r w:rsidRPr="00C665E9">
        <w:t xml:space="preserve"> (1.</w:t>
      </w:r>
      <w:r>
        <w:t xml:space="preserve"> </w:t>
      </w:r>
      <w:r w:rsidRPr="00C665E9">
        <w:t>elektronické vydání). Galén.</w:t>
      </w:r>
    </w:p>
    <w:p w14:paraId="412E2358" w14:textId="77777777" w:rsidR="00A15A56" w:rsidRDefault="00A15A56" w:rsidP="00F97D81">
      <w:pPr>
        <w:pStyle w:val="Reference"/>
      </w:pPr>
      <w:r>
        <w:lastRenderedPageBreak/>
        <w:t xml:space="preserve">Mallows, D. (2017). </w:t>
      </w:r>
      <w:r w:rsidRPr="000B0658">
        <w:rPr>
          <w:i/>
          <w:iCs/>
        </w:rPr>
        <w:t>What is literacy?</w:t>
      </w:r>
      <w:r>
        <w:t xml:space="preserve"> Retrieved from http://provzdelavani.nuv.cz/clanky/ze-zahranici/co-je-gramotnost</w:t>
      </w:r>
    </w:p>
    <w:p w14:paraId="220EB113" w14:textId="77777777" w:rsidR="00A15A56" w:rsidRDefault="00A15A56" w:rsidP="004470A9">
      <w:pPr>
        <w:pStyle w:val="Reference"/>
      </w:pPr>
      <w:r>
        <w:t xml:space="preserve">Malý, T., </w:t>
      </w:r>
      <w:r w:rsidRPr="003F63B9">
        <w:t xml:space="preserve">&amp; </w:t>
      </w:r>
      <w:r>
        <w:t xml:space="preserve">Dovalil, J. (2016). </w:t>
      </w:r>
      <w:r w:rsidRPr="004470A9">
        <w:rPr>
          <w:i/>
          <w:iCs/>
        </w:rPr>
        <w:t>Doplňkový odpor v tréninku rychlostních schopností.</w:t>
      </w:r>
      <w:r>
        <w:t xml:space="preserve"> Praha: Mladá fronta – divize Knihy.</w:t>
      </w:r>
    </w:p>
    <w:p w14:paraId="28ABF208" w14:textId="77777777" w:rsidR="00A15A56" w:rsidRDefault="00A15A56" w:rsidP="004470A9">
      <w:pPr>
        <w:pStyle w:val="Reference"/>
      </w:pPr>
      <w:r w:rsidRPr="009234F4">
        <w:t xml:space="preserve">Měkota, K., &amp; Novosad, J. (2005). </w:t>
      </w:r>
      <w:r w:rsidRPr="009234F4">
        <w:rPr>
          <w:i/>
          <w:iCs/>
        </w:rPr>
        <w:t>Motorické schopnosti.</w:t>
      </w:r>
      <w:r w:rsidRPr="009234F4">
        <w:t xml:space="preserve"> Univerzita Palackého.</w:t>
      </w:r>
    </w:p>
    <w:p w14:paraId="6770E55C" w14:textId="77777777" w:rsidR="00A15A56" w:rsidRDefault="00A15A56" w:rsidP="004470A9">
      <w:pPr>
        <w:pStyle w:val="Reference"/>
      </w:pPr>
      <w:r w:rsidRPr="003847F0">
        <w:t xml:space="preserve">Mužík, V., &amp; Mužíková, L. (2013). </w:t>
      </w:r>
      <w:r w:rsidRPr="00040D69">
        <w:rPr>
          <w:i/>
          <w:iCs/>
        </w:rPr>
        <w:t>Pokusné ověřování programu Pohyb a výživa na 1. stupni ZŠ. In</w:t>
      </w:r>
      <w:r>
        <w:rPr>
          <w:i/>
          <w:iCs/>
        </w:rPr>
        <w:t xml:space="preserve"> </w:t>
      </w:r>
      <w:r w:rsidRPr="00040D69">
        <w:rPr>
          <w:i/>
          <w:iCs/>
        </w:rPr>
        <w:t>Seminář o problematice tělesné výchovy na 1. stupni ZŠ.</w:t>
      </w:r>
      <w:r w:rsidRPr="003847F0">
        <w:t xml:space="preserve"> Frýdlant nad Ostravicí.</w:t>
      </w:r>
    </w:p>
    <w:p w14:paraId="711BED0F" w14:textId="77777777" w:rsidR="00A15A56" w:rsidRDefault="00A15A56" w:rsidP="00F97D81">
      <w:pPr>
        <w:pStyle w:val="Reference"/>
      </w:pPr>
      <w:r w:rsidRPr="006B3365">
        <w:rPr>
          <w:i/>
          <w:iCs/>
        </w:rPr>
        <w:t>National Disability Association Ireland.</w:t>
      </w:r>
      <w:r>
        <w:t xml:space="preserve"> Dublin, Ireland. Retrieved from http://www.physical- literacy.org.uk/dublin 2007.php</w:t>
      </w:r>
    </w:p>
    <w:p w14:paraId="57625534" w14:textId="77777777" w:rsidR="00A15A56" w:rsidRDefault="00A15A56" w:rsidP="004470A9">
      <w:pPr>
        <w:pStyle w:val="Reference"/>
      </w:pPr>
      <w:r w:rsidRPr="00804723">
        <w:t xml:space="preserve">Oja, P., Bull, F. C., Fogelholm, M., &amp; Martin, B. W. (2010). </w:t>
      </w:r>
      <w:r w:rsidRPr="00804723">
        <w:rPr>
          <w:i/>
          <w:iCs/>
        </w:rPr>
        <w:t>Physical activity recommendations for health: what should Europe do?.</w:t>
      </w:r>
      <w:r w:rsidRPr="00804723">
        <w:t xml:space="preserve"> BMC public health, 10, 1-5.</w:t>
      </w:r>
    </w:p>
    <w:p w14:paraId="726B965C" w14:textId="77777777" w:rsidR="00A15A56" w:rsidRDefault="00A15A56" w:rsidP="002364C1">
      <w:pPr>
        <w:pStyle w:val="Reference"/>
      </w:pPr>
      <w:r>
        <w:t xml:space="preserve">Pajares, F. (2006). </w:t>
      </w:r>
      <w:r w:rsidRPr="002A67DE">
        <w:rPr>
          <w:i/>
          <w:iCs/>
        </w:rPr>
        <w:t>Self-efficacy during childhood and adolescence.</w:t>
      </w:r>
      <w:r>
        <w:t xml:space="preserve"> Implications for Teachersand Parents. Retrieved from https://self-efficacy.webnode.cz/o-self-efficacy/</w:t>
      </w:r>
    </w:p>
    <w:p w14:paraId="24744BE6" w14:textId="77777777" w:rsidR="00A15A56" w:rsidRDefault="00A15A56" w:rsidP="004470A9">
      <w:pPr>
        <w:pStyle w:val="Reference"/>
      </w:pPr>
      <w:r w:rsidRPr="00092242">
        <w:t xml:space="preserve">Pastucha, D. (2011). </w:t>
      </w:r>
      <w:r w:rsidRPr="00EF494F">
        <w:rPr>
          <w:i/>
          <w:iCs/>
        </w:rPr>
        <w:t>Pohyb v terapii a prevenci dětské obezity.</w:t>
      </w:r>
      <w:r w:rsidRPr="00092242">
        <w:t xml:space="preserve"> Praha: Grada.</w:t>
      </w:r>
    </w:p>
    <w:p w14:paraId="1C906F6E" w14:textId="77777777" w:rsidR="00A15A56" w:rsidRDefault="00A15A56" w:rsidP="004470A9">
      <w:pPr>
        <w:pStyle w:val="Reference"/>
      </w:pPr>
      <w:r>
        <w:t xml:space="preserve">Pávek, F. (1980). </w:t>
      </w:r>
      <w:r w:rsidRPr="00EF494F">
        <w:rPr>
          <w:i/>
          <w:iCs/>
        </w:rPr>
        <w:t>Hodnocení výkonnosti ve školní tělesné výchově</w:t>
      </w:r>
      <w:r>
        <w:t>. Praha: SPN.</w:t>
      </w:r>
    </w:p>
    <w:p w14:paraId="6C0F7D44" w14:textId="77777777" w:rsidR="00A15A56" w:rsidRDefault="00A15A56" w:rsidP="004470A9">
      <w:pPr>
        <w:pStyle w:val="Reference"/>
      </w:pPr>
      <w:r w:rsidRPr="00872191">
        <w:t xml:space="preserve">Petrusek, M. (2009). </w:t>
      </w:r>
      <w:r w:rsidRPr="00F56851">
        <w:rPr>
          <w:i/>
          <w:iCs/>
        </w:rPr>
        <w:t>Základy sociologie</w:t>
      </w:r>
      <w:r w:rsidRPr="00872191">
        <w:t>. Praha: Akademie veřejné správy.</w:t>
      </w:r>
    </w:p>
    <w:p w14:paraId="29457D49" w14:textId="77777777" w:rsidR="00A15A56" w:rsidRDefault="00A15A56" w:rsidP="002364C1">
      <w:pPr>
        <w:pStyle w:val="Reference"/>
      </w:pPr>
      <w:r w:rsidRPr="00B12B87">
        <w:t xml:space="preserve">Pugnerová, M. (2010). </w:t>
      </w:r>
      <w:r w:rsidRPr="000217B3">
        <w:rPr>
          <w:i/>
          <w:iCs/>
        </w:rPr>
        <w:t>Přehled vývojové psychologie</w:t>
      </w:r>
      <w:r w:rsidRPr="00B12B87">
        <w:t xml:space="preserve"> (3rd ed.). Olomouc:</w:t>
      </w:r>
      <w:r>
        <w:t xml:space="preserve"> </w:t>
      </w:r>
      <w:r w:rsidRPr="00B12B87">
        <w:t>Univerzita Palackého v Olomouci.</w:t>
      </w:r>
    </w:p>
    <w:p w14:paraId="69E41C6E" w14:textId="77777777" w:rsidR="00A15A56" w:rsidRDefault="00A15A56" w:rsidP="004470A9">
      <w:pPr>
        <w:pStyle w:val="Reference"/>
      </w:pPr>
      <w:r w:rsidRPr="008F67E5">
        <w:t xml:space="preserve">Rychtecký, A. (2006). </w:t>
      </w:r>
      <w:r w:rsidRPr="00EF494F">
        <w:rPr>
          <w:i/>
          <w:iCs/>
        </w:rPr>
        <w:t>Monitorování účastí mládeže ve sportu a pohybové aktivitě v České republice.</w:t>
      </w:r>
      <w:r w:rsidRPr="008F67E5">
        <w:t xml:space="preserve"> Praha: UK FTVS.</w:t>
      </w:r>
    </w:p>
    <w:p w14:paraId="6F2389AA" w14:textId="77777777" w:rsidR="00A15A56" w:rsidRDefault="00A15A56" w:rsidP="004470A9">
      <w:pPr>
        <w:pStyle w:val="Reference"/>
      </w:pPr>
      <w:r w:rsidRPr="0001459C">
        <w:t xml:space="preserve">Rychtecký, A., &amp; Fialová, L. (2004). </w:t>
      </w:r>
      <w:r w:rsidRPr="00F56851">
        <w:rPr>
          <w:i/>
          <w:iCs/>
        </w:rPr>
        <w:t>Didaktika školní tělesné výchovy.</w:t>
      </w:r>
      <w:r w:rsidRPr="0001459C">
        <w:t xml:space="preserve"> Praha: Karolinum.</w:t>
      </w:r>
    </w:p>
    <w:p w14:paraId="41653991" w14:textId="77777777" w:rsidR="00A15A56" w:rsidRDefault="00A15A56" w:rsidP="004470A9">
      <w:pPr>
        <w:pStyle w:val="Reference"/>
      </w:pPr>
      <w:r w:rsidRPr="006466A3">
        <w:t xml:space="preserve">Schlegel, P., &amp; Fialová, L. (2023). </w:t>
      </w:r>
      <w:r w:rsidRPr="00C820F9">
        <w:rPr>
          <w:i/>
          <w:iCs/>
        </w:rPr>
        <w:t>Body image a pohybové aktivity mládeže (</w:t>
      </w:r>
      <w:r w:rsidRPr="006466A3">
        <w:t>První vydání). Univerzita Karlova, Nakladatelství Karolinum.</w:t>
      </w:r>
    </w:p>
    <w:p w14:paraId="635E3E6C" w14:textId="77777777" w:rsidR="00A15A56" w:rsidRDefault="00A15A56" w:rsidP="004470A9">
      <w:pPr>
        <w:pStyle w:val="Reference"/>
      </w:pPr>
      <w:r w:rsidRPr="00376E4F">
        <w:t xml:space="preserve">Sigmund, E., &amp; Sigmundová, D. (2011). </w:t>
      </w:r>
      <w:r w:rsidRPr="00EF494F">
        <w:rPr>
          <w:i/>
          <w:iCs/>
        </w:rPr>
        <w:t>Pohybová aktivita pro podporu zdraví dětí a mládeže.</w:t>
      </w:r>
      <w:r>
        <w:rPr>
          <w:i/>
          <w:iCs/>
        </w:rPr>
        <w:t xml:space="preserve"> </w:t>
      </w:r>
      <w:r w:rsidRPr="00376E4F">
        <w:t>Olomouc: UP.</w:t>
      </w:r>
    </w:p>
    <w:p w14:paraId="318DB1C4" w14:textId="77777777" w:rsidR="00A15A56" w:rsidRDefault="00A15A56" w:rsidP="004470A9">
      <w:pPr>
        <w:pStyle w:val="Reference"/>
      </w:pPr>
      <w:r w:rsidRPr="00DF51B1">
        <w:t xml:space="preserve">Süss, V. a kolektiv (2008). </w:t>
      </w:r>
      <w:r w:rsidRPr="004D2943">
        <w:rPr>
          <w:i/>
          <w:iCs/>
        </w:rPr>
        <w:t xml:space="preserve">Kultivace pohybového základu. </w:t>
      </w:r>
      <w:r w:rsidRPr="00DF51B1">
        <w:t xml:space="preserve">In Mužík, V., Dobrý, L. &amp; Süss, V. (Eds.). </w:t>
      </w:r>
      <w:r w:rsidRPr="004D2943">
        <w:rPr>
          <w:i/>
          <w:iCs/>
        </w:rPr>
        <w:t>Tělesná výchova a sport mládeže v biologickém, psychologickém, sociálním a didaktickém kontextu</w:t>
      </w:r>
      <w:r w:rsidRPr="00DF51B1">
        <w:t xml:space="preserve"> (s. 119-126). Brno: Katedra tělesné výchovy Pedagogické fakulty MU.</w:t>
      </w:r>
    </w:p>
    <w:p w14:paraId="23E981B3" w14:textId="77777777" w:rsidR="00A15A56" w:rsidRPr="00B12B87" w:rsidRDefault="00A15A56" w:rsidP="004470A9">
      <w:pPr>
        <w:pStyle w:val="Reference"/>
      </w:pPr>
      <w:r w:rsidRPr="00B12B87">
        <w:t>Šimíčková-Čížková, J., Binarová, I., Holásková, K., Petrová, A., Plevová, I., &amp;</w:t>
      </w:r>
    </w:p>
    <w:p w14:paraId="50216D2B" w14:textId="77777777" w:rsidR="00A15A56" w:rsidRDefault="00A15A56" w:rsidP="004470A9">
      <w:pPr>
        <w:pStyle w:val="Reference"/>
      </w:pPr>
      <w:r w:rsidRPr="007F05D2">
        <w:t xml:space="preserve">Šimůnková, I., Novotná, V., &amp; Chrudimský, J. (2014). </w:t>
      </w:r>
      <w:r w:rsidRPr="007F05D2">
        <w:rPr>
          <w:i/>
          <w:iCs/>
        </w:rPr>
        <w:t xml:space="preserve">Vztah gymnastických činností k pohybové gramotnosti. </w:t>
      </w:r>
      <w:r w:rsidRPr="007F05D2">
        <w:t>Fórum pedagogické kinantropologie, 60-69.</w:t>
      </w:r>
    </w:p>
    <w:p w14:paraId="2D65ECDB" w14:textId="77777777" w:rsidR="00A15A56" w:rsidRPr="00EA0822" w:rsidRDefault="00A15A56" w:rsidP="004470A9">
      <w:pPr>
        <w:pStyle w:val="Reference"/>
      </w:pPr>
      <w:r w:rsidRPr="00EA0822">
        <w:t xml:space="preserve">Šnajdrová, T., Králová, V., Šafářová, M., &amp; Kobesová, A. (2023). </w:t>
      </w:r>
      <w:r w:rsidRPr="00EA0822">
        <w:rPr>
          <w:i/>
          <w:iCs/>
        </w:rPr>
        <w:t>Testování motoriky u dětí.</w:t>
      </w:r>
      <w:r w:rsidRPr="00EA0822">
        <w:t xml:space="preserve"> Rehabil Fyz Lek, 30(2), 90-97.</w:t>
      </w:r>
    </w:p>
    <w:p w14:paraId="3A3C460E" w14:textId="77777777" w:rsidR="00A15A56" w:rsidRDefault="00A15A56" w:rsidP="004470A9">
      <w:pPr>
        <w:pStyle w:val="Reference"/>
      </w:pPr>
      <w:r w:rsidRPr="00413080">
        <w:t xml:space="preserve">Vágnerová, M. (2004). </w:t>
      </w:r>
      <w:r w:rsidRPr="00413080">
        <w:rPr>
          <w:i/>
          <w:iCs/>
        </w:rPr>
        <w:t>Základy psychologie</w:t>
      </w:r>
      <w:r w:rsidRPr="00413080">
        <w:t>. Karolinum</w:t>
      </w:r>
    </w:p>
    <w:p w14:paraId="35585F47" w14:textId="77777777" w:rsidR="00A15A56" w:rsidRDefault="00A15A56" w:rsidP="004470A9">
      <w:pPr>
        <w:pStyle w:val="Reference"/>
      </w:pPr>
      <w:r w:rsidRPr="003F63B9">
        <w:lastRenderedPageBreak/>
        <w:t xml:space="preserve">Vágnerová, M., &amp; Lisá, L. (2021). </w:t>
      </w:r>
      <w:r w:rsidRPr="003F63B9">
        <w:rPr>
          <w:i/>
          <w:iCs/>
        </w:rPr>
        <w:t>Vývojová psychologie</w:t>
      </w:r>
      <w:r w:rsidRPr="003F63B9">
        <w:t>. Charles University in Prague, Karolinum Press.</w:t>
      </w:r>
    </w:p>
    <w:p w14:paraId="1A4BF89E" w14:textId="77777777" w:rsidR="00A15A56" w:rsidRPr="00F97D81" w:rsidRDefault="00A15A56" w:rsidP="00F97D81">
      <w:pPr>
        <w:pStyle w:val="Reference"/>
        <w:rPr>
          <w:i/>
          <w:iCs/>
        </w:rPr>
      </w:pPr>
      <w:r>
        <w:t xml:space="preserve">Vašíčková, J. (2016). Pohybová gramotnost v České republice. In </w:t>
      </w:r>
      <w:r w:rsidRPr="00936826">
        <w:rPr>
          <w:i/>
          <w:iCs/>
        </w:rPr>
        <w:t>Pohybová gramotnost</w:t>
      </w:r>
      <w:r>
        <w:rPr>
          <w:i/>
          <w:iCs/>
        </w:rPr>
        <w:t xml:space="preserve"> </w:t>
      </w:r>
      <w:r w:rsidRPr="00936826">
        <w:rPr>
          <w:i/>
          <w:iCs/>
        </w:rPr>
        <w:t>v České republice</w:t>
      </w:r>
      <w:r>
        <w:t>. https://doi.org/10.5507/ftk.16.24448831</w:t>
      </w:r>
    </w:p>
    <w:p w14:paraId="6F8D865C" w14:textId="77777777" w:rsidR="00A15A56" w:rsidRDefault="00A15A56" w:rsidP="004470A9">
      <w:pPr>
        <w:pStyle w:val="Reference"/>
      </w:pPr>
      <w:r w:rsidRPr="00754524">
        <w:t>Vičar, M. (2018).</w:t>
      </w:r>
      <w:r w:rsidRPr="00754524">
        <w:rPr>
          <w:i/>
          <w:iCs/>
        </w:rPr>
        <w:t xml:space="preserve"> Sportovní talent – komplexní přístup.</w:t>
      </w:r>
      <w:r w:rsidRPr="00754524">
        <w:t xml:space="preserve"> Praha: Grada Publishing, a.s.</w:t>
      </w:r>
    </w:p>
    <w:p w14:paraId="236863C5" w14:textId="77777777" w:rsidR="00A15A56" w:rsidRPr="006B3365" w:rsidRDefault="00A15A56" w:rsidP="004470A9">
      <w:pPr>
        <w:pStyle w:val="Reference"/>
        <w:rPr>
          <w:i/>
          <w:iCs/>
        </w:rPr>
      </w:pPr>
      <w:r>
        <w:t xml:space="preserve">Whitehead, M. E. (2007). </w:t>
      </w:r>
      <w:r w:rsidRPr="006B3365">
        <w:rPr>
          <w:i/>
          <w:iCs/>
        </w:rPr>
        <w:t>Physical literacy and its importance to every individual,</w:t>
      </w:r>
    </w:p>
    <w:p w14:paraId="76C84937" w14:textId="77777777" w:rsidR="00A15A56" w:rsidRDefault="00A15A56" w:rsidP="00F97D81">
      <w:pPr>
        <w:pStyle w:val="Reference"/>
      </w:pPr>
      <w:r>
        <w:t xml:space="preserve">Whitehead, M. E. (2010). </w:t>
      </w:r>
      <w:r w:rsidRPr="00371228">
        <w:rPr>
          <w:i/>
          <w:iCs/>
        </w:rPr>
        <w:t>Physical literacy: Throughout the lifecourse</w:t>
      </w:r>
      <w:r>
        <w:t>. New York: Routledge.</w:t>
      </w:r>
    </w:p>
    <w:p w14:paraId="7CADBC36" w14:textId="77777777" w:rsidR="00A15A56" w:rsidRPr="008D0D3E" w:rsidRDefault="00A15A56" w:rsidP="008D0D3E">
      <w:pPr>
        <w:pStyle w:val="Reference"/>
        <w:rPr>
          <w:i/>
          <w:iCs/>
        </w:rPr>
      </w:pPr>
      <w:r>
        <w:t xml:space="preserve">World Health Organization (2016). </w:t>
      </w:r>
      <w:r w:rsidRPr="00EF494F">
        <w:rPr>
          <w:i/>
          <w:iCs/>
        </w:rPr>
        <w:t>Physical activity strategy for the WHO European</w:t>
      </w:r>
      <w:r>
        <w:rPr>
          <w:i/>
          <w:iCs/>
        </w:rPr>
        <w:t xml:space="preserve"> </w:t>
      </w:r>
      <w:r w:rsidRPr="00EF494F">
        <w:rPr>
          <w:i/>
          <w:iCs/>
        </w:rPr>
        <w:t>Region 2016-2025.</w:t>
      </w:r>
      <w:r>
        <w:t xml:space="preserve"> World Health Organization. Regional Office for Europe.</w:t>
      </w:r>
    </w:p>
    <w:p w14:paraId="301A5FED" w14:textId="77777777" w:rsidR="00A15A56" w:rsidRDefault="00A15A56" w:rsidP="004470A9">
      <w:pPr>
        <w:pStyle w:val="Reference"/>
      </w:pPr>
      <w:r w:rsidRPr="004070F3">
        <w:t xml:space="preserve">World Health Organization. (2014). </w:t>
      </w:r>
      <w:r w:rsidRPr="00EF494F">
        <w:rPr>
          <w:i/>
          <w:iCs/>
        </w:rPr>
        <w:t>Obesity and overweight.</w:t>
      </w:r>
      <w:r w:rsidRPr="004070F3">
        <w:t xml:space="preserve"> Retrieved from</w:t>
      </w:r>
      <w:r>
        <w:t xml:space="preserve"> </w:t>
      </w:r>
      <w:r w:rsidRPr="004070F3">
        <w:t>http://www.who.int/mediacentre/factsheets/fs311/en/</w:t>
      </w:r>
    </w:p>
    <w:p w14:paraId="7EDEC7C2" w14:textId="77777777" w:rsidR="00A15A56" w:rsidRDefault="00A15A56" w:rsidP="004470A9">
      <w:pPr>
        <w:pStyle w:val="Reference"/>
      </w:pPr>
      <w:r>
        <w:t xml:space="preserve">World Health Organization. 2020. </w:t>
      </w:r>
      <w:r w:rsidRPr="00DA498F">
        <w:rPr>
          <w:i/>
          <w:iCs/>
        </w:rPr>
        <w:t xml:space="preserve">WHO guidelines on physical activity and sedentary behaviour: web </w:t>
      </w:r>
      <w:r>
        <w:rPr>
          <w:i/>
          <w:iCs/>
        </w:rPr>
        <w:t>a</w:t>
      </w:r>
      <w:r w:rsidRPr="00DA498F">
        <w:rPr>
          <w:i/>
          <w:iCs/>
        </w:rPr>
        <w:t>nnex: evidence profiles</w:t>
      </w:r>
      <w:r>
        <w:t>. World Health Organization.</w:t>
      </w:r>
    </w:p>
    <w:p w14:paraId="4C8B6F74" w14:textId="776AA4D7" w:rsidR="00020291" w:rsidRDefault="00020291" w:rsidP="00020291">
      <w:pPr>
        <w:pStyle w:val="Reference"/>
      </w:pPr>
    </w:p>
    <w:p w14:paraId="32FAA65B" w14:textId="396AE4B8" w:rsidR="00DE101A" w:rsidRPr="00DE101A" w:rsidRDefault="00DE101A" w:rsidP="00DE101A">
      <w:pPr>
        <w:pStyle w:val="Reference"/>
        <w:rPr>
          <w:i/>
          <w:iCs/>
        </w:rPr>
      </w:pPr>
    </w:p>
    <w:p w14:paraId="6793B005" w14:textId="77777777" w:rsidR="00DE101A" w:rsidRPr="00B12B87" w:rsidRDefault="00DE101A" w:rsidP="00DE101A">
      <w:pPr>
        <w:pStyle w:val="Reference"/>
        <w:ind w:left="0" w:firstLine="0"/>
      </w:pPr>
    </w:p>
    <w:p w14:paraId="00C72F6C" w14:textId="77777777" w:rsidR="00A15908" w:rsidRDefault="00A15908" w:rsidP="00A15908">
      <w:pPr>
        <w:pStyle w:val="Nadpis1"/>
      </w:pPr>
      <w:bookmarkStart w:id="52" w:name="_Toc165271960"/>
      <w:r>
        <w:lastRenderedPageBreak/>
        <w:t>Přílohy</w:t>
      </w:r>
      <w:bookmarkEnd w:id="52"/>
    </w:p>
    <w:p w14:paraId="7E6FAAA3" w14:textId="556ABFB3" w:rsidR="00BE3E2B" w:rsidRDefault="00BE3E2B" w:rsidP="00BE3E2B">
      <w:pPr>
        <w:pStyle w:val="Tabulkaobrzek"/>
      </w:pPr>
      <w:r>
        <w:t>Příloha 1</w:t>
      </w:r>
      <w:r w:rsidR="004D096F">
        <w:t>:</w:t>
      </w:r>
      <w:r w:rsidR="00680A76">
        <w:t xml:space="preserve"> </w:t>
      </w:r>
      <w:r>
        <w:t>Dotazník Playself</w:t>
      </w:r>
    </w:p>
    <w:p w14:paraId="1CF23B1C" w14:textId="6E4798EE" w:rsidR="00BE3E2B" w:rsidRDefault="00BE3E2B" w:rsidP="00BE3E2B">
      <w:pPr>
        <w:pStyle w:val="Tabulkaobrzek"/>
      </w:pPr>
      <w:r>
        <w:t xml:space="preserve">Příloha </w:t>
      </w:r>
      <w:r w:rsidR="00680A76">
        <w:t>2</w:t>
      </w:r>
      <w:r w:rsidR="004D096F">
        <w:t xml:space="preserve">: </w:t>
      </w:r>
      <w:r>
        <w:t>Dotazník DOVE a DOPA</w:t>
      </w:r>
    </w:p>
    <w:p w14:paraId="13D25972" w14:textId="3FEFBA4C" w:rsidR="00BE3E2B" w:rsidRDefault="00BE3E2B" w:rsidP="00BE3E2B">
      <w:pPr>
        <w:pStyle w:val="Tabulkaobrzek"/>
      </w:pPr>
      <w:r>
        <w:t>Příloha</w:t>
      </w:r>
      <w:r w:rsidR="00680A76">
        <w:t xml:space="preserve"> </w:t>
      </w:r>
      <w:r>
        <w:t>3</w:t>
      </w:r>
      <w:r w:rsidR="004D096F">
        <w:t xml:space="preserve">: </w:t>
      </w:r>
      <w:r>
        <w:t>Informovaný souhlas</w:t>
      </w:r>
    </w:p>
    <w:p w14:paraId="78D05E38" w14:textId="5F61FB6E" w:rsidR="00A15908" w:rsidRDefault="00BE3E2B" w:rsidP="00BE3E2B">
      <w:pPr>
        <w:pStyle w:val="Tabulkaobrzek"/>
      </w:pPr>
      <w:r>
        <w:t xml:space="preserve">Příloha </w:t>
      </w:r>
      <w:r w:rsidR="00B7645E">
        <w:t>4</w:t>
      </w:r>
      <w:r w:rsidR="001C2E65">
        <w:t>:</w:t>
      </w:r>
      <w:r w:rsidR="00B7645E">
        <w:t xml:space="preserve"> Vyjádření </w:t>
      </w:r>
      <w:r w:rsidR="00202403">
        <w:t>Et</w:t>
      </w:r>
      <w:r w:rsidR="00B7645E">
        <w:t>ické komise</w:t>
      </w:r>
      <w:r w:rsidR="00237D49">
        <w:t xml:space="preserve"> FTK UP</w:t>
      </w:r>
    </w:p>
    <w:p w14:paraId="2FDC1573" w14:textId="77777777" w:rsidR="00B7645E" w:rsidRDefault="00B7645E" w:rsidP="00B7645E">
      <w:pPr>
        <w:pStyle w:val="Poznmkatabulkyobrzku"/>
      </w:pPr>
    </w:p>
    <w:p w14:paraId="221C8F82" w14:textId="77777777" w:rsidR="00B7645E" w:rsidRDefault="00B7645E" w:rsidP="00B7645E"/>
    <w:p w14:paraId="50BF0D9B" w14:textId="77777777" w:rsidR="00B7645E" w:rsidRDefault="00B7645E" w:rsidP="00B7645E"/>
    <w:p w14:paraId="7A3E1FC3" w14:textId="77777777" w:rsidR="00B7645E" w:rsidRDefault="00B7645E" w:rsidP="00B7645E"/>
    <w:p w14:paraId="37537A6F" w14:textId="77777777" w:rsidR="00B7645E" w:rsidRDefault="00B7645E" w:rsidP="00B7645E"/>
    <w:p w14:paraId="698F384D" w14:textId="77777777" w:rsidR="00B7645E" w:rsidRDefault="00B7645E" w:rsidP="00B7645E"/>
    <w:p w14:paraId="7D7587D1" w14:textId="77777777" w:rsidR="00B7645E" w:rsidRDefault="00B7645E" w:rsidP="00B7645E"/>
    <w:p w14:paraId="0E382214" w14:textId="77777777" w:rsidR="00B7645E" w:rsidRDefault="00B7645E" w:rsidP="00B7645E"/>
    <w:p w14:paraId="3FF6A9DB" w14:textId="77777777" w:rsidR="00B7645E" w:rsidRDefault="00B7645E" w:rsidP="00B7645E"/>
    <w:p w14:paraId="2CB5C888" w14:textId="77777777" w:rsidR="00B7645E" w:rsidRDefault="00B7645E" w:rsidP="00B7645E"/>
    <w:p w14:paraId="677E70E8" w14:textId="77777777" w:rsidR="00B7645E" w:rsidRDefault="00B7645E" w:rsidP="00B7645E"/>
    <w:p w14:paraId="3D53CD0C" w14:textId="77777777" w:rsidR="00B7645E" w:rsidRDefault="00B7645E" w:rsidP="00B7645E"/>
    <w:p w14:paraId="13BCBE60" w14:textId="77777777" w:rsidR="00B7645E" w:rsidRDefault="00B7645E" w:rsidP="00B7645E"/>
    <w:p w14:paraId="1450277D" w14:textId="77777777" w:rsidR="00B7645E" w:rsidRDefault="00B7645E" w:rsidP="00B7645E"/>
    <w:p w14:paraId="5A67D6F6" w14:textId="77777777" w:rsidR="00B7645E" w:rsidRDefault="00B7645E" w:rsidP="00B7645E"/>
    <w:p w14:paraId="2D2674AB" w14:textId="77777777" w:rsidR="00B7645E" w:rsidRDefault="00B7645E" w:rsidP="00B7645E"/>
    <w:p w14:paraId="0D02E591" w14:textId="77777777" w:rsidR="00B7645E" w:rsidRDefault="00B7645E" w:rsidP="00B7645E"/>
    <w:p w14:paraId="471A3A08" w14:textId="77777777" w:rsidR="00B7645E" w:rsidRDefault="00B7645E" w:rsidP="00B7645E"/>
    <w:p w14:paraId="7B24DAAD" w14:textId="77777777" w:rsidR="00B7645E" w:rsidRDefault="00B7645E" w:rsidP="00B7645E"/>
    <w:p w14:paraId="4A3C47BA" w14:textId="77777777" w:rsidR="00B7645E" w:rsidRDefault="00B7645E" w:rsidP="00B7645E"/>
    <w:p w14:paraId="4952C857" w14:textId="77777777" w:rsidR="00B7645E" w:rsidRDefault="00B7645E" w:rsidP="00B7645E"/>
    <w:p w14:paraId="31DE9199" w14:textId="77777777" w:rsidR="00B7645E" w:rsidRDefault="00B7645E" w:rsidP="00B7645E"/>
    <w:p w14:paraId="6BDB22C7" w14:textId="77777777" w:rsidR="00B7645E" w:rsidRDefault="00B7645E" w:rsidP="00B7645E"/>
    <w:p w14:paraId="28DF8306" w14:textId="77777777" w:rsidR="00B7645E" w:rsidRDefault="00B7645E" w:rsidP="00B7645E"/>
    <w:p w14:paraId="69658796" w14:textId="77777777" w:rsidR="00B7645E" w:rsidRDefault="00B7645E" w:rsidP="00B7645E"/>
    <w:p w14:paraId="1712FD54" w14:textId="77777777" w:rsidR="00B7645E" w:rsidRDefault="00B7645E" w:rsidP="00B7645E"/>
    <w:p w14:paraId="1CC9EAD7" w14:textId="77777777" w:rsidR="00B7645E" w:rsidRDefault="00B7645E" w:rsidP="00B7645E"/>
    <w:p w14:paraId="6A6FDE78" w14:textId="0E7933BE" w:rsidR="00B7645E" w:rsidRDefault="001D4BC5" w:rsidP="00B7645E">
      <w:r>
        <w:rPr>
          <w:noProof/>
        </w:rPr>
        <w:lastRenderedPageBreak/>
        <w:drawing>
          <wp:anchor distT="0" distB="0" distL="114300" distR="114300" simplePos="0" relativeHeight="251658259" behindDoc="1" locked="0" layoutInCell="1" allowOverlap="1" wp14:anchorId="168E9CB6" wp14:editId="672CF328">
            <wp:simplePos x="0" y="0"/>
            <wp:positionH relativeFrom="page">
              <wp:align>center</wp:align>
            </wp:positionH>
            <wp:positionV relativeFrom="paragraph">
              <wp:posOffset>316230</wp:posOffset>
            </wp:positionV>
            <wp:extent cx="5947887" cy="7930515"/>
            <wp:effectExtent l="0" t="0" r="0" b="0"/>
            <wp:wrapTight wrapText="bothSides">
              <wp:wrapPolygon edited="0">
                <wp:start x="0" y="0"/>
                <wp:lineTo x="0" y="21533"/>
                <wp:lineTo x="21517" y="21533"/>
                <wp:lineTo x="21517" y="0"/>
                <wp:lineTo x="0" y="0"/>
              </wp:wrapPolygon>
            </wp:wrapTight>
            <wp:docPr id="13537568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7887" cy="7930515"/>
                    </a:xfrm>
                    <a:prstGeom prst="rect">
                      <a:avLst/>
                    </a:prstGeom>
                    <a:noFill/>
                  </pic:spPr>
                </pic:pic>
              </a:graphicData>
            </a:graphic>
            <wp14:sizeRelH relativeFrom="margin">
              <wp14:pctWidth>0</wp14:pctWidth>
            </wp14:sizeRelH>
            <wp14:sizeRelV relativeFrom="margin">
              <wp14:pctHeight>0</wp14:pctHeight>
            </wp14:sizeRelV>
          </wp:anchor>
        </w:drawing>
      </w:r>
      <w:r w:rsidR="00B7645E">
        <w:t xml:space="preserve">Příloha 1 </w:t>
      </w:r>
    </w:p>
    <w:p w14:paraId="317CAF4A" w14:textId="29572027" w:rsidR="001C2E65" w:rsidRDefault="001C2E65" w:rsidP="00B7645E"/>
    <w:p w14:paraId="2045D028" w14:textId="77777777" w:rsidR="001D4BC5" w:rsidRDefault="001D4BC5" w:rsidP="00B7645E"/>
    <w:p w14:paraId="2A91B681" w14:textId="671F1F1D" w:rsidR="001D4BC5" w:rsidRDefault="00333895" w:rsidP="00B7645E">
      <w:r>
        <w:rPr>
          <w:noProof/>
        </w:rPr>
        <w:lastRenderedPageBreak/>
        <w:drawing>
          <wp:anchor distT="0" distB="0" distL="114300" distR="114300" simplePos="0" relativeHeight="251658260" behindDoc="1" locked="0" layoutInCell="1" allowOverlap="1" wp14:anchorId="49F144FE" wp14:editId="6373E0AA">
            <wp:simplePos x="0" y="0"/>
            <wp:positionH relativeFrom="page">
              <wp:align>center</wp:align>
            </wp:positionH>
            <wp:positionV relativeFrom="paragraph">
              <wp:posOffset>287020</wp:posOffset>
            </wp:positionV>
            <wp:extent cx="6231890" cy="8341360"/>
            <wp:effectExtent l="0" t="0" r="0" b="2540"/>
            <wp:wrapTight wrapText="bothSides">
              <wp:wrapPolygon edited="0">
                <wp:start x="0" y="0"/>
                <wp:lineTo x="0" y="21557"/>
                <wp:lineTo x="21525" y="21557"/>
                <wp:lineTo x="21525" y="0"/>
                <wp:lineTo x="0" y="0"/>
              </wp:wrapPolygon>
            </wp:wrapTight>
            <wp:docPr id="151992332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31890" cy="8341360"/>
                    </a:xfrm>
                    <a:prstGeom prst="rect">
                      <a:avLst/>
                    </a:prstGeom>
                    <a:noFill/>
                  </pic:spPr>
                </pic:pic>
              </a:graphicData>
            </a:graphic>
            <wp14:sizeRelH relativeFrom="margin">
              <wp14:pctWidth>0</wp14:pctWidth>
            </wp14:sizeRelH>
            <wp14:sizeRelV relativeFrom="margin">
              <wp14:pctHeight>0</wp14:pctHeight>
            </wp14:sizeRelV>
          </wp:anchor>
        </w:drawing>
      </w:r>
      <w:r w:rsidR="001D4BC5">
        <w:t>Příloha 2</w:t>
      </w:r>
    </w:p>
    <w:p w14:paraId="52BD853B" w14:textId="6AE17A56" w:rsidR="001D4BC5" w:rsidRDefault="001D4BC5" w:rsidP="00B7645E"/>
    <w:p w14:paraId="326A1041" w14:textId="1932FA93" w:rsidR="009A3706" w:rsidRDefault="009A3706" w:rsidP="00B7645E">
      <w:r>
        <w:lastRenderedPageBreak/>
        <w:t>Příloha 3</w:t>
      </w:r>
    </w:p>
    <w:p w14:paraId="16E3963D" w14:textId="77777777" w:rsidR="007872AA" w:rsidRDefault="007872AA" w:rsidP="007872AA">
      <w:pPr>
        <w:ind w:firstLine="0"/>
        <w:jc w:val="center"/>
        <w:rPr>
          <w:b/>
          <w:bCs/>
        </w:rPr>
      </w:pPr>
      <w:r>
        <w:rPr>
          <w:b/>
          <w:bCs/>
        </w:rPr>
        <w:t>Informovaný souhlas</w:t>
      </w:r>
    </w:p>
    <w:p w14:paraId="34076406" w14:textId="77777777" w:rsidR="007872AA" w:rsidRDefault="007872AA" w:rsidP="007872AA">
      <w:pPr>
        <w:rPr>
          <w:b/>
          <w:bCs/>
          <w:i/>
          <w:iCs/>
        </w:rPr>
      </w:pPr>
    </w:p>
    <w:p w14:paraId="1A95070F" w14:textId="77777777" w:rsidR="007872AA" w:rsidRDefault="007872AA" w:rsidP="007872AA">
      <w:pPr>
        <w:rPr>
          <w:sz w:val="20"/>
          <w:szCs w:val="20"/>
        </w:rPr>
      </w:pPr>
      <w:r>
        <w:rPr>
          <w:b/>
          <w:bCs/>
          <w:i/>
          <w:iCs/>
        </w:rPr>
        <w:t>Studie:</w:t>
      </w:r>
      <w:r>
        <w:t xml:space="preserve"> Pohybová gramotnost a motivace k pohybové aktivitě u české mládeže</w:t>
      </w:r>
    </w:p>
    <w:p w14:paraId="47CE66B7" w14:textId="77777777" w:rsidR="007872AA" w:rsidRDefault="007872AA" w:rsidP="007872AA">
      <w:pPr>
        <w:ind w:firstLine="0"/>
      </w:pPr>
    </w:p>
    <w:p w14:paraId="5447549E" w14:textId="77777777" w:rsidR="007872AA" w:rsidRDefault="007872AA" w:rsidP="007872AA">
      <w:r>
        <w:t>Jméno dítěte:</w:t>
      </w:r>
    </w:p>
    <w:p w14:paraId="4F861EF1" w14:textId="77777777" w:rsidR="007872AA" w:rsidRDefault="007872AA" w:rsidP="007872AA">
      <w:r>
        <w:t>Rok a měsíc narození:</w:t>
      </w:r>
    </w:p>
    <w:p w14:paraId="675DF2D1" w14:textId="77777777" w:rsidR="007872AA" w:rsidRDefault="007872AA" w:rsidP="007872AA">
      <w:r>
        <w:t>Účastník/zákonný zástupce byl do studie zařazen pod číslem:</w:t>
      </w:r>
    </w:p>
    <w:p w14:paraId="1A393204" w14:textId="77777777" w:rsidR="007872AA" w:rsidRDefault="007872AA" w:rsidP="007872AA"/>
    <w:p w14:paraId="1F40811F" w14:textId="77777777" w:rsidR="007872AA" w:rsidRDefault="007872AA" w:rsidP="007872AA">
      <w:pPr>
        <w:numPr>
          <w:ilvl w:val="0"/>
          <w:numId w:val="15"/>
        </w:numPr>
        <w:spacing w:after="0"/>
        <w:contextualSpacing w:val="0"/>
        <w:jc w:val="left"/>
      </w:pPr>
      <w:r>
        <w:t>Já, níže podepsaný zákonný zástupce souhlasím s účastí mého dítěte ve studii.</w:t>
      </w:r>
    </w:p>
    <w:p w14:paraId="08A6488C" w14:textId="77777777" w:rsidR="007872AA" w:rsidRDefault="007872AA" w:rsidP="007872AA">
      <w:pPr>
        <w:numPr>
          <w:ilvl w:val="0"/>
          <w:numId w:val="15"/>
        </w:numPr>
        <w:spacing w:after="0"/>
        <w:contextualSpacing w:val="0"/>
        <w:jc w:val="left"/>
      </w:pPr>
      <w:r>
        <w:t>Byl jsem podrobně instruován o cíli studie, o jejích postupech a o tom, co se od mého dítěte očekává. Beru na vědomí, že prováděná studie je výzkumnou činností.</w:t>
      </w:r>
    </w:p>
    <w:p w14:paraId="6E39E4DE" w14:textId="77777777" w:rsidR="007872AA" w:rsidRDefault="007872AA" w:rsidP="007872AA">
      <w:pPr>
        <w:numPr>
          <w:ilvl w:val="0"/>
          <w:numId w:val="15"/>
        </w:numPr>
        <w:spacing w:after="0"/>
        <w:contextualSpacing w:val="0"/>
        <w:jc w:val="left"/>
      </w:pPr>
      <w:r>
        <w:t>Porozuměl jsem tomu, že účast svého dítěte ve studii mohu kdykoliv přerušit či odstoupit. Účast dítěte ve studii je dobrovolná.</w:t>
      </w:r>
    </w:p>
    <w:p w14:paraId="3E0E19D3" w14:textId="77777777" w:rsidR="007872AA" w:rsidRDefault="007872AA" w:rsidP="007872AA">
      <w:pPr>
        <w:numPr>
          <w:ilvl w:val="0"/>
          <w:numId w:val="15"/>
        </w:numPr>
        <w:spacing w:after="0"/>
        <w:contextualSpacing w:val="0"/>
        <w:jc w:val="left"/>
      </w:pPr>
      <w:r>
        <w:t>Při zařazení do studie budou osobní data dítěte uchována s plnou ochranou důvěrnosti dle platných zákonů ČR. Je zaručena ochrana důvěrnosti osobních dat. Při vlastním provádění studie mohou být osobní údaje poskytnuty jiným než výše uvedeným subjektům pouze bez identifikačních údajů, tzn. anonymní data pod číselným kódem. Rovněž pro výzkumné a vědecké účely mohou být osobní údaje poskytnuty pouze bez identifikačních údajů (anonymní data) nebo s mým výslovným souhlasem.</w:t>
      </w:r>
    </w:p>
    <w:p w14:paraId="3E019330" w14:textId="77777777" w:rsidR="007872AA" w:rsidRDefault="007872AA" w:rsidP="007872AA">
      <w:pPr>
        <w:numPr>
          <w:ilvl w:val="0"/>
          <w:numId w:val="15"/>
        </w:numPr>
        <w:spacing w:after="0"/>
        <w:contextualSpacing w:val="0"/>
        <w:jc w:val="left"/>
      </w:pPr>
      <w:r>
        <w:t>S ú</w:t>
      </w:r>
      <w:r>
        <w:rPr>
          <w:rFonts w:ascii="TimesNewRoman" w:eastAsia="TimesNewRoman" w:cs="TimesNewRoman"/>
        </w:rPr>
        <w:t>č</w:t>
      </w:r>
      <w:r>
        <w:t>astí dítěte ve studii není spojeno poskytnutí žádné odm</w:t>
      </w:r>
      <w:r>
        <w:rPr>
          <w:rFonts w:ascii="TimesNewRoman" w:eastAsia="TimesNewRoman" w:cs="TimesNewRoman"/>
        </w:rPr>
        <w:t>ě</w:t>
      </w:r>
      <w:r>
        <w:t>ny.</w:t>
      </w:r>
    </w:p>
    <w:p w14:paraId="5D78629D" w14:textId="77777777" w:rsidR="007872AA" w:rsidRDefault="007872AA" w:rsidP="007872AA">
      <w:pPr>
        <w:numPr>
          <w:ilvl w:val="0"/>
          <w:numId w:val="15"/>
        </w:numPr>
        <w:spacing w:after="0"/>
        <w:contextualSpacing w:val="0"/>
        <w:jc w:val="left"/>
      </w:pPr>
      <w:r>
        <w:t>Porozuměl jsem tomu, že jméno mého dítěte se nebude nikdy vyskytovat v referátech o této studii. Já naopak nebudu proti použití výsledků z této studie.</w:t>
      </w:r>
    </w:p>
    <w:p w14:paraId="6E6C1A7E" w14:textId="77777777" w:rsidR="007872AA" w:rsidRDefault="007872AA" w:rsidP="007872AA"/>
    <w:p w14:paraId="44413E79" w14:textId="77777777" w:rsidR="007872AA" w:rsidRDefault="007872AA" w:rsidP="007872AA"/>
    <w:p w14:paraId="1606749D" w14:textId="77777777" w:rsidR="007872AA" w:rsidRDefault="007872AA" w:rsidP="007872AA">
      <w:r>
        <w:t>Datum:</w:t>
      </w:r>
    </w:p>
    <w:p w14:paraId="10B4578C" w14:textId="77777777" w:rsidR="007872AA" w:rsidRDefault="007872AA" w:rsidP="007872AA">
      <w:pPr>
        <w:jc w:val="right"/>
      </w:pPr>
      <w:r>
        <w:rPr>
          <w:noProof/>
        </w:rPr>
        <w:drawing>
          <wp:inline distT="0" distB="0" distL="0" distR="0" wp14:anchorId="470DEF55" wp14:editId="7CA35A21">
            <wp:extent cx="2390775" cy="647700"/>
            <wp:effectExtent l="0" t="0" r="9525" b="0"/>
            <wp:docPr id="3" name="obrázek 6"/>
            <wp:cNvGraphicFramePr/>
            <a:graphic xmlns:a="http://schemas.openxmlformats.org/drawingml/2006/main">
              <a:graphicData uri="http://schemas.openxmlformats.org/drawingml/2006/picture">
                <pic:pic xmlns:pic="http://schemas.openxmlformats.org/drawingml/2006/picture">
                  <pic:nvPicPr>
                    <pic:cNvPr id="1" name="obrázek 6"/>
                    <pic:cNvPicPr/>
                  </pic:nvPicPr>
                  <pic:blipFill>
                    <a:blip r:embed="rId38" cstate="print"/>
                    <a:srcRect/>
                    <a:stretch>
                      <a:fillRect/>
                    </a:stretch>
                  </pic:blipFill>
                  <pic:spPr bwMode="auto">
                    <a:xfrm>
                      <a:off x="0" y="0"/>
                      <a:ext cx="2390775" cy="647700"/>
                    </a:xfrm>
                    <a:prstGeom prst="rect">
                      <a:avLst/>
                    </a:prstGeom>
                    <a:noFill/>
                    <a:ln w="9525">
                      <a:noFill/>
                      <a:miter lim="800000"/>
                      <a:headEnd/>
                      <a:tailEnd/>
                    </a:ln>
                  </pic:spPr>
                </pic:pic>
              </a:graphicData>
            </a:graphic>
          </wp:inline>
        </w:drawing>
      </w:r>
    </w:p>
    <w:p w14:paraId="718F4549" w14:textId="6C5D6233" w:rsidR="007872AA" w:rsidRDefault="007872AA" w:rsidP="007872AA">
      <w:r>
        <w:t>_______________________________</w:t>
      </w:r>
      <w:r>
        <w:tab/>
      </w:r>
      <w:r>
        <w:tab/>
        <w:t>________________________________</w:t>
      </w:r>
    </w:p>
    <w:p w14:paraId="206200E6" w14:textId="6232D536" w:rsidR="007872AA" w:rsidRDefault="007872AA" w:rsidP="007872AA">
      <w:r>
        <w:t>Podpis zákonného zástupce:</w:t>
      </w:r>
      <w:r>
        <w:tab/>
      </w:r>
      <w:r>
        <w:tab/>
      </w:r>
      <w:r w:rsidR="00DA7E8C">
        <w:t xml:space="preserve">                </w:t>
      </w:r>
      <w:r>
        <w:t>doc. Mgr. Jana Vašíčková,</w:t>
      </w:r>
      <w:r w:rsidR="00DA7E8C">
        <w:t xml:space="preserve"> </w:t>
      </w:r>
      <w:r>
        <w:t>Ph.D.</w:t>
      </w:r>
    </w:p>
    <w:p w14:paraId="6AC9494D" w14:textId="77777777" w:rsidR="007872AA" w:rsidRDefault="007872AA" w:rsidP="007872AA">
      <w:r>
        <w:tab/>
      </w:r>
      <w:r>
        <w:tab/>
      </w:r>
      <w:r>
        <w:tab/>
      </w:r>
      <w:r>
        <w:tab/>
      </w:r>
      <w:r>
        <w:tab/>
      </w:r>
      <w:r>
        <w:tab/>
      </w:r>
      <w:r>
        <w:tab/>
      </w:r>
      <w:r>
        <w:tab/>
        <w:t>Hlavní řešitelka projektu</w:t>
      </w:r>
    </w:p>
    <w:p w14:paraId="77952331" w14:textId="77777777" w:rsidR="009A3706" w:rsidRDefault="009A3706" w:rsidP="00B7645E"/>
    <w:p w14:paraId="0F59EE9A" w14:textId="77777777" w:rsidR="009A3706" w:rsidRDefault="009A3706" w:rsidP="00B7645E"/>
    <w:p w14:paraId="540407F8" w14:textId="77777777" w:rsidR="00823AF2" w:rsidRDefault="00823AF2" w:rsidP="00823AF2">
      <w:pPr>
        <w:ind w:firstLine="0"/>
      </w:pPr>
    </w:p>
    <w:p w14:paraId="5EDB941C" w14:textId="6E28860D" w:rsidR="00AB77DC" w:rsidRPr="00C61772" w:rsidRDefault="009A3706" w:rsidP="00C61772">
      <w:pPr>
        <w:ind w:firstLine="0"/>
      </w:pPr>
      <w:r>
        <w:lastRenderedPageBreak/>
        <w:t>Příloha 4</w:t>
      </w:r>
    </w:p>
    <w:p w14:paraId="28CDD615" w14:textId="77777777" w:rsidR="00AB77DC" w:rsidRDefault="00AB77DC" w:rsidP="00AB77DC">
      <w:pPr>
        <w:jc w:val="center"/>
      </w:pPr>
      <w:r>
        <w:t>UNIVERZITA PALACKÉHO V OLOMOUCI</w:t>
      </w:r>
    </w:p>
    <w:p w14:paraId="0E53043C" w14:textId="0921CA1B" w:rsidR="00AB77DC" w:rsidRPr="00846F50" w:rsidRDefault="00AB77DC" w:rsidP="00846F50">
      <w:pPr>
        <w:jc w:val="center"/>
      </w:pPr>
      <w:r>
        <w:t>FAKULTA TĚLESNÉ KULTURY</w:t>
      </w:r>
    </w:p>
    <w:p w14:paraId="3CED9F59" w14:textId="3896A753" w:rsidR="00AB77DC" w:rsidRPr="004A1309" w:rsidRDefault="00AB77DC" w:rsidP="00C61772">
      <w:pPr>
        <w:jc w:val="center"/>
      </w:pPr>
      <w:r>
        <w:rPr>
          <w:rFonts w:ascii="Wingdings" w:eastAsia="Wingdings" w:hAnsi="Wingdings" w:cs="Wingdings"/>
          <w:sz w:val="26"/>
        </w:rPr>
        <w:sym w:font="Wingdings" w:char="F02A"/>
      </w:r>
      <w:r>
        <w:t xml:space="preserve"> tř. Míru 117, 771 11 Olomouc</w:t>
      </w:r>
      <w:r w:rsidRPr="00662A7D">
        <w:t xml:space="preserve">                                                                                                      </w:t>
      </w:r>
      <w:r>
        <w:t xml:space="preserve">                           </w:t>
      </w:r>
      <w:r w:rsidRPr="00662A7D">
        <w:t xml:space="preserve">                       </w:t>
      </w:r>
      <w:r w:rsidRPr="00662A7D">
        <w:rPr>
          <w:sz w:val="20"/>
          <w:szCs w:val="20"/>
        </w:rPr>
        <w:t xml:space="preserve">                           </w:t>
      </w:r>
    </w:p>
    <w:p w14:paraId="39DA311E" w14:textId="688D330F" w:rsidR="00AB77DC" w:rsidRPr="00662A7D" w:rsidRDefault="00AB77DC" w:rsidP="00CD46B3">
      <w:pPr>
        <w:jc w:val="center"/>
        <w:rPr>
          <w:b/>
          <w:sz w:val="28"/>
          <w:szCs w:val="28"/>
        </w:rPr>
      </w:pPr>
      <w:r w:rsidRPr="00662A7D">
        <w:rPr>
          <w:b/>
          <w:sz w:val="28"/>
          <w:szCs w:val="28"/>
        </w:rPr>
        <w:t>Žádost o vyjádření</w:t>
      </w:r>
      <w:r w:rsidR="00CD46B3">
        <w:rPr>
          <w:b/>
          <w:sz w:val="28"/>
          <w:szCs w:val="28"/>
        </w:rPr>
        <w:t xml:space="preserve"> </w:t>
      </w:r>
      <w:r w:rsidRPr="00662A7D">
        <w:rPr>
          <w:b/>
          <w:sz w:val="28"/>
          <w:szCs w:val="28"/>
        </w:rPr>
        <w:t>Etické komise FTK UP</w:t>
      </w:r>
    </w:p>
    <w:p w14:paraId="7B74DEA8" w14:textId="14528EAB" w:rsidR="00AB77DC" w:rsidRPr="00C61772" w:rsidRDefault="00AB77DC" w:rsidP="00237D49">
      <w:pPr>
        <w:rPr>
          <w:sz w:val="20"/>
          <w:szCs w:val="20"/>
        </w:rPr>
      </w:pPr>
      <w:r w:rsidRPr="00662A7D">
        <w:rPr>
          <w:sz w:val="20"/>
          <w:szCs w:val="20"/>
        </w:rPr>
        <w:t>k projektu výzkumné, doktorské, diplomové (bakalářské) práce, zahrnující lidské účastníky</w:t>
      </w:r>
    </w:p>
    <w:p w14:paraId="79816B07" w14:textId="0C70CCF1" w:rsidR="00AB77DC" w:rsidRDefault="00AB77DC" w:rsidP="00237D49">
      <w:pPr>
        <w:ind w:firstLine="0"/>
        <w:rPr>
          <w:b/>
          <w:sz w:val="20"/>
          <w:szCs w:val="20"/>
        </w:rPr>
      </w:pPr>
      <w:r w:rsidRPr="00662A7D">
        <w:rPr>
          <w:b/>
          <w:sz w:val="20"/>
          <w:szCs w:val="20"/>
        </w:rPr>
        <w:t>Název:</w:t>
      </w:r>
      <w:r w:rsidRPr="00662A7D">
        <w:rPr>
          <w:sz w:val="20"/>
          <w:szCs w:val="20"/>
        </w:rPr>
        <w:t xml:space="preserve"> </w:t>
      </w:r>
      <w:r w:rsidRPr="00784DC1">
        <w:rPr>
          <w:sz w:val="20"/>
          <w:szCs w:val="20"/>
        </w:rPr>
        <w:t>Pohybová gramotnost a motivace k pohybové aktivitě u české mládeže</w:t>
      </w:r>
    </w:p>
    <w:p w14:paraId="4D0C6BAE" w14:textId="13039921" w:rsidR="00AB77DC" w:rsidRPr="00C61772" w:rsidRDefault="00AB77DC" w:rsidP="00237D49">
      <w:pPr>
        <w:ind w:firstLine="0"/>
        <w:rPr>
          <w:sz w:val="20"/>
          <w:szCs w:val="20"/>
        </w:rPr>
      </w:pPr>
      <w:r w:rsidRPr="00662A7D">
        <w:rPr>
          <w:b/>
          <w:sz w:val="20"/>
          <w:szCs w:val="20"/>
        </w:rPr>
        <w:t>Forma projektu:</w:t>
      </w:r>
      <w:r>
        <w:rPr>
          <w:sz w:val="20"/>
          <w:szCs w:val="20"/>
        </w:rPr>
        <w:t xml:space="preserve"> výzkum základní</w:t>
      </w:r>
    </w:p>
    <w:p w14:paraId="4189B914" w14:textId="00D8B36D" w:rsidR="00AB77DC" w:rsidRPr="00662A7D" w:rsidRDefault="00AB77DC" w:rsidP="00237D49">
      <w:pPr>
        <w:ind w:firstLine="0"/>
        <w:rPr>
          <w:sz w:val="20"/>
          <w:szCs w:val="20"/>
        </w:rPr>
      </w:pPr>
      <w:r w:rsidRPr="00662A7D">
        <w:rPr>
          <w:b/>
          <w:sz w:val="20"/>
          <w:szCs w:val="20"/>
        </w:rPr>
        <w:t>Autor</w:t>
      </w:r>
      <w:r>
        <w:rPr>
          <w:b/>
          <w:sz w:val="20"/>
          <w:szCs w:val="20"/>
        </w:rPr>
        <w:t xml:space="preserve"> </w:t>
      </w:r>
      <w:r>
        <w:rPr>
          <w:sz w:val="20"/>
          <w:szCs w:val="20"/>
        </w:rPr>
        <w:t>/</w:t>
      </w:r>
      <w:r w:rsidRPr="00662A7D">
        <w:rPr>
          <w:sz w:val="20"/>
          <w:szCs w:val="20"/>
        </w:rPr>
        <w:t>hlavní řešitel/</w:t>
      </w:r>
      <w:r>
        <w:rPr>
          <w:sz w:val="20"/>
          <w:szCs w:val="20"/>
        </w:rPr>
        <w:t>:</w:t>
      </w:r>
      <w:r w:rsidRPr="00662A7D">
        <w:rPr>
          <w:sz w:val="20"/>
          <w:szCs w:val="20"/>
        </w:rPr>
        <w:t xml:space="preserve"> </w:t>
      </w:r>
      <w:r w:rsidRPr="00811CEB">
        <w:rPr>
          <w:b/>
          <w:sz w:val="20"/>
          <w:szCs w:val="20"/>
        </w:rPr>
        <w:t>doc.</w:t>
      </w:r>
      <w:r>
        <w:rPr>
          <w:sz w:val="20"/>
          <w:szCs w:val="20"/>
        </w:rPr>
        <w:t xml:space="preserve"> </w:t>
      </w:r>
      <w:r w:rsidRPr="00071D5C">
        <w:rPr>
          <w:b/>
          <w:sz w:val="20"/>
          <w:szCs w:val="20"/>
        </w:rPr>
        <w:t>Mgr. Jana Vašíčková, Ph.D.</w:t>
      </w:r>
    </w:p>
    <w:p w14:paraId="75AE5D3C" w14:textId="238279C2" w:rsidR="00AB77DC" w:rsidRPr="00806613" w:rsidRDefault="00AB77DC" w:rsidP="00237D49">
      <w:pPr>
        <w:spacing w:after="120"/>
        <w:ind w:firstLine="0"/>
        <w:rPr>
          <w:sz w:val="20"/>
          <w:szCs w:val="20"/>
        </w:rPr>
      </w:pPr>
      <w:r w:rsidRPr="00662A7D">
        <w:rPr>
          <w:sz w:val="20"/>
          <w:szCs w:val="20"/>
        </w:rPr>
        <w:t>Spoluřešitelé</w:t>
      </w:r>
      <w:r>
        <w:rPr>
          <w:sz w:val="20"/>
          <w:szCs w:val="20"/>
        </w:rPr>
        <w:t>:</w:t>
      </w:r>
      <w:r w:rsidRPr="00662A7D">
        <w:rPr>
          <w:sz w:val="20"/>
          <w:szCs w:val="20"/>
        </w:rPr>
        <w:t xml:space="preserve"> </w:t>
      </w:r>
      <w:r>
        <w:rPr>
          <w:sz w:val="20"/>
          <w:szCs w:val="20"/>
        </w:rPr>
        <w:t xml:space="preserve">Hana Pernicová, Zbyněk Svozil, </w:t>
      </w:r>
      <w:r w:rsidRPr="00806613">
        <w:rPr>
          <w:sz w:val="20"/>
          <w:szCs w:val="20"/>
        </w:rPr>
        <w:t>Lukáš Jakubec</w:t>
      </w:r>
      <w:r>
        <w:rPr>
          <w:sz w:val="20"/>
          <w:szCs w:val="20"/>
        </w:rPr>
        <w:t>, Adam Šimůnek, Michal Vorlíček</w:t>
      </w:r>
    </w:p>
    <w:p w14:paraId="3D3BB445" w14:textId="77777777" w:rsidR="00AB77DC" w:rsidRDefault="00AB77DC" w:rsidP="00237D49">
      <w:pPr>
        <w:pBdr>
          <w:top w:val="single" w:sz="4" w:space="1" w:color="auto"/>
          <w:left w:val="single" w:sz="4" w:space="4" w:color="auto"/>
          <w:bottom w:val="single" w:sz="4" w:space="1" w:color="auto"/>
          <w:right w:val="single" w:sz="4" w:space="4" w:color="auto"/>
        </w:pBdr>
        <w:ind w:firstLine="0"/>
        <w:rPr>
          <w:sz w:val="20"/>
          <w:szCs w:val="20"/>
        </w:rPr>
      </w:pPr>
      <w:r w:rsidRPr="00662A7D">
        <w:rPr>
          <w:b/>
          <w:sz w:val="20"/>
          <w:szCs w:val="20"/>
        </w:rPr>
        <w:t xml:space="preserve">Popis projektu </w:t>
      </w:r>
      <w:r w:rsidRPr="00662A7D">
        <w:rPr>
          <w:sz w:val="20"/>
          <w:szCs w:val="20"/>
        </w:rPr>
        <w:t>(max. 10 řádk</w:t>
      </w:r>
      <w:r>
        <w:rPr>
          <w:sz w:val="20"/>
          <w:szCs w:val="20"/>
        </w:rPr>
        <w:t>ů</w:t>
      </w:r>
      <w:r w:rsidRPr="00662A7D">
        <w:rPr>
          <w:sz w:val="20"/>
          <w:szCs w:val="20"/>
        </w:rPr>
        <w:t xml:space="preserve">) </w:t>
      </w:r>
      <w:r>
        <w:rPr>
          <w:sz w:val="20"/>
          <w:szCs w:val="20"/>
        </w:rPr>
        <w:t xml:space="preserve">Pohybová gramotnost je koncept, jež se v poslední době velmi diskutuje jak ve vědeckých kruzích, tak i v politických. Mezi jeho atributy patří motivace k pohybové aktivitě (PA), pohybová kompetence, vědomosti o PA a skutečně realizovaná PA. Pohybová gramotnost jako kvalita osobnosti úzce souvisí s vnímáním osobní účinnosti (self-efficacy) daného jedince. Cílem projektu je ověřit, jestli se vyšší úroveň vnímání osobní účinnosti (self-efficacy) projevuje na vyšší úrovni realizované PA a zdali tento vztah funguje i obráceně tj. zda vyšší úroveň realizované PA se manifestuje do vyšší úrovně vnímání osobní účinnosti </w:t>
      </w:r>
      <w:r>
        <w:rPr>
          <w:szCs w:val="20"/>
        </w:rPr>
        <w:t>(</w:t>
      </w:r>
      <w:r>
        <w:rPr>
          <w:sz w:val="20"/>
          <w:szCs w:val="20"/>
        </w:rPr>
        <w:t>self-efficacy). Dílčím cílem je vytvoření doporučení pro učitele tělesné výchovy pro rozvoj pohybové gramotnosti a souvisejících klíčových kompetencí a dále také využití získaných poznatků pro zkvalitnění přípravy budoucích učitelů TV. V rámci projektu bude využito dotazníku PLAYself v české verzi a sběr dat proběhne u žáků základních a středních škol (věková kategorie 12-19 let) (n=500 každý rok). Detailnější šetření proběhne na školách, které budou vybrány na základě předchozí dobré spolupráce, a kde rodiče vybraných žáků podepíší souhlas s výzkumem. Vybraní žáci (n=100 každý rok) vyplní dotazník sebehodnocení pohybové gramotnosti a MPAM-R škálu (motivace k PA) a po dobu jednoho týdne budou nosit monitorovací náramky Garmin. Po ukončení monitorování ještě vyplní dotazník IPAQ-dlouhá verze. Na základě všech vyplněných dotazníků a absolvovaných měření bude dána žákům a zákonným zástupcům zpětná vazba. Data z monitorování a subjektivně zjištěná z dotazníků budou zpracována a na základě výsledných zjištění budou vytvořena doporučení.</w:t>
      </w:r>
    </w:p>
    <w:p w14:paraId="53EE4314" w14:textId="11496FE0" w:rsidR="00AB77DC" w:rsidRPr="00662A7D" w:rsidRDefault="00AB77DC" w:rsidP="00237D49">
      <w:pPr>
        <w:pBdr>
          <w:top w:val="single" w:sz="4" w:space="1" w:color="auto"/>
          <w:left w:val="single" w:sz="4" w:space="4" w:color="auto"/>
          <w:bottom w:val="single" w:sz="4" w:space="1" w:color="auto"/>
          <w:right w:val="single" w:sz="4" w:space="4" w:color="auto"/>
        </w:pBdr>
        <w:ind w:firstLine="0"/>
        <w:rPr>
          <w:sz w:val="20"/>
          <w:szCs w:val="20"/>
        </w:rPr>
      </w:pPr>
      <w:r>
        <w:rPr>
          <w:sz w:val="20"/>
          <w:szCs w:val="20"/>
        </w:rPr>
        <w:t>Použité techniky jsou neinvazivní, zdravotně nezávadné a přístroje patří pracovišti. Pracoviště má dlouholeté zkušenosti s používáním uvedených přístrojů (řešení výzkumného záměru MŠMT 2005-2011).</w:t>
      </w:r>
    </w:p>
    <w:p w14:paraId="769035CC" w14:textId="77777777" w:rsidR="00AB77DC" w:rsidRPr="00662A7D" w:rsidRDefault="00AB77DC" w:rsidP="00237D49">
      <w:pPr>
        <w:pBdr>
          <w:top w:val="single" w:sz="4" w:space="1" w:color="auto"/>
          <w:left w:val="single" w:sz="4" w:space="4" w:color="auto"/>
          <w:bottom w:val="single" w:sz="4" w:space="1" w:color="auto"/>
          <w:right w:val="single" w:sz="4" w:space="4" w:color="auto"/>
        </w:pBdr>
        <w:ind w:firstLine="0"/>
        <w:rPr>
          <w:sz w:val="20"/>
          <w:szCs w:val="20"/>
        </w:rPr>
      </w:pPr>
      <w:r w:rsidRPr="00662A7D">
        <w:rPr>
          <w:b/>
          <w:sz w:val="20"/>
          <w:szCs w:val="20"/>
        </w:rPr>
        <w:t>Informovaný souhlas účastníků</w:t>
      </w:r>
    </w:p>
    <w:p w14:paraId="156CC3A8" w14:textId="77777777" w:rsidR="00AB77DC" w:rsidRPr="00662A7D" w:rsidRDefault="00AB77DC" w:rsidP="00237D49">
      <w:pPr>
        <w:pBdr>
          <w:top w:val="single" w:sz="4" w:space="1" w:color="auto"/>
          <w:left w:val="single" w:sz="4" w:space="4" w:color="auto"/>
          <w:bottom w:val="single" w:sz="4" w:space="1" w:color="auto"/>
          <w:right w:val="single" w:sz="4" w:space="4" w:color="auto"/>
        </w:pBdr>
        <w:ind w:firstLine="0"/>
        <w:rPr>
          <w:sz w:val="20"/>
          <w:szCs w:val="20"/>
        </w:rPr>
      </w:pPr>
      <w:r>
        <w:rPr>
          <w:sz w:val="20"/>
          <w:szCs w:val="20"/>
        </w:rPr>
        <w:t>Účastníci budou seznámeni s harmonogramem a programem výzkumu a jejich zákonní zástupci podepíší informovaný souhlas.</w:t>
      </w:r>
    </w:p>
    <w:p w14:paraId="089AB0EB" w14:textId="77777777" w:rsidR="00AB77DC" w:rsidRPr="00662A7D" w:rsidRDefault="00AB77DC" w:rsidP="00AB77DC">
      <w:pPr>
        <w:rPr>
          <w:sz w:val="20"/>
          <w:szCs w:val="20"/>
        </w:rPr>
      </w:pPr>
    </w:p>
    <w:p w14:paraId="3181D348" w14:textId="25B56F8C" w:rsidR="00AB77DC" w:rsidRDefault="00237D49" w:rsidP="00AB77DC">
      <w:pPr>
        <w:rPr>
          <w:sz w:val="20"/>
          <w:szCs w:val="20"/>
        </w:rPr>
      </w:pPr>
      <w:r>
        <w:rPr>
          <w:noProof/>
        </w:rPr>
        <w:drawing>
          <wp:anchor distT="0" distB="0" distL="114300" distR="114300" simplePos="0" relativeHeight="251658261" behindDoc="1" locked="0" layoutInCell="1" allowOverlap="1" wp14:anchorId="4D065B7C" wp14:editId="6A2AD616">
            <wp:simplePos x="0" y="0"/>
            <wp:positionH relativeFrom="margin">
              <wp:posOffset>3081655</wp:posOffset>
            </wp:positionH>
            <wp:positionV relativeFrom="paragraph">
              <wp:posOffset>10795</wp:posOffset>
            </wp:positionV>
            <wp:extent cx="2390775" cy="647700"/>
            <wp:effectExtent l="0" t="0" r="9525" b="0"/>
            <wp:wrapTight wrapText="bothSides">
              <wp:wrapPolygon edited="0">
                <wp:start x="0" y="0"/>
                <wp:lineTo x="0" y="20965"/>
                <wp:lineTo x="21514" y="20965"/>
                <wp:lineTo x="21514" y="0"/>
                <wp:lineTo x="0" y="0"/>
              </wp:wrapPolygon>
            </wp:wrapTight>
            <wp:docPr id="4" name="obrázek 6"/>
            <wp:cNvGraphicFramePr/>
            <a:graphic xmlns:a="http://schemas.openxmlformats.org/drawingml/2006/main">
              <a:graphicData uri="http://schemas.openxmlformats.org/drawingml/2006/picture">
                <pic:pic xmlns:pic="http://schemas.openxmlformats.org/drawingml/2006/picture">
                  <pic:nvPicPr>
                    <pic:cNvPr id="1" name="obrázek 6"/>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0775" cy="647700"/>
                    </a:xfrm>
                    <a:prstGeom prst="rect">
                      <a:avLst/>
                    </a:prstGeom>
                    <a:noFill/>
                    <a:ln w="9525">
                      <a:noFill/>
                      <a:miter lim="800000"/>
                      <a:headEnd/>
                      <a:tailEnd/>
                    </a:ln>
                  </pic:spPr>
                </pic:pic>
              </a:graphicData>
            </a:graphic>
          </wp:anchor>
        </w:drawing>
      </w:r>
    </w:p>
    <w:p w14:paraId="2A45DC4C" w14:textId="33A9AE22" w:rsidR="00884998" w:rsidRPr="00AB77DC" w:rsidRDefault="00AB77DC" w:rsidP="00D853B4">
      <w:pPr>
        <w:ind w:firstLine="0"/>
        <w:rPr>
          <w:sz w:val="20"/>
          <w:szCs w:val="20"/>
        </w:rPr>
      </w:pPr>
      <w:r>
        <w:rPr>
          <w:sz w:val="20"/>
          <w:szCs w:val="20"/>
        </w:rPr>
        <w:t xml:space="preserve">V Olomouci dne 6. 3. 2017 </w:t>
      </w:r>
      <w:r w:rsidR="00D853B4">
        <w:rPr>
          <w:sz w:val="20"/>
          <w:szCs w:val="20"/>
        </w:rPr>
        <w:t xml:space="preserve">                          </w:t>
      </w:r>
      <w:r w:rsidRPr="00662A7D">
        <w:rPr>
          <w:sz w:val="20"/>
          <w:szCs w:val="20"/>
        </w:rPr>
        <w:t>Podpis autora</w:t>
      </w:r>
      <w:r>
        <w:rPr>
          <w:sz w:val="20"/>
          <w:szCs w:val="20"/>
        </w:rPr>
        <w:t xml:space="preserve"> </w:t>
      </w:r>
      <w:r w:rsidR="008B5043">
        <w:rPr>
          <w:noProof/>
        </w:rPr>
        <w:t xml:space="preserve">     </w:t>
      </w:r>
    </w:p>
    <w:sectPr w:rsidR="00884998" w:rsidRPr="00AB77DC" w:rsidSect="00432638">
      <w:headerReference w:type="default" r:id="rId39"/>
      <w:footerReference w:type="default" r:id="rId40"/>
      <w:pgSz w:w="11906" w:h="16838" w:code="9"/>
      <w:pgMar w:top="1418" w:right="1418" w:bottom="1418" w:left="1418"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8ADA92" w14:textId="77777777" w:rsidR="00432638" w:rsidRDefault="00432638" w:rsidP="00123CAC">
      <w:pPr>
        <w:spacing w:after="0" w:line="240" w:lineRule="auto"/>
      </w:pPr>
      <w:r>
        <w:separator/>
      </w:r>
    </w:p>
  </w:endnote>
  <w:endnote w:type="continuationSeparator" w:id="0">
    <w:p w14:paraId="74CC807E" w14:textId="77777777" w:rsidR="00432638" w:rsidRDefault="00432638" w:rsidP="00123CAC">
      <w:pPr>
        <w:spacing w:after="0" w:line="240" w:lineRule="auto"/>
      </w:pPr>
      <w:r>
        <w:continuationSeparator/>
      </w:r>
    </w:p>
  </w:endnote>
  <w:endnote w:type="continuationNotice" w:id="1">
    <w:p w14:paraId="5FB38BC6" w14:textId="77777777" w:rsidR="00432638" w:rsidRDefault="004326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9576D" w14:textId="77777777" w:rsidR="00BE3DE6" w:rsidRDefault="00BE3DE6">
    <w:pPr>
      <w:pStyle w:val="Zpat"/>
      <w:jc w:val="center"/>
    </w:pPr>
  </w:p>
  <w:p w14:paraId="6D3BC0B2" w14:textId="77777777" w:rsidR="00BE3DE6" w:rsidRDefault="00BE3DE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0275047"/>
      <w:docPartObj>
        <w:docPartGallery w:val="Page Numbers (Bottom of Page)"/>
        <w:docPartUnique/>
      </w:docPartObj>
    </w:sdtPr>
    <w:sdtEndPr/>
    <w:sdtContent>
      <w:p w14:paraId="78096906" w14:textId="77777777" w:rsidR="00BE3DE6" w:rsidRDefault="00BE3DE6">
        <w:pPr>
          <w:pStyle w:val="Zpat"/>
          <w:jc w:val="center"/>
        </w:pPr>
        <w:r>
          <w:fldChar w:fldCharType="begin"/>
        </w:r>
        <w:r>
          <w:instrText>PAGE   \* MERGEFORMAT</w:instrText>
        </w:r>
        <w:r>
          <w:fldChar w:fldCharType="separate"/>
        </w:r>
        <w:r>
          <w:rPr>
            <w:lang w:val="cs-CZ"/>
          </w:rPr>
          <w:t>2</w:t>
        </w:r>
        <w:r>
          <w:fldChar w:fldCharType="end"/>
        </w:r>
      </w:p>
    </w:sdtContent>
  </w:sdt>
  <w:p w14:paraId="1C0EF56E" w14:textId="77777777" w:rsidR="00BE3DE6" w:rsidRDefault="00BE3DE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0148DB" w14:textId="77777777" w:rsidR="00432638" w:rsidRDefault="00432638" w:rsidP="00123CAC">
      <w:pPr>
        <w:spacing w:after="0" w:line="240" w:lineRule="auto"/>
      </w:pPr>
      <w:r>
        <w:separator/>
      </w:r>
    </w:p>
  </w:footnote>
  <w:footnote w:type="continuationSeparator" w:id="0">
    <w:p w14:paraId="06BFC4E4" w14:textId="77777777" w:rsidR="00432638" w:rsidRDefault="00432638" w:rsidP="00123CAC">
      <w:pPr>
        <w:spacing w:after="0" w:line="240" w:lineRule="auto"/>
      </w:pPr>
      <w:r>
        <w:continuationSeparator/>
      </w:r>
    </w:p>
  </w:footnote>
  <w:footnote w:type="continuationNotice" w:id="1">
    <w:p w14:paraId="0C88E9D0" w14:textId="77777777" w:rsidR="00432638" w:rsidRDefault="004326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47802" w14:textId="58E19A4F" w:rsidR="009C1148" w:rsidRDefault="009C114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6D6A2" w14:textId="781D0C89" w:rsidR="009C1148" w:rsidRDefault="009C1148">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FFC77" w14:textId="57D93EAC" w:rsidR="009C1148" w:rsidRDefault="009C1148">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94BE6" w14:textId="715FDCDD" w:rsidR="009C1148" w:rsidRDefault="009C1148">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BC7B5" w14:textId="2B4EAFB3" w:rsidR="009C1148" w:rsidRDefault="009C114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FA17CE4"/>
    <w:multiLevelType w:val="hybridMultilevel"/>
    <w:tmpl w:val="100AB6F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3B1313A1"/>
    <w:multiLevelType w:val="hybridMultilevel"/>
    <w:tmpl w:val="8D2C6616"/>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 w15:restartNumberingAfterBreak="0">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7" w15:restartNumberingAfterBreak="0">
    <w:nsid w:val="5C8A660C"/>
    <w:multiLevelType w:val="multilevel"/>
    <w:tmpl w:val="83C4826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862"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8" w15:restartNumberingAfterBreak="0">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15:restartNumberingAfterBreak="0">
    <w:nsid w:val="72893AED"/>
    <w:multiLevelType w:val="hybridMultilevel"/>
    <w:tmpl w:val="C580358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16cid:durableId="615021594">
    <w:abstractNumId w:val="1"/>
  </w:num>
  <w:num w:numId="2" w16cid:durableId="1060792087">
    <w:abstractNumId w:val="0"/>
  </w:num>
  <w:num w:numId="3" w16cid:durableId="974213805">
    <w:abstractNumId w:val="0"/>
    <w:lvlOverride w:ilvl="0">
      <w:startOverride w:val="1"/>
    </w:lvlOverride>
  </w:num>
  <w:num w:numId="4" w16cid:durableId="78452324">
    <w:abstractNumId w:val="3"/>
  </w:num>
  <w:num w:numId="5" w16cid:durableId="537011709">
    <w:abstractNumId w:val="7"/>
  </w:num>
  <w:num w:numId="6" w16cid:durableId="1526167560">
    <w:abstractNumId w:val="6"/>
  </w:num>
  <w:num w:numId="7" w16cid:durableId="1743598951">
    <w:abstractNumId w:val="6"/>
    <w:lvlOverride w:ilvl="0">
      <w:startOverride w:val="1"/>
    </w:lvlOverride>
  </w:num>
  <w:num w:numId="8" w16cid:durableId="859197706">
    <w:abstractNumId w:val="6"/>
    <w:lvlOverride w:ilvl="0">
      <w:startOverride w:val="1"/>
    </w:lvlOverride>
  </w:num>
  <w:num w:numId="9" w16cid:durableId="352994206">
    <w:abstractNumId w:val="6"/>
    <w:lvlOverride w:ilvl="0">
      <w:startOverride w:val="1"/>
    </w:lvlOverride>
  </w:num>
  <w:num w:numId="10" w16cid:durableId="2111660418">
    <w:abstractNumId w:val="8"/>
  </w:num>
  <w:num w:numId="11" w16cid:durableId="1740640225">
    <w:abstractNumId w:val="2"/>
  </w:num>
  <w:num w:numId="12" w16cid:durableId="1383165889">
    <w:abstractNumId w:val="6"/>
    <w:lvlOverride w:ilvl="0">
      <w:startOverride w:val="1"/>
    </w:lvlOverride>
  </w:num>
  <w:num w:numId="13" w16cid:durableId="2017346265">
    <w:abstractNumId w:val="4"/>
  </w:num>
  <w:num w:numId="14" w16cid:durableId="847522400">
    <w:abstractNumId w:val="9"/>
  </w:num>
  <w:num w:numId="15" w16cid:durableId="38259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ttachedTemplate r:id="rId1"/>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4DB"/>
    <w:rsid w:val="0000062A"/>
    <w:rsid w:val="00000F0E"/>
    <w:rsid w:val="000023D1"/>
    <w:rsid w:val="00002B3D"/>
    <w:rsid w:val="000049A7"/>
    <w:rsid w:val="00004B16"/>
    <w:rsid w:val="00005E88"/>
    <w:rsid w:val="00006505"/>
    <w:rsid w:val="0000682B"/>
    <w:rsid w:val="000074F9"/>
    <w:rsid w:val="00010457"/>
    <w:rsid w:val="0001101F"/>
    <w:rsid w:val="000115A7"/>
    <w:rsid w:val="00011781"/>
    <w:rsid w:val="00011D00"/>
    <w:rsid w:val="00012257"/>
    <w:rsid w:val="00012DB1"/>
    <w:rsid w:val="000132A6"/>
    <w:rsid w:val="00013DD2"/>
    <w:rsid w:val="00013F4A"/>
    <w:rsid w:val="0001459C"/>
    <w:rsid w:val="000147F8"/>
    <w:rsid w:val="000149FC"/>
    <w:rsid w:val="00014F23"/>
    <w:rsid w:val="00015331"/>
    <w:rsid w:val="00015E46"/>
    <w:rsid w:val="000166EE"/>
    <w:rsid w:val="00020291"/>
    <w:rsid w:val="00020CDC"/>
    <w:rsid w:val="00021092"/>
    <w:rsid w:val="00021777"/>
    <w:rsid w:val="000217B3"/>
    <w:rsid w:val="00021A5C"/>
    <w:rsid w:val="00021AD2"/>
    <w:rsid w:val="00021F69"/>
    <w:rsid w:val="00022348"/>
    <w:rsid w:val="0002245E"/>
    <w:rsid w:val="00022681"/>
    <w:rsid w:val="000237A3"/>
    <w:rsid w:val="0002399A"/>
    <w:rsid w:val="00023C03"/>
    <w:rsid w:val="0002455E"/>
    <w:rsid w:val="000251F5"/>
    <w:rsid w:val="00025388"/>
    <w:rsid w:val="00025758"/>
    <w:rsid w:val="000259EB"/>
    <w:rsid w:val="00026C22"/>
    <w:rsid w:val="00026F83"/>
    <w:rsid w:val="0002728E"/>
    <w:rsid w:val="000275C3"/>
    <w:rsid w:val="0002783D"/>
    <w:rsid w:val="00027D1E"/>
    <w:rsid w:val="00030D61"/>
    <w:rsid w:val="00030F26"/>
    <w:rsid w:val="000310C1"/>
    <w:rsid w:val="00031563"/>
    <w:rsid w:val="0003186E"/>
    <w:rsid w:val="00031C0E"/>
    <w:rsid w:val="00032666"/>
    <w:rsid w:val="00033EEB"/>
    <w:rsid w:val="00034737"/>
    <w:rsid w:val="00034BC8"/>
    <w:rsid w:val="00035E74"/>
    <w:rsid w:val="00036120"/>
    <w:rsid w:val="000366D0"/>
    <w:rsid w:val="00036EEB"/>
    <w:rsid w:val="00037551"/>
    <w:rsid w:val="00040133"/>
    <w:rsid w:val="00040347"/>
    <w:rsid w:val="00040400"/>
    <w:rsid w:val="000404F5"/>
    <w:rsid w:val="0004080D"/>
    <w:rsid w:val="000409C6"/>
    <w:rsid w:val="00040D69"/>
    <w:rsid w:val="00040E0D"/>
    <w:rsid w:val="00041455"/>
    <w:rsid w:val="000414DC"/>
    <w:rsid w:val="00041788"/>
    <w:rsid w:val="0004181C"/>
    <w:rsid w:val="00041BF0"/>
    <w:rsid w:val="000434CF"/>
    <w:rsid w:val="000434FD"/>
    <w:rsid w:val="0004387F"/>
    <w:rsid w:val="000441EF"/>
    <w:rsid w:val="00044C18"/>
    <w:rsid w:val="00045298"/>
    <w:rsid w:val="00045435"/>
    <w:rsid w:val="00045F98"/>
    <w:rsid w:val="000464DD"/>
    <w:rsid w:val="00046FB0"/>
    <w:rsid w:val="000470F4"/>
    <w:rsid w:val="000470FE"/>
    <w:rsid w:val="00047AA1"/>
    <w:rsid w:val="00047D72"/>
    <w:rsid w:val="00047D7B"/>
    <w:rsid w:val="00047D95"/>
    <w:rsid w:val="000508B2"/>
    <w:rsid w:val="00050A7E"/>
    <w:rsid w:val="00051068"/>
    <w:rsid w:val="00051214"/>
    <w:rsid w:val="0005175F"/>
    <w:rsid w:val="00053C7D"/>
    <w:rsid w:val="000542F2"/>
    <w:rsid w:val="00054AF9"/>
    <w:rsid w:val="000619FF"/>
    <w:rsid w:val="00061B31"/>
    <w:rsid w:val="0006217A"/>
    <w:rsid w:val="000622E1"/>
    <w:rsid w:val="00062F45"/>
    <w:rsid w:val="00062F8F"/>
    <w:rsid w:val="000631FD"/>
    <w:rsid w:val="000632C3"/>
    <w:rsid w:val="00063800"/>
    <w:rsid w:val="000639D0"/>
    <w:rsid w:val="000647A1"/>
    <w:rsid w:val="00064885"/>
    <w:rsid w:val="00064908"/>
    <w:rsid w:val="0006631C"/>
    <w:rsid w:val="000668BC"/>
    <w:rsid w:val="00066B0E"/>
    <w:rsid w:val="00067975"/>
    <w:rsid w:val="00067F2F"/>
    <w:rsid w:val="00070009"/>
    <w:rsid w:val="000704AC"/>
    <w:rsid w:val="000704E8"/>
    <w:rsid w:val="000705A1"/>
    <w:rsid w:val="0007093B"/>
    <w:rsid w:val="00070A2C"/>
    <w:rsid w:val="00071519"/>
    <w:rsid w:val="00071DB2"/>
    <w:rsid w:val="000721EE"/>
    <w:rsid w:val="00072634"/>
    <w:rsid w:val="000727BC"/>
    <w:rsid w:val="00072AFC"/>
    <w:rsid w:val="000733C7"/>
    <w:rsid w:val="0007482F"/>
    <w:rsid w:val="00074845"/>
    <w:rsid w:val="0007639F"/>
    <w:rsid w:val="00076AA1"/>
    <w:rsid w:val="00077793"/>
    <w:rsid w:val="000778EB"/>
    <w:rsid w:val="00080751"/>
    <w:rsid w:val="00080D0B"/>
    <w:rsid w:val="00081302"/>
    <w:rsid w:val="0008139A"/>
    <w:rsid w:val="000817AC"/>
    <w:rsid w:val="00081A53"/>
    <w:rsid w:val="00081ABA"/>
    <w:rsid w:val="00081C95"/>
    <w:rsid w:val="00082C9F"/>
    <w:rsid w:val="00082CE8"/>
    <w:rsid w:val="00083012"/>
    <w:rsid w:val="000837D3"/>
    <w:rsid w:val="00083A12"/>
    <w:rsid w:val="0008407C"/>
    <w:rsid w:val="00084587"/>
    <w:rsid w:val="00084591"/>
    <w:rsid w:val="000848DE"/>
    <w:rsid w:val="00084BFE"/>
    <w:rsid w:val="00084E23"/>
    <w:rsid w:val="000855D2"/>
    <w:rsid w:val="00086D12"/>
    <w:rsid w:val="000874DF"/>
    <w:rsid w:val="00087CD4"/>
    <w:rsid w:val="000904E9"/>
    <w:rsid w:val="00090FC7"/>
    <w:rsid w:val="00092242"/>
    <w:rsid w:val="00092A3C"/>
    <w:rsid w:val="00093199"/>
    <w:rsid w:val="00093452"/>
    <w:rsid w:val="0009370F"/>
    <w:rsid w:val="00093817"/>
    <w:rsid w:val="00093E95"/>
    <w:rsid w:val="00095034"/>
    <w:rsid w:val="000954BB"/>
    <w:rsid w:val="00096A58"/>
    <w:rsid w:val="00097DAC"/>
    <w:rsid w:val="00097ED2"/>
    <w:rsid w:val="000A011D"/>
    <w:rsid w:val="000A06FC"/>
    <w:rsid w:val="000A0ED0"/>
    <w:rsid w:val="000A0F00"/>
    <w:rsid w:val="000A1391"/>
    <w:rsid w:val="000A1633"/>
    <w:rsid w:val="000A1D4B"/>
    <w:rsid w:val="000A233D"/>
    <w:rsid w:val="000A27FB"/>
    <w:rsid w:val="000A2BA1"/>
    <w:rsid w:val="000A3983"/>
    <w:rsid w:val="000A3C77"/>
    <w:rsid w:val="000A443A"/>
    <w:rsid w:val="000A6B05"/>
    <w:rsid w:val="000A6F4B"/>
    <w:rsid w:val="000A6FE1"/>
    <w:rsid w:val="000A71A2"/>
    <w:rsid w:val="000A7255"/>
    <w:rsid w:val="000A7EE9"/>
    <w:rsid w:val="000B03A4"/>
    <w:rsid w:val="000B0417"/>
    <w:rsid w:val="000B0658"/>
    <w:rsid w:val="000B094B"/>
    <w:rsid w:val="000B09D3"/>
    <w:rsid w:val="000B1541"/>
    <w:rsid w:val="000B1644"/>
    <w:rsid w:val="000B1875"/>
    <w:rsid w:val="000B1933"/>
    <w:rsid w:val="000B1ADA"/>
    <w:rsid w:val="000B23A1"/>
    <w:rsid w:val="000B3085"/>
    <w:rsid w:val="000B337A"/>
    <w:rsid w:val="000B34B4"/>
    <w:rsid w:val="000B389C"/>
    <w:rsid w:val="000B4E08"/>
    <w:rsid w:val="000B649D"/>
    <w:rsid w:val="000B67F1"/>
    <w:rsid w:val="000B731E"/>
    <w:rsid w:val="000B74A8"/>
    <w:rsid w:val="000B7603"/>
    <w:rsid w:val="000B77FB"/>
    <w:rsid w:val="000B7F81"/>
    <w:rsid w:val="000C13E5"/>
    <w:rsid w:val="000C228B"/>
    <w:rsid w:val="000C2A2E"/>
    <w:rsid w:val="000C3A55"/>
    <w:rsid w:val="000C4237"/>
    <w:rsid w:val="000C4546"/>
    <w:rsid w:val="000C4A9F"/>
    <w:rsid w:val="000C59E7"/>
    <w:rsid w:val="000C5F1B"/>
    <w:rsid w:val="000C6590"/>
    <w:rsid w:val="000C6949"/>
    <w:rsid w:val="000C7151"/>
    <w:rsid w:val="000C7CAA"/>
    <w:rsid w:val="000D05D8"/>
    <w:rsid w:val="000D1C39"/>
    <w:rsid w:val="000D2207"/>
    <w:rsid w:val="000D257D"/>
    <w:rsid w:val="000D2716"/>
    <w:rsid w:val="000D2DA5"/>
    <w:rsid w:val="000D3143"/>
    <w:rsid w:val="000D3280"/>
    <w:rsid w:val="000D33B1"/>
    <w:rsid w:val="000D35B1"/>
    <w:rsid w:val="000D3728"/>
    <w:rsid w:val="000D3A01"/>
    <w:rsid w:val="000D41FE"/>
    <w:rsid w:val="000D4593"/>
    <w:rsid w:val="000D4849"/>
    <w:rsid w:val="000D50FC"/>
    <w:rsid w:val="000D5409"/>
    <w:rsid w:val="000D60BB"/>
    <w:rsid w:val="000D6639"/>
    <w:rsid w:val="000D6B4E"/>
    <w:rsid w:val="000D734C"/>
    <w:rsid w:val="000D75A7"/>
    <w:rsid w:val="000E03E7"/>
    <w:rsid w:val="000E0631"/>
    <w:rsid w:val="000E0A8A"/>
    <w:rsid w:val="000E0E2C"/>
    <w:rsid w:val="000E14BE"/>
    <w:rsid w:val="000E2325"/>
    <w:rsid w:val="000E2661"/>
    <w:rsid w:val="000E29B2"/>
    <w:rsid w:val="000E2FA6"/>
    <w:rsid w:val="000E30EE"/>
    <w:rsid w:val="000E347C"/>
    <w:rsid w:val="000E36E4"/>
    <w:rsid w:val="000E53C6"/>
    <w:rsid w:val="000E54BC"/>
    <w:rsid w:val="000E6451"/>
    <w:rsid w:val="000E766F"/>
    <w:rsid w:val="000F28B9"/>
    <w:rsid w:val="000F2A7B"/>
    <w:rsid w:val="000F3174"/>
    <w:rsid w:val="000F3578"/>
    <w:rsid w:val="000F359A"/>
    <w:rsid w:val="000F57E6"/>
    <w:rsid w:val="000F638C"/>
    <w:rsid w:val="000F6A8F"/>
    <w:rsid w:val="000F6B41"/>
    <w:rsid w:val="000F6E10"/>
    <w:rsid w:val="000F7F0D"/>
    <w:rsid w:val="00100161"/>
    <w:rsid w:val="001001F3"/>
    <w:rsid w:val="0010054E"/>
    <w:rsid w:val="0010055D"/>
    <w:rsid w:val="00100BBE"/>
    <w:rsid w:val="00100ECB"/>
    <w:rsid w:val="001019E5"/>
    <w:rsid w:val="00101E47"/>
    <w:rsid w:val="001033C6"/>
    <w:rsid w:val="001034EC"/>
    <w:rsid w:val="0010359F"/>
    <w:rsid w:val="00103C3D"/>
    <w:rsid w:val="00105444"/>
    <w:rsid w:val="001056E0"/>
    <w:rsid w:val="00105D2B"/>
    <w:rsid w:val="001065D4"/>
    <w:rsid w:val="00106C1D"/>
    <w:rsid w:val="00106DC8"/>
    <w:rsid w:val="00107470"/>
    <w:rsid w:val="00110203"/>
    <w:rsid w:val="001102F2"/>
    <w:rsid w:val="001112A4"/>
    <w:rsid w:val="001115DD"/>
    <w:rsid w:val="0011180F"/>
    <w:rsid w:val="00112B66"/>
    <w:rsid w:val="001145F0"/>
    <w:rsid w:val="00115910"/>
    <w:rsid w:val="001165FA"/>
    <w:rsid w:val="00117E65"/>
    <w:rsid w:val="0012058D"/>
    <w:rsid w:val="001214DB"/>
    <w:rsid w:val="00121D10"/>
    <w:rsid w:val="00121EC0"/>
    <w:rsid w:val="001226E4"/>
    <w:rsid w:val="0012329F"/>
    <w:rsid w:val="00123CAC"/>
    <w:rsid w:val="001247CC"/>
    <w:rsid w:val="00124B1F"/>
    <w:rsid w:val="0012589A"/>
    <w:rsid w:val="00125F38"/>
    <w:rsid w:val="00125FC3"/>
    <w:rsid w:val="00126AF2"/>
    <w:rsid w:val="00126BEE"/>
    <w:rsid w:val="00126C88"/>
    <w:rsid w:val="001308CB"/>
    <w:rsid w:val="00131188"/>
    <w:rsid w:val="00131CC3"/>
    <w:rsid w:val="00132027"/>
    <w:rsid w:val="00132208"/>
    <w:rsid w:val="001327CE"/>
    <w:rsid w:val="00132D6C"/>
    <w:rsid w:val="00132E9C"/>
    <w:rsid w:val="00133102"/>
    <w:rsid w:val="0013325C"/>
    <w:rsid w:val="00134118"/>
    <w:rsid w:val="00137875"/>
    <w:rsid w:val="00140CCD"/>
    <w:rsid w:val="00140E15"/>
    <w:rsid w:val="00141471"/>
    <w:rsid w:val="00141732"/>
    <w:rsid w:val="00141797"/>
    <w:rsid w:val="00141CC1"/>
    <w:rsid w:val="00141DB1"/>
    <w:rsid w:val="001426EA"/>
    <w:rsid w:val="00142814"/>
    <w:rsid w:val="00142DB9"/>
    <w:rsid w:val="0014306C"/>
    <w:rsid w:val="00143AA5"/>
    <w:rsid w:val="00143AD5"/>
    <w:rsid w:val="00143DAE"/>
    <w:rsid w:val="00143FC3"/>
    <w:rsid w:val="00144455"/>
    <w:rsid w:val="00144873"/>
    <w:rsid w:val="001448A9"/>
    <w:rsid w:val="00144C6F"/>
    <w:rsid w:val="001452DD"/>
    <w:rsid w:val="001462AD"/>
    <w:rsid w:val="0014659A"/>
    <w:rsid w:val="0015022D"/>
    <w:rsid w:val="0015087D"/>
    <w:rsid w:val="00150B00"/>
    <w:rsid w:val="00151AD7"/>
    <w:rsid w:val="00151B79"/>
    <w:rsid w:val="00151D62"/>
    <w:rsid w:val="00151DAF"/>
    <w:rsid w:val="00153222"/>
    <w:rsid w:val="00153C02"/>
    <w:rsid w:val="00154D09"/>
    <w:rsid w:val="00154F98"/>
    <w:rsid w:val="00155407"/>
    <w:rsid w:val="00156551"/>
    <w:rsid w:val="00156B84"/>
    <w:rsid w:val="0015743D"/>
    <w:rsid w:val="00157886"/>
    <w:rsid w:val="00157D4A"/>
    <w:rsid w:val="00157E5C"/>
    <w:rsid w:val="001612D4"/>
    <w:rsid w:val="00161B83"/>
    <w:rsid w:val="00161FAA"/>
    <w:rsid w:val="00162A9A"/>
    <w:rsid w:val="00163E7E"/>
    <w:rsid w:val="00164323"/>
    <w:rsid w:val="001644C1"/>
    <w:rsid w:val="0016459D"/>
    <w:rsid w:val="00164A57"/>
    <w:rsid w:val="00164A82"/>
    <w:rsid w:val="001650F1"/>
    <w:rsid w:val="0016510F"/>
    <w:rsid w:val="001651BD"/>
    <w:rsid w:val="001655CE"/>
    <w:rsid w:val="00167513"/>
    <w:rsid w:val="001707D7"/>
    <w:rsid w:val="00171287"/>
    <w:rsid w:val="001719D6"/>
    <w:rsid w:val="00171EAA"/>
    <w:rsid w:val="001722F9"/>
    <w:rsid w:val="00172556"/>
    <w:rsid w:val="00172D6D"/>
    <w:rsid w:val="00172E1E"/>
    <w:rsid w:val="00173100"/>
    <w:rsid w:val="00174732"/>
    <w:rsid w:val="0017558B"/>
    <w:rsid w:val="001756B0"/>
    <w:rsid w:val="00175969"/>
    <w:rsid w:val="00176CBB"/>
    <w:rsid w:val="00177586"/>
    <w:rsid w:val="001775E7"/>
    <w:rsid w:val="00177F10"/>
    <w:rsid w:val="001802AE"/>
    <w:rsid w:val="001802E3"/>
    <w:rsid w:val="001808C5"/>
    <w:rsid w:val="00180BAB"/>
    <w:rsid w:val="001818EC"/>
    <w:rsid w:val="0018194D"/>
    <w:rsid w:val="0018194E"/>
    <w:rsid w:val="00181DD0"/>
    <w:rsid w:val="00182F99"/>
    <w:rsid w:val="0018397A"/>
    <w:rsid w:val="00183E22"/>
    <w:rsid w:val="0018429E"/>
    <w:rsid w:val="001856D7"/>
    <w:rsid w:val="00185FD4"/>
    <w:rsid w:val="0018717A"/>
    <w:rsid w:val="00190897"/>
    <w:rsid w:val="00190EF5"/>
    <w:rsid w:val="00191AF8"/>
    <w:rsid w:val="00191B1C"/>
    <w:rsid w:val="00191E3E"/>
    <w:rsid w:val="001923CD"/>
    <w:rsid w:val="00192650"/>
    <w:rsid w:val="00192D33"/>
    <w:rsid w:val="00193151"/>
    <w:rsid w:val="0019425E"/>
    <w:rsid w:val="00195583"/>
    <w:rsid w:val="001966A7"/>
    <w:rsid w:val="0019745E"/>
    <w:rsid w:val="00197600"/>
    <w:rsid w:val="00197723"/>
    <w:rsid w:val="001A057F"/>
    <w:rsid w:val="001A0643"/>
    <w:rsid w:val="001A15F3"/>
    <w:rsid w:val="001A1BEB"/>
    <w:rsid w:val="001A237D"/>
    <w:rsid w:val="001A29E1"/>
    <w:rsid w:val="001A33B2"/>
    <w:rsid w:val="001A44EA"/>
    <w:rsid w:val="001A58EE"/>
    <w:rsid w:val="001A6486"/>
    <w:rsid w:val="001A690C"/>
    <w:rsid w:val="001A742E"/>
    <w:rsid w:val="001A78F9"/>
    <w:rsid w:val="001A7F59"/>
    <w:rsid w:val="001A7F96"/>
    <w:rsid w:val="001B029F"/>
    <w:rsid w:val="001B0FB0"/>
    <w:rsid w:val="001B0FCE"/>
    <w:rsid w:val="001B1276"/>
    <w:rsid w:val="001B2DA5"/>
    <w:rsid w:val="001B3339"/>
    <w:rsid w:val="001B3DB2"/>
    <w:rsid w:val="001B4701"/>
    <w:rsid w:val="001B4E59"/>
    <w:rsid w:val="001B5DD0"/>
    <w:rsid w:val="001B5E2D"/>
    <w:rsid w:val="001B628F"/>
    <w:rsid w:val="001B632E"/>
    <w:rsid w:val="001B65DB"/>
    <w:rsid w:val="001B6703"/>
    <w:rsid w:val="001B6A5C"/>
    <w:rsid w:val="001B758E"/>
    <w:rsid w:val="001B76FE"/>
    <w:rsid w:val="001C0A41"/>
    <w:rsid w:val="001C0A4B"/>
    <w:rsid w:val="001C1031"/>
    <w:rsid w:val="001C12AC"/>
    <w:rsid w:val="001C1973"/>
    <w:rsid w:val="001C1A8E"/>
    <w:rsid w:val="001C22CC"/>
    <w:rsid w:val="001C2E65"/>
    <w:rsid w:val="001C35B8"/>
    <w:rsid w:val="001C3872"/>
    <w:rsid w:val="001C39AC"/>
    <w:rsid w:val="001C53C1"/>
    <w:rsid w:val="001C5675"/>
    <w:rsid w:val="001C5A0D"/>
    <w:rsid w:val="001C5A4E"/>
    <w:rsid w:val="001C62BC"/>
    <w:rsid w:val="001C6CA9"/>
    <w:rsid w:val="001C7CDA"/>
    <w:rsid w:val="001C7F81"/>
    <w:rsid w:val="001D0BEA"/>
    <w:rsid w:val="001D1000"/>
    <w:rsid w:val="001D1107"/>
    <w:rsid w:val="001D198D"/>
    <w:rsid w:val="001D2228"/>
    <w:rsid w:val="001D2DE1"/>
    <w:rsid w:val="001D2E9A"/>
    <w:rsid w:val="001D34FF"/>
    <w:rsid w:val="001D36EB"/>
    <w:rsid w:val="001D3BD7"/>
    <w:rsid w:val="001D3C1B"/>
    <w:rsid w:val="001D3D40"/>
    <w:rsid w:val="001D43B2"/>
    <w:rsid w:val="001D4904"/>
    <w:rsid w:val="001D4BC5"/>
    <w:rsid w:val="001D5429"/>
    <w:rsid w:val="001D632D"/>
    <w:rsid w:val="001D7119"/>
    <w:rsid w:val="001D77EA"/>
    <w:rsid w:val="001D7F52"/>
    <w:rsid w:val="001E034B"/>
    <w:rsid w:val="001E108D"/>
    <w:rsid w:val="001E11DF"/>
    <w:rsid w:val="001E14AC"/>
    <w:rsid w:val="001E14F8"/>
    <w:rsid w:val="001E24C0"/>
    <w:rsid w:val="001E32F3"/>
    <w:rsid w:val="001E447E"/>
    <w:rsid w:val="001E4802"/>
    <w:rsid w:val="001E492C"/>
    <w:rsid w:val="001E58C3"/>
    <w:rsid w:val="001E612E"/>
    <w:rsid w:val="001E67FB"/>
    <w:rsid w:val="001E6CCF"/>
    <w:rsid w:val="001E7421"/>
    <w:rsid w:val="001E79AD"/>
    <w:rsid w:val="001E7A89"/>
    <w:rsid w:val="001E7F3F"/>
    <w:rsid w:val="001E7F73"/>
    <w:rsid w:val="001F07AA"/>
    <w:rsid w:val="001F0DDA"/>
    <w:rsid w:val="001F1132"/>
    <w:rsid w:val="001F14C7"/>
    <w:rsid w:val="001F1B50"/>
    <w:rsid w:val="001F1BF2"/>
    <w:rsid w:val="001F1DA0"/>
    <w:rsid w:val="001F22D0"/>
    <w:rsid w:val="001F2305"/>
    <w:rsid w:val="001F25EF"/>
    <w:rsid w:val="001F2EE6"/>
    <w:rsid w:val="001F3B91"/>
    <w:rsid w:val="001F4AAC"/>
    <w:rsid w:val="001F4B23"/>
    <w:rsid w:val="001F516E"/>
    <w:rsid w:val="001F56B9"/>
    <w:rsid w:val="001F5E8F"/>
    <w:rsid w:val="001F661D"/>
    <w:rsid w:val="001F68B2"/>
    <w:rsid w:val="001F6E5A"/>
    <w:rsid w:val="001F7554"/>
    <w:rsid w:val="00200A6B"/>
    <w:rsid w:val="00200D1C"/>
    <w:rsid w:val="00201481"/>
    <w:rsid w:val="00201A65"/>
    <w:rsid w:val="00201CA5"/>
    <w:rsid w:val="00201D31"/>
    <w:rsid w:val="00202403"/>
    <w:rsid w:val="00202882"/>
    <w:rsid w:val="00203185"/>
    <w:rsid w:val="00203595"/>
    <w:rsid w:val="002038D9"/>
    <w:rsid w:val="00203AE1"/>
    <w:rsid w:val="00203DC5"/>
    <w:rsid w:val="00205ED7"/>
    <w:rsid w:val="002062CF"/>
    <w:rsid w:val="002064E0"/>
    <w:rsid w:val="00206DE9"/>
    <w:rsid w:val="0020716F"/>
    <w:rsid w:val="002077F9"/>
    <w:rsid w:val="00207B27"/>
    <w:rsid w:val="00210070"/>
    <w:rsid w:val="00210614"/>
    <w:rsid w:val="002106B5"/>
    <w:rsid w:val="00210767"/>
    <w:rsid w:val="00210A59"/>
    <w:rsid w:val="00211B1B"/>
    <w:rsid w:val="002123A6"/>
    <w:rsid w:val="00212F57"/>
    <w:rsid w:val="002131F6"/>
    <w:rsid w:val="002146BE"/>
    <w:rsid w:val="002162AC"/>
    <w:rsid w:val="002167AD"/>
    <w:rsid w:val="00216EEE"/>
    <w:rsid w:val="0021743B"/>
    <w:rsid w:val="0022005D"/>
    <w:rsid w:val="00220332"/>
    <w:rsid w:val="00220F3E"/>
    <w:rsid w:val="0022141C"/>
    <w:rsid w:val="00221F9E"/>
    <w:rsid w:val="00222407"/>
    <w:rsid w:val="00222D74"/>
    <w:rsid w:val="00222EC8"/>
    <w:rsid w:val="00223AA4"/>
    <w:rsid w:val="00224898"/>
    <w:rsid w:val="00224E74"/>
    <w:rsid w:val="002252A9"/>
    <w:rsid w:val="0022539E"/>
    <w:rsid w:val="00225850"/>
    <w:rsid w:val="00226399"/>
    <w:rsid w:val="002270EA"/>
    <w:rsid w:val="002278F0"/>
    <w:rsid w:val="002303BE"/>
    <w:rsid w:val="00231CB4"/>
    <w:rsid w:val="00232264"/>
    <w:rsid w:val="002322A9"/>
    <w:rsid w:val="002328FA"/>
    <w:rsid w:val="00232D4F"/>
    <w:rsid w:val="00232D76"/>
    <w:rsid w:val="00233041"/>
    <w:rsid w:val="0023311F"/>
    <w:rsid w:val="002331A1"/>
    <w:rsid w:val="002331F8"/>
    <w:rsid w:val="002333F7"/>
    <w:rsid w:val="002335FA"/>
    <w:rsid w:val="002336AB"/>
    <w:rsid w:val="00234008"/>
    <w:rsid w:val="0023413B"/>
    <w:rsid w:val="00234444"/>
    <w:rsid w:val="00234E21"/>
    <w:rsid w:val="002364C1"/>
    <w:rsid w:val="00236AD4"/>
    <w:rsid w:val="00237D49"/>
    <w:rsid w:val="00240FFE"/>
    <w:rsid w:val="002419F0"/>
    <w:rsid w:val="00241CF0"/>
    <w:rsid w:val="00241DC5"/>
    <w:rsid w:val="0024204A"/>
    <w:rsid w:val="00242397"/>
    <w:rsid w:val="00243F6C"/>
    <w:rsid w:val="00244C97"/>
    <w:rsid w:val="002456AD"/>
    <w:rsid w:val="0024608B"/>
    <w:rsid w:val="002462B7"/>
    <w:rsid w:val="002463E1"/>
    <w:rsid w:val="00246473"/>
    <w:rsid w:val="00246A49"/>
    <w:rsid w:val="002472DA"/>
    <w:rsid w:val="002474E3"/>
    <w:rsid w:val="0025000B"/>
    <w:rsid w:val="002508BC"/>
    <w:rsid w:val="0025110B"/>
    <w:rsid w:val="002518A1"/>
    <w:rsid w:val="002518B2"/>
    <w:rsid w:val="002538A0"/>
    <w:rsid w:val="00253E83"/>
    <w:rsid w:val="00253F6B"/>
    <w:rsid w:val="002548B5"/>
    <w:rsid w:val="00255211"/>
    <w:rsid w:val="002552B6"/>
    <w:rsid w:val="00255903"/>
    <w:rsid w:val="00255AB1"/>
    <w:rsid w:val="00255E08"/>
    <w:rsid w:val="00255FBA"/>
    <w:rsid w:val="0025680F"/>
    <w:rsid w:val="00256F45"/>
    <w:rsid w:val="00256F57"/>
    <w:rsid w:val="00257913"/>
    <w:rsid w:val="00260166"/>
    <w:rsid w:val="00260AC4"/>
    <w:rsid w:val="00261439"/>
    <w:rsid w:val="00261FF7"/>
    <w:rsid w:val="0026207F"/>
    <w:rsid w:val="002626D5"/>
    <w:rsid w:val="00262D9D"/>
    <w:rsid w:val="002632DD"/>
    <w:rsid w:val="002633CD"/>
    <w:rsid w:val="0026343B"/>
    <w:rsid w:val="002641F8"/>
    <w:rsid w:val="00265A2D"/>
    <w:rsid w:val="00265DBA"/>
    <w:rsid w:val="002662A0"/>
    <w:rsid w:val="00267188"/>
    <w:rsid w:val="00270900"/>
    <w:rsid w:val="002718B8"/>
    <w:rsid w:val="00271B5C"/>
    <w:rsid w:val="002720A1"/>
    <w:rsid w:val="0027226D"/>
    <w:rsid w:val="00273060"/>
    <w:rsid w:val="002730E1"/>
    <w:rsid w:val="0027349B"/>
    <w:rsid w:val="0027388C"/>
    <w:rsid w:val="002739AA"/>
    <w:rsid w:val="00273E48"/>
    <w:rsid w:val="00274054"/>
    <w:rsid w:val="00274385"/>
    <w:rsid w:val="002743A9"/>
    <w:rsid w:val="00274B10"/>
    <w:rsid w:val="00274EEE"/>
    <w:rsid w:val="002759C2"/>
    <w:rsid w:val="00275C13"/>
    <w:rsid w:val="002760C0"/>
    <w:rsid w:val="00277B4F"/>
    <w:rsid w:val="0028001A"/>
    <w:rsid w:val="002806FD"/>
    <w:rsid w:val="00281352"/>
    <w:rsid w:val="00281B1E"/>
    <w:rsid w:val="00281F79"/>
    <w:rsid w:val="0028245D"/>
    <w:rsid w:val="002850AE"/>
    <w:rsid w:val="00285593"/>
    <w:rsid w:val="00285F0C"/>
    <w:rsid w:val="00287066"/>
    <w:rsid w:val="00287B56"/>
    <w:rsid w:val="00290B74"/>
    <w:rsid w:val="002919CE"/>
    <w:rsid w:val="00292564"/>
    <w:rsid w:val="00292E0E"/>
    <w:rsid w:val="00293D96"/>
    <w:rsid w:val="00294C8F"/>
    <w:rsid w:val="00296F96"/>
    <w:rsid w:val="00297924"/>
    <w:rsid w:val="00297ACA"/>
    <w:rsid w:val="002A0236"/>
    <w:rsid w:val="002A06A2"/>
    <w:rsid w:val="002A095A"/>
    <w:rsid w:val="002A0C83"/>
    <w:rsid w:val="002A0FFB"/>
    <w:rsid w:val="002A1223"/>
    <w:rsid w:val="002A24CC"/>
    <w:rsid w:val="002A290E"/>
    <w:rsid w:val="002A2B31"/>
    <w:rsid w:val="002A3161"/>
    <w:rsid w:val="002A38CF"/>
    <w:rsid w:val="002A3F93"/>
    <w:rsid w:val="002A5380"/>
    <w:rsid w:val="002A5430"/>
    <w:rsid w:val="002A5858"/>
    <w:rsid w:val="002A67DE"/>
    <w:rsid w:val="002A6E5E"/>
    <w:rsid w:val="002A7442"/>
    <w:rsid w:val="002A7661"/>
    <w:rsid w:val="002A7ABD"/>
    <w:rsid w:val="002A7E95"/>
    <w:rsid w:val="002A7F12"/>
    <w:rsid w:val="002B034B"/>
    <w:rsid w:val="002B066D"/>
    <w:rsid w:val="002B0CEF"/>
    <w:rsid w:val="002B0D3E"/>
    <w:rsid w:val="002B1120"/>
    <w:rsid w:val="002B20E1"/>
    <w:rsid w:val="002B2546"/>
    <w:rsid w:val="002B277E"/>
    <w:rsid w:val="002B2927"/>
    <w:rsid w:val="002B2DFC"/>
    <w:rsid w:val="002B2EE5"/>
    <w:rsid w:val="002B35C3"/>
    <w:rsid w:val="002B41B3"/>
    <w:rsid w:val="002B460E"/>
    <w:rsid w:val="002B4A56"/>
    <w:rsid w:val="002B4EFF"/>
    <w:rsid w:val="002B6BF4"/>
    <w:rsid w:val="002B6BF5"/>
    <w:rsid w:val="002B719A"/>
    <w:rsid w:val="002B72AA"/>
    <w:rsid w:val="002C00AC"/>
    <w:rsid w:val="002C09C0"/>
    <w:rsid w:val="002C0CA2"/>
    <w:rsid w:val="002C0DCA"/>
    <w:rsid w:val="002C119B"/>
    <w:rsid w:val="002C1257"/>
    <w:rsid w:val="002C139A"/>
    <w:rsid w:val="002C1890"/>
    <w:rsid w:val="002C19C6"/>
    <w:rsid w:val="002C22B2"/>
    <w:rsid w:val="002C2335"/>
    <w:rsid w:val="002C297A"/>
    <w:rsid w:val="002C2A93"/>
    <w:rsid w:val="002C3607"/>
    <w:rsid w:val="002C3F4F"/>
    <w:rsid w:val="002C44B2"/>
    <w:rsid w:val="002C4E2E"/>
    <w:rsid w:val="002C5909"/>
    <w:rsid w:val="002C6345"/>
    <w:rsid w:val="002C63FA"/>
    <w:rsid w:val="002C6423"/>
    <w:rsid w:val="002C68AC"/>
    <w:rsid w:val="002C719B"/>
    <w:rsid w:val="002D1534"/>
    <w:rsid w:val="002D19EB"/>
    <w:rsid w:val="002D1C41"/>
    <w:rsid w:val="002D23DC"/>
    <w:rsid w:val="002D2414"/>
    <w:rsid w:val="002D2AD4"/>
    <w:rsid w:val="002D2FBB"/>
    <w:rsid w:val="002D3465"/>
    <w:rsid w:val="002D37CC"/>
    <w:rsid w:val="002D40E1"/>
    <w:rsid w:val="002D45DE"/>
    <w:rsid w:val="002D5752"/>
    <w:rsid w:val="002D776C"/>
    <w:rsid w:val="002E0929"/>
    <w:rsid w:val="002E1A79"/>
    <w:rsid w:val="002E1E85"/>
    <w:rsid w:val="002E21CA"/>
    <w:rsid w:val="002E26FB"/>
    <w:rsid w:val="002E28E1"/>
    <w:rsid w:val="002E2CD0"/>
    <w:rsid w:val="002E33A3"/>
    <w:rsid w:val="002E35F8"/>
    <w:rsid w:val="002E37BC"/>
    <w:rsid w:val="002E3AED"/>
    <w:rsid w:val="002E415C"/>
    <w:rsid w:val="002E4C9F"/>
    <w:rsid w:val="002E545E"/>
    <w:rsid w:val="002E5A6F"/>
    <w:rsid w:val="002E5C4C"/>
    <w:rsid w:val="002E5EF2"/>
    <w:rsid w:val="002E65FD"/>
    <w:rsid w:val="002E685B"/>
    <w:rsid w:val="002E686F"/>
    <w:rsid w:val="002E68A0"/>
    <w:rsid w:val="002E6969"/>
    <w:rsid w:val="002E745D"/>
    <w:rsid w:val="002E7720"/>
    <w:rsid w:val="002E7B72"/>
    <w:rsid w:val="002E7ECD"/>
    <w:rsid w:val="002F0270"/>
    <w:rsid w:val="002F0478"/>
    <w:rsid w:val="002F0F1B"/>
    <w:rsid w:val="002F121D"/>
    <w:rsid w:val="002F1491"/>
    <w:rsid w:val="002F1AF0"/>
    <w:rsid w:val="002F2079"/>
    <w:rsid w:val="002F20E5"/>
    <w:rsid w:val="002F2827"/>
    <w:rsid w:val="002F2935"/>
    <w:rsid w:val="002F2AD6"/>
    <w:rsid w:val="002F3451"/>
    <w:rsid w:val="002F3989"/>
    <w:rsid w:val="002F3C8F"/>
    <w:rsid w:val="002F3EC2"/>
    <w:rsid w:val="002F5C99"/>
    <w:rsid w:val="002F63E3"/>
    <w:rsid w:val="002F6673"/>
    <w:rsid w:val="002F68D7"/>
    <w:rsid w:val="002F6E2F"/>
    <w:rsid w:val="002F74DF"/>
    <w:rsid w:val="003000C5"/>
    <w:rsid w:val="00300A9C"/>
    <w:rsid w:val="003011AF"/>
    <w:rsid w:val="00302332"/>
    <w:rsid w:val="00302877"/>
    <w:rsid w:val="00302D3D"/>
    <w:rsid w:val="00303273"/>
    <w:rsid w:val="003033FC"/>
    <w:rsid w:val="003035DA"/>
    <w:rsid w:val="003049D7"/>
    <w:rsid w:val="0030530F"/>
    <w:rsid w:val="00305C2B"/>
    <w:rsid w:val="0030614D"/>
    <w:rsid w:val="00306FD9"/>
    <w:rsid w:val="00307487"/>
    <w:rsid w:val="00307591"/>
    <w:rsid w:val="003075DA"/>
    <w:rsid w:val="00307756"/>
    <w:rsid w:val="00310FD3"/>
    <w:rsid w:val="00311350"/>
    <w:rsid w:val="003114AA"/>
    <w:rsid w:val="00311981"/>
    <w:rsid w:val="00311F82"/>
    <w:rsid w:val="003120A5"/>
    <w:rsid w:val="0031301C"/>
    <w:rsid w:val="003130CE"/>
    <w:rsid w:val="00313C06"/>
    <w:rsid w:val="00313E58"/>
    <w:rsid w:val="003145DD"/>
    <w:rsid w:val="003149C2"/>
    <w:rsid w:val="003153E7"/>
    <w:rsid w:val="00315FA0"/>
    <w:rsid w:val="003160EF"/>
    <w:rsid w:val="00317892"/>
    <w:rsid w:val="00317B80"/>
    <w:rsid w:val="0032026E"/>
    <w:rsid w:val="003204A9"/>
    <w:rsid w:val="00320F2C"/>
    <w:rsid w:val="003218C8"/>
    <w:rsid w:val="003219AD"/>
    <w:rsid w:val="00322691"/>
    <w:rsid w:val="003251E2"/>
    <w:rsid w:val="00325C41"/>
    <w:rsid w:val="00326743"/>
    <w:rsid w:val="0032688A"/>
    <w:rsid w:val="00326AA0"/>
    <w:rsid w:val="00326DEC"/>
    <w:rsid w:val="00326FA1"/>
    <w:rsid w:val="00327748"/>
    <w:rsid w:val="0032795F"/>
    <w:rsid w:val="00327B46"/>
    <w:rsid w:val="00327E97"/>
    <w:rsid w:val="003304D2"/>
    <w:rsid w:val="00330686"/>
    <w:rsid w:val="00331302"/>
    <w:rsid w:val="003331AF"/>
    <w:rsid w:val="0033370C"/>
    <w:rsid w:val="00333895"/>
    <w:rsid w:val="00333F0A"/>
    <w:rsid w:val="003340F4"/>
    <w:rsid w:val="00334267"/>
    <w:rsid w:val="00335B6B"/>
    <w:rsid w:val="00336550"/>
    <w:rsid w:val="003368E1"/>
    <w:rsid w:val="003369E4"/>
    <w:rsid w:val="00336CCD"/>
    <w:rsid w:val="003370A4"/>
    <w:rsid w:val="00340210"/>
    <w:rsid w:val="00341DF8"/>
    <w:rsid w:val="003435CC"/>
    <w:rsid w:val="00343B82"/>
    <w:rsid w:val="003440EF"/>
    <w:rsid w:val="00344204"/>
    <w:rsid w:val="00344E6F"/>
    <w:rsid w:val="0034534E"/>
    <w:rsid w:val="0034585A"/>
    <w:rsid w:val="003458C5"/>
    <w:rsid w:val="00345E89"/>
    <w:rsid w:val="00345ED6"/>
    <w:rsid w:val="003461E5"/>
    <w:rsid w:val="003462E0"/>
    <w:rsid w:val="00346853"/>
    <w:rsid w:val="00346934"/>
    <w:rsid w:val="00347000"/>
    <w:rsid w:val="003479FC"/>
    <w:rsid w:val="00347D65"/>
    <w:rsid w:val="0035009F"/>
    <w:rsid w:val="003502BE"/>
    <w:rsid w:val="00350690"/>
    <w:rsid w:val="00350959"/>
    <w:rsid w:val="00350D05"/>
    <w:rsid w:val="00351001"/>
    <w:rsid w:val="00351439"/>
    <w:rsid w:val="00352645"/>
    <w:rsid w:val="003529CC"/>
    <w:rsid w:val="00352E91"/>
    <w:rsid w:val="00352F7E"/>
    <w:rsid w:val="003535B5"/>
    <w:rsid w:val="003537CF"/>
    <w:rsid w:val="00354618"/>
    <w:rsid w:val="00354725"/>
    <w:rsid w:val="00354C4F"/>
    <w:rsid w:val="00356CCA"/>
    <w:rsid w:val="00356DD3"/>
    <w:rsid w:val="00360353"/>
    <w:rsid w:val="003608A1"/>
    <w:rsid w:val="003612BE"/>
    <w:rsid w:val="00361324"/>
    <w:rsid w:val="00361E2A"/>
    <w:rsid w:val="003620D6"/>
    <w:rsid w:val="00362795"/>
    <w:rsid w:val="0036418C"/>
    <w:rsid w:val="003647F6"/>
    <w:rsid w:val="00364B65"/>
    <w:rsid w:val="00364E29"/>
    <w:rsid w:val="00365BA8"/>
    <w:rsid w:val="00366D29"/>
    <w:rsid w:val="00366D51"/>
    <w:rsid w:val="00366D61"/>
    <w:rsid w:val="00367023"/>
    <w:rsid w:val="00367882"/>
    <w:rsid w:val="00367B58"/>
    <w:rsid w:val="00367E6D"/>
    <w:rsid w:val="00370924"/>
    <w:rsid w:val="00371228"/>
    <w:rsid w:val="00371490"/>
    <w:rsid w:val="0037196D"/>
    <w:rsid w:val="00372231"/>
    <w:rsid w:val="00372A8B"/>
    <w:rsid w:val="003735BA"/>
    <w:rsid w:val="0037363E"/>
    <w:rsid w:val="003736B1"/>
    <w:rsid w:val="00373C96"/>
    <w:rsid w:val="00373D82"/>
    <w:rsid w:val="0037410A"/>
    <w:rsid w:val="00374127"/>
    <w:rsid w:val="0037480A"/>
    <w:rsid w:val="0037482A"/>
    <w:rsid w:val="00374B32"/>
    <w:rsid w:val="00375764"/>
    <w:rsid w:val="00375E59"/>
    <w:rsid w:val="00376204"/>
    <w:rsid w:val="0037666F"/>
    <w:rsid w:val="0037696A"/>
    <w:rsid w:val="00376E4F"/>
    <w:rsid w:val="0037702B"/>
    <w:rsid w:val="00377736"/>
    <w:rsid w:val="00377EDD"/>
    <w:rsid w:val="00380527"/>
    <w:rsid w:val="00380E45"/>
    <w:rsid w:val="00380F15"/>
    <w:rsid w:val="00381153"/>
    <w:rsid w:val="00381804"/>
    <w:rsid w:val="00382019"/>
    <w:rsid w:val="00382D95"/>
    <w:rsid w:val="0038310F"/>
    <w:rsid w:val="0038362E"/>
    <w:rsid w:val="003844C1"/>
    <w:rsid w:val="003847F0"/>
    <w:rsid w:val="00384E5E"/>
    <w:rsid w:val="00385348"/>
    <w:rsid w:val="003869B4"/>
    <w:rsid w:val="00386F98"/>
    <w:rsid w:val="00387A8F"/>
    <w:rsid w:val="0039085B"/>
    <w:rsid w:val="00390C15"/>
    <w:rsid w:val="00391232"/>
    <w:rsid w:val="003917EB"/>
    <w:rsid w:val="00391DDD"/>
    <w:rsid w:val="003920CC"/>
    <w:rsid w:val="0039376C"/>
    <w:rsid w:val="00393860"/>
    <w:rsid w:val="00394306"/>
    <w:rsid w:val="00395510"/>
    <w:rsid w:val="003958D9"/>
    <w:rsid w:val="003959DC"/>
    <w:rsid w:val="00396268"/>
    <w:rsid w:val="00396336"/>
    <w:rsid w:val="0039698C"/>
    <w:rsid w:val="00397315"/>
    <w:rsid w:val="003976CA"/>
    <w:rsid w:val="003977A7"/>
    <w:rsid w:val="003A1550"/>
    <w:rsid w:val="003A1846"/>
    <w:rsid w:val="003A21AE"/>
    <w:rsid w:val="003A2777"/>
    <w:rsid w:val="003A2C84"/>
    <w:rsid w:val="003A2D65"/>
    <w:rsid w:val="003A4B33"/>
    <w:rsid w:val="003A5C18"/>
    <w:rsid w:val="003A7163"/>
    <w:rsid w:val="003A780D"/>
    <w:rsid w:val="003B039D"/>
    <w:rsid w:val="003B03A7"/>
    <w:rsid w:val="003B1326"/>
    <w:rsid w:val="003B154D"/>
    <w:rsid w:val="003B15A6"/>
    <w:rsid w:val="003B1E5A"/>
    <w:rsid w:val="003B2C5E"/>
    <w:rsid w:val="003B33F0"/>
    <w:rsid w:val="003B382F"/>
    <w:rsid w:val="003B39AE"/>
    <w:rsid w:val="003B3FB9"/>
    <w:rsid w:val="003B40F7"/>
    <w:rsid w:val="003B4718"/>
    <w:rsid w:val="003B4C7F"/>
    <w:rsid w:val="003B4E96"/>
    <w:rsid w:val="003B58CD"/>
    <w:rsid w:val="003B5A5A"/>
    <w:rsid w:val="003B643E"/>
    <w:rsid w:val="003B6600"/>
    <w:rsid w:val="003B6949"/>
    <w:rsid w:val="003B6D0C"/>
    <w:rsid w:val="003B7017"/>
    <w:rsid w:val="003B70C1"/>
    <w:rsid w:val="003B74BD"/>
    <w:rsid w:val="003B7859"/>
    <w:rsid w:val="003B7921"/>
    <w:rsid w:val="003B7E28"/>
    <w:rsid w:val="003B7E76"/>
    <w:rsid w:val="003C07A1"/>
    <w:rsid w:val="003C08B2"/>
    <w:rsid w:val="003C0923"/>
    <w:rsid w:val="003C0944"/>
    <w:rsid w:val="003C1ACF"/>
    <w:rsid w:val="003C2351"/>
    <w:rsid w:val="003C2640"/>
    <w:rsid w:val="003C2E78"/>
    <w:rsid w:val="003C33C6"/>
    <w:rsid w:val="003C3B75"/>
    <w:rsid w:val="003C3FE7"/>
    <w:rsid w:val="003C4523"/>
    <w:rsid w:val="003C4969"/>
    <w:rsid w:val="003C5272"/>
    <w:rsid w:val="003C540C"/>
    <w:rsid w:val="003C603E"/>
    <w:rsid w:val="003C6468"/>
    <w:rsid w:val="003C6553"/>
    <w:rsid w:val="003C6A21"/>
    <w:rsid w:val="003C6E98"/>
    <w:rsid w:val="003C7B31"/>
    <w:rsid w:val="003D1455"/>
    <w:rsid w:val="003D1D4C"/>
    <w:rsid w:val="003D2204"/>
    <w:rsid w:val="003D2711"/>
    <w:rsid w:val="003D2F8D"/>
    <w:rsid w:val="003D39A9"/>
    <w:rsid w:val="003D48CB"/>
    <w:rsid w:val="003D4A7F"/>
    <w:rsid w:val="003D540B"/>
    <w:rsid w:val="003D5AEF"/>
    <w:rsid w:val="003D6BAD"/>
    <w:rsid w:val="003D6CF3"/>
    <w:rsid w:val="003D73B8"/>
    <w:rsid w:val="003D7D0C"/>
    <w:rsid w:val="003E10D5"/>
    <w:rsid w:val="003E3D65"/>
    <w:rsid w:val="003E437E"/>
    <w:rsid w:val="003E4B53"/>
    <w:rsid w:val="003E5CCF"/>
    <w:rsid w:val="003E6106"/>
    <w:rsid w:val="003E77CA"/>
    <w:rsid w:val="003F113C"/>
    <w:rsid w:val="003F2007"/>
    <w:rsid w:val="003F2684"/>
    <w:rsid w:val="003F27D4"/>
    <w:rsid w:val="003F2874"/>
    <w:rsid w:val="003F2B46"/>
    <w:rsid w:val="003F3022"/>
    <w:rsid w:val="003F3ABD"/>
    <w:rsid w:val="003F4252"/>
    <w:rsid w:val="003F4A66"/>
    <w:rsid w:val="003F4B7A"/>
    <w:rsid w:val="003F55CB"/>
    <w:rsid w:val="003F56E7"/>
    <w:rsid w:val="003F5B1F"/>
    <w:rsid w:val="003F63B9"/>
    <w:rsid w:val="003F7341"/>
    <w:rsid w:val="003F7B0E"/>
    <w:rsid w:val="003F7D16"/>
    <w:rsid w:val="003F7E6F"/>
    <w:rsid w:val="0040010C"/>
    <w:rsid w:val="004008DE"/>
    <w:rsid w:val="0040212A"/>
    <w:rsid w:val="004035E8"/>
    <w:rsid w:val="00404A55"/>
    <w:rsid w:val="00404D4E"/>
    <w:rsid w:val="004058AB"/>
    <w:rsid w:val="00405966"/>
    <w:rsid w:val="00406516"/>
    <w:rsid w:val="00406D92"/>
    <w:rsid w:val="004070F3"/>
    <w:rsid w:val="004074F4"/>
    <w:rsid w:val="00407B7A"/>
    <w:rsid w:val="00407C6F"/>
    <w:rsid w:val="00407C9C"/>
    <w:rsid w:val="00410C3F"/>
    <w:rsid w:val="00410FE2"/>
    <w:rsid w:val="00411A8A"/>
    <w:rsid w:val="00411B20"/>
    <w:rsid w:val="00411B69"/>
    <w:rsid w:val="004123B7"/>
    <w:rsid w:val="004127CE"/>
    <w:rsid w:val="00412D23"/>
    <w:rsid w:val="00413080"/>
    <w:rsid w:val="00413630"/>
    <w:rsid w:val="00413721"/>
    <w:rsid w:val="00414A48"/>
    <w:rsid w:val="00414EE5"/>
    <w:rsid w:val="00417433"/>
    <w:rsid w:val="00417C6C"/>
    <w:rsid w:val="00417DA7"/>
    <w:rsid w:val="0042235B"/>
    <w:rsid w:val="004224B8"/>
    <w:rsid w:val="004224DC"/>
    <w:rsid w:val="00422E1C"/>
    <w:rsid w:val="00422EAE"/>
    <w:rsid w:val="004232F2"/>
    <w:rsid w:val="00423428"/>
    <w:rsid w:val="00423642"/>
    <w:rsid w:val="00425661"/>
    <w:rsid w:val="00425858"/>
    <w:rsid w:val="00425E83"/>
    <w:rsid w:val="0042733D"/>
    <w:rsid w:val="004273EF"/>
    <w:rsid w:val="00427500"/>
    <w:rsid w:val="0042755B"/>
    <w:rsid w:val="004277FF"/>
    <w:rsid w:val="00427828"/>
    <w:rsid w:val="00427945"/>
    <w:rsid w:val="0043041B"/>
    <w:rsid w:val="0043049F"/>
    <w:rsid w:val="004304A9"/>
    <w:rsid w:val="00430F27"/>
    <w:rsid w:val="00431CB2"/>
    <w:rsid w:val="00432638"/>
    <w:rsid w:val="00432922"/>
    <w:rsid w:val="0043292A"/>
    <w:rsid w:val="004354FA"/>
    <w:rsid w:val="00435915"/>
    <w:rsid w:val="00436540"/>
    <w:rsid w:val="00436A37"/>
    <w:rsid w:val="004404F0"/>
    <w:rsid w:val="0044167D"/>
    <w:rsid w:val="004418A7"/>
    <w:rsid w:val="00441E1F"/>
    <w:rsid w:val="00442288"/>
    <w:rsid w:val="00442393"/>
    <w:rsid w:val="00442A42"/>
    <w:rsid w:val="00442AFA"/>
    <w:rsid w:val="00442D6B"/>
    <w:rsid w:val="0044316F"/>
    <w:rsid w:val="00443BF1"/>
    <w:rsid w:val="00443FD9"/>
    <w:rsid w:val="00444910"/>
    <w:rsid w:val="00444ACC"/>
    <w:rsid w:val="00444DE1"/>
    <w:rsid w:val="004456F0"/>
    <w:rsid w:val="00445D7E"/>
    <w:rsid w:val="00445DDF"/>
    <w:rsid w:val="0044637E"/>
    <w:rsid w:val="00446530"/>
    <w:rsid w:val="004470A9"/>
    <w:rsid w:val="0044786C"/>
    <w:rsid w:val="00450A12"/>
    <w:rsid w:val="00450B58"/>
    <w:rsid w:val="0045130C"/>
    <w:rsid w:val="00451666"/>
    <w:rsid w:val="004516F9"/>
    <w:rsid w:val="00451801"/>
    <w:rsid w:val="00451A32"/>
    <w:rsid w:val="00451CA8"/>
    <w:rsid w:val="0045360C"/>
    <w:rsid w:val="004536C1"/>
    <w:rsid w:val="004537E5"/>
    <w:rsid w:val="00453852"/>
    <w:rsid w:val="00453968"/>
    <w:rsid w:val="00453C06"/>
    <w:rsid w:val="00453FCA"/>
    <w:rsid w:val="00455D94"/>
    <w:rsid w:val="004564E6"/>
    <w:rsid w:val="00456FA7"/>
    <w:rsid w:val="004571C6"/>
    <w:rsid w:val="00457EB3"/>
    <w:rsid w:val="00460185"/>
    <w:rsid w:val="00460AF7"/>
    <w:rsid w:val="00460C12"/>
    <w:rsid w:val="00461181"/>
    <w:rsid w:val="004611E7"/>
    <w:rsid w:val="00462238"/>
    <w:rsid w:val="004622B3"/>
    <w:rsid w:val="00462924"/>
    <w:rsid w:val="00463B57"/>
    <w:rsid w:val="00463BA3"/>
    <w:rsid w:val="0046420F"/>
    <w:rsid w:val="004644E4"/>
    <w:rsid w:val="004645B8"/>
    <w:rsid w:val="00464DB1"/>
    <w:rsid w:val="00465515"/>
    <w:rsid w:val="00465899"/>
    <w:rsid w:val="00466208"/>
    <w:rsid w:val="00466D39"/>
    <w:rsid w:val="00467239"/>
    <w:rsid w:val="0046735D"/>
    <w:rsid w:val="00467E80"/>
    <w:rsid w:val="004704F6"/>
    <w:rsid w:val="00470C2A"/>
    <w:rsid w:val="004711C5"/>
    <w:rsid w:val="004714F2"/>
    <w:rsid w:val="00471740"/>
    <w:rsid w:val="0047175E"/>
    <w:rsid w:val="00472493"/>
    <w:rsid w:val="0047254E"/>
    <w:rsid w:val="004726CA"/>
    <w:rsid w:val="00472CCB"/>
    <w:rsid w:val="00473407"/>
    <w:rsid w:val="00473A88"/>
    <w:rsid w:val="0047407D"/>
    <w:rsid w:val="0047470E"/>
    <w:rsid w:val="00475B85"/>
    <w:rsid w:val="00476B3A"/>
    <w:rsid w:val="004778C2"/>
    <w:rsid w:val="00481634"/>
    <w:rsid w:val="00481917"/>
    <w:rsid w:val="004820F3"/>
    <w:rsid w:val="004831E8"/>
    <w:rsid w:val="00483506"/>
    <w:rsid w:val="00483C89"/>
    <w:rsid w:val="00483F39"/>
    <w:rsid w:val="004841DB"/>
    <w:rsid w:val="00484BCD"/>
    <w:rsid w:val="00484BD2"/>
    <w:rsid w:val="00485E37"/>
    <w:rsid w:val="00486234"/>
    <w:rsid w:val="0048644D"/>
    <w:rsid w:val="004864E1"/>
    <w:rsid w:val="00486896"/>
    <w:rsid w:val="00490110"/>
    <w:rsid w:val="00491917"/>
    <w:rsid w:val="00491D0C"/>
    <w:rsid w:val="00491F45"/>
    <w:rsid w:val="004922CF"/>
    <w:rsid w:val="00492390"/>
    <w:rsid w:val="0049273D"/>
    <w:rsid w:val="00492F05"/>
    <w:rsid w:val="00492F51"/>
    <w:rsid w:val="00493302"/>
    <w:rsid w:val="00493CDF"/>
    <w:rsid w:val="0049466F"/>
    <w:rsid w:val="00495917"/>
    <w:rsid w:val="00496A0A"/>
    <w:rsid w:val="00496A46"/>
    <w:rsid w:val="00497006"/>
    <w:rsid w:val="00497072"/>
    <w:rsid w:val="004971E2"/>
    <w:rsid w:val="0049763C"/>
    <w:rsid w:val="00497C97"/>
    <w:rsid w:val="00497F0D"/>
    <w:rsid w:val="004A0772"/>
    <w:rsid w:val="004A133D"/>
    <w:rsid w:val="004A13A9"/>
    <w:rsid w:val="004A13D5"/>
    <w:rsid w:val="004A1618"/>
    <w:rsid w:val="004A1CA4"/>
    <w:rsid w:val="004A2EE0"/>
    <w:rsid w:val="004A4490"/>
    <w:rsid w:val="004A44FE"/>
    <w:rsid w:val="004A5196"/>
    <w:rsid w:val="004A51CF"/>
    <w:rsid w:val="004A5967"/>
    <w:rsid w:val="004A5D14"/>
    <w:rsid w:val="004A5D92"/>
    <w:rsid w:val="004A66E5"/>
    <w:rsid w:val="004A6C13"/>
    <w:rsid w:val="004B10FE"/>
    <w:rsid w:val="004B1136"/>
    <w:rsid w:val="004B229D"/>
    <w:rsid w:val="004B274D"/>
    <w:rsid w:val="004B4053"/>
    <w:rsid w:val="004B4D58"/>
    <w:rsid w:val="004B5DA3"/>
    <w:rsid w:val="004B6224"/>
    <w:rsid w:val="004B64BA"/>
    <w:rsid w:val="004B6FF5"/>
    <w:rsid w:val="004B716B"/>
    <w:rsid w:val="004B796A"/>
    <w:rsid w:val="004C07A9"/>
    <w:rsid w:val="004C0841"/>
    <w:rsid w:val="004C0D67"/>
    <w:rsid w:val="004C10DE"/>
    <w:rsid w:val="004C13B9"/>
    <w:rsid w:val="004C1D08"/>
    <w:rsid w:val="004C23DA"/>
    <w:rsid w:val="004C2E7A"/>
    <w:rsid w:val="004C42F4"/>
    <w:rsid w:val="004C4410"/>
    <w:rsid w:val="004C503F"/>
    <w:rsid w:val="004C507E"/>
    <w:rsid w:val="004C52EF"/>
    <w:rsid w:val="004C57C0"/>
    <w:rsid w:val="004C6392"/>
    <w:rsid w:val="004C6CCF"/>
    <w:rsid w:val="004C6E60"/>
    <w:rsid w:val="004C7391"/>
    <w:rsid w:val="004D096F"/>
    <w:rsid w:val="004D0C3A"/>
    <w:rsid w:val="004D1120"/>
    <w:rsid w:val="004D1D73"/>
    <w:rsid w:val="004D2943"/>
    <w:rsid w:val="004D52B3"/>
    <w:rsid w:val="004D5935"/>
    <w:rsid w:val="004D63CD"/>
    <w:rsid w:val="004D699F"/>
    <w:rsid w:val="004D6ACC"/>
    <w:rsid w:val="004D7EA0"/>
    <w:rsid w:val="004E0C8F"/>
    <w:rsid w:val="004E1A68"/>
    <w:rsid w:val="004E1FFE"/>
    <w:rsid w:val="004E202F"/>
    <w:rsid w:val="004E316B"/>
    <w:rsid w:val="004E3298"/>
    <w:rsid w:val="004E32EE"/>
    <w:rsid w:val="004E3980"/>
    <w:rsid w:val="004E3BD0"/>
    <w:rsid w:val="004E3F0E"/>
    <w:rsid w:val="004E442A"/>
    <w:rsid w:val="004E4562"/>
    <w:rsid w:val="004E4620"/>
    <w:rsid w:val="004E4667"/>
    <w:rsid w:val="004E49EA"/>
    <w:rsid w:val="004E4CB4"/>
    <w:rsid w:val="004E57EA"/>
    <w:rsid w:val="004E5E24"/>
    <w:rsid w:val="004E6B82"/>
    <w:rsid w:val="004E6E61"/>
    <w:rsid w:val="004E6E71"/>
    <w:rsid w:val="004E7B26"/>
    <w:rsid w:val="004F052A"/>
    <w:rsid w:val="004F0855"/>
    <w:rsid w:val="004F14CD"/>
    <w:rsid w:val="004F1DB2"/>
    <w:rsid w:val="004F3789"/>
    <w:rsid w:val="004F3BE8"/>
    <w:rsid w:val="004F46B2"/>
    <w:rsid w:val="004F6001"/>
    <w:rsid w:val="004F6490"/>
    <w:rsid w:val="004F6BAA"/>
    <w:rsid w:val="004F70E8"/>
    <w:rsid w:val="004F74DA"/>
    <w:rsid w:val="005003B0"/>
    <w:rsid w:val="00501109"/>
    <w:rsid w:val="005026A7"/>
    <w:rsid w:val="005027AE"/>
    <w:rsid w:val="00502D68"/>
    <w:rsid w:val="005030B5"/>
    <w:rsid w:val="005031BD"/>
    <w:rsid w:val="00503433"/>
    <w:rsid w:val="005052E0"/>
    <w:rsid w:val="005053D1"/>
    <w:rsid w:val="005064ED"/>
    <w:rsid w:val="00506FC9"/>
    <w:rsid w:val="0050730E"/>
    <w:rsid w:val="005074AF"/>
    <w:rsid w:val="00510E29"/>
    <w:rsid w:val="00512206"/>
    <w:rsid w:val="00512BE7"/>
    <w:rsid w:val="0051310C"/>
    <w:rsid w:val="0051335C"/>
    <w:rsid w:val="005137C1"/>
    <w:rsid w:val="00513AE6"/>
    <w:rsid w:val="00513ED9"/>
    <w:rsid w:val="00514D2B"/>
    <w:rsid w:val="00515A1F"/>
    <w:rsid w:val="00515D6D"/>
    <w:rsid w:val="005164A4"/>
    <w:rsid w:val="00517315"/>
    <w:rsid w:val="00517B0F"/>
    <w:rsid w:val="00520574"/>
    <w:rsid w:val="00520584"/>
    <w:rsid w:val="00521036"/>
    <w:rsid w:val="00521099"/>
    <w:rsid w:val="00521D88"/>
    <w:rsid w:val="00521EE9"/>
    <w:rsid w:val="00522531"/>
    <w:rsid w:val="005239A3"/>
    <w:rsid w:val="005239A6"/>
    <w:rsid w:val="00523BD9"/>
    <w:rsid w:val="00523F6B"/>
    <w:rsid w:val="00524FB8"/>
    <w:rsid w:val="005254C0"/>
    <w:rsid w:val="005264A3"/>
    <w:rsid w:val="005268B6"/>
    <w:rsid w:val="00526F4E"/>
    <w:rsid w:val="005271DE"/>
    <w:rsid w:val="005275AA"/>
    <w:rsid w:val="005309AF"/>
    <w:rsid w:val="00530EED"/>
    <w:rsid w:val="00531923"/>
    <w:rsid w:val="00531FF4"/>
    <w:rsid w:val="00532653"/>
    <w:rsid w:val="00532769"/>
    <w:rsid w:val="00532EAA"/>
    <w:rsid w:val="00533518"/>
    <w:rsid w:val="00533E0F"/>
    <w:rsid w:val="00534166"/>
    <w:rsid w:val="00534B9C"/>
    <w:rsid w:val="00534BAD"/>
    <w:rsid w:val="00534DAE"/>
    <w:rsid w:val="00535A28"/>
    <w:rsid w:val="00535FCA"/>
    <w:rsid w:val="00536B98"/>
    <w:rsid w:val="00536E6E"/>
    <w:rsid w:val="00537161"/>
    <w:rsid w:val="00537B45"/>
    <w:rsid w:val="00537F58"/>
    <w:rsid w:val="00540AE4"/>
    <w:rsid w:val="00540BD3"/>
    <w:rsid w:val="00540FE0"/>
    <w:rsid w:val="00541DFE"/>
    <w:rsid w:val="005420F9"/>
    <w:rsid w:val="005429FA"/>
    <w:rsid w:val="005433D7"/>
    <w:rsid w:val="00543A65"/>
    <w:rsid w:val="0054415A"/>
    <w:rsid w:val="00544438"/>
    <w:rsid w:val="005451E6"/>
    <w:rsid w:val="00545640"/>
    <w:rsid w:val="00545F57"/>
    <w:rsid w:val="0054684B"/>
    <w:rsid w:val="00547890"/>
    <w:rsid w:val="00547CCF"/>
    <w:rsid w:val="00551792"/>
    <w:rsid w:val="00553360"/>
    <w:rsid w:val="00553623"/>
    <w:rsid w:val="00553DF6"/>
    <w:rsid w:val="005546F0"/>
    <w:rsid w:val="0055483C"/>
    <w:rsid w:val="00554CF1"/>
    <w:rsid w:val="0055501C"/>
    <w:rsid w:val="0055509F"/>
    <w:rsid w:val="005553D6"/>
    <w:rsid w:val="00555741"/>
    <w:rsid w:val="0055581B"/>
    <w:rsid w:val="00556E11"/>
    <w:rsid w:val="00556F3E"/>
    <w:rsid w:val="0055797B"/>
    <w:rsid w:val="0056194F"/>
    <w:rsid w:val="00562380"/>
    <w:rsid w:val="00562C79"/>
    <w:rsid w:val="00562E49"/>
    <w:rsid w:val="00562E72"/>
    <w:rsid w:val="00563D87"/>
    <w:rsid w:val="00564303"/>
    <w:rsid w:val="005644A1"/>
    <w:rsid w:val="0056492B"/>
    <w:rsid w:val="005669EA"/>
    <w:rsid w:val="00566DE2"/>
    <w:rsid w:val="00567081"/>
    <w:rsid w:val="005671C6"/>
    <w:rsid w:val="00567316"/>
    <w:rsid w:val="005679B9"/>
    <w:rsid w:val="00570FCA"/>
    <w:rsid w:val="0057199C"/>
    <w:rsid w:val="00571C04"/>
    <w:rsid w:val="00571D2F"/>
    <w:rsid w:val="005728FE"/>
    <w:rsid w:val="00572D6A"/>
    <w:rsid w:val="00572F90"/>
    <w:rsid w:val="0057360F"/>
    <w:rsid w:val="00573672"/>
    <w:rsid w:val="00574D58"/>
    <w:rsid w:val="00575113"/>
    <w:rsid w:val="00575894"/>
    <w:rsid w:val="00575BDA"/>
    <w:rsid w:val="00575C90"/>
    <w:rsid w:val="00576509"/>
    <w:rsid w:val="00576C21"/>
    <w:rsid w:val="0057776E"/>
    <w:rsid w:val="00577C18"/>
    <w:rsid w:val="0058060A"/>
    <w:rsid w:val="00580DFD"/>
    <w:rsid w:val="005810FE"/>
    <w:rsid w:val="005812F0"/>
    <w:rsid w:val="00582177"/>
    <w:rsid w:val="00582694"/>
    <w:rsid w:val="00584FA9"/>
    <w:rsid w:val="005854DF"/>
    <w:rsid w:val="00585623"/>
    <w:rsid w:val="0058564A"/>
    <w:rsid w:val="005860F3"/>
    <w:rsid w:val="00586397"/>
    <w:rsid w:val="005864D5"/>
    <w:rsid w:val="00586B64"/>
    <w:rsid w:val="00587249"/>
    <w:rsid w:val="005875F7"/>
    <w:rsid w:val="005878C4"/>
    <w:rsid w:val="00587CC2"/>
    <w:rsid w:val="00587EBD"/>
    <w:rsid w:val="00590115"/>
    <w:rsid w:val="00590C3E"/>
    <w:rsid w:val="00590CCE"/>
    <w:rsid w:val="005911F3"/>
    <w:rsid w:val="0059227F"/>
    <w:rsid w:val="005928CE"/>
    <w:rsid w:val="00594C36"/>
    <w:rsid w:val="00594EB0"/>
    <w:rsid w:val="0059539C"/>
    <w:rsid w:val="00595656"/>
    <w:rsid w:val="0059590C"/>
    <w:rsid w:val="00595D80"/>
    <w:rsid w:val="00596F26"/>
    <w:rsid w:val="005973D0"/>
    <w:rsid w:val="005A0084"/>
    <w:rsid w:val="005A05BC"/>
    <w:rsid w:val="005A0EFE"/>
    <w:rsid w:val="005A1392"/>
    <w:rsid w:val="005A14F5"/>
    <w:rsid w:val="005A1C52"/>
    <w:rsid w:val="005A279E"/>
    <w:rsid w:val="005A2804"/>
    <w:rsid w:val="005A2A10"/>
    <w:rsid w:val="005A2C73"/>
    <w:rsid w:val="005A2EA5"/>
    <w:rsid w:val="005A35FC"/>
    <w:rsid w:val="005A390A"/>
    <w:rsid w:val="005A44F6"/>
    <w:rsid w:val="005A48CC"/>
    <w:rsid w:val="005A4A0B"/>
    <w:rsid w:val="005A4AB9"/>
    <w:rsid w:val="005A4C84"/>
    <w:rsid w:val="005A5A5F"/>
    <w:rsid w:val="005A62DD"/>
    <w:rsid w:val="005A650D"/>
    <w:rsid w:val="005A6BB9"/>
    <w:rsid w:val="005A712E"/>
    <w:rsid w:val="005A7EA5"/>
    <w:rsid w:val="005A7FF2"/>
    <w:rsid w:val="005B08B3"/>
    <w:rsid w:val="005B0BB0"/>
    <w:rsid w:val="005B0FE4"/>
    <w:rsid w:val="005B1363"/>
    <w:rsid w:val="005B298C"/>
    <w:rsid w:val="005B3982"/>
    <w:rsid w:val="005B49C3"/>
    <w:rsid w:val="005B52C7"/>
    <w:rsid w:val="005B5401"/>
    <w:rsid w:val="005B54F9"/>
    <w:rsid w:val="005B583B"/>
    <w:rsid w:val="005B5AC7"/>
    <w:rsid w:val="005B6C72"/>
    <w:rsid w:val="005B6E3C"/>
    <w:rsid w:val="005B7658"/>
    <w:rsid w:val="005B77AD"/>
    <w:rsid w:val="005B78EA"/>
    <w:rsid w:val="005B7B34"/>
    <w:rsid w:val="005B7E14"/>
    <w:rsid w:val="005C12D4"/>
    <w:rsid w:val="005C1543"/>
    <w:rsid w:val="005C16C4"/>
    <w:rsid w:val="005C247A"/>
    <w:rsid w:val="005C2734"/>
    <w:rsid w:val="005C2C8F"/>
    <w:rsid w:val="005C2DE6"/>
    <w:rsid w:val="005C32C2"/>
    <w:rsid w:val="005C339A"/>
    <w:rsid w:val="005C36C9"/>
    <w:rsid w:val="005C3D0E"/>
    <w:rsid w:val="005C3E88"/>
    <w:rsid w:val="005C43CB"/>
    <w:rsid w:val="005C46A3"/>
    <w:rsid w:val="005C488D"/>
    <w:rsid w:val="005C560D"/>
    <w:rsid w:val="005C5A28"/>
    <w:rsid w:val="005C5EF8"/>
    <w:rsid w:val="005C646E"/>
    <w:rsid w:val="005C6624"/>
    <w:rsid w:val="005C6C99"/>
    <w:rsid w:val="005D03EB"/>
    <w:rsid w:val="005D09F6"/>
    <w:rsid w:val="005D1110"/>
    <w:rsid w:val="005D1577"/>
    <w:rsid w:val="005D1ED2"/>
    <w:rsid w:val="005D2344"/>
    <w:rsid w:val="005D23A6"/>
    <w:rsid w:val="005D244B"/>
    <w:rsid w:val="005D2B0E"/>
    <w:rsid w:val="005D2BC7"/>
    <w:rsid w:val="005D38FB"/>
    <w:rsid w:val="005D4B8F"/>
    <w:rsid w:val="005D4F6E"/>
    <w:rsid w:val="005D6582"/>
    <w:rsid w:val="005D6934"/>
    <w:rsid w:val="005D7827"/>
    <w:rsid w:val="005D7DCD"/>
    <w:rsid w:val="005E0C24"/>
    <w:rsid w:val="005E0E77"/>
    <w:rsid w:val="005E1ACA"/>
    <w:rsid w:val="005E1D82"/>
    <w:rsid w:val="005E2BB9"/>
    <w:rsid w:val="005E3A4C"/>
    <w:rsid w:val="005E44D6"/>
    <w:rsid w:val="005E4ABB"/>
    <w:rsid w:val="005E4D50"/>
    <w:rsid w:val="005E5165"/>
    <w:rsid w:val="005E5F4C"/>
    <w:rsid w:val="005E6155"/>
    <w:rsid w:val="005E6B44"/>
    <w:rsid w:val="005E7198"/>
    <w:rsid w:val="005E73CF"/>
    <w:rsid w:val="005E7E3B"/>
    <w:rsid w:val="005F2465"/>
    <w:rsid w:val="005F26F0"/>
    <w:rsid w:val="005F35BC"/>
    <w:rsid w:val="005F3922"/>
    <w:rsid w:val="005F484F"/>
    <w:rsid w:val="005F4B8C"/>
    <w:rsid w:val="005F4DA2"/>
    <w:rsid w:val="005F4F1C"/>
    <w:rsid w:val="005F6AA1"/>
    <w:rsid w:val="005F70F5"/>
    <w:rsid w:val="005F7D64"/>
    <w:rsid w:val="006013F8"/>
    <w:rsid w:val="00601984"/>
    <w:rsid w:val="00601997"/>
    <w:rsid w:val="00601B8F"/>
    <w:rsid w:val="00601E3E"/>
    <w:rsid w:val="0060232D"/>
    <w:rsid w:val="00602458"/>
    <w:rsid w:val="00602D3D"/>
    <w:rsid w:val="00603A4D"/>
    <w:rsid w:val="00603CD6"/>
    <w:rsid w:val="006053B1"/>
    <w:rsid w:val="0060583B"/>
    <w:rsid w:val="00606174"/>
    <w:rsid w:val="0060633E"/>
    <w:rsid w:val="00607C17"/>
    <w:rsid w:val="00610837"/>
    <w:rsid w:val="00611C0A"/>
    <w:rsid w:val="00611CC3"/>
    <w:rsid w:val="00611D00"/>
    <w:rsid w:val="00611FAB"/>
    <w:rsid w:val="00612DBF"/>
    <w:rsid w:val="0061343E"/>
    <w:rsid w:val="00613C9C"/>
    <w:rsid w:val="00614DFE"/>
    <w:rsid w:val="00615D78"/>
    <w:rsid w:val="00615F19"/>
    <w:rsid w:val="00617CD4"/>
    <w:rsid w:val="00623B5A"/>
    <w:rsid w:val="00623BB0"/>
    <w:rsid w:val="006247BC"/>
    <w:rsid w:val="006249C7"/>
    <w:rsid w:val="006258E1"/>
    <w:rsid w:val="006260FE"/>
    <w:rsid w:val="00626585"/>
    <w:rsid w:val="00626C30"/>
    <w:rsid w:val="00626F5E"/>
    <w:rsid w:val="00626FBC"/>
    <w:rsid w:val="00627E5F"/>
    <w:rsid w:val="00630490"/>
    <w:rsid w:val="00630671"/>
    <w:rsid w:val="00630DF5"/>
    <w:rsid w:val="006311D2"/>
    <w:rsid w:val="00631B8E"/>
    <w:rsid w:val="00631E3B"/>
    <w:rsid w:val="0063282A"/>
    <w:rsid w:val="0063293D"/>
    <w:rsid w:val="00633AB5"/>
    <w:rsid w:val="00634050"/>
    <w:rsid w:val="006345C1"/>
    <w:rsid w:val="006352B4"/>
    <w:rsid w:val="00635449"/>
    <w:rsid w:val="00636DD2"/>
    <w:rsid w:val="00637619"/>
    <w:rsid w:val="006376DB"/>
    <w:rsid w:val="006377E0"/>
    <w:rsid w:val="00637C9F"/>
    <w:rsid w:val="0064006F"/>
    <w:rsid w:val="00640734"/>
    <w:rsid w:val="006407F4"/>
    <w:rsid w:val="0064096D"/>
    <w:rsid w:val="006426EE"/>
    <w:rsid w:val="00642DF4"/>
    <w:rsid w:val="0064346D"/>
    <w:rsid w:val="00643B34"/>
    <w:rsid w:val="00643EEF"/>
    <w:rsid w:val="006445F2"/>
    <w:rsid w:val="006449BB"/>
    <w:rsid w:val="00645048"/>
    <w:rsid w:val="00645328"/>
    <w:rsid w:val="00645994"/>
    <w:rsid w:val="006459D2"/>
    <w:rsid w:val="00645B6A"/>
    <w:rsid w:val="006466A3"/>
    <w:rsid w:val="00650309"/>
    <w:rsid w:val="00652225"/>
    <w:rsid w:val="006523B6"/>
    <w:rsid w:val="006524BF"/>
    <w:rsid w:val="006535BD"/>
    <w:rsid w:val="00653B2F"/>
    <w:rsid w:val="00653E6C"/>
    <w:rsid w:val="0065409B"/>
    <w:rsid w:val="00654F0D"/>
    <w:rsid w:val="00654F64"/>
    <w:rsid w:val="006550B1"/>
    <w:rsid w:val="00655200"/>
    <w:rsid w:val="0065536D"/>
    <w:rsid w:val="00655629"/>
    <w:rsid w:val="00655BCA"/>
    <w:rsid w:val="00657737"/>
    <w:rsid w:val="00657B6D"/>
    <w:rsid w:val="00657CFE"/>
    <w:rsid w:val="00657E48"/>
    <w:rsid w:val="00660117"/>
    <w:rsid w:val="00660587"/>
    <w:rsid w:val="006607DB"/>
    <w:rsid w:val="0066094B"/>
    <w:rsid w:val="00660C3B"/>
    <w:rsid w:val="00660D1B"/>
    <w:rsid w:val="00661063"/>
    <w:rsid w:val="0066122B"/>
    <w:rsid w:val="006612EA"/>
    <w:rsid w:val="00662356"/>
    <w:rsid w:val="00662595"/>
    <w:rsid w:val="00663D8C"/>
    <w:rsid w:val="00663F34"/>
    <w:rsid w:val="006644A4"/>
    <w:rsid w:val="00664C8B"/>
    <w:rsid w:val="00665C17"/>
    <w:rsid w:val="00665DE9"/>
    <w:rsid w:val="00666725"/>
    <w:rsid w:val="006667A1"/>
    <w:rsid w:val="00666A00"/>
    <w:rsid w:val="00666B92"/>
    <w:rsid w:val="0066717F"/>
    <w:rsid w:val="006675ED"/>
    <w:rsid w:val="006711C6"/>
    <w:rsid w:val="00671467"/>
    <w:rsid w:val="00671824"/>
    <w:rsid w:val="006719F2"/>
    <w:rsid w:val="00671F21"/>
    <w:rsid w:val="00672192"/>
    <w:rsid w:val="00672482"/>
    <w:rsid w:val="00672B61"/>
    <w:rsid w:val="0067339C"/>
    <w:rsid w:val="006734E4"/>
    <w:rsid w:val="00674ADD"/>
    <w:rsid w:val="006753EF"/>
    <w:rsid w:val="0067570F"/>
    <w:rsid w:val="0067584E"/>
    <w:rsid w:val="00676DAC"/>
    <w:rsid w:val="006775CD"/>
    <w:rsid w:val="00677B5B"/>
    <w:rsid w:val="0068012D"/>
    <w:rsid w:val="006801A1"/>
    <w:rsid w:val="006805C7"/>
    <w:rsid w:val="006809BE"/>
    <w:rsid w:val="00680A76"/>
    <w:rsid w:val="00680C92"/>
    <w:rsid w:val="0068168F"/>
    <w:rsid w:val="0068231C"/>
    <w:rsid w:val="00682948"/>
    <w:rsid w:val="006831F0"/>
    <w:rsid w:val="006840D6"/>
    <w:rsid w:val="00684E5C"/>
    <w:rsid w:val="00685B04"/>
    <w:rsid w:val="00685CEE"/>
    <w:rsid w:val="00685D06"/>
    <w:rsid w:val="006865F4"/>
    <w:rsid w:val="006867F9"/>
    <w:rsid w:val="0069032B"/>
    <w:rsid w:val="0069039E"/>
    <w:rsid w:val="00691179"/>
    <w:rsid w:val="00691637"/>
    <w:rsid w:val="00691803"/>
    <w:rsid w:val="00691A00"/>
    <w:rsid w:val="0069271A"/>
    <w:rsid w:val="006927E7"/>
    <w:rsid w:val="00692A37"/>
    <w:rsid w:val="00692CB9"/>
    <w:rsid w:val="00692CD3"/>
    <w:rsid w:val="00694216"/>
    <w:rsid w:val="00694C7A"/>
    <w:rsid w:val="006957B6"/>
    <w:rsid w:val="0069599B"/>
    <w:rsid w:val="006967A7"/>
    <w:rsid w:val="00696E29"/>
    <w:rsid w:val="0069710C"/>
    <w:rsid w:val="00697127"/>
    <w:rsid w:val="0069754D"/>
    <w:rsid w:val="006A10F8"/>
    <w:rsid w:val="006A1A77"/>
    <w:rsid w:val="006A30FB"/>
    <w:rsid w:val="006A37A7"/>
    <w:rsid w:val="006A3979"/>
    <w:rsid w:val="006A3D2E"/>
    <w:rsid w:val="006A44C9"/>
    <w:rsid w:val="006A4533"/>
    <w:rsid w:val="006A4C21"/>
    <w:rsid w:val="006A55EA"/>
    <w:rsid w:val="006A7294"/>
    <w:rsid w:val="006A7449"/>
    <w:rsid w:val="006B094F"/>
    <w:rsid w:val="006B0B15"/>
    <w:rsid w:val="006B0D8A"/>
    <w:rsid w:val="006B1045"/>
    <w:rsid w:val="006B1051"/>
    <w:rsid w:val="006B1FEE"/>
    <w:rsid w:val="006B207B"/>
    <w:rsid w:val="006B20A1"/>
    <w:rsid w:val="006B25B7"/>
    <w:rsid w:val="006B2760"/>
    <w:rsid w:val="006B3365"/>
    <w:rsid w:val="006B37CA"/>
    <w:rsid w:val="006B3EA1"/>
    <w:rsid w:val="006B474A"/>
    <w:rsid w:val="006B4BC0"/>
    <w:rsid w:val="006B57B2"/>
    <w:rsid w:val="006B5B0C"/>
    <w:rsid w:val="006B5C2C"/>
    <w:rsid w:val="006B6ABD"/>
    <w:rsid w:val="006B7141"/>
    <w:rsid w:val="006B73BF"/>
    <w:rsid w:val="006B7FC3"/>
    <w:rsid w:val="006C10E1"/>
    <w:rsid w:val="006C27CA"/>
    <w:rsid w:val="006C2A2A"/>
    <w:rsid w:val="006C3B9C"/>
    <w:rsid w:val="006C4419"/>
    <w:rsid w:val="006C4CEC"/>
    <w:rsid w:val="006C5AA9"/>
    <w:rsid w:val="006C5ED3"/>
    <w:rsid w:val="006C666A"/>
    <w:rsid w:val="006C6FF3"/>
    <w:rsid w:val="006C7CB6"/>
    <w:rsid w:val="006D0691"/>
    <w:rsid w:val="006D0B34"/>
    <w:rsid w:val="006D128B"/>
    <w:rsid w:val="006D252B"/>
    <w:rsid w:val="006D2885"/>
    <w:rsid w:val="006D3E09"/>
    <w:rsid w:val="006D4446"/>
    <w:rsid w:val="006D457B"/>
    <w:rsid w:val="006D45A0"/>
    <w:rsid w:val="006D4FD3"/>
    <w:rsid w:val="006D63AC"/>
    <w:rsid w:val="006D74F6"/>
    <w:rsid w:val="006D7A24"/>
    <w:rsid w:val="006D7A61"/>
    <w:rsid w:val="006D7E0D"/>
    <w:rsid w:val="006E0A1D"/>
    <w:rsid w:val="006E157E"/>
    <w:rsid w:val="006E3167"/>
    <w:rsid w:val="006E363F"/>
    <w:rsid w:val="006E3F89"/>
    <w:rsid w:val="006E4C44"/>
    <w:rsid w:val="006E53CF"/>
    <w:rsid w:val="006E5C2F"/>
    <w:rsid w:val="006E646C"/>
    <w:rsid w:val="006E7204"/>
    <w:rsid w:val="006F04C8"/>
    <w:rsid w:val="006F0554"/>
    <w:rsid w:val="006F16A6"/>
    <w:rsid w:val="006F1951"/>
    <w:rsid w:val="006F1AB9"/>
    <w:rsid w:val="006F1CE9"/>
    <w:rsid w:val="006F1E34"/>
    <w:rsid w:val="006F3079"/>
    <w:rsid w:val="006F33BE"/>
    <w:rsid w:val="006F38DC"/>
    <w:rsid w:val="006F3D77"/>
    <w:rsid w:val="006F3F0F"/>
    <w:rsid w:val="006F3F47"/>
    <w:rsid w:val="006F42A9"/>
    <w:rsid w:val="006F4A04"/>
    <w:rsid w:val="006F4EE6"/>
    <w:rsid w:val="006F5D00"/>
    <w:rsid w:val="006F63F0"/>
    <w:rsid w:val="006F6661"/>
    <w:rsid w:val="006F6AD5"/>
    <w:rsid w:val="006F6C49"/>
    <w:rsid w:val="006F6D29"/>
    <w:rsid w:val="006F711F"/>
    <w:rsid w:val="006F7A15"/>
    <w:rsid w:val="006F7C21"/>
    <w:rsid w:val="006F7FA8"/>
    <w:rsid w:val="00700387"/>
    <w:rsid w:val="00700ABA"/>
    <w:rsid w:val="00700AF1"/>
    <w:rsid w:val="007011C8"/>
    <w:rsid w:val="00701232"/>
    <w:rsid w:val="00701CBD"/>
    <w:rsid w:val="007029AF"/>
    <w:rsid w:val="007029D1"/>
    <w:rsid w:val="00702A2B"/>
    <w:rsid w:val="00702E15"/>
    <w:rsid w:val="00702EDF"/>
    <w:rsid w:val="00703CAD"/>
    <w:rsid w:val="0070448B"/>
    <w:rsid w:val="00704E49"/>
    <w:rsid w:val="00704F19"/>
    <w:rsid w:val="00706236"/>
    <w:rsid w:val="0070636A"/>
    <w:rsid w:val="0070681C"/>
    <w:rsid w:val="00706A89"/>
    <w:rsid w:val="00706A91"/>
    <w:rsid w:val="00706C4B"/>
    <w:rsid w:val="00707B65"/>
    <w:rsid w:val="00707D67"/>
    <w:rsid w:val="007103AF"/>
    <w:rsid w:val="00710425"/>
    <w:rsid w:val="00710A38"/>
    <w:rsid w:val="00710B1E"/>
    <w:rsid w:val="00710BE2"/>
    <w:rsid w:val="00711186"/>
    <w:rsid w:val="007117C1"/>
    <w:rsid w:val="00712028"/>
    <w:rsid w:val="0071244C"/>
    <w:rsid w:val="007138EB"/>
    <w:rsid w:val="007145F7"/>
    <w:rsid w:val="0071486E"/>
    <w:rsid w:val="0071554B"/>
    <w:rsid w:val="007160A0"/>
    <w:rsid w:val="007163DA"/>
    <w:rsid w:val="00716656"/>
    <w:rsid w:val="007170CA"/>
    <w:rsid w:val="00717642"/>
    <w:rsid w:val="00717679"/>
    <w:rsid w:val="007177AB"/>
    <w:rsid w:val="00720F7D"/>
    <w:rsid w:val="00723AE6"/>
    <w:rsid w:val="007252EC"/>
    <w:rsid w:val="00725625"/>
    <w:rsid w:val="007258A6"/>
    <w:rsid w:val="00726BB5"/>
    <w:rsid w:val="0072734C"/>
    <w:rsid w:val="00727A07"/>
    <w:rsid w:val="007302BD"/>
    <w:rsid w:val="00730511"/>
    <w:rsid w:val="00730627"/>
    <w:rsid w:val="00731737"/>
    <w:rsid w:val="00731C8D"/>
    <w:rsid w:val="0073248B"/>
    <w:rsid w:val="007325E8"/>
    <w:rsid w:val="00733C63"/>
    <w:rsid w:val="0073422D"/>
    <w:rsid w:val="007346DA"/>
    <w:rsid w:val="00734972"/>
    <w:rsid w:val="00734CAF"/>
    <w:rsid w:val="007352C6"/>
    <w:rsid w:val="0073560B"/>
    <w:rsid w:val="00735B25"/>
    <w:rsid w:val="00735EB7"/>
    <w:rsid w:val="00735F36"/>
    <w:rsid w:val="00735FBA"/>
    <w:rsid w:val="0073656E"/>
    <w:rsid w:val="00736717"/>
    <w:rsid w:val="0073749E"/>
    <w:rsid w:val="00737890"/>
    <w:rsid w:val="0074018D"/>
    <w:rsid w:val="0074094B"/>
    <w:rsid w:val="00740AB5"/>
    <w:rsid w:val="00740FC5"/>
    <w:rsid w:val="00741314"/>
    <w:rsid w:val="007419A2"/>
    <w:rsid w:val="007419AE"/>
    <w:rsid w:val="00742215"/>
    <w:rsid w:val="007428B6"/>
    <w:rsid w:val="007428E9"/>
    <w:rsid w:val="00742D62"/>
    <w:rsid w:val="007432B2"/>
    <w:rsid w:val="00743422"/>
    <w:rsid w:val="00743DB0"/>
    <w:rsid w:val="00743E67"/>
    <w:rsid w:val="007459D8"/>
    <w:rsid w:val="00745B55"/>
    <w:rsid w:val="00745CDB"/>
    <w:rsid w:val="0074649F"/>
    <w:rsid w:val="00746B58"/>
    <w:rsid w:val="00750A63"/>
    <w:rsid w:val="00752014"/>
    <w:rsid w:val="00752021"/>
    <w:rsid w:val="00752242"/>
    <w:rsid w:val="0075383A"/>
    <w:rsid w:val="00754524"/>
    <w:rsid w:val="007546A8"/>
    <w:rsid w:val="00754ED2"/>
    <w:rsid w:val="0075595B"/>
    <w:rsid w:val="007559D4"/>
    <w:rsid w:val="00755C8A"/>
    <w:rsid w:val="00756505"/>
    <w:rsid w:val="007577ED"/>
    <w:rsid w:val="00757B04"/>
    <w:rsid w:val="0076045F"/>
    <w:rsid w:val="007606BA"/>
    <w:rsid w:val="007611F8"/>
    <w:rsid w:val="00761A90"/>
    <w:rsid w:val="007627C9"/>
    <w:rsid w:val="00762BD1"/>
    <w:rsid w:val="00762FA5"/>
    <w:rsid w:val="00762FD8"/>
    <w:rsid w:val="007638F8"/>
    <w:rsid w:val="00763CD6"/>
    <w:rsid w:val="0076566D"/>
    <w:rsid w:val="00765C6D"/>
    <w:rsid w:val="007660E1"/>
    <w:rsid w:val="0076677F"/>
    <w:rsid w:val="007668F0"/>
    <w:rsid w:val="00766E1A"/>
    <w:rsid w:val="00767CA9"/>
    <w:rsid w:val="00770603"/>
    <w:rsid w:val="0077072B"/>
    <w:rsid w:val="007709BF"/>
    <w:rsid w:val="00770B4F"/>
    <w:rsid w:val="0077101E"/>
    <w:rsid w:val="007719C3"/>
    <w:rsid w:val="00771A74"/>
    <w:rsid w:val="00772355"/>
    <w:rsid w:val="00772838"/>
    <w:rsid w:val="007734E0"/>
    <w:rsid w:val="00773506"/>
    <w:rsid w:val="00773873"/>
    <w:rsid w:val="00773A38"/>
    <w:rsid w:val="00775481"/>
    <w:rsid w:val="0077587E"/>
    <w:rsid w:val="007760EE"/>
    <w:rsid w:val="0077674C"/>
    <w:rsid w:val="00777B26"/>
    <w:rsid w:val="00777E03"/>
    <w:rsid w:val="00780438"/>
    <w:rsid w:val="007807DF"/>
    <w:rsid w:val="007811A0"/>
    <w:rsid w:val="007812BB"/>
    <w:rsid w:val="007813DA"/>
    <w:rsid w:val="00782567"/>
    <w:rsid w:val="007831DE"/>
    <w:rsid w:val="007833C5"/>
    <w:rsid w:val="00783F2A"/>
    <w:rsid w:val="00784218"/>
    <w:rsid w:val="00784309"/>
    <w:rsid w:val="0078486B"/>
    <w:rsid w:val="00785A37"/>
    <w:rsid w:val="00785B17"/>
    <w:rsid w:val="00785E21"/>
    <w:rsid w:val="00786C56"/>
    <w:rsid w:val="007872AA"/>
    <w:rsid w:val="00787D31"/>
    <w:rsid w:val="00791B0E"/>
    <w:rsid w:val="00791F09"/>
    <w:rsid w:val="00792213"/>
    <w:rsid w:val="00792A25"/>
    <w:rsid w:val="007934DA"/>
    <w:rsid w:val="00794A81"/>
    <w:rsid w:val="0079503D"/>
    <w:rsid w:val="00795FA8"/>
    <w:rsid w:val="007960AA"/>
    <w:rsid w:val="007A0727"/>
    <w:rsid w:val="007A0860"/>
    <w:rsid w:val="007A1A14"/>
    <w:rsid w:val="007A1C82"/>
    <w:rsid w:val="007A1FF5"/>
    <w:rsid w:val="007A3650"/>
    <w:rsid w:val="007A36B9"/>
    <w:rsid w:val="007A4798"/>
    <w:rsid w:val="007A566A"/>
    <w:rsid w:val="007A697B"/>
    <w:rsid w:val="007A75F9"/>
    <w:rsid w:val="007A7BCD"/>
    <w:rsid w:val="007B009E"/>
    <w:rsid w:val="007B082B"/>
    <w:rsid w:val="007B142E"/>
    <w:rsid w:val="007B16EC"/>
    <w:rsid w:val="007B19CB"/>
    <w:rsid w:val="007B1EE9"/>
    <w:rsid w:val="007B1F45"/>
    <w:rsid w:val="007B3328"/>
    <w:rsid w:val="007B377A"/>
    <w:rsid w:val="007B3812"/>
    <w:rsid w:val="007B4CEA"/>
    <w:rsid w:val="007B4D00"/>
    <w:rsid w:val="007B5627"/>
    <w:rsid w:val="007B6062"/>
    <w:rsid w:val="007B6474"/>
    <w:rsid w:val="007C0FFE"/>
    <w:rsid w:val="007C1BF6"/>
    <w:rsid w:val="007C2128"/>
    <w:rsid w:val="007C2858"/>
    <w:rsid w:val="007C2D74"/>
    <w:rsid w:val="007C2F27"/>
    <w:rsid w:val="007C3FEB"/>
    <w:rsid w:val="007C4856"/>
    <w:rsid w:val="007C4C4D"/>
    <w:rsid w:val="007C4FCC"/>
    <w:rsid w:val="007C5746"/>
    <w:rsid w:val="007C5DD6"/>
    <w:rsid w:val="007C62BD"/>
    <w:rsid w:val="007C636A"/>
    <w:rsid w:val="007C7694"/>
    <w:rsid w:val="007D011C"/>
    <w:rsid w:val="007D0644"/>
    <w:rsid w:val="007D0988"/>
    <w:rsid w:val="007D203C"/>
    <w:rsid w:val="007D290E"/>
    <w:rsid w:val="007D29CF"/>
    <w:rsid w:val="007D2CF1"/>
    <w:rsid w:val="007D2EA6"/>
    <w:rsid w:val="007D531F"/>
    <w:rsid w:val="007D5382"/>
    <w:rsid w:val="007D59F5"/>
    <w:rsid w:val="007D6041"/>
    <w:rsid w:val="007D620F"/>
    <w:rsid w:val="007D653D"/>
    <w:rsid w:val="007D66DD"/>
    <w:rsid w:val="007D73BD"/>
    <w:rsid w:val="007D773B"/>
    <w:rsid w:val="007D7EA1"/>
    <w:rsid w:val="007E0AE4"/>
    <w:rsid w:val="007E0EB8"/>
    <w:rsid w:val="007E3138"/>
    <w:rsid w:val="007E32D6"/>
    <w:rsid w:val="007E3A24"/>
    <w:rsid w:val="007E3D9B"/>
    <w:rsid w:val="007E59B3"/>
    <w:rsid w:val="007E5FB4"/>
    <w:rsid w:val="007E64E3"/>
    <w:rsid w:val="007E679D"/>
    <w:rsid w:val="007E6C20"/>
    <w:rsid w:val="007E761B"/>
    <w:rsid w:val="007E7A4F"/>
    <w:rsid w:val="007E7CCB"/>
    <w:rsid w:val="007F0051"/>
    <w:rsid w:val="007F05D2"/>
    <w:rsid w:val="007F0916"/>
    <w:rsid w:val="007F16AD"/>
    <w:rsid w:val="007F32A3"/>
    <w:rsid w:val="007F39BE"/>
    <w:rsid w:val="007F4054"/>
    <w:rsid w:val="007F4097"/>
    <w:rsid w:val="007F55D3"/>
    <w:rsid w:val="007F5F17"/>
    <w:rsid w:val="007F70FC"/>
    <w:rsid w:val="007F72B2"/>
    <w:rsid w:val="007F7493"/>
    <w:rsid w:val="007F758C"/>
    <w:rsid w:val="007F7595"/>
    <w:rsid w:val="007F768E"/>
    <w:rsid w:val="007F768F"/>
    <w:rsid w:val="007F78AB"/>
    <w:rsid w:val="007F7BB2"/>
    <w:rsid w:val="00800388"/>
    <w:rsid w:val="00800882"/>
    <w:rsid w:val="008009DD"/>
    <w:rsid w:val="00800D26"/>
    <w:rsid w:val="0080122B"/>
    <w:rsid w:val="008017F5"/>
    <w:rsid w:val="00801FFB"/>
    <w:rsid w:val="00802072"/>
    <w:rsid w:val="00802BD7"/>
    <w:rsid w:val="00802F01"/>
    <w:rsid w:val="0080394D"/>
    <w:rsid w:val="008039C9"/>
    <w:rsid w:val="00804723"/>
    <w:rsid w:val="00804819"/>
    <w:rsid w:val="008054E4"/>
    <w:rsid w:val="00805664"/>
    <w:rsid w:val="00806002"/>
    <w:rsid w:val="00806158"/>
    <w:rsid w:val="00806B35"/>
    <w:rsid w:val="008073C8"/>
    <w:rsid w:val="00807512"/>
    <w:rsid w:val="00807693"/>
    <w:rsid w:val="00810B49"/>
    <w:rsid w:val="0081109A"/>
    <w:rsid w:val="00812360"/>
    <w:rsid w:val="00812458"/>
    <w:rsid w:val="00812C6E"/>
    <w:rsid w:val="00812DB1"/>
    <w:rsid w:val="00813238"/>
    <w:rsid w:val="00813D3C"/>
    <w:rsid w:val="008148FB"/>
    <w:rsid w:val="00815165"/>
    <w:rsid w:val="008151A6"/>
    <w:rsid w:val="00815E3B"/>
    <w:rsid w:val="00816137"/>
    <w:rsid w:val="00816ABC"/>
    <w:rsid w:val="00816BBB"/>
    <w:rsid w:val="00816ED4"/>
    <w:rsid w:val="00817827"/>
    <w:rsid w:val="00817845"/>
    <w:rsid w:val="008205B5"/>
    <w:rsid w:val="00820A1A"/>
    <w:rsid w:val="00821AAB"/>
    <w:rsid w:val="00821E09"/>
    <w:rsid w:val="008220F4"/>
    <w:rsid w:val="008221AB"/>
    <w:rsid w:val="0082292A"/>
    <w:rsid w:val="00823024"/>
    <w:rsid w:val="00823AF2"/>
    <w:rsid w:val="00824D0E"/>
    <w:rsid w:val="00824F35"/>
    <w:rsid w:val="00825700"/>
    <w:rsid w:val="008258AD"/>
    <w:rsid w:val="008264F7"/>
    <w:rsid w:val="008272D2"/>
    <w:rsid w:val="0082778E"/>
    <w:rsid w:val="00827B84"/>
    <w:rsid w:val="00830090"/>
    <w:rsid w:val="008300B8"/>
    <w:rsid w:val="00831E4C"/>
    <w:rsid w:val="00832121"/>
    <w:rsid w:val="00832E45"/>
    <w:rsid w:val="0083444B"/>
    <w:rsid w:val="00834599"/>
    <w:rsid w:val="0083467A"/>
    <w:rsid w:val="00834B6F"/>
    <w:rsid w:val="00836427"/>
    <w:rsid w:val="00837AF3"/>
    <w:rsid w:val="00837DDF"/>
    <w:rsid w:val="00840C31"/>
    <w:rsid w:val="00840E97"/>
    <w:rsid w:val="008418D5"/>
    <w:rsid w:val="00842B32"/>
    <w:rsid w:val="00843108"/>
    <w:rsid w:val="008434D4"/>
    <w:rsid w:val="00843F1C"/>
    <w:rsid w:val="00844061"/>
    <w:rsid w:val="0084423B"/>
    <w:rsid w:val="0084498B"/>
    <w:rsid w:val="00844B11"/>
    <w:rsid w:val="00845381"/>
    <w:rsid w:val="008459D5"/>
    <w:rsid w:val="008461AE"/>
    <w:rsid w:val="008463BB"/>
    <w:rsid w:val="00846A83"/>
    <w:rsid w:val="00846F50"/>
    <w:rsid w:val="008472AF"/>
    <w:rsid w:val="0084764C"/>
    <w:rsid w:val="00847C26"/>
    <w:rsid w:val="00847C98"/>
    <w:rsid w:val="008505EB"/>
    <w:rsid w:val="008507B2"/>
    <w:rsid w:val="00851751"/>
    <w:rsid w:val="00851CF5"/>
    <w:rsid w:val="008524DD"/>
    <w:rsid w:val="00852BD8"/>
    <w:rsid w:val="00852E93"/>
    <w:rsid w:val="00854430"/>
    <w:rsid w:val="008551DB"/>
    <w:rsid w:val="0085533A"/>
    <w:rsid w:val="00856386"/>
    <w:rsid w:val="00856E1E"/>
    <w:rsid w:val="0085715A"/>
    <w:rsid w:val="008603E6"/>
    <w:rsid w:val="008609A1"/>
    <w:rsid w:val="00860A47"/>
    <w:rsid w:val="0086324C"/>
    <w:rsid w:val="0086377B"/>
    <w:rsid w:val="008638F6"/>
    <w:rsid w:val="00864123"/>
    <w:rsid w:val="0086467B"/>
    <w:rsid w:val="008656A1"/>
    <w:rsid w:val="00865DE5"/>
    <w:rsid w:val="00865F79"/>
    <w:rsid w:val="00866818"/>
    <w:rsid w:val="008672E3"/>
    <w:rsid w:val="008700A2"/>
    <w:rsid w:val="00871491"/>
    <w:rsid w:val="00871A74"/>
    <w:rsid w:val="00872191"/>
    <w:rsid w:val="008727BB"/>
    <w:rsid w:val="008733BB"/>
    <w:rsid w:val="008735A6"/>
    <w:rsid w:val="00873BC6"/>
    <w:rsid w:val="0087425B"/>
    <w:rsid w:val="008745B1"/>
    <w:rsid w:val="008745E6"/>
    <w:rsid w:val="0087488F"/>
    <w:rsid w:val="00874A46"/>
    <w:rsid w:val="008752E6"/>
    <w:rsid w:val="008757E4"/>
    <w:rsid w:val="00876365"/>
    <w:rsid w:val="008767E1"/>
    <w:rsid w:val="00876C0E"/>
    <w:rsid w:val="00877345"/>
    <w:rsid w:val="0087772B"/>
    <w:rsid w:val="00877931"/>
    <w:rsid w:val="00877B89"/>
    <w:rsid w:val="00877D2C"/>
    <w:rsid w:val="00881A69"/>
    <w:rsid w:val="0088213F"/>
    <w:rsid w:val="008821AE"/>
    <w:rsid w:val="008826D2"/>
    <w:rsid w:val="00883818"/>
    <w:rsid w:val="008846B6"/>
    <w:rsid w:val="0088483A"/>
    <w:rsid w:val="00884998"/>
    <w:rsid w:val="0088521B"/>
    <w:rsid w:val="008857BF"/>
    <w:rsid w:val="00885FA6"/>
    <w:rsid w:val="008868B8"/>
    <w:rsid w:val="00886AF1"/>
    <w:rsid w:val="0088739C"/>
    <w:rsid w:val="008877A1"/>
    <w:rsid w:val="00887B8B"/>
    <w:rsid w:val="00887C0D"/>
    <w:rsid w:val="00887F71"/>
    <w:rsid w:val="0089000C"/>
    <w:rsid w:val="008908D5"/>
    <w:rsid w:val="00891C8B"/>
    <w:rsid w:val="00892000"/>
    <w:rsid w:val="00892146"/>
    <w:rsid w:val="008925B5"/>
    <w:rsid w:val="0089355B"/>
    <w:rsid w:val="00893811"/>
    <w:rsid w:val="00893F90"/>
    <w:rsid w:val="008944CB"/>
    <w:rsid w:val="008944EB"/>
    <w:rsid w:val="00894AEE"/>
    <w:rsid w:val="00894BEB"/>
    <w:rsid w:val="00894D15"/>
    <w:rsid w:val="0089524F"/>
    <w:rsid w:val="00895485"/>
    <w:rsid w:val="00895AD9"/>
    <w:rsid w:val="00896441"/>
    <w:rsid w:val="008964C1"/>
    <w:rsid w:val="00896FFD"/>
    <w:rsid w:val="008A03D8"/>
    <w:rsid w:val="008A04A1"/>
    <w:rsid w:val="008A0660"/>
    <w:rsid w:val="008A0D34"/>
    <w:rsid w:val="008A1F49"/>
    <w:rsid w:val="008A257D"/>
    <w:rsid w:val="008A30BB"/>
    <w:rsid w:val="008A4515"/>
    <w:rsid w:val="008A5934"/>
    <w:rsid w:val="008A6D60"/>
    <w:rsid w:val="008A6DE9"/>
    <w:rsid w:val="008A7B22"/>
    <w:rsid w:val="008B04B5"/>
    <w:rsid w:val="008B0592"/>
    <w:rsid w:val="008B11DE"/>
    <w:rsid w:val="008B1273"/>
    <w:rsid w:val="008B13FB"/>
    <w:rsid w:val="008B1460"/>
    <w:rsid w:val="008B3704"/>
    <w:rsid w:val="008B4253"/>
    <w:rsid w:val="008B443C"/>
    <w:rsid w:val="008B4E9C"/>
    <w:rsid w:val="008B5043"/>
    <w:rsid w:val="008B5DB3"/>
    <w:rsid w:val="008B5E87"/>
    <w:rsid w:val="008B60DA"/>
    <w:rsid w:val="008B61F9"/>
    <w:rsid w:val="008B6D27"/>
    <w:rsid w:val="008B7460"/>
    <w:rsid w:val="008B7968"/>
    <w:rsid w:val="008C0161"/>
    <w:rsid w:val="008C0BBD"/>
    <w:rsid w:val="008C1172"/>
    <w:rsid w:val="008C1257"/>
    <w:rsid w:val="008C1576"/>
    <w:rsid w:val="008C193F"/>
    <w:rsid w:val="008C1E08"/>
    <w:rsid w:val="008C24EE"/>
    <w:rsid w:val="008C2E21"/>
    <w:rsid w:val="008C315B"/>
    <w:rsid w:val="008C401E"/>
    <w:rsid w:val="008C426C"/>
    <w:rsid w:val="008C4A19"/>
    <w:rsid w:val="008C5514"/>
    <w:rsid w:val="008C55CB"/>
    <w:rsid w:val="008C681D"/>
    <w:rsid w:val="008C683E"/>
    <w:rsid w:val="008D01B9"/>
    <w:rsid w:val="008D0423"/>
    <w:rsid w:val="008D0A08"/>
    <w:rsid w:val="008D0D3E"/>
    <w:rsid w:val="008D0E19"/>
    <w:rsid w:val="008D1BAF"/>
    <w:rsid w:val="008D27BF"/>
    <w:rsid w:val="008D2FBC"/>
    <w:rsid w:val="008D3622"/>
    <w:rsid w:val="008D3F01"/>
    <w:rsid w:val="008D4AE5"/>
    <w:rsid w:val="008D4EA9"/>
    <w:rsid w:val="008D558B"/>
    <w:rsid w:val="008D5AB2"/>
    <w:rsid w:val="008D632D"/>
    <w:rsid w:val="008D662D"/>
    <w:rsid w:val="008D755C"/>
    <w:rsid w:val="008D7E0D"/>
    <w:rsid w:val="008E04AF"/>
    <w:rsid w:val="008E0DA3"/>
    <w:rsid w:val="008E17B0"/>
    <w:rsid w:val="008E1EA0"/>
    <w:rsid w:val="008E1FC5"/>
    <w:rsid w:val="008E23A8"/>
    <w:rsid w:val="008E24FE"/>
    <w:rsid w:val="008E296A"/>
    <w:rsid w:val="008E33A3"/>
    <w:rsid w:val="008E3523"/>
    <w:rsid w:val="008E38D1"/>
    <w:rsid w:val="008E409D"/>
    <w:rsid w:val="008E425A"/>
    <w:rsid w:val="008E53F2"/>
    <w:rsid w:val="008E5981"/>
    <w:rsid w:val="008E5B38"/>
    <w:rsid w:val="008E7046"/>
    <w:rsid w:val="008F02F4"/>
    <w:rsid w:val="008F1937"/>
    <w:rsid w:val="008F1C48"/>
    <w:rsid w:val="008F28C3"/>
    <w:rsid w:val="008F3E07"/>
    <w:rsid w:val="008F4762"/>
    <w:rsid w:val="008F4C10"/>
    <w:rsid w:val="008F561C"/>
    <w:rsid w:val="008F67E5"/>
    <w:rsid w:val="008F7266"/>
    <w:rsid w:val="008F77C0"/>
    <w:rsid w:val="009007A5"/>
    <w:rsid w:val="0090087F"/>
    <w:rsid w:val="00900CD6"/>
    <w:rsid w:val="009014F8"/>
    <w:rsid w:val="0090158F"/>
    <w:rsid w:val="009018EA"/>
    <w:rsid w:val="00901F41"/>
    <w:rsid w:val="00902DF6"/>
    <w:rsid w:val="00904B22"/>
    <w:rsid w:val="00904F1B"/>
    <w:rsid w:val="0090655B"/>
    <w:rsid w:val="00906B43"/>
    <w:rsid w:val="00906C66"/>
    <w:rsid w:val="009070EC"/>
    <w:rsid w:val="00907C97"/>
    <w:rsid w:val="00907D8A"/>
    <w:rsid w:val="00910295"/>
    <w:rsid w:val="009113EC"/>
    <w:rsid w:val="009121A4"/>
    <w:rsid w:val="00912398"/>
    <w:rsid w:val="009124B7"/>
    <w:rsid w:val="009138A7"/>
    <w:rsid w:val="00913F9C"/>
    <w:rsid w:val="0091430E"/>
    <w:rsid w:val="009146C9"/>
    <w:rsid w:val="00914930"/>
    <w:rsid w:val="00914D85"/>
    <w:rsid w:val="009151B0"/>
    <w:rsid w:val="009155AA"/>
    <w:rsid w:val="0091582E"/>
    <w:rsid w:val="009158CC"/>
    <w:rsid w:val="00915B03"/>
    <w:rsid w:val="0091632E"/>
    <w:rsid w:val="009176D8"/>
    <w:rsid w:val="009207EB"/>
    <w:rsid w:val="00921646"/>
    <w:rsid w:val="009223F1"/>
    <w:rsid w:val="00922DA9"/>
    <w:rsid w:val="009234F4"/>
    <w:rsid w:val="009235CA"/>
    <w:rsid w:val="009254DF"/>
    <w:rsid w:val="009264E3"/>
    <w:rsid w:val="00926B5B"/>
    <w:rsid w:val="00927066"/>
    <w:rsid w:val="00927291"/>
    <w:rsid w:val="009276A4"/>
    <w:rsid w:val="00927B68"/>
    <w:rsid w:val="00930098"/>
    <w:rsid w:val="009308E3"/>
    <w:rsid w:val="00930D90"/>
    <w:rsid w:val="00931573"/>
    <w:rsid w:val="00931987"/>
    <w:rsid w:val="00932720"/>
    <w:rsid w:val="00933107"/>
    <w:rsid w:val="00933642"/>
    <w:rsid w:val="0093398F"/>
    <w:rsid w:val="00934CEF"/>
    <w:rsid w:val="00934E02"/>
    <w:rsid w:val="009352F4"/>
    <w:rsid w:val="00936042"/>
    <w:rsid w:val="00936742"/>
    <w:rsid w:val="00936826"/>
    <w:rsid w:val="00936A2F"/>
    <w:rsid w:val="00936D1F"/>
    <w:rsid w:val="00936EB2"/>
    <w:rsid w:val="009370EC"/>
    <w:rsid w:val="009376B0"/>
    <w:rsid w:val="00937897"/>
    <w:rsid w:val="0094001B"/>
    <w:rsid w:val="00940064"/>
    <w:rsid w:val="00941087"/>
    <w:rsid w:val="009412B4"/>
    <w:rsid w:val="00941D11"/>
    <w:rsid w:val="00942F71"/>
    <w:rsid w:val="00943246"/>
    <w:rsid w:val="00943A5E"/>
    <w:rsid w:val="00943A9F"/>
    <w:rsid w:val="00943AEC"/>
    <w:rsid w:val="00944174"/>
    <w:rsid w:val="0094438F"/>
    <w:rsid w:val="0094520B"/>
    <w:rsid w:val="00945F78"/>
    <w:rsid w:val="00946346"/>
    <w:rsid w:val="00946630"/>
    <w:rsid w:val="00946AFB"/>
    <w:rsid w:val="00947249"/>
    <w:rsid w:val="00947885"/>
    <w:rsid w:val="00947BAE"/>
    <w:rsid w:val="009506E2"/>
    <w:rsid w:val="00950E62"/>
    <w:rsid w:val="009510ED"/>
    <w:rsid w:val="00951BB0"/>
    <w:rsid w:val="00952053"/>
    <w:rsid w:val="009522E0"/>
    <w:rsid w:val="0095288E"/>
    <w:rsid w:val="00953241"/>
    <w:rsid w:val="009532CA"/>
    <w:rsid w:val="0095334E"/>
    <w:rsid w:val="00953374"/>
    <w:rsid w:val="00953418"/>
    <w:rsid w:val="00953853"/>
    <w:rsid w:val="00953983"/>
    <w:rsid w:val="00953AB3"/>
    <w:rsid w:val="0095434D"/>
    <w:rsid w:val="00954C56"/>
    <w:rsid w:val="00955630"/>
    <w:rsid w:val="00957BD1"/>
    <w:rsid w:val="009600C3"/>
    <w:rsid w:val="0096042C"/>
    <w:rsid w:val="0096083D"/>
    <w:rsid w:val="009619E4"/>
    <w:rsid w:val="009620C9"/>
    <w:rsid w:val="009628B8"/>
    <w:rsid w:val="00962DE5"/>
    <w:rsid w:val="00963469"/>
    <w:rsid w:val="00963834"/>
    <w:rsid w:val="00963C84"/>
    <w:rsid w:val="0096427F"/>
    <w:rsid w:val="00964D89"/>
    <w:rsid w:val="00965259"/>
    <w:rsid w:val="00965521"/>
    <w:rsid w:val="009655C2"/>
    <w:rsid w:val="009663E8"/>
    <w:rsid w:val="009664A2"/>
    <w:rsid w:val="0096660C"/>
    <w:rsid w:val="00966CB6"/>
    <w:rsid w:val="009673E1"/>
    <w:rsid w:val="009676F5"/>
    <w:rsid w:val="00970156"/>
    <w:rsid w:val="00970470"/>
    <w:rsid w:val="00970C70"/>
    <w:rsid w:val="0097106C"/>
    <w:rsid w:val="00971FB8"/>
    <w:rsid w:val="0097206A"/>
    <w:rsid w:val="00972F64"/>
    <w:rsid w:val="00973158"/>
    <w:rsid w:val="009731FB"/>
    <w:rsid w:val="00974210"/>
    <w:rsid w:val="0097447E"/>
    <w:rsid w:val="00974552"/>
    <w:rsid w:val="00974B13"/>
    <w:rsid w:val="009755EB"/>
    <w:rsid w:val="009767A5"/>
    <w:rsid w:val="009772C8"/>
    <w:rsid w:val="009776C9"/>
    <w:rsid w:val="0098012C"/>
    <w:rsid w:val="00980163"/>
    <w:rsid w:val="00980AEB"/>
    <w:rsid w:val="00980CEC"/>
    <w:rsid w:val="009811BB"/>
    <w:rsid w:val="009811D1"/>
    <w:rsid w:val="00981CE8"/>
    <w:rsid w:val="00981E91"/>
    <w:rsid w:val="0098243E"/>
    <w:rsid w:val="00982DA0"/>
    <w:rsid w:val="00983317"/>
    <w:rsid w:val="009833F8"/>
    <w:rsid w:val="009839C6"/>
    <w:rsid w:val="0098420D"/>
    <w:rsid w:val="009843B1"/>
    <w:rsid w:val="0098502F"/>
    <w:rsid w:val="0098590F"/>
    <w:rsid w:val="00986144"/>
    <w:rsid w:val="00986649"/>
    <w:rsid w:val="009874DD"/>
    <w:rsid w:val="0098766A"/>
    <w:rsid w:val="009878B6"/>
    <w:rsid w:val="0099144C"/>
    <w:rsid w:val="009916BA"/>
    <w:rsid w:val="00992134"/>
    <w:rsid w:val="0099283E"/>
    <w:rsid w:val="00992FFE"/>
    <w:rsid w:val="0099370D"/>
    <w:rsid w:val="009947E1"/>
    <w:rsid w:val="00994B5B"/>
    <w:rsid w:val="00995000"/>
    <w:rsid w:val="00995408"/>
    <w:rsid w:val="00995457"/>
    <w:rsid w:val="00995745"/>
    <w:rsid w:val="00995E22"/>
    <w:rsid w:val="0099609E"/>
    <w:rsid w:val="00996486"/>
    <w:rsid w:val="0099698D"/>
    <w:rsid w:val="009976E7"/>
    <w:rsid w:val="009A0652"/>
    <w:rsid w:val="009A0856"/>
    <w:rsid w:val="009A0B3F"/>
    <w:rsid w:val="009A0C3E"/>
    <w:rsid w:val="009A1AF0"/>
    <w:rsid w:val="009A22BD"/>
    <w:rsid w:val="009A22CB"/>
    <w:rsid w:val="009A297C"/>
    <w:rsid w:val="009A2C6E"/>
    <w:rsid w:val="009A30E5"/>
    <w:rsid w:val="009A3480"/>
    <w:rsid w:val="009A3706"/>
    <w:rsid w:val="009A3B76"/>
    <w:rsid w:val="009A3F6F"/>
    <w:rsid w:val="009A4028"/>
    <w:rsid w:val="009A43AB"/>
    <w:rsid w:val="009A48AF"/>
    <w:rsid w:val="009A499C"/>
    <w:rsid w:val="009A4C76"/>
    <w:rsid w:val="009A5E02"/>
    <w:rsid w:val="009A618A"/>
    <w:rsid w:val="009A6CA1"/>
    <w:rsid w:val="009A6D44"/>
    <w:rsid w:val="009A6F3F"/>
    <w:rsid w:val="009A6FBD"/>
    <w:rsid w:val="009A750C"/>
    <w:rsid w:val="009A78B0"/>
    <w:rsid w:val="009A79BC"/>
    <w:rsid w:val="009A7D96"/>
    <w:rsid w:val="009A7EF9"/>
    <w:rsid w:val="009B00ED"/>
    <w:rsid w:val="009B105C"/>
    <w:rsid w:val="009B1100"/>
    <w:rsid w:val="009B1494"/>
    <w:rsid w:val="009B14E1"/>
    <w:rsid w:val="009B15DB"/>
    <w:rsid w:val="009B199A"/>
    <w:rsid w:val="009B23DC"/>
    <w:rsid w:val="009B2704"/>
    <w:rsid w:val="009B2CAF"/>
    <w:rsid w:val="009B31F3"/>
    <w:rsid w:val="009B3A25"/>
    <w:rsid w:val="009B3E3D"/>
    <w:rsid w:val="009B4D56"/>
    <w:rsid w:val="009B6398"/>
    <w:rsid w:val="009B6557"/>
    <w:rsid w:val="009B6E4E"/>
    <w:rsid w:val="009B6E70"/>
    <w:rsid w:val="009B7B7E"/>
    <w:rsid w:val="009B7FEA"/>
    <w:rsid w:val="009C00FD"/>
    <w:rsid w:val="009C1148"/>
    <w:rsid w:val="009C1506"/>
    <w:rsid w:val="009C1D60"/>
    <w:rsid w:val="009C2358"/>
    <w:rsid w:val="009C28B1"/>
    <w:rsid w:val="009C3355"/>
    <w:rsid w:val="009C3D33"/>
    <w:rsid w:val="009C594D"/>
    <w:rsid w:val="009C5992"/>
    <w:rsid w:val="009C6872"/>
    <w:rsid w:val="009C735F"/>
    <w:rsid w:val="009D017D"/>
    <w:rsid w:val="009D0254"/>
    <w:rsid w:val="009D05F3"/>
    <w:rsid w:val="009D0741"/>
    <w:rsid w:val="009D083B"/>
    <w:rsid w:val="009D09B0"/>
    <w:rsid w:val="009D1D43"/>
    <w:rsid w:val="009D1DBF"/>
    <w:rsid w:val="009D2487"/>
    <w:rsid w:val="009D3E34"/>
    <w:rsid w:val="009D3E76"/>
    <w:rsid w:val="009D41A6"/>
    <w:rsid w:val="009D50C5"/>
    <w:rsid w:val="009D55EB"/>
    <w:rsid w:val="009D5EEB"/>
    <w:rsid w:val="009D609A"/>
    <w:rsid w:val="009D65FB"/>
    <w:rsid w:val="009D67AA"/>
    <w:rsid w:val="009D7078"/>
    <w:rsid w:val="009E08FE"/>
    <w:rsid w:val="009E1290"/>
    <w:rsid w:val="009E39A7"/>
    <w:rsid w:val="009E39C2"/>
    <w:rsid w:val="009E3A45"/>
    <w:rsid w:val="009E3F0F"/>
    <w:rsid w:val="009E3F7F"/>
    <w:rsid w:val="009E407E"/>
    <w:rsid w:val="009E42A0"/>
    <w:rsid w:val="009E5473"/>
    <w:rsid w:val="009E59C0"/>
    <w:rsid w:val="009E59D3"/>
    <w:rsid w:val="009E5B3A"/>
    <w:rsid w:val="009E5BAB"/>
    <w:rsid w:val="009E5BF7"/>
    <w:rsid w:val="009E6068"/>
    <w:rsid w:val="009E6579"/>
    <w:rsid w:val="009E6883"/>
    <w:rsid w:val="009E7911"/>
    <w:rsid w:val="009E7953"/>
    <w:rsid w:val="009E79F9"/>
    <w:rsid w:val="009F046F"/>
    <w:rsid w:val="009F08D2"/>
    <w:rsid w:val="009F08D4"/>
    <w:rsid w:val="009F17AB"/>
    <w:rsid w:val="009F213F"/>
    <w:rsid w:val="009F229E"/>
    <w:rsid w:val="009F2633"/>
    <w:rsid w:val="009F2A69"/>
    <w:rsid w:val="009F2A97"/>
    <w:rsid w:val="009F2F63"/>
    <w:rsid w:val="009F34AA"/>
    <w:rsid w:val="009F4331"/>
    <w:rsid w:val="009F48FD"/>
    <w:rsid w:val="009F4B62"/>
    <w:rsid w:val="009F58DE"/>
    <w:rsid w:val="009F617C"/>
    <w:rsid w:val="009F75D5"/>
    <w:rsid w:val="009F7AED"/>
    <w:rsid w:val="009F7DD7"/>
    <w:rsid w:val="00A00276"/>
    <w:rsid w:val="00A009B3"/>
    <w:rsid w:val="00A0105B"/>
    <w:rsid w:val="00A015D6"/>
    <w:rsid w:val="00A021E9"/>
    <w:rsid w:val="00A037EF"/>
    <w:rsid w:val="00A041F6"/>
    <w:rsid w:val="00A04BCD"/>
    <w:rsid w:val="00A05D1D"/>
    <w:rsid w:val="00A06053"/>
    <w:rsid w:val="00A06B8D"/>
    <w:rsid w:val="00A07030"/>
    <w:rsid w:val="00A0740D"/>
    <w:rsid w:val="00A074DA"/>
    <w:rsid w:val="00A0768C"/>
    <w:rsid w:val="00A07C64"/>
    <w:rsid w:val="00A07D76"/>
    <w:rsid w:val="00A07EF8"/>
    <w:rsid w:val="00A10890"/>
    <w:rsid w:val="00A11683"/>
    <w:rsid w:val="00A11E7F"/>
    <w:rsid w:val="00A12793"/>
    <w:rsid w:val="00A12F9E"/>
    <w:rsid w:val="00A1381E"/>
    <w:rsid w:val="00A1507E"/>
    <w:rsid w:val="00A15908"/>
    <w:rsid w:val="00A15A56"/>
    <w:rsid w:val="00A15F62"/>
    <w:rsid w:val="00A1649D"/>
    <w:rsid w:val="00A1685C"/>
    <w:rsid w:val="00A16950"/>
    <w:rsid w:val="00A16C63"/>
    <w:rsid w:val="00A16D6A"/>
    <w:rsid w:val="00A16E82"/>
    <w:rsid w:val="00A16FED"/>
    <w:rsid w:val="00A16FEE"/>
    <w:rsid w:val="00A17979"/>
    <w:rsid w:val="00A20194"/>
    <w:rsid w:val="00A204B5"/>
    <w:rsid w:val="00A21268"/>
    <w:rsid w:val="00A21314"/>
    <w:rsid w:val="00A2136C"/>
    <w:rsid w:val="00A214A0"/>
    <w:rsid w:val="00A21945"/>
    <w:rsid w:val="00A21B43"/>
    <w:rsid w:val="00A22BBE"/>
    <w:rsid w:val="00A23996"/>
    <w:rsid w:val="00A239D6"/>
    <w:rsid w:val="00A23B56"/>
    <w:rsid w:val="00A246A2"/>
    <w:rsid w:val="00A24CD3"/>
    <w:rsid w:val="00A26855"/>
    <w:rsid w:val="00A26E95"/>
    <w:rsid w:val="00A276B0"/>
    <w:rsid w:val="00A303DA"/>
    <w:rsid w:val="00A307B2"/>
    <w:rsid w:val="00A31A8A"/>
    <w:rsid w:val="00A31DC0"/>
    <w:rsid w:val="00A32197"/>
    <w:rsid w:val="00A322DD"/>
    <w:rsid w:val="00A32C3A"/>
    <w:rsid w:val="00A3321C"/>
    <w:rsid w:val="00A33276"/>
    <w:rsid w:val="00A335CC"/>
    <w:rsid w:val="00A3469D"/>
    <w:rsid w:val="00A34877"/>
    <w:rsid w:val="00A348F8"/>
    <w:rsid w:val="00A34AC5"/>
    <w:rsid w:val="00A34EA8"/>
    <w:rsid w:val="00A35D79"/>
    <w:rsid w:val="00A35E84"/>
    <w:rsid w:val="00A35FCD"/>
    <w:rsid w:val="00A36B2B"/>
    <w:rsid w:val="00A36E91"/>
    <w:rsid w:val="00A3711F"/>
    <w:rsid w:val="00A37143"/>
    <w:rsid w:val="00A37836"/>
    <w:rsid w:val="00A41079"/>
    <w:rsid w:val="00A4195A"/>
    <w:rsid w:val="00A42536"/>
    <w:rsid w:val="00A43D6B"/>
    <w:rsid w:val="00A43EB9"/>
    <w:rsid w:val="00A445D7"/>
    <w:rsid w:val="00A4470F"/>
    <w:rsid w:val="00A44761"/>
    <w:rsid w:val="00A44784"/>
    <w:rsid w:val="00A4495A"/>
    <w:rsid w:val="00A45677"/>
    <w:rsid w:val="00A45816"/>
    <w:rsid w:val="00A45CAA"/>
    <w:rsid w:val="00A45D05"/>
    <w:rsid w:val="00A461B8"/>
    <w:rsid w:val="00A46366"/>
    <w:rsid w:val="00A464AF"/>
    <w:rsid w:val="00A46ABE"/>
    <w:rsid w:val="00A471C3"/>
    <w:rsid w:val="00A4749F"/>
    <w:rsid w:val="00A475F6"/>
    <w:rsid w:val="00A47743"/>
    <w:rsid w:val="00A479B8"/>
    <w:rsid w:val="00A47E96"/>
    <w:rsid w:val="00A508E1"/>
    <w:rsid w:val="00A50D4C"/>
    <w:rsid w:val="00A51245"/>
    <w:rsid w:val="00A51B96"/>
    <w:rsid w:val="00A5255F"/>
    <w:rsid w:val="00A5274E"/>
    <w:rsid w:val="00A5298D"/>
    <w:rsid w:val="00A52E28"/>
    <w:rsid w:val="00A5362E"/>
    <w:rsid w:val="00A5417F"/>
    <w:rsid w:val="00A54E65"/>
    <w:rsid w:val="00A54FC8"/>
    <w:rsid w:val="00A55BDA"/>
    <w:rsid w:val="00A55E08"/>
    <w:rsid w:val="00A56154"/>
    <w:rsid w:val="00A5654B"/>
    <w:rsid w:val="00A565FA"/>
    <w:rsid w:val="00A56EC5"/>
    <w:rsid w:val="00A576B0"/>
    <w:rsid w:val="00A57AA8"/>
    <w:rsid w:val="00A603BD"/>
    <w:rsid w:val="00A60D2D"/>
    <w:rsid w:val="00A61988"/>
    <w:rsid w:val="00A61FD1"/>
    <w:rsid w:val="00A6279E"/>
    <w:rsid w:val="00A63BAE"/>
    <w:rsid w:val="00A63E32"/>
    <w:rsid w:val="00A63F53"/>
    <w:rsid w:val="00A63F97"/>
    <w:rsid w:val="00A6448B"/>
    <w:rsid w:val="00A64583"/>
    <w:rsid w:val="00A67961"/>
    <w:rsid w:val="00A67CD6"/>
    <w:rsid w:val="00A7139D"/>
    <w:rsid w:val="00A71845"/>
    <w:rsid w:val="00A726BE"/>
    <w:rsid w:val="00A72B8B"/>
    <w:rsid w:val="00A72EA0"/>
    <w:rsid w:val="00A74033"/>
    <w:rsid w:val="00A754B2"/>
    <w:rsid w:val="00A75C58"/>
    <w:rsid w:val="00A762AC"/>
    <w:rsid w:val="00A763C5"/>
    <w:rsid w:val="00A76EBB"/>
    <w:rsid w:val="00A76F98"/>
    <w:rsid w:val="00A77337"/>
    <w:rsid w:val="00A7745A"/>
    <w:rsid w:val="00A802AD"/>
    <w:rsid w:val="00A80FAB"/>
    <w:rsid w:val="00A818D3"/>
    <w:rsid w:val="00A8215A"/>
    <w:rsid w:val="00A82AB0"/>
    <w:rsid w:val="00A82AF4"/>
    <w:rsid w:val="00A83554"/>
    <w:rsid w:val="00A8455D"/>
    <w:rsid w:val="00A84912"/>
    <w:rsid w:val="00A84F7D"/>
    <w:rsid w:val="00A85867"/>
    <w:rsid w:val="00A85957"/>
    <w:rsid w:val="00A85DEE"/>
    <w:rsid w:val="00A862A9"/>
    <w:rsid w:val="00A86982"/>
    <w:rsid w:val="00A86D05"/>
    <w:rsid w:val="00A87667"/>
    <w:rsid w:val="00A87725"/>
    <w:rsid w:val="00A8777C"/>
    <w:rsid w:val="00A900A7"/>
    <w:rsid w:val="00A90D25"/>
    <w:rsid w:val="00A90E9E"/>
    <w:rsid w:val="00A92C1E"/>
    <w:rsid w:val="00A93064"/>
    <w:rsid w:val="00A93233"/>
    <w:rsid w:val="00A93274"/>
    <w:rsid w:val="00A93E0A"/>
    <w:rsid w:val="00A94B90"/>
    <w:rsid w:val="00A94D99"/>
    <w:rsid w:val="00A95539"/>
    <w:rsid w:val="00A9563A"/>
    <w:rsid w:val="00A965B0"/>
    <w:rsid w:val="00A967CB"/>
    <w:rsid w:val="00A96990"/>
    <w:rsid w:val="00A971E2"/>
    <w:rsid w:val="00A97A5B"/>
    <w:rsid w:val="00A97E36"/>
    <w:rsid w:val="00AA0AC6"/>
    <w:rsid w:val="00AA18E8"/>
    <w:rsid w:val="00AA1B9C"/>
    <w:rsid w:val="00AA1BF6"/>
    <w:rsid w:val="00AA26E5"/>
    <w:rsid w:val="00AA2C0F"/>
    <w:rsid w:val="00AA3FDC"/>
    <w:rsid w:val="00AA41A4"/>
    <w:rsid w:val="00AA511F"/>
    <w:rsid w:val="00AA5B9B"/>
    <w:rsid w:val="00AA5D3E"/>
    <w:rsid w:val="00AA604F"/>
    <w:rsid w:val="00AA6733"/>
    <w:rsid w:val="00AA713C"/>
    <w:rsid w:val="00AA7C0E"/>
    <w:rsid w:val="00AB07CA"/>
    <w:rsid w:val="00AB0DCD"/>
    <w:rsid w:val="00AB1085"/>
    <w:rsid w:val="00AB1223"/>
    <w:rsid w:val="00AB1A3D"/>
    <w:rsid w:val="00AB1E7D"/>
    <w:rsid w:val="00AB24A0"/>
    <w:rsid w:val="00AB37A6"/>
    <w:rsid w:val="00AB41FF"/>
    <w:rsid w:val="00AB4D6D"/>
    <w:rsid w:val="00AB4E28"/>
    <w:rsid w:val="00AB511C"/>
    <w:rsid w:val="00AB57A2"/>
    <w:rsid w:val="00AB58E8"/>
    <w:rsid w:val="00AB62E7"/>
    <w:rsid w:val="00AB6557"/>
    <w:rsid w:val="00AB72D6"/>
    <w:rsid w:val="00AB7546"/>
    <w:rsid w:val="00AB7658"/>
    <w:rsid w:val="00AB77DC"/>
    <w:rsid w:val="00AB78FE"/>
    <w:rsid w:val="00AB7A24"/>
    <w:rsid w:val="00AC0200"/>
    <w:rsid w:val="00AC0732"/>
    <w:rsid w:val="00AC07F9"/>
    <w:rsid w:val="00AC0BE1"/>
    <w:rsid w:val="00AC10CF"/>
    <w:rsid w:val="00AC1466"/>
    <w:rsid w:val="00AC152A"/>
    <w:rsid w:val="00AC2677"/>
    <w:rsid w:val="00AC295E"/>
    <w:rsid w:val="00AC2E6D"/>
    <w:rsid w:val="00AC3072"/>
    <w:rsid w:val="00AC397B"/>
    <w:rsid w:val="00AC3A89"/>
    <w:rsid w:val="00AC4E89"/>
    <w:rsid w:val="00AC5E38"/>
    <w:rsid w:val="00AC6769"/>
    <w:rsid w:val="00AC689F"/>
    <w:rsid w:val="00AD0376"/>
    <w:rsid w:val="00AD09DB"/>
    <w:rsid w:val="00AD0A80"/>
    <w:rsid w:val="00AD1243"/>
    <w:rsid w:val="00AD124F"/>
    <w:rsid w:val="00AD2425"/>
    <w:rsid w:val="00AD2C1C"/>
    <w:rsid w:val="00AD2CA7"/>
    <w:rsid w:val="00AD3A5F"/>
    <w:rsid w:val="00AD3D40"/>
    <w:rsid w:val="00AD3E10"/>
    <w:rsid w:val="00AD4221"/>
    <w:rsid w:val="00AD5048"/>
    <w:rsid w:val="00AD5510"/>
    <w:rsid w:val="00AD5ECF"/>
    <w:rsid w:val="00AD6161"/>
    <w:rsid w:val="00AD62B5"/>
    <w:rsid w:val="00AD6602"/>
    <w:rsid w:val="00AD721D"/>
    <w:rsid w:val="00AE0845"/>
    <w:rsid w:val="00AE0AAC"/>
    <w:rsid w:val="00AE0EBC"/>
    <w:rsid w:val="00AE109E"/>
    <w:rsid w:val="00AE13E0"/>
    <w:rsid w:val="00AE1B3D"/>
    <w:rsid w:val="00AE1D8C"/>
    <w:rsid w:val="00AE209B"/>
    <w:rsid w:val="00AE2D8C"/>
    <w:rsid w:val="00AE3D42"/>
    <w:rsid w:val="00AE3F0A"/>
    <w:rsid w:val="00AE4AAC"/>
    <w:rsid w:val="00AE5059"/>
    <w:rsid w:val="00AE6454"/>
    <w:rsid w:val="00AE6496"/>
    <w:rsid w:val="00AE6606"/>
    <w:rsid w:val="00AE7228"/>
    <w:rsid w:val="00AE79AF"/>
    <w:rsid w:val="00AF075C"/>
    <w:rsid w:val="00AF0B43"/>
    <w:rsid w:val="00AF10C2"/>
    <w:rsid w:val="00AF115D"/>
    <w:rsid w:val="00AF2150"/>
    <w:rsid w:val="00AF2308"/>
    <w:rsid w:val="00AF2725"/>
    <w:rsid w:val="00AF27CA"/>
    <w:rsid w:val="00AF2BB7"/>
    <w:rsid w:val="00AF2E7A"/>
    <w:rsid w:val="00AF3002"/>
    <w:rsid w:val="00AF3529"/>
    <w:rsid w:val="00AF3B76"/>
    <w:rsid w:val="00AF3CC6"/>
    <w:rsid w:val="00AF4B67"/>
    <w:rsid w:val="00AF53DE"/>
    <w:rsid w:val="00AF5DBA"/>
    <w:rsid w:val="00AF602B"/>
    <w:rsid w:val="00AF6401"/>
    <w:rsid w:val="00AF650C"/>
    <w:rsid w:val="00AF6AEA"/>
    <w:rsid w:val="00B00208"/>
    <w:rsid w:val="00B00462"/>
    <w:rsid w:val="00B009CA"/>
    <w:rsid w:val="00B00E8B"/>
    <w:rsid w:val="00B018C0"/>
    <w:rsid w:val="00B01CAF"/>
    <w:rsid w:val="00B0268C"/>
    <w:rsid w:val="00B027E4"/>
    <w:rsid w:val="00B02D6E"/>
    <w:rsid w:val="00B0328C"/>
    <w:rsid w:val="00B03871"/>
    <w:rsid w:val="00B03BE6"/>
    <w:rsid w:val="00B0424A"/>
    <w:rsid w:val="00B043B4"/>
    <w:rsid w:val="00B05BA7"/>
    <w:rsid w:val="00B062CE"/>
    <w:rsid w:val="00B0797A"/>
    <w:rsid w:val="00B10542"/>
    <w:rsid w:val="00B10CC5"/>
    <w:rsid w:val="00B10D50"/>
    <w:rsid w:val="00B126DC"/>
    <w:rsid w:val="00B12B87"/>
    <w:rsid w:val="00B12FBD"/>
    <w:rsid w:val="00B1367D"/>
    <w:rsid w:val="00B14DAF"/>
    <w:rsid w:val="00B14ECF"/>
    <w:rsid w:val="00B150D8"/>
    <w:rsid w:val="00B15859"/>
    <w:rsid w:val="00B1637A"/>
    <w:rsid w:val="00B2029E"/>
    <w:rsid w:val="00B215BC"/>
    <w:rsid w:val="00B2173F"/>
    <w:rsid w:val="00B21AB2"/>
    <w:rsid w:val="00B21D07"/>
    <w:rsid w:val="00B22498"/>
    <w:rsid w:val="00B229B6"/>
    <w:rsid w:val="00B22A69"/>
    <w:rsid w:val="00B23C4D"/>
    <w:rsid w:val="00B25143"/>
    <w:rsid w:val="00B2544F"/>
    <w:rsid w:val="00B25D19"/>
    <w:rsid w:val="00B26114"/>
    <w:rsid w:val="00B26750"/>
    <w:rsid w:val="00B26F87"/>
    <w:rsid w:val="00B274FA"/>
    <w:rsid w:val="00B27F9D"/>
    <w:rsid w:val="00B300EF"/>
    <w:rsid w:val="00B30208"/>
    <w:rsid w:val="00B307BB"/>
    <w:rsid w:val="00B30B42"/>
    <w:rsid w:val="00B30EEC"/>
    <w:rsid w:val="00B30F91"/>
    <w:rsid w:val="00B31036"/>
    <w:rsid w:val="00B31FA8"/>
    <w:rsid w:val="00B3231D"/>
    <w:rsid w:val="00B33571"/>
    <w:rsid w:val="00B342D6"/>
    <w:rsid w:val="00B34AFB"/>
    <w:rsid w:val="00B34C69"/>
    <w:rsid w:val="00B35AAA"/>
    <w:rsid w:val="00B3647C"/>
    <w:rsid w:val="00B366C9"/>
    <w:rsid w:val="00B37289"/>
    <w:rsid w:val="00B373EF"/>
    <w:rsid w:val="00B379D5"/>
    <w:rsid w:val="00B402CB"/>
    <w:rsid w:val="00B402FD"/>
    <w:rsid w:val="00B4087F"/>
    <w:rsid w:val="00B40C60"/>
    <w:rsid w:val="00B41424"/>
    <w:rsid w:val="00B418D5"/>
    <w:rsid w:val="00B41EFA"/>
    <w:rsid w:val="00B42240"/>
    <w:rsid w:val="00B43AD4"/>
    <w:rsid w:val="00B446F2"/>
    <w:rsid w:val="00B4493A"/>
    <w:rsid w:val="00B44C7C"/>
    <w:rsid w:val="00B44EA7"/>
    <w:rsid w:val="00B4518C"/>
    <w:rsid w:val="00B45948"/>
    <w:rsid w:val="00B4598C"/>
    <w:rsid w:val="00B45A71"/>
    <w:rsid w:val="00B45F8D"/>
    <w:rsid w:val="00B462B2"/>
    <w:rsid w:val="00B46AB0"/>
    <w:rsid w:val="00B46E0B"/>
    <w:rsid w:val="00B477B2"/>
    <w:rsid w:val="00B47D64"/>
    <w:rsid w:val="00B501E8"/>
    <w:rsid w:val="00B50BCE"/>
    <w:rsid w:val="00B50EE6"/>
    <w:rsid w:val="00B50FA5"/>
    <w:rsid w:val="00B51436"/>
    <w:rsid w:val="00B52563"/>
    <w:rsid w:val="00B53617"/>
    <w:rsid w:val="00B5377C"/>
    <w:rsid w:val="00B53B8C"/>
    <w:rsid w:val="00B53FAA"/>
    <w:rsid w:val="00B5593A"/>
    <w:rsid w:val="00B55DA4"/>
    <w:rsid w:val="00B55F7C"/>
    <w:rsid w:val="00B562EE"/>
    <w:rsid w:val="00B57AB5"/>
    <w:rsid w:val="00B57DF6"/>
    <w:rsid w:val="00B57EE2"/>
    <w:rsid w:val="00B606A2"/>
    <w:rsid w:val="00B616C4"/>
    <w:rsid w:val="00B62290"/>
    <w:rsid w:val="00B62A2D"/>
    <w:rsid w:val="00B63130"/>
    <w:rsid w:val="00B6380C"/>
    <w:rsid w:val="00B63B5E"/>
    <w:rsid w:val="00B64894"/>
    <w:rsid w:val="00B64BE8"/>
    <w:rsid w:val="00B64D1C"/>
    <w:rsid w:val="00B64D20"/>
    <w:rsid w:val="00B64DA2"/>
    <w:rsid w:val="00B656EE"/>
    <w:rsid w:val="00B664A6"/>
    <w:rsid w:val="00B66555"/>
    <w:rsid w:val="00B666D8"/>
    <w:rsid w:val="00B66704"/>
    <w:rsid w:val="00B66E35"/>
    <w:rsid w:val="00B66E51"/>
    <w:rsid w:val="00B6743B"/>
    <w:rsid w:val="00B67505"/>
    <w:rsid w:val="00B67C13"/>
    <w:rsid w:val="00B67F1C"/>
    <w:rsid w:val="00B708E7"/>
    <w:rsid w:val="00B7093F"/>
    <w:rsid w:val="00B70AB8"/>
    <w:rsid w:val="00B71D38"/>
    <w:rsid w:val="00B72327"/>
    <w:rsid w:val="00B7273F"/>
    <w:rsid w:val="00B72F43"/>
    <w:rsid w:val="00B734E0"/>
    <w:rsid w:val="00B73B6C"/>
    <w:rsid w:val="00B73D11"/>
    <w:rsid w:val="00B73E47"/>
    <w:rsid w:val="00B749E5"/>
    <w:rsid w:val="00B751D0"/>
    <w:rsid w:val="00B7555F"/>
    <w:rsid w:val="00B75EB9"/>
    <w:rsid w:val="00B7645E"/>
    <w:rsid w:val="00B76EE6"/>
    <w:rsid w:val="00B775F5"/>
    <w:rsid w:val="00B807BA"/>
    <w:rsid w:val="00B80DA2"/>
    <w:rsid w:val="00B80DA4"/>
    <w:rsid w:val="00B81035"/>
    <w:rsid w:val="00B82462"/>
    <w:rsid w:val="00B82E9E"/>
    <w:rsid w:val="00B84184"/>
    <w:rsid w:val="00B8444E"/>
    <w:rsid w:val="00B87295"/>
    <w:rsid w:val="00B87CAC"/>
    <w:rsid w:val="00B908FA"/>
    <w:rsid w:val="00B90995"/>
    <w:rsid w:val="00B90D5B"/>
    <w:rsid w:val="00B90E4F"/>
    <w:rsid w:val="00B91877"/>
    <w:rsid w:val="00B92632"/>
    <w:rsid w:val="00B9421A"/>
    <w:rsid w:val="00B94625"/>
    <w:rsid w:val="00B9493E"/>
    <w:rsid w:val="00B94AC3"/>
    <w:rsid w:val="00B96382"/>
    <w:rsid w:val="00B96FFA"/>
    <w:rsid w:val="00B97B23"/>
    <w:rsid w:val="00B97EDF"/>
    <w:rsid w:val="00BA04ED"/>
    <w:rsid w:val="00BA0706"/>
    <w:rsid w:val="00BA0F39"/>
    <w:rsid w:val="00BA1DB9"/>
    <w:rsid w:val="00BA2380"/>
    <w:rsid w:val="00BA2C4F"/>
    <w:rsid w:val="00BA35F1"/>
    <w:rsid w:val="00BA45DF"/>
    <w:rsid w:val="00BA492F"/>
    <w:rsid w:val="00BA4CFB"/>
    <w:rsid w:val="00BA4D47"/>
    <w:rsid w:val="00BA4D67"/>
    <w:rsid w:val="00BA5F7A"/>
    <w:rsid w:val="00BA6203"/>
    <w:rsid w:val="00BA69C2"/>
    <w:rsid w:val="00BA6E18"/>
    <w:rsid w:val="00BA6E3F"/>
    <w:rsid w:val="00BA74AF"/>
    <w:rsid w:val="00BA75C5"/>
    <w:rsid w:val="00BA7EE1"/>
    <w:rsid w:val="00BB030B"/>
    <w:rsid w:val="00BB169D"/>
    <w:rsid w:val="00BB2142"/>
    <w:rsid w:val="00BB2760"/>
    <w:rsid w:val="00BB27E7"/>
    <w:rsid w:val="00BB2BC5"/>
    <w:rsid w:val="00BB2D58"/>
    <w:rsid w:val="00BB2E49"/>
    <w:rsid w:val="00BB3184"/>
    <w:rsid w:val="00BB32D2"/>
    <w:rsid w:val="00BB3B8B"/>
    <w:rsid w:val="00BB3D07"/>
    <w:rsid w:val="00BB3F21"/>
    <w:rsid w:val="00BB408C"/>
    <w:rsid w:val="00BB4DC7"/>
    <w:rsid w:val="00BB59A1"/>
    <w:rsid w:val="00BB68B3"/>
    <w:rsid w:val="00BC06DB"/>
    <w:rsid w:val="00BC2AE0"/>
    <w:rsid w:val="00BC2F00"/>
    <w:rsid w:val="00BC3669"/>
    <w:rsid w:val="00BC3FD1"/>
    <w:rsid w:val="00BC4222"/>
    <w:rsid w:val="00BC48EE"/>
    <w:rsid w:val="00BC49C2"/>
    <w:rsid w:val="00BC55F6"/>
    <w:rsid w:val="00BC5C20"/>
    <w:rsid w:val="00BC7234"/>
    <w:rsid w:val="00BC73B3"/>
    <w:rsid w:val="00BC7E7D"/>
    <w:rsid w:val="00BD0521"/>
    <w:rsid w:val="00BD072A"/>
    <w:rsid w:val="00BD26FF"/>
    <w:rsid w:val="00BD2E51"/>
    <w:rsid w:val="00BD3120"/>
    <w:rsid w:val="00BD4DF6"/>
    <w:rsid w:val="00BD557B"/>
    <w:rsid w:val="00BD6E49"/>
    <w:rsid w:val="00BE00D6"/>
    <w:rsid w:val="00BE03EB"/>
    <w:rsid w:val="00BE1031"/>
    <w:rsid w:val="00BE197E"/>
    <w:rsid w:val="00BE1B6E"/>
    <w:rsid w:val="00BE1F7B"/>
    <w:rsid w:val="00BE212C"/>
    <w:rsid w:val="00BE25D5"/>
    <w:rsid w:val="00BE27F8"/>
    <w:rsid w:val="00BE2D8B"/>
    <w:rsid w:val="00BE3DE6"/>
    <w:rsid w:val="00BE3E2B"/>
    <w:rsid w:val="00BE3FC4"/>
    <w:rsid w:val="00BE4078"/>
    <w:rsid w:val="00BE4414"/>
    <w:rsid w:val="00BE66D1"/>
    <w:rsid w:val="00BE78AB"/>
    <w:rsid w:val="00BE793B"/>
    <w:rsid w:val="00BE7B6C"/>
    <w:rsid w:val="00BF1019"/>
    <w:rsid w:val="00BF22DE"/>
    <w:rsid w:val="00BF2564"/>
    <w:rsid w:val="00BF273C"/>
    <w:rsid w:val="00BF43F7"/>
    <w:rsid w:val="00BF4779"/>
    <w:rsid w:val="00BF55B3"/>
    <w:rsid w:val="00BF5643"/>
    <w:rsid w:val="00BF5CB1"/>
    <w:rsid w:val="00BF6234"/>
    <w:rsid w:val="00BF7571"/>
    <w:rsid w:val="00BF7C6A"/>
    <w:rsid w:val="00BF7CDB"/>
    <w:rsid w:val="00BF7FAC"/>
    <w:rsid w:val="00C005CD"/>
    <w:rsid w:val="00C006EB"/>
    <w:rsid w:val="00C00F90"/>
    <w:rsid w:val="00C016FA"/>
    <w:rsid w:val="00C01B54"/>
    <w:rsid w:val="00C01D2E"/>
    <w:rsid w:val="00C02FE0"/>
    <w:rsid w:val="00C0301F"/>
    <w:rsid w:val="00C035A6"/>
    <w:rsid w:val="00C0369C"/>
    <w:rsid w:val="00C03BA9"/>
    <w:rsid w:val="00C03C30"/>
    <w:rsid w:val="00C03EF1"/>
    <w:rsid w:val="00C0440E"/>
    <w:rsid w:val="00C051B0"/>
    <w:rsid w:val="00C0551C"/>
    <w:rsid w:val="00C05C98"/>
    <w:rsid w:val="00C06092"/>
    <w:rsid w:val="00C06283"/>
    <w:rsid w:val="00C06308"/>
    <w:rsid w:val="00C0648A"/>
    <w:rsid w:val="00C06B95"/>
    <w:rsid w:val="00C07AD3"/>
    <w:rsid w:val="00C103D1"/>
    <w:rsid w:val="00C10B74"/>
    <w:rsid w:val="00C10F27"/>
    <w:rsid w:val="00C112F6"/>
    <w:rsid w:val="00C11444"/>
    <w:rsid w:val="00C114AD"/>
    <w:rsid w:val="00C11DC2"/>
    <w:rsid w:val="00C125B2"/>
    <w:rsid w:val="00C12B45"/>
    <w:rsid w:val="00C12DC6"/>
    <w:rsid w:val="00C12E30"/>
    <w:rsid w:val="00C13052"/>
    <w:rsid w:val="00C142ED"/>
    <w:rsid w:val="00C14602"/>
    <w:rsid w:val="00C1465C"/>
    <w:rsid w:val="00C14767"/>
    <w:rsid w:val="00C150EF"/>
    <w:rsid w:val="00C15234"/>
    <w:rsid w:val="00C15713"/>
    <w:rsid w:val="00C15AF2"/>
    <w:rsid w:val="00C16BBD"/>
    <w:rsid w:val="00C171F7"/>
    <w:rsid w:val="00C177E0"/>
    <w:rsid w:val="00C21582"/>
    <w:rsid w:val="00C21DFD"/>
    <w:rsid w:val="00C2238D"/>
    <w:rsid w:val="00C2265C"/>
    <w:rsid w:val="00C22C22"/>
    <w:rsid w:val="00C22DD3"/>
    <w:rsid w:val="00C23246"/>
    <w:rsid w:val="00C23481"/>
    <w:rsid w:val="00C23633"/>
    <w:rsid w:val="00C246C1"/>
    <w:rsid w:val="00C24E5A"/>
    <w:rsid w:val="00C2536C"/>
    <w:rsid w:val="00C25848"/>
    <w:rsid w:val="00C262B8"/>
    <w:rsid w:val="00C306D3"/>
    <w:rsid w:val="00C32B7E"/>
    <w:rsid w:val="00C32F85"/>
    <w:rsid w:val="00C3443C"/>
    <w:rsid w:val="00C34C1D"/>
    <w:rsid w:val="00C34C33"/>
    <w:rsid w:val="00C35219"/>
    <w:rsid w:val="00C3572F"/>
    <w:rsid w:val="00C37776"/>
    <w:rsid w:val="00C379F1"/>
    <w:rsid w:val="00C405F2"/>
    <w:rsid w:val="00C40E7A"/>
    <w:rsid w:val="00C410E1"/>
    <w:rsid w:val="00C41399"/>
    <w:rsid w:val="00C416F1"/>
    <w:rsid w:val="00C423B5"/>
    <w:rsid w:val="00C424F2"/>
    <w:rsid w:val="00C4381C"/>
    <w:rsid w:val="00C43898"/>
    <w:rsid w:val="00C43BEA"/>
    <w:rsid w:val="00C43D82"/>
    <w:rsid w:val="00C4409D"/>
    <w:rsid w:val="00C447D9"/>
    <w:rsid w:val="00C4487A"/>
    <w:rsid w:val="00C45F5B"/>
    <w:rsid w:val="00C4620D"/>
    <w:rsid w:val="00C4621E"/>
    <w:rsid w:val="00C462C5"/>
    <w:rsid w:val="00C46307"/>
    <w:rsid w:val="00C46B0C"/>
    <w:rsid w:val="00C46D94"/>
    <w:rsid w:val="00C47017"/>
    <w:rsid w:val="00C4736C"/>
    <w:rsid w:val="00C47C35"/>
    <w:rsid w:val="00C50A30"/>
    <w:rsid w:val="00C51866"/>
    <w:rsid w:val="00C51BF6"/>
    <w:rsid w:val="00C51C4F"/>
    <w:rsid w:val="00C51E22"/>
    <w:rsid w:val="00C52E88"/>
    <w:rsid w:val="00C53460"/>
    <w:rsid w:val="00C5363C"/>
    <w:rsid w:val="00C5381F"/>
    <w:rsid w:val="00C53A01"/>
    <w:rsid w:val="00C53D96"/>
    <w:rsid w:val="00C540A3"/>
    <w:rsid w:val="00C540A5"/>
    <w:rsid w:val="00C54177"/>
    <w:rsid w:val="00C54F52"/>
    <w:rsid w:val="00C555D9"/>
    <w:rsid w:val="00C561DE"/>
    <w:rsid w:val="00C56B7F"/>
    <w:rsid w:val="00C578FA"/>
    <w:rsid w:val="00C57A53"/>
    <w:rsid w:val="00C60015"/>
    <w:rsid w:val="00C601F2"/>
    <w:rsid w:val="00C60E9D"/>
    <w:rsid w:val="00C614EB"/>
    <w:rsid w:val="00C6157D"/>
    <w:rsid w:val="00C61772"/>
    <w:rsid w:val="00C618A4"/>
    <w:rsid w:val="00C62796"/>
    <w:rsid w:val="00C631FD"/>
    <w:rsid w:val="00C63841"/>
    <w:rsid w:val="00C63A47"/>
    <w:rsid w:val="00C659A8"/>
    <w:rsid w:val="00C65A03"/>
    <w:rsid w:val="00C665E9"/>
    <w:rsid w:val="00C66D13"/>
    <w:rsid w:val="00C66E93"/>
    <w:rsid w:val="00C66EFE"/>
    <w:rsid w:val="00C66F61"/>
    <w:rsid w:val="00C679DA"/>
    <w:rsid w:val="00C706D7"/>
    <w:rsid w:val="00C70896"/>
    <w:rsid w:val="00C718E8"/>
    <w:rsid w:val="00C72167"/>
    <w:rsid w:val="00C72AEF"/>
    <w:rsid w:val="00C72D13"/>
    <w:rsid w:val="00C735B1"/>
    <w:rsid w:val="00C738AA"/>
    <w:rsid w:val="00C738DB"/>
    <w:rsid w:val="00C74312"/>
    <w:rsid w:val="00C744F0"/>
    <w:rsid w:val="00C74665"/>
    <w:rsid w:val="00C746A2"/>
    <w:rsid w:val="00C74E62"/>
    <w:rsid w:val="00C74F13"/>
    <w:rsid w:val="00C759E1"/>
    <w:rsid w:val="00C762C9"/>
    <w:rsid w:val="00C77273"/>
    <w:rsid w:val="00C7784A"/>
    <w:rsid w:val="00C77D12"/>
    <w:rsid w:val="00C80097"/>
    <w:rsid w:val="00C8009C"/>
    <w:rsid w:val="00C801F8"/>
    <w:rsid w:val="00C80428"/>
    <w:rsid w:val="00C8057E"/>
    <w:rsid w:val="00C80762"/>
    <w:rsid w:val="00C80C96"/>
    <w:rsid w:val="00C8140E"/>
    <w:rsid w:val="00C820F9"/>
    <w:rsid w:val="00C829A6"/>
    <w:rsid w:val="00C82FFB"/>
    <w:rsid w:val="00C83543"/>
    <w:rsid w:val="00C83A43"/>
    <w:rsid w:val="00C83F7A"/>
    <w:rsid w:val="00C84AF7"/>
    <w:rsid w:val="00C84E89"/>
    <w:rsid w:val="00C84F19"/>
    <w:rsid w:val="00C84FC1"/>
    <w:rsid w:val="00C86F81"/>
    <w:rsid w:val="00C879E5"/>
    <w:rsid w:val="00C87F99"/>
    <w:rsid w:val="00C90293"/>
    <w:rsid w:val="00C90A50"/>
    <w:rsid w:val="00C90AFD"/>
    <w:rsid w:val="00C90D1F"/>
    <w:rsid w:val="00C90E81"/>
    <w:rsid w:val="00C90F9A"/>
    <w:rsid w:val="00C914B3"/>
    <w:rsid w:val="00C92E4E"/>
    <w:rsid w:val="00C939E9"/>
    <w:rsid w:val="00C93E16"/>
    <w:rsid w:val="00C95208"/>
    <w:rsid w:val="00C957A2"/>
    <w:rsid w:val="00C95A3E"/>
    <w:rsid w:val="00C96155"/>
    <w:rsid w:val="00C96C33"/>
    <w:rsid w:val="00C97190"/>
    <w:rsid w:val="00C97571"/>
    <w:rsid w:val="00C9782E"/>
    <w:rsid w:val="00C978C2"/>
    <w:rsid w:val="00CA0201"/>
    <w:rsid w:val="00CA0321"/>
    <w:rsid w:val="00CA0707"/>
    <w:rsid w:val="00CA074B"/>
    <w:rsid w:val="00CA07B9"/>
    <w:rsid w:val="00CA09C5"/>
    <w:rsid w:val="00CA140D"/>
    <w:rsid w:val="00CA1573"/>
    <w:rsid w:val="00CA2456"/>
    <w:rsid w:val="00CA250E"/>
    <w:rsid w:val="00CA268A"/>
    <w:rsid w:val="00CA2EAF"/>
    <w:rsid w:val="00CA2EB4"/>
    <w:rsid w:val="00CA3076"/>
    <w:rsid w:val="00CA3F46"/>
    <w:rsid w:val="00CA49E4"/>
    <w:rsid w:val="00CA4EED"/>
    <w:rsid w:val="00CA5901"/>
    <w:rsid w:val="00CA5AF1"/>
    <w:rsid w:val="00CA613C"/>
    <w:rsid w:val="00CA6639"/>
    <w:rsid w:val="00CA69D0"/>
    <w:rsid w:val="00CA6E06"/>
    <w:rsid w:val="00CB060F"/>
    <w:rsid w:val="00CB065E"/>
    <w:rsid w:val="00CB1C94"/>
    <w:rsid w:val="00CB1CFE"/>
    <w:rsid w:val="00CB1F08"/>
    <w:rsid w:val="00CB225D"/>
    <w:rsid w:val="00CB26A9"/>
    <w:rsid w:val="00CB28E3"/>
    <w:rsid w:val="00CB2A24"/>
    <w:rsid w:val="00CB2CA3"/>
    <w:rsid w:val="00CB2CE6"/>
    <w:rsid w:val="00CB32A8"/>
    <w:rsid w:val="00CB375B"/>
    <w:rsid w:val="00CB3E82"/>
    <w:rsid w:val="00CB44AC"/>
    <w:rsid w:val="00CB6009"/>
    <w:rsid w:val="00CB61B1"/>
    <w:rsid w:val="00CB659C"/>
    <w:rsid w:val="00CB6815"/>
    <w:rsid w:val="00CB6C97"/>
    <w:rsid w:val="00CB6FF9"/>
    <w:rsid w:val="00CB7358"/>
    <w:rsid w:val="00CC075E"/>
    <w:rsid w:val="00CC07BA"/>
    <w:rsid w:val="00CC096A"/>
    <w:rsid w:val="00CC0DBD"/>
    <w:rsid w:val="00CC0E72"/>
    <w:rsid w:val="00CC0F4C"/>
    <w:rsid w:val="00CC24CF"/>
    <w:rsid w:val="00CC2D12"/>
    <w:rsid w:val="00CC35B4"/>
    <w:rsid w:val="00CC3BD2"/>
    <w:rsid w:val="00CC50F9"/>
    <w:rsid w:val="00CC51FC"/>
    <w:rsid w:val="00CC5520"/>
    <w:rsid w:val="00CC5F2B"/>
    <w:rsid w:val="00CC61AB"/>
    <w:rsid w:val="00CC620C"/>
    <w:rsid w:val="00CC6872"/>
    <w:rsid w:val="00CC71C9"/>
    <w:rsid w:val="00CC7E0F"/>
    <w:rsid w:val="00CC7F09"/>
    <w:rsid w:val="00CD0B3E"/>
    <w:rsid w:val="00CD0B84"/>
    <w:rsid w:val="00CD102A"/>
    <w:rsid w:val="00CD1199"/>
    <w:rsid w:val="00CD1D6C"/>
    <w:rsid w:val="00CD21E8"/>
    <w:rsid w:val="00CD2DCB"/>
    <w:rsid w:val="00CD2F97"/>
    <w:rsid w:val="00CD3CC8"/>
    <w:rsid w:val="00CD3D9D"/>
    <w:rsid w:val="00CD417F"/>
    <w:rsid w:val="00CD45DC"/>
    <w:rsid w:val="00CD46B3"/>
    <w:rsid w:val="00CD502A"/>
    <w:rsid w:val="00CD502C"/>
    <w:rsid w:val="00CD5BF4"/>
    <w:rsid w:val="00CD61DF"/>
    <w:rsid w:val="00CD61E7"/>
    <w:rsid w:val="00CD6CF3"/>
    <w:rsid w:val="00CD6CFB"/>
    <w:rsid w:val="00CD7FA3"/>
    <w:rsid w:val="00CE03EE"/>
    <w:rsid w:val="00CE0BAA"/>
    <w:rsid w:val="00CE1027"/>
    <w:rsid w:val="00CE1100"/>
    <w:rsid w:val="00CE17B7"/>
    <w:rsid w:val="00CE1D97"/>
    <w:rsid w:val="00CE26B6"/>
    <w:rsid w:val="00CE2B96"/>
    <w:rsid w:val="00CE5B95"/>
    <w:rsid w:val="00CE7250"/>
    <w:rsid w:val="00CE7493"/>
    <w:rsid w:val="00CE7879"/>
    <w:rsid w:val="00CE7928"/>
    <w:rsid w:val="00CE79AD"/>
    <w:rsid w:val="00CF0080"/>
    <w:rsid w:val="00CF0B42"/>
    <w:rsid w:val="00CF0CF5"/>
    <w:rsid w:val="00CF0D95"/>
    <w:rsid w:val="00CF0F33"/>
    <w:rsid w:val="00CF0F80"/>
    <w:rsid w:val="00CF111F"/>
    <w:rsid w:val="00CF139F"/>
    <w:rsid w:val="00CF1A10"/>
    <w:rsid w:val="00CF1F0E"/>
    <w:rsid w:val="00CF25FF"/>
    <w:rsid w:val="00CF26C2"/>
    <w:rsid w:val="00CF29A3"/>
    <w:rsid w:val="00CF2C97"/>
    <w:rsid w:val="00CF31A4"/>
    <w:rsid w:val="00CF34E8"/>
    <w:rsid w:val="00CF3767"/>
    <w:rsid w:val="00CF3DD9"/>
    <w:rsid w:val="00CF43D6"/>
    <w:rsid w:val="00CF48D2"/>
    <w:rsid w:val="00CF52FC"/>
    <w:rsid w:val="00CF548C"/>
    <w:rsid w:val="00CF54DA"/>
    <w:rsid w:val="00CF558A"/>
    <w:rsid w:val="00CF55EE"/>
    <w:rsid w:val="00CF5B06"/>
    <w:rsid w:val="00CF6DDE"/>
    <w:rsid w:val="00CF6F2B"/>
    <w:rsid w:val="00CF7790"/>
    <w:rsid w:val="00D0046A"/>
    <w:rsid w:val="00D00F82"/>
    <w:rsid w:val="00D01982"/>
    <w:rsid w:val="00D02082"/>
    <w:rsid w:val="00D04AD5"/>
    <w:rsid w:val="00D04C10"/>
    <w:rsid w:val="00D04ED9"/>
    <w:rsid w:val="00D051CB"/>
    <w:rsid w:val="00D0568A"/>
    <w:rsid w:val="00D060F4"/>
    <w:rsid w:val="00D06D78"/>
    <w:rsid w:val="00D07D8A"/>
    <w:rsid w:val="00D10261"/>
    <w:rsid w:val="00D1080D"/>
    <w:rsid w:val="00D10930"/>
    <w:rsid w:val="00D10CBB"/>
    <w:rsid w:val="00D10D29"/>
    <w:rsid w:val="00D10D57"/>
    <w:rsid w:val="00D118E1"/>
    <w:rsid w:val="00D121C6"/>
    <w:rsid w:val="00D12C8A"/>
    <w:rsid w:val="00D1366A"/>
    <w:rsid w:val="00D13B5E"/>
    <w:rsid w:val="00D13D1F"/>
    <w:rsid w:val="00D13D29"/>
    <w:rsid w:val="00D15AC1"/>
    <w:rsid w:val="00D15CA4"/>
    <w:rsid w:val="00D16066"/>
    <w:rsid w:val="00D16BD3"/>
    <w:rsid w:val="00D16FCB"/>
    <w:rsid w:val="00D179D9"/>
    <w:rsid w:val="00D21688"/>
    <w:rsid w:val="00D216E0"/>
    <w:rsid w:val="00D21931"/>
    <w:rsid w:val="00D226C3"/>
    <w:rsid w:val="00D228B3"/>
    <w:rsid w:val="00D22AD6"/>
    <w:rsid w:val="00D23179"/>
    <w:rsid w:val="00D233EE"/>
    <w:rsid w:val="00D2448B"/>
    <w:rsid w:val="00D24D90"/>
    <w:rsid w:val="00D24F46"/>
    <w:rsid w:val="00D24F73"/>
    <w:rsid w:val="00D250C9"/>
    <w:rsid w:val="00D251F9"/>
    <w:rsid w:val="00D25814"/>
    <w:rsid w:val="00D2656F"/>
    <w:rsid w:val="00D26841"/>
    <w:rsid w:val="00D3037A"/>
    <w:rsid w:val="00D31044"/>
    <w:rsid w:val="00D31744"/>
    <w:rsid w:val="00D317D4"/>
    <w:rsid w:val="00D31AB8"/>
    <w:rsid w:val="00D31F2F"/>
    <w:rsid w:val="00D3265A"/>
    <w:rsid w:val="00D32803"/>
    <w:rsid w:val="00D32A7A"/>
    <w:rsid w:val="00D3354C"/>
    <w:rsid w:val="00D335E4"/>
    <w:rsid w:val="00D338AC"/>
    <w:rsid w:val="00D34C7E"/>
    <w:rsid w:val="00D35531"/>
    <w:rsid w:val="00D375E4"/>
    <w:rsid w:val="00D37656"/>
    <w:rsid w:val="00D37AFA"/>
    <w:rsid w:val="00D37E18"/>
    <w:rsid w:val="00D37EEF"/>
    <w:rsid w:val="00D41BB9"/>
    <w:rsid w:val="00D41C51"/>
    <w:rsid w:val="00D42156"/>
    <w:rsid w:val="00D42788"/>
    <w:rsid w:val="00D42E0B"/>
    <w:rsid w:val="00D432DC"/>
    <w:rsid w:val="00D43385"/>
    <w:rsid w:val="00D439E4"/>
    <w:rsid w:val="00D43D4A"/>
    <w:rsid w:val="00D43F21"/>
    <w:rsid w:val="00D442CD"/>
    <w:rsid w:val="00D44458"/>
    <w:rsid w:val="00D448B8"/>
    <w:rsid w:val="00D4514B"/>
    <w:rsid w:val="00D45181"/>
    <w:rsid w:val="00D4613D"/>
    <w:rsid w:val="00D4663F"/>
    <w:rsid w:val="00D46815"/>
    <w:rsid w:val="00D473A1"/>
    <w:rsid w:val="00D5005A"/>
    <w:rsid w:val="00D505A1"/>
    <w:rsid w:val="00D518B5"/>
    <w:rsid w:val="00D51BCC"/>
    <w:rsid w:val="00D5223C"/>
    <w:rsid w:val="00D524D5"/>
    <w:rsid w:val="00D524E0"/>
    <w:rsid w:val="00D5332C"/>
    <w:rsid w:val="00D53394"/>
    <w:rsid w:val="00D53F32"/>
    <w:rsid w:val="00D54474"/>
    <w:rsid w:val="00D54DC0"/>
    <w:rsid w:val="00D56910"/>
    <w:rsid w:val="00D56DE0"/>
    <w:rsid w:val="00D603CB"/>
    <w:rsid w:val="00D609D0"/>
    <w:rsid w:val="00D609EE"/>
    <w:rsid w:val="00D60C69"/>
    <w:rsid w:val="00D61FB8"/>
    <w:rsid w:val="00D6377E"/>
    <w:rsid w:val="00D63B52"/>
    <w:rsid w:val="00D63F3D"/>
    <w:rsid w:val="00D643B6"/>
    <w:rsid w:val="00D644B9"/>
    <w:rsid w:val="00D646D6"/>
    <w:rsid w:val="00D65D22"/>
    <w:rsid w:val="00D66102"/>
    <w:rsid w:val="00D66607"/>
    <w:rsid w:val="00D67405"/>
    <w:rsid w:val="00D67537"/>
    <w:rsid w:val="00D677BA"/>
    <w:rsid w:val="00D67BCC"/>
    <w:rsid w:val="00D71C58"/>
    <w:rsid w:val="00D723D9"/>
    <w:rsid w:val="00D739E6"/>
    <w:rsid w:val="00D73AE7"/>
    <w:rsid w:val="00D73B0D"/>
    <w:rsid w:val="00D74112"/>
    <w:rsid w:val="00D74139"/>
    <w:rsid w:val="00D7512B"/>
    <w:rsid w:val="00D756B3"/>
    <w:rsid w:val="00D757CB"/>
    <w:rsid w:val="00D75BF5"/>
    <w:rsid w:val="00D76C78"/>
    <w:rsid w:val="00D7784F"/>
    <w:rsid w:val="00D805AF"/>
    <w:rsid w:val="00D80D64"/>
    <w:rsid w:val="00D812D9"/>
    <w:rsid w:val="00D81495"/>
    <w:rsid w:val="00D81575"/>
    <w:rsid w:val="00D8354A"/>
    <w:rsid w:val="00D83F7E"/>
    <w:rsid w:val="00D846B9"/>
    <w:rsid w:val="00D853B4"/>
    <w:rsid w:val="00D8552E"/>
    <w:rsid w:val="00D85E86"/>
    <w:rsid w:val="00D85FCB"/>
    <w:rsid w:val="00D86B8E"/>
    <w:rsid w:val="00D86B97"/>
    <w:rsid w:val="00D86DBD"/>
    <w:rsid w:val="00D872BA"/>
    <w:rsid w:val="00D904CE"/>
    <w:rsid w:val="00D90723"/>
    <w:rsid w:val="00D915B2"/>
    <w:rsid w:val="00D9254B"/>
    <w:rsid w:val="00D92C95"/>
    <w:rsid w:val="00D93A26"/>
    <w:rsid w:val="00D93DFD"/>
    <w:rsid w:val="00D93E96"/>
    <w:rsid w:val="00D9501A"/>
    <w:rsid w:val="00D95035"/>
    <w:rsid w:val="00D9578E"/>
    <w:rsid w:val="00D95D49"/>
    <w:rsid w:val="00D963B7"/>
    <w:rsid w:val="00D96B2B"/>
    <w:rsid w:val="00D979E0"/>
    <w:rsid w:val="00DA0A08"/>
    <w:rsid w:val="00DA14A1"/>
    <w:rsid w:val="00DA1758"/>
    <w:rsid w:val="00DA2470"/>
    <w:rsid w:val="00DA26B4"/>
    <w:rsid w:val="00DA2DB4"/>
    <w:rsid w:val="00DA2FBC"/>
    <w:rsid w:val="00DA498F"/>
    <w:rsid w:val="00DA4EB0"/>
    <w:rsid w:val="00DA5577"/>
    <w:rsid w:val="00DA5F18"/>
    <w:rsid w:val="00DA6B68"/>
    <w:rsid w:val="00DA75A8"/>
    <w:rsid w:val="00DA7623"/>
    <w:rsid w:val="00DA7E8C"/>
    <w:rsid w:val="00DA7FD2"/>
    <w:rsid w:val="00DB040A"/>
    <w:rsid w:val="00DB047D"/>
    <w:rsid w:val="00DB13A3"/>
    <w:rsid w:val="00DB1B5A"/>
    <w:rsid w:val="00DB39BB"/>
    <w:rsid w:val="00DB5DC1"/>
    <w:rsid w:val="00DB5FF3"/>
    <w:rsid w:val="00DB66C9"/>
    <w:rsid w:val="00DB6D88"/>
    <w:rsid w:val="00DC02B0"/>
    <w:rsid w:val="00DC0546"/>
    <w:rsid w:val="00DC0C34"/>
    <w:rsid w:val="00DC0DA5"/>
    <w:rsid w:val="00DC0F72"/>
    <w:rsid w:val="00DC15D1"/>
    <w:rsid w:val="00DC1C92"/>
    <w:rsid w:val="00DC1EF4"/>
    <w:rsid w:val="00DC2054"/>
    <w:rsid w:val="00DC20A9"/>
    <w:rsid w:val="00DC2962"/>
    <w:rsid w:val="00DC32FE"/>
    <w:rsid w:val="00DC3A66"/>
    <w:rsid w:val="00DC3DBB"/>
    <w:rsid w:val="00DC4E35"/>
    <w:rsid w:val="00DC51DC"/>
    <w:rsid w:val="00DC527A"/>
    <w:rsid w:val="00DC578D"/>
    <w:rsid w:val="00DC6E15"/>
    <w:rsid w:val="00DC78E0"/>
    <w:rsid w:val="00DC7F00"/>
    <w:rsid w:val="00DC7FED"/>
    <w:rsid w:val="00DD0008"/>
    <w:rsid w:val="00DD0A8E"/>
    <w:rsid w:val="00DD0E13"/>
    <w:rsid w:val="00DD0E3C"/>
    <w:rsid w:val="00DD21B1"/>
    <w:rsid w:val="00DD336F"/>
    <w:rsid w:val="00DD3562"/>
    <w:rsid w:val="00DD3D22"/>
    <w:rsid w:val="00DD4005"/>
    <w:rsid w:val="00DD43CF"/>
    <w:rsid w:val="00DD4AB9"/>
    <w:rsid w:val="00DD4CC4"/>
    <w:rsid w:val="00DD689D"/>
    <w:rsid w:val="00DD6B9A"/>
    <w:rsid w:val="00DD7E38"/>
    <w:rsid w:val="00DE101A"/>
    <w:rsid w:val="00DE2038"/>
    <w:rsid w:val="00DE23C0"/>
    <w:rsid w:val="00DE2E24"/>
    <w:rsid w:val="00DE2F99"/>
    <w:rsid w:val="00DE3031"/>
    <w:rsid w:val="00DE497A"/>
    <w:rsid w:val="00DE514A"/>
    <w:rsid w:val="00DE560B"/>
    <w:rsid w:val="00DE57EF"/>
    <w:rsid w:val="00DE626A"/>
    <w:rsid w:val="00DE6BCE"/>
    <w:rsid w:val="00DE730E"/>
    <w:rsid w:val="00DE79ED"/>
    <w:rsid w:val="00DF0441"/>
    <w:rsid w:val="00DF0AD7"/>
    <w:rsid w:val="00DF178E"/>
    <w:rsid w:val="00DF17E7"/>
    <w:rsid w:val="00DF1FAC"/>
    <w:rsid w:val="00DF2363"/>
    <w:rsid w:val="00DF2D87"/>
    <w:rsid w:val="00DF378D"/>
    <w:rsid w:val="00DF43DE"/>
    <w:rsid w:val="00DF4460"/>
    <w:rsid w:val="00DF4615"/>
    <w:rsid w:val="00DF4C4A"/>
    <w:rsid w:val="00DF51B1"/>
    <w:rsid w:val="00DF51EC"/>
    <w:rsid w:val="00DF58B7"/>
    <w:rsid w:val="00DF59E9"/>
    <w:rsid w:val="00DF5DD9"/>
    <w:rsid w:val="00DF73A4"/>
    <w:rsid w:val="00DF782E"/>
    <w:rsid w:val="00DF7AD9"/>
    <w:rsid w:val="00DF7AE6"/>
    <w:rsid w:val="00E005BA"/>
    <w:rsid w:val="00E0080A"/>
    <w:rsid w:val="00E02254"/>
    <w:rsid w:val="00E025C1"/>
    <w:rsid w:val="00E03066"/>
    <w:rsid w:val="00E034BE"/>
    <w:rsid w:val="00E03E73"/>
    <w:rsid w:val="00E045AB"/>
    <w:rsid w:val="00E04B2B"/>
    <w:rsid w:val="00E04BDD"/>
    <w:rsid w:val="00E05A8F"/>
    <w:rsid w:val="00E06E92"/>
    <w:rsid w:val="00E06EBF"/>
    <w:rsid w:val="00E075A4"/>
    <w:rsid w:val="00E075D3"/>
    <w:rsid w:val="00E105A5"/>
    <w:rsid w:val="00E1090B"/>
    <w:rsid w:val="00E10C38"/>
    <w:rsid w:val="00E11984"/>
    <w:rsid w:val="00E11E58"/>
    <w:rsid w:val="00E120E2"/>
    <w:rsid w:val="00E12B48"/>
    <w:rsid w:val="00E133EF"/>
    <w:rsid w:val="00E145ED"/>
    <w:rsid w:val="00E14616"/>
    <w:rsid w:val="00E14A75"/>
    <w:rsid w:val="00E150F3"/>
    <w:rsid w:val="00E1523C"/>
    <w:rsid w:val="00E15DDC"/>
    <w:rsid w:val="00E162E2"/>
    <w:rsid w:val="00E1744F"/>
    <w:rsid w:val="00E20251"/>
    <w:rsid w:val="00E208D8"/>
    <w:rsid w:val="00E20B0E"/>
    <w:rsid w:val="00E20C13"/>
    <w:rsid w:val="00E21849"/>
    <w:rsid w:val="00E218D3"/>
    <w:rsid w:val="00E21DD1"/>
    <w:rsid w:val="00E21EDB"/>
    <w:rsid w:val="00E2227A"/>
    <w:rsid w:val="00E22AC4"/>
    <w:rsid w:val="00E23F3A"/>
    <w:rsid w:val="00E24354"/>
    <w:rsid w:val="00E24394"/>
    <w:rsid w:val="00E24618"/>
    <w:rsid w:val="00E250DA"/>
    <w:rsid w:val="00E25C05"/>
    <w:rsid w:val="00E2632B"/>
    <w:rsid w:val="00E301AA"/>
    <w:rsid w:val="00E308F8"/>
    <w:rsid w:val="00E31105"/>
    <w:rsid w:val="00E31439"/>
    <w:rsid w:val="00E3186E"/>
    <w:rsid w:val="00E3215D"/>
    <w:rsid w:val="00E327D2"/>
    <w:rsid w:val="00E331D3"/>
    <w:rsid w:val="00E3364C"/>
    <w:rsid w:val="00E33922"/>
    <w:rsid w:val="00E344DC"/>
    <w:rsid w:val="00E34BFA"/>
    <w:rsid w:val="00E34FB3"/>
    <w:rsid w:val="00E354C5"/>
    <w:rsid w:val="00E35DD6"/>
    <w:rsid w:val="00E36169"/>
    <w:rsid w:val="00E369A9"/>
    <w:rsid w:val="00E36AB3"/>
    <w:rsid w:val="00E373A7"/>
    <w:rsid w:val="00E40819"/>
    <w:rsid w:val="00E40E10"/>
    <w:rsid w:val="00E415E6"/>
    <w:rsid w:val="00E41B98"/>
    <w:rsid w:val="00E41DE7"/>
    <w:rsid w:val="00E43D41"/>
    <w:rsid w:val="00E4462D"/>
    <w:rsid w:val="00E44D30"/>
    <w:rsid w:val="00E44EC1"/>
    <w:rsid w:val="00E4549A"/>
    <w:rsid w:val="00E4576F"/>
    <w:rsid w:val="00E46DAF"/>
    <w:rsid w:val="00E4731F"/>
    <w:rsid w:val="00E47333"/>
    <w:rsid w:val="00E4781F"/>
    <w:rsid w:val="00E4791B"/>
    <w:rsid w:val="00E47F4E"/>
    <w:rsid w:val="00E503A2"/>
    <w:rsid w:val="00E5060A"/>
    <w:rsid w:val="00E514EB"/>
    <w:rsid w:val="00E52555"/>
    <w:rsid w:val="00E526F2"/>
    <w:rsid w:val="00E534C4"/>
    <w:rsid w:val="00E53786"/>
    <w:rsid w:val="00E540D2"/>
    <w:rsid w:val="00E547CB"/>
    <w:rsid w:val="00E54CBC"/>
    <w:rsid w:val="00E55078"/>
    <w:rsid w:val="00E56B2C"/>
    <w:rsid w:val="00E57FBA"/>
    <w:rsid w:val="00E609EA"/>
    <w:rsid w:val="00E60F46"/>
    <w:rsid w:val="00E60F63"/>
    <w:rsid w:val="00E62377"/>
    <w:rsid w:val="00E62882"/>
    <w:rsid w:val="00E6310B"/>
    <w:rsid w:val="00E63E51"/>
    <w:rsid w:val="00E64325"/>
    <w:rsid w:val="00E648F1"/>
    <w:rsid w:val="00E64EF1"/>
    <w:rsid w:val="00E674BA"/>
    <w:rsid w:val="00E67994"/>
    <w:rsid w:val="00E70179"/>
    <w:rsid w:val="00E70AF2"/>
    <w:rsid w:val="00E71150"/>
    <w:rsid w:val="00E7179A"/>
    <w:rsid w:val="00E717D0"/>
    <w:rsid w:val="00E72189"/>
    <w:rsid w:val="00E72668"/>
    <w:rsid w:val="00E75032"/>
    <w:rsid w:val="00E75445"/>
    <w:rsid w:val="00E75697"/>
    <w:rsid w:val="00E760D2"/>
    <w:rsid w:val="00E764CD"/>
    <w:rsid w:val="00E76EBF"/>
    <w:rsid w:val="00E77395"/>
    <w:rsid w:val="00E77698"/>
    <w:rsid w:val="00E80492"/>
    <w:rsid w:val="00E80C31"/>
    <w:rsid w:val="00E81A14"/>
    <w:rsid w:val="00E83E4C"/>
    <w:rsid w:val="00E83EF2"/>
    <w:rsid w:val="00E840D6"/>
    <w:rsid w:val="00E843C0"/>
    <w:rsid w:val="00E85505"/>
    <w:rsid w:val="00E8567A"/>
    <w:rsid w:val="00E86015"/>
    <w:rsid w:val="00E86161"/>
    <w:rsid w:val="00E86331"/>
    <w:rsid w:val="00E86559"/>
    <w:rsid w:val="00E87238"/>
    <w:rsid w:val="00E87C27"/>
    <w:rsid w:val="00E90460"/>
    <w:rsid w:val="00E918E9"/>
    <w:rsid w:val="00E92174"/>
    <w:rsid w:val="00E92340"/>
    <w:rsid w:val="00E926F8"/>
    <w:rsid w:val="00E9396F"/>
    <w:rsid w:val="00E93A73"/>
    <w:rsid w:val="00E94988"/>
    <w:rsid w:val="00E953D3"/>
    <w:rsid w:val="00E955B3"/>
    <w:rsid w:val="00E95B1B"/>
    <w:rsid w:val="00E960A6"/>
    <w:rsid w:val="00E963B7"/>
    <w:rsid w:val="00E97966"/>
    <w:rsid w:val="00EA01EA"/>
    <w:rsid w:val="00EA0270"/>
    <w:rsid w:val="00EA05E1"/>
    <w:rsid w:val="00EA081B"/>
    <w:rsid w:val="00EA0822"/>
    <w:rsid w:val="00EA087D"/>
    <w:rsid w:val="00EA1939"/>
    <w:rsid w:val="00EA1C9B"/>
    <w:rsid w:val="00EA1FC1"/>
    <w:rsid w:val="00EA2271"/>
    <w:rsid w:val="00EA292D"/>
    <w:rsid w:val="00EA2B33"/>
    <w:rsid w:val="00EA3413"/>
    <w:rsid w:val="00EA3969"/>
    <w:rsid w:val="00EA4003"/>
    <w:rsid w:val="00EA46B2"/>
    <w:rsid w:val="00EA4700"/>
    <w:rsid w:val="00EA4817"/>
    <w:rsid w:val="00EA4FDB"/>
    <w:rsid w:val="00EA5372"/>
    <w:rsid w:val="00EA555E"/>
    <w:rsid w:val="00EA6324"/>
    <w:rsid w:val="00EA66CC"/>
    <w:rsid w:val="00EA6DE0"/>
    <w:rsid w:val="00EA7C46"/>
    <w:rsid w:val="00EB0EF1"/>
    <w:rsid w:val="00EB13B7"/>
    <w:rsid w:val="00EB14A8"/>
    <w:rsid w:val="00EB16D6"/>
    <w:rsid w:val="00EB19FB"/>
    <w:rsid w:val="00EB1F7A"/>
    <w:rsid w:val="00EB1FB1"/>
    <w:rsid w:val="00EB269A"/>
    <w:rsid w:val="00EB26DF"/>
    <w:rsid w:val="00EB2E58"/>
    <w:rsid w:val="00EB2F44"/>
    <w:rsid w:val="00EB301A"/>
    <w:rsid w:val="00EB411C"/>
    <w:rsid w:val="00EB4BF2"/>
    <w:rsid w:val="00EB51E3"/>
    <w:rsid w:val="00EB5F12"/>
    <w:rsid w:val="00EB6079"/>
    <w:rsid w:val="00EB6E69"/>
    <w:rsid w:val="00EB7978"/>
    <w:rsid w:val="00EB7990"/>
    <w:rsid w:val="00EC0110"/>
    <w:rsid w:val="00EC080D"/>
    <w:rsid w:val="00EC1DB6"/>
    <w:rsid w:val="00EC1FFC"/>
    <w:rsid w:val="00EC2376"/>
    <w:rsid w:val="00EC29F0"/>
    <w:rsid w:val="00EC2A42"/>
    <w:rsid w:val="00EC2C9C"/>
    <w:rsid w:val="00EC2E9E"/>
    <w:rsid w:val="00EC408E"/>
    <w:rsid w:val="00EC538E"/>
    <w:rsid w:val="00EC64D0"/>
    <w:rsid w:val="00EC6EEA"/>
    <w:rsid w:val="00EC7117"/>
    <w:rsid w:val="00EC7B28"/>
    <w:rsid w:val="00EC7D5C"/>
    <w:rsid w:val="00EC7D9E"/>
    <w:rsid w:val="00ED0424"/>
    <w:rsid w:val="00ED095A"/>
    <w:rsid w:val="00ED11FE"/>
    <w:rsid w:val="00ED1554"/>
    <w:rsid w:val="00ED1946"/>
    <w:rsid w:val="00ED1E38"/>
    <w:rsid w:val="00ED24E6"/>
    <w:rsid w:val="00ED39A7"/>
    <w:rsid w:val="00ED3E00"/>
    <w:rsid w:val="00ED41A0"/>
    <w:rsid w:val="00ED4A0D"/>
    <w:rsid w:val="00ED4C58"/>
    <w:rsid w:val="00ED5356"/>
    <w:rsid w:val="00ED5500"/>
    <w:rsid w:val="00ED6512"/>
    <w:rsid w:val="00ED6747"/>
    <w:rsid w:val="00ED7249"/>
    <w:rsid w:val="00ED7C7B"/>
    <w:rsid w:val="00EE055D"/>
    <w:rsid w:val="00EE0B9A"/>
    <w:rsid w:val="00EE2415"/>
    <w:rsid w:val="00EE3398"/>
    <w:rsid w:val="00EE34EB"/>
    <w:rsid w:val="00EE3906"/>
    <w:rsid w:val="00EE3C08"/>
    <w:rsid w:val="00EE4F1F"/>
    <w:rsid w:val="00EE6738"/>
    <w:rsid w:val="00EE6890"/>
    <w:rsid w:val="00EE6C78"/>
    <w:rsid w:val="00EE7B64"/>
    <w:rsid w:val="00EE7D1F"/>
    <w:rsid w:val="00EF0013"/>
    <w:rsid w:val="00EF0A45"/>
    <w:rsid w:val="00EF0FC4"/>
    <w:rsid w:val="00EF230C"/>
    <w:rsid w:val="00EF24EE"/>
    <w:rsid w:val="00EF2EEE"/>
    <w:rsid w:val="00EF3282"/>
    <w:rsid w:val="00EF3404"/>
    <w:rsid w:val="00EF345D"/>
    <w:rsid w:val="00EF3C83"/>
    <w:rsid w:val="00EF4285"/>
    <w:rsid w:val="00EF453C"/>
    <w:rsid w:val="00EF4865"/>
    <w:rsid w:val="00EF494F"/>
    <w:rsid w:val="00EF5FD5"/>
    <w:rsid w:val="00EF62D2"/>
    <w:rsid w:val="00EF63D8"/>
    <w:rsid w:val="00EF6844"/>
    <w:rsid w:val="00EF6AD7"/>
    <w:rsid w:val="00EF6D81"/>
    <w:rsid w:val="00EF709A"/>
    <w:rsid w:val="00EF7462"/>
    <w:rsid w:val="00EF7BDC"/>
    <w:rsid w:val="00EF7D1D"/>
    <w:rsid w:val="00F00286"/>
    <w:rsid w:val="00F00A1E"/>
    <w:rsid w:val="00F00A26"/>
    <w:rsid w:val="00F01342"/>
    <w:rsid w:val="00F01440"/>
    <w:rsid w:val="00F0186E"/>
    <w:rsid w:val="00F01FF5"/>
    <w:rsid w:val="00F02B90"/>
    <w:rsid w:val="00F030E0"/>
    <w:rsid w:val="00F0374B"/>
    <w:rsid w:val="00F03D70"/>
    <w:rsid w:val="00F04528"/>
    <w:rsid w:val="00F0642C"/>
    <w:rsid w:val="00F0665A"/>
    <w:rsid w:val="00F069AD"/>
    <w:rsid w:val="00F06B8B"/>
    <w:rsid w:val="00F06F22"/>
    <w:rsid w:val="00F077FC"/>
    <w:rsid w:val="00F07E74"/>
    <w:rsid w:val="00F10213"/>
    <w:rsid w:val="00F106FD"/>
    <w:rsid w:val="00F108D3"/>
    <w:rsid w:val="00F10D2F"/>
    <w:rsid w:val="00F10E95"/>
    <w:rsid w:val="00F11EF3"/>
    <w:rsid w:val="00F11F4C"/>
    <w:rsid w:val="00F123A0"/>
    <w:rsid w:val="00F12F8C"/>
    <w:rsid w:val="00F13B9A"/>
    <w:rsid w:val="00F13DA3"/>
    <w:rsid w:val="00F13F97"/>
    <w:rsid w:val="00F144D8"/>
    <w:rsid w:val="00F1494A"/>
    <w:rsid w:val="00F14BC9"/>
    <w:rsid w:val="00F14D26"/>
    <w:rsid w:val="00F14F98"/>
    <w:rsid w:val="00F15A39"/>
    <w:rsid w:val="00F15FAD"/>
    <w:rsid w:val="00F1707F"/>
    <w:rsid w:val="00F17DCC"/>
    <w:rsid w:val="00F17FB4"/>
    <w:rsid w:val="00F2013E"/>
    <w:rsid w:val="00F202FB"/>
    <w:rsid w:val="00F206E4"/>
    <w:rsid w:val="00F20B53"/>
    <w:rsid w:val="00F20BF1"/>
    <w:rsid w:val="00F20DC5"/>
    <w:rsid w:val="00F21279"/>
    <w:rsid w:val="00F21BEE"/>
    <w:rsid w:val="00F22826"/>
    <w:rsid w:val="00F22B30"/>
    <w:rsid w:val="00F2348D"/>
    <w:rsid w:val="00F23C1C"/>
    <w:rsid w:val="00F25BC9"/>
    <w:rsid w:val="00F266B6"/>
    <w:rsid w:val="00F26F30"/>
    <w:rsid w:val="00F30389"/>
    <w:rsid w:val="00F30FAC"/>
    <w:rsid w:val="00F311CC"/>
    <w:rsid w:val="00F311F5"/>
    <w:rsid w:val="00F3188A"/>
    <w:rsid w:val="00F31BF1"/>
    <w:rsid w:val="00F31C47"/>
    <w:rsid w:val="00F320EF"/>
    <w:rsid w:val="00F327A1"/>
    <w:rsid w:val="00F32DD9"/>
    <w:rsid w:val="00F33C5A"/>
    <w:rsid w:val="00F34831"/>
    <w:rsid w:val="00F35684"/>
    <w:rsid w:val="00F35E6D"/>
    <w:rsid w:val="00F362E6"/>
    <w:rsid w:val="00F36AC6"/>
    <w:rsid w:val="00F36BF5"/>
    <w:rsid w:val="00F3712A"/>
    <w:rsid w:val="00F37A80"/>
    <w:rsid w:val="00F37F57"/>
    <w:rsid w:val="00F41301"/>
    <w:rsid w:val="00F414E2"/>
    <w:rsid w:val="00F4160D"/>
    <w:rsid w:val="00F427BC"/>
    <w:rsid w:val="00F42C4D"/>
    <w:rsid w:val="00F42D0F"/>
    <w:rsid w:val="00F43AB2"/>
    <w:rsid w:val="00F4433D"/>
    <w:rsid w:val="00F445B1"/>
    <w:rsid w:val="00F447F9"/>
    <w:rsid w:val="00F45424"/>
    <w:rsid w:val="00F473BF"/>
    <w:rsid w:val="00F47A62"/>
    <w:rsid w:val="00F5038F"/>
    <w:rsid w:val="00F517CF"/>
    <w:rsid w:val="00F5238A"/>
    <w:rsid w:val="00F52479"/>
    <w:rsid w:val="00F52A3D"/>
    <w:rsid w:val="00F53637"/>
    <w:rsid w:val="00F53F39"/>
    <w:rsid w:val="00F53FFF"/>
    <w:rsid w:val="00F54450"/>
    <w:rsid w:val="00F55764"/>
    <w:rsid w:val="00F56851"/>
    <w:rsid w:val="00F573A1"/>
    <w:rsid w:val="00F579D6"/>
    <w:rsid w:val="00F57C75"/>
    <w:rsid w:val="00F57C9D"/>
    <w:rsid w:val="00F600E5"/>
    <w:rsid w:val="00F60603"/>
    <w:rsid w:val="00F60DE9"/>
    <w:rsid w:val="00F61629"/>
    <w:rsid w:val="00F61DA0"/>
    <w:rsid w:val="00F623C9"/>
    <w:rsid w:val="00F62433"/>
    <w:rsid w:val="00F62833"/>
    <w:rsid w:val="00F62DD9"/>
    <w:rsid w:val="00F6320E"/>
    <w:rsid w:val="00F63D19"/>
    <w:rsid w:val="00F6431B"/>
    <w:rsid w:val="00F6507E"/>
    <w:rsid w:val="00F658BE"/>
    <w:rsid w:val="00F66853"/>
    <w:rsid w:val="00F66E59"/>
    <w:rsid w:val="00F67CEA"/>
    <w:rsid w:val="00F67ED6"/>
    <w:rsid w:val="00F704E6"/>
    <w:rsid w:val="00F7070A"/>
    <w:rsid w:val="00F70C1F"/>
    <w:rsid w:val="00F715EA"/>
    <w:rsid w:val="00F716FD"/>
    <w:rsid w:val="00F720F8"/>
    <w:rsid w:val="00F72659"/>
    <w:rsid w:val="00F738BA"/>
    <w:rsid w:val="00F73D3B"/>
    <w:rsid w:val="00F749D3"/>
    <w:rsid w:val="00F77646"/>
    <w:rsid w:val="00F807D3"/>
    <w:rsid w:val="00F8096A"/>
    <w:rsid w:val="00F81596"/>
    <w:rsid w:val="00F8168D"/>
    <w:rsid w:val="00F83047"/>
    <w:rsid w:val="00F83522"/>
    <w:rsid w:val="00F83560"/>
    <w:rsid w:val="00F83C31"/>
    <w:rsid w:val="00F83EF9"/>
    <w:rsid w:val="00F84DD3"/>
    <w:rsid w:val="00F85435"/>
    <w:rsid w:val="00F85B85"/>
    <w:rsid w:val="00F85C94"/>
    <w:rsid w:val="00F87DC7"/>
    <w:rsid w:val="00F9087C"/>
    <w:rsid w:val="00F90885"/>
    <w:rsid w:val="00F90DD0"/>
    <w:rsid w:val="00F90FCA"/>
    <w:rsid w:val="00F926AC"/>
    <w:rsid w:val="00F927F3"/>
    <w:rsid w:val="00F9281F"/>
    <w:rsid w:val="00F93603"/>
    <w:rsid w:val="00F9442C"/>
    <w:rsid w:val="00F946EE"/>
    <w:rsid w:val="00F95611"/>
    <w:rsid w:val="00F9647F"/>
    <w:rsid w:val="00F97D81"/>
    <w:rsid w:val="00FA01EC"/>
    <w:rsid w:val="00FA1AC8"/>
    <w:rsid w:val="00FA1E3A"/>
    <w:rsid w:val="00FA1EF3"/>
    <w:rsid w:val="00FA2152"/>
    <w:rsid w:val="00FA2B94"/>
    <w:rsid w:val="00FA3741"/>
    <w:rsid w:val="00FA3829"/>
    <w:rsid w:val="00FA3936"/>
    <w:rsid w:val="00FA3A99"/>
    <w:rsid w:val="00FA3CB0"/>
    <w:rsid w:val="00FA5381"/>
    <w:rsid w:val="00FA53F7"/>
    <w:rsid w:val="00FA5EAC"/>
    <w:rsid w:val="00FA633C"/>
    <w:rsid w:val="00FA709C"/>
    <w:rsid w:val="00FA7505"/>
    <w:rsid w:val="00FA7A5E"/>
    <w:rsid w:val="00FA7BE5"/>
    <w:rsid w:val="00FB09B7"/>
    <w:rsid w:val="00FB1A44"/>
    <w:rsid w:val="00FB35BD"/>
    <w:rsid w:val="00FB46A9"/>
    <w:rsid w:val="00FB4EE8"/>
    <w:rsid w:val="00FB575A"/>
    <w:rsid w:val="00FB60F7"/>
    <w:rsid w:val="00FB67F3"/>
    <w:rsid w:val="00FB6864"/>
    <w:rsid w:val="00FB6AB6"/>
    <w:rsid w:val="00FB6E3B"/>
    <w:rsid w:val="00FB7D6E"/>
    <w:rsid w:val="00FC00D8"/>
    <w:rsid w:val="00FC011F"/>
    <w:rsid w:val="00FC0BDE"/>
    <w:rsid w:val="00FC0C7E"/>
    <w:rsid w:val="00FC0CAA"/>
    <w:rsid w:val="00FC0F7B"/>
    <w:rsid w:val="00FC13BC"/>
    <w:rsid w:val="00FC1406"/>
    <w:rsid w:val="00FC1A21"/>
    <w:rsid w:val="00FC1B50"/>
    <w:rsid w:val="00FC2D67"/>
    <w:rsid w:val="00FC3089"/>
    <w:rsid w:val="00FC3F20"/>
    <w:rsid w:val="00FC4517"/>
    <w:rsid w:val="00FC54E8"/>
    <w:rsid w:val="00FC608C"/>
    <w:rsid w:val="00FC6402"/>
    <w:rsid w:val="00FC6F18"/>
    <w:rsid w:val="00FC70B4"/>
    <w:rsid w:val="00FC7673"/>
    <w:rsid w:val="00FD01FE"/>
    <w:rsid w:val="00FD0F54"/>
    <w:rsid w:val="00FD11A5"/>
    <w:rsid w:val="00FD2585"/>
    <w:rsid w:val="00FD2CFB"/>
    <w:rsid w:val="00FD3051"/>
    <w:rsid w:val="00FD364E"/>
    <w:rsid w:val="00FD397F"/>
    <w:rsid w:val="00FD3E39"/>
    <w:rsid w:val="00FD4414"/>
    <w:rsid w:val="00FD44DD"/>
    <w:rsid w:val="00FD4FD3"/>
    <w:rsid w:val="00FD5868"/>
    <w:rsid w:val="00FD6018"/>
    <w:rsid w:val="00FD61AE"/>
    <w:rsid w:val="00FD6BC2"/>
    <w:rsid w:val="00FD73A2"/>
    <w:rsid w:val="00FD7C0A"/>
    <w:rsid w:val="00FD7C0F"/>
    <w:rsid w:val="00FD7FC9"/>
    <w:rsid w:val="00FE0371"/>
    <w:rsid w:val="00FE0773"/>
    <w:rsid w:val="00FE0AC6"/>
    <w:rsid w:val="00FE157D"/>
    <w:rsid w:val="00FE1828"/>
    <w:rsid w:val="00FE1B84"/>
    <w:rsid w:val="00FE2122"/>
    <w:rsid w:val="00FE2598"/>
    <w:rsid w:val="00FE307C"/>
    <w:rsid w:val="00FE3D9A"/>
    <w:rsid w:val="00FE47E3"/>
    <w:rsid w:val="00FE49D6"/>
    <w:rsid w:val="00FE660B"/>
    <w:rsid w:val="00FE670F"/>
    <w:rsid w:val="00FE68DF"/>
    <w:rsid w:val="00FE7057"/>
    <w:rsid w:val="00FE70BE"/>
    <w:rsid w:val="00FE7381"/>
    <w:rsid w:val="00FE7535"/>
    <w:rsid w:val="00FE7ED0"/>
    <w:rsid w:val="00FF067F"/>
    <w:rsid w:val="00FF0853"/>
    <w:rsid w:val="00FF19FA"/>
    <w:rsid w:val="00FF2F26"/>
    <w:rsid w:val="00FF32D6"/>
    <w:rsid w:val="00FF44A3"/>
    <w:rsid w:val="00FF4B14"/>
    <w:rsid w:val="00FF4E9F"/>
    <w:rsid w:val="00FF5942"/>
    <w:rsid w:val="00FF5DB1"/>
    <w:rsid w:val="00FF65D3"/>
    <w:rsid w:val="00FF6BB0"/>
    <w:rsid w:val="00FF7670"/>
    <w:rsid w:val="00FF7DDD"/>
    <w:rsid w:val="0251A569"/>
    <w:rsid w:val="06070DF0"/>
    <w:rsid w:val="06BBA719"/>
    <w:rsid w:val="0ECC4256"/>
    <w:rsid w:val="12B1B6FE"/>
    <w:rsid w:val="3B56035E"/>
    <w:rsid w:val="4081569A"/>
    <w:rsid w:val="416CF2BB"/>
    <w:rsid w:val="48D12622"/>
    <w:rsid w:val="4D810F37"/>
    <w:rsid w:val="5066589A"/>
    <w:rsid w:val="51E0AFFF"/>
    <w:rsid w:val="54D70EEA"/>
    <w:rsid w:val="570F60EA"/>
    <w:rsid w:val="57F50FE2"/>
    <w:rsid w:val="64BF08C2"/>
    <w:rsid w:val="6D51ACC8"/>
    <w:rsid w:val="6F1D084A"/>
    <w:rsid w:val="6FD2CC24"/>
    <w:rsid w:val="71B1F06E"/>
    <w:rsid w:val="730FADFA"/>
    <w:rsid w:val="77A67A5B"/>
    <w:rsid w:val="7978BB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328FF"/>
  <w15:docId w15:val="{B017D985-0F58-483B-923F-CC43BF683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094F"/>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ind w:left="567" w:hanging="567"/>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ind w:left="567" w:hanging="567"/>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5"/>
      </w:numPr>
      <w:spacing w:before="120"/>
      <w:ind w:left="567" w:hanging="567"/>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unhideWhenUsed/>
    <w:rsid w:val="00A8455D"/>
    <w:pPr>
      <w:keepNext/>
      <w:keepLines/>
      <w:numPr>
        <w:ilvl w:val="3"/>
        <w:numId w:val="5"/>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styleId="Nevyeenzmnka">
    <w:name w:val="Unresolved Mention"/>
    <w:basedOn w:val="Standardnpsmoodstavce"/>
    <w:uiPriority w:val="99"/>
    <w:semiHidden/>
    <w:unhideWhenUsed/>
    <w:rsid w:val="0069032B"/>
    <w:rPr>
      <w:color w:val="605E5C"/>
      <w:shd w:val="clear" w:color="auto" w:fill="E1DFDD"/>
    </w:rPr>
  </w:style>
  <w:style w:type="paragraph" w:styleId="Titulek">
    <w:name w:val="caption"/>
    <w:basedOn w:val="Normln"/>
    <w:next w:val="Normln"/>
    <w:uiPriority w:val="35"/>
    <w:unhideWhenUsed/>
    <w:qFormat/>
    <w:rsid w:val="007177AB"/>
    <w:pPr>
      <w:spacing w:after="200" w:line="240" w:lineRule="auto"/>
    </w:pPr>
    <w:rPr>
      <w:i/>
      <w:iCs/>
      <w:color w:val="455F51" w:themeColor="text2"/>
      <w:sz w:val="18"/>
      <w:szCs w:val="18"/>
    </w:rPr>
  </w:style>
  <w:style w:type="character" w:customStyle="1" w:styleId="normaltextrun">
    <w:name w:val="normaltextrun"/>
    <w:basedOn w:val="Standardnpsmoodstavce"/>
    <w:rsid w:val="00CB2A24"/>
  </w:style>
  <w:style w:type="character" w:customStyle="1" w:styleId="eop">
    <w:name w:val="eop"/>
    <w:basedOn w:val="Standardnpsmoodstavce"/>
    <w:rsid w:val="00CB2A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1412019">
      <w:bodyDiv w:val="1"/>
      <w:marLeft w:val="0"/>
      <w:marRight w:val="0"/>
      <w:marTop w:val="0"/>
      <w:marBottom w:val="0"/>
      <w:divBdr>
        <w:top w:val="none" w:sz="0" w:space="0" w:color="auto"/>
        <w:left w:val="none" w:sz="0" w:space="0" w:color="auto"/>
        <w:bottom w:val="none" w:sz="0" w:space="0" w:color="auto"/>
        <w:right w:val="none" w:sz="0" w:space="0" w:color="auto"/>
      </w:divBdr>
      <w:divsChild>
        <w:div w:id="522519704">
          <w:marLeft w:val="0"/>
          <w:marRight w:val="0"/>
          <w:marTop w:val="0"/>
          <w:marBottom w:val="0"/>
          <w:divBdr>
            <w:top w:val="none" w:sz="0" w:space="0" w:color="auto"/>
            <w:left w:val="none" w:sz="0" w:space="0" w:color="auto"/>
            <w:bottom w:val="none" w:sz="0" w:space="0" w:color="auto"/>
            <w:right w:val="none" w:sz="0" w:space="0" w:color="auto"/>
          </w:divBdr>
        </w:div>
        <w:div w:id="1306885977">
          <w:marLeft w:val="0"/>
          <w:marRight w:val="0"/>
          <w:marTop w:val="0"/>
          <w:marBottom w:val="0"/>
          <w:divBdr>
            <w:top w:val="single" w:sz="2" w:space="0" w:color="E3E3E3"/>
            <w:left w:val="single" w:sz="2" w:space="0" w:color="E3E3E3"/>
            <w:bottom w:val="single" w:sz="2" w:space="0" w:color="E3E3E3"/>
            <w:right w:val="single" w:sz="2" w:space="0" w:color="E3E3E3"/>
          </w:divBdr>
          <w:divsChild>
            <w:div w:id="2063164071">
              <w:marLeft w:val="0"/>
              <w:marRight w:val="0"/>
              <w:marTop w:val="0"/>
              <w:marBottom w:val="0"/>
              <w:divBdr>
                <w:top w:val="single" w:sz="2" w:space="0" w:color="E3E3E3"/>
                <w:left w:val="single" w:sz="2" w:space="0" w:color="E3E3E3"/>
                <w:bottom w:val="single" w:sz="2" w:space="0" w:color="E3E3E3"/>
                <w:right w:val="single" w:sz="2" w:space="0" w:color="E3E3E3"/>
              </w:divBdr>
              <w:divsChild>
                <w:div w:id="1515392">
                  <w:marLeft w:val="0"/>
                  <w:marRight w:val="0"/>
                  <w:marTop w:val="0"/>
                  <w:marBottom w:val="0"/>
                  <w:divBdr>
                    <w:top w:val="single" w:sz="2" w:space="0" w:color="E3E3E3"/>
                    <w:left w:val="single" w:sz="2" w:space="0" w:color="E3E3E3"/>
                    <w:bottom w:val="single" w:sz="2" w:space="0" w:color="E3E3E3"/>
                    <w:right w:val="single" w:sz="2" w:space="0" w:color="E3E3E3"/>
                  </w:divBdr>
                  <w:divsChild>
                    <w:div w:id="989211144">
                      <w:marLeft w:val="0"/>
                      <w:marRight w:val="0"/>
                      <w:marTop w:val="0"/>
                      <w:marBottom w:val="0"/>
                      <w:divBdr>
                        <w:top w:val="single" w:sz="2" w:space="0" w:color="E3E3E3"/>
                        <w:left w:val="single" w:sz="2" w:space="0" w:color="E3E3E3"/>
                        <w:bottom w:val="single" w:sz="2" w:space="0" w:color="E3E3E3"/>
                        <w:right w:val="single" w:sz="2" w:space="0" w:color="E3E3E3"/>
                      </w:divBdr>
                      <w:divsChild>
                        <w:div w:id="2017998840">
                          <w:marLeft w:val="0"/>
                          <w:marRight w:val="0"/>
                          <w:marTop w:val="0"/>
                          <w:marBottom w:val="0"/>
                          <w:divBdr>
                            <w:top w:val="single" w:sz="2" w:space="0" w:color="E3E3E3"/>
                            <w:left w:val="single" w:sz="2" w:space="0" w:color="E3E3E3"/>
                            <w:bottom w:val="single" w:sz="2" w:space="0" w:color="E3E3E3"/>
                            <w:right w:val="single" w:sz="2" w:space="0" w:color="E3E3E3"/>
                          </w:divBdr>
                          <w:divsChild>
                            <w:div w:id="409691016">
                              <w:marLeft w:val="0"/>
                              <w:marRight w:val="0"/>
                              <w:marTop w:val="0"/>
                              <w:marBottom w:val="0"/>
                              <w:divBdr>
                                <w:top w:val="single" w:sz="2" w:space="0" w:color="E3E3E3"/>
                                <w:left w:val="single" w:sz="2" w:space="0" w:color="E3E3E3"/>
                                <w:bottom w:val="single" w:sz="2" w:space="0" w:color="E3E3E3"/>
                                <w:right w:val="single" w:sz="2" w:space="0" w:color="E3E3E3"/>
                              </w:divBdr>
                              <w:divsChild>
                                <w:div w:id="1098595046">
                                  <w:marLeft w:val="0"/>
                                  <w:marRight w:val="0"/>
                                  <w:marTop w:val="100"/>
                                  <w:marBottom w:val="100"/>
                                  <w:divBdr>
                                    <w:top w:val="single" w:sz="2" w:space="0" w:color="E3E3E3"/>
                                    <w:left w:val="single" w:sz="2" w:space="0" w:color="E3E3E3"/>
                                    <w:bottom w:val="single" w:sz="2" w:space="0" w:color="E3E3E3"/>
                                    <w:right w:val="single" w:sz="2" w:space="0" w:color="E3E3E3"/>
                                  </w:divBdr>
                                  <w:divsChild>
                                    <w:div w:id="1791125279">
                                      <w:marLeft w:val="0"/>
                                      <w:marRight w:val="0"/>
                                      <w:marTop w:val="0"/>
                                      <w:marBottom w:val="0"/>
                                      <w:divBdr>
                                        <w:top w:val="single" w:sz="2" w:space="0" w:color="E3E3E3"/>
                                        <w:left w:val="single" w:sz="2" w:space="0" w:color="E3E3E3"/>
                                        <w:bottom w:val="single" w:sz="2" w:space="0" w:color="E3E3E3"/>
                                        <w:right w:val="single" w:sz="2" w:space="0" w:color="E3E3E3"/>
                                      </w:divBdr>
                                      <w:divsChild>
                                        <w:div w:id="38863204">
                                          <w:marLeft w:val="0"/>
                                          <w:marRight w:val="0"/>
                                          <w:marTop w:val="0"/>
                                          <w:marBottom w:val="0"/>
                                          <w:divBdr>
                                            <w:top w:val="single" w:sz="2" w:space="0" w:color="E3E3E3"/>
                                            <w:left w:val="single" w:sz="2" w:space="0" w:color="E3E3E3"/>
                                            <w:bottom w:val="single" w:sz="2" w:space="0" w:color="E3E3E3"/>
                                            <w:right w:val="single" w:sz="2" w:space="0" w:color="E3E3E3"/>
                                          </w:divBdr>
                                          <w:divsChild>
                                            <w:div w:id="135533035">
                                              <w:marLeft w:val="0"/>
                                              <w:marRight w:val="0"/>
                                              <w:marTop w:val="0"/>
                                              <w:marBottom w:val="0"/>
                                              <w:divBdr>
                                                <w:top w:val="single" w:sz="2" w:space="0" w:color="E3E3E3"/>
                                                <w:left w:val="single" w:sz="2" w:space="0" w:color="E3E3E3"/>
                                                <w:bottom w:val="single" w:sz="2" w:space="0" w:color="E3E3E3"/>
                                                <w:right w:val="single" w:sz="2" w:space="0" w:color="E3E3E3"/>
                                              </w:divBdr>
                                              <w:divsChild>
                                                <w:div w:id="1262572029">
                                                  <w:marLeft w:val="0"/>
                                                  <w:marRight w:val="0"/>
                                                  <w:marTop w:val="0"/>
                                                  <w:marBottom w:val="0"/>
                                                  <w:divBdr>
                                                    <w:top w:val="single" w:sz="2" w:space="0" w:color="E3E3E3"/>
                                                    <w:left w:val="single" w:sz="2" w:space="0" w:color="E3E3E3"/>
                                                    <w:bottom w:val="single" w:sz="2" w:space="0" w:color="E3E3E3"/>
                                                    <w:right w:val="single" w:sz="2" w:space="0" w:color="E3E3E3"/>
                                                  </w:divBdr>
                                                  <w:divsChild>
                                                    <w:div w:id="1712463639">
                                                      <w:marLeft w:val="0"/>
                                                      <w:marRight w:val="0"/>
                                                      <w:marTop w:val="0"/>
                                                      <w:marBottom w:val="0"/>
                                                      <w:divBdr>
                                                        <w:top w:val="single" w:sz="2" w:space="0" w:color="E3E3E3"/>
                                                        <w:left w:val="single" w:sz="2" w:space="0" w:color="E3E3E3"/>
                                                        <w:bottom w:val="single" w:sz="2" w:space="0" w:color="E3E3E3"/>
                                                        <w:right w:val="single" w:sz="2" w:space="0" w:color="E3E3E3"/>
                                                      </w:divBdr>
                                                      <w:divsChild>
                                                        <w:div w:id="7026791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931742769">
      <w:bodyDiv w:val="1"/>
      <w:marLeft w:val="0"/>
      <w:marRight w:val="0"/>
      <w:marTop w:val="0"/>
      <w:marBottom w:val="0"/>
      <w:divBdr>
        <w:top w:val="none" w:sz="0" w:space="0" w:color="auto"/>
        <w:left w:val="none" w:sz="0" w:space="0" w:color="auto"/>
        <w:bottom w:val="none" w:sz="0" w:space="0" w:color="auto"/>
        <w:right w:val="none" w:sz="0" w:space="0" w:color="auto"/>
      </w:divBdr>
      <w:divsChild>
        <w:div w:id="1416367027">
          <w:marLeft w:val="0"/>
          <w:marRight w:val="0"/>
          <w:marTop w:val="0"/>
          <w:marBottom w:val="0"/>
          <w:divBdr>
            <w:top w:val="single" w:sz="2" w:space="0" w:color="E3E3E3"/>
            <w:left w:val="single" w:sz="2" w:space="0" w:color="E3E3E3"/>
            <w:bottom w:val="single" w:sz="2" w:space="0" w:color="E3E3E3"/>
            <w:right w:val="single" w:sz="2" w:space="0" w:color="E3E3E3"/>
          </w:divBdr>
          <w:divsChild>
            <w:div w:id="359211426">
              <w:marLeft w:val="0"/>
              <w:marRight w:val="0"/>
              <w:marTop w:val="100"/>
              <w:marBottom w:val="100"/>
              <w:divBdr>
                <w:top w:val="single" w:sz="2" w:space="0" w:color="E3E3E3"/>
                <w:left w:val="single" w:sz="2" w:space="0" w:color="E3E3E3"/>
                <w:bottom w:val="single" w:sz="2" w:space="0" w:color="E3E3E3"/>
                <w:right w:val="single" w:sz="2" w:space="0" w:color="E3E3E3"/>
              </w:divBdr>
              <w:divsChild>
                <w:div w:id="1659839558">
                  <w:marLeft w:val="0"/>
                  <w:marRight w:val="0"/>
                  <w:marTop w:val="0"/>
                  <w:marBottom w:val="0"/>
                  <w:divBdr>
                    <w:top w:val="single" w:sz="2" w:space="0" w:color="E3E3E3"/>
                    <w:left w:val="single" w:sz="2" w:space="0" w:color="E3E3E3"/>
                    <w:bottom w:val="single" w:sz="2" w:space="0" w:color="E3E3E3"/>
                    <w:right w:val="single" w:sz="2" w:space="0" w:color="E3E3E3"/>
                  </w:divBdr>
                  <w:divsChild>
                    <w:div w:id="2031490762">
                      <w:marLeft w:val="0"/>
                      <w:marRight w:val="0"/>
                      <w:marTop w:val="0"/>
                      <w:marBottom w:val="0"/>
                      <w:divBdr>
                        <w:top w:val="single" w:sz="2" w:space="0" w:color="E3E3E3"/>
                        <w:left w:val="single" w:sz="2" w:space="0" w:color="E3E3E3"/>
                        <w:bottom w:val="single" w:sz="2" w:space="0" w:color="E3E3E3"/>
                        <w:right w:val="single" w:sz="2" w:space="0" w:color="E3E3E3"/>
                      </w:divBdr>
                      <w:divsChild>
                        <w:div w:id="244924664">
                          <w:marLeft w:val="0"/>
                          <w:marRight w:val="0"/>
                          <w:marTop w:val="0"/>
                          <w:marBottom w:val="0"/>
                          <w:divBdr>
                            <w:top w:val="single" w:sz="2" w:space="0" w:color="E3E3E3"/>
                            <w:left w:val="single" w:sz="2" w:space="0" w:color="E3E3E3"/>
                            <w:bottom w:val="single" w:sz="2" w:space="0" w:color="E3E3E3"/>
                            <w:right w:val="single" w:sz="2" w:space="0" w:color="E3E3E3"/>
                          </w:divBdr>
                          <w:divsChild>
                            <w:div w:id="1267932599">
                              <w:marLeft w:val="0"/>
                              <w:marRight w:val="0"/>
                              <w:marTop w:val="0"/>
                              <w:marBottom w:val="0"/>
                              <w:divBdr>
                                <w:top w:val="single" w:sz="2" w:space="0" w:color="E3E3E3"/>
                                <w:left w:val="single" w:sz="2" w:space="0" w:color="E3E3E3"/>
                                <w:bottom w:val="single" w:sz="2" w:space="0" w:color="E3E3E3"/>
                                <w:right w:val="single" w:sz="2" w:space="0" w:color="E3E3E3"/>
                              </w:divBdr>
                              <w:divsChild>
                                <w:div w:id="2050179312">
                                  <w:marLeft w:val="0"/>
                                  <w:marRight w:val="0"/>
                                  <w:marTop w:val="0"/>
                                  <w:marBottom w:val="0"/>
                                  <w:divBdr>
                                    <w:top w:val="single" w:sz="2" w:space="0" w:color="E3E3E3"/>
                                    <w:left w:val="single" w:sz="2" w:space="0" w:color="E3E3E3"/>
                                    <w:bottom w:val="single" w:sz="2" w:space="0" w:color="E3E3E3"/>
                                    <w:right w:val="single" w:sz="2" w:space="0" w:color="E3E3E3"/>
                                  </w:divBdr>
                                  <w:divsChild>
                                    <w:div w:id="20501788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84176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5.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eta\OneDrive\Plocha\BP-dotazn&#237;ky\SablonaZaverecnePrace_FTKUP_CZ.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BB290850629486A9908694DE5FABFCF"/>
        <w:category>
          <w:name w:val="Obecné"/>
          <w:gallery w:val="placeholder"/>
        </w:category>
        <w:types>
          <w:type w:val="bbPlcHdr"/>
        </w:types>
        <w:behaviors>
          <w:behavior w:val="content"/>
        </w:behaviors>
        <w:guid w:val="{8BEB4679-EFD1-4E83-9445-F8B818AE20C6}"/>
      </w:docPartPr>
      <w:docPartBody>
        <w:p w:rsidR="003F54F5" w:rsidRDefault="00096A58">
          <w:pPr>
            <w:pStyle w:val="DBB290850629486A9908694DE5FABFCF"/>
          </w:pPr>
          <w:r>
            <w:rPr>
              <w:rStyle w:val="Zstupntext"/>
            </w:rPr>
            <w:t>[název práce]</w:t>
          </w:r>
        </w:p>
      </w:docPartBody>
    </w:docPart>
    <w:docPart>
      <w:docPartPr>
        <w:name w:val="567B59FDE2CF4664BE1C62EC9738D225"/>
        <w:category>
          <w:name w:val="Obecné"/>
          <w:gallery w:val="placeholder"/>
        </w:category>
        <w:types>
          <w:type w:val="bbPlcHdr"/>
        </w:types>
        <w:behaviors>
          <w:behavior w:val="content"/>
        </w:behaviors>
        <w:guid w:val="{5177DD31-7A18-410D-8FF2-39A85762F1BD}"/>
      </w:docPartPr>
      <w:docPartBody>
        <w:p w:rsidR="003F54F5" w:rsidRDefault="00096A58">
          <w:pPr>
            <w:pStyle w:val="567B59FDE2CF4664BE1C62EC9738D225"/>
          </w:pPr>
          <w:r>
            <w:rPr>
              <w:rStyle w:val="Zstupntext"/>
            </w:rPr>
            <w:t>[Z</w:t>
          </w:r>
          <w:r w:rsidRPr="009A1B5E">
            <w:rPr>
              <w:rStyle w:val="Zstupntext"/>
            </w:rPr>
            <w:t xml:space="preserve">volte </w:t>
          </w:r>
          <w:r>
            <w:rPr>
              <w:rStyle w:val="Zstupntext"/>
            </w:rPr>
            <w:t>typ práce]</w:t>
          </w:r>
        </w:p>
      </w:docPartBody>
    </w:docPart>
    <w:docPart>
      <w:docPartPr>
        <w:name w:val="35030D80550346568DCF1DC1E9E28826"/>
        <w:category>
          <w:name w:val="Obecné"/>
          <w:gallery w:val="placeholder"/>
        </w:category>
        <w:types>
          <w:type w:val="bbPlcHdr"/>
        </w:types>
        <w:behaviors>
          <w:behavior w:val="content"/>
        </w:behaviors>
        <w:guid w:val="{C7FD2309-79BD-43EE-BBAB-27A94625DB3D}"/>
      </w:docPartPr>
      <w:docPartBody>
        <w:p w:rsidR="003F54F5" w:rsidRDefault="00096A58">
          <w:pPr>
            <w:pStyle w:val="35030D80550346568DCF1DC1E9E28826"/>
          </w:pPr>
          <w:r>
            <w:rPr>
              <w:rStyle w:val="Zstupntext"/>
            </w:rPr>
            <w:t>[Jméno autora práce]</w:t>
          </w:r>
        </w:p>
      </w:docPartBody>
    </w:docPart>
    <w:docPart>
      <w:docPartPr>
        <w:name w:val="B35B15FA45FF47CAAE08133941458C00"/>
        <w:category>
          <w:name w:val="Obecné"/>
          <w:gallery w:val="placeholder"/>
        </w:category>
        <w:types>
          <w:type w:val="bbPlcHdr"/>
        </w:types>
        <w:behaviors>
          <w:behavior w:val="content"/>
        </w:behaviors>
        <w:guid w:val="{DD60E38B-C540-4C50-8D69-14583DF30163}"/>
      </w:docPartPr>
      <w:docPartBody>
        <w:p w:rsidR="003F54F5" w:rsidRDefault="00096A58">
          <w:pPr>
            <w:pStyle w:val="B35B15FA45FF47CAAE08133941458C00"/>
          </w:pPr>
          <w:r>
            <w:rPr>
              <w:rStyle w:val="Zstupntext"/>
            </w:rPr>
            <w:t>[Název studijního programu]</w:t>
          </w:r>
        </w:p>
      </w:docPartBody>
    </w:docPart>
    <w:docPart>
      <w:docPartPr>
        <w:name w:val="E2621B0CF72444D3BB2BD2AE3188D3F4"/>
        <w:category>
          <w:name w:val="Obecné"/>
          <w:gallery w:val="placeholder"/>
        </w:category>
        <w:types>
          <w:type w:val="bbPlcHdr"/>
        </w:types>
        <w:behaviors>
          <w:behavior w:val="content"/>
        </w:behaviors>
        <w:guid w:val="{A078DA8E-995C-4BC5-9A66-5C355C2CCE6B}"/>
      </w:docPartPr>
      <w:docPartBody>
        <w:p w:rsidR="003F54F5" w:rsidRDefault="00096A58">
          <w:pPr>
            <w:pStyle w:val="E2621B0CF72444D3BB2BD2AE3188D3F4"/>
          </w:pPr>
          <w:r>
            <w:rPr>
              <w:rStyle w:val="Zstupntext"/>
            </w:rPr>
            <w:t>[Jméno vedoucího práce]</w:t>
          </w:r>
        </w:p>
      </w:docPartBody>
    </w:docPart>
    <w:docPart>
      <w:docPartPr>
        <w:name w:val="C7FABC73FB0942DEB32E71F761667EF1"/>
        <w:category>
          <w:name w:val="Obecné"/>
          <w:gallery w:val="placeholder"/>
        </w:category>
        <w:types>
          <w:type w:val="bbPlcHdr"/>
        </w:types>
        <w:behaviors>
          <w:behavior w:val="content"/>
        </w:behaviors>
        <w:guid w:val="{A38BB1C9-26DA-46B1-822E-F6F1B1BC9DA6}"/>
      </w:docPartPr>
      <w:docPartBody>
        <w:p w:rsidR="003F54F5" w:rsidRDefault="00096A58">
          <w:pPr>
            <w:pStyle w:val="C7FABC73FB0942DEB32E71F761667EF1"/>
          </w:pPr>
          <w:r>
            <w:rPr>
              <w:rStyle w:val="Zstupntext"/>
            </w:rPr>
            <w:t>[Z</w:t>
          </w:r>
          <w:r w:rsidRPr="009A1B5E">
            <w:rPr>
              <w:rStyle w:val="Zstupntext"/>
            </w:rPr>
            <w:t xml:space="preserve">volte </w:t>
          </w:r>
          <w:r>
            <w:rPr>
              <w:rStyle w:val="Zstupntext"/>
            </w:rPr>
            <w:t>rok obhajoby práce]</w:t>
          </w:r>
        </w:p>
      </w:docPartBody>
    </w:docPart>
    <w:docPart>
      <w:docPartPr>
        <w:name w:val="EADF5CB315494116BFCD330CA623716B"/>
        <w:category>
          <w:name w:val="Obecné"/>
          <w:gallery w:val="placeholder"/>
        </w:category>
        <w:types>
          <w:type w:val="bbPlcHdr"/>
        </w:types>
        <w:behaviors>
          <w:behavior w:val="content"/>
        </w:behaviors>
        <w:guid w:val="{A2C3FEB8-C4D9-4F9C-BDDD-5AD063DB216E}"/>
      </w:docPartPr>
      <w:docPartBody>
        <w:p w:rsidR="003F54F5" w:rsidRDefault="00096A58">
          <w:pPr>
            <w:pStyle w:val="EADF5CB315494116BFCD330CA623716B"/>
          </w:pPr>
          <w:r>
            <w:rPr>
              <w:rStyle w:val="Zstupntext"/>
            </w:rPr>
            <w:t>[Jméno autora práce]</w:t>
          </w:r>
        </w:p>
      </w:docPartBody>
    </w:docPart>
    <w:docPart>
      <w:docPartPr>
        <w:name w:val="8DFC135B63AD43BDB1E26C3E405CFDE1"/>
        <w:category>
          <w:name w:val="Obecné"/>
          <w:gallery w:val="placeholder"/>
        </w:category>
        <w:types>
          <w:type w:val="bbPlcHdr"/>
        </w:types>
        <w:behaviors>
          <w:behavior w:val="content"/>
        </w:behaviors>
        <w:guid w:val="{B1E1A7E7-2222-4D43-8715-3AC89D6A7EC1}"/>
      </w:docPartPr>
      <w:docPartBody>
        <w:p w:rsidR="003F54F5" w:rsidRDefault="00096A58">
          <w:pPr>
            <w:pStyle w:val="8DFC135B63AD43BDB1E26C3E405CFDE1"/>
          </w:pPr>
          <w:r>
            <w:rPr>
              <w:rStyle w:val="Zstupntext"/>
            </w:rPr>
            <w:t>[Název práce]</w:t>
          </w:r>
        </w:p>
      </w:docPartBody>
    </w:docPart>
    <w:docPart>
      <w:docPartPr>
        <w:name w:val="16CE0E6E9F1647629E367D9DCF6C1BA5"/>
        <w:category>
          <w:name w:val="Obecné"/>
          <w:gallery w:val="placeholder"/>
        </w:category>
        <w:types>
          <w:type w:val="bbPlcHdr"/>
        </w:types>
        <w:behaviors>
          <w:behavior w:val="content"/>
        </w:behaviors>
        <w:guid w:val="{4C142774-C862-4D33-B36B-0EA02BE960A9}"/>
      </w:docPartPr>
      <w:docPartBody>
        <w:p w:rsidR="003F54F5" w:rsidRDefault="00096A58">
          <w:pPr>
            <w:pStyle w:val="16CE0E6E9F1647629E367D9DCF6C1BA5"/>
          </w:pPr>
          <w:r>
            <w:rPr>
              <w:rStyle w:val="Zstupntext"/>
            </w:rPr>
            <w:t>[Jméno vedoucího práce]</w:t>
          </w:r>
        </w:p>
      </w:docPartBody>
    </w:docPart>
    <w:docPart>
      <w:docPartPr>
        <w:name w:val="14C77DCEFD344626A4EE41C0C6178805"/>
        <w:category>
          <w:name w:val="Obecné"/>
          <w:gallery w:val="placeholder"/>
        </w:category>
        <w:types>
          <w:type w:val="bbPlcHdr"/>
        </w:types>
        <w:behaviors>
          <w:behavior w:val="content"/>
        </w:behaviors>
        <w:guid w:val="{970003D6-C434-4E1F-B16C-320123894162}"/>
      </w:docPartPr>
      <w:docPartBody>
        <w:p w:rsidR="003F54F5" w:rsidRDefault="00096A58">
          <w:pPr>
            <w:pStyle w:val="14C77DCEFD344626A4EE41C0C6178805"/>
          </w:pPr>
          <w:r>
            <w:rPr>
              <w:rStyle w:val="Zstupntext"/>
            </w:rPr>
            <w:t>[Z</w:t>
          </w:r>
          <w:r w:rsidRPr="00BF3B82">
            <w:rPr>
              <w:rStyle w:val="Zstupntext"/>
            </w:rPr>
            <w:t>volte p</w:t>
          </w:r>
          <w:r>
            <w:rPr>
              <w:rStyle w:val="Zstupntext"/>
            </w:rPr>
            <w:t>racoviště vedoucího práce]</w:t>
          </w:r>
        </w:p>
      </w:docPartBody>
    </w:docPart>
    <w:docPart>
      <w:docPartPr>
        <w:name w:val="AA293230FB2F4ED5AD6717F741D50167"/>
        <w:category>
          <w:name w:val="Obecné"/>
          <w:gallery w:val="placeholder"/>
        </w:category>
        <w:types>
          <w:type w:val="bbPlcHdr"/>
        </w:types>
        <w:behaviors>
          <w:behavior w:val="content"/>
        </w:behaviors>
        <w:guid w:val="{196B5E33-A680-4274-A21E-A7FC709C872B}"/>
      </w:docPartPr>
      <w:docPartBody>
        <w:p w:rsidR="003F54F5" w:rsidRDefault="00096A58">
          <w:pPr>
            <w:pStyle w:val="AA293230FB2F4ED5AD6717F741D50167"/>
          </w:pPr>
          <w:r>
            <w:rPr>
              <w:rStyle w:val="Zstupntext"/>
            </w:rPr>
            <w:t>[Z</w:t>
          </w:r>
          <w:r w:rsidRPr="00BF3B82">
            <w:rPr>
              <w:rStyle w:val="Zstupntext"/>
            </w:rPr>
            <w:t xml:space="preserve">volte </w:t>
          </w:r>
          <w:r>
            <w:rPr>
              <w:rStyle w:val="Zstupntext"/>
            </w:rPr>
            <w:t>rok obhajoby práce]</w:t>
          </w:r>
        </w:p>
      </w:docPartBody>
    </w:docPart>
    <w:docPart>
      <w:docPartPr>
        <w:name w:val="13C20F3841C84319BD5EE4CF6F7589F0"/>
        <w:category>
          <w:name w:val="Obecné"/>
          <w:gallery w:val="placeholder"/>
        </w:category>
        <w:types>
          <w:type w:val="bbPlcHdr"/>
        </w:types>
        <w:behaviors>
          <w:behavior w:val="content"/>
        </w:behaviors>
        <w:guid w:val="{9B930374-3317-4154-910F-1179CE0CE893}"/>
      </w:docPartPr>
      <w:docPartBody>
        <w:p w:rsidR="003F54F5" w:rsidRDefault="00096A58">
          <w:pPr>
            <w:pStyle w:val="13C20F3841C84319BD5EE4CF6F7589F0"/>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4304C60365F44E248FBF370AF5C736F3"/>
        <w:category>
          <w:name w:val="Obecné"/>
          <w:gallery w:val="placeholder"/>
        </w:category>
        <w:types>
          <w:type w:val="bbPlcHdr"/>
        </w:types>
        <w:behaviors>
          <w:behavior w:val="content"/>
        </w:behaviors>
        <w:guid w:val="{4838599A-7796-4C38-8DC4-E90C9672DBAF}"/>
      </w:docPartPr>
      <w:docPartBody>
        <w:p w:rsidR="003F54F5" w:rsidRDefault="00096A58">
          <w:pPr>
            <w:pStyle w:val="4304C60365F44E248FBF370AF5C736F3"/>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B8C9A0336E2D4DB78E5120A7ADFDEC19"/>
        <w:category>
          <w:name w:val="Obecné"/>
          <w:gallery w:val="placeholder"/>
        </w:category>
        <w:types>
          <w:type w:val="bbPlcHdr"/>
        </w:types>
        <w:behaviors>
          <w:behavior w:val="content"/>
        </w:behaviors>
        <w:guid w:val="{E396B81C-C706-4441-A7DE-9023E61D2DCA}"/>
      </w:docPartPr>
      <w:docPartBody>
        <w:p w:rsidR="003F54F5" w:rsidRDefault="00096A58">
          <w:pPr>
            <w:pStyle w:val="B8C9A0336E2D4DB78E5120A7ADFDEC19"/>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2A85435D2A214EF1A5C0CD15C4E8C95D"/>
        <w:category>
          <w:name w:val="Obecné"/>
          <w:gallery w:val="placeholder"/>
        </w:category>
        <w:types>
          <w:type w:val="bbPlcHdr"/>
        </w:types>
        <w:behaviors>
          <w:behavior w:val="content"/>
        </w:behaviors>
        <w:guid w:val="{A29BF716-F327-400C-9F39-0A523579F0B6}"/>
      </w:docPartPr>
      <w:docPartBody>
        <w:p w:rsidR="003F54F5" w:rsidRDefault="00096A58">
          <w:pPr>
            <w:pStyle w:val="2A85435D2A214EF1A5C0CD15C4E8C95D"/>
          </w:pPr>
          <w:r w:rsidRPr="004E4562">
            <w:rPr>
              <w:rStyle w:val="Zstupntext"/>
              <w:lang w:val="en-US"/>
            </w:rPr>
            <w:t>[Zvolte pracoviště vedoucího práce]</w:t>
          </w:r>
        </w:p>
      </w:docPartBody>
    </w:docPart>
    <w:docPart>
      <w:docPartPr>
        <w:name w:val="692B0A927AB04648B40606AF83759F1E"/>
        <w:category>
          <w:name w:val="Obecné"/>
          <w:gallery w:val="placeholder"/>
        </w:category>
        <w:types>
          <w:type w:val="bbPlcHdr"/>
        </w:types>
        <w:behaviors>
          <w:behavior w:val="content"/>
        </w:behaviors>
        <w:guid w:val="{D9DB6AE8-B371-4D43-8483-8B45CFAD5A63}"/>
      </w:docPartPr>
      <w:docPartBody>
        <w:p w:rsidR="003F54F5" w:rsidRDefault="00096A58">
          <w:pPr>
            <w:pStyle w:val="692B0A927AB04648B40606AF83759F1E"/>
          </w:pPr>
          <w:r w:rsidRPr="004E4562">
            <w:rPr>
              <w:rStyle w:val="Zstupntext"/>
              <w:lang w:val="en-US"/>
            </w:rPr>
            <w:t>[Zvolte rok obhajoby práce]</w:t>
          </w:r>
        </w:p>
      </w:docPartBody>
    </w:docPart>
    <w:docPart>
      <w:docPartPr>
        <w:name w:val="71D3974B9FD74D3A8ABF46CAEE867ECD"/>
        <w:category>
          <w:name w:val="Obecné"/>
          <w:gallery w:val="placeholder"/>
        </w:category>
        <w:types>
          <w:type w:val="bbPlcHdr"/>
        </w:types>
        <w:behaviors>
          <w:behavior w:val="content"/>
        </w:behaviors>
        <w:guid w:val="{B58E26EC-2507-41BE-B446-71A122D5F3B1}"/>
      </w:docPartPr>
      <w:docPartBody>
        <w:p w:rsidR="003F54F5" w:rsidRDefault="00096A58">
          <w:pPr>
            <w:pStyle w:val="71D3974B9FD74D3A8ABF46CAEE867ECD"/>
          </w:pPr>
          <w:r>
            <w:rPr>
              <w:rStyle w:val="Zstupntext"/>
            </w:rPr>
            <w:t>[Z</w:t>
          </w:r>
          <w:r w:rsidRPr="001E2532">
            <w:rPr>
              <w:rStyle w:val="Zstupntext"/>
            </w:rPr>
            <w:t>volte</w:t>
          </w:r>
          <w:r>
            <w:rPr>
              <w:rStyle w:val="Zstupntext"/>
            </w:rPr>
            <w:t>]</w:t>
          </w:r>
        </w:p>
      </w:docPartBody>
    </w:docPart>
    <w:docPart>
      <w:docPartPr>
        <w:name w:val="FD2CA9333EB54A10A20075A7C18A24B9"/>
        <w:category>
          <w:name w:val="Obecné"/>
          <w:gallery w:val="placeholder"/>
        </w:category>
        <w:types>
          <w:type w:val="bbPlcHdr"/>
        </w:types>
        <w:behaviors>
          <w:behavior w:val="content"/>
        </w:behaviors>
        <w:guid w:val="{0483B3FE-4575-473E-9573-69B1546D8FC1}"/>
      </w:docPartPr>
      <w:docPartBody>
        <w:p w:rsidR="003F54F5" w:rsidRDefault="00096A58">
          <w:pPr>
            <w:pStyle w:val="FD2CA9333EB54A10A20075A7C18A24B9"/>
          </w:pPr>
          <w:r>
            <w:rPr>
              <w:rStyle w:val="Zstupntext"/>
            </w:rPr>
            <w:t>[Jméno vedoucího práce]</w:t>
          </w:r>
        </w:p>
      </w:docPartBody>
    </w:docPart>
    <w:docPart>
      <w:docPartPr>
        <w:name w:val="3355EE677643442EA8E9624874F489D6"/>
        <w:category>
          <w:name w:val="Obecné"/>
          <w:gallery w:val="placeholder"/>
        </w:category>
        <w:types>
          <w:type w:val="bbPlcHdr"/>
        </w:types>
        <w:behaviors>
          <w:behavior w:val="content"/>
        </w:behaviors>
        <w:guid w:val="{D4FD8F3B-CD49-48B1-A2AE-6E2BBFE37EDB}"/>
      </w:docPartPr>
      <w:docPartBody>
        <w:p w:rsidR="003F54F5" w:rsidRDefault="00096A58">
          <w:pPr>
            <w:pStyle w:val="3355EE677643442EA8E9624874F489D6"/>
          </w:pPr>
          <w:r>
            <w:rPr>
              <w:rStyle w:val="Zstupntext"/>
            </w:rPr>
            <w:t>[Z</w:t>
          </w:r>
          <w:r w:rsidRPr="001E2532">
            <w:rPr>
              <w:rStyle w:val="Zstupntext"/>
            </w:rPr>
            <w:t>volte</w:t>
          </w:r>
          <w:r>
            <w:rPr>
              <w:rStyle w:val="Zstupntext"/>
            </w:rPr>
            <w:t>]</w:t>
          </w:r>
        </w:p>
      </w:docPartBody>
    </w:docPart>
    <w:docPart>
      <w:docPartPr>
        <w:name w:val="A04AD9B705CF42DEAD7FD93A0FF1786C"/>
        <w:category>
          <w:name w:val="Obecné"/>
          <w:gallery w:val="placeholder"/>
        </w:category>
        <w:types>
          <w:type w:val="bbPlcHdr"/>
        </w:types>
        <w:behaviors>
          <w:behavior w:val="content"/>
        </w:behaviors>
        <w:guid w:val="{B7ABC3F5-2B9B-4759-BFD7-80B941BB76FA}"/>
      </w:docPartPr>
      <w:docPartBody>
        <w:p w:rsidR="003F54F5" w:rsidRDefault="00096A58">
          <w:pPr>
            <w:pStyle w:val="A04AD9B705CF42DEAD7FD93A0FF1786C"/>
          </w:pPr>
          <w:r>
            <w:rPr>
              <w:rStyle w:val="Zstupntext"/>
            </w:rPr>
            <w:t>[Z</w:t>
          </w:r>
          <w:r w:rsidRPr="001E2532">
            <w:rPr>
              <w:rStyle w:val="Zstupntext"/>
            </w:rPr>
            <w:t>volte</w:t>
          </w:r>
          <w:r>
            <w:rPr>
              <w:rStyle w:val="Zstupntext"/>
            </w:rPr>
            <w:t>]</w:t>
          </w:r>
        </w:p>
      </w:docPartBody>
    </w:docPart>
    <w:docPart>
      <w:docPartPr>
        <w:name w:val="7C50AC7A7D284BE9B42969934B63E2A4"/>
        <w:category>
          <w:name w:val="Obecné"/>
          <w:gallery w:val="placeholder"/>
        </w:category>
        <w:types>
          <w:type w:val="bbPlcHdr"/>
        </w:types>
        <w:behaviors>
          <w:behavior w:val="content"/>
        </w:behaviors>
        <w:guid w:val="{C206740A-ECD8-4463-BE3D-2B23024436D2}"/>
      </w:docPartPr>
      <w:docPartBody>
        <w:p w:rsidR="003F54F5" w:rsidRDefault="00096A58">
          <w:pPr>
            <w:pStyle w:val="7C50AC7A7D284BE9B42969934B63E2A4"/>
          </w:pPr>
          <w:r>
            <w:rPr>
              <w:rStyle w:val="Zstupntext"/>
            </w:rPr>
            <w:t>[Název obce]</w:t>
          </w:r>
        </w:p>
      </w:docPartBody>
    </w:docPart>
    <w:docPart>
      <w:docPartPr>
        <w:name w:val="7286CE2AD37A41399893774D85FEC213"/>
        <w:category>
          <w:name w:val="Obecné"/>
          <w:gallery w:val="placeholder"/>
        </w:category>
        <w:types>
          <w:type w:val="bbPlcHdr"/>
        </w:types>
        <w:behaviors>
          <w:behavior w:val="content"/>
        </w:behaviors>
        <w:guid w:val="{431B65FF-82B8-4912-8ADB-B6919AAF65B5}"/>
      </w:docPartPr>
      <w:docPartBody>
        <w:p w:rsidR="003F54F5" w:rsidRDefault="00096A58">
          <w:pPr>
            <w:pStyle w:val="7286CE2AD37A41399893774D85FEC213"/>
          </w:pPr>
          <w:r>
            <w:rPr>
              <w:rStyle w:val="Zstupntext"/>
            </w:rPr>
            <w:t>[Zadejte datum]</w:t>
          </w:r>
        </w:p>
      </w:docPartBody>
    </w:docPart>
    <w:docPart>
      <w:docPartPr>
        <w:name w:val="8BCAE711711142E8AE8C9FF1368B2D9E"/>
        <w:category>
          <w:name w:val="Obecné"/>
          <w:gallery w:val="placeholder"/>
        </w:category>
        <w:types>
          <w:type w:val="bbPlcHdr"/>
        </w:types>
        <w:behaviors>
          <w:behavior w:val="content"/>
        </w:behaviors>
        <w:guid w:val="{6D59AF06-C167-482A-A62A-B5B6D2302405}"/>
      </w:docPartPr>
      <w:docPartBody>
        <w:p w:rsidR="003F54F5" w:rsidRDefault="00096A58">
          <w:pPr>
            <w:pStyle w:val="8BCAE711711142E8AE8C9FF1368B2D9E"/>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4F5"/>
    <w:rsid w:val="000725D3"/>
    <w:rsid w:val="00086C64"/>
    <w:rsid w:val="00096A58"/>
    <w:rsid w:val="000A445B"/>
    <w:rsid w:val="001000A9"/>
    <w:rsid w:val="001277A6"/>
    <w:rsid w:val="00146490"/>
    <w:rsid w:val="00157ABB"/>
    <w:rsid w:val="0020631E"/>
    <w:rsid w:val="00262DAA"/>
    <w:rsid w:val="00275E33"/>
    <w:rsid w:val="003A1FB2"/>
    <w:rsid w:val="003F54F5"/>
    <w:rsid w:val="00444DFA"/>
    <w:rsid w:val="004C7A4D"/>
    <w:rsid w:val="004F56A1"/>
    <w:rsid w:val="0054323A"/>
    <w:rsid w:val="00600B26"/>
    <w:rsid w:val="0077018E"/>
    <w:rsid w:val="00860349"/>
    <w:rsid w:val="00892C64"/>
    <w:rsid w:val="00936ADE"/>
    <w:rsid w:val="00964D15"/>
    <w:rsid w:val="00997A77"/>
    <w:rsid w:val="00A82F19"/>
    <w:rsid w:val="00B9079B"/>
    <w:rsid w:val="00BB6796"/>
    <w:rsid w:val="00C73551"/>
    <w:rsid w:val="00DE0873"/>
    <w:rsid w:val="00FA1857"/>
    <w:rsid w:val="00FE35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Pr>
      <w:color w:val="808080"/>
    </w:rPr>
  </w:style>
  <w:style w:type="paragraph" w:customStyle="1" w:styleId="DBB290850629486A9908694DE5FABFCF">
    <w:name w:val="DBB290850629486A9908694DE5FABFCF"/>
  </w:style>
  <w:style w:type="paragraph" w:customStyle="1" w:styleId="567B59FDE2CF4664BE1C62EC9738D225">
    <w:name w:val="567B59FDE2CF4664BE1C62EC9738D225"/>
  </w:style>
  <w:style w:type="paragraph" w:customStyle="1" w:styleId="35030D80550346568DCF1DC1E9E28826">
    <w:name w:val="35030D80550346568DCF1DC1E9E28826"/>
  </w:style>
  <w:style w:type="paragraph" w:customStyle="1" w:styleId="B35B15FA45FF47CAAE08133941458C00">
    <w:name w:val="B35B15FA45FF47CAAE08133941458C00"/>
  </w:style>
  <w:style w:type="paragraph" w:customStyle="1" w:styleId="E2621B0CF72444D3BB2BD2AE3188D3F4">
    <w:name w:val="E2621B0CF72444D3BB2BD2AE3188D3F4"/>
  </w:style>
  <w:style w:type="paragraph" w:customStyle="1" w:styleId="C7FABC73FB0942DEB32E71F761667EF1">
    <w:name w:val="C7FABC73FB0942DEB32E71F761667EF1"/>
  </w:style>
  <w:style w:type="paragraph" w:customStyle="1" w:styleId="EADF5CB315494116BFCD330CA623716B">
    <w:name w:val="EADF5CB315494116BFCD330CA623716B"/>
  </w:style>
  <w:style w:type="paragraph" w:customStyle="1" w:styleId="8DFC135B63AD43BDB1E26C3E405CFDE1">
    <w:name w:val="8DFC135B63AD43BDB1E26C3E405CFDE1"/>
  </w:style>
  <w:style w:type="paragraph" w:customStyle="1" w:styleId="16CE0E6E9F1647629E367D9DCF6C1BA5">
    <w:name w:val="16CE0E6E9F1647629E367D9DCF6C1BA5"/>
  </w:style>
  <w:style w:type="paragraph" w:customStyle="1" w:styleId="14C77DCEFD344626A4EE41C0C6178805">
    <w:name w:val="14C77DCEFD344626A4EE41C0C6178805"/>
  </w:style>
  <w:style w:type="paragraph" w:customStyle="1" w:styleId="AA293230FB2F4ED5AD6717F741D50167">
    <w:name w:val="AA293230FB2F4ED5AD6717F741D50167"/>
  </w:style>
  <w:style w:type="paragraph" w:customStyle="1" w:styleId="13C20F3841C84319BD5EE4CF6F7589F0">
    <w:name w:val="13C20F3841C84319BD5EE4CF6F7589F0"/>
  </w:style>
  <w:style w:type="paragraph" w:customStyle="1" w:styleId="4304C60365F44E248FBF370AF5C736F3">
    <w:name w:val="4304C60365F44E248FBF370AF5C736F3"/>
  </w:style>
  <w:style w:type="paragraph" w:customStyle="1" w:styleId="B8C9A0336E2D4DB78E5120A7ADFDEC19">
    <w:name w:val="B8C9A0336E2D4DB78E5120A7ADFDEC19"/>
  </w:style>
  <w:style w:type="paragraph" w:customStyle="1" w:styleId="2A85435D2A214EF1A5C0CD15C4E8C95D">
    <w:name w:val="2A85435D2A214EF1A5C0CD15C4E8C95D"/>
  </w:style>
  <w:style w:type="paragraph" w:customStyle="1" w:styleId="692B0A927AB04648B40606AF83759F1E">
    <w:name w:val="692B0A927AB04648B40606AF83759F1E"/>
  </w:style>
  <w:style w:type="paragraph" w:customStyle="1" w:styleId="71D3974B9FD74D3A8ABF46CAEE867ECD">
    <w:name w:val="71D3974B9FD74D3A8ABF46CAEE867ECD"/>
  </w:style>
  <w:style w:type="paragraph" w:customStyle="1" w:styleId="FD2CA9333EB54A10A20075A7C18A24B9">
    <w:name w:val="FD2CA9333EB54A10A20075A7C18A24B9"/>
  </w:style>
  <w:style w:type="paragraph" w:customStyle="1" w:styleId="3355EE677643442EA8E9624874F489D6">
    <w:name w:val="3355EE677643442EA8E9624874F489D6"/>
  </w:style>
  <w:style w:type="paragraph" w:customStyle="1" w:styleId="A04AD9B705CF42DEAD7FD93A0FF1786C">
    <w:name w:val="A04AD9B705CF42DEAD7FD93A0FF1786C"/>
  </w:style>
  <w:style w:type="paragraph" w:customStyle="1" w:styleId="7C50AC7A7D284BE9B42969934B63E2A4">
    <w:name w:val="7C50AC7A7D284BE9B42969934B63E2A4"/>
  </w:style>
  <w:style w:type="paragraph" w:customStyle="1" w:styleId="7286CE2AD37A41399893774D85FEC213">
    <w:name w:val="7286CE2AD37A41399893774D85FEC213"/>
  </w:style>
  <w:style w:type="paragraph" w:customStyle="1" w:styleId="8BCAE711711142E8AE8C9FF1368B2D9E">
    <w:name w:val="8BCAE711711142E8AE8C9FF1368B2D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Dvo17</b:Tag>
    <b:SourceType>Book</b:SourceType>
    <b:Guid>{78BAF4EF-7F52-45E0-8E0E-D74844F2E207}</b:Guid>
    <b:Author>
      <b:Author>
        <b:NameList>
          <b:Person>
            <b:Last>Dvořáková</b:Last>
            <b:First>H.,</b:First>
            <b:Middle>&amp; Engelthalerová, Z. a kol.</b:Middle>
          </b:Person>
        </b:NameList>
      </b:Author>
    </b:Author>
    <b:Title>Tělesná výchova na 1. stupni základní školy: Vol. První vydání.</b:Title>
    <b:Year>2017</b:Year>
    <b:City>Charles University in Prague</b:City>
    <b:Publisher> Karolinum Press</b:Publisher>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_activity xmlns="1cc5fed3-4728-481b-b37f-e58f0f85198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86BD50CBADD8B46A16E1AEAFC288FF5" ma:contentTypeVersion="8" ma:contentTypeDescription="Vytvoří nový dokument" ma:contentTypeScope="" ma:versionID="caf6ca0c30b590073c88a5ee252d6b82">
  <xsd:schema xmlns:xsd="http://www.w3.org/2001/XMLSchema" xmlns:xs="http://www.w3.org/2001/XMLSchema" xmlns:p="http://schemas.microsoft.com/office/2006/metadata/properties" xmlns:ns3="1cc5fed3-4728-481b-b37f-e58f0f85198f" xmlns:ns4="debf5442-ccc4-4855-849a-d7cc644b5180" targetNamespace="http://schemas.microsoft.com/office/2006/metadata/properties" ma:root="true" ma:fieldsID="5bbc4a9d5cce08fb09482d50789bf61a" ns3:_="" ns4:_="">
    <xsd:import namespace="1cc5fed3-4728-481b-b37f-e58f0f85198f"/>
    <xsd:import namespace="debf5442-ccc4-4855-849a-d7cc644b518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c5fed3-4728-481b-b37f-e58f0f851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bf5442-ccc4-4855-849a-d7cc644b5180"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DE9B7A-DD88-4827-ACFF-F264A48B7675}">
  <ds:schemaRefs>
    <ds:schemaRef ds:uri="http://schemas.microsoft.com/sharepoint/v3/contenttype/forms"/>
  </ds:schemaRefs>
</ds:datastoreItem>
</file>

<file path=customXml/itemProps2.xml><?xml version="1.0" encoding="utf-8"?>
<ds:datastoreItem xmlns:ds="http://schemas.openxmlformats.org/officeDocument/2006/customXml" ds:itemID="{85D03649-BAD5-4E9D-95CD-81023810F321}">
  <ds:schemaRefs>
    <ds:schemaRef ds:uri="http://schemas.openxmlformats.org/officeDocument/2006/bibliography"/>
  </ds:schemaRefs>
</ds:datastoreItem>
</file>

<file path=customXml/itemProps3.xml><?xml version="1.0" encoding="utf-8"?>
<ds:datastoreItem xmlns:ds="http://schemas.openxmlformats.org/officeDocument/2006/customXml" ds:itemID="{93123C81-B85C-4CE9-A007-62113F71E793}">
  <ds:schemaRefs>
    <ds:schemaRef ds:uri="http://schemas.microsoft.com/office/2006/metadata/properties"/>
    <ds:schemaRef ds:uri="http://schemas.openxmlformats.org/package/2006/metadata/core-properties"/>
    <ds:schemaRef ds:uri="1cc5fed3-4728-481b-b37f-e58f0f85198f"/>
    <ds:schemaRef ds:uri="http://purl.org/dc/terms/"/>
    <ds:schemaRef ds:uri="http://purl.org/dc/dcmitype/"/>
    <ds:schemaRef ds:uri="http://www.w3.org/XML/1998/namespace"/>
    <ds:schemaRef ds:uri="http://purl.org/dc/elements/1.1/"/>
    <ds:schemaRef ds:uri="http://schemas.microsoft.com/office/infopath/2007/PartnerControls"/>
    <ds:schemaRef ds:uri="http://schemas.microsoft.com/office/2006/documentManagement/types"/>
    <ds:schemaRef ds:uri="debf5442-ccc4-4855-849a-d7cc644b5180"/>
  </ds:schemaRefs>
</ds:datastoreItem>
</file>

<file path=customXml/itemProps4.xml><?xml version="1.0" encoding="utf-8"?>
<ds:datastoreItem xmlns:ds="http://schemas.openxmlformats.org/officeDocument/2006/customXml" ds:itemID="{DFD6E8BD-0433-47F7-BAD7-67CB11B5F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c5fed3-4728-481b-b37f-e58f0f85198f"/>
    <ds:schemaRef ds:uri="debf5442-ccc4-4855-849a-d7cc644b51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SablonaZaverecnePrace_FTKUP_CZ</Template>
  <TotalTime>1</TotalTime>
  <Pages>54</Pages>
  <Words>11551</Words>
  <Characters>68155</Characters>
  <Application>Microsoft Office Word</Application>
  <DocSecurity>0</DocSecurity>
  <Lines>567</Lines>
  <Paragraphs>159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79547</CharactersWithSpaces>
  <SharedDoc>false</SharedDoc>
  <HLinks>
    <vt:vector size="300" baseType="variant">
      <vt:variant>
        <vt:i4>1310778</vt:i4>
      </vt:variant>
      <vt:variant>
        <vt:i4>296</vt:i4>
      </vt:variant>
      <vt:variant>
        <vt:i4>0</vt:i4>
      </vt:variant>
      <vt:variant>
        <vt:i4>5</vt:i4>
      </vt:variant>
      <vt:variant>
        <vt:lpwstr/>
      </vt:variant>
      <vt:variant>
        <vt:lpwstr>_Toc165271960</vt:lpwstr>
      </vt:variant>
      <vt:variant>
        <vt:i4>1507386</vt:i4>
      </vt:variant>
      <vt:variant>
        <vt:i4>290</vt:i4>
      </vt:variant>
      <vt:variant>
        <vt:i4>0</vt:i4>
      </vt:variant>
      <vt:variant>
        <vt:i4>5</vt:i4>
      </vt:variant>
      <vt:variant>
        <vt:lpwstr/>
      </vt:variant>
      <vt:variant>
        <vt:lpwstr>_Toc165271959</vt:lpwstr>
      </vt:variant>
      <vt:variant>
        <vt:i4>1507386</vt:i4>
      </vt:variant>
      <vt:variant>
        <vt:i4>284</vt:i4>
      </vt:variant>
      <vt:variant>
        <vt:i4>0</vt:i4>
      </vt:variant>
      <vt:variant>
        <vt:i4>5</vt:i4>
      </vt:variant>
      <vt:variant>
        <vt:lpwstr/>
      </vt:variant>
      <vt:variant>
        <vt:lpwstr>_Toc165271958</vt:lpwstr>
      </vt:variant>
      <vt:variant>
        <vt:i4>1507386</vt:i4>
      </vt:variant>
      <vt:variant>
        <vt:i4>278</vt:i4>
      </vt:variant>
      <vt:variant>
        <vt:i4>0</vt:i4>
      </vt:variant>
      <vt:variant>
        <vt:i4>5</vt:i4>
      </vt:variant>
      <vt:variant>
        <vt:lpwstr/>
      </vt:variant>
      <vt:variant>
        <vt:lpwstr>_Toc165271957</vt:lpwstr>
      </vt:variant>
      <vt:variant>
        <vt:i4>1507386</vt:i4>
      </vt:variant>
      <vt:variant>
        <vt:i4>272</vt:i4>
      </vt:variant>
      <vt:variant>
        <vt:i4>0</vt:i4>
      </vt:variant>
      <vt:variant>
        <vt:i4>5</vt:i4>
      </vt:variant>
      <vt:variant>
        <vt:lpwstr/>
      </vt:variant>
      <vt:variant>
        <vt:lpwstr>_Toc165271956</vt:lpwstr>
      </vt:variant>
      <vt:variant>
        <vt:i4>1507386</vt:i4>
      </vt:variant>
      <vt:variant>
        <vt:i4>266</vt:i4>
      </vt:variant>
      <vt:variant>
        <vt:i4>0</vt:i4>
      </vt:variant>
      <vt:variant>
        <vt:i4>5</vt:i4>
      </vt:variant>
      <vt:variant>
        <vt:lpwstr/>
      </vt:variant>
      <vt:variant>
        <vt:lpwstr>_Toc165271955</vt:lpwstr>
      </vt:variant>
      <vt:variant>
        <vt:i4>1507386</vt:i4>
      </vt:variant>
      <vt:variant>
        <vt:i4>260</vt:i4>
      </vt:variant>
      <vt:variant>
        <vt:i4>0</vt:i4>
      </vt:variant>
      <vt:variant>
        <vt:i4>5</vt:i4>
      </vt:variant>
      <vt:variant>
        <vt:lpwstr/>
      </vt:variant>
      <vt:variant>
        <vt:lpwstr>_Toc165271954</vt:lpwstr>
      </vt:variant>
      <vt:variant>
        <vt:i4>1507386</vt:i4>
      </vt:variant>
      <vt:variant>
        <vt:i4>254</vt:i4>
      </vt:variant>
      <vt:variant>
        <vt:i4>0</vt:i4>
      </vt:variant>
      <vt:variant>
        <vt:i4>5</vt:i4>
      </vt:variant>
      <vt:variant>
        <vt:lpwstr/>
      </vt:variant>
      <vt:variant>
        <vt:lpwstr>_Toc165271953</vt:lpwstr>
      </vt:variant>
      <vt:variant>
        <vt:i4>1507386</vt:i4>
      </vt:variant>
      <vt:variant>
        <vt:i4>248</vt:i4>
      </vt:variant>
      <vt:variant>
        <vt:i4>0</vt:i4>
      </vt:variant>
      <vt:variant>
        <vt:i4>5</vt:i4>
      </vt:variant>
      <vt:variant>
        <vt:lpwstr/>
      </vt:variant>
      <vt:variant>
        <vt:lpwstr>_Toc165271952</vt:lpwstr>
      </vt:variant>
      <vt:variant>
        <vt:i4>1507386</vt:i4>
      </vt:variant>
      <vt:variant>
        <vt:i4>242</vt:i4>
      </vt:variant>
      <vt:variant>
        <vt:i4>0</vt:i4>
      </vt:variant>
      <vt:variant>
        <vt:i4>5</vt:i4>
      </vt:variant>
      <vt:variant>
        <vt:lpwstr/>
      </vt:variant>
      <vt:variant>
        <vt:lpwstr>_Toc165271951</vt:lpwstr>
      </vt:variant>
      <vt:variant>
        <vt:i4>1507386</vt:i4>
      </vt:variant>
      <vt:variant>
        <vt:i4>236</vt:i4>
      </vt:variant>
      <vt:variant>
        <vt:i4>0</vt:i4>
      </vt:variant>
      <vt:variant>
        <vt:i4>5</vt:i4>
      </vt:variant>
      <vt:variant>
        <vt:lpwstr/>
      </vt:variant>
      <vt:variant>
        <vt:lpwstr>_Toc165271950</vt:lpwstr>
      </vt:variant>
      <vt:variant>
        <vt:i4>1441850</vt:i4>
      </vt:variant>
      <vt:variant>
        <vt:i4>230</vt:i4>
      </vt:variant>
      <vt:variant>
        <vt:i4>0</vt:i4>
      </vt:variant>
      <vt:variant>
        <vt:i4>5</vt:i4>
      </vt:variant>
      <vt:variant>
        <vt:lpwstr/>
      </vt:variant>
      <vt:variant>
        <vt:lpwstr>_Toc165271949</vt:lpwstr>
      </vt:variant>
      <vt:variant>
        <vt:i4>1441850</vt:i4>
      </vt:variant>
      <vt:variant>
        <vt:i4>224</vt:i4>
      </vt:variant>
      <vt:variant>
        <vt:i4>0</vt:i4>
      </vt:variant>
      <vt:variant>
        <vt:i4>5</vt:i4>
      </vt:variant>
      <vt:variant>
        <vt:lpwstr/>
      </vt:variant>
      <vt:variant>
        <vt:lpwstr>_Toc165271948</vt:lpwstr>
      </vt:variant>
      <vt:variant>
        <vt:i4>1441850</vt:i4>
      </vt:variant>
      <vt:variant>
        <vt:i4>218</vt:i4>
      </vt:variant>
      <vt:variant>
        <vt:i4>0</vt:i4>
      </vt:variant>
      <vt:variant>
        <vt:i4>5</vt:i4>
      </vt:variant>
      <vt:variant>
        <vt:lpwstr/>
      </vt:variant>
      <vt:variant>
        <vt:lpwstr>_Toc165271947</vt:lpwstr>
      </vt:variant>
      <vt:variant>
        <vt:i4>1441850</vt:i4>
      </vt:variant>
      <vt:variant>
        <vt:i4>212</vt:i4>
      </vt:variant>
      <vt:variant>
        <vt:i4>0</vt:i4>
      </vt:variant>
      <vt:variant>
        <vt:i4>5</vt:i4>
      </vt:variant>
      <vt:variant>
        <vt:lpwstr/>
      </vt:variant>
      <vt:variant>
        <vt:lpwstr>_Toc165271946</vt:lpwstr>
      </vt:variant>
      <vt:variant>
        <vt:i4>1441850</vt:i4>
      </vt:variant>
      <vt:variant>
        <vt:i4>206</vt:i4>
      </vt:variant>
      <vt:variant>
        <vt:i4>0</vt:i4>
      </vt:variant>
      <vt:variant>
        <vt:i4>5</vt:i4>
      </vt:variant>
      <vt:variant>
        <vt:lpwstr/>
      </vt:variant>
      <vt:variant>
        <vt:lpwstr>_Toc165271945</vt:lpwstr>
      </vt:variant>
      <vt:variant>
        <vt:i4>1441850</vt:i4>
      </vt:variant>
      <vt:variant>
        <vt:i4>200</vt:i4>
      </vt:variant>
      <vt:variant>
        <vt:i4>0</vt:i4>
      </vt:variant>
      <vt:variant>
        <vt:i4>5</vt:i4>
      </vt:variant>
      <vt:variant>
        <vt:lpwstr/>
      </vt:variant>
      <vt:variant>
        <vt:lpwstr>_Toc165271944</vt:lpwstr>
      </vt:variant>
      <vt:variant>
        <vt:i4>1441850</vt:i4>
      </vt:variant>
      <vt:variant>
        <vt:i4>194</vt:i4>
      </vt:variant>
      <vt:variant>
        <vt:i4>0</vt:i4>
      </vt:variant>
      <vt:variant>
        <vt:i4>5</vt:i4>
      </vt:variant>
      <vt:variant>
        <vt:lpwstr/>
      </vt:variant>
      <vt:variant>
        <vt:lpwstr>_Toc165271943</vt:lpwstr>
      </vt:variant>
      <vt:variant>
        <vt:i4>1441850</vt:i4>
      </vt:variant>
      <vt:variant>
        <vt:i4>188</vt:i4>
      </vt:variant>
      <vt:variant>
        <vt:i4>0</vt:i4>
      </vt:variant>
      <vt:variant>
        <vt:i4>5</vt:i4>
      </vt:variant>
      <vt:variant>
        <vt:lpwstr/>
      </vt:variant>
      <vt:variant>
        <vt:lpwstr>_Toc165271942</vt:lpwstr>
      </vt:variant>
      <vt:variant>
        <vt:i4>1441850</vt:i4>
      </vt:variant>
      <vt:variant>
        <vt:i4>182</vt:i4>
      </vt:variant>
      <vt:variant>
        <vt:i4>0</vt:i4>
      </vt:variant>
      <vt:variant>
        <vt:i4>5</vt:i4>
      </vt:variant>
      <vt:variant>
        <vt:lpwstr/>
      </vt:variant>
      <vt:variant>
        <vt:lpwstr>_Toc165271941</vt:lpwstr>
      </vt:variant>
      <vt:variant>
        <vt:i4>1441850</vt:i4>
      </vt:variant>
      <vt:variant>
        <vt:i4>176</vt:i4>
      </vt:variant>
      <vt:variant>
        <vt:i4>0</vt:i4>
      </vt:variant>
      <vt:variant>
        <vt:i4>5</vt:i4>
      </vt:variant>
      <vt:variant>
        <vt:lpwstr/>
      </vt:variant>
      <vt:variant>
        <vt:lpwstr>_Toc165271940</vt:lpwstr>
      </vt:variant>
      <vt:variant>
        <vt:i4>1114170</vt:i4>
      </vt:variant>
      <vt:variant>
        <vt:i4>170</vt:i4>
      </vt:variant>
      <vt:variant>
        <vt:i4>0</vt:i4>
      </vt:variant>
      <vt:variant>
        <vt:i4>5</vt:i4>
      </vt:variant>
      <vt:variant>
        <vt:lpwstr/>
      </vt:variant>
      <vt:variant>
        <vt:lpwstr>_Toc165271939</vt:lpwstr>
      </vt:variant>
      <vt:variant>
        <vt:i4>1114170</vt:i4>
      </vt:variant>
      <vt:variant>
        <vt:i4>164</vt:i4>
      </vt:variant>
      <vt:variant>
        <vt:i4>0</vt:i4>
      </vt:variant>
      <vt:variant>
        <vt:i4>5</vt:i4>
      </vt:variant>
      <vt:variant>
        <vt:lpwstr/>
      </vt:variant>
      <vt:variant>
        <vt:lpwstr>_Toc165271938</vt:lpwstr>
      </vt:variant>
      <vt:variant>
        <vt:i4>1114170</vt:i4>
      </vt:variant>
      <vt:variant>
        <vt:i4>158</vt:i4>
      </vt:variant>
      <vt:variant>
        <vt:i4>0</vt:i4>
      </vt:variant>
      <vt:variant>
        <vt:i4>5</vt:i4>
      </vt:variant>
      <vt:variant>
        <vt:lpwstr/>
      </vt:variant>
      <vt:variant>
        <vt:lpwstr>_Toc165271937</vt:lpwstr>
      </vt:variant>
      <vt:variant>
        <vt:i4>1114170</vt:i4>
      </vt:variant>
      <vt:variant>
        <vt:i4>152</vt:i4>
      </vt:variant>
      <vt:variant>
        <vt:i4>0</vt:i4>
      </vt:variant>
      <vt:variant>
        <vt:i4>5</vt:i4>
      </vt:variant>
      <vt:variant>
        <vt:lpwstr/>
      </vt:variant>
      <vt:variant>
        <vt:lpwstr>_Toc165271936</vt:lpwstr>
      </vt:variant>
      <vt:variant>
        <vt:i4>1114170</vt:i4>
      </vt:variant>
      <vt:variant>
        <vt:i4>146</vt:i4>
      </vt:variant>
      <vt:variant>
        <vt:i4>0</vt:i4>
      </vt:variant>
      <vt:variant>
        <vt:i4>5</vt:i4>
      </vt:variant>
      <vt:variant>
        <vt:lpwstr/>
      </vt:variant>
      <vt:variant>
        <vt:lpwstr>_Toc165271935</vt:lpwstr>
      </vt:variant>
      <vt:variant>
        <vt:i4>1114170</vt:i4>
      </vt:variant>
      <vt:variant>
        <vt:i4>140</vt:i4>
      </vt:variant>
      <vt:variant>
        <vt:i4>0</vt:i4>
      </vt:variant>
      <vt:variant>
        <vt:i4>5</vt:i4>
      </vt:variant>
      <vt:variant>
        <vt:lpwstr/>
      </vt:variant>
      <vt:variant>
        <vt:lpwstr>_Toc165271934</vt:lpwstr>
      </vt:variant>
      <vt:variant>
        <vt:i4>1114170</vt:i4>
      </vt:variant>
      <vt:variant>
        <vt:i4>134</vt:i4>
      </vt:variant>
      <vt:variant>
        <vt:i4>0</vt:i4>
      </vt:variant>
      <vt:variant>
        <vt:i4>5</vt:i4>
      </vt:variant>
      <vt:variant>
        <vt:lpwstr/>
      </vt:variant>
      <vt:variant>
        <vt:lpwstr>_Toc165271933</vt:lpwstr>
      </vt:variant>
      <vt:variant>
        <vt:i4>1114170</vt:i4>
      </vt:variant>
      <vt:variant>
        <vt:i4>128</vt:i4>
      </vt:variant>
      <vt:variant>
        <vt:i4>0</vt:i4>
      </vt:variant>
      <vt:variant>
        <vt:i4>5</vt:i4>
      </vt:variant>
      <vt:variant>
        <vt:lpwstr/>
      </vt:variant>
      <vt:variant>
        <vt:lpwstr>_Toc165271932</vt:lpwstr>
      </vt:variant>
      <vt:variant>
        <vt:i4>1114170</vt:i4>
      </vt:variant>
      <vt:variant>
        <vt:i4>122</vt:i4>
      </vt:variant>
      <vt:variant>
        <vt:i4>0</vt:i4>
      </vt:variant>
      <vt:variant>
        <vt:i4>5</vt:i4>
      </vt:variant>
      <vt:variant>
        <vt:lpwstr/>
      </vt:variant>
      <vt:variant>
        <vt:lpwstr>_Toc165271931</vt:lpwstr>
      </vt:variant>
      <vt:variant>
        <vt:i4>1114170</vt:i4>
      </vt:variant>
      <vt:variant>
        <vt:i4>116</vt:i4>
      </vt:variant>
      <vt:variant>
        <vt:i4>0</vt:i4>
      </vt:variant>
      <vt:variant>
        <vt:i4>5</vt:i4>
      </vt:variant>
      <vt:variant>
        <vt:lpwstr/>
      </vt:variant>
      <vt:variant>
        <vt:lpwstr>_Toc165271930</vt:lpwstr>
      </vt:variant>
      <vt:variant>
        <vt:i4>1048634</vt:i4>
      </vt:variant>
      <vt:variant>
        <vt:i4>110</vt:i4>
      </vt:variant>
      <vt:variant>
        <vt:i4>0</vt:i4>
      </vt:variant>
      <vt:variant>
        <vt:i4>5</vt:i4>
      </vt:variant>
      <vt:variant>
        <vt:lpwstr/>
      </vt:variant>
      <vt:variant>
        <vt:lpwstr>_Toc165271929</vt:lpwstr>
      </vt:variant>
      <vt:variant>
        <vt:i4>1048634</vt:i4>
      </vt:variant>
      <vt:variant>
        <vt:i4>104</vt:i4>
      </vt:variant>
      <vt:variant>
        <vt:i4>0</vt:i4>
      </vt:variant>
      <vt:variant>
        <vt:i4>5</vt:i4>
      </vt:variant>
      <vt:variant>
        <vt:lpwstr/>
      </vt:variant>
      <vt:variant>
        <vt:lpwstr>_Toc165271928</vt:lpwstr>
      </vt:variant>
      <vt:variant>
        <vt:i4>1048634</vt:i4>
      </vt:variant>
      <vt:variant>
        <vt:i4>98</vt:i4>
      </vt:variant>
      <vt:variant>
        <vt:i4>0</vt:i4>
      </vt:variant>
      <vt:variant>
        <vt:i4>5</vt:i4>
      </vt:variant>
      <vt:variant>
        <vt:lpwstr/>
      </vt:variant>
      <vt:variant>
        <vt:lpwstr>_Toc165271927</vt:lpwstr>
      </vt:variant>
      <vt:variant>
        <vt:i4>1048634</vt:i4>
      </vt:variant>
      <vt:variant>
        <vt:i4>92</vt:i4>
      </vt:variant>
      <vt:variant>
        <vt:i4>0</vt:i4>
      </vt:variant>
      <vt:variant>
        <vt:i4>5</vt:i4>
      </vt:variant>
      <vt:variant>
        <vt:lpwstr/>
      </vt:variant>
      <vt:variant>
        <vt:lpwstr>_Toc165271926</vt:lpwstr>
      </vt:variant>
      <vt:variant>
        <vt:i4>1048634</vt:i4>
      </vt:variant>
      <vt:variant>
        <vt:i4>86</vt:i4>
      </vt:variant>
      <vt:variant>
        <vt:i4>0</vt:i4>
      </vt:variant>
      <vt:variant>
        <vt:i4>5</vt:i4>
      </vt:variant>
      <vt:variant>
        <vt:lpwstr/>
      </vt:variant>
      <vt:variant>
        <vt:lpwstr>_Toc165271925</vt:lpwstr>
      </vt:variant>
      <vt:variant>
        <vt:i4>1048634</vt:i4>
      </vt:variant>
      <vt:variant>
        <vt:i4>80</vt:i4>
      </vt:variant>
      <vt:variant>
        <vt:i4>0</vt:i4>
      </vt:variant>
      <vt:variant>
        <vt:i4>5</vt:i4>
      </vt:variant>
      <vt:variant>
        <vt:lpwstr/>
      </vt:variant>
      <vt:variant>
        <vt:lpwstr>_Toc165271924</vt:lpwstr>
      </vt:variant>
      <vt:variant>
        <vt:i4>1048634</vt:i4>
      </vt:variant>
      <vt:variant>
        <vt:i4>74</vt:i4>
      </vt:variant>
      <vt:variant>
        <vt:i4>0</vt:i4>
      </vt:variant>
      <vt:variant>
        <vt:i4>5</vt:i4>
      </vt:variant>
      <vt:variant>
        <vt:lpwstr/>
      </vt:variant>
      <vt:variant>
        <vt:lpwstr>_Toc165271923</vt:lpwstr>
      </vt:variant>
      <vt:variant>
        <vt:i4>1048634</vt:i4>
      </vt:variant>
      <vt:variant>
        <vt:i4>68</vt:i4>
      </vt:variant>
      <vt:variant>
        <vt:i4>0</vt:i4>
      </vt:variant>
      <vt:variant>
        <vt:i4>5</vt:i4>
      </vt:variant>
      <vt:variant>
        <vt:lpwstr/>
      </vt:variant>
      <vt:variant>
        <vt:lpwstr>_Toc165271922</vt:lpwstr>
      </vt:variant>
      <vt:variant>
        <vt:i4>1048634</vt:i4>
      </vt:variant>
      <vt:variant>
        <vt:i4>62</vt:i4>
      </vt:variant>
      <vt:variant>
        <vt:i4>0</vt:i4>
      </vt:variant>
      <vt:variant>
        <vt:i4>5</vt:i4>
      </vt:variant>
      <vt:variant>
        <vt:lpwstr/>
      </vt:variant>
      <vt:variant>
        <vt:lpwstr>_Toc165271921</vt:lpwstr>
      </vt:variant>
      <vt:variant>
        <vt:i4>1048634</vt:i4>
      </vt:variant>
      <vt:variant>
        <vt:i4>56</vt:i4>
      </vt:variant>
      <vt:variant>
        <vt:i4>0</vt:i4>
      </vt:variant>
      <vt:variant>
        <vt:i4>5</vt:i4>
      </vt:variant>
      <vt:variant>
        <vt:lpwstr/>
      </vt:variant>
      <vt:variant>
        <vt:lpwstr>_Toc165271920</vt:lpwstr>
      </vt:variant>
      <vt:variant>
        <vt:i4>1245242</vt:i4>
      </vt:variant>
      <vt:variant>
        <vt:i4>50</vt:i4>
      </vt:variant>
      <vt:variant>
        <vt:i4>0</vt:i4>
      </vt:variant>
      <vt:variant>
        <vt:i4>5</vt:i4>
      </vt:variant>
      <vt:variant>
        <vt:lpwstr/>
      </vt:variant>
      <vt:variant>
        <vt:lpwstr>_Toc165271919</vt:lpwstr>
      </vt:variant>
      <vt:variant>
        <vt:i4>1245242</vt:i4>
      </vt:variant>
      <vt:variant>
        <vt:i4>44</vt:i4>
      </vt:variant>
      <vt:variant>
        <vt:i4>0</vt:i4>
      </vt:variant>
      <vt:variant>
        <vt:i4>5</vt:i4>
      </vt:variant>
      <vt:variant>
        <vt:lpwstr/>
      </vt:variant>
      <vt:variant>
        <vt:lpwstr>_Toc165271918</vt:lpwstr>
      </vt:variant>
      <vt:variant>
        <vt:i4>1245242</vt:i4>
      </vt:variant>
      <vt:variant>
        <vt:i4>38</vt:i4>
      </vt:variant>
      <vt:variant>
        <vt:i4>0</vt:i4>
      </vt:variant>
      <vt:variant>
        <vt:i4>5</vt:i4>
      </vt:variant>
      <vt:variant>
        <vt:lpwstr/>
      </vt:variant>
      <vt:variant>
        <vt:lpwstr>_Toc165271917</vt:lpwstr>
      </vt:variant>
      <vt:variant>
        <vt:i4>1245242</vt:i4>
      </vt:variant>
      <vt:variant>
        <vt:i4>32</vt:i4>
      </vt:variant>
      <vt:variant>
        <vt:i4>0</vt:i4>
      </vt:variant>
      <vt:variant>
        <vt:i4>5</vt:i4>
      </vt:variant>
      <vt:variant>
        <vt:lpwstr/>
      </vt:variant>
      <vt:variant>
        <vt:lpwstr>_Toc165271916</vt:lpwstr>
      </vt:variant>
      <vt:variant>
        <vt:i4>1245242</vt:i4>
      </vt:variant>
      <vt:variant>
        <vt:i4>26</vt:i4>
      </vt:variant>
      <vt:variant>
        <vt:i4>0</vt:i4>
      </vt:variant>
      <vt:variant>
        <vt:i4>5</vt:i4>
      </vt:variant>
      <vt:variant>
        <vt:lpwstr/>
      </vt:variant>
      <vt:variant>
        <vt:lpwstr>_Toc165271915</vt:lpwstr>
      </vt:variant>
      <vt:variant>
        <vt:i4>1245242</vt:i4>
      </vt:variant>
      <vt:variant>
        <vt:i4>20</vt:i4>
      </vt:variant>
      <vt:variant>
        <vt:i4>0</vt:i4>
      </vt:variant>
      <vt:variant>
        <vt:i4>5</vt:i4>
      </vt:variant>
      <vt:variant>
        <vt:lpwstr/>
      </vt:variant>
      <vt:variant>
        <vt:lpwstr>_Toc165271914</vt:lpwstr>
      </vt:variant>
      <vt:variant>
        <vt:i4>1245242</vt:i4>
      </vt:variant>
      <vt:variant>
        <vt:i4>14</vt:i4>
      </vt:variant>
      <vt:variant>
        <vt:i4>0</vt:i4>
      </vt:variant>
      <vt:variant>
        <vt:i4>5</vt:i4>
      </vt:variant>
      <vt:variant>
        <vt:lpwstr/>
      </vt:variant>
      <vt:variant>
        <vt:lpwstr>_Toc165271913</vt:lpwstr>
      </vt:variant>
      <vt:variant>
        <vt:i4>1245242</vt:i4>
      </vt:variant>
      <vt:variant>
        <vt:i4>8</vt:i4>
      </vt:variant>
      <vt:variant>
        <vt:i4>0</vt:i4>
      </vt:variant>
      <vt:variant>
        <vt:i4>5</vt:i4>
      </vt:variant>
      <vt:variant>
        <vt:lpwstr/>
      </vt:variant>
      <vt:variant>
        <vt:lpwstr>_Toc165271912</vt:lpwstr>
      </vt:variant>
      <vt:variant>
        <vt:i4>1245242</vt:i4>
      </vt:variant>
      <vt:variant>
        <vt:i4>2</vt:i4>
      </vt:variant>
      <vt:variant>
        <vt:i4>0</vt:i4>
      </vt:variant>
      <vt:variant>
        <vt:i4>5</vt:i4>
      </vt:variant>
      <vt:variant>
        <vt:lpwstr/>
      </vt:variant>
      <vt:variant>
        <vt:lpwstr>_Toc165271911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Aneta</dc:creator>
  <cp:keywords/>
  <dc:description/>
  <cp:lastModifiedBy>Slamova Aneta</cp:lastModifiedBy>
  <cp:revision>2</cp:revision>
  <cp:lastPrinted>2021-08-05T06:10:00Z</cp:lastPrinted>
  <dcterms:created xsi:type="dcterms:W3CDTF">2024-04-29T13:10:00Z</dcterms:created>
  <dcterms:modified xsi:type="dcterms:W3CDTF">2024-04-29T13:10:00Z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0x010100286BD50CBADD8B46A16E1AEAFC288FF5</vt:lpwstr>
  </property>
</Properties>
</file>