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681B" w14:textId="77777777" w:rsidR="00DB3982" w:rsidRDefault="00DB3982" w:rsidP="00DB3982">
      <w:pPr>
        <w:jc w:val="center"/>
        <w:rPr>
          <w:rFonts w:ascii="Times New Roman" w:hAnsi="Times New Roman" w:cs="Times New Roman"/>
          <w:b/>
          <w:sz w:val="28"/>
          <w:szCs w:val="28"/>
        </w:rPr>
      </w:pPr>
      <w:r>
        <w:rPr>
          <w:rFonts w:ascii="Times New Roman" w:hAnsi="Times New Roman" w:cs="Times New Roman"/>
          <w:b/>
          <w:sz w:val="28"/>
          <w:szCs w:val="28"/>
        </w:rPr>
        <w:t>UNIVERZITA PALACKÉHO V OLOMOUCI</w:t>
      </w:r>
    </w:p>
    <w:p w14:paraId="74C5A135" w14:textId="77777777" w:rsidR="00DB3982" w:rsidRDefault="00DB3982" w:rsidP="00DB3982">
      <w:pPr>
        <w:jc w:val="center"/>
        <w:rPr>
          <w:rFonts w:ascii="Times New Roman" w:hAnsi="Times New Roman" w:cs="Times New Roman"/>
          <w:b/>
          <w:sz w:val="28"/>
          <w:szCs w:val="28"/>
        </w:rPr>
      </w:pPr>
      <w:r>
        <w:rPr>
          <w:rFonts w:ascii="Times New Roman" w:hAnsi="Times New Roman" w:cs="Times New Roman"/>
          <w:b/>
          <w:sz w:val="28"/>
          <w:szCs w:val="28"/>
        </w:rPr>
        <w:t>Filozofická fakulta</w:t>
      </w:r>
    </w:p>
    <w:p w14:paraId="5CC66071" w14:textId="77777777" w:rsidR="00DB3982" w:rsidRDefault="00DB3982" w:rsidP="00DB3982">
      <w:pPr>
        <w:jc w:val="center"/>
        <w:rPr>
          <w:rFonts w:ascii="Times New Roman" w:hAnsi="Times New Roman" w:cs="Times New Roman"/>
          <w:b/>
          <w:sz w:val="28"/>
          <w:szCs w:val="28"/>
        </w:rPr>
      </w:pPr>
      <w:r>
        <w:rPr>
          <w:rFonts w:ascii="Times New Roman" w:hAnsi="Times New Roman" w:cs="Times New Roman"/>
          <w:b/>
          <w:sz w:val="28"/>
          <w:szCs w:val="28"/>
        </w:rPr>
        <w:t>Katedra politologie a evropských studií</w:t>
      </w:r>
    </w:p>
    <w:p w14:paraId="416EC85C" w14:textId="77777777" w:rsidR="00DB3982" w:rsidRDefault="00DB3982" w:rsidP="00DB3982">
      <w:pPr>
        <w:jc w:val="center"/>
        <w:rPr>
          <w:rFonts w:ascii="Times New Roman" w:hAnsi="Times New Roman" w:cs="Times New Roman"/>
          <w:b/>
        </w:rPr>
      </w:pPr>
    </w:p>
    <w:p w14:paraId="52094E2F" w14:textId="77777777" w:rsidR="00DB3982" w:rsidRDefault="00DB3982" w:rsidP="00DB3982">
      <w:pPr>
        <w:jc w:val="center"/>
        <w:rPr>
          <w:rFonts w:ascii="Times New Roman" w:hAnsi="Times New Roman" w:cs="Times New Roman"/>
          <w:b/>
        </w:rPr>
      </w:pPr>
    </w:p>
    <w:p w14:paraId="4A0935F8" w14:textId="77777777" w:rsidR="00DB3982" w:rsidRDefault="00DB3982" w:rsidP="00DB3982">
      <w:pPr>
        <w:jc w:val="center"/>
        <w:rPr>
          <w:rFonts w:ascii="Times New Roman" w:hAnsi="Times New Roman" w:cs="Times New Roman"/>
          <w:b/>
        </w:rPr>
      </w:pPr>
    </w:p>
    <w:p w14:paraId="5E683D37" w14:textId="77777777" w:rsidR="00DB3982" w:rsidRDefault="00DB3982" w:rsidP="00DB3982">
      <w:pPr>
        <w:jc w:val="center"/>
        <w:rPr>
          <w:rFonts w:ascii="Times New Roman" w:hAnsi="Times New Roman" w:cs="Times New Roman"/>
          <w:b/>
        </w:rPr>
      </w:pPr>
    </w:p>
    <w:p w14:paraId="600143D1" w14:textId="77777777" w:rsidR="00DB3982" w:rsidRDefault="00DB3982" w:rsidP="00DB3982">
      <w:pPr>
        <w:jc w:val="center"/>
        <w:rPr>
          <w:rFonts w:ascii="Times New Roman" w:hAnsi="Times New Roman" w:cs="Times New Roman"/>
          <w:b/>
        </w:rPr>
      </w:pPr>
    </w:p>
    <w:p w14:paraId="2B9384CA" w14:textId="77777777" w:rsidR="00DB3982" w:rsidRDefault="00DB3982" w:rsidP="00DB3982">
      <w:pPr>
        <w:jc w:val="center"/>
        <w:rPr>
          <w:rFonts w:ascii="Times New Roman" w:hAnsi="Times New Roman" w:cs="Times New Roman"/>
          <w:b/>
        </w:rPr>
      </w:pPr>
    </w:p>
    <w:p w14:paraId="555A0762" w14:textId="77777777" w:rsidR="00DB3982" w:rsidRDefault="00DB3982" w:rsidP="00DB3982">
      <w:pPr>
        <w:jc w:val="center"/>
        <w:rPr>
          <w:rFonts w:ascii="Times New Roman" w:hAnsi="Times New Roman" w:cs="Times New Roman"/>
          <w:b/>
        </w:rPr>
      </w:pPr>
    </w:p>
    <w:p w14:paraId="79DA17CF" w14:textId="77777777" w:rsidR="00DB3982" w:rsidRDefault="00DB3982" w:rsidP="00DB3982">
      <w:pPr>
        <w:jc w:val="center"/>
        <w:rPr>
          <w:rFonts w:ascii="Times New Roman" w:hAnsi="Times New Roman" w:cs="Times New Roman"/>
          <w:b/>
        </w:rPr>
      </w:pPr>
    </w:p>
    <w:p w14:paraId="3ED05EE7" w14:textId="77777777" w:rsidR="00DB3982" w:rsidRDefault="00DB3982" w:rsidP="00DB3982">
      <w:pPr>
        <w:jc w:val="center"/>
        <w:rPr>
          <w:rFonts w:ascii="Times New Roman" w:hAnsi="Times New Roman" w:cs="Times New Roman"/>
          <w:b/>
        </w:rPr>
      </w:pPr>
    </w:p>
    <w:p w14:paraId="5AD5A3C0" w14:textId="77777777" w:rsidR="00DB3982" w:rsidRDefault="00DB3982" w:rsidP="00DB3982">
      <w:pPr>
        <w:jc w:val="center"/>
        <w:rPr>
          <w:rFonts w:ascii="Times New Roman" w:hAnsi="Times New Roman" w:cs="Times New Roman"/>
          <w:b/>
        </w:rPr>
      </w:pPr>
    </w:p>
    <w:p w14:paraId="50F7E2CD" w14:textId="77777777" w:rsidR="00DB3982" w:rsidRDefault="00DB3982" w:rsidP="00DB3982">
      <w:pPr>
        <w:jc w:val="center"/>
        <w:rPr>
          <w:rFonts w:ascii="Times New Roman" w:hAnsi="Times New Roman" w:cs="Times New Roman"/>
          <w:b/>
        </w:rPr>
      </w:pPr>
    </w:p>
    <w:p w14:paraId="50C4BB72" w14:textId="77777777" w:rsidR="00DB3982" w:rsidRDefault="00DB3982" w:rsidP="00DB3982">
      <w:pPr>
        <w:jc w:val="center"/>
        <w:rPr>
          <w:rFonts w:ascii="Times New Roman" w:hAnsi="Times New Roman" w:cs="Times New Roman"/>
          <w:b/>
        </w:rPr>
      </w:pPr>
    </w:p>
    <w:p w14:paraId="2657F09D" w14:textId="77777777" w:rsidR="00DB3982" w:rsidRDefault="00DB3982" w:rsidP="00DB3982">
      <w:pPr>
        <w:jc w:val="center"/>
        <w:rPr>
          <w:rFonts w:ascii="Times New Roman" w:hAnsi="Times New Roman" w:cs="Times New Roman"/>
          <w:b/>
        </w:rPr>
      </w:pPr>
    </w:p>
    <w:p w14:paraId="16B6759A" w14:textId="77777777" w:rsidR="00DB3982" w:rsidRDefault="00DB3982" w:rsidP="00DB3982">
      <w:pPr>
        <w:jc w:val="center"/>
        <w:rPr>
          <w:rFonts w:ascii="Times New Roman" w:hAnsi="Times New Roman" w:cs="Times New Roman"/>
          <w:b/>
        </w:rPr>
      </w:pPr>
    </w:p>
    <w:p w14:paraId="70CA621E" w14:textId="77777777" w:rsidR="00DB3982" w:rsidRDefault="00DB3982" w:rsidP="00DB3982">
      <w:pPr>
        <w:jc w:val="center"/>
        <w:rPr>
          <w:rFonts w:ascii="Times New Roman" w:hAnsi="Times New Roman" w:cs="Times New Roman"/>
          <w:b/>
        </w:rPr>
      </w:pPr>
    </w:p>
    <w:p w14:paraId="1F231C8D" w14:textId="77777777" w:rsidR="00DB3982" w:rsidRDefault="00DB3982" w:rsidP="00DB3982">
      <w:pPr>
        <w:jc w:val="center"/>
        <w:rPr>
          <w:rFonts w:ascii="Times New Roman" w:hAnsi="Times New Roman" w:cs="Times New Roman"/>
          <w:b/>
        </w:rPr>
      </w:pPr>
    </w:p>
    <w:p w14:paraId="210B063F" w14:textId="77777777" w:rsidR="00DB3982" w:rsidRDefault="00DB3982" w:rsidP="00DB3982">
      <w:pPr>
        <w:jc w:val="center"/>
        <w:rPr>
          <w:rFonts w:ascii="Times New Roman" w:hAnsi="Times New Roman" w:cs="Times New Roman"/>
          <w:b/>
        </w:rPr>
      </w:pPr>
    </w:p>
    <w:p w14:paraId="3EFB5B21" w14:textId="77777777" w:rsidR="00DB3982" w:rsidRDefault="00DB3982" w:rsidP="00DB3982">
      <w:pPr>
        <w:jc w:val="center"/>
        <w:rPr>
          <w:rFonts w:ascii="Times New Roman" w:hAnsi="Times New Roman" w:cs="Times New Roman"/>
          <w:b/>
          <w:sz w:val="28"/>
          <w:szCs w:val="28"/>
        </w:rPr>
      </w:pPr>
      <w:r>
        <w:rPr>
          <w:rFonts w:ascii="Times New Roman" w:hAnsi="Times New Roman" w:cs="Times New Roman"/>
          <w:b/>
          <w:sz w:val="28"/>
          <w:szCs w:val="28"/>
        </w:rPr>
        <w:t>Bakalářská práce</w:t>
      </w:r>
    </w:p>
    <w:p w14:paraId="4BE3DC53" w14:textId="77777777" w:rsidR="00DB3982" w:rsidRDefault="00DB3982" w:rsidP="00DB3982">
      <w:pPr>
        <w:jc w:val="center"/>
        <w:rPr>
          <w:rFonts w:ascii="Times New Roman" w:hAnsi="Times New Roman" w:cs="Times New Roman"/>
          <w:b/>
        </w:rPr>
      </w:pPr>
    </w:p>
    <w:p w14:paraId="7F884619" w14:textId="77777777" w:rsidR="00DB3982" w:rsidRDefault="00DB3982" w:rsidP="00DB3982">
      <w:pPr>
        <w:jc w:val="center"/>
        <w:rPr>
          <w:rFonts w:ascii="Times New Roman" w:hAnsi="Times New Roman" w:cs="Times New Roman"/>
          <w:sz w:val="32"/>
          <w:szCs w:val="32"/>
        </w:rPr>
      </w:pPr>
      <w:r>
        <w:rPr>
          <w:rFonts w:ascii="Times New Roman" w:hAnsi="Times New Roman" w:cs="Times New Roman"/>
          <w:sz w:val="32"/>
          <w:szCs w:val="32"/>
        </w:rPr>
        <w:t>Nexus terorismu a organizovaného zločinu: Případová studie hnutí Tálibán</w:t>
      </w:r>
    </w:p>
    <w:p w14:paraId="29F62724" w14:textId="51F80FB1" w:rsidR="00DB3982" w:rsidRDefault="00DB3982" w:rsidP="00DB3982">
      <w:pPr>
        <w:jc w:val="center"/>
        <w:rPr>
          <w:rFonts w:ascii="Times New Roman" w:hAnsi="Times New Roman" w:cs="Times New Roman"/>
        </w:rPr>
      </w:pPr>
    </w:p>
    <w:p w14:paraId="347ED923" w14:textId="015CD368" w:rsidR="00FE1528" w:rsidRDefault="00FE1528" w:rsidP="00DB3982">
      <w:pPr>
        <w:jc w:val="center"/>
        <w:rPr>
          <w:rFonts w:ascii="Times New Roman" w:hAnsi="Times New Roman" w:cs="Times New Roman"/>
        </w:rPr>
      </w:pPr>
    </w:p>
    <w:p w14:paraId="6126FF64" w14:textId="77777777" w:rsidR="00FE1528" w:rsidRDefault="00FE1528" w:rsidP="00DB3982">
      <w:pPr>
        <w:jc w:val="center"/>
        <w:rPr>
          <w:rFonts w:ascii="Times New Roman" w:hAnsi="Times New Roman" w:cs="Times New Roman"/>
        </w:rPr>
      </w:pPr>
    </w:p>
    <w:p w14:paraId="634865DF" w14:textId="77777777" w:rsidR="00DB3982" w:rsidRDefault="00DB3982" w:rsidP="00DB3982">
      <w:pPr>
        <w:jc w:val="center"/>
        <w:rPr>
          <w:rFonts w:ascii="Times New Roman" w:hAnsi="Times New Roman" w:cs="Times New Roman"/>
        </w:rPr>
      </w:pPr>
      <w:r>
        <w:rPr>
          <w:rFonts w:ascii="Times New Roman" w:hAnsi="Times New Roman" w:cs="Times New Roman"/>
        </w:rPr>
        <w:t xml:space="preserve">Autor: Babora </w:t>
      </w:r>
      <w:proofErr w:type="spellStart"/>
      <w:r>
        <w:rPr>
          <w:rFonts w:ascii="Times New Roman" w:hAnsi="Times New Roman" w:cs="Times New Roman"/>
        </w:rPr>
        <w:t>Rydzyková</w:t>
      </w:r>
      <w:proofErr w:type="spellEnd"/>
    </w:p>
    <w:p w14:paraId="6B78F506" w14:textId="77777777" w:rsidR="00DB3982" w:rsidRDefault="00DB3982" w:rsidP="00DB3982">
      <w:pPr>
        <w:jc w:val="center"/>
        <w:rPr>
          <w:rFonts w:ascii="Times New Roman" w:hAnsi="Times New Roman" w:cs="Times New Roman"/>
        </w:rPr>
      </w:pPr>
    </w:p>
    <w:p w14:paraId="1A5CDF4B" w14:textId="77777777" w:rsidR="00DB3982" w:rsidRDefault="00DB3982" w:rsidP="00DB3982">
      <w:pPr>
        <w:jc w:val="center"/>
        <w:rPr>
          <w:rFonts w:ascii="Times New Roman" w:hAnsi="Times New Roman" w:cs="Times New Roman"/>
        </w:rPr>
      </w:pPr>
    </w:p>
    <w:p w14:paraId="77EEFA50" w14:textId="77777777" w:rsidR="00DB3982" w:rsidRDefault="00DB3982" w:rsidP="00DB3982">
      <w:pPr>
        <w:jc w:val="center"/>
        <w:rPr>
          <w:rFonts w:ascii="Times New Roman" w:hAnsi="Times New Roman" w:cs="Times New Roman"/>
        </w:rPr>
      </w:pPr>
    </w:p>
    <w:p w14:paraId="2605C680" w14:textId="77777777" w:rsidR="00DB3982" w:rsidRDefault="00DB3982" w:rsidP="00DB3982">
      <w:pPr>
        <w:jc w:val="center"/>
        <w:rPr>
          <w:rFonts w:ascii="Times New Roman" w:hAnsi="Times New Roman" w:cs="Times New Roman"/>
        </w:rPr>
      </w:pPr>
    </w:p>
    <w:p w14:paraId="469CE4A8" w14:textId="77777777" w:rsidR="00DB3982" w:rsidRDefault="00DB3982" w:rsidP="00DB3982">
      <w:pPr>
        <w:jc w:val="center"/>
        <w:rPr>
          <w:rFonts w:ascii="Times New Roman" w:hAnsi="Times New Roman" w:cs="Times New Roman"/>
        </w:rPr>
      </w:pPr>
    </w:p>
    <w:p w14:paraId="0BFCD7CD" w14:textId="77777777" w:rsidR="00DB3982" w:rsidRDefault="00DB3982" w:rsidP="00DB3982">
      <w:pPr>
        <w:jc w:val="center"/>
        <w:rPr>
          <w:rFonts w:ascii="Times New Roman" w:hAnsi="Times New Roman" w:cs="Times New Roman"/>
        </w:rPr>
      </w:pPr>
    </w:p>
    <w:p w14:paraId="7DEF93FC" w14:textId="77777777" w:rsidR="00DB3982" w:rsidRDefault="00DB3982" w:rsidP="00DB3982">
      <w:pPr>
        <w:jc w:val="center"/>
        <w:rPr>
          <w:rFonts w:ascii="Times New Roman" w:hAnsi="Times New Roman" w:cs="Times New Roman"/>
        </w:rPr>
      </w:pPr>
    </w:p>
    <w:p w14:paraId="6B0D1372" w14:textId="77777777" w:rsidR="00DB3982" w:rsidRDefault="00DB3982" w:rsidP="00DB3982">
      <w:pPr>
        <w:jc w:val="center"/>
        <w:rPr>
          <w:rFonts w:ascii="Times New Roman" w:hAnsi="Times New Roman" w:cs="Times New Roman"/>
        </w:rPr>
      </w:pPr>
    </w:p>
    <w:p w14:paraId="6FAFE1A4" w14:textId="77777777" w:rsidR="00DB3982" w:rsidRDefault="00DB3982" w:rsidP="00DB3982">
      <w:pPr>
        <w:jc w:val="center"/>
        <w:rPr>
          <w:rFonts w:ascii="Times New Roman" w:hAnsi="Times New Roman" w:cs="Times New Roman"/>
        </w:rPr>
      </w:pPr>
    </w:p>
    <w:p w14:paraId="497039B4" w14:textId="77777777" w:rsidR="00DB3982" w:rsidRDefault="00DB3982" w:rsidP="00DB3982">
      <w:pPr>
        <w:jc w:val="center"/>
        <w:rPr>
          <w:rFonts w:ascii="Times New Roman" w:hAnsi="Times New Roman" w:cs="Times New Roman"/>
          <w:b/>
        </w:rPr>
      </w:pPr>
    </w:p>
    <w:p w14:paraId="7162823C" w14:textId="77777777" w:rsidR="00DB3982" w:rsidRDefault="00DB3982" w:rsidP="00DB3982">
      <w:pPr>
        <w:jc w:val="center"/>
        <w:rPr>
          <w:rFonts w:ascii="Times New Roman" w:hAnsi="Times New Roman" w:cs="Times New Roman"/>
          <w:b/>
        </w:rPr>
      </w:pPr>
    </w:p>
    <w:p w14:paraId="6B2B1B73" w14:textId="77777777" w:rsidR="00DB3982" w:rsidRDefault="00DB3982" w:rsidP="00DB3982">
      <w:pPr>
        <w:jc w:val="center"/>
        <w:rPr>
          <w:rFonts w:ascii="Times New Roman" w:hAnsi="Times New Roman" w:cs="Times New Roman"/>
        </w:rPr>
      </w:pPr>
      <w:r>
        <w:rPr>
          <w:rFonts w:ascii="Times New Roman" w:hAnsi="Times New Roman" w:cs="Times New Roman"/>
          <w:b/>
        </w:rPr>
        <w:t>Vedoucí práce</w:t>
      </w:r>
      <w:r>
        <w:rPr>
          <w:rFonts w:ascii="Times New Roman" w:hAnsi="Times New Roman" w:cs="Times New Roman"/>
        </w:rPr>
        <w:t>: Mgr. Hynek Melichar, Ph.D.</w:t>
      </w:r>
    </w:p>
    <w:p w14:paraId="6FC8FB18" w14:textId="77777777" w:rsidR="00DB3982" w:rsidRDefault="00DB3982" w:rsidP="00DB3982">
      <w:pPr>
        <w:rPr>
          <w:rFonts w:ascii="Times New Roman" w:hAnsi="Times New Roman" w:cs="Times New Roman"/>
        </w:rPr>
      </w:pPr>
      <w:r>
        <w:rPr>
          <w:rFonts w:ascii="Times New Roman" w:hAnsi="Times New Roman" w:cs="Times New Roman"/>
        </w:rPr>
        <w:br w:type="page"/>
      </w:r>
    </w:p>
    <w:p w14:paraId="0C55AC5A" w14:textId="77777777" w:rsidR="00DB3982" w:rsidRDefault="00DB3982" w:rsidP="00DB3982">
      <w:pPr>
        <w:ind w:left="720" w:hanging="360"/>
        <w:rPr>
          <w:rFonts w:ascii="Times New Roman" w:hAnsi="Times New Roman" w:cs="Times New Roman"/>
          <w:b/>
          <w:bCs/>
          <w:sz w:val="28"/>
          <w:szCs w:val="28"/>
        </w:rPr>
      </w:pPr>
    </w:p>
    <w:p w14:paraId="4DC1AA13" w14:textId="77777777" w:rsidR="00DB3982" w:rsidRDefault="00DB3982" w:rsidP="00DB3982">
      <w:pPr>
        <w:ind w:left="720" w:hanging="360"/>
        <w:rPr>
          <w:rFonts w:ascii="Times New Roman" w:hAnsi="Times New Roman" w:cs="Times New Roman"/>
          <w:b/>
          <w:bCs/>
          <w:sz w:val="28"/>
          <w:szCs w:val="28"/>
        </w:rPr>
      </w:pPr>
    </w:p>
    <w:p w14:paraId="19A66948" w14:textId="77777777" w:rsidR="00DB3982" w:rsidRDefault="00DB3982" w:rsidP="00DB3982">
      <w:pPr>
        <w:ind w:left="720" w:hanging="360"/>
        <w:rPr>
          <w:rFonts w:ascii="Times New Roman" w:hAnsi="Times New Roman" w:cs="Times New Roman"/>
          <w:b/>
          <w:bCs/>
          <w:sz w:val="28"/>
          <w:szCs w:val="28"/>
        </w:rPr>
      </w:pPr>
    </w:p>
    <w:p w14:paraId="2021A27C" w14:textId="77777777" w:rsidR="00DB3982" w:rsidRDefault="00DB3982" w:rsidP="00DB3982">
      <w:pPr>
        <w:ind w:left="720" w:hanging="360"/>
        <w:rPr>
          <w:rFonts w:ascii="Times New Roman" w:hAnsi="Times New Roman" w:cs="Times New Roman"/>
          <w:b/>
          <w:bCs/>
          <w:sz w:val="28"/>
          <w:szCs w:val="28"/>
        </w:rPr>
      </w:pPr>
    </w:p>
    <w:p w14:paraId="456332C8" w14:textId="77777777" w:rsidR="00DB3982" w:rsidRDefault="00DB3982" w:rsidP="00DB3982">
      <w:pPr>
        <w:ind w:left="720" w:hanging="360"/>
        <w:rPr>
          <w:rFonts w:ascii="Times New Roman" w:hAnsi="Times New Roman" w:cs="Times New Roman"/>
          <w:b/>
          <w:bCs/>
          <w:sz w:val="28"/>
          <w:szCs w:val="28"/>
        </w:rPr>
      </w:pPr>
    </w:p>
    <w:p w14:paraId="09A0044B" w14:textId="77777777" w:rsidR="00DB3982" w:rsidRDefault="00DB3982" w:rsidP="00DB3982">
      <w:pPr>
        <w:ind w:left="720" w:hanging="360"/>
        <w:rPr>
          <w:rFonts w:ascii="Times New Roman" w:hAnsi="Times New Roman" w:cs="Times New Roman"/>
          <w:b/>
          <w:bCs/>
          <w:sz w:val="28"/>
          <w:szCs w:val="28"/>
        </w:rPr>
      </w:pPr>
    </w:p>
    <w:p w14:paraId="5AD1585B" w14:textId="77777777" w:rsidR="00DB3982" w:rsidRDefault="00DB3982" w:rsidP="00DB3982">
      <w:pPr>
        <w:ind w:left="720" w:hanging="360"/>
        <w:rPr>
          <w:rFonts w:ascii="Times New Roman" w:hAnsi="Times New Roman" w:cs="Times New Roman"/>
          <w:b/>
          <w:bCs/>
          <w:sz w:val="28"/>
          <w:szCs w:val="28"/>
        </w:rPr>
      </w:pPr>
    </w:p>
    <w:p w14:paraId="2C379438" w14:textId="77777777" w:rsidR="00DB3982" w:rsidRDefault="00DB3982" w:rsidP="00DB3982">
      <w:pPr>
        <w:ind w:left="720" w:hanging="360"/>
        <w:rPr>
          <w:rFonts w:ascii="Times New Roman" w:hAnsi="Times New Roman" w:cs="Times New Roman"/>
          <w:b/>
          <w:bCs/>
          <w:sz w:val="28"/>
          <w:szCs w:val="28"/>
        </w:rPr>
      </w:pPr>
    </w:p>
    <w:p w14:paraId="6B3DF72A" w14:textId="77777777" w:rsidR="00DB3982" w:rsidRDefault="00DB3982" w:rsidP="00DB3982">
      <w:pPr>
        <w:ind w:left="720" w:hanging="360"/>
        <w:rPr>
          <w:rFonts w:ascii="Times New Roman" w:hAnsi="Times New Roman" w:cs="Times New Roman"/>
          <w:b/>
          <w:bCs/>
          <w:sz w:val="28"/>
          <w:szCs w:val="28"/>
        </w:rPr>
      </w:pPr>
    </w:p>
    <w:p w14:paraId="434009C2" w14:textId="77777777" w:rsidR="00DB3982" w:rsidRDefault="00DB3982" w:rsidP="00DB3982">
      <w:pPr>
        <w:ind w:left="720" w:hanging="360"/>
        <w:rPr>
          <w:rFonts w:ascii="Times New Roman" w:hAnsi="Times New Roman" w:cs="Times New Roman"/>
          <w:b/>
          <w:bCs/>
          <w:sz w:val="28"/>
          <w:szCs w:val="28"/>
        </w:rPr>
      </w:pPr>
    </w:p>
    <w:p w14:paraId="0AC328ED" w14:textId="77777777" w:rsidR="00DB3982" w:rsidRDefault="00DB3982" w:rsidP="00DB3982">
      <w:pPr>
        <w:ind w:left="720" w:hanging="360"/>
        <w:rPr>
          <w:rFonts w:ascii="Times New Roman" w:hAnsi="Times New Roman" w:cs="Times New Roman"/>
          <w:b/>
          <w:bCs/>
          <w:sz w:val="28"/>
          <w:szCs w:val="28"/>
        </w:rPr>
      </w:pPr>
    </w:p>
    <w:p w14:paraId="7C05D094" w14:textId="77777777" w:rsidR="00DB3982" w:rsidRDefault="00DB3982" w:rsidP="00DB3982">
      <w:pPr>
        <w:ind w:left="720" w:hanging="360"/>
        <w:rPr>
          <w:rFonts w:ascii="Times New Roman" w:hAnsi="Times New Roman" w:cs="Times New Roman"/>
          <w:b/>
          <w:bCs/>
          <w:sz w:val="28"/>
          <w:szCs w:val="28"/>
        </w:rPr>
      </w:pPr>
    </w:p>
    <w:p w14:paraId="061FBEB9" w14:textId="77777777" w:rsidR="00DB3982" w:rsidRDefault="00DB3982" w:rsidP="00DB3982">
      <w:pPr>
        <w:ind w:left="720" w:hanging="360"/>
        <w:rPr>
          <w:rFonts w:ascii="Times New Roman" w:hAnsi="Times New Roman" w:cs="Times New Roman"/>
          <w:b/>
          <w:bCs/>
          <w:sz w:val="28"/>
          <w:szCs w:val="28"/>
        </w:rPr>
      </w:pPr>
    </w:p>
    <w:p w14:paraId="0AE4638D" w14:textId="77777777" w:rsidR="00DB3982" w:rsidRDefault="00DB3982" w:rsidP="00DB3982">
      <w:pPr>
        <w:ind w:left="720" w:hanging="360"/>
        <w:rPr>
          <w:rFonts w:ascii="Times New Roman" w:hAnsi="Times New Roman" w:cs="Times New Roman"/>
          <w:b/>
          <w:bCs/>
          <w:sz w:val="28"/>
          <w:szCs w:val="28"/>
        </w:rPr>
      </w:pPr>
    </w:p>
    <w:p w14:paraId="76CBCF5E" w14:textId="77777777" w:rsidR="00DB3982" w:rsidRDefault="00DB3982" w:rsidP="00DB3982">
      <w:pPr>
        <w:ind w:left="720" w:hanging="360"/>
        <w:rPr>
          <w:rFonts w:ascii="Times New Roman" w:hAnsi="Times New Roman" w:cs="Times New Roman"/>
          <w:b/>
          <w:bCs/>
          <w:sz w:val="28"/>
          <w:szCs w:val="28"/>
        </w:rPr>
      </w:pPr>
    </w:p>
    <w:p w14:paraId="03DF3D5E" w14:textId="77777777" w:rsidR="00DB3982" w:rsidRDefault="00DB3982" w:rsidP="00DB3982">
      <w:pPr>
        <w:ind w:left="720" w:hanging="360"/>
        <w:rPr>
          <w:rFonts w:ascii="Times New Roman" w:hAnsi="Times New Roman" w:cs="Times New Roman"/>
          <w:b/>
          <w:bCs/>
          <w:sz w:val="28"/>
          <w:szCs w:val="28"/>
        </w:rPr>
      </w:pPr>
    </w:p>
    <w:p w14:paraId="2641E823" w14:textId="77777777" w:rsidR="00DB3982" w:rsidRDefault="00DB3982" w:rsidP="00DB3982">
      <w:pPr>
        <w:ind w:left="720" w:hanging="360"/>
        <w:rPr>
          <w:rFonts w:ascii="Times New Roman" w:hAnsi="Times New Roman" w:cs="Times New Roman"/>
          <w:b/>
          <w:bCs/>
          <w:sz w:val="28"/>
          <w:szCs w:val="28"/>
        </w:rPr>
      </w:pPr>
    </w:p>
    <w:p w14:paraId="497347E7" w14:textId="77777777" w:rsidR="00DB3982" w:rsidRDefault="00DB3982" w:rsidP="00DB3982">
      <w:pPr>
        <w:ind w:left="720" w:hanging="360"/>
        <w:rPr>
          <w:rFonts w:ascii="Times New Roman" w:hAnsi="Times New Roman" w:cs="Times New Roman"/>
          <w:b/>
          <w:bCs/>
          <w:sz w:val="28"/>
          <w:szCs w:val="28"/>
        </w:rPr>
      </w:pPr>
    </w:p>
    <w:p w14:paraId="669A43CE" w14:textId="77777777" w:rsidR="00DB3982" w:rsidRDefault="00DB3982" w:rsidP="00DB3982">
      <w:pPr>
        <w:ind w:left="720" w:hanging="360"/>
        <w:rPr>
          <w:rFonts w:ascii="Times New Roman" w:hAnsi="Times New Roman" w:cs="Times New Roman"/>
          <w:b/>
          <w:bCs/>
          <w:sz w:val="28"/>
          <w:szCs w:val="28"/>
        </w:rPr>
      </w:pPr>
    </w:p>
    <w:p w14:paraId="47281C56" w14:textId="77777777" w:rsidR="00DB3982" w:rsidRDefault="00DB3982" w:rsidP="00DB3982">
      <w:pPr>
        <w:ind w:left="720" w:hanging="360"/>
        <w:rPr>
          <w:rFonts w:ascii="Times New Roman" w:hAnsi="Times New Roman" w:cs="Times New Roman"/>
          <w:b/>
          <w:bCs/>
          <w:sz w:val="28"/>
          <w:szCs w:val="28"/>
        </w:rPr>
      </w:pPr>
    </w:p>
    <w:p w14:paraId="68D3FBA9" w14:textId="77777777" w:rsidR="00DB3982" w:rsidRDefault="00DB3982" w:rsidP="00DB3982">
      <w:pPr>
        <w:ind w:left="720" w:hanging="360"/>
        <w:rPr>
          <w:rFonts w:ascii="Times New Roman" w:hAnsi="Times New Roman" w:cs="Times New Roman"/>
          <w:b/>
          <w:bCs/>
          <w:sz w:val="28"/>
          <w:szCs w:val="28"/>
        </w:rPr>
      </w:pPr>
    </w:p>
    <w:p w14:paraId="276A7C3B" w14:textId="77777777" w:rsidR="00DB3982" w:rsidRDefault="00DB3982" w:rsidP="00DB3982">
      <w:pPr>
        <w:ind w:left="720" w:hanging="360"/>
        <w:rPr>
          <w:rFonts w:ascii="Times New Roman" w:hAnsi="Times New Roman" w:cs="Times New Roman"/>
          <w:b/>
          <w:bCs/>
          <w:sz w:val="28"/>
          <w:szCs w:val="28"/>
        </w:rPr>
      </w:pPr>
    </w:p>
    <w:p w14:paraId="3B2CA43F" w14:textId="77777777" w:rsidR="00DB3982" w:rsidRDefault="00DB3982" w:rsidP="00DB3982">
      <w:pPr>
        <w:ind w:left="720" w:hanging="360"/>
        <w:rPr>
          <w:rFonts w:ascii="Times New Roman" w:hAnsi="Times New Roman" w:cs="Times New Roman"/>
          <w:b/>
          <w:bCs/>
          <w:sz w:val="28"/>
          <w:szCs w:val="28"/>
        </w:rPr>
      </w:pPr>
    </w:p>
    <w:p w14:paraId="3AA5E34C" w14:textId="77777777" w:rsidR="00DB3982" w:rsidRDefault="00DB3982" w:rsidP="00DB3982">
      <w:pPr>
        <w:ind w:left="720" w:hanging="360"/>
        <w:rPr>
          <w:rFonts w:ascii="Times New Roman" w:hAnsi="Times New Roman" w:cs="Times New Roman"/>
          <w:b/>
          <w:bCs/>
          <w:sz w:val="28"/>
          <w:szCs w:val="28"/>
        </w:rPr>
      </w:pPr>
    </w:p>
    <w:p w14:paraId="090DAF5B" w14:textId="77777777" w:rsidR="00DB3982" w:rsidRDefault="00DB3982" w:rsidP="00DB3982">
      <w:pPr>
        <w:ind w:left="720" w:hanging="360"/>
        <w:rPr>
          <w:rFonts w:ascii="Times New Roman" w:hAnsi="Times New Roman" w:cs="Times New Roman"/>
          <w:b/>
          <w:bCs/>
          <w:sz w:val="28"/>
          <w:szCs w:val="28"/>
        </w:rPr>
      </w:pPr>
    </w:p>
    <w:p w14:paraId="6D0CFA3E" w14:textId="77777777" w:rsidR="00DB3982" w:rsidRDefault="00DB3982" w:rsidP="00DB3982">
      <w:pPr>
        <w:ind w:left="720" w:hanging="360"/>
        <w:rPr>
          <w:rFonts w:ascii="Times New Roman" w:hAnsi="Times New Roman" w:cs="Times New Roman"/>
          <w:b/>
          <w:bCs/>
          <w:sz w:val="28"/>
          <w:szCs w:val="28"/>
        </w:rPr>
      </w:pPr>
    </w:p>
    <w:p w14:paraId="25E9019B" w14:textId="77777777" w:rsidR="00DB3982" w:rsidRDefault="00DB3982" w:rsidP="00DB3982">
      <w:pPr>
        <w:ind w:left="720" w:hanging="360"/>
        <w:rPr>
          <w:rFonts w:ascii="Times New Roman" w:hAnsi="Times New Roman" w:cs="Times New Roman"/>
          <w:b/>
          <w:bCs/>
          <w:sz w:val="28"/>
          <w:szCs w:val="28"/>
        </w:rPr>
      </w:pPr>
    </w:p>
    <w:p w14:paraId="76EF4C21" w14:textId="77777777" w:rsidR="00DB3982" w:rsidRDefault="00DB3982" w:rsidP="00DB3982">
      <w:pPr>
        <w:ind w:left="720" w:hanging="360"/>
        <w:rPr>
          <w:rFonts w:ascii="Times New Roman" w:hAnsi="Times New Roman" w:cs="Times New Roman"/>
          <w:b/>
          <w:bCs/>
          <w:sz w:val="28"/>
          <w:szCs w:val="28"/>
        </w:rPr>
      </w:pPr>
    </w:p>
    <w:p w14:paraId="5548905D" w14:textId="77777777" w:rsidR="00DB3982" w:rsidRDefault="00DB3982" w:rsidP="00DB3982">
      <w:pPr>
        <w:ind w:left="720" w:hanging="360"/>
        <w:rPr>
          <w:rFonts w:ascii="Times New Roman" w:hAnsi="Times New Roman" w:cs="Times New Roman"/>
          <w:b/>
          <w:bCs/>
          <w:sz w:val="28"/>
          <w:szCs w:val="28"/>
        </w:rPr>
      </w:pPr>
    </w:p>
    <w:p w14:paraId="5BD71BB9" w14:textId="77777777" w:rsidR="00DB3982" w:rsidRDefault="00DB3982" w:rsidP="00DB3982">
      <w:pPr>
        <w:ind w:left="720" w:hanging="360"/>
        <w:rPr>
          <w:rFonts w:ascii="Times New Roman" w:hAnsi="Times New Roman" w:cs="Times New Roman"/>
          <w:b/>
          <w:bCs/>
          <w:sz w:val="28"/>
          <w:szCs w:val="28"/>
        </w:rPr>
      </w:pPr>
    </w:p>
    <w:p w14:paraId="664F5D2C" w14:textId="77777777" w:rsidR="00DB3982" w:rsidRDefault="00DB3982" w:rsidP="00DB3982">
      <w:pPr>
        <w:ind w:left="720" w:hanging="360"/>
        <w:rPr>
          <w:rFonts w:ascii="Times New Roman" w:hAnsi="Times New Roman" w:cs="Times New Roman"/>
          <w:b/>
          <w:bCs/>
          <w:sz w:val="28"/>
          <w:szCs w:val="28"/>
        </w:rPr>
      </w:pPr>
    </w:p>
    <w:p w14:paraId="0DB66071" w14:textId="77777777" w:rsidR="00DB3982" w:rsidRDefault="00DB3982" w:rsidP="00DB3982">
      <w:pPr>
        <w:ind w:left="720" w:hanging="360"/>
        <w:rPr>
          <w:rFonts w:ascii="Times New Roman" w:hAnsi="Times New Roman" w:cs="Times New Roman"/>
          <w:b/>
          <w:bCs/>
          <w:sz w:val="28"/>
          <w:szCs w:val="28"/>
        </w:rPr>
      </w:pPr>
    </w:p>
    <w:p w14:paraId="289E8168" w14:textId="77777777" w:rsidR="00DB3982" w:rsidRDefault="00DB3982" w:rsidP="00DB3982">
      <w:pPr>
        <w:ind w:left="720" w:hanging="360"/>
        <w:rPr>
          <w:rFonts w:ascii="Times New Roman" w:hAnsi="Times New Roman" w:cs="Times New Roman"/>
          <w:b/>
          <w:bCs/>
          <w:sz w:val="28"/>
          <w:szCs w:val="28"/>
        </w:rPr>
      </w:pPr>
    </w:p>
    <w:p w14:paraId="63D728A7" w14:textId="77777777" w:rsidR="00DB3982" w:rsidRDefault="00DB3982" w:rsidP="00DB3982">
      <w:pPr>
        <w:ind w:left="720" w:hanging="360"/>
        <w:rPr>
          <w:rFonts w:ascii="Times New Roman" w:hAnsi="Times New Roman" w:cs="Times New Roman"/>
          <w:b/>
          <w:bCs/>
          <w:sz w:val="28"/>
          <w:szCs w:val="28"/>
        </w:rPr>
      </w:pPr>
    </w:p>
    <w:p w14:paraId="503F7F82" w14:textId="77777777" w:rsidR="00DB3982" w:rsidRDefault="00DB3982" w:rsidP="00DB3982">
      <w:pPr>
        <w:ind w:left="720" w:hanging="360"/>
        <w:rPr>
          <w:rFonts w:ascii="Times New Roman" w:hAnsi="Times New Roman" w:cs="Times New Roman"/>
          <w:b/>
          <w:bCs/>
          <w:sz w:val="28"/>
          <w:szCs w:val="28"/>
        </w:rPr>
      </w:pPr>
    </w:p>
    <w:p w14:paraId="2F0B8D32" w14:textId="77777777" w:rsidR="00DB3982" w:rsidRDefault="00DB3982" w:rsidP="00DB3982">
      <w:pPr>
        <w:ind w:left="720" w:hanging="12"/>
        <w:rPr>
          <w:rFonts w:ascii="Times New Roman" w:hAnsi="Times New Roman" w:cs="Times New Roman"/>
        </w:rPr>
      </w:pPr>
      <w:r>
        <w:rPr>
          <w:rFonts w:ascii="Times New Roman" w:hAnsi="Times New Roman" w:cs="Times New Roman"/>
        </w:rPr>
        <w:t>Prohlašuji, že jsem bakalářskou práci na téma „Nexus terorismu a organizovaného zločinu: Případová studie hnutí Tálibán“ vypracovala samostatně a s použitím uvedené literatury a pramenů.</w:t>
      </w:r>
    </w:p>
    <w:p w14:paraId="69349160" w14:textId="77777777" w:rsidR="00DB3982" w:rsidRDefault="00DB3982" w:rsidP="00DB3982">
      <w:pPr>
        <w:ind w:left="720" w:hanging="12"/>
        <w:rPr>
          <w:rFonts w:ascii="Times New Roman" w:hAnsi="Times New Roman" w:cs="Times New Roman"/>
        </w:rPr>
      </w:pPr>
    </w:p>
    <w:p w14:paraId="20BA0464" w14:textId="77777777" w:rsidR="00DB3982" w:rsidRDefault="00DB3982" w:rsidP="00DB3982">
      <w:pPr>
        <w:ind w:left="720" w:hanging="12"/>
        <w:rPr>
          <w:rFonts w:ascii="Times New Roman" w:hAnsi="Times New Roman" w:cs="Times New Roman"/>
        </w:rPr>
      </w:pPr>
      <w:r>
        <w:rPr>
          <w:rFonts w:ascii="Times New Roman" w:hAnsi="Times New Roman" w:cs="Times New Roman"/>
        </w:rPr>
        <w:t xml:space="preserve">V Olomouci dne: 25. 6. 2020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B47351D" w14:textId="77777777" w:rsidR="00DB3982" w:rsidRDefault="00DB3982" w:rsidP="00DB3982">
      <w:pPr>
        <w:ind w:left="720" w:hanging="1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Barbora </w:t>
      </w:r>
      <w:proofErr w:type="spellStart"/>
      <w:r>
        <w:rPr>
          <w:rFonts w:ascii="Times New Roman" w:hAnsi="Times New Roman" w:cs="Times New Roman"/>
        </w:rPr>
        <w:t>Rydzyková</w:t>
      </w:r>
      <w:proofErr w:type="spellEnd"/>
    </w:p>
    <w:p w14:paraId="15CD69A3" w14:textId="77777777" w:rsidR="00DB3982" w:rsidRDefault="00DB3982" w:rsidP="00DB3982">
      <w:pPr>
        <w:ind w:left="720" w:hanging="12"/>
        <w:rPr>
          <w:rFonts w:ascii="Times New Roman" w:hAnsi="Times New Roman" w:cs="Times New Roman"/>
        </w:rPr>
      </w:pPr>
    </w:p>
    <w:p w14:paraId="045A4C5D" w14:textId="77777777" w:rsidR="00DB3982" w:rsidRDefault="00DB3982" w:rsidP="00DB3982">
      <w:pPr>
        <w:ind w:left="720" w:hanging="12"/>
        <w:rPr>
          <w:rFonts w:ascii="Times New Roman" w:hAnsi="Times New Roman" w:cs="Times New Roman"/>
        </w:rPr>
      </w:pPr>
    </w:p>
    <w:p w14:paraId="17303D77" w14:textId="77777777" w:rsidR="00DB3982" w:rsidRDefault="00DB3982" w:rsidP="00DB3982">
      <w:pPr>
        <w:ind w:left="720" w:hanging="12"/>
        <w:rPr>
          <w:rFonts w:ascii="Times New Roman" w:hAnsi="Times New Roman" w:cs="Times New Roman"/>
        </w:rPr>
      </w:pPr>
    </w:p>
    <w:p w14:paraId="30B2C21E" w14:textId="77777777" w:rsidR="00DB3982" w:rsidRDefault="00DB3982" w:rsidP="00DB3982">
      <w:pPr>
        <w:ind w:left="720" w:hanging="12"/>
        <w:rPr>
          <w:rFonts w:ascii="Times New Roman" w:hAnsi="Times New Roman" w:cs="Times New Roman"/>
        </w:rPr>
      </w:pPr>
    </w:p>
    <w:p w14:paraId="54CDC21A" w14:textId="77777777" w:rsidR="00DB3982" w:rsidRDefault="00DB3982" w:rsidP="00DB3982">
      <w:pPr>
        <w:ind w:left="720" w:hanging="12"/>
        <w:rPr>
          <w:rFonts w:ascii="Times New Roman" w:hAnsi="Times New Roman" w:cs="Times New Roman"/>
        </w:rPr>
      </w:pPr>
    </w:p>
    <w:p w14:paraId="749C4B0A" w14:textId="77777777" w:rsidR="00DB3982" w:rsidRDefault="00DB3982" w:rsidP="00DB3982">
      <w:pPr>
        <w:ind w:left="720" w:hanging="12"/>
        <w:rPr>
          <w:rFonts w:ascii="Times New Roman" w:hAnsi="Times New Roman" w:cs="Times New Roman"/>
        </w:rPr>
      </w:pPr>
    </w:p>
    <w:p w14:paraId="2AF7B88B" w14:textId="77777777" w:rsidR="00DB3982" w:rsidRDefault="00DB3982" w:rsidP="00DB3982">
      <w:pPr>
        <w:ind w:left="720" w:hanging="12"/>
        <w:rPr>
          <w:rFonts w:ascii="Times New Roman" w:hAnsi="Times New Roman" w:cs="Times New Roman"/>
        </w:rPr>
      </w:pPr>
    </w:p>
    <w:p w14:paraId="7C6F7459" w14:textId="77777777" w:rsidR="00DB3982" w:rsidRDefault="00DB3982" w:rsidP="00DB3982">
      <w:pPr>
        <w:ind w:left="720" w:hanging="12"/>
        <w:rPr>
          <w:rFonts w:ascii="Times New Roman" w:hAnsi="Times New Roman" w:cs="Times New Roman"/>
        </w:rPr>
      </w:pPr>
    </w:p>
    <w:p w14:paraId="5ACF81F3" w14:textId="77777777" w:rsidR="00DB3982" w:rsidRDefault="00DB3982" w:rsidP="00DB3982">
      <w:pPr>
        <w:ind w:left="720" w:hanging="12"/>
        <w:rPr>
          <w:rFonts w:ascii="Times New Roman" w:hAnsi="Times New Roman" w:cs="Times New Roman"/>
        </w:rPr>
      </w:pPr>
    </w:p>
    <w:p w14:paraId="65B93EC9" w14:textId="77777777" w:rsidR="00DB3982" w:rsidRDefault="00DB3982" w:rsidP="00DB3982">
      <w:pPr>
        <w:ind w:left="720" w:hanging="12"/>
        <w:rPr>
          <w:rFonts w:ascii="Times New Roman" w:hAnsi="Times New Roman" w:cs="Times New Roman"/>
        </w:rPr>
      </w:pPr>
    </w:p>
    <w:p w14:paraId="0EAA9A5C" w14:textId="77777777" w:rsidR="00DB3982" w:rsidRDefault="00DB3982" w:rsidP="00DB3982">
      <w:pPr>
        <w:ind w:left="720" w:hanging="12"/>
        <w:rPr>
          <w:rFonts w:ascii="Times New Roman" w:hAnsi="Times New Roman" w:cs="Times New Roman"/>
        </w:rPr>
      </w:pPr>
    </w:p>
    <w:p w14:paraId="41F08022" w14:textId="77777777" w:rsidR="00DB3982" w:rsidRDefault="00DB3982" w:rsidP="00DB3982">
      <w:pPr>
        <w:ind w:left="720" w:hanging="12"/>
        <w:rPr>
          <w:rFonts w:ascii="Times New Roman" w:hAnsi="Times New Roman" w:cs="Times New Roman"/>
        </w:rPr>
      </w:pPr>
    </w:p>
    <w:p w14:paraId="4270617B" w14:textId="77777777" w:rsidR="00DB3982" w:rsidRDefault="00DB3982" w:rsidP="00DB3982">
      <w:pPr>
        <w:ind w:left="720" w:hanging="12"/>
        <w:rPr>
          <w:rFonts w:ascii="Times New Roman" w:hAnsi="Times New Roman" w:cs="Times New Roman"/>
        </w:rPr>
      </w:pPr>
    </w:p>
    <w:p w14:paraId="6C58904F" w14:textId="77777777" w:rsidR="00DB3982" w:rsidRDefault="00DB3982" w:rsidP="00DB3982">
      <w:pPr>
        <w:ind w:left="720" w:hanging="12"/>
        <w:rPr>
          <w:rFonts w:ascii="Times New Roman" w:hAnsi="Times New Roman" w:cs="Times New Roman"/>
        </w:rPr>
      </w:pPr>
    </w:p>
    <w:p w14:paraId="1CA524BB" w14:textId="77777777" w:rsidR="00DB3982" w:rsidRDefault="00DB3982" w:rsidP="00DB3982">
      <w:pPr>
        <w:ind w:left="720" w:hanging="12"/>
        <w:rPr>
          <w:rFonts w:ascii="Times New Roman" w:hAnsi="Times New Roman" w:cs="Times New Roman"/>
        </w:rPr>
      </w:pPr>
    </w:p>
    <w:p w14:paraId="067EE17E" w14:textId="77777777" w:rsidR="00DB3982" w:rsidRDefault="00DB3982" w:rsidP="00DB3982">
      <w:pPr>
        <w:ind w:left="720" w:hanging="12"/>
        <w:rPr>
          <w:rFonts w:ascii="Times New Roman" w:hAnsi="Times New Roman" w:cs="Times New Roman"/>
        </w:rPr>
      </w:pPr>
    </w:p>
    <w:p w14:paraId="4C9D6428" w14:textId="77777777" w:rsidR="00DB3982" w:rsidRDefault="00DB3982" w:rsidP="00DB3982">
      <w:pPr>
        <w:ind w:left="720" w:hanging="12"/>
        <w:rPr>
          <w:rFonts w:ascii="Times New Roman" w:hAnsi="Times New Roman" w:cs="Times New Roman"/>
        </w:rPr>
      </w:pPr>
    </w:p>
    <w:p w14:paraId="4D183403" w14:textId="77777777" w:rsidR="00DB3982" w:rsidRDefault="00DB3982" w:rsidP="00DB3982">
      <w:pPr>
        <w:ind w:left="720" w:hanging="12"/>
        <w:rPr>
          <w:rFonts w:ascii="Times New Roman" w:hAnsi="Times New Roman" w:cs="Times New Roman"/>
        </w:rPr>
      </w:pPr>
    </w:p>
    <w:p w14:paraId="34903CFE" w14:textId="77777777" w:rsidR="00DB3982" w:rsidRDefault="00DB3982" w:rsidP="00DB3982">
      <w:pPr>
        <w:ind w:left="720" w:hanging="12"/>
        <w:rPr>
          <w:rFonts w:ascii="Times New Roman" w:hAnsi="Times New Roman" w:cs="Times New Roman"/>
        </w:rPr>
      </w:pPr>
    </w:p>
    <w:p w14:paraId="1C80B750" w14:textId="77777777" w:rsidR="00DB3982" w:rsidRDefault="00DB3982" w:rsidP="00DB3982">
      <w:pPr>
        <w:ind w:left="720" w:hanging="12"/>
        <w:rPr>
          <w:rFonts w:ascii="Times New Roman" w:hAnsi="Times New Roman" w:cs="Times New Roman"/>
        </w:rPr>
      </w:pPr>
    </w:p>
    <w:p w14:paraId="11054624" w14:textId="77777777" w:rsidR="00DB3982" w:rsidRDefault="00DB3982" w:rsidP="00DB3982">
      <w:pPr>
        <w:ind w:left="720" w:hanging="12"/>
        <w:rPr>
          <w:rFonts w:ascii="Times New Roman" w:hAnsi="Times New Roman" w:cs="Times New Roman"/>
        </w:rPr>
      </w:pPr>
    </w:p>
    <w:p w14:paraId="126090E6" w14:textId="77777777" w:rsidR="00DB3982" w:rsidRDefault="00DB3982" w:rsidP="00DB3982">
      <w:pPr>
        <w:ind w:left="720" w:hanging="12"/>
        <w:rPr>
          <w:rFonts w:ascii="Times New Roman" w:hAnsi="Times New Roman" w:cs="Times New Roman"/>
        </w:rPr>
      </w:pPr>
    </w:p>
    <w:p w14:paraId="1DA3756A" w14:textId="77777777" w:rsidR="00DB3982" w:rsidRDefault="00DB3982" w:rsidP="00DB3982">
      <w:pPr>
        <w:ind w:left="720" w:hanging="12"/>
        <w:rPr>
          <w:rFonts w:ascii="Times New Roman" w:hAnsi="Times New Roman" w:cs="Times New Roman"/>
        </w:rPr>
      </w:pPr>
    </w:p>
    <w:p w14:paraId="22DC1D48" w14:textId="77777777" w:rsidR="00DB3982" w:rsidRDefault="00DB3982" w:rsidP="00DB3982">
      <w:pPr>
        <w:ind w:left="720" w:hanging="12"/>
        <w:rPr>
          <w:rFonts w:ascii="Times New Roman" w:hAnsi="Times New Roman" w:cs="Times New Roman"/>
        </w:rPr>
      </w:pPr>
    </w:p>
    <w:p w14:paraId="715C085A" w14:textId="77777777" w:rsidR="00DB3982" w:rsidRDefault="00DB3982" w:rsidP="00DB3982">
      <w:pPr>
        <w:ind w:left="720" w:hanging="12"/>
        <w:rPr>
          <w:rFonts w:ascii="Times New Roman" w:hAnsi="Times New Roman" w:cs="Times New Roman"/>
        </w:rPr>
      </w:pPr>
    </w:p>
    <w:p w14:paraId="72B9638C" w14:textId="77777777" w:rsidR="00DB3982" w:rsidRDefault="00DB3982" w:rsidP="00DB3982">
      <w:pPr>
        <w:ind w:left="720" w:hanging="12"/>
        <w:rPr>
          <w:rFonts w:ascii="Times New Roman" w:hAnsi="Times New Roman" w:cs="Times New Roman"/>
        </w:rPr>
      </w:pPr>
    </w:p>
    <w:p w14:paraId="4D2CDFA1" w14:textId="77777777" w:rsidR="00DB3982" w:rsidRDefault="00DB3982" w:rsidP="00DB3982">
      <w:pPr>
        <w:ind w:left="720" w:hanging="12"/>
        <w:rPr>
          <w:rFonts w:ascii="Times New Roman" w:hAnsi="Times New Roman" w:cs="Times New Roman"/>
        </w:rPr>
      </w:pPr>
    </w:p>
    <w:p w14:paraId="4D8C015F" w14:textId="77777777" w:rsidR="00DB3982" w:rsidRDefault="00DB3982" w:rsidP="00DB3982">
      <w:pPr>
        <w:ind w:left="720" w:hanging="12"/>
        <w:rPr>
          <w:rFonts w:ascii="Times New Roman" w:hAnsi="Times New Roman" w:cs="Times New Roman"/>
        </w:rPr>
      </w:pPr>
    </w:p>
    <w:p w14:paraId="0F1D8A35" w14:textId="77777777" w:rsidR="00DB3982" w:rsidRDefault="00DB3982" w:rsidP="00DB3982">
      <w:pPr>
        <w:ind w:left="720" w:hanging="12"/>
        <w:rPr>
          <w:rFonts w:ascii="Times New Roman" w:hAnsi="Times New Roman" w:cs="Times New Roman"/>
        </w:rPr>
      </w:pPr>
    </w:p>
    <w:p w14:paraId="7B4BCDEB" w14:textId="77777777" w:rsidR="00DB3982" w:rsidRDefault="00DB3982" w:rsidP="00DB3982">
      <w:pPr>
        <w:ind w:left="720" w:hanging="12"/>
        <w:rPr>
          <w:rFonts w:ascii="Times New Roman" w:hAnsi="Times New Roman" w:cs="Times New Roman"/>
        </w:rPr>
      </w:pPr>
    </w:p>
    <w:p w14:paraId="2627B931" w14:textId="77777777" w:rsidR="00DB3982" w:rsidRDefault="00DB3982" w:rsidP="00DB3982">
      <w:pPr>
        <w:ind w:left="720" w:hanging="12"/>
        <w:rPr>
          <w:rFonts w:ascii="Times New Roman" w:hAnsi="Times New Roman" w:cs="Times New Roman"/>
        </w:rPr>
      </w:pPr>
    </w:p>
    <w:p w14:paraId="5CF85A5A" w14:textId="77777777" w:rsidR="00DB3982" w:rsidRDefault="00DB3982" w:rsidP="00DB3982">
      <w:pPr>
        <w:ind w:left="720" w:hanging="12"/>
        <w:rPr>
          <w:rFonts w:ascii="Times New Roman" w:hAnsi="Times New Roman" w:cs="Times New Roman"/>
        </w:rPr>
      </w:pPr>
    </w:p>
    <w:p w14:paraId="3EAF0876" w14:textId="77777777" w:rsidR="00DB3982" w:rsidRDefault="00DB3982" w:rsidP="00DB3982">
      <w:pPr>
        <w:ind w:left="720" w:hanging="12"/>
        <w:rPr>
          <w:rFonts w:ascii="Times New Roman" w:hAnsi="Times New Roman" w:cs="Times New Roman"/>
        </w:rPr>
      </w:pPr>
    </w:p>
    <w:p w14:paraId="5BE46192" w14:textId="77777777" w:rsidR="00DB3982" w:rsidRDefault="00DB3982" w:rsidP="00DB3982">
      <w:pPr>
        <w:ind w:left="720" w:hanging="12"/>
        <w:rPr>
          <w:rFonts w:ascii="Times New Roman" w:hAnsi="Times New Roman" w:cs="Times New Roman"/>
        </w:rPr>
      </w:pPr>
    </w:p>
    <w:p w14:paraId="637FFB8C" w14:textId="77777777" w:rsidR="00DB3982" w:rsidRDefault="00DB3982" w:rsidP="00DB3982">
      <w:pPr>
        <w:ind w:left="720" w:hanging="360"/>
        <w:rPr>
          <w:rFonts w:ascii="Times New Roman" w:hAnsi="Times New Roman" w:cs="Times New Roman"/>
          <w:b/>
          <w:bCs/>
          <w:sz w:val="28"/>
          <w:szCs w:val="28"/>
        </w:rPr>
      </w:pPr>
    </w:p>
    <w:p w14:paraId="3FE21E13" w14:textId="77777777" w:rsidR="00DB3982" w:rsidRDefault="00DB3982" w:rsidP="00DB3982">
      <w:pPr>
        <w:ind w:left="720" w:hanging="360"/>
        <w:rPr>
          <w:rFonts w:ascii="Times New Roman" w:hAnsi="Times New Roman" w:cs="Times New Roman"/>
          <w:b/>
          <w:bCs/>
          <w:sz w:val="28"/>
          <w:szCs w:val="28"/>
        </w:rPr>
      </w:pPr>
    </w:p>
    <w:p w14:paraId="60A88E2D" w14:textId="77777777" w:rsidR="00DB3982" w:rsidRDefault="00DB3982" w:rsidP="00DB3982">
      <w:pPr>
        <w:ind w:left="720" w:hanging="360"/>
        <w:rPr>
          <w:rFonts w:ascii="Times New Roman" w:hAnsi="Times New Roman" w:cs="Times New Roman"/>
          <w:b/>
          <w:bCs/>
          <w:sz w:val="28"/>
          <w:szCs w:val="28"/>
        </w:rPr>
      </w:pPr>
    </w:p>
    <w:p w14:paraId="3D6334EE" w14:textId="77777777" w:rsidR="00DB3982" w:rsidRDefault="00DB3982" w:rsidP="00DB3982">
      <w:pPr>
        <w:ind w:left="720" w:hanging="360"/>
        <w:rPr>
          <w:rFonts w:ascii="Times New Roman" w:hAnsi="Times New Roman" w:cs="Times New Roman"/>
          <w:b/>
          <w:bCs/>
          <w:sz w:val="28"/>
          <w:szCs w:val="28"/>
        </w:rPr>
      </w:pPr>
    </w:p>
    <w:p w14:paraId="21F26D79" w14:textId="77777777" w:rsidR="00DB3982" w:rsidRDefault="00DB3982" w:rsidP="00DB3982">
      <w:pPr>
        <w:ind w:left="720" w:hanging="360"/>
        <w:rPr>
          <w:rFonts w:ascii="Times New Roman" w:hAnsi="Times New Roman" w:cs="Times New Roman"/>
          <w:b/>
          <w:bCs/>
          <w:sz w:val="28"/>
          <w:szCs w:val="28"/>
        </w:rPr>
      </w:pPr>
    </w:p>
    <w:p w14:paraId="6C5E7AB8" w14:textId="77777777" w:rsidR="00DB3982" w:rsidRDefault="00DB3982" w:rsidP="00DB3982">
      <w:pPr>
        <w:ind w:left="720" w:hanging="360"/>
        <w:rPr>
          <w:rFonts w:ascii="Times New Roman" w:hAnsi="Times New Roman" w:cs="Times New Roman"/>
          <w:b/>
          <w:bCs/>
          <w:sz w:val="28"/>
          <w:szCs w:val="28"/>
        </w:rPr>
      </w:pPr>
    </w:p>
    <w:p w14:paraId="7F96D4C8" w14:textId="77777777" w:rsidR="00DB3982" w:rsidRDefault="00DB3982" w:rsidP="00DB3982">
      <w:pPr>
        <w:ind w:left="720" w:hanging="360"/>
        <w:rPr>
          <w:rFonts w:ascii="Times New Roman" w:hAnsi="Times New Roman" w:cs="Times New Roman"/>
          <w:b/>
          <w:bCs/>
          <w:sz w:val="28"/>
          <w:szCs w:val="28"/>
        </w:rPr>
      </w:pPr>
    </w:p>
    <w:p w14:paraId="586E0B3E" w14:textId="77777777" w:rsidR="00DB3982" w:rsidRDefault="00DB3982" w:rsidP="00DB3982">
      <w:pPr>
        <w:ind w:left="720" w:hanging="360"/>
        <w:rPr>
          <w:rFonts w:ascii="Times New Roman" w:hAnsi="Times New Roman" w:cs="Times New Roman"/>
          <w:b/>
          <w:bCs/>
          <w:sz w:val="28"/>
          <w:szCs w:val="28"/>
        </w:rPr>
      </w:pPr>
    </w:p>
    <w:p w14:paraId="10B23CD7" w14:textId="77777777" w:rsidR="00DB3982" w:rsidRDefault="00DB3982" w:rsidP="00DB3982">
      <w:pPr>
        <w:ind w:left="720" w:hanging="360"/>
        <w:rPr>
          <w:rFonts w:ascii="Times New Roman" w:hAnsi="Times New Roman" w:cs="Times New Roman"/>
          <w:b/>
          <w:bCs/>
          <w:sz w:val="28"/>
          <w:szCs w:val="28"/>
        </w:rPr>
      </w:pPr>
    </w:p>
    <w:p w14:paraId="20D4CC7D" w14:textId="77777777" w:rsidR="00DB3982" w:rsidRDefault="00DB3982" w:rsidP="00DB3982">
      <w:pPr>
        <w:ind w:left="720" w:hanging="360"/>
        <w:rPr>
          <w:rFonts w:ascii="Times New Roman" w:hAnsi="Times New Roman" w:cs="Times New Roman"/>
          <w:b/>
          <w:bCs/>
          <w:sz w:val="28"/>
          <w:szCs w:val="28"/>
        </w:rPr>
      </w:pPr>
    </w:p>
    <w:p w14:paraId="1EB59CB9" w14:textId="77777777" w:rsidR="00DB3982" w:rsidRDefault="00DB3982" w:rsidP="00DB3982">
      <w:pPr>
        <w:ind w:left="720" w:hanging="360"/>
        <w:rPr>
          <w:rFonts w:ascii="Times New Roman" w:hAnsi="Times New Roman" w:cs="Times New Roman"/>
          <w:b/>
          <w:bCs/>
          <w:sz w:val="28"/>
          <w:szCs w:val="28"/>
        </w:rPr>
      </w:pPr>
    </w:p>
    <w:p w14:paraId="384A195C" w14:textId="77777777" w:rsidR="00DB3982" w:rsidRDefault="00DB3982" w:rsidP="00DB3982">
      <w:pPr>
        <w:ind w:left="720" w:hanging="36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Na tomto místě bych ráda poděkovala vedoucímu své bakalářské práce Mgr. Hynku Melicharovi Ph.D., za jeho ochotu, čas a cenné rady, které mi v průběhu psaní práce věnoval.</w:t>
      </w:r>
    </w:p>
    <w:p w14:paraId="0DBBA216" w14:textId="77777777" w:rsidR="00DB3982" w:rsidRDefault="00DB3982" w:rsidP="00DB3982">
      <w:pPr>
        <w:ind w:left="720" w:hanging="360"/>
        <w:rPr>
          <w:rFonts w:ascii="Times New Roman" w:hAnsi="Times New Roman" w:cs="Times New Roman"/>
          <w:b/>
          <w:bCs/>
        </w:rPr>
      </w:pPr>
    </w:p>
    <w:p w14:paraId="7245DA4A" w14:textId="77777777" w:rsidR="00DB3982" w:rsidRDefault="00DB3982" w:rsidP="00DB3982">
      <w:pPr>
        <w:ind w:left="720" w:hanging="360"/>
        <w:rPr>
          <w:rFonts w:ascii="Times New Roman" w:hAnsi="Times New Roman" w:cs="Times New Roman"/>
          <w:b/>
          <w:bCs/>
        </w:rPr>
      </w:pPr>
    </w:p>
    <w:p w14:paraId="7CD440D7" w14:textId="77777777" w:rsidR="00DB3982" w:rsidRDefault="00DB3982" w:rsidP="00DB3982">
      <w:pPr>
        <w:ind w:left="720" w:hanging="360"/>
        <w:rPr>
          <w:rFonts w:ascii="Times New Roman" w:hAnsi="Times New Roman" w:cs="Times New Roman"/>
          <w:b/>
          <w:bCs/>
          <w:sz w:val="28"/>
          <w:szCs w:val="28"/>
        </w:rPr>
      </w:pPr>
    </w:p>
    <w:p w14:paraId="75C870F6" w14:textId="77777777" w:rsidR="00DB3982" w:rsidRDefault="00DB3982" w:rsidP="00DB3982">
      <w:pPr>
        <w:ind w:left="720" w:hanging="360"/>
        <w:rPr>
          <w:rFonts w:ascii="Times New Roman" w:hAnsi="Times New Roman" w:cs="Times New Roman"/>
          <w:b/>
          <w:bCs/>
          <w:sz w:val="28"/>
          <w:szCs w:val="28"/>
        </w:rPr>
      </w:pPr>
    </w:p>
    <w:p w14:paraId="25A28D1F" w14:textId="77777777" w:rsidR="00DB3982" w:rsidRDefault="00DB3982" w:rsidP="00DB3982">
      <w:pPr>
        <w:ind w:left="720" w:hanging="360"/>
        <w:rPr>
          <w:rFonts w:ascii="Times New Roman" w:hAnsi="Times New Roman" w:cs="Times New Roman"/>
          <w:b/>
          <w:bCs/>
          <w:sz w:val="28"/>
          <w:szCs w:val="28"/>
        </w:rPr>
      </w:pPr>
      <w:r>
        <w:rPr>
          <w:rFonts w:ascii="Times New Roman" w:hAnsi="Times New Roman" w:cs="Times New Roman"/>
          <w:b/>
          <w:bCs/>
          <w:sz w:val="28"/>
          <w:szCs w:val="28"/>
        </w:rPr>
        <w:t>Obsah</w:t>
      </w:r>
    </w:p>
    <w:p w14:paraId="680CAC8F" w14:textId="77777777" w:rsidR="00DB3982" w:rsidRDefault="00DB3982" w:rsidP="00DB3982">
      <w:pPr>
        <w:ind w:left="720" w:hanging="360"/>
        <w:rPr>
          <w:rFonts w:ascii="Times New Roman" w:hAnsi="Times New Roman" w:cs="Times New Roman"/>
          <w:b/>
          <w:bCs/>
          <w:sz w:val="28"/>
          <w:szCs w:val="28"/>
        </w:rPr>
      </w:pPr>
    </w:p>
    <w:sdt>
      <w:sdtPr>
        <w:rPr>
          <w:rFonts w:ascii="Times New Roman" w:hAnsi="Times New Roman" w:cs="Times New Roman"/>
        </w:rPr>
        <w:id w:val="153505887"/>
        <w:docPartObj>
          <w:docPartGallery w:val="Table of Contents"/>
          <w:docPartUnique/>
        </w:docPartObj>
      </w:sdtPr>
      <w:sdtEndPr>
        <w:rPr>
          <w:rFonts w:eastAsiaTheme="minorHAnsi"/>
          <w:color w:val="auto"/>
          <w:sz w:val="24"/>
          <w:szCs w:val="24"/>
          <w:lang w:eastAsia="en-US"/>
        </w:rPr>
      </w:sdtEndPr>
      <w:sdtContent>
        <w:p w14:paraId="4944E308" w14:textId="77777777" w:rsidR="00353556" w:rsidRPr="00D50916" w:rsidRDefault="00353556">
          <w:pPr>
            <w:pStyle w:val="Nadpisobsahu"/>
            <w:rPr>
              <w:rFonts w:ascii="Times New Roman" w:hAnsi="Times New Roman" w:cs="Times New Roman"/>
            </w:rPr>
          </w:pPr>
        </w:p>
        <w:p w14:paraId="72C6981F" w14:textId="77777777" w:rsidR="00353556" w:rsidRPr="007A08AB" w:rsidRDefault="00353556" w:rsidP="00664266">
          <w:pPr>
            <w:pStyle w:val="Obsah1"/>
            <w:spacing w:line="360" w:lineRule="auto"/>
            <w:ind w:firstLine="360"/>
            <w:rPr>
              <w:rFonts w:ascii="Times New Roman" w:hAnsi="Times New Roman"/>
              <w:b/>
              <w:bCs/>
              <w:sz w:val="24"/>
              <w:szCs w:val="24"/>
            </w:rPr>
          </w:pPr>
          <w:r w:rsidRPr="007A08AB">
            <w:rPr>
              <w:rFonts w:ascii="Times New Roman" w:hAnsi="Times New Roman"/>
              <w:b/>
              <w:bCs/>
              <w:sz w:val="24"/>
              <w:szCs w:val="24"/>
            </w:rPr>
            <w:t>Úvod</w:t>
          </w:r>
          <w:r w:rsidRPr="007A08AB">
            <w:rPr>
              <w:rFonts w:ascii="Times New Roman" w:hAnsi="Times New Roman"/>
              <w:b/>
              <w:bCs/>
              <w:sz w:val="24"/>
              <w:szCs w:val="24"/>
            </w:rPr>
            <w:ptab w:relativeTo="margin" w:alignment="right" w:leader="dot"/>
          </w:r>
          <w:r w:rsidRPr="007A08AB">
            <w:rPr>
              <w:rFonts w:ascii="Times New Roman" w:hAnsi="Times New Roman"/>
              <w:b/>
              <w:bCs/>
              <w:sz w:val="24"/>
              <w:szCs w:val="24"/>
            </w:rPr>
            <w:t>1</w:t>
          </w:r>
        </w:p>
        <w:p w14:paraId="47C6E4E2" w14:textId="1086E250" w:rsidR="00353556" w:rsidRPr="007A08AB" w:rsidRDefault="00353556" w:rsidP="00664266">
          <w:pPr>
            <w:pStyle w:val="Obsah1"/>
            <w:numPr>
              <w:ilvl w:val="0"/>
              <w:numId w:val="11"/>
            </w:numPr>
            <w:spacing w:line="360" w:lineRule="auto"/>
            <w:rPr>
              <w:rFonts w:ascii="Times New Roman" w:hAnsi="Times New Roman"/>
              <w:b/>
              <w:bCs/>
              <w:sz w:val="24"/>
              <w:szCs w:val="24"/>
            </w:rPr>
          </w:pPr>
          <w:r w:rsidRPr="007A08AB">
            <w:rPr>
              <w:rFonts w:ascii="Times New Roman" w:hAnsi="Times New Roman"/>
              <w:b/>
              <w:bCs/>
              <w:sz w:val="24"/>
              <w:szCs w:val="24"/>
            </w:rPr>
            <w:t>Propojení terorismu a organizovaného zločinu</w:t>
          </w:r>
          <w:r w:rsidRPr="007A08AB">
            <w:rPr>
              <w:rFonts w:ascii="Times New Roman" w:hAnsi="Times New Roman"/>
              <w:sz w:val="24"/>
              <w:szCs w:val="24"/>
            </w:rPr>
            <w:ptab w:relativeTo="margin" w:alignment="right" w:leader="dot"/>
          </w:r>
          <w:r w:rsidRPr="007A08AB">
            <w:rPr>
              <w:rFonts w:ascii="Times New Roman" w:hAnsi="Times New Roman"/>
              <w:b/>
              <w:bCs/>
              <w:sz w:val="24"/>
              <w:szCs w:val="24"/>
            </w:rPr>
            <w:t>5</w:t>
          </w:r>
        </w:p>
        <w:p w14:paraId="21A4D242" w14:textId="51248643" w:rsidR="00A63F4C" w:rsidRPr="00D50916" w:rsidRDefault="007A0ADB" w:rsidP="00664266">
          <w:pPr>
            <w:spacing w:line="360" w:lineRule="auto"/>
            <w:ind w:firstLine="360"/>
            <w:rPr>
              <w:rFonts w:ascii="Times New Roman" w:hAnsi="Times New Roman" w:cs="Times New Roman"/>
              <w:lang w:eastAsia="cs-CZ"/>
            </w:rPr>
          </w:pPr>
          <w:r w:rsidRPr="00D50916">
            <w:rPr>
              <w:rFonts w:ascii="Times New Roman" w:hAnsi="Times New Roman" w:cs="Times New Roman"/>
              <w:lang w:eastAsia="cs-CZ"/>
            </w:rPr>
            <w:t>1.1</w:t>
          </w:r>
          <w:r w:rsidR="001B0874" w:rsidRPr="00D50916">
            <w:rPr>
              <w:rFonts w:ascii="Times New Roman" w:hAnsi="Times New Roman" w:cs="Times New Roman"/>
              <w:lang w:eastAsia="cs-CZ"/>
            </w:rPr>
            <w:t xml:space="preserve"> Motivace a důvody spolupráce aktérů terorismu a organizovaného zločinu</w:t>
          </w:r>
          <w:r w:rsidR="00F306CF" w:rsidRPr="00D50916">
            <w:rPr>
              <w:rFonts w:ascii="Times New Roman" w:hAnsi="Times New Roman" w:cs="Times New Roman"/>
            </w:rPr>
            <w:ptab w:relativeTo="margin" w:alignment="right" w:leader="dot"/>
          </w:r>
          <w:r w:rsidR="00CC7481" w:rsidRPr="00D50916">
            <w:rPr>
              <w:rFonts w:ascii="Times New Roman" w:hAnsi="Times New Roman" w:cs="Times New Roman"/>
            </w:rPr>
            <w:t>6</w:t>
          </w:r>
          <w:r w:rsidRPr="00D50916">
            <w:rPr>
              <w:rFonts w:ascii="Times New Roman" w:hAnsi="Times New Roman" w:cs="Times New Roman"/>
              <w:lang w:eastAsia="cs-CZ"/>
            </w:rPr>
            <w:t xml:space="preserve"> </w:t>
          </w:r>
        </w:p>
        <w:p w14:paraId="34478340" w14:textId="4EF254E9" w:rsidR="00353556" w:rsidRPr="00D50916" w:rsidRDefault="002B129F" w:rsidP="00664266">
          <w:pPr>
            <w:pStyle w:val="Obsah2"/>
            <w:spacing w:line="360" w:lineRule="auto"/>
            <w:ind w:left="360" w:firstLine="0"/>
            <w:rPr>
              <w:rFonts w:ascii="Times New Roman" w:hAnsi="Times New Roman"/>
            </w:rPr>
          </w:pPr>
          <w:r w:rsidRPr="00D50916">
            <w:rPr>
              <w:rFonts w:ascii="Times New Roman" w:hAnsi="Times New Roman"/>
            </w:rPr>
            <w:t xml:space="preserve">1.2 </w:t>
          </w:r>
          <w:r w:rsidR="00F13C24" w:rsidRPr="00D50916">
            <w:rPr>
              <w:rFonts w:ascii="Times New Roman" w:hAnsi="Times New Roman"/>
            </w:rPr>
            <w:t xml:space="preserve">Fenomén tzv. </w:t>
          </w:r>
          <w:r w:rsidR="00F13C24" w:rsidRPr="00D50916">
            <w:rPr>
              <w:rFonts w:ascii="Times New Roman" w:hAnsi="Times New Roman"/>
              <w:i/>
              <w:iCs/>
            </w:rPr>
            <w:t>„nových válek“</w:t>
          </w:r>
          <w:r w:rsidR="004D5298" w:rsidRPr="00D50916">
            <w:rPr>
              <w:rFonts w:ascii="Times New Roman" w:hAnsi="Times New Roman"/>
            </w:rPr>
            <w:t xml:space="preserve">, které umožnily vzestup nových aktérů </w:t>
          </w:r>
          <w:r w:rsidR="00D31324" w:rsidRPr="00D50916">
            <w:rPr>
              <w:rFonts w:ascii="Times New Roman" w:hAnsi="Times New Roman"/>
            </w:rPr>
            <w:t>oslabováním již nestabilních států</w:t>
          </w:r>
          <w:r w:rsidR="00353556" w:rsidRPr="00D50916">
            <w:rPr>
              <w:rFonts w:ascii="Times New Roman" w:hAnsi="Times New Roman"/>
            </w:rPr>
            <w:ptab w:relativeTo="margin" w:alignment="right" w:leader="dot"/>
          </w:r>
          <w:r w:rsidR="00597671" w:rsidRPr="00D50916">
            <w:rPr>
              <w:rFonts w:ascii="Times New Roman" w:hAnsi="Times New Roman"/>
            </w:rPr>
            <w:t>8</w:t>
          </w:r>
        </w:p>
        <w:p w14:paraId="75AC9F1C" w14:textId="77777777" w:rsidR="00640722" w:rsidRPr="00060D7B" w:rsidRDefault="00B4655B" w:rsidP="00664266">
          <w:pPr>
            <w:pStyle w:val="Obsah3"/>
            <w:spacing w:line="360" w:lineRule="auto"/>
          </w:pPr>
          <w:r w:rsidRPr="00060D7B">
            <w:t xml:space="preserve">1.3 </w:t>
          </w:r>
          <w:r w:rsidR="00640722" w:rsidRPr="00060D7B">
            <w:t>Vliv globalizace</w:t>
          </w:r>
          <w:r w:rsidR="00353556" w:rsidRPr="00060D7B">
            <w:ptab w:relativeTo="margin" w:alignment="right" w:leader="dot"/>
          </w:r>
          <w:r w:rsidR="00640722" w:rsidRPr="00060D7B">
            <w:t>9</w:t>
          </w:r>
        </w:p>
        <w:p w14:paraId="7512CB85" w14:textId="77777777" w:rsidR="00EE63CE" w:rsidRDefault="00640722" w:rsidP="00664266">
          <w:pPr>
            <w:spacing w:line="360" w:lineRule="auto"/>
            <w:rPr>
              <w:rFonts w:ascii="Times New Roman" w:hAnsi="Times New Roman" w:cs="Times New Roman"/>
            </w:rPr>
          </w:pPr>
          <w:r w:rsidRPr="007F6E27">
            <w:rPr>
              <w:rFonts w:ascii="Times New Roman" w:hAnsi="Times New Roman" w:cs="Times New Roman"/>
              <w:lang w:eastAsia="cs-CZ"/>
            </w:rPr>
            <w:t xml:space="preserve">      1.4 </w:t>
          </w:r>
          <w:r w:rsidR="00C82D7E" w:rsidRPr="007F6E27">
            <w:rPr>
              <w:rFonts w:ascii="Times New Roman" w:hAnsi="Times New Roman" w:cs="Times New Roman"/>
              <w:lang w:eastAsia="cs-CZ"/>
            </w:rPr>
            <w:t>Formy spolupráce mezi zločineckými a te</w:t>
          </w:r>
          <w:r w:rsidR="007F6E27" w:rsidRPr="007F6E27">
            <w:rPr>
              <w:rFonts w:ascii="Times New Roman" w:hAnsi="Times New Roman" w:cs="Times New Roman"/>
              <w:lang w:eastAsia="cs-CZ"/>
            </w:rPr>
            <w:t>roristickými organizacemi</w:t>
          </w:r>
          <w:r w:rsidR="002F5899" w:rsidRPr="007F6E27">
            <w:rPr>
              <w:rFonts w:ascii="Times New Roman" w:hAnsi="Times New Roman" w:cs="Times New Roman"/>
            </w:rPr>
            <w:ptab w:relativeTo="margin" w:alignment="right" w:leader="dot"/>
          </w:r>
          <w:r w:rsidR="007F6E27" w:rsidRPr="007F6E27">
            <w:rPr>
              <w:rFonts w:ascii="Times New Roman" w:hAnsi="Times New Roman" w:cs="Times New Roman"/>
            </w:rPr>
            <w:t>9</w:t>
          </w:r>
        </w:p>
        <w:p w14:paraId="714F2424" w14:textId="77777777" w:rsidR="0060662E" w:rsidRDefault="00071769" w:rsidP="00664266">
          <w:pPr>
            <w:spacing w:line="360" w:lineRule="auto"/>
            <w:rPr>
              <w:rFonts w:ascii="Times New Roman" w:hAnsi="Times New Roman" w:cs="Times New Roman"/>
            </w:rPr>
          </w:pPr>
          <w:r>
            <w:rPr>
              <w:rFonts w:ascii="Times New Roman" w:hAnsi="Times New Roman" w:cs="Times New Roman"/>
            </w:rPr>
            <w:t xml:space="preserve">      1.5 Propojení terorismu a organizovaného zločinu dnes</w:t>
          </w:r>
          <w:r w:rsidRPr="00D50916">
            <w:rPr>
              <w:rFonts w:ascii="Times New Roman" w:hAnsi="Times New Roman" w:cs="Times New Roman"/>
            </w:rPr>
            <w:ptab w:relativeTo="margin" w:alignment="right" w:leader="dot"/>
          </w:r>
          <w:r>
            <w:rPr>
              <w:rFonts w:ascii="Times New Roman" w:hAnsi="Times New Roman" w:cs="Times New Roman"/>
            </w:rPr>
            <w:t>11</w:t>
          </w:r>
        </w:p>
        <w:p w14:paraId="78FD03C2" w14:textId="0FF73B87" w:rsidR="00427AD5" w:rsidRPr="007A08AB" w:rsidRDefault="0060662E" w:rsidP="00664266">
          <w:pPr>
            <w:spacing w:line="360" w:lineRule="auto"/>
            <w:rPr>
              <w:rFonts w:ascii="Times New Roman" w:hAnsi="Times New Roman" w:cs="Times New Roman"/>
            </w:rPr>
          </w:pPr>
          <w:r>
            <w:rPr>
              <w:rFonts w:ascii="Times New Roman" w:hAnsi="Times New Roman" w:cs="Times New Roman"/>
            </w:rPr>
            <w:t xml:space="preserve">      </w:t>
          </w:r>
          <w:r w:rsidR="0038434D" w:rsidRPr="007A08AB">
            <w:rPr>
              <w:rFonts w:ascii="Times New Roman" w:hAnsi="Times New Roman" w:cs="Times New Roman"/>
              <w:b/>
              <w:bCs/>
            </w:rPr>
            <w:t xml:space="preserve">2. </w:t>
          </w:r>
          <w:r w:rsidR="007624B2">
            <w:rPr>
              <w:rFonts w:ascii="Times New Roman" w:hAnsi="Times New Roman" w:cs="Times New Roman"/>
              <w:b/>
              <w:bCs/>
            </w:rPr>
            <w:t xml:space="preserve">  </w:t>
          </w:r>
          <w:r w:rsidR="00636540" w:rsidRPr="007A08AB">
            <w:rPr>
              <w:rFonts w:ascii="Times New Roman" w:hAnsi="Times New Roman" w:cs="Times New Roman"/>
              <w:b/>
              <w:bCs/>
            </w:rPr>
            <w:t>Opiový průmysl v Afghánis</w:t>
          </w:r>
          <w:r w:rsidR="009E7B09" w:rsidRPr="007A08AB">
            <w:rPr>
              <w:rFonts w:ascii="Times New Roman" w:hAnsi="Times New Roman" w:cs="Times New Roman"/>
              <w:b/>
              <w:bCs/>
            </w:rPr>
            <w:t>t</w:t>
          </w:r>
          <w:r w:rsidR="00636540" w:rsidRPr="007A08AB">
            <w:rPr>
              <w:rFonts w:ascii="Times New Roman" w:hAnsi="Times New Roman" w:cs="Times New Roman"/>
              <w:b/>
              <w:bCs/>
            </w:rPr>
            <w:t xml:space="preserve">ánu jako zdroj financování </w:t>
          </w:r>
          <w:r w:rsidR="00B460C3" w:rsidRPr="007A08AB">
            <w:rPr>
              <w:rFonts w:ascii="Times New Roman" w:hAnsi="Times New Roman" w:cs="Times New Roman"/>
              <w:b/>
              <w:bCs/>
            </w:rPr>
            <w:t xml:space="preserve">hnutí </w:t>
          </w:r>
          <w:r w:rsidR="00636540" w:rsidRPr="007A08AB">
            <w:rPr>
              <w:rFonts w:ascii="Times New Roman" w:hAnsi="Times New Roman" w:cs="Times New Roman"/>
              <w:b/>
              <w:bCs/>
            </w:rPr>
            <w:t>Tálibán</w:t>
          </w:r>
          <w:r w:rsidR="00A07770" w:rsidRPr="007A08AB">
            <w:rPr>
              <w:rFonts w:ascii="Times New Roman" w:hAnsi="Times New Roman" w:cs="Times New Roman"/>
            </w:rPr>
            <w:ptab w:relativeTo="margin" w:alignment="right" w:leader="dot"/>
          </w:r>
          <w:r w:rsidR="00806D6A" w:rsidRPr="007A08AB">
            <w:rPr>
              <w:rFonts w:ascii="Times New Roman" w:hAnsi="Times New Roman" w:cs="Times New Roman"/>
              <w:b/>
              <w:bCs/>
            </w:rPr>
            <w:t>12</w:t>
          </w:r>
        </w:p>
        <w:p w14:paraId="6241D5C6" w14:textId="77777777" w:rsidR="00B76670" w:rsidRDefault="00427AD5" w:rsidP="00664266">
          <w:pPr>
            <w:spacing w:line="360" w:lineRule="auto"/>
            <w:rPr>
              <w:rFonts w:ascii="Times New Roman" w:hAnsi="Times New Roman" w:cs="Times New Roman"/>
            </w:rPr>
          </w:pPr>
          <w:r>
            <w:rPr>
              <w:rFonts w:ascii="Times New Roman" w:hAnsi="Times New Roman" w:cs="Times New Roman"/>
            </w:rPr>
            <w:t xml:space="preserve">      2.1 </w:t>
          </w:r>
          <w:r w:rsidR="00113D9C">
            <w:rPr>
              <w:rFonts w:ascii="Times New Roman" w:hAnsi="Times New Roman" w:cs="Times New Roman"/>
            </w:rPr>
            <w:t>Vazby mezi</w:t>
          </w:r>
          <w:r w:rsidR="00BD4A69">
            <w:rPr>
              <w:rFonts w:ascii="Times New Roman" w:hAnsi="Times New Roman" w:cs="Times New Roman"/>
            </w:rPr>
            <w:t xml:space="preserve"> členy hnutí Tálibán a obchodníky s drogami</w:t>
          </w:r>
          <w:r w:rsidR="00B76670" w:rsidRPr="00D50916">
            <w:rPr>
              <w:rFonts w:ascii="Times New Roman" w:hAnsi="Times New Roman" w:cs="Times New Roman"/>
            </w:rPr>
            <w:ptab w:relativeTo="margin" w:alignment="right" w:leader="dot"/>
          </w:r>
          <w:r w:rsidR="00B76670">
            <w:rPr>
              <w:rFonts w:ascii="Times New Roman" w:hAnsi="Times New Roman" w:cs="Times New Roman"/>
            </w:rPr>
            <w:t>14</w:t>
          </w:r>
        </w:p>
        <w:p w14:paraId="7A5D8261" w14:textId="77777777" w:rsidR="009B3086" w:rsidRDefault="00B76670" w:rsidP="00664266">
          <w:pPr>
            <w:spacing w:line="360" w:lineRule="auto"/>
            <w:rPr>
              <w:rFonts w:ascii="Times New Roman" w:hAnsi="Times New Roman" w:cs="Times New Roman"/>
            </w:rPr>
          </w:pPr>
          <w:r>
            <w:rPr>
              <w:rFonts w:ascii="Times New Roman" w:hAnsi="Times New Roman" w:cs="Times New Roman"/>
            </w:rPr>
            <w:t xml:space="preserve">      2.2 Obnovené hnutí Neo-Tálibán</w:t>
          </w:r>
          <w:r w:rsidRPr="00D50916">
            <w:rPr>
              <w:rFonts w:ascii="Times New Roman" w:hAnsi="Times New Roman" w:cs="Times New Roman"/>
            </w:rPr>
            <w:ptab w:relativeTo="margin" w:alignment="right" w:leader="dot"/>
          </w:r>
          <w:r w:rsidR="009B3086">
            <w:rPr>
              <w:rFonts w:ascii="Times New Roman" w:hAnsi="Times New Roman" w:cs="Times New Roman"/>
            </w:rPr>
            <w:t>14</w:t>
          </w:r>
        </w:p>
        <w:p w14:paraId="2578B5F2" w14:textId="0EBC8522" w:rsidR="00075B1C" w:rsidRDefault="009B3086" w:rsidP="00664266">
          <w:pPr>
            <w:spacing w:line="360" w:lineRule="auto"/>
            <w:rPr>
              <w:rFonts w:ascii="Times New Roman" w:hAnsi="Times New Roman" w:cs="Times New Roman"/>
            </w:rPr>
          </w:pPr>
          <w:r>
            <w:rPr>
              <w:rFonts w:ascii="Times New Roman" w:hAnsi="Times New Roman" w:cs="Times New Roman"/>
            </w:rPr>
            <w:t xml:space="preserve">      2.3 Formy příjmů hnutí Tálibán</w:t>
          </w:r>
          <w:r w:rsidRPr="00D50916">
            <w:rPr>
              <w:rFonts w:ascii="Times New Roman" w:hAnsi="Times New Roman" w:cs="Times New Roman"/>
            </w:rPr>
            <w:ptab w:relativeTo="margin" w:alignment="right" w:leader="dot"/>
          </w:r>
          <w:r>
            <w:rPr>
              <w:rFonts w:ascii="Times New Roman" w:hAnsi="Times New Roman" w:cs="Times New Roman"/>
            </w:rPr>
            <w:t>15</w:t>
          </w:r>
        </w:p>
        <w:p w14:paraId="714C2092" w14:textId="1A6E6FA6" w:rsidR="00853F13" w:rsidRDefault="00853F13" w:rsidP="00664266">
          <w:pPr>
            <w:spacing w:line="360" w:lineRule="auto"/>
            <w:rPr>
              <w:rFonts w:ascii="Times New Roman" w:hAnsi="Times New Roman" w:cs="Times New Roman"/>
            </w:rPr>
          </w:pPr>
          <w:r>
            <w:rPr>
              <w:rFonts w:ascii="Times New Roman" w:hAnsi="Times New Roman" w:cs="Times New Roman"/>
            </w:rPr>
            <w:t xml:space="preserve">      2.3.1 Zdanění</w:t>
          </w:r>
          <w:r w:rsidR="00485014" w:rsidRPr="00D50916">
            <w:rPr>
              <w:rFonts w:ascii="Times New Roman" w:hAnsi="Times New Roman" w:cs="Times New Roman"/>
            </w:rPr>
            <w:ptab w:relativeTo="margin" w:alignment="right" w:leader="dot"/>
          </w:r>
          <w:r w:rsidR="00485014">
            <w:rPr>
              <w:rFonts w:ascii="Times New Roman" w:hAnsi="Times New Roman" w:cs="Times New Roman"/>
            </w:rPr>
            <w:t>15</w:t>
          </w:r>
        </w:p>
        <w:p w14:paraId="4241B91E" w14:textId="19BDFE76" w:rsidR="00485014" w:rsidRDefault="00485014" w:rsidP="00664266">
          <w:pPr>
            <w:spacing w:line="360" w:lineRule="auto"/>
            <w:rPr>
              <w:rFonts w:ascii="Times New Roman" w:hAnsi="Times New Roman" w:cs="Times New Roman"/>
            </w:rPr>
          </w:pPr>
          <w:r>
            <w:rPr>
              <w:rFonts w:ascii="Times New Roman" w:hAnsi="Times New Roman" w:cs="Times New Roman"/>
            </w:rPr>
            <w:t xml:space="preserve">      2.3.2 Ochrana peněz a komodit </w:t>
          </w:r>
          <w:r w:rsidRPr="00D50916">
            <w:rPr>
              <w:rFonts w:ascii="Times New Roman" w:hAnsi="Times New Roman" w:cs="Times New Roman"/>
            </w:rPr>
            <w:ptab w:relativeTo="margin" w:alignment="right" w:leader="dot"/>
          </w:r>
          <w:r>
            <w:rPr>
              <w:rFonts w:ascii="Times New Roman" w:hAnsi="Times New Roman" w:cs="Times New Roman"/>
            </w:rPr>
            <w:t>16</w:t>
          </w:r>
        </w:p>
        <w:p w14:paraId="60AE03F9" w14:textId="28D7AF76" w:rsidR="00485014" w:rsidRDefault="00485014" w:rsidP="00664266">
          <w:pPr>
            <w:spacing w:line="360" w:lineRule="auto"/>
            <w:rPr>
              <w:rFonts w:ascii="Times New Roman" w:hAnsi="Times New Roman" w:cs="Times New Roman"/>
            </w:rPr>
          </w:pPr>
          <w:r>
            <w:rPr>
              <w:rFonts w:ascii="Times New Roman" w:hAnsi="Times New Roman" w:cs="Times New Roman"/>
            </w:rPr>
            <w:t xml:space="preserve">      2.3.3 Heroinové </w:t>
          </w:r>
          <w:r w:rsidR="00724BDE">
            <w:rPr>
              <w:rFonts w:ascii="Times New Roman" w:hAnsi="Times New Roman" w:cs="Times New Roman"/>
            </w:rPr>
            <w:t>laboratoře</w:t>
          </w:r>
          <w:r w:rsidR="00724BDE" w:rsidRPr="00D50916">
            <w:rPr>
              <w:rFonts w:ascii="Times New Roman" w:hAnsi="Times New Roman" w:cs="Times New Roman"/>
            </w:rPr>
            <w:ptab w:relativeTo="margin" w:alignment="right" w:leader="dot"/>
          </w:r>
          <w:r w:rsidR="00724BDE">
            <w:rPr>
              <w:rFonts w:ascii="Times New Roman" w:hAnsi="Times New Roman" w:cs="Times New Roman"/>
            </w:rPr>
            <w:t>16</w:t>
          </w:r>
        </w:p>
        <w:p w14:paraId="4269E5BB" w14:textId="75731D5A" w:rsidR="00724BDE" w:rsidRDefault="00724BDE" w:rsidP="00664266">
          <w:pPr>
            <w:spacing w:line="360" w:lineRule="auto"/>
            <w:rPr>
              <w:rFonts w:ascii="Times New Roman" w:hAnsi="Times New Roman" w:cs="Times New Roman"/>
            </w:rPr>
          </w:pPr>
          <w:r>
            <w:rPr>
              <w:rFonts w:ascii="Times New Roman" w:hAnsi="Times New Roman" w:cs="Times New Roman"/>
            </w:rPr>
            <w:t xml:space="preserve">      2.3.4</w:t>
          </w:r>
          <w:r w:rsidR="00F93ED4">
            <w:rPr>
              <w:rFonts w:ascii="Times New Roman" w:hAnsi="Times New Roman" w:cs="Times New Roman"/>
            </w:rPr>
            <w:t xml:space="preserve"> Legální financování a systém </w:t>
          </w:r>
          <w:proofErr w:type="spellStart"/>
          <w:r w:rsidR="00F93ED4">
            <w:rPr>
              <w:rFonts w:ascii="Times New Roman" w:hAnsi="Times New Roman" w:cs="Times New Roman"/>
              <w:i/>
              <w:iCs/>
            </w:rPr>
            <w:t>hawála</w:t>
          </w:r>
          <w:proofErr w:type="spellEnd"/>
          <w:r w:rsidR="00F93ED4" w:rsidRPr="00D50916">
            <w:rPr>
              <w:rFonts w:ascii="Times New Roman" w:hAnsi="Times New Roman" w:cs="Times New Roman"/>
            </w:rPr>
            <w:ptab w:relativeTo="margin" w:alignment="right" w:leader="dot"/>
          </w:r>
          <w:r w:rsidR="003A172C">
            <w:rPr>
              <w:rFonts w:ascii="Times New Roman" w:hAnsi="Times New Roman" w:cs="Times New Roman"/>
            </w:rPr>
            <w:t>17</w:t>
          </w:r>
        </w:p>
        <w:p w14:paraId="02B7151B" w14:textId="0FCA1BBF" w:rsidR="003A172C" w:rsidRDefault="006D7042" w:rsidP="00664266">
          <w:pPr>
            <w:spacing w:line="360" w:lineRule="auto"/>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3.   Výzvy a strategie pro potírání financování hnutí Tálibán</w:t>
          </w:r>
          <w:r w:rsidR="008147F1" w:rsidRPr="00D50916">
            <w:rPr>
              <w:rFonts w:ascii="Times New Roman" w:hAnsi="Times New Roman" w:cs="Times New Roman"/>
            </w:rPr>
            <w:ptab w:relativeTo="margin" w:alignment="right" w:leader="dot"/>
          </w:r>
          <w:r w:rsidR="008147F1" w:rsidRPr="008147F1">
            <w:rPr>
              <w:rFonts w:ascii="Times New Roman" w:hAnsi="Times New Roman" w:cs="Times New Roman"/>
              <w:b/>
              <w:bCs/>
            </w:rPr>
            <w:t>18</w:t>
          </w:r>
        </w:p>
        <w:p w14:paraId="579725E8" w14:textId="5C39FD94" w:rsidR="008147F1" w:rsidRDefault="008147F1" w:rsidP="00664266">
          <w:pPr>
            <w:spacing w:line="36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3.1 </w:t>
          </w:r>
          <w:r w:rsidR="00767809">
            <w:rPr>
              <w:rFonts w:ascii="Times New Roman" w:hAnsi="Times New Roman" w:cs="Times New Roman"/>
            </w:rPr>
            <w:t>Narušení peněžních toků</w:t>
          </w:r>
          <w:r w:rsidR="00767809" w:rsidRPr="00D50916">
            <w:rPr>
              <w:rFonts w:ascii="Times New Roman" w:hAnsi="Times New Roman" w:cs="Times New Roman"/>
            </w:rPr>
            <w:ptab w:relativeTo="margin" w:alignment="right" w:leader="dot"/>
          </w:r>
          <w:r w:rsidR="00767809">
            <w:rPr>
              <w:rFonts w:ascii="Times New Roman" w:hAnsi="Times New Roman" w:cs="Times New Roman"/>
            </w:rPr>
            <w:t>19</w:t>
          </w:r>
        </w:p>
        <w:p w14:paraId="37C20895" w14:textId="11621FCD" w:rsidR="00F47B65" w:rsidRDefault="00F47B65" w:rsidP="00664266">
          <w:pPr>
            <w:spacing w:line="360" w:lineRule="auto"/>
            <w:rPr>
              <w:rFonts w:ascii="Times New Roman" w:hAnsi="Times New Roman" w:cs="Times New Roman"/>
            </w:rPr>
          </w:pPr>
          <w:r>
            <w:rPr>
              <w:rFonts w:ascii="Times New Roman" w:hAnsi="Times New Roman" w:cs="Times New Roman"/>
            </w:rPr>
            <w:t xml:space="preserve">      3.2 </w:t>
          </w:r>
          <w:r w:rsidR="00B00443">
            <w:rPr>
              <w:rFonts w:ascii="Times New Roman" w:hAnsi="Times New Roman" w:cs="Times New Roman"/>
            </w:rPr>
            <w:t>Pronikání do jejich sítí</w:t>
          </w:r>
          <w:r w:rsidR="00B00443" w:rsidRPr="00D50916">
            <w:rPr>
              <w:rFonts w:ascii="Times New Roman" w:hAnsi="Times New Roman" w:cs="Times New Roman"/>
            </w:rPr>
            <w:ptab w:relativeTo="margin" w:alignment="right" w:leader="dot"/>
          </w:r>
          <w:r w:rsidR="005A47E1">
            <w:rPr>
              <w:rFonts w:ascii="Times New Roman" w:hAnsi="Times New Roman" w:cs="Times New Roman"/>
            </w:rPr>
            <w:t>21</w:t>
          </w:r>
        </w:p>
        <w:p w14:paraId="3385B121" w14:textId="2DF91D65" w:rsidR="00B00443" w:rsidRDefault="00B00443" w:rsidP="00664266">
          <w:pPr>
            <w:spacing w:line="360" w:lineRule="auto"/>
            <w:rPr>
              <w:rFonts w:ascii="Times New Roman" w:hAnsi="Times New Roman" w:cs="Times New Roman"/>
            </w:rPr>
          </w:pPr>
          <w:r>
            <w:rPr>
              <w:rFonts w:ascii="Times New Roman" w:hAnsi="Times New Roman" w:cs="Times New Roman"/>
            </w:rPr>
            <w:t xml:space="preserve">      3.3 Získání </w:t>
          </w:r>
          <w:r w:rsidR="005A47E1">
            <w:rPr>
              <w:rFonts w:ascii="Times New Roman" w:hAnsi="Times New Roman" w:cs="Times New Roman"/>
            </w:rPr>
            <w:t xml:space="preserve">podpory místních </w:t>
          </w:r>
          <w:r>
            <w:rPr>
              <w:rFonts w:ascii="Times New Roman" w:hAnsi="Times New Roman" w:cs="Times New Roman"/>
            </w:rPr>
            <w:t>obyvatel</w:t>
          </w:r>
          <w:r w:rsidR="005A47E1">
            <w:rPr>
              <w:rFonts w:ascii="Times New Roman" w:hAnsi="Times New Roman" w:cs="Times New Roman"/>
            </w:rPr>
            <w:t xml:space="preserve"> v oblastech, kde dominují povstalci</w:t>
          </w:r>
          <w:r w:rsidR="005A47E1" w:rsidRPr="00D50916">
            <w:rPr>
              <w:rFonts w:ascii="Times New Roman" w:hAnsi="Times New Roman" w:cs="Times New Roman"/>
            </w:rPr>
            <w:ptab w:relativeTo="margin" w:alignment="right" w:leader="dot"/>
          </w:r>
          <w:r w:rsidR="005A47E1">
            <w:rPr>
              <w:rFonts w:ascii="Times New Roman" w:hAnsi="Times New Roman" w:cs="Times New Roman"/>
            </w:rPr>
            <w:t>23</w:t>
          </w:r>
        </w:p>
        <w:p w14:paraId="48E981C9" w14:textId="03D995DF" w:rsidR="006473BB" w:rsidRPr="0081658D" w:rsidRDefault="006473BB" w:rsidP="00664266">
          <w:pPr>
            <w:spacing w:line="360" w:lineRule="auto"/>
            <w:rPr>
              <w:rFonts w:ascii="Times New Roman" w:hAnsi="Times New Roman" w:cs="Times New Roman"/>
              <w:b/>
              <w:bCs/>
            </w:rPr>
          </w:pPr>
          <w:r>
            <w:rPr>
              <w:rFonts w:ascii="Times New Roman" w:hAnsi="Times New Roman" w:cs="Times New Roman"/>
            </w:rPr>
            <w:t xml:space="preserve">      </w:t>
          </w:r>
          <w:r w:rsidRPr="0081658D">
            <w:rPr>
              <w:rFonts w:ascii="Times New Roman" w:hAnsi="Times New Roman" w:cs="Times New Roman"/>
              <w:b/>
              <w:bCs/>
            </w:rPr>
            <w:t>Závěr</w:t>
          </w:r>
          <w:r w:rsidRPr="0081658D">
            <w:rPr>
              <w:rFonts w:ascii="Times New Roman" w:hAnsi="Times New Roman" w:cs="Times New Roman"/>
              <w:b/>
              <w:bCs/>
            </w:rPr>
            <w:ptab w:relativeTo="margin" w:alignment="right" w:leader="dot"/>
          </w:r>
          <w:r w:rsidR="00F77B7A" w:rsidRPr="0081658D">
            <w:rPr>
              <w:rFonts w:ascii="Times New Roman" w:hAnsi="Times New Roman" w:cs="Times New Roman"/>
              <w:b/>
              <w:bCs/>
            </w:rPr>
            <w:t>2</w:t>
          </w:r>
          <w:r w:rsidR="00002FD5">
            <w:rPr>
              <w:rFonts w:ascii="Times New Roman" w:hAnsi="Times New Roman" w:cs="Times New Roman"/>
              <w:b/>
              <w:bCs/>
            </w:rPr>
            <w:t>6</w:t>
          </w:r>
        </w:p>
        <w:p w14:paraId="4C15FE49" w14:textId="701D1B36" w:rsidR="006473BB" w:rsidRPr="0081658D" w:rsidRDefault="006473BB" w:rsidP="00664266">
          <w:pPr>
            <w:spacing w:line="360" w:lineRule="auto"/>
            <w:rPr>
              <w:rFonts w:ascii="Times New Roman" w:hAnsi="Times New Roman" w:cs="Times New Roman"/>
              <w:b/>
              <w:bCs/>
            </w:rPr>
          </w:pPr>
          <w:r w:rsidRPr="0081658D">
            <w:rPr>
              <w:rFonts w:ascii="Times New Roman" w:hAnsi="Times New Roman" w:cs="Times New Roman"/>
              <w:b/>
              <w:bCs/>
            </w:rPr>
            <w:t xml:space="preserve">      Abstrakt</w:t>
          </w:r>
          <w:r w:rsidR="00E31CE4" w:rsidRPr="0081658D">
            <w:rPr>
              <w:rFonts w:ascii="Times New Roman" w:hAnsi="Times New Roman" w:cs="Times New Roman"/>
              <w:b/>
              <w:bCs/>
            </w:rPr>
            <w:ptab w:relativeTo="margin" w:alignment="right" w:leader="dot"/>
          </w:r>
          <w:r w:rsidR="007C69F4">
            <w:rPr>
              <w:rFonts w:ascii="Times New Roman" w:hAnsi="Times New Roman" w:cs="Times New Roman"/>
              <w:b/>
              <w:bCs/>
            </w:rPr>
            <w:t>29</w:t>
          </w:r>
        </w:p>
        <w:p w14:paraId="542473DD" w14:textId="36FBBB1D" w:rsidR="00E31CE4" w:rsidRPr="0081658D" w:rsidRDefault="00E31CE4" w:rsidP="00664266">
          <w:pPr>
            <w:spacing w:line="360" w:lineRule="auto"/>
            <w:rPr>
              <w:rFonts w:ascii="Times New Roman" w:hAnsi="Times New Roman" w:cs="Times New Roman"/>
              <w:b/>
              <w:bCs/>
            </w:rPr>
          </w:pPr>
          <w:r w:rsidRPr="0081658D">
            <w:rPr>
              <w:rFonts w:ascii="Times New Roman" w:hAnsi="Times New Roman" w:cs="Times New Roman"/>
              <w:b/>
              <w:bCs/>
            </w:rPr>
            <w:t xml:space="preserve">      </w:t>
          </w:r>
          <w:r w:rsidR="00941785" w:rsidRPr="0081658D">
            <w:rPr>
              <w:rFonts w:ascii="Times New Roman" w:hAnsi="Times New Roman" w:cs="Times New Roman"/>
              <w:b/>
              <w:bCs/>
            </w:rPr>
            <w:t>Literatura a prameny</w:t>
          </w:r>
          <w:r w:rsidRPr="0081658D">
            <w:rPr>
              <w:rFonts w:ascii="Times New Roman" w:hAnsi="Times New Roman" w:cs="Times New Roman"/>
              <w:b/>
              <w:bCs/>
            </w:rPr>
            <w:ptab w:relativeTo="margin" w:alignment="right" w:leader="dot"/>
          </w:r>
          <w:r w:rsidR="007C69F4">
            <w:rPr>
              <w:rFonts w:ascii="Times New Roman" w:hAnsi="Times New Roman" w:cs="Times New Roman"/>
              <w:b/>
              <w:bCs/>
            </w:rPr>
            <w:t>30</w:t>
          </w:r>
        </w:p>
        <w:p w14:paraId="5380C63B" w14:textId="77777777" w:rsidR="006473BB" w:rsidRPr="006473BB" w:rsidRDefault="006473BB" w:rsidP="00664266">
          <w:pPr>
            <w:spacing w:line="360" w:lineRule="auto"/>
            <w:rPr>
              <w:rFonts w:ascii="Times New Roman" w:hAnsi="Times New Roman" w:cs="Times New Roman"/>
              <w:b/>
              <w:bCs/>
            </w:rPr>
          </w:pPr>
        </w:p>
        <w:p w14:paraId="168B89DB" w14:textId="417F1DD0" w:rsidR="00767809" w:rsidRPr="008147F1" w:rsidRDefault="00767809" w:rsidP="00640722">
          <w:pPr>
            <w:rPr>
              <w:rFonts w:ascii="Times New Roman" w:hAnsi="Times New Roman" w:cs="Times New Roman"/>
            </w:rPr>
          </w:pPr>
          <w:r>
            <w:rPr>
              <w:rFonts w:ascii="Times New Roman" w:hAnsi="Times New Roman" w:cs="Times New Roman"/>
            </w:rPr>
            <w:t xml:space="preserve">    </w:t>
          </w:r>
        </w:p>
        <w:p w14:paraId="3682FD3A" w14:textId="0FF0D71A" w:rsidR="00353556" w:rsidRPr="00640722" w:rsidRDefault="00636540" w:rsidP="00640722">
          <w:pPr>
            <w:rPr>
              <w:lang w:eastAsia="cs-CZ"/>
            </w:rPr>
          </w:pPr>
          <w:r w:rsidRPr="006E1501">
            <w:rPr>
              <w:rFonts w:ascii="Times New Roman" w:hAnsi="Times New Roman" w:cs="Times New Roman"/>
            </w:rPr>
            <w:t xml:space="preserve"> </w:t>
          </w:r>
        </w:p>
      </w:sdtContent>
    </w:sdt>
    <w:p w14:paraId="5A395EC7" w14:textId="77777777" w:rsidR="00DB3982" w:rsidRDefault="00DB3982" w:rsidP="00DB3982">
      <w:pPr>
        <w:ind w:left="720" w:hanging="360"/>
        <w:rPr>
          <w:rFonts w:ascii="Times New Roman" w:hAnsi="Times New Roman" w:cs="Times New Roman"/>
          <w:b/>
          <w:bCs/>
          <w:sz w:val="28"/>
          <w:szCs w:val="28"/>
        </w:rPr>
      </w:pPr>
    </w:p>
    <w:p w14:paraId="65F5E7C9" w14:textId="77777777" w:rsidR="00DB3982" w:rsidRDefault="00DB3982" w:rsidP="00DB3982">
      <w:pPr>
        <w:ind w:left="720" w:hanging="360"/>
        <w:rPr>
          <w:rFonts w:ascii="Times New Roman" w:hAnsi="Times New Roman" w:cs="Times New Roman"/>
          <w:b/>
          <w:bCs/>
          <w:sz w:val="28"/>
          <w:szCs w:val="28"/>
        </w:rPr>
      </w:pPr>
    </w:p>
    <w:p w14:paraId="25C9EEA6" w14:textId="77777777" w:rsidR="00DB3982" w:rsidRDefault="00DB3982" w:rsidP="00DB3982">
      <w:pPr>
        <w:ind w:left="720" w:hanging="360"/>
        <w:rPr>
          <w:rFonts w:ascii="Times New Roman" w:hAnsi="Times New Roman" w:cs="Times New Roman"/>
          <w:b/>
          <w:bCs/>
          <w:sz w:val="28"/>
          <w:szCs w:val="28"/>
        </w:rPr>
      </w:pPr>
    </w:p>
    <w:p w14:paraId="362403BD" w14:textId="77777777" w:rsidR="00157467" w:rsidRDefault="00157467" w:rsidP="0038434D">
      <w:pPr>
        <w:rPr>
          <w:rFonts w:ascii="Times New Roman" w:hAnsi="Times New Roman" w:cs="Times New Roman"/>
          <w:b/>
          <w:bCs/>
          <w:sz w:val="28"/>
          <w:szCs w:val="28"/>
        </w:rPr>
        <w:sectPr w:rsidR="00157467">
          <w:pgSz w:w="11906" w:h="16838"/>
          <w:pgMar w:top="1417" w:right="1417" w:bottom="1417" w:left="1417" w:header="708" w:footer="708" w:gutter="0"/>
          <w:cols w:space="708"/>
          <w:docGrid w:linePitch="360"/>
        </w:sectPr>
      </w:pPr>
    </w:p>
    <w:p w14:paraId="6B8A7220" w14:textId="77777777" w:rsidR="00DB3982" w:rsidRDefault="00DB3982" w:rsidP="0038434D">
      <w:pPr>
        <w:rPr>
          <w:rFonts w:ascii="Times New Roman" w:hAnsi="Times New Roman" w:cs="Times New Roman"/>
          <w:b/>
          <w:bCs/>
          <w:sz w:val="28"/>
          <w:szCs w:val="28"/>
        </w:rPr>
      </w:pPr>
      <w:r>
        <w:rPr>
          <w:rFonts w:ascii="Times New Roman" w:hAnsi="Times New Roman" w:cs="Times New Roman"/>
          <w:b/>
          <w:bCs/>
          <w:sz w:val="28"/>
          <w:szCs w:val="28"/>
        </w:rPr>
        <w:lastRenderedPageBreak/>
        <w:t>Úvod</w:t>
      </w:r>
    </w:p>
    <w:p w14:paraId="39492E1C" w14:textId="77777777" w:rsidR="00DB3982" w:rsidRDefault="00DB3982" w:rsidP="00DB3982">
      <w:pPr>
        <w:ind w:left="720" w:hanging="360"/>
        <w:rPr>
          <w:rFonts w:ascii="Times New Roman" w:hAnsi="Times New Roman" w:cs="Times New Roman"/>
          <w:b/>
          <w:bCs/>
          <w:sz w:val="28"/>
          <w:szCs w:val="28"/>
        </w:rPr>
      </w:pPr>
    </w:p>
    <w:p w14:paraId="477AC502" w14:textId="77777777" w:rsidR="00DB3982" w:rsidRDefault="00DB3982" w:rsidP="00DB3982">
      <w:pPr>
        <w:spacing w:line="360" w:lineRule="auto"/>
        <w:rPr>
          <w:rFonts w:ascii="Times New Roman" w:hAnsi="Times New Roman" w:cs="Times New Roman"/>
        </w:rPr>
      </w:pPr>
      <w:r>
        <w:rPr>
          <w:rFonts w:ascii="Times New Roman" w:hAnsi="Times New Roman" w:cs="Times New Roman"/>
        </w:rPr>
        <w:t>Debaty týkající se války v Afghánistánu se z většiny zaměřují na teroristickou organizaci</w:t>
      </w:r>
    </w:p>
    <w:p w14:paraId="4BE4B997" w14:textId="77777777" w:rsidR="00DB3982" w:rsidRDefault="00DB3982" w:rsidP="00DB3982">
      <w:pPr>
        <w:spacing w:line="360" w:lineRule="auto"/>
        <w:jc w:val="both"/>
        <w:rPr>
          <w:rFonts w:ascii="Times New Roman" w:hAnsi="Times New Roman" w:cs="Times New Roman"/>
        </w:rPr>
      </w:pPr>
      <w:r>
        <w:rPr>
          <w:rFonts w:ascii="Times New Roman" w:hAnsi="Times New Roman" w:cs="Times New Roman"/>
        </w:rPr>
        <w:t>Al-Káida a její rozsáhlou činnost v oblasti Afghánistánu a na hranicích s Pákistánem. Mnohdy jsou tak přehlíženy ostatní skupiny působící v regionu a také hrozba, kterou představují pro afghánskou vládu a koaliční síly kvůli kontrole ve válkou zpustošené zemi. Tyto skupiny představují riziko také v podobě jejich potenciální spolupráce s jinými skupinami v regionu, jako tomu bylo i v případě hnutí Tálibán a Al-Káidy, které Tálibán poskytl útočiště pro výcvik, plánování a zahájení některých z nejvíce katastrofálních teroristických útoků v nedávné historii. Klíčové byly také vztahy s vůdci Al-Káidy (které byly navázány v poslední čtvrtině století odporu). Alarmující jsou dále značné zisky dosažené v posledních osmi letech těmito skupinami, na rozdíl od mezinárodních organizací, které zde pokračovaly v omezené protiteroristické strategii spojené s nedostatečnými zdroji. Tyto skupiny využily příležitosti k rozšíření svého operačního prostředí a chopily se iniciativy od nejvyspělejších bojových sil světa (</w:t>
      </w:r>
      <w:proofErr w:type="spellStart"/>
      <w:r>
        <w:rPr>
          <w:rFonts w:ascii="Times New Roman" w:hAnsi="Times New Roman" w:cs="Times New Roman"/>
        </w:rPr>
        <w:t>Dressler</w:t>
      </w:r>
      <w:proofErr w:type="spellEnd"/>
      <w:r>
        <w:rPr>
          <w:rFonts w:ascii="Times New Roman" w:hAnsi="Times New Roman" w:cs="Times New Roman"/>
        </w:rPr>
        <w:t xml:space="preserve">, </w:t>
      </w:r>
      <w:proofErr w:type="spellStart"/>
      <w:r>
        <w:rPr>
          <w:rFonts w:ascii="Times New Roman" w:hAnsi="Times New Roman" w:cs="Times New Roman"/>
        </w:rPr>
        <w:t>Forberg</w:t>
      </w:r>
      <w:proofErr w:type="spellEnd"/>
      <w:r>
        <w:rPr>
          <w:rFonts w:ascii="Times New Roman" w:hAnsi="Times New Roman" w:cs="Times New Roman"/>
        </w:rPr>
        <w:t xml:space="preserve"> 2009: 1).</w:t>
      </w:r>
    </w:p>
    <w:p w14:paraId="20B0A3DC" w14:textId="77777777" w:rsidR="00DB3982" w:rsidRDefault="00DB3982" w:rsidP="00DB3982">
      <w:pPr>
        <w:spacing w:line="360" w:lineRule="auto"/>
        <w:jc w:val="both"/>
        <w:rPr>
          <w:rFonts w:ascii="Times New Roman" w:hAnsi="Times New Roman" w:cs="Times New Roman"/>
        </w:rPr>
      </w:pPr>
      <w:r>
        <w:rPr>
          <w:rFonts w:ascii="Times New Roman" w:hAnsi="Times New Roman" w:cs="Times New Roman"/>
        </w:rPr>
        <w:tab/>
        <w:t xml:space="preserve">Teroristické skupiny získaly propojením a spoluprací se skupinami páchajícími organizovaný zločin nový a pro ně zásadní zdroj financí. Tyto peníze pak mnohdy pokrývají veškeré náklady na činnost teroristických organizací. V důsledku také došlo i k přeorientování jejich cílů, které se dříve soustředily výhradně na ideologii či politické, nebo územní zisky. V tomto ohledu je tak důležité upozornit na proměny, které můžeme pozorovat v rámci aktivit organizovaného zločinu a terorismu, především pak ve formě jejich financování. Postupem času došlo k přechodu od státně sponzorovaného terorismu k tomu, že jsou tyto skupiny nyní schopny zajistit si finance pro své fungování samy. Staly se tak najednou nezávislými </w:t>
      </w:r>
      <w:r>
        <w:rPr>
          <w:rFonts w:ascii="Times New Roman" w:hAnsi="Times New Roman" w:cs="Times New Roman"/>
        </w:rPr>
        <w:br/>
        <w:t>a samostatnými, a tedy mnohem nebezpečnějšími než kdy dříve. A dalším plusovým faktorem, pro tyto skupiny jsou neutichající konflikty v nestabilních a válkou zmítaných státech, kde se organizacím tohoto typu daří nejlépe. Proto by se měla pozornost soustředit mimo jiné také na pomoc a rozvoj těchto států, aby zde bylo možné skupiny tohoto typu zcela vymýtit. Není totiž náhodou, že skupinám teroristů a zločinců se nejvíce daří právě v těchto nestabilních a chudých regionech s absencí vlivné centrální vlády a nezkorumpovaných složek státní moci včetně policie apod. Dalším významným rysem současného terorismu je přenášení aktivit také mimo konfliktní území. Stále častěji bývají cvičeny menší skupiny, nebo dokonce pouze jednotlivci a ti pak mohou nepozorovaně zaútočit v podstatě kdekoli, čímž se tato hrozba rozšiřuje na oblast celého světa a stává se tak globální hrozbou (</w:t>
      </w:r>
      <w:proofErr w:type="spellStart"/>
      <w:r>
        <w:rPr>
          <w:rFonts w:ascii="Times New Roman" w:hAnsi="Times New Roman" w:cs="Times New Roman"/>
        </w:rPr>
        <w:t>Nožina</w:t>
      </w:r>
      <w:proofErr w:type="spellEnd"/>
      <w:r>
        <w:rPr>
          <w:rFonts w:ascii="Times New Roman" w:hAnsi="Times New Roman" w:cs="Times New Roman"/>
        </w:rPr>
        <w:t xml:space="preserve"> 2003: 292).</w:t>
      </w:r>
    </w:p>
    <w:p w14:paraId="338AE5C5" w14:textId="77777777" w:rsidR="00DB3982" w:rsidRDefault="00DB3982" w:rsidP="00DB3982">
      <w:pPr>
        <w:spacing w:line="360" w:lineRule="auto"/>
        <w:jc w:val="both"/>
        <w:rPr>
          <w:rFonts w:ascii="Times New Roman" w:hAnsi="Times New Roman" w:cs="Times New Roman"/>
        </w:rPr>
      </w:pPr>
    </w:p>
    <w:p w14:paraId="729D8EE7" w14:textId="77777777" w:rsidR="00DB3982" w:rsidRDefault="00DB3982" w:rsidP="00DB3982">
      <w:pPr>
        <w:spacing w:line="360" w:lineRule="auto"/>
        <w:jc w:val="both"/>
        <w:rPr>
          <w:rFonts w:ascii="Times New Roman" w:hAnsi="Times New Roman" w:cs="Times New Roman"/>
        </w:rPr>
      </w:pPr>
      <w:r>
        <w:rPr>
          <w:rFonts w:ascii="Times New Roman" w:hAnsi="Times New Roman" w:cs="Times New Roman"/>
        </w:rPr>
        <w:lastRenderedPageBreak/>
        <w:tab/>
        <w:t xml:space="preserve">Pro analýzu vztahů a propojení mezi teroristickými organizacemi a skupinami organizovaného zločinu jsem se rozhodla především z důvodu rostoucí tendence tohoto trendu a také bezpečnostního rizika, které zmíněné propojení představuje. Jelikož se jedná spíše </w:t>
      </w:r>
      <w:r>
        <w:rPr>
          <w:rFonts w:ascii="Times New Roman" w:hAnsi="Times New Roman" w:cs="Times New Roman"/>
        </w:rPr>
        <w:br/>
        <w:t xml:space="preserve">o novější a stále se vyvíjející fenomén, není toto téma natolik dopodrobna prozkoumáno </w:t>
      </w:r>
      <w:r>
        <w:rPr>
          <w:rFonts w:ascii="Times New Roman" w:hAnsi="Times New Roman" w:cs="Times New Roman"/>
        </w:rPr>
        <w:br/>
        <w:t xml:space="preserve">a vysvětleno i přesto, jak velký a čím dál častější problém představuje. Z tohoto důvodu se také domnívám, že je důležité se problematice nelegálního financování věnovat mnohem hlouběji </w:t>
      </w:r>
      <w:r>
        <w:rPr>
          <w:rFonts w:ascii="Times New Roman" w:hAnsi="Times New Roman" w:cs="Times New Roman"/>
        </w:rPr>
        <w:br/>
        <w:t>a pečlivěji než doposud. Právě finance získávané z nelegálních aktivit totiž umožňují existenci teroristických organizací a skupin podobného typu. Rozklíčováním a přerušením jejich finančních toků by mohlo dojít k obrovskému nabourání celé organizační struktury, ba dokonce ohrožení jejich samotné existence.</w:t>
      </w:r>
    </w:p>
    <w:p w14:paraId="21803A0B" w14:textId="780CBC3F" w:rsidR="00DB3982" w:rsidRDefault="00DB3982" w:rsidP="00DB3982">
      <w:pPr>
        <w:spacing w:line="360" w:lineRule="auto"/>
        <w:jc w:val="both"/>
        <w:rPr>
          <w:rFonts w:ascii="Times New Roman" w:hAnsi="Times New Roman" w:cs="Times New Roman"/>
        </w:rPr>
      </w:pPr>
      <w:r>
        <w:rPr>
          <w:rFonts w:ascii="Times New Roman" w:hAnsi="Times New Roman" w:cs="Times New Roman"/>
        </w:rPr>
        <w:tab/>
        <w:t xml:space="preserve">Práce představuje </w:t>
      </w:r>
      <w:proofErr w:type="spellStart"/>
      <w:r>
        <w:rPr>
          <w:rFonts w:ascii="Times New Roman" w:hAnsi="Times New Roman" w:cs="Times New Roman"/>
        </w:rPr>
        <w:t>jednopřípadovou</w:t>
      </w:r>
      <w:proofErr w:type="spellEnd"/>
      <w:r>
        <w:rPr>
          <w:rFonts w:ascii="Times New Roman" w:hAnsi="Times New Roman" w:cs="Times New Roman"/>
        </w:rPr>
        <w:t xml:space="preserve"> studii, která má umožnit komplexní a ucelené porozumění danému tématu a je členěna do 3 hlavních kapitol, z čehož první dvě kapitoly se zaměřují na teoretické vysvětlení a ukotvení zkoumaného jevu a poslední kapitola poskytuje návrhy řešení problematiky nelegálního financování na konkrétním případu hnutí Tálibán. Cílem práce je pomocí detailní analýzy daného jevu dosáhnout co možná nejlepšího vysvětlení stanovené problematiky a napomoci tak jejímu porozumění. V případě teroristické činnosti </w:t>
      </w:r>
      <w:r>
        <w:rPr>
          <w:rFonts w:ascii="Times New Roman" w:hAnsi="Times New Roman" w:cs="Times New Roman"/>
        </w:rPr>
        <w:br/>
        <w:t xml:space="preserve">a aktivit organizovaného zločinu se dostáváme k řadě citlivých témat a informací, z tohoto důvodu byla pro práci zvolena podoba tzv. </w:t>
      </w:r>
      <w:proofErr w:type="spellStart"/>
      <w:r>
        <w:rPr>
          <w:rFonts w:ascii="Times New Roman" w:hAnsi="Times New Roman" w:cs="Times New Roman"/>
          <w:i/>
          <w:iCs/>
        </w:rPr>
        <w:t>policy</w:t>
      </w:r>
      <w:proofErr w:type="spellEnd"/>
      <w:r>
        <w:rPr>
          <w:rFonts w:ascii="Times New Roman" w:hAnsi="Times New Roman" w:cs="Times New Roman"/>
          <w:i/>
          <w:iCs/>
        </w:rPr>
        <w:t xml:space="preserve"> </w:t>
      </w:r>
      <w:proofErr w:type="spellStart"/>
      <w:r>
        <w:rPr>
          <w:rFonts w:ascii="Times New Roman" w:hAnsi="Times New Roman" w:cs="Times New Roman"/>
          <w:i/>
          <w:iCs/>
        </w:rPr>
        <w:t>paper</w:t>
      </w:r>
      <w:proofErr w:type="spellEnd"/>
      <w:r>
        <w:rPr>
          <w:rFonts w:ascii="Times New Roman" w:hAnsi="Times New Roman" w:cs="Times New Roman"/>
          <w:i/>
          <w:iCs/>
        </w:rPr>
        <w:t xml:space="preserve"> </w:t>
      </w:r>
      <w:r>
        <w:rPr>
          <w:rFonts w:ascii="Times New Roman" w:hAnsi="Times New Roman" w:cs="Times New Roman"/>
        </w:rPr>
        <w:t>dokumentu, který nejprve ve své úvodní části, kterou zde představuje první kapitola, poskytuje nahlédnutí do dané problematiky ve formě teorie propojení terorismu a organizovaného zločinu a výčet některých z dosud přijatých legislativ pro boj s tímto problémem. Dále jsou zmíněny hlavní motivace a důvody vedoucí ke spolupráci mezi teroristy a aktéry organizovaného zločinu. První kapitola se také zabývá fenoménem tzv. „</w:t>
      </w:r>
      <w:r>
        <w:rPr>
          <w:rFonts w:ascii="Times New Roman" w:hAnsi="Times New Roman" w:cs="Times New Roman"/>
          <w:i/>
          <w:iCs/>
        </w:rPr>
        <w:t>nových válek“</w:t>
      </w:r>
      <w:r>
        <w:rPr>
          <w:rFonts w:ascii="Times New Roman" w:hAnsi="Times New Roman" w:cs="Times New Roman"/>
        </w:rPr>
        <w:t>, které zásadně proměňují povahu konfliktů tak, jako jsme je znali doposud.</w:t>
      </w:r>
      <w:r w:rsidR="00394881">
        <w:rPr>
          <w:rFonts w:ascii="Times New Roman" w:hAnsi="Times New Roman" w:cs="Times New Roman"/>
        </w:rPr>
        <w:t xml:space="preserve"> </w:t>
      </w:r>
      <w:r>
        <w:rPr>
          <w:rFonts w:ascii="Times New Roman" w:hAnsi="Times New Roman" w:cs="Times New Roman"/>
        </w:rPr>
        <w:t>Působí v nich především vnitrostátní aktéři, nikoli armády, kteří nespadají pod žádnou centrální autoritu a jsou financování právě z nezákonných aktivit. Dochází tak k transformaci ozbrojeného konfliktu na teroristickou válku bez přítomnosti jakékoli centrální autority (</w:t>
      </w:r>
      <w:proofErr w:type="spellStart"/>
      <w:r>
        <w:rPr>
          <w:rFonts w:ascii="Times New Roman" w:hAnsi="Times New Roman" w:cs="Times New Roman"/>
        </w:rPr>
        <w:t>Caruso</w:t>
      </w:r>
      <w:proofErr w:type="spellEnd"/>
      <w:r>
        <w:rPr>
          <w:rFonts w:ascii="Times New Roman" w:hAnsi="Times New Roman" w:cs="Times New Roman"/>
        </w:rPr>
        <w:t xml:space="preserve">, </w:t>
      </w:r>
      <w:proofErr w:type="spellStart"/>
      <w:r>
        <w:rPr>
          <w:rFonts w:ascii="Times New Roman" w:hAnsi="Times New Roman" w:cs="Times New Roman"/>
        </w:rPr>
        <w:t>Locatelli</w:t>
      </w:r>
      <w:proofErr w:type="spellEnd"/>
      <w:r>
        <w:rPr>
          <w:rFonts w:ascii="Times New Roman" w:hAnsi="Times New Roman" w:cs="Times New Roman"/>
        </w:rPr>
        <w:t xml:space="preserve">, </w:t>
      </w:r>
      <w:proofErr w:type="spellStart"/>
      <w:r>
        <w:rPr>
          <w:rFonts w:ascii="Times New Roman" w:hAnsi="Times New Roman" w:cs="Times New Roman"/>
        </w:rPr>
        <w:t>Moteleone</w:t>
      </w:r>
      <w:proofErr w:type="spellEnd"/>
      <w:r>
        <w:rPr>
          <w:rFonts w:ascii="Times New Roman" w:hAnsi="Times New Roman" w:cs="Times New Roman"/>
        </w:rPr>
        <w:t xml:space="preserve"> 2015: 239). Je zde také zmíněn značný vliv globalizace, která do jisté míry oslabila schopnost států účinně reagovat na současné problémy samostatným jednáním (</w:t>
      </w:r>
      <w:proofErr w:type="spellStart"/>
      <w:r>
        <w:rPr>
          <w:rFonts w:ascii="Times New Roman" w:hAnsi="Times New Roman" w:cs="Times New Roman"/>
        </w:rPr>
        <w:t>Kaldor</w:t>
      </w:r>
      <w:proofErr w:type="spellEnd"/>
      <w:r>
        <w:rPr>
          <w:rFonts w:ascii="Times New Roman" w:hAnsi="Times New Roman" w:cs="Times New Roman"/>
        </w:rPr>
        <w:t xml:space="preserve"> 2012: 104). V závěru první kapitoly pak identifikuji 4 různé typy možné spolupráce mezi zločineckými a teroristickými organizacemi dle Tamary </w:t>
      </w:r>
      <w:proofErr w:type="spellStart"/>
      <w:r>
        <w:rPr>
          <w:rFonts w:ascii="Times New Roman" w:hAnsi="Times New Roman" w:cs="Times New Roman"/>
        </w:rPr>
        <w:t>Makarenko</w:t>
      </w:r>
      <w:proofErr w:type="spellEnd"/>
      <w:r>
        <w:rPr>
          <w:rFonts w:ascii="Times New Roman" w:hAnsi="Times New Roman" w:cs="Times New Roman"/>
        </w:rPr>
        <w:t>. V poslední podkapitole první části, popisující podobu provázanosti aktivit terorismu a organizovaného zločinu v současné době, je konstatována stále se zvyšující závislost organizací tohoto typu na nelegálním financování (</w:t>
      </w:r>
      <w:proofErr w:type="spellStart"/>
      <w:r>
        <w:rPr>
          <w:rFonts w:ascii="Times New Roman" w:hAnsi="Times New Roman" w:cs="Times New Roman"/>
        </w:rPr>
        <w:t>Sanderson</w:t>
      </w:r>
      <w:proofErr w:type="spellEnd"/>
      <w:r>
        <w:rPr>
          <w:rFonts w:ascii="Times New Roman" w:hAnsi="Times New Roman" w:cs="Times New Roman"/>
        </w:rPr>
        <w:t xml:space="preserve"> 2004: 50).</w:t>
      </w:r>
    </w:p>
    <w:p w14:paraId="4F3F70DE" w14:textId="77777777" w:rsidR="00DB3982" w:rsidRDefault="00DB3982" w:rsidP="00DB3982">
      <w:pPr>
        <w:spacing w:line="360" w:lineRule="auto"/>
        <w:jc w:val="both"/>
        <w:rPr>
          <w:rFonts w:ascii="Times New Roman" w:hAnsi="Times New Roman" w:cs="Times New Roman"/>
        </w:rPr>
      </w:pPr>
    </w:p>
    <w:p w14:paraId="4FD9C951" w14:textId="77777777" w:rsidR="00DB3982" w:rsidRDefault="00DB3982" w:rsidP="00DB3982">
      <w:pPr>
        <w:spacing w:line="360" w:lineRule="auto"/>
        <w:jc w:val="both"/>
        <w:rPr>
          <w:rFonts w:ascii="Times New Roman" w:hAnsi="Times New Roman" w:cs="Times New Roman"/>
        </w:rPr>
      </w:pPr>
      <w:r>
        <w:rPr>
          <w:rFonts w:ascii="Times New Roman" w:hAnsi="Times New Roman" w:cs="Times New Roman"/>
        </w:rPr>
        <w:lastRenderedPageBreak/>
        <w:tab/>
        <w:t xml:space="preserve">Druhá kapitola se již zaměřuje na formy příjmů hnutí Tálibán z nelegální činnosti, </w:t>
      </w:r>
      <w:r>
        <w:rPr>
          <w:rFonts w:ascii="Times New Roman" w:hAnsi="Times New Roman" w:cs="Times New Roman"/>
        </w:rPr>
        <w:br/>
        <w:t xml:space="preserve">a to konkrétně zapojení v opiovém průmyslu. Hnutí Tálibán bylo vybráno jako případ především z důvodu jeho působení v oblasti Afghánistánu, mimo jiného státu držícího prvenství ve světové produkci opia, který zároveň představuje ideální příklad nestabilního území, ve kterém se teroristickým organizacím a organizovanému zločinu tolik daří. Opiový průmysl stejně, jako organizovaný zločin jsou v oblasti Afghánistánu a Pákistánu velmi pevně zakořeněny díky mocenskému vakuu způsobenému neschopností centrální vlády, která není schopna vykonávat kontrolu na celém území států, natož zde vymáhat právo (UNOCD </w:t>
      </w:r>
      <w:proofErr w:type="gramStart"/>
      <w:r>
        <w:rPr>
          <w:rFonts w:ascii="Times New Roman" w:hAnsi="Times New Roman" w:cs="Times New Roman"/>
        </w:rPr>
        <w:t>2013a</w:t>
      </w:r>
      <w:proofErr w:type="gramEnd"/>
      <w:r>
        <w:rPr>
          <w:rFonts w:ascii="Times New Roman" w:hAnsi="Times New Roman" w:cs="Times New Roman"/>
        </w:rPr>
        <w:t xml:space="preserve">: 30). Kapitola dále popisuje hlavní formy příjmů hnutí Tálibán, mezi které patří zdanění, ochrana peněz a komodit, provoz laboratoří na výrobu heroinu nebo praní špinavých peněz z drog v systému </w:t>
      </w:r>
      <w:proofErr w:type="spellStart"/>
      <w:r>
        <w:rPr>
          <w:rFonts w:ascii="Times New Roman" w:hAnsi="Times New Roman" w:cs="Times New Roman"/>
          <w:i/>
          <w:iCs/>
        </w:rPr>
        <w:t>hawála</w:t>
      </w:r>
      <w:proofErr w:type="spellEnd"/>
      <w:r>
        <w:rPr>
          <w:rFonts w:ascii="Times New Roman" w:hAnsi="Times New Roman" w:cs="Times New Roman"/>
          <w:i/>
          <w:iCs/>
        </w:rPr>
        <w:t xml:space="preserve">. </w:t>
      </w:r>
      <w:r>
        <w:rPr>
          <w:rFonts w:ascii="Times New Roman" w:hAnsi="Times New Roman" w:cs="Times New Roman"/>
        </w:rPr>
        <w:t>Tento systém představuje neformální síť, která se využívá pro převod peněz bez výpisů a kont. Výhoda spočívá v tom, že se nikde elektronicky neukládá ani neeviduje, takže transakci nelze zpětně dohledat, a tudíž ani prokázat, proto je tak populární především mezi teroristy a jinými zločinci (</w:t>
      </w:r>
      <w:proofErr w:type="spellStart"/>
      <w:r>
        <w:rPr>
          <w:rFonts w:ascii="Times New Roman" w:hAnsi="Times New Roman" w:cs="Times New Roman"/>
        </w:rPr>
        <w:t>Ulfkotte</w:t>
      </w:r>
      <w:proofErr w:type="spellEnd"/>
      <w:r>
        <w:rPr>
          <w:rFonts w:ascii="Times New Roman" w:hAnsi="Times New Roman" w:cs="Times New Roman"/>
        </w:rPr>
        <w:t xml:space="preserve"> 2003: 149). </w:t>
      </w:r>
    </w:p>
    <w:p w14:paraId="710D0C01" w14:textId="77777777" w:rsidR="00DB3982" w:rsidRDefault="00DB3982" w:rsidP="00DB3982">
      <w:pPr>
        <w:spacing w:line="360" w:lineRule="auto"/>
        <w:jc w:val="both"/>
        <w:rPr>
          <w:rFonts w:ascii="Times New Roman" w:hAnsi="Times New Roman" w:cs="Times New Roman"/>
        </w:rPr>
      </w:pPr>
      <w:r>
        <w:rPr>
          <w:rFonts w:ascii="Times New Roman" w:hAnsi="Times New Roman" w:cs="Times New Roman"/>
        </w:rPr>
        <w:tab/>
        <w:t xml:space="preserve">Třetí a zároveň poslední kapitola této práce bude věnována návrhům konkrétních strategií a postupů pro potírání nelegálního financování hnutí Tálibán. Největší výzvy zde představuje transformace povahy povstání, které je nyní namísto ideologie poháněno ziskem. Velkým problémem se také stal rozsáhlý systém korupce uvnitř afghánské vlády, který je navíc podpořen stále se prohlubujícími vazbami mezi povstalci a obchodníky s drogami. Obchod s drogami do těchto oblastí mimo jiné zasel strach a násilí spojené s neustálým bojem o maková pole a moc. Uprostřed toho všeho stojí místní civilní obyvatelstvo, kterému opiový průmysl pochopitelně přináší spíše utrpení nežli užitek. Obyvatelé se ze strachu podřizují </w:t>
      </w:r>
      <w:proofErr w:type="spellStart"/>
      <w:r>
        <w:rPr>
          <w:rFonts w:ascii="Times New Roman" w:hAnsi="Times New Roman" w:cs="Times New Roman"/>
        </w:rPr>
        <w:t>Tálibáncům</w:t>
      </w:r>
      <w:proofErr w:type="spellEnd"/>
      <w:r>
        <w:rPr>
          <w:rFonts w:ascii="Times New Roman" w:hAnsi="Times New Roman" w:cs="Times New Roman"/>
        </w:rPr>
        <w:t xml:space="preserve">, ale zároveň nedůvěřují a nechtějí spolupracovat se západními silami například v podobě NATO, které za sebou po odchodu z jejich měst rovněž zanechávají spousty mrtvých a škod na majetku. Tohle vše je možné právě z toho důvodu, že teroristé díky zapojení do aktivit organizovaného zločinu získávají přístup k obrovským finančním obnosům a stávají se tak zcela nezávislými na ostatních aktérech. Tato bakalářská práce se tedy zaměří především </w:t>
      </w:r>
      <w:r>
        <w:rPr>
          <w:rFonts w:ascii="Times New Roman" w:hAnsi="Times New Roman" w:cs="Times New Roman"/>
        </w:rPr>
        <w:br/>
        <w:t>na problém nelegálních forem financování u konkrétního případu hnutí Tálibán a jak jim zamezit. Jejím cílem bude zodpovězení následujících výzkumných otázek:</w:t>
      </w:r>
    </w:p>
    <w:p w14:paraId="1C926B91" w14:textId="77777777" w:rsidR="00DB3982" w:rsidRDefault="00DB3982" w:rsidP="00DB3982">
      <w:pPr>
        <w:spacing w:line="360" w:lineRule="auto"/>
        <w:jc w:val="both"/>
        <w:rPr>
          <w:rFonts w:ascii="Times New Roman" w:hAnsi="Times New Roman" w:cs="Times New Roman"/>
          <w:i/>
          <w:iCs/>
        </w:rPr>
      </w:pPr>
      <w:r>
        <w:rPr>
          <w:rFonts w:ascii="Times New Roman" w:hAnsi="Times New Roman" w:cs="Times New Roman"/>
          <w:i/>
          <w:iCs/>
        </w:rPr>
        <w:t>„Jakou část příjmu hnutí Tálibán tvoří obchod s drogami?“</w:t>
      </w:r>
    </w:p>
    <w:p w14:paraId="38354E0D" w14:textId="77777777" w:rsidR="00DB3982" w:rsidRDefault="00DB3982" w:rsidP="00DB3982">
      <w:pPr>
        <w:spacing w:line="360" w:lineRule="auto"/>
        <w:jc w:val="both"/>
        <w:rPr>
          <w:rFonts w:ascii="Times New Roman" w:hAnsi="Times New Roman" w:cs="Times New Roman"/>
          <w:i/>
          <w:iCs/>
        </w:rPr>
      </w:pPr>
      <w:r>
        <w:rPr>
          <w:rFonts w:ascii="Times New Roman" w:hAnsi="Times New Roman" w:cs="Times New Roman"/>
          <w:i/>
          <w:iCs/>
        </w:rPr>
        <w:t>„Jaká by byla možná účinná opatření pro zamezení přílivu peněz hnutí Tálibán z nelegální činnosti?“</w:t>
      </w:r>
    </w:p>
    <w:p w14:paraId="70002149" w14:textId="77777777" w:rsidR="00DB3982" w:rsidRDefault="00DB3982" w:rsidP="00DB3982">
      <w:pPr>
        <w:spacing w:line="360" w:lineRule="auto"/>
        <w:jc w:val="both"/>
        <w:rPr>
          <w:rFonts w:ascii="Times New Roman" w:hAnsi="Times New Roman" w:cs="Times New Roman"/>
          <w:i/>
          <w:iCs/>
        </w:rPr>
      </w:pPr>
      <w:r>
        <w:rPr>
          <w:rFonts w:ascii="Times New Roman" w:hAnsi="Times New Roman" w:cs="Times New Roman"/>
          <w:i/>
          <w:iCs/>
        </w:rPr>
        <w:t>„Stává se z hnutí Tálibán po jeho zapojení do obchodu s drogami organizace svou strukturou podobná drogovému kartelu?“</w:t>
      </w:r>
    </w:p>
    <w:p w14:paraId="5009E22F" w14:textId="18CD4B01" w:rsidR="00DB3982" w:rsidRDefault="00DB3982" w:rsidP="00DB3982">
      <w:pPr>
        <w:spacing w:line="360" w:lineRule="auto"/>
        <w:ind w:firstLine="360"/>
        <w:jc w:val="both"/>
        <w:rPr>
          <w:rFonts w:ascii="Times New Roman" w:hAnsi="Times New Roman" w:cs="Times New Roman"/>
        </w:rPr>
      </w:pPr>
      <w:r>
        <w:rPr>
          <w:rFonts w:ascii="Times New Roman" w:hAnsi="Times New Roman" w:cs="Times New Roman"/>
        </w:rPr>
        <w:lastRenderedPageBreak/>
        <w:t xml:space="preserve">Počátky studia problematiky stírání hranice mezi terorismem a organizovaným zločinem můžeme datovat do osmdesátých let dvacátého století, kdy současně vzniká pojem </w:t>
      </w:r>
      <w:proofErr w:type="spellStart"/>
      <w:r>
        <w:rPr>
          <w:rFonts w:ascii="Times New Roman" w:hAnsi="Times New Roman" w:cs="Times New Roman"/>
          <w:i/>
          <w:iCs/>
        </w:rPr>
        <w:t>narkoterorismus</w:t>
      </w:r>
      <w:proofErr w:type="spellEnd"/>
      <w:r>
        <w:rPr>
          <w:rFonts w:ascii="Times New Roman" w:hAnsi="Times New Roman" w:cs="Times New Roman"/>
          <w:i/>
          <w:iCs/>
        </w:rPr>
        <w:t xml:space="preserve"> </w:t>
      </w:r>
      <w:r>
        <w:rPr>
          <w:rFonts w:ascii="Times New Roman" w:hAnsi="Times New Roman" w:cs="Times New Roman"/>
        </w:rPr>
        <w:t>(</w:t>
      </w:r>
      <w:proofErr w:type="spellStart"/>
      <w:r>
        <w:rPr>
          <w:rFonts w:ascii="Times New Roman" w:hAnsi="Times New Roman" w:cs="Times New Roman"/>
        </w:rPr>
        <w:t>Makarenko</w:t>
      </w:r>
      <w:proofErr w:type="spellEnd"/>
      <w:r>
        <w:rPr>
          <w:rFonts w:ascii="Times New Roman" w:hAnsi="Times New Roman" w:cs="Times New Roman"/>
        </w:rPr>
        <w:t xml:space="preserve"> 2004: 130), ze kterého byl mimochodem jako první obviněn člen hnutí Tálibán Chán Mohammed, který se do Spojených států snažil dopravit náklad heroinu </w:t>
      </w:r>
      <w:r>
        <w:rPr>
          <w:rFonts w:ascii="Times New Roman" w:hAnsi="Times New Roman" w:cs="Times New Roman"/>
        </w:rPr>
        <w:br/>
        <w:t>a penězi ze zisku následně financovat Tálibán (</w:t>
      </w:r>
      <w:proofErr w:type="spellStart"/>
      <w:r>
        <w:rPr>
          <w:rFonts w:ascii="Times New Roman" w:hAnsi="Times New Roman" w:cs="Times New Roman"/>
        </w:rPr>
        <w:t>Tajčman</w:t>
      </w:r>
      <w:proofErr w:type="spellEnd"/>
      <w:r>
        <w:rPr>
          <w:rFonts w:ascii="Times New Roman" w:hAnsi="Times New Roman" w:cs="Times New Roman"/>
        </w:rPr>
        <w:t xml:space="preserve">: 2008). Od devadesátých let, kdy začíná docházet k překrývání aktivit teroristických a zločineckých organizací, rovněž roste </w:t>
      </w:r>
      <w:r>
        <w:rPr>
          <w:rFonts w:ascii="Times New Roman" w:hAnsi="Times New Roman" w:cs="Times New Roman"/>
        </w:rPr>
        <w:br/>
        <w:t xml:space="preserve">i zájem na výzkumu a vzniku odpovídajících protiopatření. Akademici se zde dělí na dva tábory; první v čele s Makarenkovou souhlasí s existencí vztahu mezi těmito dvěma skupinami, dokonce potvrzují překrývání aktivit těchto dvou typů organizací a proměnu jedné skupiny </w:t>
      </w:r>
      <w:r>
        <w:rPr>
          <w:rFonts w:ascii="Times New Roman" w:hAnsi="Times New Roman" w:cs="Times New Roman"/>
        </w:rPr>
        <w:br/>
        <w:t xml:space="preserve">ve druhou. V opozici stojí tábor pod vedením </w:t>
      </w:r>
      <w:r w:rsidR="00797FBC">
        <w:rPr>
          <w:rFonts w:ascii="Times New Roman" w:hAnsi="Times New Roman" w:cs="Times New Roman"/>
        </w:rPr>
        <w:t xml:space="preserve">Alexe P. </w:t>
      </w:r>
      <w:r>
        <w:rPr>
          <w:rFonts w:ascii="Times New Roman" w:hAnsi="Times New Roman" w:cs="Times New Roman"/>
        </w:rPr>
        <w:t>Schmidta, který je poněkud skeptičtější, přiznává sice jisté spojitosti mezi těmito skupinami, ale zároveň definuje také odlišnosti, na kterých zdůrazňuje, že by nemělo docházet k záměně těchto dvou skupin (</w:t>
      </w:r>
      <w:proofErr w:type="spellStart"/>
      <w:r>
        <w:rPr>
          <w:rFonts w:ascii="Times New Roman" w:hAnsi="Times New Roman" w:cs="Times New Roman"/>
        </w:rPr>
        <w:t>Bovenkerk</w:t>
      </w:r>
      <w:proofErr w:type="spellEnd"/>
      <w:r>
        <w:rPr>
          <w:rFonts w:ascii="Times New Roman" w:hAnsi="Times New Roman" w:cs="Times New Roman"/>
        </w:rPr>
        <w:t xml:space="preserve">, </w:t>
      </w:r>
      <w:proofErr w:type="spellStart"/>
      <w:r>
        <w:rPr>
          <w:rFonts w:ascii="Times New Roman" w:hAnsi="Times New Roman" w:cs="Times New Roman"/>
        </w:rPr>
        <w:t>Chakra</w:t>
      </w:r>
      <w:proofErr w:type="spellEnd"/>
      <w:r>
        <w:rPr>
          <w:rFonts w:ascii="Times New Roman" w:hAnsi="Times New Roman" w:cs="Times New Roman"/>
        </w:rPr>
        <w:t xml:space="preserve"> 2004: 5). </w:t>
      </w:r>
    </w:p>
    <w:p w14:paraId="2636F7DF" w14:textId="77777777" w:rsidR="00DB3982" w:rsidRDefault="00DB3982" w:rsidP="00DB3982">
      <w:pPr>
        <w:spacing w:line="360" w:lineRule="auto"/>
        <w:ind w:firstLine="360"/>
        <w:jc w:val="both"/>
        <w:rPr>
          <w:rFonts w:ascii="Times New Roman" w:hAnsi="Times New Roman" w:cs="Times New Roman"/>
        </w:rPr>
      </w:pPr>
      <w:r>
        <w:rPr>
          <w:rFonts w:ascii="Times New Roman" w:hAnsi="Times New Roman" w:cs="Times New Roman"/>
        </w:rPr>
        <w:t xml:space="preserve">V této práci budu vycházet především z poznatků Tamary </w:t>
      </w:r>
      <w:proofErr w:type="spellStart"/>
      <w:r>
        <w:rPr>
          <w:rFonts w:ascii="Times New Roman" w:hAnsi="Times New Roman" w:cs="Times New Roman"/>
        </w:rPr>
        <w:t>Makarenko</w:t>
      </w:r>
      <w:proofErr w:type="spellEnd"/>
      <w:r>
        <w:rPr>
          <w:rFonts w:ascii="Times New Roman" w:hAnsi="Times New Roman" w:cs="Times New Roman"/>
        </w:rPr>
        <w:t xml:space="preserve">, konkrétně z jejího příspěvku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crime-terror</w:t>
      </w:r>
      <w:proofErr w:type="spellEnd"/>
      <w:r>
        <w:rPr>
          <w:rFonts w:ascii="Times New Roman" w:hAnsi="Times New Roman" w:cs="Times New Roman"/>
          <w:i/>
          <w:iCs/>
        </w:rPr>
        <w:t xml:space="preserve"> </w:t>
      </w:r>
      <w:proofErr w:type="spellStart"/>
      <w:r>
        <w:rPr>
          <w:rFonts w:ascii="Times New Roman" w:hAnsi="Times New Roman" w:cs="Times New Roman"/>
          <w:i/>
          <w:iCs/>
        </w:rPr>
        <w:t>continuum</w:t>
      </w:r>
      <w:proofErr w:type="spellEnd"/>
      <w:r>
        <w:rPr>
          <w:rFonts w:ascii="Times New Roman" w:hAnsi="Times New Roman" w:cs="Times New Roman"/>
          <w:i/>
          <w:iCs/>
        </w:rPr>
        <w:t xml:space="preserve">: </w:t>
      </w:r>
      <w:proofErr w:type="spellStart"/>
      <w:r>
        <w:rPr>
          <w:rFonts w:ascii="Times New Roman" w:hAnsi="Times New Roman" w:cs="Times New Roman"/>
          <w:i/>
          <w:iCs/>
        </w:rPr>
        <w:t>Tracing</w:t>
      </w:r>
      <w:proofErr w:type="spellEnd"/>
      <w:r>
        <w:rPr>
          <w:rFonts w:ascii="Times New Roman" w:hAnsi="Times New Roman" w:cs="Times New Roman"/>
          <w:i/>
          <w:iCs/>
        </w:rPr>
        <w:t xml:space="preserve">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interplay</w:t>
      </w:r>
      <w:proofErr w:type="spellEnd"/>
      <w:r>
        <w:rPr>
          <w:rFonts w:ascii="Times New Roman" w:hAnsi="Times New Roman" w:cs="Times New Roman"/>
          <w:i/>
          <w:iCs/>
        </w:rPr>
        <w:t xml:space="preserve"> </w:t>
      </w:r>
      <w:proofErr w:type="spellStart"/>
      <w:r>
        <w:rPr>
          <w:rFonts w:ascii="Times New Roman" w:hAnsi="Times New Roman" w:cs="Times New Roman"/>
          <w:i/>
          <w:iCs/>
        </w:rPr>
        <w:t>between</w:t>
      </w:r>
      <w:proofErr w:type="spellEnd"/>
      <w:r>
        <w:rPr>
          <w:rFonts w:ascii="Times New Roman" w:hAnsi="Times New Roman" w:cs="Times New Roman"/>
          <w:i/>
          <w:iCs/>
        </w:rPr>
        <w:t xml:space="preserve"> </w:t>
      </w:r>
      <w:proofErr w:type="spellStart"/>
      <w:r>
        <w:rPr>
          <w:rFonts w:ascii="Times New Roman" w:hAnsi="Times New Roman" w:cs="Times New Roman"/>
          <w:i/>
          <w:iCs/>
        </w:rPr>
        <w:t>transnational</w:t>
      </w:r>
      <w:proofErr w:type="spellEnd"/>
      <w:r>
        <w:rPr>
          <w:rFonts w:ascii="Times New Roman" w:hAnsi="Times New Roman" w:cs="Times New Roman"/>
          <w:i/>
          <w:iCs/>
        </w:rPr>
        <w:t xml:space="preserve"> </w:t>
      </w:r>
      <w:proofErr w:type="spellStart"/>
      <w:r>
        <w:rPr>
          <w:rFonts w:ascii="Times New Roman" w:hAnsi="Times New Roman" w:cs="Times New Roman"/>
          <w:i/>
          <w:iCs/>
        </w:rPr>
        <w:t>organised</w:t>
      </w:r>
      <w:proofErr w:type="spellEnd"/>
      <w:r>
        <w:rPr>
          <w:rFonts w:ascii="Times New Roman" w:hAnsi="Times New Roman" w:cs="Times New Roman"/>
          <w:i/>
          <w:iCs/>
        </w:rPr>
        <w:t xml:space="preserve"> </w:t>
      </w:r>
      <w:proofErr w:type="spellStart"/>
      <w:r>
        <w:rPr>
          <w:rFonts w:ascii="Times New Roman" w:hAnsi="Times New Roman" w:cs="Times New Roman"/>
          <w:i/>
          <w:iCs/>
        </w:rPr>
        <w:t>crime</w:t>
      </w:r>
      <w:proofErr w:type="spellEnd"/>
      <w:r>
        <w:rPr>
          <w:rFonts w:ascii="Times New Roman" w:hAnsi="Times New Roman" w:cs="Times New Roman"/>
          <w:i/>
          <w:iCs/>
        </w:rPr>
        <w:t xml:space="preserve"> and </w:t>
      </w:r>
      <w:proofErr w:type="spellStart"/>
      <w:r>
        <w:rPr>
          <w:rFonts w:ascii="Times New Roman" w:hAnsi="Times New Roman" w:cs="Times New Roman"/>
          <w:i/>
          <w:iCs/>
        </w:rPr>
        <w:t>terrorism</w:t>
      </w:r>
      <w:proofErr w:type="spellEnd"/>
      <w:r>
        <w:rPr>
          <w:rFonts w:ascii="Times New Roman" w:hAnsi="Times New Roman" w:cs="Times New Roman"/>
        </w:rPr>
        <w:t xml:space="preserve">, ve kterém popisuje nestabilní státy jako nejčastější působiště teroristů </w:t>
      </w:r>
      <w:r>
        <w:rPr>
          <w:rFonts w:ascii="Times New Roman" w:hAnsi="Times New Roman" w:cs="Times New Roman"/>
        </w:rPr>
        <w:br/>
        <w:t xml:space="preserve">a organizovaného zločinu a v závislosti na tom dále identifikuje typy spolupráce, které mezi těmito dvěma skupinami v tomto prostředí vznikají. Přínosem byly také poznatky Davida </w:t>
      </w:r>
      <w:proofErr w:type="spellStart"/>
      <w:r>
        <w:rPr>
          <w:rFonts w:ascii="Times New Roman" w:hAnsi="Times New Roman" w:cs="Times New Roman"/>
        </w:rPr>
        <w:t>Mansfielda</w:t>
      </w:r>
      <w:proofErr w:type="spellEnd"/>
      <w:r>
        <w:rPr>
          <w:rFonts w:ascii="Times New Roman" w:hAnsi="Times New Roman" w:cs="Times New Roman"/>
        </w:rPr>
        <w:t xml:space="preserve">, který se specializuje na opiový průmysl přímo v oblasti Afghánistánu ve spolupráci s Adamem </w:t>
      </w:r>
      <w:proofErr w:type="spellStart"/>
      <w:r>
        <w:rPr>
          <w:rFonts w:ascii="Times New Roman" w:hAnsi="Times New Roman" w:cs="Times New Roman"/>
        </w:rPr>
        <w:t>Painem</w:t>
      </w:r>
      <w:proofErr w:type="spellEnd"/>
      <w:r>
        <w:rPr>
          <w:rFonts w:ascii="Times New Roman" w:hAnsi="Times New Roman" w:cs="Times New Roman"/>
        </w:rPr>
        <w:t xml:space="preserve"> ve výzkumu </w:t>
      </w:r>
      <w:proofErr w:type="spellStart"/>
      <w:r>
        <w:rPr>
          <w:rFonts w:ascii="Times New Roman" w:hAnsi="Times New Roman" w:cs="Times New Roman"/>
          <w:i/>
          <w:iCs/>
        </w:rPr>
        <w:t>Counter-Narcotics</w:t>
      </w:r>
      <w:proofErr w:type="spellEnd"/>
      <w:r>
        <w:rPr>
          <w:rFonts w:ascii="Times New Roman" w:hAnsi="Times New Roman" w:cs="Times New Roman"/>
          <w:i/>
          <w:iCs/>
        </w:rPr>
        <w:t xml:space="preserve"> in </w:t>
      </w:r>
      <w:proofErr w:type="spellStart"/>
      <w:r>
        <w:rPr>
          <w:rFonts w:ascii="Times New Roman" w:hAnsi="Times New Roman" w:cs="Times New Roman"/>
          <w:i/>
          <w:iCs/>
        </w:rPr>
        <w:t>Afghanistan</w:t>
      </w:r>
      <w:proofErr w:type="spellEnd"/>
      <w:r>
        <w:rPr>
          <w:rFonts w:ascii="Times New Roman" w:hAnsi="Times New Roman" w:cs="Times New Roman"/>
          <w:i/>
          <w:iCs/>
        </w:rPr>
        <w:t xml:space="preserve">: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Failure</w:t>
      </w:r>
      <w:proofErr w:type="spellEnd"/>
      <w:r>
        <w:rPr>
          <w:rFonts w:ascii="Times New Roman" w:hAnsi="Times New Roman" w:cs="Times New Roman"/>
          <w:i/>
          <w:iCs/>
        </w:rPr>
        <w:t xml:space="preserve"> </w:t>
      </w:r>
      <w:proofErr w:type="spellStart"/>
      <w:r>
        <w:rPr>
          <w:rFonts w:ascii="Times New Roman" w:hAnsi="Times New Roman" w:cs="Times New Roman"/>
          <w:i/>
          <w:iCs/>
        </w:rPr>
        <w:t>of</w:t>
      </w:r>
      <w:proofErr w:type="spellEnd"/>
      <w:r>
        <w:rPr>
          <w:rFonts w:ascii="Times New Roman" w:hAnsi="Times New Roman" w:cs="Times New Roman"/>
          <w:i/>
          <w:iCs/>
        </w:rPr>
        <w:t xml:space="preserve"> </w:t>
      </w:r>
      <w:proofErr w:type="spellStart"/>
      <w:r>
        <w:rPr>
          <w:rFonts w:ascii="Times New Roman" w:hAnsi="Times New Roman" w:cs="Times New Roman"/>
          <w:i/>
          <w:iCs/>
        </w:rPr>
        <w:t>Success</w:t>
      </w:r>
      <w:proofErr w:type="spellEnd"/>
      <w:r>
        <w:rPr>
          <w:rFonts w:ascii="Times New Roman" w:hAnsi="Times New Roman" w:cs="Times New Roman"/>
          <w:i/>
          <w:iCs/>
        </w:rPr>
        <w:t xml:space="preserve">? </w:t>
      </w:r>
      <w:r>
        <w:rPr>
          <w:rFonts w:ascii="Times New Roman" w:hAnsi="Times New Roman" w:cs="Times New Roman"/>
        </w:rPr>
        <w:t xml:space="preserve">Zásadním zdrojem pro tuto práci byl v neposlední řadě také příspěvek autorky </w:t>
      </w:r>
      <w:proofErr w:type="spellStart"/>
      <w:r>
        <w:rPr>
          <w:rFonts w:ascii="Times New Roman" w:hAnsi="Times New Roman" w:cs="Times New Roman"/>
        </w:rPr>
        <w:t>Gretchen</w:t>
      </w:r>
      <w:proofErr w:type="spellEnd"/>
      <w:r>
        <w:rPr>
          <w:rFonts w:ascii="Times New Roman" w:hAnsi="Times New Roman" w:cs="Times New Roman"/>
        </w:rPr>
        <w:t xml:space="preserve"> S. </w:t>
      </w:r>
      <w:proofErr w:type="spellStart"/>
      <w:r>
        <w:rPr>
          <w:rFonts w:ascii="Times New Roman" w:hAnsi="Times New Roman" w:cs="Times New Roman"/>
        </w:rPr>
        <w:t>Peters</w:t>
      </w:r>
      <w:proofErr w:type="spellEnd"/>
      <w:r>
        <w:rPr>
          <w:rFonts w:ascii="Times New Roman" w:hAnsi="Times New Roman" w:cs="Times New Roman"/>
        </w:rPr>
        <w:t xml:space="preserve"> s názvem </w:t>
      </w:r>
      <w:proofErr w:type="spellStart"/>
      <w:r>
        <w:rPr>
          <w:rFonts w:ascii="Times New Roman" w:hAnsi="Times New Roman" w:cs="Times New Roman"/>
          <w:i/>
          <w:iCs/>
        </w:rPr>
        <w:t>How</w:t>
      </w:r>
      <w:proofErr w:type="spellEnd"/>
      <w:r>
        <w:rPr>
          <w:rFonts w:ascii="Times New Roman" w:hAnsi="Times New Roman" w:cs="Times New Roman"/>
          <w:i/>
          <w:iCs/>
        </w:rPr>
        <w:t xml:space="preserve"> Opium </w:t>
      </w:r>
      <w:proofErr w:type="spellStart"/>
      <w:r>
        <w:rPr>
          <w:rFonts w:ascii="Times New Roman" w:hAnsi="Times New Roman" w:cs="Times New Roman"/>
          <w:i/>
          <w:iCs/>
        </w:rPr>
        <w:t>profits</w:t>
      </w:r>
      <w:proofErr w:type="spellEnd"/>
      <w:r>
        <w:rPr>
          <w:rFonts w:ascii="Times New Roman" w:hAnsi="Times New Roman" w:cs="Times New Roman"/>
          <w:i/>
          <w:iCs/>
        </w:rPr>
        <w:t xml:space="preserve"> </w:t>
      </w:r>
      <w:proofErr w:type="spellStart"/>
      <w:r>
        <w:rPr>
          <w:rFonts w:ascii="Times New Roman" w:hAnsi="Times New Roman" w:cs="Times New Roman"/>
          <w:i/>
          <w:iCs/>
        </w:rPr>
        <w:t>the</w:t>
      </w:r>
      <w:proofErr w:type="spellEnd"/>
      <w:r>
        <w:rPr>
          <w:rFonts w:ascii="Times New Roman" w:hAnsi="Times New Roman" w:cs="Times New Roman"/>
          <w:i/>
          <w:iCs/>
        </w:rPr>
        <w:t xml:space="preserve"> Taliban</w:t>
      </w:r>
      <w:r>
        <w:rPr>
          <w:rFonts w:ascii="Times New Roman" w:hAnsi="Times New Roman" w:cs="Times New Roman"/>
        </w:rPr>
        <w:t xml:space="preserve">, ve kterém diskutuje a zároveň navrhuje možná řešení omezení zisků hnutí Tálibán z opiového průmyslu v oblasti Afghánistánu. V práci byly dále využívána také data z výzkumů a zpráv vydaných </w:t>
      </w:r>
      <w:r>
        <w:rPr>
          <w:rFonts w:ascii="Times New Roman" w:hAnsi="Times New Roman" w:cs="Times New Roman"/>
          <w:i/>
          <w:iCs/>
        </w:rPr>
        <w:t>Úřadem OSN pro drogy a kriminalitu (UNCD)</w:t>
      </w:r>
      <w:r>
        <w:rPr>
          <w:rFonts w:ascii="Times New Roman" w:hAnsi="Times New Roman" w:cs="Times New Roman"/>
        </w:rPr>
        <w:t>, který se přímo zabývá problematikou nezákonného obchodování, zneužívání drog, terorismu či politické korupce</w:t>
      </w:r>
    </w:p>
    <w:p w14:paraId="25CFF4D7" w14:textId="77777777" w:rsidR="00DB3982" w:rsidRDefault="00DB3982" w:rsidP="00DB3982">
      <w:pPr>
        <w:spacing w:line="360" w:lineRule="auto"/>
        <w:ind w:firstLine="360"/>
        <w:jc w:val="both"/>
        <w:rPr>
          <w:rFonts w:ascii="Times New Roman" w:hAnsi="Times New Roman" w:cs="Times New Roman"/>
        </w:rPr>
      </w:pPr>
      <w:r>
        <w:rPr>
          <w:rFonts w:ascii="Times New Roman" w:hAnsi="Times New Roman" w:cs="Times New Roman"/>
        </w:rPr>
        <w:t xml:space="preserve">V České republice se sice někteří autoři rovněž zabývají vazbami mezi terorismem </w:t>
      </w:r>
      <w:r>
        <w:rPr>
          <w:rFonts w:ascii="Times New Roman" w:hAnsi="Times New Roman" w:cs="Times New Roman"/>
        </w:rPr>
        <w:br/>
        <w:t xml:space="preserve">a organizovaným zločinem, ovšem literatura zabývající se touto problematikou zde není příliš rozsáhlá, proto jsou české zdroje v práci využívány velmi zřídka i z hlediska aktuálnosti. </w:t>
      </w:r>
    </w:p>
    <w:p w14:paraId="35F092E1" w14:textId="77777777" w:rsidR="00DB3982" w:rsidRDefault="00DB3982" w:rsidP="00DB3982">
      <w:pPr>
        <w:spacing w:line="360" w:lineRule="auto"/>
        <w:jc w:val="both"/>
        <w:rPr>
          <w:rFonts w:ascii="Times New Roman" w:hAnsi="Times New Roman" w:cs="Times New Roman"/>
          <w:i/>
          <w:iCs/>
        </w:rPr>
      </w:pPr>
      <w:r>
        <w:rPr>
          <w:rFonts w:ascii="Times New Roman" w:hAnsi="Times New Roman" w:cs="Times New Roman"/>
        </w:rPr>
        <w:tab/>
      </w:r>
    </w:p>
    <w:p w14:paraId="693F931C" w14:textId="77777777" w:rsidR="00DB3982" w:rsidRDefault="00DB3982" w:rsidP="00DB3982">
      <w:pPr>
        <w:ind w:left="720" w:hanging="360"/>
        <w:jc w:val="both"/>
        <w:rPr>
          <w:rFonts w:ascii="Times New Roman" w:hAnsi="Times New Roman" w:cs="Times New Roman"/>
        </w:rPr>
      </w:pPr>
    </w:p>
    <w:p w14:paraId="46FB7D0D" w14:textId="77777777" w:rsidR="00DB3982" w:rsidRDefault="00DB3982" w:rsidP="00DB3982">
      <w:pPr>
        <w:ind w:left="720" w:hanging="360"/>
        <w:rPr>
          <w:rFonts w:ascii="Times New Roman" w:hAnsi="Times New Roman" w:cs="Times New Roman"/>
        </w:rPr>
      </w:pPr>
    </w:p>
    <w:p w14:paraId="38F93A6F" w14:textId="77777777" w:rsidR="00DB3982" w:rsidRDefault="00DB3982" w:rsidP="00DB3982">
      <w:pPr>
        <w:ind w:left="720" w:hanging="360"/>
        <w:rPr>
          <w:rFonts w:ascii="Times New Roman" w:hAnsi="Times New Roman" w:cs="Times New Roman"/>
        </w:rPr>
      </w:pPr>
    </w:p>
    <w:p w14:paraId="54E3EA5E" w14:textId="0651305A" w:rsidR="00DB3982" w:rsidRDefault="00DB3982" w:rsidP="007A0ADB">
      <w:pPr>
        <w:rPr>
          <w:rFonts w:ascii="Times New Roman" w:hAnsi="Times New Roman" w:cs="Times New Roman"/>
        </w:rPr>
      </w:pPr>
    </w:p>
    <w:p w14:paraId="73B8AF14" w14:textId="7A83F4AD" w:rsidR="009023CC" w:rsidRDefault="009023CC" w:rsidP="007A0ADB">
      <w:pPr>
        <w:rPr>
          <w:rFonts w:ascii="Times New Roman" w:hAnsi="Times New Roman" w:cs="Times New Roman"/>
        </w:rPr>
      </w:pPr>
    </w:p>
    <w:p w14:paraId="334E9AF1" w14:textId="77777777" w:rsidR="009023CC" w:rsidRDefault="009023CC" w:rsidP="007A0ADB">
      <w:pPr>
        <w:rPr>
          <w:rFonts w:ascii="Times New Roman" w:hAnsi="Times New Roman" w:cs="Times New Roman"/>
        </w:rPr>
      </w:pPr>
    </w:p>
    <w:p w14:paraId="46A30C96" w14:textId="77777777" w:rsidR="00DB3982" w:rsidRDefault="00DB3982" w:rsidP="00DB3982">
      <w:pPr>
        <w:ind w:left="720" w:hanging="360"/>
        <w:rPr>
          <w:rFonts w:ascii="Times New Roman" w:hAnsi="Times New Roman" w:cs="Times New Roman"/>
        </w:rPr>
      </w:pPr>
    </w:p>
    <w:p w14:paraId="7826BAAB" w14:textId="77777777" w:rsidR="00DB3982" w:rsidRDefault="00DB3982" w:rsidP="00DB3982">
      <w:pPr>
        <w:pStyle w:val="Odstavecseseznamem"/>
        <w:numPr>
          <w:ilvl w:val="0"/>
          <w:numId w:val="1"/>
        </w:numPr>
        <w:rPr>
          <w:rFonts w:ascii="Times New Roman" w:hAnsi="Times New Roman" w:cs="Times New Roman"/>
          <w:b/>
          <w:bCs/>
          <w:sz w:val="28"/>
          <w:szCs w:val="28"/>
        </w:rPr>
      </w:pPr>
      <w:r>
        <w:rPr>
          <w:rFonts w:ascii="Times New Roman" w:hAnsi="Times New Roman" w:cs="Times New Roman"/>
          <w:b/>
          <w:bCs/>
          <w:sz w:val="28"/>
          <w:szCs w:val="28"/>
        </w:rPr>
        <w:t>Propojení terorismu a organizovaného zločinu</w:t>
      </w:r>
    </w:p>
    <w:p w14:paraId="00D42CB5" w14:textId="77777777" w:rsidR="00DB3982" w:rsidRDefault="00DB3982" w:rsidP="00DB3982">
      <w:pPr>
        <w:spacing w:line="360" w:lineRule="auto"/>
        <w:rPr>
          <w:rFonts w:ascii="Times New Roman" w:hAnsi="Times New Roman" w:cs="Times New Roman"/>
        </w:rPr>
      </w:pPr>
    </w:p>
    <w:p w14:paraId="66C3D586"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Propojení terorismu a organizovaného zločinu dlouhodobě přitahuje pozornost národních vlád i mezinárodních organizací jakožto mezinárodní bezpečnostní problém, o čemž svědčí i řada iniciativ, jako například </w:t>
      </w:r>
      <w:r>
        <w:rPr>
          <w:rFonts w:ascii="Times New Roman" w:eastAsia="Times New Roman" w:hAnsi="Times New Roman" w:cs="Times New Roman"/>
          <w:i/>
          <w:iCs/>
          <w:lang w:eastAsia="cs-CZ"/>
        </w:rPr>
        <w:t>Neapolská politická deklarace a globální akční plán proti organizovanému nadnárodnímu zločinu</w:t>
      </w:r>
      <w:r>
        <w:rPr>
          <w:rStyle w:val="Znakapoznpodarou"/>
          <w:rFonts w:ascii="Times New Roman" w:eastAsia="Times New Roman" w:hAnsi="Times New Roman" w:cs="Times New Roman"/>
          <w:i/>
          <w:iCs/>
          <w:lang w:eastAsia="cs-CZ"/>
        </w:rPr>
        <w:footnoteReference w:id="1"/>
      </w:r>
      <w:r>
        <w:rPr>
          <w:rFonts w:ascii="Times New Roman" w:eastAsia="Times New Roman" w:hAnsi="Times New Roman" w:cs="Times New Roman"/>
          <w:i/>
          <w:iCs/>
          <w:lang w:eastAsia="cs-CZ"/>
        </w:rPr>
        <w:t xml:space="preserve"> </w:t>
      </w:r>
      <w:r>
        <w:rPr>
          <w:rFonts w:ascii="Times New Roman" w:eastAsia="Times New Roman" w:hAnsi="Times New Roman" w:cs="Times New Roman"/>
          <w:lang w:eastAsia="cs-CZ"/>
        </w:rPr>
        <w:t>vydaná Valným shromážděním OSN ve spolupráci s Úřadem OSN pro drogy a kriminalitu</w:t>
      </w:r>
      <w:r>
        <w:rPr>
          <w:rStyle w:val="Znakapoznpodarou"/>
          <w:rFonts w:ascii="Times New Roman" w:eastAsia="Times New Roman" w:hAnsi="Times New Roman" w:cs="Times New Roman"/>
          <w:lang w:eastAsia="cs-CZ"/>
        </w:rPr>
        <w:footnoteReference w:id="2"/>
      </w:r>
      <w:r>
        <w:rPr>
          <w:rFonts w:ascii="Times New Roman" w:eastAsia="Times New Roman" w:hAnsi="Times New Roman" w:cs="Times New Roman"/>
          <w:lang w:eastAsia="cs-CZ"/>
        </w:rPr>
        <w:t xml:space="preserve"> v roce 1994. Obavy z nebezpečné a rostoucí vazby mezi teroristy a aktéry organizovaného zločinu vyjádřilo Valné shromáždění OSN dále </w:t>
      </w:r>
      <w:r>
        <w:rPr>
          <w:rFonts w:ascii="Times New Roman" w:eastAsia="Times New Roman" w:hAnsi="Times New Roman" w:cs="Times New Roman"/>
          <w:lang w:eastAsia="cs-CZ"/>
        </w:rPr>
        <w:br/>
        <w:t xml:space="preserve">v </w:t>
      </w:r>
      <w:r>
        <w:rPr>
          <w:rFonts w:ascii="Times New Roman" w:eastAsia="Times New Roman" w:hAnsi="Times New Roman" w:cs="Times New Roman"/>
          <w:i/>
          <w:iCs/>
          <w:lang w:eastAsia="cs-CZ"/>
        </w:rPr>
        <w:t>Prohlášení o opatřeních k odstranění mezinárodního terorismu</w:t>
      </w:r>
      <w:r>
        <w:rPr>
          <w:rFonts w:ascii="Times New Roman" w:eastAsia="Times New Roman" w:hAnsi="Times New Roman" w:cs="Times New Roman"/>
          <w:lang w:eastAsia="cs-CZ"/>
        </w:rPr>
        <w:t xml:space="preserve"> připojeného k rezoluci 49/60 z roku 1994 a znovu o rok později v roce 1995 rezolucí 50/186.  </w:t>
      </w:r>
    </w:p>
    <w:p w14:paraId="01E3513F" w14:textId="77777777" w:rsidR="00DB3982" w:rsidRDefault="00DB3982" w:rsidP="00DB3982">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Na evropské úrovni pak Evropská rada a Evropský parlament přijali v květnu 2015 nová pravidla pro předcházení praní peněz a financování terorismu</w:t>
      </w:r>
      <w:r>
        <w:rPr>
          <w:rStyle w:val="Znakapoznpodarou"/>
          <w:rFonts w:ascii="Times New Roman" w:eastAsia="Times New Roman" w:hAnsi="Times New Roman" w:cs="Times New Roman"/>
          <w:lang w:eastAsia="cs-CZ"/>
        </w:rPr>
        <w:footnoteReference w:id="3"/>
      </w:r>
      <w:r>
        <w:rPr>
          <w:rFonts w:ascii="Times New Roman" w:eastAsia="Times New Roman" w:hAnsi="Times New Roman" w:cs="Times New Roman"/>
          <w:lang w:eastAsia="cs-CZ"/>
        </w:rPr>
        <w:t>. Jejich cílem je ochrana občanů a vnitřních trhů Evropské unie tak, že zajistí, aby finanční systémy EU nebyly využívány pro účely terorismu a praní peněz. Následně Rada EU 24. května 2018 přijala směrnici</w:t>
      </w:r>
      <w:r>
        <w:rPr>
          <w:rStyle w:val="Znakapoznpodarou"/>
          <w:rFonts w:ascii="Times New Roman" w:eastAsia="Times New Roman" w:hAnsi="Times New Roman" w:cs="Times New Roman"/>
          <w:lang w:eastAsia="cs-CZ"/>
        </w:rPr>
        <w:footnoteReference w:id="4"/>
      </w:r>
      <w:r>
        <w:rPr>
          <w:rFonts w:ascii="Times New Roman" w:eastAsia="Times New Roman" w:hAnsi="Times New Roman" w:cs="Times New Roman"/>
          <w:lang w:eastAsia="cs-CZ"/>
        </w:rPr>
        <w:t>, která zpřísňuje pravidla EU pro předcházení praní peněz a financování terorismu.</w:t>
      </w:r>
    </w:p>
    <w:p w14:paraId="08B09B7B" w14:textId="195DEE9B" w:rsidR="00DB3982" w:rsidRDefault="00DB3982" w:rsidP="00DB3982">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Tato opatření naznačují pomalou, ale progresivní sekuritizaci tohoto problému. Po útocích z 11. září 2001 považuje Rada bezpečnosti OSN rezolucí 1373 tento jev za vážnou výzvu </w:t>
      </w:r>
      <w:r>
        <w:rPr>
          <w:rFonts w:ascii="Times New Roman" w:eastAsia="Times New Roman" w:hAnsi="Times New Roman" w:cs="Times New Roman"/>
          <w:lang w:eastAsia="cs-CZ"/>
        </w:rPr>
        <w:br/>
        <w:t>a ohrožení mezinárodní bezpečnosti. Propojení terorismu a organizovaného zločinu je natolik silné, že v roce 2008, 19 ze 44 zahraničních teroristických organizací (</w:t>
      </w:r>
      <w:proofErr w:type="spellStart"/>
      <w:r>
        <w:rPr>
          <w:rFonts w:ascii="Times New Roman" w:eastAsia="Times New Roman" w:hAnsi="Times New Roman" w:cs="Times New Roman"/>
          <w:lang w:eastAsia="cs-CZ"/>
        </w:rPr>
        <w:t>FTOs</w:t>
      </w:r>
      <w:proofErr w:type="spellEnd"/>
      <w:r>
        <w:rPr>
          <w:rStyle w:val="Znakapoznpodarou"/>
          <w:rFonts w:ascii="Times New Roman" w:eastAsia="Times New Roman" w:hAnsi="Times New Roman" w:cs="Times New Roman"/>
          <w:lang w:eastAsia="cs-CZ"/>
        </w:rPr>
        <w:footnoteReference w:id="5"/>
      </w:r>
      <w:r>
        <w:rPr>
          <w:rFonts w:ascii="Times New Roman" w:eastAsia="Times New Roman" w:hAnsi="Times New Roman" w:cs="Times New Roman"/>
          <w:lang w:eastAsia="cs-CZ"/>
        </w:rPr>
        <w:t xml:space="preserve">) navržených americkým státním oddělením, bylo zapojeno do obchodování s nelegálními drogami. Teroristické skupiny, v souvislosti s organizovanou trestnou činností, nejčastěji volí právě zapojení do obchodu s drogami. I přes stále rostoucí pozornost, kterou propojení terorismu </w:t>
      </w:r>
      <w:r w:rsidR="00316082">
        <w:rPr>
          <w:rFonts w:ascii="Times New Roman" w:eastAsia="Times New Roman" w:hAnsi="Times New Roman" w:cs="Times New Roman"/>
          <w:lang w:eastAsia="cs-CZ"/>
        </w:rPr>
        <w:br/>
      </w:r>
      <w:r>
        <w:rPr>
          <w:rFonts w:ascii="Times New Roman" w:eastAsia="Times New Roman" w:hAnsi="Times New Roman" w:cs="Times New Roman"/>
          <w:lang w:eastAsia="cs-CZ"/>
        </w:rPr>
        <w:t>a organizovaného zločinu přitahuje, jsou prozatím vysvětlení tohoto spojení dostupná pouze částečně. Literatura zdůrazňuje důležité změny v dynamice, aktérech a funkcích, které stále více poukazují na to, jak se stírají hranice mezi teroristickými a zločineckými organizacemi (</w:t>
      </w:r>
      <w:proofErr w:type="spellStart"/>
      <w:r>
        <w:rPr>
          <w:rFonts w:ascii="Times New Roman" w:eastAsia="Times New Roman" w:hAnsi="Times New Roman" w:cs="Times New Roman"/>
          <w:lang w:eastAsia="cs-CZ"/>
        </w:rPr>
        <w:t>Caruso</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Locatelli</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Monteleone</w:t>
      </w:r>
      <w:proofErr w:type="spellEnd"/>
      <w:r>
        <w:rPr>
          <w:rFonts w:ascii="Times New Roman" w:eastAsia="Times New Roman" w:hAnsi="Times New Roman" w:cs="Times New Roman"/>
          <w:lang w:eastAsia="cs-CZ"/>
        </w:rPr>
        <w:t xml:space="preserve"> 2015: 238).</w:t>
      </w:r>
    </w:p>
    <w:p w14:paraId="7A497CFF" w14:textId="77777777" w:rsidR="00DB3982" w:rsidRDefault="00DB3982" w:rsidP="00DB3982">
      <w:pPr>
        <w:spacing w:line="360" w:lineRule="auto"/>
        <w:ind w:firstLine="360"/>
        <w:jc w:val="both"/>
        <w:rPr>
          <w:rFonts w:ascii="Times New Roman" w:eastAsia="Times New Roman" w:hAnsi="Times New Roman" w:cs="Times New Roman"/>
          <w:lang w:eastAsia="cs-CZ"/>
        </w:rPr>
      </w:pPr>
    </w:p>
    <w:p w14:paraId="704D4620" w14:textId="77777777" w:rsidR="00DB3982" w:rsidRDefault="00DB3982" w:rsidP="00DB3982">
      <w:pPr>
        <w:spacing w:line="360" w:lineRule="auto"/>
        <w:jc w:val="both"/>
        <w:rPr>
          <w:rFonts w:ascii="Times New Roman" w:eastAsia="Times New Roman" w:hAnsi="Times New Roman" w:cs="Times New Roman"/>
          <w:lang w:eastAsia="cs-CZ"/>
        </w:rPr>
      </w:pPr>
    </w:p>
    <w:p w14:paraId="5F882226"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1. 1 Motivace a důvody spolupráce aktérů terorismu a organizovaného zločinu </w:t>
      </w:r>
    </w:p>
    <w:p w14:paraId="0492F4A2"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p>
    <w:p w14:paraId="14BFA2C0" w14:textId="77777777" w:rsidR="00DB3982" w:rsidRDefault="00DB3982" w:rsidP="00DB3982">
      <w:pPr>
        <w:spacing w:line="360" w:lineRule="auto"/>
        <w:jc w:val="both"/>
        <w:rPr>
          <w:rFonts w:ascii="Times New Roman" w:eastAsia="Times New Roman" w:hAnsi="Times New Roman" w:cs="Times New Roman"/>
          <w:color w:val="000000"/>
          <w:shd w:val="clear" w:color="auto" w:fill="FFFFFF"/>
          <w:lang w:eastAsia="cs-CZ"/>
        </w:rPr>
      </w:pPr>
      <w:r>
        <w:rPr>
          <w:rFonts w:ascii="Times New Roman" w:eastAsia="Times New Roman" w:hAnsi="Times New Roman" w:cs="Times New Roman"/>
          <w:lang w:eastAsia="cs-CZ"/>
        </w:rPr>
        <w:t xml:space="preserve">K jejich provázanosti může docházet z mnoha důvodů, stává se tak ale především ve vztahu k organizační struktuře či prostředí, ve kterém se těmto skupinám daří nejlépe. </w:t>
      </w:r>
      <w:r>
        <w:rPr>
          <w:rFonts w:ascii="Times New Roman" w:eastAsia="Times New Roman" w:hAnsi="Times New Roman" w:cs="Times New Roman"/>
          <w:color w:val="000000"/>
          <w:shd w:val="clear" w:color="auto" w:fill="FFFFFF"/>
          <w:lang w:eastAsia="cs-CZ"/>
        </w:rPr>
        <w:t xml:space="preserve">Ideální prostředí představují hlavně nestabilní oblasti, které se v mnoha případech dostávají pod přímou kontrolu těchto zločineckých aktérů. Příkladem zde může být právě hnutí Tálibán v Afghánistánu (kterému se budu podrobněji věnovat ve druhé kapitole této práce), jež bylo finančně podporováno Usámou bin Ládinem, jedním ze zakladatelů teroristické organizace Al-Káida, který za to následně získal území a rekruty pro výcvik členů své organizace. Řada dalších nestabilních oblastí se stává vhodným prostředím pro pěstování opiátů – </w:t>
      </w:r>
      <w:commentRangeStart w:id="0"/>
      <w:r>
        <w:rPr>
          <w:rFonts w:ascii="Times New Roman" w:eastAsia="Times New Roman" w:hAnsi="Times New Roman" w:cs="Times New Roman"/>
          <w:color w:val="000000"/>
          <w:shd w:val="clear" w:color="auto" w:fill="FFFFFF"/>
          <w:lang w:eastAsia="cs-CZ"/>
        </w:rPr>
        <w:t>až 95% světové produkce opia pochází ze zemí zmítaných občanskou válkou</w:t>
      </w:r>
      <w:commentRangeEnd w:id="0"/>
      <w:r>
        <w:rPr>
          <w:rStyle w:val="Odkaznakoment"/>
        </w:rPr>
        <w:commentReference w:id="0"/>
      </w:r>
      <w:r>
        <w:rPr>
          <w:rFonts w:ascii="Times New Roman" w:eastAsia="Times New Roman" w:hAnsi="Times New Roman" w:cs="Times New Roman"/>
          <w:color w:val="000000"/>
          <w:shd w:val="clear" w:color="auto" w:fill="FFFFFF"/>
          <w:lang w:eastAsia="cs-CZ"/>
        </w:rPr>
        <w:t xml:space="preserve"> (</w:t>
      </w:r>
      <w:proofErr w:type="spellStart"/>
      <w:r>
        <w:rPr>
          <w:rFonts w:ascii="Times New Roman" w:eastAsia="Times New Roman" w:hAnsi="Times New Roman" w:cs="Times New Roman"/>
          <w:color w:val="000000"/>
          <w:shd w:val="clear" w:color="auto" w:fill="FFFFFF"/>
          <w:lang w:eastAsia="cs-CZ"/>
        </w:rPr>
        <w:t>Danics</w:t>
      </w:r>
      <w:proofErr w:type="spellEnd"/>
      <w:r>
        <w:rPr>
          <w:rFonts w:ascii="Times New Roman" w:eastAsia="Times New Roman" w:hAnsi="Times New Roman" w:cs="Times New Roman"/>
          <w:color w:val="000000"/>
          <w:shd w:val="clear" w:color="auto" w:fill="FFFFFF"/>
          <w:lang w:eastAsia="cs-CZ"/>
        </w:rPr>
        <w:t>, Tuček: 1).</w:t>
      </w:r>
    </w:p>
    <w:p w14:paraId="16D3668F" w14:textId="77777777" w:rsidR="00DB3982" w:rsidRDefault="00DB3982" w:rsidP="00DB3982">
      <w:pPr>
        <w:spacing w:line="360" w:lineRule="auto"/>
        <w:jc w:val="both"/>
        <w:rPr>
          <w:rFonts w:ascii="Times New Roman" w:eastAsia="Times New Roman" w:hAnsi="Times New Roman" w:cs="Times New Roman"/>
          <w:color w:val="000000"/>
          <w:shd w:val="clear" w:color="auto" w:fill="FFFFFF"/>
          <w:lang w:eastAsia="cs-CZ"/>
        </w:rPr>
      </w:pPr>
      <w:r>
        <w:rPr>
          <w:rFonts w:ascii="Times New Roman" w:eastAsia="Times New Roman" w:hAnsi="Times New Roman" w:cs="Times New Roman"/>
          <w:color w:val="000000"/>
          <w:shd w:val="clear" w:color="auto" w:fill="FFFFFF"/>
          <w:lang w:eastAsia="cs-CZ"/>
        </w:rPr>
        <w:tab/>
        <w:t xml:space="preserve">Samotný mezinárodně organizovaný zločin představuje svými rozsáhlými sítěmi kontaktů, zásobou zbraní a výbušnin, finančními zdroji, padělanými dokumenty, zkušenými jednotlivci a tak dále obrovskou bezpečnostní hrozbu. Takže v kombinaci se skupinami zaměřujícími se na teroristickou činnost se tato hrozba stává ještě naléhavější. Také analytici zabývající se činností teroristických skupin a metodami práce skupin organizovaného zločinu upozorňují na nebezpečí vznikající z příležitostného, účelového a vzájemně výhodného spojení těchto aktérů. Toto sblížení může u obou druhů skupin zvýšit jejich akceschopnost (Bezpečnostní informační služba: 2007). </w:t>
      </w:r>
    </w:p>
    <w:p w14:paraId="47124860" w14:textId="1E3DAB14" w:rsidR="00DB3982" w:rsidRDefault="00DB3982" w:rsidP="00DB3982">
      <w:pPr>
        <w:spacing w:line="360" w:lineRule="auto"/>
        <w:jc w:val="both"/>
        <w:rPr>
          <w:rFonts w:ascii="Times New Roman" w:hAnsi="Times New Roman" w:cs="Times New Roman"/>
        </w:rPr>
      </w:pPr>
      <w:r>
        <w:rPr>
          <w:rFonts w:ascii="Times New Roman" w:eastAsia="Times New Roman" w:hAnsi="Times New Roman" w:cs="Times New Roman"/>
          <w:color w:val="000000"/>
          <w:shd w:val="clear" w:color="auto" w:fill="FFFFFF"/>
          <w:lang w:eastAsia="cs-CZ"/>
        </w:rPr>
        <w:tab/>
      </w:r>
      <w:r>
        <w:rPr>
          <w:rFonts w:ascii="Times New Roman" w:hAnsi="Times New Roman" w:cs="Times New Roman"/>
        </w:rPr>
        <w:t xml:space="preserve">Dosavadní literatura o vztahu mezi terorismem a organizovaným zločinem poukazuje na řadu vazeb mezi teroristickými a zločineckými organizacemi a jejich potenciální transformaci, ale z většiny se omezuje na případové studie a dělí tak vědce a analytiky na dva tábory – zda je spojení mezi těmito dvěma typy organizací rostoucí nebo nemožné. Na čem se ale většina odborníků zabývajících se tímto tématem shoduje, je tendence nestabilních, nebo zhroucených států přitahovat ozbrojené konflikty, které vytvářejí příznivé prostředí </w:t>
      </w:r>
      <w:r>
        <w:rPr>
          <w:rFonts w:ascii="Times New Roman" w:hAnsi="Times New Roman" w:cs="Times New Roman"/>
        </w:rPr>
        <w:br/>
        <w:t xml:space="preserve">pro ovládnutí aktéry terorismu a organizovaného zločinu. </w:t>
      </w:r>
      <w:r>
        <w:rPr>
          <w:rFonts w:ascii="Times New Roman" w:eastAsia="Times New Roman" w:hAnsi="Times New Roman" w:cs="Times New Roman"/>
          <w:color w:val="000000"/>
          <w:shd w:val="clear" w:color="auto" w:fill="FFFFFF"/>
          <w:lang w:eastAsia="cs-CZ"/>
        </w:rPr>
        <w:t>Tyto nestabilní oblasti se tak stávají ideálním prostředím právě pro pěstování opiátů</w:t>
      </w:r>
      <w:r>
        <w:rPr>
          <w:rFonts w:ascii="Times New Roman" w:hAnsi="Times New Roman" w:cs="Times New Roman"/>
        </w:rPr>
        <w:t xml:space="preserve">. Státy se hroutí a kolabují, protože už nejsou nadále schopny zabezpečovat základní potřeby a ochranu lidských práv </w:t>
      </w:r>
      <w:r>
        <w:rPr>
          <w:rFonts w:ascii="Times New Roman" w:hAnsi="Times New Roman" w:cs="Times New Roman"/>
        </w:rPr>
        <w:br/>
        <w:t>pro své obyvatele (</w:t>
      </w:r>
      <w:proofErr w:type="spellStart"/>
      <w:r>
        <w:rPr>
          <w:rFonts w:ascii="Times New Roman" w:hAnsi="Times New Roman" w:cs="Times New Roman"/>
        </w:rPr>
        <w:t>Makarenko</w:t>
      </w:r>
      <w:proofErr w:type="spellEnd"/>
      <w:r>
        <w:rPr>
          <w:rFonts w:ascii="Times New Roman" w:hAnsi="Times New Roman" w:cs="Times New Roman"/>
        </w:rPr>
        <w:t xml:space="preserve"> 2004: 138-139). </w:t>
      </w:r>
    </w:p>
    <w:p w14:paraId="236F6F35" w14:textId="77777777" w:rsidR="00DB3982" w:rsidRDefault="00DB3982" w:rsidP="00A03888">
      <w:pPr>
        <w:spacing w:line="360" w:lineRule="auto"/>
        <w:ind w:firstLine="360"/>
        <w:jc w:val="both"/>
        <w:rPr>
          <w:rFonts w:ascii="Times New Roman" w:hAnsi="Times New Roman" w:cs="Times New Roman"/>
        </w:rPr>
      </w:pPr>
      <w:r>
        <w:rPr>
          <w:rFonts w:ascii="Times New Roman" w:hAnsi="Times New Roman" w:cs="Times New Roman"/>
        </w:rPr>
        <w:t xml:space="preserve">V těchto oblastech se tak dobře mocensky i ekonomicky etablovaný organizovaný zločin stává velkým lákadlem pro teroristické organizace například zavedenými a spolehlivě </w:t>
      </w:r>
      <w:r>
        <w:rPr>
          <w:rFonts w:ascii="Times New Roman" w:hAnsi="Times New Roman" w:cs="Times New Roman"/>
        </w:rPr>
        <w:lastRenderedPageBreak/>
        <w:t xml:space="preserve">fungujícími transportními kanály umožňujícími tajné a nepozorované překračování státní hranice, nebo dobře využitelnou servisní základnou, která nabízí skvělé logistické, operační i personální zázemí. Zvýšené ceny za tyto poskytované služby jsou tak </w:t>
      </w:r>
      <w:r>
        <w:rPr>
          <w:rFonts w:ascii="Times New Roman" w:hAnsi="Times New Roman" w:cs="Times New Roman"/>
        </w:rPr>
        <w:br/>
        <w:t xml:space="preserve">pro aktéry organizovaného zločinu i přes riziko obvinění z terorismu dostatečnou motivací (Bezpečnostní informační služba: 2007). </w:t>
      </w:r>
    </w:p>
    <w:p w14:paraId="050A000D" w14:textId="3A577873" w:rsidR="00DB3982" w:rsidRDefault="00DB3982" w:rsidP="00DB3982">
      <w:pPr>
        <w:spacing w:line="360" w:lineRule="auto"/>
        <w:ind w:firstLine="360"/>
        <w:jc w:val="both"/>
        <w:rPr>
          <w:rFonts w:ascii="Times New Roman" w:hAnsi="Times New Roman" w:cs="Times New Roman"/>
        </w:rPr>
      </w:pPr>
      <w:r>
        <w:rPr>
          <w:rFonts w:ascii="Times New Roman" w:hAnsi="Times New Roman" w:cs="Times New Roman"/>
        </w:rPr>
        <w:t xml:space="preserve">Obecně lze tedy říci, že hlavním důvodem </w:t>
      </w:r>
      <w:r>
        <w:rPr>
          <w:rFonts w:ascii="Times New Roman" w:hAnsi="Times New Roman" w:cs="Times New Roman"/>
        </w:rPr>
        <w:br/>
        <w:t xml:space="preserve">pro navázání spojení je pro obě skupiny strategická kalkulace. Teroristé se zapojují </w:t>
      </w:r>
      <w:r>
        <w:rPr>
          <w:rFonts w:ascii="Times New Roman" w:hAnsi="Times New Roman" w:cs="Times New Roman"/>
        </w:rPr>
        <w:br/>
        <w:t xml:space="preserve">do ilegálního obchodu, aby sponzorovali své záměry, a zločinecké organizace se mohou podílet </w:t>
      </w:r>
      <w:r>
        <w:rPr>
          <w:rFonts w:ascii="Times New Roman" w:hAnsi="Times New Roman" w:cs="Times New Roman"/>
        </w:rPr>
        <w:br/>
        <w:t>na teroristických akcí s vidinou na zlepšení své finanční situace (</w:t>
      </w:r>
      <w:proofErr w:type="spellStart"/>
      <w:r>
        <w:rPr>
          <w:rFonts w:ascii="Times New Roman" w:hAnsi="Times New Roman" w:cs="Times New Roman"/>
        </w:rPr>
        <w:t>Caruso</w:t>
      </w:r>
      <w:proofErr w:type="spellEnd"/>
      <w:r>
        <w:rPr>
          <w:rFonts w:ascii="Times New Roman" w:hAnsi="Times New Roman" w:cs="Times New Roman"/>
        </w:rPr>
        <w:t xml:space="preserve">, </w:t>
      </w:r>
      <w:proofErr w:type="spellStart"/>
      <w:r>
        <w:rPr>
          <w:rFonts w:ascii="Times New Roman" w:hAnsi="Times New Roman" w:cs="Times New Roman"/>
        </w:rPr>
        <w:t>Locatelli</w:t>
      </w:r>
      <w:proofErr w:type="spellEnd"/>
      <w:r>
        <w:rPr>
          <w:rFonts w:ascii="Times New Roman" w:hAnsi="Times New Roman" w:cs="Times New Roman"/>
        </w:rPr>
        <w:t xml:space="preserve">, </w:t>
      </w:r>
      <w:proofErr w:type="spellStart"/>
      <w:r>
        <w:rPr>
          <w:rFonts w:ascii="Times New Roman" w:hAnsi="Times New Roman" w:cs="Times New Roman"/>
        </w:rPr>
        <w:t>Monteleone</w:t>
      </w:r>
      <w:proofErr w:type="spellEnd"/>
      <w:r>
        <w:rPr>
          <w:rFonts w:ascii="Times New Roman" w:hAnsi="Times New Roman" w:cs="Times New Roman"/>
        </w:rPr>
        <w:t xml:space="preserve"> 2015: 242-243). Schmid</w:t>
      </w:r>
      <w:r w:rsidR="00FA6AB4">
        <w:rPr>
          <w:rFonts w:ascii="Times New Roman" w:hAnsi="Times New Roman" w:cs="Times New Roman"/>
        </w:rPr>
        <w:t>t</w:t>
      </w:r>
      <w:r>
        <w:rPr>
          <w:rFonts w:ascii="Times New Roman" w:hAnsi="Times New Roman" w:cs="Times New Roman"/>
        </w:rPr>
        <w:t xml:space="preserve"> se jako jeden z dalších autorů zabývá faktory, které aktéry terorismu a organizovaného zločinu motivují k navázání spolupráce. U teroristických aktérů identifikuje následující </w:t>
      </w:r>
      <w:r w:rsidR="00523604">
        <w:rPr>
          <w:rFonts w:ascii="Times New Roman" w:hAnsi="Times New Roman" w:cs="Times New Roman"/>
        </w:rPr>
        <w:t>faktory</w:t>
      </w:r>
      <w:r>
        <w:rPr>
          <w:rFonts w:ascii="Times New Roman" w:hAnsi="Times New Roman" w:cs="Times New Roman"/>
        </w:rPr>
        <w:t>:</w:t>
      </w:r>
    </w:p>
    <w:p w14:paraId="6BB0A43F" w14:textId="03568053" w:rsidR="00DB3982" w:rsidRDefault="00DB3982" w:rsidP="00DB3982">
      <w:pPr>
        <w:numPr>
          <w:ilvl w:val="0"/>
          <w:numId w:val="2"/>
        </w:numPr>
        <w:spacing w:line="360" w:lineRule="auto"/>
        <w:jc w:val="both"/>
        <w:rPr>
          <w:rFonts w:ascii="Times New Roman" w:hAnsi="Times New Roman" w:cs="Times New Roman"/>
        </w:rPr>
      </w:pPr>
      <w:r>
        <w:rPr>
          <w:rFonts w:ascii="Times New Roman" w:hAnsi="Times New Roman" w:cs="Times New Roman"/>
        </w:rPr>
        <w:t>přístup ke specializovaným dovednostem a odborným znalostem</w:t>
      </w:r>
      <w:r w:rsidR="002E2136">
        <w:rPr>
          <w:rFonts w:ascii="Times New Roman" w:hAnsi="Times New Roman" w:cs="Times New Roman"/>
        </w:rPr>
        <w:t xml:space="preserve"> (například v oblasti praní špinavých peněz a </w:t>
      </w:r>
      <w:r w:rsidR="00DB4E44">
        <w:rPr>
          <w:rFonts w:ascii="Times New Roman" w:hAnsi="Times New Roman" w:cs="Times New Roman"/>
        </w:rPr>
        <w:t>falšování</w:t>
      </w:r>
      <w:r w:rsidR="002E2136">
        <w:rPr>
          <w:rFonts w:ascii="Times New Roman" w:hAnsi="Times New Roman" w:cs="Times New Roman"/>
        </w:rPr>
        <w:t xml:space="preserve"> dokum</w:t>
      </w:r>
      <w:r w:rsidR="00C33166">
        <w:rPr>
          <w:rFonts w:ascii="Times New Roman" w:hAnsi="Times New Roman" w:cs="Times New Roman"/>
        </w:rPr>
        <w:t>en</w:t>
      </w:r>
      <w:r w:rsidR="002E2136">
        <w:rPr>
          <w:rFonts w:ascii="Times New Roman" w:hAnsi="Times New Roman" w:cs="Times New Roman"/>
        </w:rPr>
        <w:t>tů</w:t>
      </w:r>
      <w:r w:rsidR="00DA2E72">
        <w:rPr>
          <w:rFonts w:ascii="Times New Roman" w:hAnsi="Times New Roman" w:cs="Times New Roman"/>
        </w:rPr>
        <w:t>)</w:t>
      </w:r>
      <w:r>
        <w:rPr>
          <w:rFonts w:ascii="Times New Roman" w:hAnsi="Times New Roman" w:cs="Times New Roman"/>
        </w:rPr>
        <w:t>;</w:t>
      </w:r>
    </w:p>
    <w:p w14:paraId="045597F4" w14:textId="3DEE9D2E" w:rsidR="00534BD9" w:rsidRDefault="0062497E" w:rsidP="00DB3982">
      <w:pPr>
        <w:numPr>
          <w:ilvl w:val="0"/>
          <w:numId w:val="2"/>
        </w:numPr>
        <w:spacing w:line="360" w:lineRule="auto"/>
        <w:jc w:val="both"/>
        <w:rPr>
          <w:rFonts w:ascii="Times New Roman" w:hAnsi="Times New Roman" w:cs="Times New Roman"/>
        </w:rPr>
      </w:pPr>
      <w:r>
        <w:rPr>
          <w:rFonts w:ascii="Times New Roman" w:hAnsi="Times New Roman" w:cs="Times New Roman"/>
        </w:rPr>
        <w:t>možnost získat přístup k větším finančním obnosům pro sponzorování teroristických útoků</w:t>
      </w:r>
      <w:r w:rsidR="007C6FE1">
        <w:rPr>
          <w:rFonts w:ascii="Times New Roman" w:hAnsi="Times New Roman" w:cs="Times New Roman"/>
        </w:rPr>
        <w:t>;</w:t>
      </w:r>
    </w:p>
    <w:p w14:paraId="0610CAED" w14:textId="54B3F7B6" w:rsidR="007C6FE1" w:rsidRDefault="007C6FE1" w:rsidP="00DB3982">
      <w:pPr>
        <w:numPr>
          <w:ilvl w:val="0"/>
          <w:numId w:val="2"/>
        </w:numPr>
        <w:spacing w:line="360" w:lineRule="auto"/>
        <w:jc w:val="both"/>
        <w:rPr>
          <w:rFonts w:ascii="Times New Roman" w:hAnsi="Times New Roman" w:cs="Times New Roman"/>
        </w:rPr>
      </w:pPr>
      <w:r>
        <w:rPr>
          <w:rFonts w:ascii="Times New Roman" w:hAnsi="Times New Roman" w:cs="Times New Roman"/>
        </w:rPr>
        <w:t>nezávislost na státním financování;</w:t>
      </w:r>
    </w:p>
    <w:p w14:paraId="729A078F" w14:textId="53FB1558" w:rsidR="00DB3982" w:rsidRDefault="00DB3982" w:rsidP="00DB3982">
      <w:pPr>
        <w:numPr>
          <w:ilvl w:val="0"/>
          <w:numId w:val="2"/>
        </w:numPr>
        <w:spacing w:line="360" w:lineRule="auto"/>
        <w:jc w:val="both"/>
        <w:rPr>
          <w:rFonts w:ascii="Times New Roman" w:hAnsi="Times New Roman" w:cs="Times New Roman"/>
        </w:rPr>
      </w:pPr>
      <w:r>
        <w:rPr>
          <w:rFonts w:ascii="Times New Roman" w:hAnsi="Times New Roman" w:cs="Times New Roman"/>
        </w:rPr>
        <w:t>podpora pro pašování lidí a zboží</w:t>
      </w:r>
      <w:r w:rsidR="00ED5733">
        <w:rPr>
          <w:rFonts w:ascii="Times New Roman" w:hAnsi="Times New Roman" w:cs="Times New Roman"/>
        </w:rPr>
        <w:t xml:space="preserve"> díky usnadnění pohybu p</w:t>
      </w:r>
      <w:r w:rsidR="00C33166">
        <w:rPr>
          <w:rFonts w:ascii="Times New Roman" w:hAnsi="Times New Roman" w:cs="Times New Roman"/>
        </w:rPr>
        <w:t>řes hranice</w:t>
      </w:r>
      <w:r>
        <w:rPr>
          <w:rFonts w:ascii="Times New Roman" w:hAnsi="Times New Roman" w:cs="Times New Roman"/>
        </w:rPr>
        <w:t>;</w:t>
      </w:r>
    </w:p>
    <w:p w14:paraId="1A20F0C3" w14:textId="48C3F1C5" w:rsidR="00DB3982" w:rsidRDefault="00DB3982" w:rsidP="00DB3982">
      <w:pPr>
        <w:numPr>
          <w:ilvl w:val="0"/>
          <w:numId w:val="2"/>
        </w:numPr>
        <w:spacing w:line="360" w:lineRule="auto"/>
        <w:jc w:val="both"/>
        <w:rPr>
          <w:rFonts w:ascii="Times New Roman" w:hAnsi="Times New Roman" w:cs="Times New Roman"/>
        </w:rPr>
      </w:pPr>
      <w:r>
        <w:rPr>
          <w:rFonts w:ascii="Times New Roman" w:hAnsi="Times New Roman" w:cs="Times New Roman"/>
        </w:rPr>
        <w:t>možnost rozšířit jejich skupinu</w:t>
      </w:r>
      <w:r w:rsidR="00C26495">
        <w:rPr>
          <w:rFonts w:ascii="Times New Roman" w:hAnsi="Times New Roman" w:cs="Times New Roman"/>
        </w:rPr>
        <w:t xml:space="preserve"> přístupem k širšímu okruhu lidí</w:t>
      </w:r>
      <w:r w:rsidR="00B95E85">
        <w:rPr>
          <w:rFonts w:ascii="Times New Roman" w:hAnsi="Times New Roman" w:cs="Times New Roman"/>
        </w:rPr>
        <w:t xml:space="preserve"> </w:t>
      </w:r>
      <w:r w:rsidR="00B95E85">
        <w:rPr>
          <w:rFonts w:ascii="Times New Roman" w:hAnsi="Times New Roman" w:cs="Times New Roman"/>
        </w:rPr>
        <w:t>(Schmidt 2004: 17-18)</w:t>
      </w:r>
      <w:r>
        <w:rPr>
          <w:rFonts w:ascii="Times New Roman" w:hAnsi="Times New Roman" w:cs="Times New Roman"/>
        </w:rPr>
        <w:t>.</w:t>
      </w:r>
    </w:p>
    <w:p w14:paraId="7CC12D65" w14:textId="77777777" w:rsidR="00DB3982" w:rsidRDefault="00DB3982" w:rsidP="00DB3982">
      <w:pPr>
        <w:spacing w:line="360" w:lineRule="auto"/>
        <w:jc w:val="both"/>
        <w:rPr>
          <w:rFonts w:ascii="Times New Roman" w:hAnsi="Times New Roman" w:cs="Times New Roman"/>
        </w:rPr>
      </w:pPr>
    </w:p>
    <w:p w14:paraId="19F7839D" w14:textId="076526B5" w:rsidR="00DB3982" w:rsidRDefault="00DB3982" w:rsidP="00DB3982">
      <w:pPr>
        <w:spacing w:line="360" w:lineRule="auto"/>
        <w:ind w:firstLine="360"/>
        <w:jc w:val="both"/>
        <w:rPr>
          <w:rFonts w:ascii="Times New Roman" w:hAnsi="Times New Roman" w:cs="Times New Roman"/>
        </w:rPr>
      </w:pPr>
      <w:r>
        <w:rPr>
          <w:rFonts w:ascii="Times New Roman" w:hAnsi="Times New Roman" w:cs="Times New Roman"/>
        </w:rPr>
        <w:t xml:space="preserve">Vždy se však nemusí nutně jednat o čistě ekonomickou motivaci. Islámští radikálové mohou v některých případech apelovat i na náboženské či národnostní cítění a ideologii směrem ke členům nebo i přímo vůdcům organizací. Pokud jde o zločinecké organizace, pobídky sahají od možností bránit své nelegální podniky v oblastech kontrolovaných teroristickými organizacemi až k destabilizaci nepříznivých politických a ekonomických struktur. Je ale třeba uvést i řadu nevýhod, které tato spolupráce přináší. Největší problém mohou představovat odlišné cíle těchto dvou skupin. Proto tato spolupráce mnohdy zůstává pouze příležitostnou </w:t>
      </w:r>
      <w:r w:rsidR="00523604">
        <w:rPr>
          <w:rFonts w:ascii="Times New Roman" w:hAnsi="Times New Roman" w:cs="Times New Roman"/>
        </w:rPr>
        <w:t>(Schmidt 2004:</w:t>
      </w:r>
      <w:r w:rsidR="00537461">
        <w:rPr>
          <w:rFonts w:ascii="Times New Roman" w:hAnsi="Times New Roman" w:cs="Times New Roman"/>
        </w:rPr>
        <w:t xml:space="preserve"> 17-18</w:t>
      </w:r>
      <w:r w:rsidR="00523604">
        <w:rPr>
          <w:rFonts w:ascii="Times New Roman" w:hAnsi="Times New Roman" w:cs="Times New Roman"/>
        </w:rPr>
        <w:t>)</w:t>
      </w:r>
      <w:r>
        <w:rPr>
          <w:rFonts w:ascii="Times New Roman" w:hAnsi="Times New Roman" w:cs="Times New Roman"/>
        </w:rPr>
        <w:t xml:space="preserve">. </w:t>
      </w:r>
    </w:p>
    <w:p w14:paraId="4780E4B1" w14:textId="22576869" w:rsidR="00DB3982" w:rsidRDefault="00DB3982" w:rsidP="00DB3982">
      <w:pPr>
        <w:spacing w:line="360" w:lineRule="auto"/>
        <w:ind w:firstLine="360"/>
        <w:jc w:val="both"/>
        <w:rPr>
          <w:rFonts w:ascii="Times New Roman" w:hAnsi="Times New Roman" w:cs="Times New Roman"/>
        </w:rPr>
      </w:pPr>
      <w:r>
        <w:rPr>
          <w:rFonts w:ascii="Times New Roman" w:hAnsi="Times New Roman" w:cs="Times New Roman"/>
        </w:rPr>
        <w:t>Další autoři vidí překážky například v nedostatku důvěry a odlišných cílech, proto tyto dva druhy organizací označují spíše jako spolupracovníky a konkurenty současně. Dle</w:t>
      </w:r>
      <w:r w:rsidR="00EF77B3">
        <w:rPr>
          <w:rFonts w:ascii="Times New Roman" w:hAnsi="Times New Roman" w:cs="Times New Roman"/>
        </w:rPr>
        <w:t xml:space="preserve"> Také </w:t>
      </w:r>
      <w:r>
        <w:rPr>
          <w:rFonts w:ascii="Times New Roman" w:hAnsi="Times New Roman" w:cs="Times New Roman"/>
        </w:rPr>
        <w:t>je třeba poznamenat, že se jedná o velmi problematické a komplexní propojení a diskuze o dvou různých pojmech jejich definici pouze komplikuje (</w:t>
      </w:r>
      <w:proofErr w:type="spellStart"/>
      <w:r>
        <w:rPr>
          <w:rFonts w:ascii="Times New Roman" w:hAnsi="Times New Roman" w:cs="Times New Roman"/>
        </w:rPr>
        <w:t>Bjornehed</w:t>
      </w:r>
      <w:proofErr w:type="spellEnd"/>
      <w:r>
        <w:rPr>
          <w:rFonts w:ascii="Times New Roman" w:hAnsi="Times New Roman" w:cs="Times New Roman"/>
        </w:rPr>
        <w:t xml:space="preserve"> 2004: 306-307). Další odrazující prvek sdílený oběma typy organizací se týká bezpečnostních záležitostí. U teroristických skupin může spojení sil se zločinci ohrozit vnitřní bezpečnost, stejně jako u zločinců mohou vazby s </w:t>
      </w:r>
      <w:r>
        <w:rPr>
          <w:rFonts w:ascii="Times New Roman" w:hAnsi="Times New Roman" w:cs="Times New Roman"/>
        </w:rPr>
        <w:lastRenderedPageBreak/>
        <w:t xml:space="preserve">teroristy zvýšit možnost infiltrace a v konečném důsledku vést k zajetí vedení </w:t>
      </w:r>
      <w:r>
        <w:rPr>
          <w:rFonts w:ascii="Times New Roman" w:eastAsia="Times New Roman" w:hAnsi="Times New Roman" w:cs="Times New Roman"/>
          <w:lang w:eastAsia="cs-CZ"/>
        </w:rPr>
        <w:t>(</w:t>
      </w:r>
      <w:proofErr w:type="spellStart"/>
      <w:r>
        <w:rPr>
          <w:rFonts w:ascii="Times New Roman" w:eastAsia="Times New Roman" w:hAnsi="Times New Roman" w:cs="Times New Roman"/>
          <w:lang w:eastAsia="cs-CZ"/>
        </w:rPr>
        <w:t>Caruso</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Locatelli</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Monteleone</w:t>
      </w:r>
      <w:proofErr w:type="spellEnd"/>
      <w:r w:rsidR="005E1B2E">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2015</w:t>
      </w:r>
      <w:r w:rsidR="005E1B2E">
        <w:rPr>
          <w:rFonts w:ascii="Times New Roman" w:eastAsia="Times New Roman" w:hAnsi="Times New Roman" w:cs="Times New Roman"/>
          <w:lang w:eastAsia="cs-CZ"/>
        </w:rPr>
        <w:t>: 243</w:t>
      </w:r>
      <w:r>
        <w:rPr>
          <w:rFonts w:ascii="Times New Roman" w:eastAsia="Times New Roman" w:hAnsi="Times New Roman" w:cs="Times New Roman"/>
          <w:lang w:eastAsia="cs-CZ"/>
        </w:rPr>
        <w:t>).</w:t>
      </w:r>
    </w:p>
    <w:p w14:paraId="36D23F28" w14:textId="77777777" w:rsidR="00DB3982" w:rsidRDefault="00DB3982" w:rsidP="00DB3982">
      <w:pPr>
        <w:spacing w:line="360" w:lineRule="auto"/>
        <w:ind w:firstLine="360"/>
        <w:jc w:val="both"/>
        <w:rPr>
          <w:rFonts w:ascii="Times New Roman" w:hAnsi="Times New Roman" w:cs="Times New Roman"/>
        </w:rPr>
      </w:pPr>
    </w:p>
    <w:p w14:paraId="3ACDA7BD" w14:textId="77777777" w:rsidR="00DB3982" w:rsidRDefault="00DB3982" w:rsidP="00DB3982">
      <w:pPr>
        <w:pStyle w:val="Odstavecseseznamem"/>
        <w:numPr>
          <w:ilvl w:val="0"/>
          <w:numId w:val="3"/>
        </w:numPr>
        <w:spacing w:line="360" w:lineRule="auto"/>
        <w:jc w:val="both"/>
        <w:rPr>
          <w:rFonts w:ascii="Times New Roman" w:eastAsia="Times New Roman" w:hAnsi="Times New Roman" w:cs="Times New Roman"/>
          <w:b/>
          <w:bCs/>
          <w:sz w:val="28"/>
          <w:szCs w:val="28"/>
          <w:lang w:eastAsia="cs-CZ"/>
        </w:rPr>
      </w:pPr>
      <w:proofErr w:type="gramStart"/>
      <w:r>
        <w:rPr>
          <w:rFonts w:ascii="Times New Roman" w:hAnsi="Times New Roman" w:cs="Times New Roman"/>
          <w:b/>
          <w:bCs/>
          <w:sz w:val="28"/>
          <w:szCs w:val="28"/>
        </w:rPr>
        <w:t>2  Fenomén</w:t>
      </w:r>
      <w:proofErr w:type="gramEnd"/>
      <w:r>
        <w:rPr>
          <w:rFonts w:ascii="Times New Roman" w:hAnsi="Times New Roman" w:cs="Times New Roman"/>
          <w:b/>
          <w:bCs/>
          <w:sz w:val="28"/>
          <w:szCs w:val="28"/>
        </w:rPr>
        <w:t xml:space="preserve"> tzv. </w:t>
      </w:r>
      <w:r>
        <w:rPr>
          <w:rFonts w:ascii="Times New Roman" w:hAnsi="Times New Roman" w:cs="Times New Roman"/>
          <w:b/>
          <w:bCs/>
          <w:i/>
          <w:iCs/>
          <w:sz w:val="28"/>
          <w:szCs w:val="28"/>
        </w:rPr>
        <w:t>„nových válek“</w:t>
      </w:r>
      <w:r>
        <w:rPr>
          <w:rFonts w:ascii="Times New Roman" w:hAnsi="Times New Roman" w:cs="Times New Roman"/>
          <w:b/>
          <w:bCs/>
          <w:sz w:val="28"/>
          <w:szCs w:val="28"/>
        </w:rPr>
        <w:t>, které umožnily vzestup nových aktérů oslabováním již nestabilních států</w:t>
      </w:r>
    </w:p>
    <w:p w14:paraId="7EA8DF10"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p>
    <w:p w14:paraId="2F826E1C" w14:textId="77777777" w:rsidR="00DB3982" w:rsidRDefault="00DB3982" w:rsidP="00DB3982">
      <w:pPr>
        <w:spacing w:line="360" w:lineRule="auto"/>
        <w:jc w:val="both"/>
        <w:rPr>
          <w:rFonts w:ascii="Times New Roman" w:hAnsi="Times New Roman" w:cs="Times New Roman"/>
        </w:rPr>
      </w:pPr>
      <w:r>
        <w:rPr>
          <w:rFonts w:ascii="Times New Roman" w:hAnsi="Times New Roman" w:cs="Times New Roman"/>
        </w:rPr>
        <w:t xml:space="preserve">Konec studené války podnítil nové cesty výzkumu, co se týče současných ozbrojených konfliktů. Pozornost upoutaly především dva jevy: zaprvé to byl pokles mezistátních konfliktů a současný vzestup mezistátních konfliktů, včetně změny aktérů a dynamiky a za druhé to byla velmi dlouhá doba přetrvávající mezi konflikty </w:t>
      </w:r>
      <w:r>
        <w:rPr>
          <w:rFonts w:ascii="Times New Roman" w:eastAsia="Times New Roman" w:hAnsi="Times New Roman" w:cs="Times New Roman"/>
          <w:lang w:eastAsia="cs-CZ"/>
        </w:rPr>
        <w:t>(</w:t>
      </w:r>
      <w:proofErr w:type="spellStart"/>
      <w:r>
        <w:rPr>
          <w:rFonts w:ascii="Times New Roman" w:eastAsia="Times New Roman" w:hAnsi="Times New Roman" w:cs="Times New Roman"/>
          <w:lang w:eastAsia="cs-CZ"/>
        </w:rPr>
        <w:t>Caruso</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Locatelli</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Monteleone</w:t>
      </w:r>
      <w:proofErr w:type="spellEnd"/>
      <w:r>
        <w:rPr>
          <w:rFonts w:ascii="Times New Roman" w:eastAsia="Times New Roman" w:hAnsi="Times New Roman" w:cs="Times New Roman"/>
          <w:lang w:eastAsia="cs-CZ"/>
        </w:rPr>
        <w:t xml:space="preserve"> 2015: 240)</w:t>
      </w:r>
      <w:r>
        <w:rPr>
          <w:rFonts w:ascii="Times New Roman" w:hAnsi="Times New Roman" w:cs="Times New Roman"/>
        </w:rPr>
        <w:t xml:space="preserve">.  </w:t>
      </w:r>
    </w:p>
    <w:p w14:paraId="39C70768" w14:textId="77777777" w:rsidR="00DB3982" w:rsidRDefault="00DB3982" w:rsidP="00DB3982">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Odolnost konfliktů, které se zrodily během studené války a vlekly se i po jejím ukončení, dala podnět k dalšímu zkoumání ekonomiky ozbrojených konfliktů a zdrojů financování. Tyto nové války jsou především vnitrostátní a nebojují v nich armády, ale aktéři (stálé nebo nestálé jednotky, buňky různého druhu, včetně teroristických skupin), kteří nespadají pod žádnou centrální autoritu a jsou financováni z nezákonné činnosti. Povstalci i vládní jednotky používají násilí proti civilistům a transformují ozbrojený konflikt na teroristickou válku. Což je velmi radikální změna v porovnání s předchozími ozbrojenými konflikty, které se spoléhaly </w:t>
      </w:r>
      <w:r>
        <w:rPr>
          <w:rFonts w:ascii="Times New Roman" w:eastAsia="Times New Roman" w:hAnsi="Times New Roman" w:cs="Times New Roman"/>
          <w:lang w:eastAsia="cs-CZ"/>
        </w:rPr>
        <w:br/>
        <w:t>na přítomnost centrálně řízených, profesionálních ozbrojených sil, schopných zvítězit nad interními nepřáteli a zabránit jakémukoli narušení (</w:t>
      </w:r>
      <w:proofErr w:type="spellStart"/>
      <w:r>
        <w:rPr>
          <w:rFonts w:ascii="Times New Roman" w:eastAsia="Times New Roman" w:hAnsi="Times New Roman" w:cs="Times New Roman"/>
          <w:lang w:eastAsia="cs-CZ"/>
        </w:rPr>
        <w:t>Caruso</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Locatelli</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Monteleone</w:t>
      </w:r>
      <w:proofErr w:type="spellEnd"/>
      <w:r>
        <w:rPr>
          <w:rFonts w:ascii="Times New Roman" w:eastAsia="Times New Roman" w:hAnsi="Times New Roman" w:cs="Times New Roman"/>
          <w:lang w:eastAsia="cs-CZ"/>
        </w:rPr>
        <w:t xml:space="preserve"> 2015: 240)</w:t>
      </w:r>
      <w:r>
        <w:rPr>
          <w:rFonts w:ascii="Times New Roman" w:hAnsi="Times New Roman" w:cs="Times New Roman"/>
        </w:rPr>
        <w:t xml:space="preserve">.    </w:t>
      </w:r>
      <w:r>
        <w:rPr>
          <w:rFonts w:ascii="Times New Roman" w:eastAsia="Times New Roman" w:hAnsi="Times New Roman" w:cs="Times New Roman"/>
          <w:lang w:eastAsia="cs-CZ"/>
        </w:rPr>
        <w:t>Jak jsem již zmiňovala výše, současné ozbrojené konflikty se nejčastěji odehrávají ve slabých nebo tzv. zhroucených státech, které jsou běžně charakterizovány následovně:</w:t>
      </w:r>
    </w:p>
    <w:p w14:paraId="2373F574" w14:textId="77777777" w:rsidR="00DB3982" w:rsidRDefault="00DB3982" w:rsidP="00DB3982">
      <w:pPr>
        <w:pStyle w:val="Odstavecseseznamem"/>
        <w:numPr>
          <w:ilvl w:val="0"/>
          <w:numId w:val="4"/>
        </w:numPr>
        <w:spacing w:line="360" w:lineRule="auto"/>
        <w:jc w:val="both"/>
        <w:rPr>
          <w:rFonts w:ascii="Times New Roman" w:hAnsi="Times New Roman" w:cs="Times New Roman"/>
        </w:rPr>
      </w:pPr>
      <w:r>
        <w:rPr>
          <w:rFonts w:ascii="Times New Roman" w:hAnsi="Times New Roman" w:cs="Times New Roman"/>
        </w:rPr>
        <w:t>přítomností více center moci, která neuznávají legitimní autoritu;</w:t>
      </w:r>
    </w:p>
    <w:p w14:paraId="329C205C" w14:textId="77777777" w:rsidR="00DB3982" w:rsidRDefault="00DB3982" w:rsidP="00DB3982">
      <w:pPr>
        <w:pStyle w:val="Odstavecseseznamem"/>
        <w:numPr>
          <w:ilvl w:val="0"/>
          <w:numId w:val="4"/>
        </w:numPr>
        <w:spacing w:line="360" w:lineRule="auto"/>
        <w:jc w:val="both"/>
        <w:rPr>
          <w:rFonts w:ascii="Times New Roman" w:hAnsi="Times New Roman" w:cs="Times New Roman"/>
        </w:rPr>
      </w:pPr>
      <w:r>
        <w:rPr>
          <w:rFonts w:ascii="Times New Roman" w:hAnsi="Times New Roman" w:cs="Times New Roman"/>
        </w:rPr>
        <w:t>personalizací státu;</w:t>
      </w:r>
    </w:p>
    <w:p w14:paraId="2A922C42" w14:textId="5A4E2549" w:rsidR="00DB3982" w:rsidRDefault="00DB3982" w:rsidP="00DB3982">
      <w:pPr>
        <w:pStyle w:val="Odstavecseseznamem"/>
        <w:numPr>
          <w:ilvl w:val="0"/>
          <w:numId w:val="4"/>
        </w:numPr>
        <w:spacing w:line="360" w:lineRule="auto"/>
        <w:jc w:val="both"/>
        <w:rPr>
          <w:rFonts w:ascii="Times New Roman" w:hAnsi="Times New Roman" w:cs="Times New Roman"/>
        </w:rPr>
      </w:pPr>
      <w:r>
        <w:rPr>
          <w:rFonts w:ascii="Times New Roman" w:hAnsi="Times New Roman" w:cs="Times New Roman"/>
        </w:rPr>
        <w:t>významnou vnitřní fragmentací do řady komunit (etnických, náboženských, jazykových, založených na třídě nebo jiných identitách), bez šance na vytvoření forem horizontální legitimity nebo společenských smluv (</w:t>
      </w:r>
      <w:proofErr w:type="spellStart"/>
      <w:r>
        <w:rPr>
          <w:rFonts w:ascii="Times New Roman" w:hAnsi="Times New Roman" w:cs="Times New Roman"/>
        </w:rPr>
        <w:t>Kaldor</w:t>
      </w:r>
      <w:proofErr w:type="spellEnd"/>
      <w:r>
        <w:rPr>
          <w:rFonts w:ascii="Times New Roman" w:hAnsi="Times New Roman" w:cs="Times New Roman"/>
        </w:rPr>
        <w:t xml:space="preserve"> </w:t>
      </w:r>
      <w:r w:rsidR="00A53A6B">
        <w:rPr>
          <w:rFonts w:ascii="Times New Roman" w:hAnsi="Times New Roman" w:cs="Times New Roman"/>
        </w:rPr>
        <w:t>2012</w:t>
      </w:r>
      <w:r>
        <w:rPr>
          <w:rFonts w:ascii="Times New Roman" w:hAnsi="Times New Roman" w:cs="Times New Roman"/>
        </w:rPr>
        <w:t xml:space="preserve">: 104). </w:t>
      </w:r>
    </w:p>
    <w:p w14:paraId="44B8BAB7" w14:textId="77777777" w:rsidR="00DB3982" w:rsidRDefault="00DB3982" w:rsidP="00DB3982">
      <w:pPr>
        <w:jc w:val="both"/>
        <w:rPr>
          <w:rFonts w:ascii="Times New Roman" w:hAnsi="Times New Roman" w:cs="Times New Roman"/>
        </w:rPr>
      </w:pPr>
    </w:p>
    <w:p w14:paraId="7DDFD70B" w14:textId="2C36A2C3" w:rsidR="00DB3982" w:rsidRDefault="00DB3982" w:rsidP="00DB3982">
      <w:pPr>
        <w:spacing w:line="360" w:lineRule="auto"/>
        <w:ind w:firstLine="567"/>
        <w:jc w:val="both"/>
        <w:rPr>
          <w:rFonts w:ascii="Times New Roman" w:hAnsi="Times New Roman" w:cs="Times New Roman"/>
        </w:rPr>
      </w:pPr>
      <w:r>
        <w:rPr>
          <w:rFonts w:ascii="Times New Roman" w:hAnsi="Times New Roman" w:cs="Times New Roman"/>
        </w:rPr>
        <w:t>Za těchto okolností se do popředí dostávají černé trhy, vytvářejíc alternativní ekonomiku, která dále oslabuje stát neschopný vybírat daně, a proto nabízí služby, které by jej mohly legitimovat. Toto prostředí podporuje oportunistické chování teroristických a zločineckých organizací</w:t>
      </w:r>
      <w:r w:rsidR="00EC6228">
        <w:rPr>
          <w:rFonts w:ascii="Times New Roman" w:hAnsi="Times New Roman" w:cs="Times New Roman"/>
        </w:rPr>
        <w:t xml:space="preserve"> </w:t>
      </w:r>
      <w:r w:rsidR="00EC6228">
        <w:rPr>
          <w:rFonts w:ascii="Times New Roman" w:eastAsia="Times New Roman" w:hAnsi="Times New Roman" w:cs="Times New Roman"/>
          <w:lang w:eastAsia="cs-CZ"/>
        </w:rPr>
        <w:t>(</w:t>
      </w:r>
      <w:proofErr w:type="spellStart"/>
      <w:r w:rsidR="00EC6228">
        <w:rPr>
          <w:rFonts w:ascii="Times New Roman" w:eastAsia="Times New Roman" w:hAnsi="Times New Roman" w:cs="Times New Roman"/>
          <w:lang w:eastAsia="cs-CZ"/>
        </w:rPr>
        <w:t>Caruso</w:t>
      </w:r>
      <w:proofErr w:type="spellEnd"/>
      <w:r w:rsidR="00EC6228">
        <w:rPr>
          <w:rFonts w:ascii="Times New Roman" w:eastAsia="Times New Roman" w:hAnsi="Times New Roman" w:cs="Times New Roman"/>
          <w:lang w:eastAsia="cs-CZ"/>
        </w:rPr>
        <w:t xml:space="preserve">, </w:t>
      </w:r>
      <w:proofErr w:type="spellStart"/>
      <w:r w:rsidR="00EC6228">
        <w:rPr>
          <w:rFonts w:ascii="Times New Roman" w:eastAsia="Times New Roman" w:hAnsi="Times New Roman" w:cs="Times New Roman"/>
          <w:lang w:eastAsia="cs-CZ"/>
        </w:rPr>
        <w:t>Locatelli</w:t>
      </w:r>
      <w:proofErr w:type="spellEnd"/>
      <w:r w:rsidR="00EC6228">
        <w:rPr>
          <w:rFonts w:ascii="Times New Roman" w:eastAsia="Times New Roman" w:hAnsi="Times New Roman" w:cs="Times New Roman"/>
          <w:lang w:eastAsia="cs-CZ"/>
        </w:rPr>
        <w:t xml:space="preserve">, </w:t>
      </w:r>
      <w:proofErr w:type="spellStart"/>
      <w:r w:rsidR="00EC6228">
        <w:rPr>
          <w:rFonts w:ascii="Times New Roman" w:eastAsia="Times New Roman" w:hAnsi="Times New Roman" w:cs="Times New Roman"/>
          <w:lang w:eastAsia="cs-CZ"/>
        </w:rPr>
        <w:t>Monteleone</w:t>
      </w:r>
      <w:proofErr w:type="spellEnd"/>
      <w:r w:rsidR="00EC6228">
        <w:rPr>
          <w:rFonts w:ascii="Times New Roman" w:eastAsia="Times New Roman" w:hAnsi="Times New Roman" w:cs="Times New Roman"/>
          <w:lang w:eastAsia="cs-CZ"/>
        </w:rPr>
        <w:t xml:space="preserve"> 2015:</w:t>
      </w:r>
      <w:r w:rsidR="00FA6C7B">
        <w:rPr>
          <w:rFonts w:ascii="Times New Roman" w:eastAsia="Times New Roman" w:hAnsi="Times New Roman" w:cs="Times New Roman"/>
          <w:lang w:eastAsia="cs-CZ"/>
        </w:rPr>
        <w:t>240)</w:t>
      </w:r>
      <w:r>
        <w:rPr>
          <w:rFonts w:ascii="Times New Roman" w:hAnsi="Times New Roman" w:cs="Times New Roman"/>
        </w:rPr>
        <w:t xml:space="preserve">. </w:t>
      </w:r>
    </w:p>
    <w:p w14:paraId="0F49B5AA" w14:textId="77777777" w:rsidR="00DB3982" w:rsidRDefault="00DB3982" w:rsidP="00DB3982">
      <w:pPr>
        <w:spacing w:line="360" w:lineRule="auto"/>
        <w:ind w:firstLine="567"/>
        <w:jc w:val="both"/>
        <w:rPr>
          <w:rFonts w:ascii="Times New Roman" w:hAnsi="Times New Roman" w:cs="Times New Roman"/>
        </w:rPr>
      </w:pPr>
    </w:p>
    <w:p w14:paraId="19CAE731" w14:textId="77777777" w:rsidR="00DB3982" w:rsidRDefault="00DB3982" w:rsidP="00DB3982">
      <w:pPr>
        <w:spacing w:line="360" w:lineRule="auto"/>
        <w:ind w:firstLine="567"/>
        <w:jc w:val="both"/>
        <w:rPr>
          <w:rFonts w:ascii="Times New Roman" w:hAnsi="Times New Roman" w:cs="Times New Roman"/>
        </w:rPr>
      </w:pPr>
    </w:p>
    <w:p w14:paraId="181411A1" w14:textId="77777777" w:rsidR="00DB3982" w:rsidRDefault="00DB3982" w:rsidP="00DB3982">
      <w:pPr>
        <w:spacing w:line="360" w:lineRule="auto"/>
        <w:ind w:firstLine="567"/>
        <w:jc w:val="both"/>
        <w:rPr>
          <w:rFonts w:ascii="Times New Roman" w:hAnsi="Times New Roman" w:cs="Times New Roman"/>
        </w:rPr>
      </w:pPr>
    </w:p>
    <w:p w14:paraId="54F50443" w14:textId="77777777" w:rsidR="00DB3982" w:rsidRDefault="00DB3982" w:rsidP="00DB3982">
      <w:pPr>
        <w:spacing w:line="360" w:lineRule="auto"/>
        <w:ind w:firstLine="567"/>
        <w:jc w:val="both"/>
        <w:rPr>
          <w:rFonts w:ascii="Times New Roman" w:hAnsi="Times New Roman" w:cs="Times New Roman"/>
        </w:rPr>
      </w:pPr>
    </w:p>
    <w:p w14:paraId="56B14FB6" w14:textId="77777777" w:rsidR="00DB3982" w:rsidRDefault="00DB3982" w:rsidP="00DB3982">
      <w:pPr>
        <w:spacing w:line="360" w:lineRule="auto"/>
        <w:ind w:firstLine="567"/>
        <w:jc w:val="both"/>
        <w:rPr>
          <w:rFonts w:ascii="Times New Roman" w:hAnsi="Times New Roman" w:cs="Times New Roman"/>
        </w:rPr>
      </w:pPr>
    </w:p>
    <w:p w14:paraId="6B4BDCFF" w14:textId="77777777" w:rsidR="00DB3982" w:rsidRDefault="00DB3982" w:rsidP="00DB3982">
      <w:pPr>
        <w:pStyle w:val="Odstavecseseznamem"/>
        <w:numPr>
          <w:ilvl w:val="0"/>
          <w:numId w:val="5"/>
        </w:numPr>
        <w:spacing w:line="36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t>3  Vliv</w:t>
      </w:r>
      <w:proofErr w:type="gramEnd"/>
      <w:r>
        <w:rPr>
          <w:rFonts w:ascii="Times New Roman" w:hAnsi="Times New Roman" w:cs="Times New Roman"/>
          <w:b/>
          <w:bCs/>
          <w:sz w:val="28"/>
          <w:szCs w:val="28"/>
        </w:rPr>
        <w:t xml:space="preserve"> globalizace</w:t>
      </w:r>
    </w:p>
    <w:p w14:paraId="586A0158" w14:textId="77777777" w:rsidR="00DB3982" w:rsidRDefault="00DB3982" w:rsidP="00DB3982">
      <w:pPr>
        <w:spacing w:line="360" w:lineRule="auto"/>
        <w:ind w:firstLine="567"/>
        <w:jc w:val="both"/>
        <w:rPr>
          <w:rFonts w:ascii="Times New Roman" w:hAnsi="Times New Roman" w:cs="Times New Roman"/>
        </w:rPr>
      </w:pPr>
    </w:p>
    <w:p w14:paraId="75C27D95" w14:textId="05E4D281" w:rsidR="00DB3982" w:rsidRDefault="00DB3982" w:rsidP="00DB3982">
      <w:pPr>
        <w:spacing w:line="360" w:lineRule="auto"/>
        <w:ind w:firstLine="567"/>
        <w:jc w:val="both"/>
        <w:rPr>
          <w:rFonts w:ascii="Times New Roman" w:hAnsi="Times New Roman" w:cs="Times New Roman"/>
        </w:rPr>
      </w:pPr>
      <w:r>
        <w:rPr>
          <w:rFonts w:ascii="Times New Roman" w:hAnsi="Times New Roman" w:cs="Times New Roman"/>
        </w:rPr>
        <w:t xml:space="preserve">Tato podkapitola se zaměřuje na vnější faktory spojené s globalizací, které mají vliv </w:t>
      </w:r>
      <w:r>
        <w:rPr>
          <w:rFonts w:ascii="Times New Roman" w:hAnsi="Times New Roman" w:cs="Times New Roman"/>
        </w:rPr>
        <w:br/>
        <w:t xml:space="preserve">na současné ozbrojené konflikty a mohou tak podporovat vytvoření propojení mezi teroristickými a zločineckými organizacemi. Dopady globalizace v oblasti informací, dopravy a financí transformovaly současné ozbrojené konflikty na tzv. </w:t>
      </w:r>
      <w:r>
        <w:rPr>
          <w:rFonts w:ascii="Times New Roman" w:hAnsi="Times New Roman" w:cs="Times New Roman"/>
          <w:i/>
          <w:iCs/>
        </w:rPr>
        <w:t>„</w:t>
      </w:r>
      <w:proofErr w:type="spellStart"/>
      <w:r>
        <w:rPr>
          <w:rFonts w:ascii="Times New Roman" w:hAnsi="Times New Roman" w:cs="Times New Roman"/>
          <w:i/>
          <w:iCs/>
        </w:rPr>
        <w:t>netwars</w:t>
      </w:r>
      <w:proofErr w:type="spellEnd"/>
      <w:r>
        <w:rPr>
          <w:rFonts w:ascii="Times New Roman" w:hAnsi="Times New Roman" w:cs="Times New Roman"/>
          <w:i/>
          <w:iCs/>
        </w:rPr>
        <w:t>“</w:t>
      </w:r>
      <w:r>
        <w:rPr>
          <w:rStyle w:val="Znakapoznpodarou"/>
          <w:rFonts w:ascii="Times New Roman" w:hAnsi="Times New Roman" w:cs="Times New Roman"/>
          <w:i/>
          <w:iCs/>
        </w:rPr>
        <w:footnoteReference w:id="6"/>
      </w:r>
      <w:r>
        <w:rPr>
          <w:rFonts w:ascii="Times New Roman" w:hAnsi="Times New Roman" w:cs="Times New Roman"/>
        </w:rPr>
        <w:t xml:space="preserve">. Spíše, než hierarchické skupiny můžeme vidět zapojení armádních, kriminálních a teroristických sítí, které se sice liší z organizačního hlediska, ale také jsou schopné komunikovat, koordinovat </w:t>
      </w:r>
      <w:r w:rsidR="00823F09">
        <w:rPr>
          <w:rFonts w:ascii="Times New Roman" w:hAnsi="Times New Roman" w:cs="Times New Roman"/>
        </w:rPr>
        <w:br/>
      </w:r>
      <w:r>
        <w:rPr>
          <w:rFonts w:ascii="Times New Roman" w:hAnsi="Times New Roman" w:cs="Times New Roman"/>
        </w:rPr>
        <w:t>a konvergovat bez centrální autority (</w:t>
      </w:r>
      <w:proofErr w:type="spellStart"/>
      <w:r>
        <w:rPr>
          <w:rFonts w:ascii="Times New Roman" w:hAnsi="Times New Roman" w:cs="Times New Roman"/>
        </w:rPr>
        <w:t>Kaldor</w:t>
      </w:r>
      <w:proofErr w:type="spellEnd"/>
      <w:r>
        <w:rPr>
          <w:rFonts w:ascii="Times New Roman" w:hAnsi="Times New Roman" w:cs="Times New Roman"/>
        </w:rPr>
        <w:t xml:space="preserve"> </w:t>
      </w:r>
      <w:r w:rsidR="00FA6C7B">
        <w:rPr>
          <w:rFonts w:ascii="Times New Roman" w:hAnsi="Times New Roman" w:cs="Times New Roman"/>
        </w:rPr>
        <w:t>2012</w:t>
      </w:r>
      <w:r>
        <w:rPr>
          <w:rFonts w:ascii="Times New Roman" w:hAnsi="Times New Roman" w:cs="Times New Roman"/>
        </w:rPr>
        <w:t>: 104).</w:t>
      </w:r>
    </w:p>
    <w:p w14:paraId="4158BD8E" w14:textId="366C60A7" w:rsidR="00DB3982" w:rsidRDefault="00DB3982" w:rsidP="00DB3982">
      <w:pPr>
        <w:spacing w:line="360" w:lineRule="auto"/>
        <w:ind w:firstLine="567"/>
        <w:jc w:val="both"/>
        <w:rPr>
          <w:rFonts w:ascii="Times New Roman" w:hAnsi="Times New Roman" w:cs="Times New Roman"/>
        </w:rPr>
      </w:pPr>
      <w:r>
        <w:rPr>
          <w:rFonts w:ascii="Times New Roman" w:hAnsi="Times New Roman" w:cs="Times New Roman"/>
        </w:rPr>
        <w:t xml:space="preserve">Vlivem globalizace jsou státy oslabovány svou neschopností účinně reagovat na současné problémy samostatným jednáním, jakož i narůstající „dotěrností“ mezinárodních institucí. Globalizace navíc zdůraznila roli vnějších aktérů. Důležitou roli hrají také diaspory. Díky globalizaci mohou snadno udržovat spojení se svou vlastí a lobovat se zahraničními vládami </w:t>
      </w:r>
      <w:r w:rsidR="00823F09">
        <w:rPr>
          <w:rFonts w:ascii="Times New Roman" w:hAnsi="Times New Roman" w:cs="Times New Roman"/>
        </w:rPr>
        <w:br/>
      </w:r>
      <w:r>
        <w:rPr>
          <w:rFonts w:ascii="Times New Roman" w:hAnsi="Times New Roman" w:cs="Times New Roman"/>
        </w:rPr>
        <w:t xml:space="preserve">a mezinárodními institucemi. Mohou také pomoci při organizování nezákonného obchodování pro financování bojových skupin, poskytovat materiální a logistickou podporu a usnadňovat nezákonný převod zdrojů. Současné ozbrojené konflikty se liší od konfliktů, ke kterým došlo </w:t>
      </w:r>
      <w:r>
        <w:rPr>
          <w:rFonts w:ascii="Times New Roman" w:hAnsi="Times New Roman" w:cs="Times New Roman"/>
        </w:rPr>
        <w:br/>
        <w:t>v minulosti.</w:t>
      </w:r>
      <w:r>
        <w:t xml:space="preserve"> </w:t>
      </w:r>
      <w:r>
        <w:rPr>
          <w:rFonts w:ascii="Times New Roman" w:hAnsi="Times New Roman" w:cs="Times New Roman"/>
        </w:rPr>
        <w:t xml:space="preserve">V „nových válkách“ hrají důležitou roli ekonomické aspekty - </w:t>
      </w:r>
      <w:r>
        <w:rPr>
          <w:rFonts w:ascii="Times New Roman" w:hAnsi="Times New Roman" w:cs="Times New Roman"/>
          <w:i/>
          <w:iCs/>
        </w:rPr>
        <w:t xml:space="preserve">„vzniká totiž nový typ globalizované neformální ekonomiky, v níž jsou vnější toky integrovány do místní </w:t>
      </w:r>
      <w:r>
        <w:rPr>
          <w:rFonts w:ascii="Times New Roman" w:hAnsi="Times New Roman" w:cs="Times New Roman"/>
          <w:i/>
          <w:iCs/>
        </w:rPr>
        <w:br/>
        <w:t>a regionální ekonomiky založené na převodu aktiv a mimosoudním obchodování“</w:t>
      </w:r>
      <w:r>
        <w:rPr>
          <w:rFonts w:ascii="Times New Roman" w:hAnsi="Times New Roman" w:cs="Times New Roman"/>
        </w:rPr>
        <w:t xml:space="preserve"> (</w:t>
      </w:r>
      <w:proofErr w:type="spellStart"/>
      <w:r>
        <w:rPr>
          <w:rFonts w:ascii="Times New Roman" w:hAnsi="Times New Roman" w:cs="Times New Roman"/>
        </w:rPr>
        <w:t>Kaldor</w:t>
      </w:r>
      <w:proofErr w:type="spellEnd"/>
      <w:r>
        <w:rPr>
          <w:rFonts w:ascii="Times New Roman" w:hAnsi="Times New Roman" w:cs="Times New Roman"/>
        </w:rPr>
        <w:t xml:space="preserve"> </w:t>
      </w:r>
      <w:r w:rsidR="00FA6C7B">
        <w:rPr>
          <w:rFonts w:ascii="Times New Roman" w:hAnsi="Times New Roman" w:cs="Times New Roman"/>
        </w:rPr>
        <w:t>2012</w:t>
      </w:r>
      <w:r>
        <w:rPr>
          <w:rFonts w:ascii="Times New Roman" w:hAnsi="Times New Roman" w:cs="Times New Roman"/>
        </w:rPr>
        <w:t>: 104).</w:t>
      </w:r>
    </w:p>
    <w:p w14:paraId="5434DB78" w14:textId="77DDEA25" w:rsidR="00FC61BC" w:rsidRDefault="00547721" w:rsidP="00DB3982">
      <w:pPr>
        <w:spacing w:line="360" w:lineRule="auto"/>
        <w:ind w:firstLine="567"/>
        <w:jc w:val="both"/>
        <w:rPr>
          <w:rFonts w:ascii="Times New Roman" w:hAnsi="Times New Roman" w:cs="Times New Roman"/>
        </w:rPr>
      </w:pPr>
      <w:r>
        <w:rPr>
          <w:rFonts w:ascii="Times New Roman" w:hAnsi="Times New Roman" w:cs="Times New Roman"/>
        </w:rPr>
        <w:t>D</w:t>
      </w:r>
      <w:r w:rsidR="00FC61BC">
        <w:rPr>
          <w:rFonts w:ascii="Times New Roman" w:hAnsi="Times New Roman" w:cs="Times New Roman"/>
        </w:rPr>
        <w:t>le</w:t>
      </w:r>
      <w:r w:rsidR="00CB68CD">
        <w:rPr>
          <w:rFonts w:ascii="Times New Roman" w:hAnsi="Times New Roman" w:cs="Times New Roman"/>
        </w:rPr>
        <w:t xml:space="preserve"> </w:t>
      </w:r>
      <w:r w:rsidR="00FC61BC">
        <w:rPr>
          <w:rFonts w:ascii="Times New Roman" w:hAnsi="Times New Roman" w:cs="Times New Roman"/>
        </w:rPr>
        <w:t>Schmidta</w:t>
      </w:r>
      <w:r w:rsidR="00456313">
        <w:rPr>
          <w:rFonts w:ascii="Times New Roman" w:hAnsi="Times New Roman" w:cs="Times New Roman"/>
        </w:rPr>
        <w:t xml:space="preserve"> </w:t>
      </w:r>
      <w:r>
        <w:rPr>
          <w:rFonts w:ascii="Times New Roman" w:hAnsi="Times New Roman" w:cs="Times New Roman"/>
        </w:rPr>
        <w:t>především „</w:t>
      </w:r>
      <w:r w:rsidRPr="00547721">
        <w:rPr>
          <w:rFonts w:ascii="Times New Roman" w:hAnsi="Times New Roman" w:cs="Times New Roman"/>
          <w:i/>
          <w:iCs/>
        </w:rPr>
        <w:t>globalizace, zrychlená neoliberálními deregulacemi</w:t>
      </w:r>
      <w:r w:rsidR="00DB3CCA">
        <w:rPr>
          <w:rFonts w:ascii="Times New Roman" w:hAnsi="Times New Roman" w:cs="Times New Roman"/>
          <w:i/>
          <w:iCs/>
        </w:rPr>
        <w:t>, méně hraničních kontrol od otevření železné opony a rozšíření schengenského prostoru</w:t>
      </w:r>
      <w:r w:rsidR="0034634C">
        <w:rPr>
          <w:rFonts w:ascii="Times New Roman" w:hAnsi="Times New Roman" w:cs="Times New Roman"/>
          <w:i/>
          <w:iCs/>
        </w:rPr>
        <w:t xml:space="preserve">, elektronické bankovnictví, </w:t>
      </w:r>
      <w:r w:rsidR="005B4D5F">
        <w:rPr>
          <w:rFonts w:ascii="Times New Roman" w:hAnsi="Times New Roman" w:cs="Times New Roman"/>
          <w:i/>
          <w:iCs/>
        </w:rPr>
        <w:t xml:space="preserve">nárůst přeshraničních toků uprchlíků“ </w:t>
      </w:r>
      <w:r w:rsidR="00CF1517">
        <w:rPr>
          <w:rFonts w:ascii="Times New Roman" w:hAnsi="Times New Roman" w:cs="Times New Roman"/>
        </w:rPr>
        <w:t xml:space="preserve">a mnoho dalších faktorů umožnily </w:t>
      </w:r>
      <w:r w:rsidR="007329B1">
        <w:rPr>
          <w:rFonts w:ascii="Times New Roman" w:hAnsi="Times New Roman" w:cs="Times New Roman"/>
        </w:rPr>
        <w:t xml:space="preserve">nárůst organizovaného zločinu od poloviny devadesátých let (Schmidt 2004: </w:t>
      </w:r>
      <w:r w:rsidR="006F4506">
        <w:rPr>
          <w:rFonts w:ascii="Times New Roman" w:hAnsi="Times New Roman" w:cs="Times New Roman"/>
        </w:rPr>
        <w:t>9).</w:t>
      </w:r>
    </w:p>
    <w:p w14:paraId="3280FBDE" w14:textId="194B5356" w:rsidR="00F62E3A" w:rsidRDefault="00F62E3A" w:rsidP="00DB3982">
      <w:pPr>
        <w:spacing w:line="360" w:lineRule="auto"/>
        <w:ind w:firstLine="567"/>
        <w:jc w:val="both"/>
        <w:rPr>
          <w:rFonts w:ascii="Times New Roman" w:hAnsi="Times New Roman" w:cs="Times New Roman"/>
        </w:rPr>
      </w:pPr>
    </w:p>
    <w:p w14:paraId="79C8BBFE" w14:textId="77777777" w:rsidR="00F62E3A" w:rsidRPr="005B4D5F" w:rsidRDefault="00F62E3A" w:rsidP="00DB3982">
      <w:pPr>
        <w:spacing w:line="360" w:lineRule="auto"/>
        <w:ind w:firstLine="567"/>
        <w:jc w:val="both"/>
        <w:rPr>
          <w:rFonts w:ascii="Times New Roman" w:hAnsi="Times New Roman" w:cs="Times New Roman"/>
        </w:rPr>
      </w:pPr>
    </w:p>
    <w:p w14:paraId="046CD751" w14:textId="77777777" w:rsidR="00DB3982" w:rsidRDefault="00DB3982" w:rsidP="00DB3982">
      <w:pPr>
        <w:jc w:val="both"/>
        <w:rPr>
          <w:rFonts w:ascii="Times New Roman" w:hAnsi="Times New Roman" w:cs="Times New Roman"/>
        </w:rPr>
      </w:pPr>
    </w:p>
    <w:p w14:paraId="5E8CF306" w14:textId="77777777" w:rsidR="00DB3982" w:rsidRDefault="00DB3982" w:rsidP="00DB3982">
      <w:pPr>
        <w:pStyle w:val="Odstavecseseznamem"/>
        <w:numPr>
          <w:ilvl w:val="0"/>
          <w:numId w:val="6"/>
        </w:numPr>
        <w:spacing w:line="360" w:lineRule="auto"/>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4  Formy</w:t>
      </w:r>
      <w:proofErr w:type="gramEnd"/>
      <w:r>
        <w:rPr>
          <w:rFonts w:ascii="Times New Roman" w:hAnsi="Times New Roman" w:cs="Times New Roman"/>
          <w:b/>
          <w:bCs/>
          <w:sz w:val="28"/>
          <w:szCs w:val="28"/>
        </w:rPr>
        <w:t xml:space="preserve"> spolupráce mezi zločineckými a teroristickými organizacemi </w:t>
      </w:r>
    </w:p>
    <w:p w14:paraId="60541AA6" w14:textId="77777777" w:rsidR="00DB3982" w:rsidRDefault="00DB3982" w:rsidP="00DB3982">
      <w:pPr>
        <w:spacing w:line="360" w:lineRule="auto"/>
        <w:rPr>
          <w:rFonts w:ascii="Times New Roman" w:hAnsi="Times New Roman" w:cs="Times New Roman"/>
          <w:b/>
          <w:bCs/>
          <w:sz w:val="28"/>
          <w:szCs w:val="28"/>
        </w:rPr>
      </w:pPr>
    </w:p>
    <w:p w14:paraId="158F3A9C" w14:textId="7F1B2BBC" w:rsidR="00DB3982" w:rsidRDefault="00DB3982" w:rsidP="00DB3982">
      <w:pPr>
        <w:spacing w:line="360" w:lineRule="auto"/>
        <w:ind w:firstLine="708"/>
        <w:jc w:val="both"/>
        <w:rPr>
          <w:rFonts w:ascii="Times New Roman" w:hAnsi="Times New Roman" w:cs="Times New Roman"/>
        </w:rPr>
      </w:pPr>
      <w:r>
        <w:rPr>
          <w:rFonts w:ascii="Times New Roman" w:hAnsi="Times New Roman" w:cs="Times New Roman"/>
        </w:rPr>
        <w:t>Dostupné údaje nám tento jev pouze naznačují. Podněty k navázání spojení také formují druh vztahu mezi zločineckými a teroristickými skupinami. Existují různé možné konfigurace. Zvláštní pozornost si vyžádaly především tři analýzy. Podle</w:t>
      </w:r>
      <w:r w:rsidR="002B2D0C">
        <w:rPr>
          <w:rFonts w:ascii="Times New Roman" w:hAnsi="Times New Roman" w:cs="Times New Roman"/>
        </w:rPr>
        <w:t xml:space="preserve"> </w:t>
      </w:r>
      <w:r>
        <w:rPr>
          <w:rFonts w:ascii="Times New Roman" w:hAnsi="Times New Roman" w:cs="Times New Roman"/>
        </w:rPr>
        <w:t>Schmidta</w:t>
      </w:r>
      <w:r w:rsidR="00925C8D">
        <w:rPr>
          <w:rFonts w:ascii="Times New Roman" w:hAnsi="Times New Roman" w:cs="Times New Roman"/>
        </w:rPr>
        <w:t xml:space="preserve"> </w:t>
      </w:r>
      <w:r>
        <w:rPr>
          <w:rFonts w:ascii="Times New Roman" w:hAnsi="Times New Roman" w:cs="Times New Roman"/>
        </w:rPr>
        <w:t xml:space="preserve">se interakce mezi terorismem a organizovaným zločinem pohybují na následujících úrovních: 1) národní zločinecké a teroristické skupiny (FARC v Kolumbii a drogové kartely), 2) národní a zahraniční zločinecké organizace a teroristické skupiny (kolumbijští drogoví dealeři a Světlá stezka v Peru nebo polovojenští protestanti v Severním Irsku), 3) „spící“ zahraniční teroristé jako součást místních zločineckých organizací (členové GIA ve Francii), 4) zahraniční teroristické skupiny, které školí místní (prozatímní IRA-FARC v Kolumbii), 5) zločinecké organizace zapojené do teroristických činností (Srbská dobrovolnická garda v bývalé Jugoslávii), a 6) upadající teroristické skupiny transformující se na zločinecké organizace (Abú </w:t>
      </w:r>
      <w:proofErr w:type="spellStart"/>
      <w:r>
        <w:rPr>
          <w:rFonts w:ascii="Times New Roman" w:hAnsi="Times New Roman" w:cs="Times New Roman"/>
        </w:rPr>
        <w:t>Sajjáf</w:t>
      </w:r>
      <w:proofErr w:type="spellEnd"/>
      <w:r>
        <w:rPr>
          <w:rFonts w:ascii="Times New Roman" w:hAnsi="Times New Roman" w:cs="Times New Roman"/>
        </w:rPr>
        <w:t xml:space="preserve"> na Filipínách) (Schmid</w:t>
      </w:r>
      <w:r w:rsidR="00407691">
        <w:rPr>
          <w:rFonts w:ascii="Times New Roman" w:hAnsi="Times New Roman" w:cs="Times New Roman"/>
        </w:rPr>
        <w:t xml:space="preserve"> </w:t>
      </w:r>
      <w:r>
        <w:rPr>
          <w:rFonts w:ascii="Times New Roman" w:hAnsi="Times New Roman" w:cs="Times New Roman"/>
        </w:rPr>
        <w:t>2004</w:t>
      </w:r>
      <w:r w:rsidR="00407691">
        <w:rPr>
          <w:rFonts w:ascii="Times New Roman" w:hAnsi="Times New Roman" w:cs="Times New Roman"/>
        </w:rPr>
        <w:t>: 14-15</w:t>
      </w:r>
      <w:r>
        <w:rPr>
          <w:rFonts w:ascii="Times New Roman" w:hAnsi="Times New Roman" w:cs="Times New Roman"/>
        </w:rPr>
        <w:t>).</w:t>
      </w:r>
    </w:p>
    <w:p w14:paraId="32C82028" w14:textId="77777777" w:rsidR="00DB3982" w:rsidRDefault="00DB3982" w:rsidP="00DB3982">
      <w:pPr>
        <w:spacing w:line="360" w:lineRule="auto"/>
        <w:ind w:firstLine="708"/>
        <w:jc w:val="both"/>
        <w:rPr>
          <w:rFonts w:ascii="Times New Roman" w:hAnsi="Times New Roman" w:cs="Times New Roman"/>
        </w:rPr>
      </w:pPr>
      <w:r>
        <w:rPr>
          <w:rFonts w:ascii="Times New Roman" w:hAnsi="Times New Roman" w:cs="Times New Roman"/>
        </w:rPr>
        <w:t xml:space="preserve">Tamara </w:t>
      </w:r>
      <w:proofErr w:type="spellStart"/>
      <w:r>
        <w:rPr>
          <w:rFonts w:ascii="Times New Roman" w:hAnsi="Times New Roman" w:cs="Times New Roman"/>
        </w:rPr>
        <w:t>Makarenko</w:t>
      </w:r>
      <w:proofErr w:type="spellEnd"/>
      <w:r>
        <w:rPr>
          <w:rFonts w:ascii="Times New Roman" w:hAnsi="Times New Roman" w:cs="Times New Roman"/>
        </w:rPr>
        <w:t xml:space="preserve"> identifikuje 4 různé typy možné spolupráce, představuje zejména kontinuum kriminality a terorismu v závislosti na prostředí, ve kterém působí:</w:t>
      </w:r>
    </w:p>
    <w:p w14:paraId="42865BD3" w14:textId="77777777" w:rsidR="00DB3982" w:rsidRDefault="00DB3982" w:rsidP="00DB3982">
      <w:pPr>
        <w:numPr>
          <w:ilvl w:val="0"/>
          <w:numId w:val="7"/>
        </w:numPr>
        <w:spacing w:line="360" w:lineRule="auto"/>
        <w:jc w:val="both"/>
        <w:rPr>
          <w:rFonts w:ascii="Times New Roman" w:hAnsi="Times New Roman" w:cs="Times New Roman"/>
        </w:rPr>
      </w:pPr>
      <w:r>
        <w:rPr>
          <w:rFonts w:ascii="Times New Roman" w:hAnsi="Times New Roman" w:cs="Times New Roman"/>
        </w:rPr>
        <w:t>Teroristické skupiny a zločinecké organizace mohou vytvářet aliance, jejichž povaha se může lišit od jednorázových, přes krátkodobé až po dlouhodobé vztahy. Do této skupiny můžeme zařadit například FARC, která se spojila se zločineckými organizacemi mimo Kolumbii. Je to ale také případ vztahu mezi Islamistickým hnutím Uzbekistánu, afghánskou drogovou mafií a středoasijskými zločineckými skupinami pro pašování heroinu.</w:t>
      </w:r>
      <w:r>
        <w:rPr>
          <w:rFonts w:ascii="Times New Roman" w:hAnsi="Times New Roman" w:cs="Times New Roman"/>
          <w:vertAlign w:val="superscript"/>
        </w:rPr>
        <w:footnoteReference w:id="7"/>
      </w:r>
      <w:r>
        <w:rPr>
          <w:rFonts w:ascii="Times New Roman" w:hAnsi="Times New Roman" w:cs="Times New Roman"/>
        </w:rPr>
        <w:t xml:space="preserve"> (</w:t>
      </w:r>
      <w:proofErr w:type="spellStart"/>
      <w:r>
        <w:rPr>
          <w:rFonts w:ascii="Times New Roman" w:hAnsi="Times New Roman" w:cs="Times New Roman"/>
        </w:rPr>
        <w:t>Makarneko</w:t>
      </w:r>
      <w:proofErr w:type="spellEnd"/>
      <w:r>
        <w:rPr>
          <w:rFonts w:ascii="Times New Roman" w:hAnsi="Times New Roman" w:cs="Times New Roman"/>
        </w:rPr>
        <w:t xml:space="preserve"> 2004: 131-132)</w:t>
      </w:r>
    </w:p>
    <w:p w14:paraId="377D7775" w14:textId="77777777" w:rsidR="00DB3982" w:rsidRDefault="00DB3982" w:rsidP="00DB3982">
      <w:pPr>
        <w:numPr>
          <w:ilvl w:val="0"/>
          <w:numId w:val="7"/>
        </w:numPr>
        <w:spacing w:line="360" w:lineRule="auto"/>
        <w:jc w:val="both"/>
        <w:rPr>
          <w:rFonts w:ascii="Times New Roman" w:hAnsi="Times New Roman" w:cs="Times New Roman"/>
        </w:rPr>
      </w:pPr>
      <w:r>
        <w:rPr>
          <w:rFonts w:ascii="Times New Roman" w:hAnsi="Times New Roman" w:cs="Times New Roman"/>
        </w:rPr>
        <w:t>Teroristické organizace se mohou zapojovat do trestné činnosti (a naopak, zločinecké organizace mohou využívat terorismus) jako operační nástroj, čímž se stírá hranice mezi těmito dvěma jevy (zapojení do nezákonného obchodu s drogami FARC, ETA, PKK, Světlá stezka a Hizballáhu až po zapojení do podvodů, padělání, a pašování Al-Káidy lidmi). (</w:t>
      </w:r>
      <w:proofErr w:type="spellStart"/>
      <w:r>
        <w:rPr>
          <w:rFonts w:ascii="Times New Roman" w:hAnsi="Times New Roman" w:cs="Times New Roman"/>
        </w:rPr>
        <w:t>Makarenko</w:t>
      </w:r>
      <w:proofErr w:type="spellEnd"/>
      <w:r>
        <w:rPr>
          <w:rFonts w:ascii="Times New Roman" w:hAnsi="Times New Roman" w:cs="Times New Roman"/>
        </w:rPr>
        <w:t xml:space="preserve"> 2004: </w:t>
      </w:r>
      <w:proofErr w:type="gramStart"/>
      <w:r>
        <w:rPr>
          <w:rFonts w:ascii="Times New Roman" w:hAnsi="Times New Roman" w:cs="Times New Roman"/>
        </w:rPr>
        <w:t>134 -135</w:t>
      </w:r>
      <w:proofErr w:type="gramEnd"/>
      <w:r>
        <w:rPr>
          <w:rFonts w:ascii="Times New Roman" w:hAnsi="Times New Roman" w:cs="Times New Roman"/>
        </w:rPr>
        <w:t>)</w:t>
      </w:r>
    </w:p>
    <w:p w14:paraId="635C9A1F" w14:textId="77777777" w:rsidR="00DB3982" w:rsidRDefault="00DB3982" w:rsidP="00DB3982">
      <w:pPr>
        <w:pStyle w:val="Odstavecseseznamem"/>
        <w:numPr>
          <w:ilvl w:val="0"/>
          <w:numId w:val="7"/>
        </w:numPr>
        <w:spacing w:line="360" w:lineRule="auto"/>
        <w:jc w:val="both"/>
        <w:rPr>
          <w:rFonts w:ascii="Times New Roman" w:hAnsi="Times New Roman" w:cs="Times New Roman"/>
        </w:rPr>
      </w:pPr>
      <w:r>
        <w:rPr>
          <w:rFonts w:ascii="Times New Roman" w:hAnsi="Times New Roman" w:cs="Times New Roman"/>
        </w:rPr>
        <w:t>Hlubší typ propojení znamená „konvergenci do jediné entity, která zpočátku vykazuje charakteristiky obou skupin současně“, ale může se „sama transformovat do entity umístěné na opačném konci kontinua, než na kterém začala“ (</w:t>
      </w:r>
      <w:proofErr w:type="spellStart"/>
      <w:r>
        <w:rPr>
          <w:rFonts w:ascii="Times New Roman" w:hAnsi="Times New Roman" w:cs="Times New Roman"/>
        </w:rPr>
        <w:t>Makarenko</w:t>
      </w:r>
      <w:proofErr w:type="spellEnd"/>
      <w:r>
        <w:rPr>
          <w:rFonts w:ascii="Times New Roman" w:hAnsi="Times New Roman" w:cs="Times New Roman"/>
        </w:rPr>
        <w:t xml:space="preserve"> </w:t>
      </w:r>
      <w:r>
        <w:rPr>
          <w:rFonts w:ascii="Times New Roman" w:hAnsi="Times New Roman" w:cs="Times New Roman"/>
        </w:rPr>
        <w:lastRenderedPageBreak/>
        <w:t xml:space="preserve">2004: 135). Do této kategorie vstupují Abú </w:t>
      </w:r>
      <w:proofErr w:type="spellStart"/>
      <w:r>
        <w:rPr>
          <w:rFonts w:ascii="Times New Roman" w:hAnsi="Times New Roman" w:cs="Times New Roman"/>
        </w:rPr>
        <w:t>Sajjáf</w:t>
      </w:r>
      <w:proofErr w:type="spellEnd"/>
      <w:r>
        <w:rPr>
          <w:rFonts w:ascii="Times New Roman" w:hAnsi="Times New Roman" w:cs="Times New Roman"/>
        </w:rPr>
        <w:t xml:space="preserve">, IMU a FARC. Zejména FARC v polovině 90. let přesunul svůj zájem ze zapojení v regionálním obchodu s drogami a z účasti na ochraně policistů a laboratoří na prostředníky mezi zemědělci </w:t>
      </w:r>
      <w:r>
        <w:rPr>
          <w:rFonts w:ascii="Times New Roman" w:hAnsi="Times New Roman" w:cs="Times New Roman"/>
        </w:rPr>
        <w:br/>
        <w:t>a drogovými kartely. Tento posun vedl přímo k tomu, že skupiny získaly více zisků z obchodu s drogami (</w:t>
      </w:r>
      <w:proofErr w:type="spellStart"/>
      <w:r>
        <w:rPr>
          <w:rFonts w:ascii="Times New Roman" w:hAnsi="Times New Roman" w:cs="Times New Roman"/>
        </w:rPr>
        <w:t>Makarenko</w:t>
      </w:r>
      <w:proofErr w:type="spellEnd"/>
      <w:r>
        <w:rPr>
          <w:rFonts w:ascii="Times New Roman" w:hAnsi="Times New Roman" w:cs="Times New Roman"/>
        </w:rPr>
        <w:t xml:space="preserve"> 2004: 137).</w:t>
      </w:r>
    </w:p>
    <w:p w14:paraId="72917033" w14:textId="77777777" w:rsidR="00DB3982" w:rsidRDefault="00DB3982" w:rsidP="00DB3982">
      <w:pPr>
        <w:pStyle w:val="Odstavecseseznamem"/>
        <w:numPr>
          <w:ilvl w:val="0"/>
          <w:numId w:val="7"/>
        </w:numPr>
        <w:spacing w:line="360" w:lineRule="auto"/>
        <w:jc w:val="both"/>
        <w:rPr>
          <w:rFonts w:ascii="Times New Roman" w:hAnsi="Times New Roman" w:cs="Times New Roman"/>
        </w:rPr>
      </w:pPr>
      <w:r>
        <w:rPr>
          <w:rFonts w:ascii="Times New Roman" w:hAnsi="Times New Roman" w:cs="Times New Roman"/>
        </w:rPr>
        <w:t>Posledním bodem kontinua je tzv. „černá díra“, která odkazuje na situace, kdy slabé nebo neúspěšné státy podporují sbližování mezi nadnárodním organizovaným zločinem a terorismem a v konečném důsledku vytvářejí bezpečné útočiště pro pokračující operace konvergentních skupin (</w:t>
      </w:r>
      <w:proofErr w:type="spellStart"/>
      <w:r>
        <w:rPr>
          <w:rFonts w:ascii="Times New Roman" w:hAnsi="Times New Roman" w:cs="Times New Roman"/>
        </w:rPr>
        <w:t>Makarenko</w:t>
      </w:r>
      <w:proofErr w:type="spellEnd"/>
      <w:r>
        <w:rPr>
          <w:rFonts w:ascii="Times New Roman" w:hAnsi="Times New Roman" w:cs="Times New Roman"/>
        </w:rPr>
        <w:t xml:space="preserve"> 2004: 138).</w:t>
      </w:r>
    </w:p>
    <w:p w14:paraId="508A45AB" w14:textId="77777777" w:rsidR="00DB3982" w:rsidRDefault="00DB3982" w:rsidP="00DB3982">
      <w:pPr>
        <w:spacing w:line="360" w:lineRule="auto"/>
        <w:jc w:val="both"/>
        <w:rPr>
          <w:rFonts w:ascii="Times New Roman" w:hAnsi="Times New Roman" w:cs="Times New Roman"/>
        </w:rPr>
      </w:pPr>
    </w:p>
    <w:p w14:paraId="639F95BF" w14:textId="77777777" w:rsidR="00DB3982" w:rsidRDefault="00DB3982" w:rsidP="00DB3982">
      <w:pPr>
        <w:spacing w:line="360" w:lineRule="auto"/>
        <w:jc w:val="both"/>
        <w:rPr>
          <w:rFonts w:ascii="Times New Roman" w:hAnsi="Times New Roman" w:cs="Times New Roman"/>
        </w:rPr>
      </w:pPr>
    </w:p>
    <w:p w14:paraId="7C40BE6A" w14:textId="77777777" w:rsidR="00DB3982" w:rsidRDefault="00DB3982" w:rsidP="00DB3982">
      <w:pPr>
        <w:pStyle w:val="Odstavecseseznamem"/>
        <w:numPr>
          <w:ilvl w:val="0"/>
          <w:numId w:val="8"/>
        </w:numPr>
        <w:spacing w:line="36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t>5  Propojení</w:t>
      </w:r>
      <w:proofErr w:type="gramEnd"/>
      <w:r>
        <w:rPr>
          <w:rFonts w:ascii="Times New Roman" w:hAnsi="Times New Roman" w:cs="Times New Roman"/>
          <w:b/>
          <w:bCs/>
          <w:sz w:val="28"/>
          <w:szCs w:val="28"/>
        </w:rPr>
        <w:t xml:space="preserve"> terorismu a organizovaného zločinu dnes </w:t>
      </w:r>
    </w:p>
    <w:p w14:paraId="5AD5D647" w14:textId="77777777" w:rsidR="00DB3982" w:rsidRDefault="00DB3982" w:rsidP="00DB3982">
      <w:pPr>
        <w:spacing w:line="360" w:lineRule="auto"/>
        <w:jc w:val="both"/>
        <w:rPr>
          <w:rFonts w:ascii="Times New Roman" w:hAnsi="Times New Roman" w:cs="Times New Roman"/>
        </w:rPr>
      </w:pPr>
    </w:p>
    <w:p w14:paraId="588A3FAD" w14:textId="77777777" w:rsidR="00DB3982" w:rsidRDefault="00DB3982" w:rsidP="00DB3982">
      <w:pPr>
        <w:spacing w:line="360" w:lineRule="auto"/>
        <w:jc w:val="both"/>
        <w:rPr>
          <w:rFonts w:ascii="Times New Roman" w:hAnsi="Times New Roman" w:cs="Times New Roman"/>
        </w:rPr>
      </w:pPr>
      <w:r>
        <w:rPr>
          <w:rFonts w:ascii="Times New Roman" w:hAnsi="Times New Roman" w:cs="Times New Roman"/>
        </w:rPr>
        <w:t>K upevnění propojení mezi terorismem a organizovaným zločinem a jeho dnešní podobě přispěl jak konec studené války, tak úpadek či transformace státního sponzorování teroristických skupin. Válka, která je vedená proti teroru zhoršila situaci a zahnala teroristické skupiny do kouta. Tato skutečnost vedla teroristické skupiny k navázání spojení se zločineckými organizacemi za účelem financování jejich činnosti (</w:t>
      </w:r>
      <w:proofErr w:type="spellStart"/>
      <w:r>
        <w:rPr>
          <w:rFonts w:ascii="Times New Roman" w:hAnsi="Times New Roman" w:cs="Times New Roman"/>
        </w:rPr>
        <w:t>Sanderson</w:t>
      </w:r>
      <w:proofErr w:type="spellEnd"/>
      <w:r>
        <w:rPr>
          <w:rFonts w:ascii="Times New Roman" w:hAnsi="Times New Roman" w:cs="Times New Roman"/>
        </w:rPr>
        <w:t xml:space="preserve"> 2004: 49-50). </w:t>
      </w:r>
    </w:p>
    <w:p w14:paraId="4AB9C08A" w14:textId="3B60B763" w:rsidR="00DB3982" w:rsidRDefault="00DB3982" w:rsidP="00DB3982">
      <w:pPr>
        <w:spacing w:line="360" w:lineRule="auto"/>
        <w:jc w:val="both"/>
        <w:rPr>
          <w:rFonts w:ascii="Times New Roman" w:hAnsi="Times New Roman" w:cs="Times New Roman"/>
        </w:rPr>
      </w:pPr>
      <w:r>
        <w:rPr>
          <w:rFonts w:ascii="Times New Roman" w:hAnsi="Times New Roman" w:cs="Times New Roman"/>
        </w:rPr>
        <w:tab/>
        <w:t xml:space="preserve">Čára oddělující teroristy a zločince byla tradičně rozmazaná. Co se ale v posledních dvaceti letech změnilo, je podle mnoha autorů rostoucí závislost obou skupin na těchto formách financování. Mnoho moderních teroristických organizací bylo dokonce školeno, sponzorováno a podporováno Sovětským svazem a jeho zástupci s cílem, aby pomohly šířit marxismus </w:t>
      </w:r>
      <w:r>
        <w:rPr>
          <w:rFonts w:ascii="Times New Roman" w:hAnsi="Times New Roman" w:cs="Times New Roman"/>
        </w:rPr>
        <w:br/>
        <w:t>a leninismus (</w:t>
      </w:r>
      <w:proofErr w:type="spellStart"/>
      <w:r>
        <w:rPr>
          <w:rFonts w:ascii="Times New Roman" w:hAnsi="Times New Roman" w:cs="Times New Roman"/>
        </w:rPr>
        <w:t>Rabasa</w:t>
      </w:r>
      <w:proofErr w:type="spellEnd"/>
      <w:r>
        <w:rPr>
          <w:rFonts w:ascii="Times New Roman" w:hAnsi="Times New Roman" w:cs="Times New Roman"/>
        </w:rPr>
        <w:t xml:space="preserve"> </w:t>
      </w:r>
      <w:r w:rsidR="00A24AC0">
        <w:rPr>
          <w:rFonts w:ascii="Times New Roman" w:hAnsi="Times New Roman" w:cs="Times New Roman"/>
        </w:rPr>
        <w:t xml:space="preserve">et </w:t>
      </w:r>
      <w:r>
        <w:rPr>
          <w:rFonts w:ascii="Times New Roman" w:hAnsi="Times New Roman" w:cs="Times New Roman"/>
        </w:rPr>
        <w:t xml:space="preserve">al. 2006: 101). </w:t>
      </w:r>
    </w:p>
    <w:p w14:paraId="531C4F2A" w14:textId="6971546F" w:rsidR="00DB3982" w:rsidRDefault="00DB3982" w:rsidP="00DB3982">
      <w:pPr>
        <w:spacing w:line="360" w:lineRule="auto"/>
        <w:jc w:val="both"/>
        <w:rPr>
          <w:rFonts w:ascii="Times New Roman" w:hAnsi="Times New Roman" w:cs="Times New Roman"/>
        </w:rPr>
      </w:pPr>
      <w:r>
        <w:rPr>
          <w:rFonts w:ascii="Times New Roman" w:hAnsi="Times New Roman" w:cs="Times New Roman"/>
        </w:rPr>
        <w:tab/>
        <w:t xml:space="preserve">Další autoři, jako například Angela </w:t>
      </w:r>
      <w:proofErr w:type="spellStart"/>
      <w:r>
        <w:rPr>
          <w:rFonts w:ascii="Times New Roman" w:hAnsi="Times New Roman" w:cs="Times New Roman"/>
        </w:rPr>
        <w:t>Rabasa</w:t>
      </w:r>
      <w:proofErr w:type="spellEnd"/>
      <w:r>
        <w:rPr>
          <w:rFonts w:ascii="Times New Roman" w:hAnsi="Times New Roman" w:cs="Times New Roman"/>
        </w:rPr>
        <w:t xml:space="preserve"> zase zdůrazňují rozhodují roli transformace, ke které došlo v bezpečnostní oblasti. Tzv. „nové války“ představují zvláštní druh globalizované neformální ekonomiky, ve které hrají kritickou roli nezákonné činnosti. </w:t>
      </w:r>
      <w:r>
        <w:rPr>
          <w:rFonts w:ascii="Times New Roman" w:hAnsi="Times New Roman" w:cs="Times New Roman"/>
          <w:i/>
          <w:iCs/>
        </w:rPr>
        <w:t xml:space="preserve">„Nezákonné činnosti těchto skupin mají tendenci oslabovat zkorumpované politické a sociální instituce, zejména pokud zahrnují obchodování s lukrativní a sociálně destruktivní komoditou.“ </w:t>
      </w:r>
      <w:r>
        <w:rPr>
          <w:rFonts w:ascii="Times New Roman" w:hAnsi="Times New Roman" w:cs="Times New Roman"/>
        </w:rPr>
        <w:t>Skupiny tak bez problému rozšiřují svou zdrojovou základnu, zvětšují počet svých náborových fondů a vytvářejí větší kapacitu na úkor státu. Proto zde existuje vysoká korelace mezi vývojem těchto skupin a neúspěšnými či selhávajícími státy (</w:t>
      </w:r>
      <w:proofErr w:type="spellStart"/>
      <w:r>
        <w:rPr>
          <w:rFonts w:ascii="Times New Roman" w:hAnsi="Times New Roman" w:cs="Times New Roman"/>
        </w:rPr>
        <w:t>Rabasa</w:t>
      </w:r>
      <w:proofErr w:type="spellEnd"/>
      <w:r>
        <w:rPr>
          <w:rFonts w:ascii="Times New Roman" w:hAnsi="Times New Roman" w:cs="Times New Roman"/>
        </w:rPr>
        <w:t xml:space="preserve"> </w:t>
      </w:r>
      <w:r w:rsidR="00A24AC0">
        <w:rPr>
          <w:rFonts w:ascii="Times New Roman" w:hAnsi="Times New Roman" w:cs="Times New Roman"/>
        </w:rPr>
        <w:t>et al</w:t>
      </w:r>
      <w:r>
        <w:rPr>
          <w:rFonts w:ascii="Times New Roman" w:hAnsi="Times New Roman" w:cs="Times New Roman"/>
        </w:rPr>
        <w:t>. 2006: 102).</w:t>
      </w:r>
    </w:p>
    <w:p w14:paraId="625A99E1" w14:textId="0B17A5F8" w:rsidR="00DB3982" w:rsidRDefault="00DB3982" w:rsidP="00DB3982">
      <w:pPr>
        <w:spacing w:line="360" w:lineRule="auto"/>
        <w:jc w:val="both"/>
        <w:rPr>
          <w:rFonts w:ascii="Times New Roman" w:hAnsi="Times New Roman" w:cs="Times New Roman"/>
        </w:rPr>
      </w:pPr>
      <w:r>
        <w:rPr>
          <w:rFonts w:ascii="Times New Roman" w:hAnsi="Times New Roman" w:cs="Times New Roman"/>
        </w:rPr>
        <w:tab/>
        <w:t xml:space="preserve">Zatímco se většina současných autorů soustředila buď na změny v charakteristikách současných ozbrojených konfliktů, nebo na vztah mezi terorismem a organizovaným zločinem, </w:t>
      </w:r>
      <w:r>
        <w:rPr>
          <w:rFonts w:ascii="Times New Roman" w:hAnsi="Times New Roman" w:cs="Times New Roman"/>
        </w:rPr>
        <w:lastRenderedPageBreak/>
        <w:t xml:space="preserve">vhodnou cestou pro budoucí výzkum by mohl být právě způsob, kterým se tyto jevy vzájemně ovlivňují. Soukromí aktéři, jako bojující strany, stále nabývají na významu. Dosavadní literatura také prokázala, jak je konvergence usnadňována vnějšími faktory, které se většinou vyskytují v konfliktních situacích.  Rostoucí spolupráce zločineckých a teroristických organizací v konfliktních situacích vyžaduje další podrobnější výzkum, a to jak z hlediska teoretických spekulací, tak z hlediska empirické analýzy. (Které nezákonné činnosti si teroristé vybírají? Jakou podobu má strategická kalkulace při rozhodování, zda se spojit se zločineckými organizacemi, nebo rozvíjet vlastní činnost?). Složitost těchto jevů vyžaduje interdisciplinární výzkum </w:t>
      </w:r>
      <w:r>
        <w:rPr>
          <w:rFonts w:ascii="Times New Roman" w:eastAsia="Times New Roman" w:hAnsi="Times New Roman" w:cs="Times New Roman"/>
          <w:lang w:eastAsia="cs-CZ"/>
        </w:rPr>
        <w:t>(</w:t>
      </w:r>
      <w:proofErr w:type="spellStart"/>
      <w:r>
        <w:rPr>
          <w:rFonts w:ascii="Times New Roman" w:eastAsia="Times New Roman" w:hAnsi="Times New Roman" w:cs="Times New Roman"/>
          <w:lang w:eastAsia="cs-CZ"/>
        </w:rPr>
        <w:t>Caruso</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Locatelli</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Monteleone</w:t>
      </w:r>
      <w:proofErr w:type="spellEnd"/>
      <w:r w:rsidR="004708E1">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2015</w:t>
      </w:r>
      <w:r w:rsidR="004708E1">
        <w:rPr>
          <w:rFonts w:ascii="Times New Roman" w:eastAsia="Times New Roman" w:hAnsi="Times New Roman" w:cs="Times New Roman"/>
          <w:lang w:eastAsia="cs-CZ"/>
        </w:rPr>
        <w:t>: 250</w:t>
      </w:r>
      <w:r>
        <w:rPr>
          <w:rFonts w:ascii="Times New Roman" w:eastAsia="Times New Roman" w:hAnsi="Times New Roman" w:cs="Times New Roman"/>
          <w:lang w:eastAsia="cs-CZ"/>
        </w:rPr>
        <w:t>).</w:t>
      </w:r>
    </w:p>
    <w:p w14:paraId="48CE3EEE" w14:textId="77777777" w:rsidR="00DB3982" w:rsidRDefault="00DB3982" w:rsidP="00DB3982">
      <w:pPr>
        <w:rPr>
          <w:rFonts w:ascii="Times New Roman" w:hAnsi="Times New Roman" w:cs="Times New Roman"/>
        </w:rPr>
      </w:pPr>
    </w:p>
    <w:p w14:paraId="2B51110C" w14:textId="77777777" w:rsidR="00DB3982" w:rsidRDefault="00DB3982" w:rsidP="00DB3982">
      <w:pPr>
        <w:pStyle w:val="Odstavecseseznamem"/>
        <w:numPr>
          <w:ilvl w:val="0"/>
          <w:numId w:val="6"/>
        </w:num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Opiový průmysl v Afghánistánu jako zdroj financování hnutí Tálibán</w:t>
      </w:r>
    </w:p>
    <w:p w14:paraId="6007B201" w14:textId="77777777" w:rsidR="00DB3982" w:rsidRDefault="00DB3982" w:rsidP="00DB3982">
      <w:pPr>
        <w:spacing w:line="360" w:lineRule="auto"/>
        <w:jc w:val="both"/>
        <w:rPr>
          <w:rFonts w:ascii="Times New Roman" w:eastAsia="Times New Roman" w:hAnsi="Times New Roman" w:cs="Times New Roman"/>
          <w:lang w:eastAsia="cs-CZ"/>
        </w:rPr>
      </w:pPr>
    </w:p>
    <w:p w14:paraId="2244B67E"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Za dobu více než 30 let trvajícího konfliktu v Afghánistánu se toho příliš nezměnilo. Klíčoví aktéři, rodiny spojené s pašováním opia, obchodními cestami a způsoby praní peněz na drogy přetrvaly stejně, jako tendence Západu tento problém bagatelizovat či dokonce popírat </w:t>
      </w:r>
      <w:r>
        <w:rPr>
          <w:rFonts w:ascii="Times New Roman" w:eastAsia="Times New Roman" w:hAnsi="Times New Roman" w:cs="Times New Roman"/>
          <w:lang w:eastAsia="cs-CZ"/>
        </w:rPr>
        <w:br/>
        <w:t>a považovat narkotika za „menší zlo“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7). Zakořeněná kultura pěstování opia v oblasti Afghánistánu začala po invazi sovětských vojsk v roce 1979 stále více stoupat v důsledku krize vyvolané válkou a kombinací vnějších regionálních faktorů. Zpráva deníku </w:t>
      </w:r>
      <w:r>
        <w:rPr>
          <w:rFonts w:ascii="Times New Roman" w:eastAsia="Times New Roman" w:hAnsi="Times New Roman" w:cs="Times New Roman"/>
          <w:i/>
          <w:iCs/>
          <w:lang w:eastAsia="cs-CZ"/>
        </w:rPr>
        <w:t>New York Times</w:t>
      </w:r>
      <w:r>
        <w:rPr>
          <w:rFonts w:ascii="Times New Roman" w:eastAsia="Times New Roman" w:hAnsi="Times New Roman" w:cs="Times New Roman"/>
          <w:lang w:eastAsia="cs-CZ"/>
        </w:rPr>
        <w:t xml:space="preserve"> z té doby uvádí, že zchudlí zemědělci přešli na pěstování opia především z finančních důvodů. Za jednu libru opia získali až $50, což je mnohonásobně více, než by získali za jinou vypěstovanou plodinu (</w:t>
      </w:r>
      <w:proofErr w:type="spellStart"/>
      <w:r>
        <w:rPr>
          <w:rFonts w:ascii="Times New Roman" w:eastAsia="Times New Roman" w:hAnsi="Times New Roman" w:cs="Times New Roman"/>
          <w:lang w:eastAsia="cs-CZ"/>
        </w:rPr>
        <w:t>Bonner</w:t>
      </w:r>
      <w:proofErr w:type="spellEnd"/>
      <w:r>
        <w:rPr>
          <w:rFonts w:ascii="Times New Roman" w:eastAsia="Times New Roman" w:hAnsi="Times New Roman" w:cs="Times New Roman"/>
          <w:lang w:eastAsia="cs-CZ"/>
        </w:rPr>
        <w:t xml:space="preserve">: 1986). </w:t>
      </w:r>
    </w:p>
    <w:p w14:paraId="4119C95A" w14:textId="77777777" w:rsidR="00DB3982" w:rsidRDefault="00DB3982" w:rsidP="00DB3982">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 letech 1984 až 1985 v Afghánistánu stouplo pěstování máku více než dvojnásobně ze 140 metrických tun na 400, uvádí zprávy </w:t>
      </w:r>
      <w:r>
        <w:rPr>
          <w:rFonts w:ascii="Times New Roman" w:eastAsia="Times New Roman" w:hAnsi="Times New Roman" w:cs="Times New Roman"/>
          <w:i/>
          <w:iCs/>
          <w:lang w:eastAsia="cs-CZ"/>
        </w:rPr>
        <w:t>Národního zpravodajského výboru pro narkotika</w:t>
      </w:r>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National</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Narcotics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Intelligence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Consumers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Committee</w:t>
      </w:r>
      <w:proofErr w:type="spellEnd"/>
      <w:r>
        <w:rPr>
          <w:rFonts w:ascii="Times New Roman" w:eastAsia="Times New Roman" w:hAnsi="Times New Roman" w:cs="Times New Roman"/>
          <w:lang w:eastAsia="cs-CZ"/>
        </w:rPr>
        <w:t>), za léta 1985–86 a v roce 1986 se to znovu zdvojnásobilo (NNICC: 1987). Nárůstu produkce opia v Afghánistánu napomáhá také skutečnost, že většina místních policistů tento problém „přehlíží“ i přes zákaz pěstování máku. Zatímco ještě v říjnu 2001 činila plocha, na které se mák pěstoval celkem 74 000 hektarů, do roku 2017 došlo ke zvýšení až na 328 000 hektarů, jak můžeme vidět v následujícím grafu (UNODC: 2018).</w:t>
      </w:r>
    </w:p>
    <w:p w14:paraId="154E69C6" w14:textId="77777777" w:rsidR="00DB3982" w:rsidRDefault="00DB3982" w:rsidP="00DB3982">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noProof/>
          <w:lang w:eastAsia="cs-CZ"/>
        </w:rPr>
        <w:lastRenderedPageBreak/>
        <w:drawing>
          <wp:inline distT="0" distB="0" distL="0" distR="0" wp14:anchorId="3293753D" wp14:editId="5E057C86">
            <wp:extent cx="4581525" cy="2543175"/>
            <wp:effectExtent l="0" t="0" r="9525" b="9525"/>
            <wp:docPr id="1" name="Obrázek 1" descr="page7image155900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age7image15590053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81525" cy="2543175"/>
                    </a:xfrm>
                    <a:prstGeom prst="rect">
                      <a:avLst/>
                    </a:prstGeom>
                    <a:noFill/>
                    <a:ln>
                      <a:noFill/>
                    </a:ln>
                  </pic:spPr>
                </pic:pic>
              </a:graphicData>
            </a:graphic>
          </wp:inline>
        </w:drawing>
      </w:r>
    </w:p>
    <w:p w14:paraId="7C3C8FDE"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color w:val="000000"/>
          <w:shd w:val="clear" w:color="auto" w:fill="FFFFFF"/>
          <w:lang w:eastAsia="cs-CZ"/>
        </w:rPr>
        <w:t xml:space="preserve">Pěstování máku v Afghánistánu v letech </w:t>
      </w:r>
      <w:proofErr w:type="gramStart"/>
      <w:r>
        <w:rPr>
          <w:rFonts w:ascii="Times New Roman" w:eastAsia="Times New Roman" w:hAnsi="Times New Roman" w:cs="Times New Roman"/>
          <w:color w:val="000000"/>
          <w:shd w:val="clear" w:color="auto" w:fill="FFFFFF"/>
          <w:lang w:eastAsia="cs-CZ"/>
        </w:rPr>
        <w:t>1994 – 2018</w:t>
      </w:r>
      <w:proofErr w:type="gramEnd"/>
      <w:r>
        <w:rPr>
          <w:rFonts w:ascii="Times New Roman" w:eastAsia="Times New Roman" w:hAnsi="Times New Roman" w:cs="Times New Roman"/>
          <w:color w:val="000000"/>
          <w:shd w:val="clear" w:color="auto" w:fill="FFFFFF"/>
          <w:lang w:eastAsia="cs-CZ"/>
        </w:rPr>
        <w:t xml:space="preserve"> (v hektarech).</w:t>
      </w:r>
    </w:p>
    <w:p w14:paraId="3A6827AB" w14:textId="77777777" w:rsidR="00DB3982" w:rsidRDefault="00DB3982" w:rsidP="00DB3982">
      <w:pPr>
        <w:jc w:val="both"/>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 xml:space="preserve">(Zdroj: Zpráva Úřadu OSN pro drogy a kriminalitu: </w:t>
      </w:r>
    </w:p>
    <w:p w14:paraId="48C693E0" w14:textId="77777777" w:rsidR="00DB3982" w:rsidRDefault="00DB3982" w:rsidP="00DB3982">
      <w:pPr>
        <w:jc w:val="both"/>
        <w:rPr>
          <w:rFonts w:ascii="Times New Roman" w:eastAsia="Times New Roman" w:hAnsi="Times New Roman" w:cs="Times New Roman"/>
          <w:color w:val="000000"/>
          <w:sz w:val="21"/>
          <w:szCs w:val="21"/>
          <w:shd w:val="clear" w:color="auto" w:fill="FFFFFF"/>
          <w:lang w:eastAsia="cs-CZ"/>
        </w:rPr>
      </w:pPr>
      <w:hyperlink r:id="rId16" w:history="1">
        <w:r>
          <w:rPr>
            <w:rStyle w:val="Hypertextovodkaz"/>
            <w:rFonts w:ascii="Times New Roman" w:hAnsi="Times New Roman" w:cs="Times New Roman"/>
          </w:rPr>
          <w:t>https://www.unodc.org/documents/crop-monitoring/Afghanistan/Afghanistan_opium_survey_2018.pdf</w:t>
        </w:r>
      </w:hyperlink>
      <w:r>
        <w:rPr>
          <w:rFonts w:ascii="Times New Roman" w:eastAsia="Times New Roman" w:hAnsi="Times New Roman" w:cs="Times New Roman"/>
          <w:color w:val="000000"/>
          <w:sz w:val="21"/>
          <w:szCs w:val="21"/>
          <w:shd w:val="clear" w:color="auto" w:fill="FFFFFF"/>
          <w:lang w:eastAsia="cs-CZ"/>
        </w:rPr>
        <w:t>)</w:t>
      </w:r>
    </w:p>
    <w:p w14:paraId="0523E087" w14:textId="77777777" w:rsidR="00DB3982" w:rsidRDefault="00DB3982" w:rsidP="00DB3982">
      <w:pPr>
        <w:jc w:val="both"/>
        <w:rPr>
          <w:rFonts w:ascii="Times New Roman" w:eastAsia="Times New Roman" w:hAnsi="Times New Roman" w:cs="Times New Roman"/>
          <w:sz w:val="21"/>
          <w:szCs w:val="21"/>
          <w:lang w:eastAsia="cs-CZ"/>
        </w:rPr>
      </w:pPr>
    </w:p>
    <w:p w14:paraId="4C6960F3" w14:textId="77777777" w:rsidR="00DB3982" w:rsidRDefault="00DB3982" w:rsidP="00DB3982">
      <w:pPr>
        <w:spacing w:line="360" w:lineRule="auto"/>
        <w:ind w:firstLine="708"/>
        <w:jc w:val="both"/>
        <w:rPr>
          <w:rFonts w:ascii="Times New Roman" w:hAnsi="Times New Roman" w:cs="Times New Roman"/>
          <w:color w:val="000000"/>
          <w:spacing w:val="2"/>
          <w:shd w:val="clear" w:color="auto" w:fill="FFFFFF"/>
        </w:rPr>
      </w:pPr>
      <w:r>
        <w:rPr>
          <w:rFonts w:ascii="Times New Roman" w:hAnsi="Times New Roman" w:cs="Times New Roman"/>
          <w:color w:val="000000"/>
          <w:spacing w:val="2"/>
          <w:shd w:val="clear" w:color="auto" w:fill="FFFFFF"/>
        </w:rPr>
        <w:t xml:space="preserve">Afghánistán, jakožto oblast působení hnutí Tálibán, je největším producentem opia na světě. Podle americké armády je až 90 % heroinu po celém světě vyrobeno z afghánského opia. Až 95 % evropského a 90 % kanadského trhu ovládá heroin právě z této asijské země (UNODC: 2018). Na americkém trhu naopak tvoří heroin z Afghánistánu překvapivě jen zlomek nabídky. Na základě dat </w:t>
      </w:r>
      <w:r>
        <w:rPr>
          <w:rFonts w:ascii="Times New Roman" w:hAnsi="Times New Roman" w:cs="Times New Roman"/>
          <w:i/>
          <w:iCs/>
          <w:color w:val="000000"/>
          <w:spacing w:val="2"/>
          <w:shd w:val="clear" w:color="auto" w:fill="FFFFFF"/>
        </w:rPr>
        <w:t>Národního úřadu pro kontrolu obchodu s drogami</w:t>
      </w:r>
      <w:r>
        <w:rPr>
          <w:rFonts w:ascii="Times New Roman" w:hAnsi="Times New Roman" w:cs="Times New Roman"/>
          <w:color w:val="000000"/>
          <w:spacing w:val="2"/>
          <w:shd w:val="clear" w:color="auto" w:fill="FFFFFF"/>
        </w:rPr>
        <w:t xml:space="preserve"> (DEA) většina heroinu v USA pochází především z Mexika a Jižní Ameriky. Pokud ale bude produkce opia v Afghánistánu stále růst, mohla by cena heroinu klesat a produkt z Asie by se mohl stát dostupnějším i pro Američany (</w:t>
      </w:r>
      <w:proofErr w:type="spellStart"/>
      <w:r>
        <w:rPr>
          <w:rFonts w:ascii="Times New Roman" w:hAnsi="Times New Roman" w:cs="Times New Roman"/>
          <w:color w:val="000000"/>
          <w:spacing w:val="2"/>
          <w:shd w:val="clear" w:color="auto" w:fill="FFFFFF"/>
        </w:rPr>
        <w:t>Bodetti</w:t>
      </w:r>
      <w:proofErr w:type="spellEnd"/>
      <w:r>
        <w:rPr>
          <w:rFonts w:ascii="Times New Roman" w:hAnsi="Times New Roman" w:cs="Times New Roman"/>
          <w:color w:val="000000"/>
          <w:spacing w:val="2"/>
          <w:shd w:val="clear" w:color="auto" w:fill="FFFFFF"/>
        </w:rPr>
        <w:t>: 2017). Afghánský mák představoval asi 75% celosvětové produkce (97 % z toho bylo pěstováno v oblastech, které měl pod kontrolou Tálibán (</w:t>
      </w:r>
      <w:proofErr w:type="spellStart"/>
      <w:r>
        <w:rPr>
          <w:rFonts w:ascii="Times New Roman" w:hAnsi="Times New Roman" w:cs="Times New Roman"/>
          <w:color w:val="000000"/>
          <w:spacing w:val="2"/>
          <w:shd w:val="clear" w:color="auto" w:fill="FFFFFF"/>
        </w:rPr>
        <w:t>Rubin</w:t>
      </w:r>
      <w:proofErr w:type="spellEnd"/>
      <w:r>
        <w:rPr>
          <w:rFonts w:ascii="Times New Roman" w:hAnsi="Times New Roman" w:cs="Times New Roman"/>
          <w:color w:val="000000"/>
          <w:spacing w:val="2"/>
          <w:shd w:val="clear" w:color="auto" w:fill="FFFFFF"/>
        </w:rPr>
        <w:t xml:space="preserve">: 2000). </w:t>
      </w:r>
    </w:p>
    <w:p w14:paraId="01B9362E" w14:textId="5E26EC49" w:rsidR="00DB3982" w:rsidRDefault="00DB3982" w:rsidP="00DB3982">
      <w:pPr>
        <w:spacing w:line="360" w:lineRule="auto"/>
        <w:ind w:firstLine="708"/>
        <w:jc w:val="both"/>
        <w:rPr>
          <w:rFonts w:ascii="Times New Roman" w:hAnsi="Times New Roman" w:cs="Times New Roman"/>
          <w:color w:val="000000"/>
          <w:spacing w:val="2"/>
          <w:shd w:val="clear" w:color="auto" w:fill="FFFFFF"/>
        </w:rPr>
      </w:pPr>
      <w:r>
        <w:rPr>
          <w:rFonts w:ascii="Times New Roman" w:hAnsi="Times New Roman" w:cs="Times New Roman"/>
          <w:color w:val="000000"/>
          <w:spacing w:val="2"/>
          <w:shd w:val="clear" w:color="auto" w:fill="FFFFFF"/>
        </w:rPr>
        <w:t xml:space="preserve">Spojené státy tak v Afghánistánu zahájily boj proti opiu, a to hned z několika důvodů. Heroin a morfium, které jsou vyráběny z opia financují činnost nejen hnutí Tálibán, ale </w:t>
      </w:r>
      <w:r>
        <w:rPr>
          <w:rFonts w:ascii="Times New Roman" w:hAnsi="Times New Roman" w:cs="Times New Roman"/>
          <w:color w:val="000000"/>
          <w:spacing w:val="2"/>
          <w:shd w:val="clear" w:color="auto" w:fill="FFFFFF"/>
        </w:rPr>
        <w:br/>
        <w:t>i dalších teroristických organizací, jako je Al-Káida či Islámský stát.  Konkrétně Tálibán obchodem s heroinem pokrývá až 60 % svých celkových příjmů. Podle BBC jde až o 200 milionů dolarů ročně. Opium má na svědomí také korupci, která prorůstá afghánskou vládou a pochopitelně zde problém představují i drogy samotné (</w:t>
      </w:r>
      <w:proofErr w:type="spellStart"/>
      <w:r>
        <w:rPr>
          <w:rFonts w:ascii="Times New Roman" w:hAnsi="Times New Roman" w:cs="Times New Roman"/>
          <w:color w:val="000000"/>
          <w:spacing w:val="2"/>
          <w:shd w:val="clear" w:color="auto" w:fill="FFFFFF"/>
        </w:rPr>
        <w:t>Rowlatt</w:t>
      </w:r>
      <w:proofErr w:type="spellEnd"/>
      <w:r>
        <w:rPr>
          <w:rFonts w:ascii="Times New Roman" w:hAnsi="Times New Roman" w:cs="Times New Roman"/>
          <w:color w:val="000000"/>
          <w:spacing w:val="2"/>
          <w:shd w:val="clear" w:color="auto" w:fill="FFFFFF"/>
        </w:rPr>
        <w:t xml:space="preserve">: 2019). Americká armáda tak na podzim roku 2017 přišla s operací „Železná bouře“. Chtěli tak hnutí Tálibán odstřihnout od zdroje financí. Cílem operace bylo zničit laboratoře a veškerou infrastrukturu, která souvisí s produkcí heroinu. Americká armáda útoky zpočátku hodnotila jako úspěšné, ale dle Davida </w:t>
      </w:r>
      <w:proofErr w:type="spellStart"/>
      <w:r>
        <w:rPr>
          <w:rFonts w:ascii="Times New Roman" w:hAnsi="Times New Roman" w:cs="Times New Roman"/>
          <w:color w:val="000000"/>
          <w:spacing w:val="2"/>
          <w:shd w:val="clear" w:color="auto" w:fill="FFFFFF"/>
        </w:rPr>
        <w:t>Mansfielda</w:t>
      </w:r>
      <w:proofErr w:type="spellEnd"/>
      <w:r>
        <w:rPr>
          <w:rFonts w:ascii="Times New Roman" w:hAnsi="Times New Roman" w:cs="Times New Roman"/>
          <w:color w:val="000000"/>
          <w:spacing w:val="2"/>
          <w:shd w:val="clear" w:color="auto" w:fill="FFFFFF"/>
        </w:rPr>
        <w:t xml:space="preserve">, který se na problematiku opia v Afghánistánu zaměřuje již přes </w:t>
      </w:r>
      <w:r>
        <w:rPr>
          <w:rFonts w:ascii="Times New Roman" w:hAnsi="Times New Roman" w:cs="Times New Roman"/>
          <w:color w:val="000000"/>
          <w:spacing w:val="2"/>
          <w:shd w:val="clear" w:color="auto" w:fill="FFFFFF"/>
        </w:rPr>
        <w:lastRenderedPageBreak/>
        <w:t xml:space="preserve">20 let, neměla tato operace žádný dopad na obchod s drogami. </w:t>
      </w:r>
      <w:proofErr w:type="spellStart"/>
      <w:r>
        <w:rPr>
          <w:rFonts w:ascii="Times New Roman" w:hAnsi="Times New Roman" w:cs="Times New Roman"/>
          <w:color w:val="000000"/>
          <w:spacing w:val="2"/>
          <w:shd w:val="clear" w:color="auto" w:fill="FFFFFF"/>
        </w:rPr>
        <w:t>Mansfield</w:t>
      </w:r>
      <w:proofErr w:type="spellEnd"/>
      <w:r>
        <w:rPr>
          <w:rFonts w:ascii="Times New Roman" w:hAnsi="Times New Roman" w:cs="Times New Roman"/>
          <w:color w:val="000000"/>
          <w:spacing w:val="2"/>
          <w:shd w:val="clear" w:color="auto" w:fill="FFFFFF"/>
        </w:rPr>
        <w:t xml:space="preserve"> se také domnívá, že informace, na </w:t>
      </w:r>
      <w:proofErr w:type="gramStart"/>
      <w:r>
        <w:rPr>
          <w:rFonts w:ascii="Times New Roman" w:hAnsi="Times New Roman" w:cs="Times New Roman"/>
          <w:color w:val="000000"/>
          <w:spacing w:val="2"/>
          <w:shd w:val="clear" w:color="auto" w:fill="FFFFFF"/>
        </w:rPr>
        <w:t>základě</w:t>
      </w:r>
      <w:proofErr w:type="gramEnd"/>
      <w:r>
        <w:rPr>
          <w:rFonts w:ascii="Times New Roman" w:hAnsi="Times New Roman" w:cs="Times New Roman"/>
          <w:color w:val="000000"/>
          <w:spacing w:val="2"/>
          <w:shd w:val="clear" w:color="auto" w:fill="FFFFFF"/>
        </w:rPr>
        <w:t xml:space="preserve"> kterých armáda operovala, byly staré a v době útoku již byly laboratoře přesunuty jinam. Zjednodušený způsob výroby, jako v afghánském případě, umožňuje rychlé a snadné přesuny laboratoří. V rozhovoru pro BBC dokonce jeden z velitelů zapojených v této operaci uvedl, že je mnohem efektivnější zabíjet bojovníky Tálibánu, než bombardovat jejich laboratoře na výrobu drog (Jadrný: 2019). </w:t>
      </w:r>
    </w:p>
    <w:p w14:paraId="39602567" w14:textId="77777777" w:rsidR="00DB3982" w:rsidRDefault="00DB3982" w:rsidP="00DB3982">
      <w:pPr>
        <w:spacing w:line="360" w:lineRule="auto"/>
        <w:ind w:firstLine="708"/>
        <w:rPr>
          <w:rFonts w:ascii="Times New Roman" w:hAnsi="Times New Roman" w:cs="Times New Roman"/>
          <w:color w:val="000000"/>
          <w:spacing w:val="2"/>
          <w:shd w:val="clear" w:color="auto" w:fill="FFFFFF"/>
        </w:rPr>
      </w:pPr>
      <w:r>
        <w:rPr>
          <w:rFonts w:ascii="Times New Roman" w:hAnsi="Times New Roman" w:cs="Times New Roman"/>
          <w:color w:val="000000"/>
          <w:spacing w:val="2"/>
          <w:shd w:val="clear" w:color="auto" w:fill="FFFFFF"/>
        </w:rPr>
        <w:t xml:space="preserve">V současnosti tvoří opium asi třetinu HDP Afghánistánu. Až na 600 000 lidí v této zemi zaměstnává právě opiový průmysl. A to i navzdory bezmála 9 miliardám dolarů, které jsou od října 2001 investovány pro boj s opiem ze strany americké armády (Jadrný: 2019). </w:t>
      </w:r>
    </w:p>
    <w:p w14:paraId="3887BE15" w14:textId="77777777" w:rsidR="00DB3982" w:rsidRDefault="00DB3982" w:rsidP="00DB3982">
      <w:pPr>
        <w:spacing w:line="360" w:lineRule="auto"/>
        <w:ind w:firstLine="708"/>
        <w:rPr>
          <w:rFonts w:ascii="Times New Roman" w:hAnsi="Times New Roman" w:cs="Times New Roman"/>
          <w:color w:val="000000"/>
          <w:spacing w:val="2"/>
          <w:shd w:val="clear" w:color="auto" w:fill="FFFFFF"/>
        </w:rPr>
      </w:pPr>
    </w:p>
    <w:p w14:paraId="4A93F80E" w14:textId="77777777" w:rsidR="00DB3982" w:rsidRDefault="00DB3982" w:rsidP="00DB3982">
      <w:pPr>
        <w:spacing w:line="360" w:lineRule="auto"/>
        <w:ind w:firstLine="708"/>
        <w:rPr>
          <w:rFonts w:ascii="Times New Roman" w:hAnsi="Times New Roman" w:cs="Times New Roman"/>
          <w:color w:val="000000"/>
          <w:spacing w:val="2"/>
          <w:shd w:val="clear" w:color="auto" w:fill="FFFFFF"/>
        </w:rPr>
      </w:pPr>
    </w:p>
    <w:p w14:paraId="42E302A6" w14:textId="77777777" w:rsidR="00DB3982" w:rsidRDefault="00DB3982" w:rsidP="0071454E">
      <w:pPr>
        <w:spacing w:line="360" w:lineRule="auto"/>
        <w:rPr>
          <w:rFonts w:ascii="Times New Roman" w:hAnsi="Times New Roman" w:cs="Times New Roman"/>
          <w:color w:val="000000"/>
          <w:spacing w:val="2"/>
          <w:shd w:val="clear" w:color="auto" w:fill="FFFFFF"/>
        </w:rPr>
      </w:pPr>
    </w:p>
    <w:p w14:paraId="19E976B2" w14:textId="77777777" w:rsidR="00DB3982" w:rsidRDefault="00DB3982" w:rsidP="00DB3982">
      <w:pPr>
        <w:pStyle w:val="Odstavecseseznamem"/>
        <w:numPr>
          <w:ilvl w:val="1"/>
          <w:numId w:val="6"/>
        </w:numPr>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Vazby mezi členy hnutí Tálibán a obchodníky s drogami </w:t>
      </w:r>
    </w:p>
    <w:p w14:paraId="2C7B3CB8" w14:textId="77777777" w:rsidR="00DB3982" w:rsidRDefault="00DB3982" w:rsidP="00DB3982">
      <w:pPr>
        <w:jc w:val="both"/>
        <w:rPr>
          <w:rFonts w:ascii="Times New Roman" w:eastAsia="Times New Roman" w:hAnsi="Times New Roman" w:cs="Times New Roman"/>
          <w:b/>
          <w:bCs/>
          <w:sz w:val="28"/>
          <w:szCs w:val="28"/>
          <w:lang w:eastAsia="cs-CZ"/>
        </w:rPr>
      </w:pPr>
    </w:p>
    <w:p w14:paraId="0ED51F36" w14:textId="74F0B9F5"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Porozumění spojitostem mezi hnutím Tálibán a obchodníky s drogami by mohlo pomoci při tvorbě strategií s cílem oslabit povstalce a podpořit a posílit místní afghánskou vládu. Stále však máme k dispozici jen málo detailů o tom, jak povstalci profitují z opia a komunikují s překupníky a zločinci. Zpráva </w:t>
      </w:r>
      <w:r>
        <w:rPr>
          <w:rFonts w:ascii="Times New Roman" w:eastAsia="Times New Roman" w:hAnsi="Times New Roman" w:cs="Times New Roman"/>
          <w:i/>
          <w:iCs/>
          <w:lang w:eastAsia="cs-CZ"/>
        </w:rPr>
        <w:t xml:space="preserve">Mírového Institutu Spojených států </w:t>
      </w:r>
      <w:r>
        <w:rPr>
          <w:rFonts w:ascii="Times New Roman" w:eastAsia="Times New Roman" w:hAnsi="Times New Roman" w:cs="Times New Roman"/>
          <w:lang w:eastAsia="cs-CZ"/>
        </w:rPr>
        <w:t>z roku 2009</w:t>
      </w:r>
      <w:r>
        <w:rPr>
          <w:rFonts w:ascii="Times New Roman" w:eastAsia="Times New Roman" w:hAnsi="Times New Roman" w:cs="Times New Roman"/>
          <w:i/>
          <w:iCs/>
          <w:lang w:eastAsia="cs-CZ"/>
        </w:rPr>
        <w:t xml:space="preserve"> </w:t>
      </w:r>
      <w:r>
        <w:rPr>
          <w:rFonts w:ascii="Times New Roman" w:eastAsia="Times New Roman" w:hAnsi="Times New Roman" w:cs="Times New Roman"/>
          <w:lang w:eastAsia="cs-CZ"/>
        </w:rPr>
        <w:t>uvádí, že nadále není možné považovat obchodování s drogami a povstání za samostatné a oddělené záležitosti, které mají být řešeny výhradně armádou a vymáháním práva (USIP: 2009). Opiový průmysl je hluboce zakořeněn i v afghánské politice. Od roku 2001, kdy proběhla americká invaze do Afghánistánu dochází ke zdiskreditování afghánské vlády a policie mimo jiné i při financování obnovy Tálibánu (</w:t>
      </w:r>
      <w:proofErr w:type="spellStart"/>
      <w:r>
        <w:rPr>
          <w:rFonts w:ascii="Times New Roman" w:eastAsia="Times New Roman" w:hAnsi="Times New Roman" w:cs="Times New Roman"/>
          <w:lang w:eastAsia="cs-CZ"/>
        </w:rPr>
        <w:t>Peters</w:t>
      </w:r>
      <w:proofErr w:type="spellEnd"/>
      <w:r w:rsidR="0071454E">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2009</w:t>
      </w:r>
      <w:r w:rsidR="0071454E">
        <w:rPr>
          <w:rFonts w:ascii="Times New Roman" w:eastAsia="Times New Roman" w:hAnsi="Times New Roman" w:cs="Times New Roman"/>
          <w:lang w:eastAsia="cs-CZ"/>
        </w:rPr>
        <w:t>:1</w:t>
      </w:r>
      <w:r>
        <w:rPr>
          <w:rFonts w:ascii="Times New Roman" w:eastAsia="Times New Roman" w:hAnsi="Times New Roman" w:cs="Times New Roman"/>
          <w:lang w:eastAsia="cs-CZ"/>
        </w:rPr>
        <w:t>).</w:t>
      </w:r>
    </w:p>
    <w:p w14:paraId="211B0F38" w14:textId="0CE19F5F"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Stále častěji dochází k zapojení velitelů povstalců do trestné činnosti a pro zahraniční síly je tak boj s nimi ještě náročnější. Přitékající zisky z drog narostly zejména v oblasti velení Tálibánu a dalších povstaleckých a extremistických skupin, které působí v oblasti afghánsko-pákistánské hranice.   Pro pokrytí provozních nákladů Tálibánu a mnoha dalších skupin tak tyto fondy hrají klíčovou roli. Jednou z možných strategií, jak nabourat tyto silné drogové sítě, by mohl být pokus proniknout do nich a následně je narušit. Ale zdá se, že drtivá většina místních pašeráckých sítí je provozována spřátelenými blízkými rodinami a „kmeny“, což značně komplikuje pronikání a infiltraci do těchto struktur. Jejich spolupráce se zkorumpovanými státními činiteli a povstalci také naznačuje, že jejich hlavním motivem není ani tak náboženství, či politika, ale především zisk</w:t>
      </w:r>
      <w:r w:rsidR="004D7FC5">
        <w:rPr>
          <w:rFonts w:ascii="Times New Roman" w:eastAsia="Times New Roman" w:hAnsi="Times New Roman" w:cs="Times New Roman"/>
          <w:lang w:eastAsia="cs-CZ"/>
        </w:rPr>
        <w:t xml:space="preserve"> </w:t>
      </w:r>
      <w:r w:rsidR="00DE4184">
        <w:rPr>
          <w:rFonts w:ascii="Times New Roman" w:eastAsia="Times New Roman" w:hAnsi="Times New Roman" w:cs="Times New Roman"/>
          <w:lang w:eastAsia="cs-CZ"/>
        </w:rPr>
        <w:t>(</w:t>
      </w:r>
      <w:proofErr w:type="spellStart"/>
      <w:r w:rsidR="003C03A8">
        <w:rPr>
          <w:rFonts w:ascii="Times New Roman" w:eastAsia="Times New Roman" w:hAnsi="Times New Roman" w:cs="Times New Roman"/>
          <w:lang w:eastAsia="cs-CZ"/>
        </w:rPr>
        <w:t>Peters</w:t>
      </w:r>
      <w:proofErr w:type="spellEnd"/>
      <w:r w:rsidR="003C03A8">
        <w:rPr>
          <w:rFonts w:ascii="Times New Roman" w:eastAsia="Times New Roman" w:hAnsi="Times New Roman" w:cs="Times New Roman"/>
          <w:lang w:eastAsia="cs-CZ"/>
        </w:rPr>
        <w:t xml:space="preserve"> 2009: 1-2</w:t>
      </w:r>
      <w:r w:rsidR="00DE4184">
        <w:rPr>
          <w:rFonts w:ascii="Times New Roman" w:eastAsia="Times New Roman" w:hAnsi="Times New Roman" w:cs="Times New Roman"/>
          <w:lang w:eastAsia="cs-CZ"/>
        </w:rPr>
        <w:t>)</w:t>
      </w:r>
      <w:r>
        <w:rPr>
          <w:rFonts w:ascii="Times New Roman" w:eastAsia="Times New Roman" w:hAnsi="Times New Roman" w:cs="Times New Roman"/>
          <w:lang w:eastAsia="cs-CZ"/>
        </w:rPr>
        <w:t>.</w:t>
      </w:r>
    </w:p>
    <w:p w14:paraId="26239E74"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p>
    <w:p w14:paraId="3F828A14" w14:textId="77777777" w:rsidR="00DB3982" w:rsidRDefault="00DB3982" w:rsidP="00DB3982">
      <w:pPr>
        <w:spacing w:line="360" w:lineRule="auto"/>
        <w:jc w:val="both"/>
        <w:rPr>
          <w:rFonts w:ascii="Times New Roman" w:eastAsia="Times New Roman" w:hAnsi="Times New Roman" w:cs="Times New Roman"/>
          <w:lang w:eastAsia="cs-CZ"/>
        </w:rPr>
      </w:pPr>
    </w:p>
    <w:p w14:paraId="0DF7F51D" w14:textId="77777777" w:rsidR="00DB3982" w:rsidRDefault="00DB3982" w:rsidP="00DB3982">
      <w:pPr>
        <w:spacing w:line="360" w:lineRule="auto"/>
        <w:jc w:val="both"/>
        <w:rPr>
          <w:rFonts w:ascii="Times New Roman" w:eastAsia="Times New Roman" w:hAnsi="Times New Roman" w:cs="Times New Roman"/>
          <w:lang w:eastAsia="cs-CZ"/>
        </w:rPr>
      </w:pPr>
    </w:p>
    <w:p w14:paraId="7C8316D3" w14:textId="77777777" w:rsidR="00DB3982" w:rsidRDefault="00DB3982" w:rsidP="00DB3982">
      <w:pPr>
        <w:pStyle w:val="Odstavecseseznamem"/>
        <w:numPr>
          <w:ilvl w:val="1"/>
          <w:numId w:val="6"/>
        </w:num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Obnovené hnutí – Neo-Tálibán</w:t>
      </w:r>
    </w:p>
    <w:p w14:paraId="4C0F8CD2" w14:textId="77777777" w:rsidR="00DB3982" w:rsidRDefault="00DB3982" w:rsidP="00DB3982">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Odchod sovětských vojsk a ukončení skrytého amerického financování donutili afghánské velitele ke hledání jiných zdrojů financí. Moc možností jim však ve zpustošeném regionu nezbývalo. Zisky z opia byly zaručeným zdrojem financí. Orientace velitelů na zisky z opia zapříčinila kompletní integraci narkotik a závislost na financích z drog do politiky regionu, kde v podstatě zůstává dodnes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17). </w:t>
      </w:r>
    </w:p>
    <w:p w14:paraId="0B9A2AFC" w14:textId="77777777" w:rsidR="00DB3982" w:rsidRDefault="00DB3982" w:rsidP="00DB3982">
      <w:pPr>
        <w:spacing w:line="360" w:lineRule="auto"/>
        <w:jc w:val="both"/>
        <w:rPr>
          <w:rFonts w:ascii="Times New Roman" w:eastAsia="Times New Roman" w:hAnsi="Times New Roman" w:cs="Times New Roman"/>
          <w:lang w:eastAsia="cs-CZ"/>
        </w:rPr>
      </w:pPr>
    </w:p>
    <w:p w14:paraId="346FBF18"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p>
    <w:p w14:paraId="3E02C260"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p>
    <w:p w14:paraId="0AE7C1BB"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p>
    <w:p w14:paraId="77FFE923" w14:textId="77777777" w:rsidR="00DB3982" w:rsidRDefault="00DB3982" w:rsidP="00DB3982">
      <w:pPr>
        <w:pStyle w:val="Odstavecseseznamem"/>
        <w:numPr>
          <w:ilvl w:val="1"/>
          <w:numId w:val="6"/>
        </w:num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Formy příjmů Tálibánu</w:t>
      </w:r>
    </w:p>
    <w:p w14:paraId="2F9FEB7C" w14:textId="77777777" w:rsidR="00DB3982" w:rsidRDefault="00DB3982" w:rsidP="00DB3982">
      <w:pPr>
        <w:spacing w:line="360" w:lineRule="auto"/>
        <w:ind w:left="360"/>
        <w:jc w:val="both"/>
        <w:rPr>
          <w:rFonts w:ascii="Times New Roman" w:eastAsia="Times New Roman" w:hAnsi="Times New Roman" w:cs="Times New Roman"/>
          <w:b/>
          <w:bCs/>
          <w:sz w:val="28"/>
          <w:szCs w:val="28"/>
          <w:lang w:eastAsia="cs-CZ"/>
        </w:rPr>
      </w:pPr>
      <w:proofErr w:type="gramStart"/>
      <w:r>
        <w:rPr>
          <w:rFonts w:ascii="Times New Roman" w:eastAsia="Times New Roman" w:hAnsi="Times New Roman" w:cs="Times New Roman"/>
          <w:b/>
          <w:bCs/>
          <w:sz w:val="28"/>
          <w:szCs w:val="28"/>
          <w:lang w:eastAsia="cs-CZ"/>
        </w:rPr>
        <w:t>2.3.1  Zdanění</w:t>
      </w:r>
      <w:proofErr w:type="gramEnd"/>
      <w:r>
        <w:rPr>
          <w:rFonts w:ascii="Times New Roman" w:eastAsia="Times New Roman" w:hAnsi="Times New Roman" w:cs="Times New Roman"/>
          <w:b/>
          <w:bCs/>
          <w:sz w:val="28"/>
          <w:szCs w:val="28"/>
          <w:lang w:eastAsia="cs-CZ"/>
        </w:rPr>
        <w:t xml:space="preserve"> </w:t>
      </w:r>
    </w:p>
    <w:p w14:paraId="2519D2FC"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Mezi první ze způsobů, pomocí kterých hnutí Tálibán získává finance, je zdanění. Povstalci daní například zemědělce v zónách, které mají pod svou kontrolou. O zemědělce jeví povstalci značný zájem. Nejenže evidují, kolik farmářů a ostatních členů místních komunit si vydělává udržováním informátorů v každé komunitě a platí jim, ale také zde povstalci Tálibánu od místních obchodníků a jiných majitelů vybírají 10% daň a vystupují tak, jako místní mafie. Dále například vybírali poplatky (v řádech desítek dolarů) od kamionů, které projížděly městem v jejich oblastech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18). </w:t>
      </w:r>
    </w:p>
    <w:p w14:paraId="6ABFC657"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xml:space="preserve">Mnoho místních obyvatel také potvrdilo vydírání, které hnutí ve svých oblastech hojně provozuje. Deník </w:t>
      </w:r>
      <w:r>
        <w:rPr>
          <w:rFonts w:ascii="Times New Roman" w:eastAsia="Times New Roman" w:hAnsi="Times New Roman" w:cs="Times New Roman"/>
          <w:i/>
          <w:iCs/>
          <w:lang w:eastAsia="cs-CZ"/>
        </w:rPr>
        <w:t xml:space="preserve">New York Times </w:t>
      </w:r>
      <w:r>
        <w:rPr>
          <w:rFonts w:ascii="Times New Roman" w:eastAsia="Times New Roman" w:hAnsi="Times New Roman" w:cs="Times New Roman"/>
          <w:lang w:eastAsia="cs-CZ"/>
        </w:rPr>
        <w:t>v červenci 2001 informoval o lomu a smaragdových dolech, které hnutí zdanilo či převzalo. Zdaněním jednoho z lomů si Tálibán přivydělal desítky tisíc dolarů, když danil každý kamion, který kámen z lomu odvážel (</w:t>
      </w:r>
      <w:proofErr w:type="spellStart"/>
      <w:r>
        <w:rPr>
          <w:rFonts w:ascii="Times New Roman" w:eastAsia="Times New Roman" w:hAnsi="Times New Roman" w:cs="Times New Roman"/>
          <w:lang w:eastAsia="cs-CZ"/>
        </w:rPr>
        <w:t>Perlez</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Shah</w:t>
      </w:r>
      <w:proofErr w:type="spellEnd"/>
      <w:r>
        <w:rPr>
          <w:rFonts w:ascii="Times New Roman" w:eastAsia="Times New Roman" w:hAnsi="Times New Roman" w:cs="Times New Roman"/>
          <w:lang w:eastAsia="cs-CZ"/>
        </w:rPr>
        <w:t>: 2008). V Pákistánu zase hnutí převzalo smaragdové doly a na černém trhu prodávalo drahokamy, aby zvýšilo svůj zisk (</w:t>
      </w:r>
      <w:proofErr w:type="spellStart"/>
      <w:r>
        <w:rPr>
          <w:rFonts w:ascii="Times New Roman" w:eastAsia="Times New Roman" w:hAnsi="Times New Roman" w:cs="Times New Roman"/>
          <w:lang w:eastAsia="cs-CZ"/>
        </w:rPr>
        <w:t>Perlez</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Shah</w:t>
      </w:r>
      <w:proofErr w:type="spellEnd"/>
      <w:r>
        <w:rPr>
          <w:rFonts w:ascii="Times New Roman" w:eastAsia="Times New Roman" w:hAnsi="Times New Roman" w:cs="Times New Roman"/>
          <w:lang w:eastAsia="cs-CZ"/>
        </w:rPr>
        <w:t>: 2009).</w:t>
      </w:r>
    </w:p>
    <w:p w14:paraId="5A28EBAB" w14:textId="6080066B" w:rsidR="00DB3982" w:rsidRDefault="00DB3982" w:rsidP="00DB3982">
      <w:pPr>
        <w:spacing w:line="360"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Především jih Afghánistánu, bohatý na mák, patří mezi oblasti, kde je opium běžně používáno i jako forma měny. Kus opia tak zde slouží i jako platidlo za jiné komodity. Na jihu bychom také mohli najít nespočet skladů, ve kterých povstalci uchovávají opium a zásoby pak využívají dle aktuální potřeby. Objevilo se ovšem i mnoho případů, kdy byli zatčeni vysoce postavení úředníci, či kmenoví vůdci, kteří ani neměli spojitost s Tálibánem, a přesto byli nějak zapojeni do opiového průmyslu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19). Což jen svědčí o tom, jak hluboce je kultura </w:t>
      </w:r>
      <w:r>
        <w:rPr>
          <w:rFonts w:ascii="Times New Roman" w:eastAsia="Times New Roman" w:hAnsi="Times New Roman" w:cs="Times New Roman"/>
          <w:lang w:eastAsia="cs-CZ"/>
        </w:rPr>
        <w:lastRenderedPageBreak/>
        <w:t xml:space="preserve">opia v těchto oblastech zakořeněna. Dle </w:t>
      </w:r>
      <w:proofErr w:type="spellStart"/>
      <w:r>
        <w:rPr>
          <w:rFonts w:ascii="Times New Roman" w:eastAsia="Times New Roman" w:hAnsi="Times New Roman" w:cs="Times New Roman"/>
          <w:lang w:eastAsia="cs-CZ"/>
        </w:rPr>
        <w:t>Mansfielda</w:t>
      </w:r>
      <w:proofErr w:type="spellEnd"/>
      <w:r>
        <w:rPr>
          <w:rFonts w:ascii="Times New Roman" w:eastAsia="Times New Roman" w:hAnsi="Times New Roman" w:cs="Times New Roman"/>
          <w:lang w:eastAsia="cs-CZ"/>
        </w:rPr>
        <w:t xml:space="preserve"> na úrovni vesnic velitelé Tálibánu každoročně získávají miliony dolarů, které jako daň vybírají za materiální zásoby od vesničanů a pašeráků. Za takovéto výměnné obchody je však nereálné zjistit přesnou celkovou hodnotu. Mezi další zásoby, které přijímají jako platbu patří například jídlo, benzín, zbraně, střelivo </w:t>
      </w:r>
      <w:r>
        <w:rPr>
          <w:rFonts w:ascii="Times New Roman" w:eastAsia="Times New Roman" w:hAnsi="Times New Roman" w:cs="Times New Roman"/>
          <w:lang w:eastAsia="cs-CZ"/>
        </w:rPr>
        <w:br/>
        <w:t>a někdy dokonce přístřeší nebo lékařská péče o zraněné vojáky (</w:t>
      </w:r>
      <w:proofErr w:type="spellStart"/>
      <w:r>
        <w:rPr>
          <w:rFonts w:ascii="Times New Roman" w:eastAsia="Times New Roman" w:hAnsi="Times New Roman" w:cs="Times New Roman"/>
          <w:lang w:eastAsia="cs-CZ"/>
        </w:rPr>
        <w:t>Mansfield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Pain</w:t>
      </w:r>
      <w:proofErr w:type="spellEnd"/>
      <w:r>
        <w:rPr>
          <w:rFonts w:ascii="Times New Roman" w:eastAsia="Times New Roman" w:hAnsi="Times New Roman" w:cs="Times New Roman"/>
          <w:lang w:eastAsia="cs-CZ"/>
        </w:rPr>
        <w:t xml:space="preserve"> 2008:</w:t>
      </w:r>
      <w:r w:rsidR="00970D34">
        <w:rPr>
          <w:rFonts w:ascii="Times New Roman" w:eastAsia="Times New Roman" w:hAnsi="Times New Roman" w:cs="Times New Roman"/>
          <w:lang w:eastAsia="cs-CZ"/>
        </w:rPr>
        <w:t xml:space="preserve"> 6-7</w:t>
      </w:r>
      <w:r>
        <w:rPr>
          <w:rFonts w:ascii="Times New Roman" w:eastAsia="Times New Roman" w:hAnsi="Times New Roman" w:cs="Times New Roman"/>
          <w:lang w:eastAsia="cs-CZ"/>
        </w:rPr>
        <w:t xml:space="preserve">). </w:t>
      </w:r>
    </w:p>
    <w:p w14:paraId="6EE5E6D2" w14:textId="52097EE4" w:rsidR="00DB3982" w:rsidRDefault="00DB3982" w:rsidP="00DB3982">
      <w:pPr>
        <w:spacing w:line="360"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V rozsáhlé síti velitelů Tálibánu na různých úrovních ještě funguje jistý druh hierarchie, kdy každý velitel na úrovni vesnice musí vyplácet procenta z výnosu, které předává svému vojenskému veliteli na úrovni okresu a ten dále musí tato procenta vyplatit guvernérovi Tálibánu na okresní úrovni. Část z těchto prostředků, které jsou často převáděny ve formě surového, či částečně rafinovaného opia pak údajně filtruje velitelský řetězec Tálibánu veliteli provincie, který část předává ústřední finanční komisi Tálibánu (</w:t>
      </w:r>
      <w:proofErr w:type="spellStart"/>
      <w:r>
        <w:rPr>
          <w:rFonts w:ascii="Times New Roman" w:eastAsia="Times New Roman" w:hAnsi="Times New Roman" w:cs="Times New Roman"/>
          <w:lang w:eastAsia="cs-CZ"/>
        </w:rPr>
        <w:t>Peters</w:t>
      </w:r>
      <w:proofErr w:type="spellEnd"/>
      <w:r w:rsidR="00F8186F">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2009</w:t>
      </w:r>
      <w:r w:rsidR="00122D91">
        <w:rPr>
          <w:rFonts w:ascii="Times New Roman" w:eastAsia="Times New Roman" w:hAnsi="Times New Roman" w:cs="Times New Roman"/>
          <w:lang w:eastAsia="cs-CZ"/>
        </w:rPr>
        <w:t>: 19-20</w:t>
      </w:r>
      <w:r>
        <w:rPr>
          <w:rFonts w:ascii="Times New Roman" w:eastAsia="Times New Roman" w:hAnsi="Times New Roman" w:cs="Times New Roman"/>
          <w:lang w:eastAsia="cs-CZ"/>
        </w:rPr>
        <w:t xml:space="preserve">). </w:t>
      </w:r>
    </w:p>
    <w:p w14:paraId="04D4EF1E" w14:textId="77777777" w:rsidR="00DB3982" w:rsidRDefault="00DB3982" w:rsidP="00DB3982">
      <w:pPr>
        <w:spacing w:line="360" w:lineRule="auto"/>
        <w:ind w:firstLine="708"/>
        <w:jc w:val="both"/>
        <w:rPr>
          <w:rFonts w:ascii="Times New Roman" w:eastAsia="Times New Roman" w:hAnsi="Times New Roman" w:cs="Times New Roman"/>
          <w:lang w:eastAsia="cs-CZ"/>
        </w:rPr>
      </w:pPr>
    </w:p>
    <w:p w14:paraId="77E609DE" w14:textId="77777777" w:rsidR="00DB3982" w:rsidRDefault="00DB3982" w:rsidP="00DB3982">
      <w:pPr>
        <w:spacing w:line="360" w:lineRule="auto"/>
        <w:ind w:firstLine="708"/>
        <w:jc w:val="both"/>
        <w:rPr>
          <w:rFonts w:ascii="Times New Roman" w:eastAsia="Times New Roman" w:hAnsi="Times New Roman" w:cs="Times New Roman"/>
          <w:b/>
          <w:bCs/>
          <w:sz w:val="28"/>
          <w:szCs w:val="28"/>
          <w:lang w:eastAsia="cs-CZ"/>
        </w:rPr>
      </w:pPr>
      <w:proofErr w:type="gramStart"/>
      <w:r>
        <w:rPr>
          <w:rFonts w:ascii="Times New Roman" w:eastAsia="Times New Roman" w:hAnsi="Times New Roman" w:cs="Times New Roman"/>
          <w:b/>
          <w:bCs/>
          <w:sz w:val="28"/>
          <w:szCs w:val="28"/>
          <w:lang w:eastAsia="cs-CZ"/>
        </w:rPr>
        <w:t>2.3.2  Ochrana</w:t>
      </w:r>
      <w:proofErr w:type="gramEnd"/>
      <w:r>
        <w:rPr>
          <w:rFonts w:ascii="Times New Roman" w:eastAsia="Times New Roman" w:hAnsi="Times New Roman" w:cs="Times New Roman"/>
          <w:b/>
          <w:bCs/>
          <w:sz w:val="28"/>
          <w:szCs w:val="28"/>
          <w:lang w:eastAsia="cs-CZ"/>
        </w:rPr>
        <w:t xml:space="preserve"> peněz a komodit</w:t>
      </w:r>
    </w:p>
    <w:p w14:paraId="4F157DC9" w14:textId="53606A9A"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 Afghánistánu se jedná o běžnou činnost, ať už ji provozují členové Tálibánu, nebo místní „mocenští zprostředkovatelé“. Poskytování ochrany obchodu s různými komoditami, v Afghánistánu se jedná především o opium, patří mezi další velmi lukrativní formu výdělku pro hnutí Tálibán na jihu Afghánistánu. </w:t>
      </w:r>
      <w:proofErr w:type="spellStart"/>
      <w:r>
        <w:rPr>
          <w:rFonts w:ascii="Times New Roman" w:eastAsia="Times New Roman" w:hAnsi="Times New Roman" w:cs="Times New Roman"/>
          <w:lang w:eastAsia="cs-CZ"/>
        </w:rPr>
        <w:t>Gretchen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ve své studii uvádí, že více než 65 % dotázaných uvedlo, že mezi jednu z hlavních činností Tálibánu, která souvisí s drogami, je zajišťování bezpečnosti plodin opia (tedy polí, na kterých je opium pěstováno) a později ochrana zásilek drog, které opouštějí zemědělskou plochu. Poplatky směřující Tálibánu mohou činit až 20% hodnoty zásilky, na základě rozhovorů s úředníky a řidiči kamionů. Tálibán pak jako kompenzaci za daně, které vybírá, poskytuje ochranu farmářům, kteří mák pěstují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20). Na jihu Afghánistánu dokonce místní civilní obyvatelstvo sdílí názor, že si </w:t>
      </w:r>
      <w:r>
        <w:rPr>
          <w:rFonts w:ascii="Times New Roman" w:eastAsia="Times New Roman" w:hAnsi="Times New Roman" w:cs="Times New Roman"/>
          <w:lang w:eastAsia="cs-CZ"/>
        </w:rPr>
        <w:br/>
        <w:t>i zkorumpovaní vládní úředníci vydělají mnohem více peněz za jejich přímé či nepřímé zapojení do obchodu s drogami, než ve svých vládních funkcích (</w:t>
      </w:r>
      <w:proofErr w:type="spellStart"/>
      <w:r>
        <w:rPr>
          <w:rFonts w:ascii="Times New Roman" w:eastAsia="Times New Roman" w:hAnsi="Times New Roman" w:cs="Times New Roman"/>
          <w:lang w:eastAsia="cs-CZ"/>
        </w:rPr>
        <w:t>Mansfield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Pain</w:t>
      </w:r>
      <w:proofErr w:type="spellEnd"/>
      <w:r>
        <w:rPr>
          <w:rFonts w:ascii="Times New Roman" w:eastAsia="Times New Roman" w:hAnsi="Times New Roman" w:cs="Times New Roman"/>
          <w:lang w:eastAsia="cs-CZ"/>
        </w:rPr>
        <w:t xml:space="preserve"> 2008</w:t>
      </w:r>
      <w:r w:rsidR="00AB3E2A">
        <w:rPr>
          <w:rFonts w:ascii="Times New Roman" w:eastAsia="Times New Roman" w:hAnsi="Times New Roman" w:cs="Times New Roman"/>
          <w:lang w:eastAsia="cs-CZ"/>
        </w:rPr>
        <w:t>: 17</w:t>
      </w:r>
      <w:r>
        <w:rPr>
          <w:rFonts w:ascii="Times New Roman" w:eastAsia="Times New Roman" w:hAnsi="Times New Roman" w:cs="Times New Roman"/>
          <w:lang w:eastAsia="cs-CZ"/>
        </w:rPr>
        <w:t xml:space="preserve">). </w:t>
      </w:r>
    </w:p>
    <w:p w14:paraId="068776D8" w14:textId="77777777" w:rsidR="00DB3982" w:rsidRDefault="00DB3982" w:rsidP="00DB3982">
      <w:pPr>
        <w:spacing w:line="360" w:lineRule="auto"/>
        <w:jc w:val="both"/>
        <w:rPr>
          <w:rFonts w:ascii="Times New Roman" w:eastAsia="Times New Roman" w:hAnsi="Times New Roman" w:cs="Times New Roman"/>
          <w:lang w:eastAsia="cs-CZ"/>
        </w:rPr>
      </w:pPr>
    </w:p>
    <w:p w14:paraId="15E6E263" w14:textId="77777777" w:rsidR="00DB3982" w:rsidRDefault="00DB3982" w:rsidP="00720553">
      <w:pPr>
        <w:spacing w:line="360" w:lineRule="auto"/>
        <w:ind w:firstLine="708"/>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2.3.3 Heroinové laboratoře </w:t>
      </w:r>
    </w:p>
    <w:p w14:paraId="55879FFE"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Počet provozovaných laboratoří se od doby, kdy bylo hnutí Tálibán u moci rychle rozšiřoval. Zpočátku členové hnutí vybírali daně v rafineriích v blízkosti íránských a pákistánských hranic. Někteří z velitelů se postupem času rozhodli rafinerie provozovat sami. Počet laboratoří, které přeměňují opium na krystalický heroin od roku 2008 stoupl z třiceti až na padesát (</w:t>
      </w:r>
      <w:proofErr w:type="spellStart"/>
      <w:r>
        <w:rPr>
          <w:rFonts w:ascii="Times New Roman" w:eastAsia="Times New Roman" w:hAnsi="Times New Roman" w:cs="Times New Roman"/>
          <w:lang w:eastAsia="cs-CZ"/>
        </w:rPr>
        <w:t>Salih</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Siddique</w:t>
      </w:r>
      <w:proofErr w:type="spellEnd"/>
      <w:r>
        <w:rPr>
          <w:rFonts w:ascii="Times New Roman" w:eastAsia="Times New Roman" w:hAnsi="Times New Roman" w:cs="Times New Roman"/>
          <w:lang w:eastAsia="cs-CZ"/>
        </w:rPr>
        <w:t xml:space="preserve">: 2007). Na základě zprávy OSN se roku 2017 produkce opia na výrobu heroinu dostala na nejvyšší úroveň v historii. Došlo ke dvojnásobnému nárůstu oproti minulému roku a maková </w:t>
      </w:r>
      <w:r>
        <w:rPr>
          <w:rFonts w:ascii="Times New Roman" w:eastAsia="Times New Roman" w:hAnsi="Times New Roman" w:cs="Times New Roman"/>
          <w:lang w:eastAsia="cs-CZ"/>
        </w:rPr>
        <w:lastRenderedPageBreak/>
        <w:t xml:space="preserve">pole se znovu začala objevovat i v provinciích dříve očištěných od pěstování opia. Dle zprávy OSN by tato rekordní produkce pravděpodobně mohla vést k opakovanému nárůstu nestability, ozbrojených útoků a ke zvýšení příjmů teroristických skupin v oblasti Afghánistánu. </w:t>
      </w:r>
      <w:r>
        <w:rPr>
          <w:rFonts w:ascii="Times New Roman" w:eastAsia="Times New Roman" w:hAnsi="Times New Roman" w:cs="Times New Roman"/>
          <w:i/>
          <w:iCs/>
          <w:lang w:eastAsia="cs-CZ"/>
        </w:rPr>
        <w:t xml:space="preserve">„Na trhu bude najednou k dostání obrovský objem vysoce kvalitního heroinu s nízkými náklady a nízkou cenou na spotřebitelských trzích po celém světě, a je tak velmi pravděpodobné, že se mnohonásobně zvýší jeho spotřeba. Konkrétně Tálibán je dle OSN odpovědný za produkci 85 % opia na světě“ </w:t>
      </w:r>
      <w:r>
        <w:rPr>
          <w:rFonts w:ascii="Times New Roman" w:eastAsia="Times New Roman" w:hAnsi="Times New Roman" w:cs="Times New Roman"/>
          <w:lang w:eastAsia="cs-CZ"/>
        </w:rPr>
        <w:t xml:space="preserve">(natoaktual.cz: 2017). Dle odhadů si prodejci heroinu, který je z opia vyráběn, v roce 2016 přišli až na 60 miliard dolarů a z toho asi 200 milionů dolarů tvořily zisky Tálibánu. Tento rekordní růst produkce je rovněž přímo spojen s tím, že drtivou většinu makových polí v rukou soustředí povstalci Tálibánu a jiné teroristické nebo kriminální skupiny. Proto se Spojené státy v roce 2017 rozhodly zničit jeden z největších zdrojů příjmu Tálibánu – laboratoře na výrobu heroinu z opia. Na jihu tak mělo být zničeno 7 takovýchto laboratoří </w:t>
      </w:r>
      <w:r>
        <w:rPr>
          <w:rFonts w:ascii="Times New Roman" w:eastAsia="Times New Roman" w:hAnsi="Times New Roman" w:cs="Times New Roman"/>
          <w:lang w:eastAsia="cs-CZ"/>
        </w:rPr>
        <w:br/>
        <w:t xml:space="preserve">a velitelské a kontrolní centrum Tálibánu. Vrchní velitel koaličních sil v Afghánistánu John Nicholson také uvedl, že Tálibán se svou strukturou stále více podobá zločinecké organizaci díky ziskům z obchodu s narkotiky, únosům a vraždám (natoaktual.cz: 2017). </w:t>
      </w:r>
    </w:p>
    <w:p w14:paraId="4F11BDAC" w14:textId="77777777" w:rsidR="00DB3982" w:rsidRDefault="00DB3982" w:rsidP="00DB3982">
      <w:pPr>
        <w:spacing w:line="360" w:lineRule="auto"/>
        <w:jc w:val="both"/>
        <w:rPr>
          <w:rFonts w:ascii="Times New Roman" w:eastAsia="Times New Roman" w:hAnsi="Times New Roman" w:cs="Times New Roman"/>
          <w:lang w:eastAsia="cs-CZ"/>
        </w:rPr>
      </w:pPr>
    </w:p>
    <w:p w14:paraId="76A6469F" w14:textId="77777777" w:rsidR="00DB3982" w:rsidRDefault="00DB3982" w:rsidP="00720553">
      <w:pPr>
        <w:spacing w:line="360" w:lineRule="auto"/>
        <w:ind w:firstLine="708"/>
        <w:jc w:val="both"/>
        <w:rPr>
          <w:rFonts w:ascii="Times New Roman" w:eastAsia="Times New Roman" w:hAnsi="Times New Roman" w:cs="Times New Roman"/>
          <w:b/>
          <w:bCs/>
          <w:i/>
          <w:iCs/>
          <w:sz w:val="28"/>
          <w:szCs w:val="28"/>
          <w:lang w:eastAsia="cs-CZ"/>
        </w:rPr>
      </w:pPr>
      <w:r>
        <w:rPr>
          <w:rFonts w:ascii="Times New Roman" w:eastAsia="Times New Roman" w:hAnsi="Times New Roman" w:cs="Times New Roman"/>
          <w:b/>
          <w:bCs/>
          <w:sz w:val="28"/>
          <w:szCs w:val="28"/>
          <w:lang w:eastAsia="cs-CZ"/>
        </w:rPr>
        <w:t xml:space="preserve">2.3.4 Legální financování a systém </w:t>
      </w:r>
      <w:proofErr w:type="spellStart"/>
      <w:r>
        <w:rPr>
          <w:rFonts w:ascii="Times New Roman" w:eastAsia="Times New Roman" w:hAnsi="Times New Roman" w:cs="Times New Roman"/>
          <w:b/>
          <w:bCs/>
          <w:i/>
          <w:iCs/>
          <w:sz w:val="28"/>
          <w:szCs w:val="28"/>
          <w:lang w:eastAsia="cs-CZ"/>
        </w:rPr>
        <w:t>hawala</w:t>
      </w:r>
      <w:proofErr w:type="spellEnd"/>
    </w:p>
    <w:p w14:paraId="148C8221" w14:textId="43B9E18A"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Převody peněz putujících z a do Afghánistánu jsou samy o sobě mnohonásobně větší, než peníze plynoucí ze státního obchodu s komoditami či pohonnými hmotami společně s převody peněz občanů Afghánistánu, kteří pracují v zahraničí, potvrdil guvernér afghánské centrální banky </w:t>
      </w:r>
      <w:proofErr w:type="spellStart"/>
      <w:r>
        <w:rPr>
          <w:rFonts w:ascii="Times New Roman" w:eastAsia="Times New Roman" w:hAnsi="Times New Roman" w:cs="Times New Roman"/>
          <w:lang w:eastAsia="cs-CZ"/>
        </w:rPr>
        <w:t>Noorullah</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Delawari</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25). Úřady jsou přesvědčeny, že většina peněz spojených s drogami a povstáním bývá zachycena právě v </w:t>
      </w:r>
      <w:proofErr w:type="spellStart"/>
      <w:r>
        <w:rPr>
          <w:rFonts w:ascii="Times New Roman" w:eastAsia="Times New Roman" w:hAnsi="Times New Roman" w:cs="Times New Roman"/>
          <w:i/>
          <w:iCs/>
          <w:lang w:eastAsia="cs-CZ"/>
        </w:rPr>
        <w:t>hawala</w:t>
      </w:r>
      <w:proofErr w:type="spellEnd"/>
      <w:r>
        <w:rPr>
          <w:rFonts w:ascii="Times New Roman" w:eastAsia="Times New Roman" w:hAnsi="Times New Roman" w:cs="Times New Roman"/>
          <w:lang w:eastAsia="cs-CZ"/>
        </w:rPr>
        <w:t xml:space="preserve"> systému (v regionu). Jedná se o neformální síť, která slouží pro převod peněz bez výpisů a bez kont. Obrovská výhoda pro uživatele tohoto systému tkví především v tom, že se nikde elektronicky neukládá a obrovské částky peněz tak zde plynou pouhým rukoudáním, pouze na pokyn důvěrníků pomocí kódového slova. Například pokud chce někdo poslat peníze z Berlína do Islámábádu, může si vybrat minimálně z deseti různých známých ilegálních “obchodníků” (kteří jako své oficiální zaměstnání nejčastěji uvádějí klenotníka, vetešníka či provozovatele stánku s občerstvením). Zákazník “obchodníkovi” předá peníze, které chce odeslat a ty většinou mizí v trezoru. Jako “protihodnotu” zákazník dostane pouhý papírek se sledem písmen nebo číslic a “obchodník” z Berlína tuto číselnou kombinaci prostřednictvím e-mailu, telefonu nebo faxu předá dál svému partnerovi v Islámábádu (často je do transakce zapojen i tzv. prostředník v Londýně). Další výhodou tohoto systému je také rychlost. Anonymní příjemce v Islámábádu tak může </w:t>
      </w:r>
      <w:r>
        <w:rPr>
          <w:rFonts w:ascii="Times New Roman" w:eastAsia="Times New Roman" w:hAnsi="Times New Roman" w:cs="Times New Roman"/>
          <w:lang w:eastAsia="cs-CZ"/>
        </w:rPr>
        <w:lastRenderedPageBreak/>
        <w:t xml:space="preserve">disponovat obnosem peněz již během několika minut (provedení jednoho pokynu zpravidla netrvá déle, než 2 minuty. Výhodou </w:t>
      </w:r>
      <w:proofErr w:type="spellStart"/>
      <w:r>
        <w:rPr>
          <w:rFonts w:ascii="Times New Roman" w:eastAsia="Times New Roman" w:hAnsi="Times New Roman" w:cs="Times New Roman"/>
          <w:lang w:eastAsia="cs-CZ"/>
        </w:rPr>
        <w:t>hawála</w:t>
      </w:r>
      <w:proofErr w:type="spellEnd"/>
      <w:r>
        <w:rPr>
          <w:rFonts w:ascii="Times New Roman" w:eastAsia="Times New Roman" w:hAnsi="Times New Roman" w:cs="Times New Roman"/>
          <w:lang w:eastAsia="cs-CZ"/>
        </w:rPr>
        <w:t xml:space="preserve"> systému je také jeho absolutní nezávislost na provozní době bankovních poboček, nebo jeho dostupnost i v lokalitách třetího světa, kde pojem jako bankovní pobočka ani neznají</w:t>
      </w:r>
      <w:r w:rsidR="003A172C">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w:t>
      </w:r>
      <w:proofErr w:type="spellStart"/>
      <w:r>
        <w:rPr>
          <w:rFonts w:ascii="Times New Roman" w:eastAsia="Times New Roman" w:hAnsi="Times New Roman" w:cs="Times New Roman"/>
          <w:lang w:eastAsia="cs-CZ"/>
        </w:rPr>
        <w:t>Ulfkotte</w:t>
      </w:r>
      <w:proofErr w:type="spellEnd"/>
      <w:r>
        <w:rPr>
          <w:rFonts w:ascii="Times New Roman" w:eastAsia="Times New Roman" w:hAnsi="Times New Roman" w:cs="Times New Roman"/>
          <w:lang w:eastAsia="cs-CZ"/>
        </w:rPr>
        <w:t xml:space="preserve"> 2003: 149). Povstalci a překupníci ji využívají především proto, že je nemožné zpětně dohledat, kolik peněz je prostřednictvím </w:t>
      </w:r>
      <w:proofErr w:type="spellStart"/>
      <w:r>
        <w:rPr>
          <w:rFonts w:ascii="Times New Roman" w:eastAsia="Times New Roman" w:hAnsi="Times New Roman" w:cs="Times New Roman"/>
          <w:i/>
          <w:lang w:eastAsia="cs-CZ"/>
        </w:rPr>
        <w:t>hawala</w:t>
      </w:r>
      <w:proofErr w:type="spellEnd"/>
      <w:r>
        <w:rPr>
          <w:rFonts w:ascii="Times New Roman" w:eastAsia="Times New Roman" w:hAnsi="Times New Roman" w:cs="Times New Roman"/>
          <w:lang w:eastAsia="cs-CZ"/>
        </w:rPr>
        <w:t xml:space="preserve"> převáděno, a ještě hůře dostupná jsou data, kolik z těchto peněz je spojeno s nelegální činností, jako je obchod s drogami, platby za zbraně či jiné komodity, nebo různé dary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w:t>
      </w:r>
      <w:r w:rsidR="00705756">
        <w:rPr>
          <w:rFonts w:ascii="Times New Roman" w:eastAsia="Times New Roman" w:hAnsi="Times New Roman" w:cs="Times New Roman"/>
          <w:lang w:eastAsia="cs-CZ"/>
        </w:rPr>
        <w:t>: 25-26</w:t>
      </w:r>
      <w:r>
        <w:rPr>
          <w:rFonts w:ascii="Times New Roman" w:eastAsia="Times New Roman" w:hAnsi="Times New Roman" w:cs="Times New Roman"/>
          <w:lang w:eastAsia="cs-CZ"/>
        </w:rPr>
        <w:t xml:space="preserve">). </w:t>
      </w:r>
    </w:p>
    <w:p w14:paraId="6D68FAA9" w14:textId="253A8380" w:rsidR="00DB3982" w:rsidRDefault="00DB3982" w:rsidP="00DB3982">
      <w:pPr>
        <w:spacing w:line="360"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Nejvíce obchodů proběhne především v pákistánských rupiích, což směřuje na platby plynoucí z Pákistánu, které tvoří výraznou většinu. Vysocí pákistánští představitelé jsou přesvědčeni, že až třetina obchodu prostřednictvím systému </w:t>
      </w:r>
      <w:proofErr w:type="spellStart"/>
      <w:r>
        <w:rPr>
          <w:rFonts w:ascii="Times New Roman" w:eastAsia="Times New Roman" w:hAnsi="Times New Roman" w:cs="Times New Roman"/>
          <w:i/>
          <w:lang w:eastAsia="cs-CZ"/>
        </w:rPr>
        <w:t>hawala</w:t>
      </w:r>
      <w:proofErr w:type="spellEnd"/>
      <w:r>
        <w:rPr>
          <w:rFonts w:ascii="Times New Roman" w:eastAsia="Times New Roman" w:hAnsi="Times New Roman" w:cs="Times New Roman"/>
          <w:lang w:eastAsia="cs-CZ"/>
        </w:rPr>
        <w:t xml:space="preserve">, je spojena právě s obchodem s drogami. Pákistán společně s Afghánistánem jako reakci zavedli komplexní programy pro evidenci obchodníků v systému </w:t>
      </w:r>
      <w:proofErr w:type="spellStart"/>
      <w:r>
        <w:rPr>
          <w:rFonts w:ascii="Times New Roman" w:eastAsia="Times New Roman" w:hAnsi="Times New Roman" w:cs="Times New Roman"/>
          <w:i/>
          <w:lang w:eastAsia="cs-CZ"/>
        </w:rPr>
        <w:t>hawala</w:t>
      </w:r>
      <w:proofErr w:type="spellEnd"/>
      <w:r>
        <w:rPr>
          <w:rFonts w:ascii="Times New Roman" w:eastAsia="Times New Roman" w:hAnsi="Times New Roman" w:cs="Times New Roman"/>
          <w:lang w:eastAsia="cs-CZ"/>
        </w:rPr>
        <w:t xml:space="preserve"> a zpřístupnili bezplatné mechanismy pro odlišení odesílatelů od příjemců. Zde by byla vhodná podpora a dotace ze strany mezinárodních organizací, a především pak Spojených států (</w:t>
      </w:r>
      <w:proofErr w:type="spellStart"/>
      <w:r>
        <w:rPr>
          <w:rFonts w:ascii="Times New Roman" w:eastAsia="Times New Roman" w:hAnsi="Times New Roman" w:cs="Times New Roman"/>
          <w:lang w:eastAsia="cs-CZ"/>
        </w:rPr>
        <w:t>Buddenberg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Byrd</w:t>
      </w:r>
      <w:proofErr w:type="spellEnd"/>
      <w:r w:rsidR="000A27BD">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2007</w:t>
      </w:r>
      <w:r w:rsidR="000A27BD">
        <w:rPr>
          <w:rFonts w:ascii="Times New Roman" w:eastAsia="Times New Roman" w:hAnsi="Times New Roman" w:cs="Times New Roman"/>
          <w:lang w:eastAsia="cs-CZ"/>
        </w:rPr>
        <w:t>: 176-178</w:t>
      </w:r>
      <w:r>
        <w:rPr>
          <w:rFonts w:ascii="Times New Roman" w:eastAsia="Times New Roman" w:hAnsi="Times New Roman" w:cs="Times New Roman"/>
          <w:lang w:eastAsia="cs-CZ"/>
        </w:rPr>
        <w:t xml:space="preserve">). </w:t>
      </w:r>
    </w:p>
    <w:p w14:paraId="6F651AF4" w14:textId="65759D77" w:rsidR="00DB3982" w:rsidRDefault="00DB3982" w:rsidP="00DB3982">
      <w:pPr>
        <w:spacing w:line="360" w:lineRule="auto"/>
        <w:ind w:firstLine="708"/>
        <w:jc w:val="both"/>
        <w:rPr>
          <w:rFonts w:ascii="Times New Roman" w:eastAsia="Times New Roman" w:hAnsi="Times New Roman" w:cs="Times New Roman"/>
          <w:lang w:eastAsia="cs-CZ"/>
        </w:rPr>
      </w:pPr>
      <w:r>
        <w:rPr>
          <w:rFonts w:ascii="Times New Roman" w:eastAsia="Times New Roman" w:hAnsi="Times New Roman" w:cs="Times New Roman"/>
          <w:lang w:eastAsia="cs-CZ"/>
        </w:rPr>
        <w:t>Jako největší problém se zdá být přímá výměna afghánského opia za komodity, která nezanechá prakticky žádnou stopu peněz a je tak velmi obtížné, ne-li nemožné, tyto obchody odhalit. Tento typ transakcí - „drogy za komodity“ - tak pašerákům a obchodníkům poskytuje „legální“ krytí pro jejich nezákonnou činnost. Podobným způsobem funguje tzv. praní špinavých peněz založené na obchodu (</w:t>
      </w:r>
      <w:proofErr w:type="spellStart"/>
      <w:r>
        <w:rPr>
          <w:rFonts w:ascii="Times New Roman" w:eastAsia="Times New Roman" w:hAnsi="Times New Roman" w:cs="Times New Roman"/>
          <w:i/>
          <w:lang w:eastAsia="cs-CZ"/>
        </w:rPr>
        <w:t>trade-based</w:t>
      </w:r>
      <w:proofErr w:type="spellEnd"/>
      <w:r>
        <w:rPr>
          <w:rFonts w:ascii="Times New Roman" w:eastAsia="Times New Roman" w:hAnsi="Times New Roman" w:cs="Times New Roman"/>
          <w:i/>
          <w:lang w:eastAsia="cs-CZ"/>
        </w:rPr>
        <w:t xml:space="preserve"> </w:t>
      </w:r>
      <w:proofErr w:type="spellStart"/>
      <w:r>
        <w:rPr>
          <w:rFonts w:ascii="Times New Roman" w:eastAsia="Times New Roman" w:hAnsi="Times New Roman" w:cs="Times New Roman"/>
          <w:i/>
          <w:lang w:eastAsia="cs-CZ"/>
        </w:rPr>
        <w:t>money</w:t>
      </w:r>
      <w:proofErr w:type="spellEnd"/>
      <w:r>
        <w:rPr>
          <w:rFonts w:ascii="Times New Roman" w:eastAsia="Times New Roman" w:hAnsi="Times New Roman" w:cs="Times New Roman"/>
          <w:i/>
          <w:lang w:eastAsia="cs-CZ"/>
        </w:rPr>
        <w:t xml:space="preserve"> </w:t>
      </w:r>
      <w:proofErr w:type="spellStart"/>
      <w:r>
        <w:rPr>
          <w:rFonts w:ascii="Times New Roman" w:eastAsia="Times New Roman" w:hAnsi="Times New Roman" w:cs="Times New Roman"/>
          <w:i/>
          <w:lang w:eastAsia="cs-CZ"/>
        </w:rPr>
        <w:t>laundering</w:t>
      </w:r>
      <w:proofErr w:type="spellEnd"/>
      <w:r>
        <w:rPr>
          <w:rFonts w:ascii="Times New Roman" w:eastAsia="Times New Roman" w:hAnsi="Times New Roman" w:cs="Times New Roman"/>
          <w:lang w:eastAsia="cs-CZ"/>
        </w:rPr>
        <w:t>), kdy dva obchodníci souhlasí s obchodem za „nesprávnou“ cenu, takže peníze navíc jsou propašovány přímo úřady (</w:t>
      </w:r>
      <w:proofErr w:type="spellStart"/>
      <w:r>
        <w:rPr>
          <w:rFonts w:ascii="Times New Roman" w:eastAsia="Times New Roman" w:hAnsi="Times New Roman" w:cs="Times New Roman"/>
          <w:lang w:eastAsia="cs-CZ"/>
        </w:rPr>
        <w:t>Peters</w:t>
      </w:r>
      <w:proofErr w:type="spellEnd"/>
      <w:r w:rsidR="000C4E33">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2009</w:t>
      </w:r>
      <w:r w:rsidR="000C4E33">
        <w:rPr>
          <w:rFonts w:ascii="Times New Roman" w:eastAsia="Times New Roman" w:hAnsi="Times New Roman" w:cs="Times New Roman"/>
          <w:lang w:eastAsia="cs-CZ"/>
        </w:rPr>
        <w:t>: 26</w:t>
      </w:r>
      <w:r>
        <w:rPr>
          <w:rFonts w:ascii="Times New Roman" w:eastAsia="Times New Roman" w:hAnsi="Times New Roman" w:cs="Times New Roman"/>
          <w:lang w:eastAsia="cs-CZ"/>
        </w:rPr>
        <w:t>). V závislosti na tom, že takové prostředky pocházejí z legitimních zdrojů, mají donucovací orgány téměř mizivou šanci zjistit jejich cílové místo určení. Muselo by být navázáno spojení mezi podezřelým jedincem a bankovními účty, nebo jinou finanční transakcí (</w:t>
      </w:r>
      <w:proofErr w:type="spellStart"/>
      <w:r>
        <w:rPr>
          <w:rFonts w:ascii="Times New Roman" w:eastAsia="Times New Roman" w:hAnsi="Times New Roman" w:cs="Times New Roman"/>
          <w:lang w:eastAsia="cs-CZ"/>
        </w:rPr>
        <w:t>Bantekas</w:t>
      </w:r>
      <w:proofErr w:type="spellEnd"/>
      <w:r>
        <w:rPr>
          <w:rFonts w:ascii="Times New Roman" w:eastAsia="Times New Roman" w:hAnsi="Times New Roman" w:cs="Times New Roman"/>
          <w:lang w:eastAsia="cs-CZ"/>
        </w:rPr>
        <w:t xml:space="preserve"> 2003: 320).</w:t>
      </w:r>
    </w:p>
    <w:p w14:paraId="14C802B2" w14:textId="3EB4AD21"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p>
    <w:p w14:paraId="34629C5D" w14:textId="4615594D" w:rsidR="00992666" w:rsidRDefault="00992666" w:rsidP="00DB3982">
      <w:pPr>
        <w:spacing w:line="360" w:lineRule="auto"/>
        <w:jc w:val="both"/>
        <w:rPr>
          <w:rFonts w:ascii="Times New Roman" w:eastAsia="Times New Roman" w:hAnsi="Times New Roman" w:cs="Times New Roman"/>
          <w:lang w:eastAsia="cs-CZ"/>
        </w:rPr>
      </w:pPr>
    </w:p>
    <w:p w14:paraId="3C0FBDAF" w14:textId="42ECACD4" w:rsidR="00992666" w:rsidRDefault="00992666" w:rsidP="00DB3982">
      <w:pPr>
        <w:spacing w:line="360" w:lineRule="auto"/>
        <w:jc w:val="both"/>
        <w:rPr>
          <w:rFonts w:ascii="Times New Roman" w:eastAsia="Times New Roman" w:hAnsi="Times New Roman" w:cs="Times New Roman"/>
          <w:lang w:eastAsia="cs-CZ"/>
        </w:rPr>
      </w:pPr>
    </w:p>
    <w:p w14:paraId="0CAF1B15" w14:textId="46ABB17D" w:rsidR="00992666" w:rsidRDefault="00992666" w:rsidP="00DB3982">
      <w:pPr>
        <w:spacing w:line="360" w:lineRule="auto"/>
        <w:jc w:val="both"/>
        <w:rPr>
          <w:rFonts w:ascii="Times New Roman" w:eastAsia="Times New Roman" w:hAnsi="Times New Roman" w:cs="Times New Roman"/>
          <w:lang w:eastAsia="cs-CZ"/>
        </w:rPr>
      </w:pPr>
    </w:p>
    <w:p w14:paraId="43C4E82B" w14:textId="740B98B4" w:rsidR="00DE4184" w:rsidRDefault="00DE4184" w:rsidP="00DB3982">
      <w:pPr>
        <w:spacing w:line="360" w:lineRule="auto"/>
        <w:jc w:val="both"/>
        <w:rPr>
          <w:rFonts w:ascii="Times New Roman" w:eastAsia="Times New Roman" w:hAnsi="Times New Roman" w:cs="Times New Roman"/>
          <w:lang w:eastAsia="cs-CZ"/>
        </w:rPr>
      </w:pPr>
    </w:p>
    <w:p w14:paraId="7BEE1E7C" w14:textId="791466DE" w:rsidR="00DE4184" w:rsidRDefault="00DE4184" w:rsidP="00DB3982">
      <w:pPr>
        <w:spacing w:line="360" w:lineRule="auto"/>
        <w:jc w:val="both"/>
        <w:rPr>
          <w:rFonts w:ascii="Times New Roman" w:eastAsia="Times New Roman" w:hAnsi="Times New Roman" w:cs="Times New Roman"/>
          <w:lang w:eastAsia="cs-CZ"/>
        </w:rPr>
      </w:pPr>
    </w:p>
    <w:p w14:paraId="1EBB3B2D" w14:textId="77777777" w:rsidR="00DE4184" w:rsidRDefault="00DE4184" w:rsidP="00DB3982">
      <w:pPr>
        <w:spacing w:line="360" w:lineRule="auto"/>
        <w:jc w:val="both"/>
        <w:rPr>
          <w:rFonts w:ascii="Times New Roman" w:eastAsia="Times New Roman" w:hAnsi="Times New Roman" w:cs="Times New Roman"/>
          <w:lang w:eastAsia="cs-CZ"/>
        </w:rPr>
      </w:pPr>
    </w:p>
    <w:p w14:paraId="581C2A79"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p>
    <w:p w14:paraId="4B964C8E" w14:textId="77777777" w:rsidR="00DB3982" w:rsidRDefault="00DB3982" w:rsidP="00DB3982">
      <w:pPr>
        <w:pStyle w:val="Odstavecseseznamem"/>
        <w:numPr>
          <w:ilvl w:val="0"/>
          <w:numId w:val="6"/>
        </w:num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lastRenderedPageBreak/>
        <w:t>Výzvy a strategie pro potírání financování hnutí Tálibán</w:t>
      </w:r>
    </w:p>
    <w:p w14:paraId="6003D34D" w14:textId="77777777" w:rsidR="00DB3982" w:rsidRDefault="00DB3982" w:rsidP="00DB3982">
      <w:pPr>
        <w:spacing w:line="360" w:lineRule="auto"/>
        <w:jc w:val="both"/>
        <w:rPr>
          <w:rFonts w:ascii="Times New Roman" w:eastAsia="Times New Roman" w:hAnsi="Times New Roman" w:cs="Times New Roman"/>
          <w:lang w:eastAsia="cs-CZ"/>
        </w:rPr>
      </w:pPr>
    </w:p>
    <w:p w14:paraId="0DCE2A82" w14:textId="5CE05B8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Od roku 2001 teroristické skupiny a povstalci rozšiřují své aktivity především prostřednictvím obchodu s drogami a související trestnou činností. Tímto způsobem nabírají nejen na vojenské síle, ale také na územním rozsahu. Problém aktuálně představuje transformace povahy povstání, které je nyní namísto posedlostí ideologií poháněno ziskem. Narkotika prorostla až do vrstev afghánské vlády, kde podpořila rozsáhlý systém korupce, který je čím dál hlouběji utužován prohlubujícími se vazbami mezi povstalci a obchodníky s drogami. Spolehlivých partnerů pro NATO a mezinárodní společenství tak z řad státních aktérů, z nichž je většina zapojena v systému korupce, značně ubývá. Tento problém ovšem nabírá zcela nových rozměrů z důvodu toho, že povstání je nyní financováno mnohem lépe a precizněji než kdykoli dříve. Není už tolik závislé na finanční podpoře sousedního Pákistánu nebo „darech“ z oblasti Golfského zálivu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w:t>
      </w:r>
      <w:r w:rsidR="0044009C">
        <w:rPr>
          <w:rFonts w:ascii="Times New Roman" w:eastAsia="Times New Roman" w:hAnsi="Times New Roman" w:cs="Times New Roman"/>
          <w:lang w:eastAsia="cs-CZ"/>
        </w:rPr>
        <w:t xml:space="preserve"> 23</w:t>
      </w:r>
      <w:r>
        <w:rPr>
          <w:rFonts w:ascii="Times New Roman" w:eastAsia="Times New Roman" w:hAnsi="Times New Roman" w:cs="Times New Roman"/>
          <w:lang w:eastAsia="cs-CZ"/>
        </w:rPr>
        <w:t xml:space="preserve">). </w:t>
      </w:r>
    </w:p>
    <w:p w14:paraId="39418888" w14:textId="77777777" w:rsidR="00DB3982" w:rsidRDefault="00DB3982" w:rsidP="00DB3982">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Další problém představuje příliv násilí spojený s užším propojením teroristických organizací, jako je hnutí Tálibán a Al-Káida, s trestnou činností v oblasti pákistánsko-afghánské hranice (která je ovšem často řízena z Pákistánu). Zločinecké sítě se tak stávají mnohem komplexnějšími a pro zahraniční koalice bude pochopitelně o to náročnější proti nim bojovat.    Situaci rovněž komplikuje rozšíření korupce a obchodu i přes hranice Afghánistánu do sousedního Pákistánu, Íránu a do oblasti střední Asie, což destabilizuje celou tuto oblast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Výskyt korupce také nejen omezil fungování trhů pro celou řadu zboží a služeb, včetně plodin a práce, ale také zvyšuje dojem, že je pěstování tolerováno, pokud není přímo podporováno zkorumpovanými vládními úředníky (</w:t>
      </w:r>
      <w:proofErr w:type="spellStart"/>
      <w:r>
        <w:rPr>
          <w:rFonts w:ascii="Times New Roman" w:eastAsia="Times New Roman" w:hAnsi="Times New Roman" w:cs="Times New Roman"/>
          <w:lang w:eastAsia="cs-CZ"/>
        </w:rPr>
        <w:t>Mansfiel</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Pain</w:t>
      </w:r>
      <w:proofErr w:type="spellEnd"/>
      <w:r>
        <w:rPr>
          <w:rFonts w:ascii="Times New Roman" w:eastAsia="Times New Roman" w:hAnsi="Times New Roman" w:cs="Times New Roman"/>
          <w:lang w:eastAsia="cs-CZ"/>
        </w:rPr>
        <w:t xml:space="preserve"> 2008: 17). </w:t>
      </w:r>
    </w:p>
    <w:p w14:paraId="221F91F0" w14:textId="60A7F89E" w:rsidR="00DB3982" w:rsidRDefault="00DB3982" w:rsidP="00DB3982">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V oblasti jihu je Tálibán na jednu stranu díky svým metodám a brutalitě u místních obyvatel velmi nepopulární, ale stejně tak mají tito obyvatelé „v oblibě“ NATO a jiné zahraniční jednotky, které mají rovněž spojené s násilnými metodami. Pěstování opia opravdu nebude snadné z tohoto regionu vymýtit. Mák pro afghánské farmáře představuje plodinu velmi nenáročnou na pěstování, sklízení, skladování i přepravu a opiový průmysl slouží jako obživa pro většinu regionu. Dalo by se ovšem využít přetrvávajících vnitřních sporů o drogy a území pro oslabení vzpoury, přesto zde však hrozí riziko bojů mezi soupeřícími veliteli, které by mohly způsobit vedlejší újmu i civilnímu obyvatelstvu</w:t>
      </w:r>
      <w:r w:rsidR="00BD53D4">
        <w:rPr>
          <w:rFonts w:ascii="Times New Roman" w:eastAsia="Times New Roman" w:hAnsi="Times New Roman" w:cs="Times New Roman"/>
          <w:lang w:eastAsia="cs-CZ"/>
        </w:rPr>
        <w:t xml:space="preserve"> </w:t>
      </w:r>
      <w:r w:rsidR="00BD53D4">
        <w:rPr>
          <w:rFonts w:ascii="Times New Roman" w:eastAsia="Times New Roman" w:hAnsi="Times New Roman" w:cs="Times New Roman"/>
          <w:lang w:eastAsia="cs-CZ"/>
        </w:rPr>
        <w:t>(</w:t>
      </w:r>
      <w:proofErr w:type="spellStart"/>
      <w:r w:rsidR="00BD53D4">
        <w:rPr>
          <w:rFonts w:ascii="Times New Roman" w:eastAsia="Times New Roman" w:hAnsi="Times New Roman" w:cs="Times New Roman"/>
          <w:lang w:eastAsia="cs-CZ"/>
        </w:rPr>
        <w:t>Mansfiel</w:t>
      </w:r>
      <w:proofErr w:type="spellEnd"/>
      <w:r w:rsidR="00BD53D4">
        <w:rPr>
          <w:rFonts w:ascii="Times New Roman" w:eastAsia="Times New Roman" w:hAnsi="Times New Roman" w:cs="Times New Roman"/>
          <w:lang w:eastAsia="cs-CZ"/>
        </w:rPr>
        <w:t xml:space="preserve">, </w:t>
      </w:r>
      <w:proofErr w:type="spellStart"/>
      <w:r w:rsidR="00BD53D4">
        <w:rPr>
          <w:rFonts w:ascii="Times New Roman" w:eastAsia="Times New Roman" w:hAnsi="Times New Roman" w:cs="Times New Roman"/>
          <w:lang w:eastAsia="cs-CZ"/>
        </w:rPr>
        <w:t>Pain</w:t>
      </w:r>
      <w:proofErr w:type="spellEnd"/>
      <w:r w:rsidR="00BD53D4">
        <w:rPr>
          <w:rFonts w:ascii="Times New Roman" w:eastAsia="Times New Roman" w:hAnsi="Times New Roman" w:cs="Times New Roman"/>
          <w:lang w:eastAsia="cs-CZ"/>
        </w:rPr>
        <w:t xml:space="preserve"> 2008: 17)</w:t>
      </w:r>
      <w:r>
        <w:rPr>
          <w:rFonts w:ascii="Times New Roman" w:eastAsia="Times New Roman" w:hAnsi="Times New Roman" w:cs="Times New Roman"/>
          <w:lang w:eastAsia="cs-CZ"/>
        </w:rPr>
        <w:t xml:space="preserve">. </w:t>
      </w:r>
    </w:p>
    <w:p w14:paraId="302E776F" w14:textId="77777777" w:rsidR="00DB3982" w:rsidRDefault="00DB3982" w:rsidP="00DB3982">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Klíčová vojenská strategie by se ale v první řadě měla soustředit na zajištění bezpečnosti civilních obyvatel, kteří jsou povstalci neustále okrádáni a perzekuováni, dále by měla usilovat o zlepšení správy věcí veřejných a poskytnutí alternativy obživy pro získání veřejné podpory </w:t>
      </w:r>
      <w:r>
        <w:rPr>
          <w:rFonts w:ascii="Times New Roman" w:eastAsia="Times New Roman" w:hAnsi="Times New Roman" w:cs="Times New Roman"/>
          <w:lang w:eastAsia="cs-CZ"/>
        </w:rPr>
        <w:br/>
      </w:r>
      <w:r>
        <w:rPr>
          <w:rFonts w:ascii="Times New Roman" w:eastAsia="Times New Roman" w:hAnsi="Times New Roman" w:cs="Times New Roman"/>
          <w:lang w:eastAsia="cs-CZ"/>
        </w:rPr>
        <w:lastRenderedPageBreak/>
        <w:t>a s ní i větší spolupráce v boji proti povstalcům a zločincům. Zločincům se v oblasti Afghánistánu, Pákistánu a Íránu daří především kvůli zdejší nestabilitě, nerozvinutosti a absenci nezkorumpované místní vlády, která by opravdu vládla v zájmu svých obyvatel, nikoli vlastního obohacení.</w:t>
      </w:r>
    </w:p>
    <w:p w14:paraId="01A8AF9A" w14:textId="77777777" w:rsidR="00DB3982" w:rsidRDefault="00DB3982" w:rsidP="00DB3982">
      <w:pPr>
        <w:spacing w:line="360" w:lineRule="auto"/>
        <w:ind w:firstLine="360"/>
        <w:jc w:val="both"/>
        <w:rPr>
          <w:rFonts w:ascii="Times New Roman" w:eastAsia="Times New Roman" w:hAnsi="Times New Roman" w:cs="Times New Roman"/>
          <w:lang w:eastAsia="cs-CZ"/>
        </w:rPr>
      </w:pPr>
    </w:p>
    <w:p w14:paraId="3F6544FE" w14:textId="77777777" w:rsidR="00DB3982" w:rsidRDefault="00DB3982" w:rsidP="00DB3982">
      <w:pPr>
        <w:spacing w:line="360" w:lineRule="auto"/>
        <w:jc w:val="both"/>
        <w:rPr>
          <w:rFonts w:ascii="Times New Roman" w:eastAsia="Times New Roman" w:hAnsi="Times New Roman" w:cs="Times New Roman"/>
          <w:lang w:eastAsia="cs-CZ"/>
        </w:rPr>
      </w:pPr>
    </w:p>
    <w:p w14:paraId="2B1497E5" w14:textId="77777777" w:rsidR="00DB3982" w:rsidRDefault="00DB3982" w:rsidP="00DB3982">
      <w:pPr>
        <w:pStyle w:val="Odstavecseseznamem"/>
        <w:numPr>
          <w:ilvl w:val="1"/>
          <w:numId w:val="6"/>
        </w:num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Narušení peněžních toků </w:t>
      </w:r>
    </w:p>
    <w:p w14:paraId="50140668" w14:textId="53580AAE" w:rsidR="00DB3982" w:rsidRDefault="00DB3982" w:rsidP="00085613">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Pěstování, zpracování, výroba a pohyb narkotik představují pouze část obchodu s drogami. Předmětem a cílem celého procesu je především zisk. V této oblasti by přínos představovalo například zkoumání toho, jak peníze proudí povstaleckou hierarchií a současně také vystopování a identifikace slabých míst, ve kterých může být tento peněžní tok narušen</w:t>
      </w:r>
      <w:r w:rsidR="0076468F">
        <w:rPr>
          <w:rFonts w:ascii="Times New Roman" w:eastAsia="Times New Roman" w:hAnsi="Times New Roman" w:cs="Times New Roman"/>
          <w:lang w:eastAsia="cs-CZ"/>
        </w:rPr>
        <w:t xml:space="preserve"> (</w:t>
      </w:r>
      <w:proofErr w:type="spellStart"/>
      <w:r w:rsidR="0076468F">
        <w:rPr>
          <w:rFonts w:ascii="Times New Roman" w:eastAsia="Times New Roman" w:hAnsi="Times New Roman" w:cs="Times New Roman"/>
          <w:lang w:eastAsia="cs-CZ"/>
        </w:rPr>
        <w:t>Peters</w:t>
      </w:r>
      <w:proofErr w:type="spellEnd"/>
      <w:r w:rsidR="0076468F">
        <w:rPr>
          <w:rFonts w:ascii="Times New Roman" w:eastAsia="Times New Roman" w:hAnsi="Times New Roman" w:cs="Times New Roman"/>
          <w:lang w:eastAsia="cs-CZ"/>
        </w:rPr>
        <w:t xml:space="preserve"> 2009: 23)</w:t>
      </w:r>
      <w:r>
        <w:rPr>
          <w:rFonts w:ascii="Times New Roman" w:eastAsia="Times New Roman" w:hAnsi="Times New Roman" w:cs="Times New Roman"/>
          <w:lang w:eastAsia="cs-CZ"/>
        </w:rPr>
        <w:t xml:space="preserve">. </w:t>
      </w:r>
    </w:p>
    <w:p w14:paraId="2B4691EF" w14:textId="2313F2CA" w:rsidR="00DB3982" w:rsidRDefault="00DB3982" w:rsidP="0037067A">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Povstalci z drog profitují různými způsoby, na které dále navazuje složitý systém</w:t>
      </w:r>
      <w:r w:rsidR="0037067A">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přerozdělení zisků mezi volnou aliancí a obchodníky. Svědectví tálibánských vojáků zajatých v boji potvrzují, že výnosy z plodiny máku pokrývají většinu operačního financování Tálibánu, včetně mezd bojovníků a nákladů na nákup paliva, jídla, zbraní </w:t>
      </w:r>
      <w:r>
        <w:rPr>
          <w:rFonts w:ascii="Times New Roman" w:eastAsia="Times New Roman" w:hAnsi="Times New Roman" w:cs="Times New Roman"/>
          <w:lang w:eastAsia="cs-CZ"/>
        </w:rPr>
        <w:br/>
        <w:t>a výbušnin. UNOCD uvádí, že například v roce 2008 pocházelo 98 % afghánského výtěžku (7 700 metrických tun opia), právě z regionů spadajících pod nadvládu Tálibánu a výnos z prodeje činil v průměru $70 za kilogram, což pro Tálibán činí až $50 milionů (asi 10 % z celkové nerafinované zemědělské produkce na jihu Afghánistánu). Mimo jiné v oblastech držených Tálibánem existuje více než 50 rafinerií, ve kterých povstalci vybírají daň, a to až $250 za každý rafinovaný kilogram (</w:t>
      </w:r>
      <w:proofErr w:type="spellStart"/>
      <w:r w:rsidR="00B0513B">
        <w:rPr>
          <w:rFonts w:ascii="Times New Roman" w:eastAsia="Times New Roman" w:hAnsi="Times New Roman" w:cs="Times New Roman"/>
          <w:lang w:eastAsia="cs-CZ"/>
        </w:rPr>
        <w:t>Peters</w:t>
      </w:r>
      <w:proofErr w:type="spellEnd"/>
      <w:r w:rsidR="00B0513B">
        <w:rPr>
          <w:rFonts w:ascii="Times New Roman" w:eastAsia="Times New Roman" w:hAnsi="Times New Roman" w:cs="Times New Roman"/>
          <w:lang w:eastAsia="cs-CZ"/>
        </w:rPr>
        <w:t xml:space="preserve"> 2009: 23</w:t>
      </w:r>
      <w:r>
        <w:rPr>
          <w:rFonts w:ascii="Times New Roman" w:eastAsia="Times New Roman" w:hAnsi="Times New Roman" w:cs="Times New Roman"/>
          <w:lang w:eastAsia="cs-CZ"/>
        </w:rPr>
        <w:t xml:space="preserve">). </w:t>
      </w:r>
    </w:p>
    <w:p w14:paraId="4D59429C" w14:textId="38596594" w:rsidR="00DB3982" w:rsidRDefault="00DB3982" w:rsidP="0037067A">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Na základě dat UNODC bylo v roce 2008 v Afghánistánu vyrobeno přes 500 metrických tun heroinové a morfinové báze, což lze vyčíslit na dalších $125 milionů ročně. Dalších každoročně více než $250 tisíc dolarů se Tálibánu nahromadí z poplatků za poskytování ozbrojené ochrany pro přepravu drog v rámci jejich kontrolní zóny. Daně také vybírají v podobě potravin, vozidel nebo satelitních telefonů, a i touto formou si přijdou na další desítky milionů dolarů</w:t>
      </w:r>
      <w:r w:rsidR="00E52D1A">
        <w:rPr>
          <w:rFonts w:ascii="Times New Roman" w:eastAsia="Times New Roman" w:hAnsi="Times New Roman" w:cs="Times New Roman"/>
          <w:lang w:eastAsia="cs-CZ"/>
        </w:rPr>
        <w:t xml:space="preserve"> </w:t>
      </w:r>
      <w:r w:rsidR="00E52D1A">
        <w:rPr>
          <w:rFonts w:ascii="Times New Roman" w:eastAsia="Times New Roman" w:hAnsi="Times New Roman" w:cs="Times New Roman"/>
          <w:lang w:eastAsia="cs-CZ"/>
        </w:rPr>
        <w:t>(</w:t>
      </w:r>
      <w:proofErr w:type="spellStart"/>
      <w:r w:rsidR="00E52D1A">
        <w:rPr>
          <w:rFonts w:ascii="Times New Roman" w:eastAsia="Times New Roman" w:hAnsi="Times New Roman" w:cs="Times New Roman"/>
          <w:lang w:eastAsia="cs-CZ"/>
        </w:rPr>
        <w:t>Peters</w:t>
      </w:r>
      <w:proofErr w:type="spellEnd"/>
      <w:r w:rsidR="00E52D1A">
        <w:rPr>
          <w:rFonts w:ascii="Times New Roman" w:eastAsia="Times New Roman" w:hAnsi="Times New Roman" w:cs="Times New Roman"/>
          <w:lang w:eastAsia="cs-CZ"/>
        </w:rPr>
        <w:t xml:space="preserve"> 2009: 23)</w:t>
      </w:r>
      <w:r>
        <w:rPr>
          <w:rFonts w:ascii="Times New Roman" w:eastAsia="Times New Roman" w:hAnsi="Times New Roman" w:cs="Times New Roman"/>
          <w:lang w:eastAsia="cs-CZ"/>
        </w:rPr>
        <w:t xml:space="preserve">.  </w:t>
      </w:r>
    </w:p>
    <w:p w14:paraId="745D2AC4" w14:textId="2A64D1E4" w:rsidR="00DB3982" w:rsidRDefault="00DB3982" w:rsidP="0037067A">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Mezi největší překážky v potírání financování terorismu a organizovaného zločinu patří především výše zmiňovaný systém </w:t>
      </w:r>
      <w:proofErr w:type="spellStart"/>
      <w:r>
        <w:rPr>
          <w:rFonts w:ascii="Times New Roman" w:eastAsia="Times New Roman" w:hAnsi="Times New Roman" w:cs="Times New Roman"/>
          <w:lang w:eastAsia="cs-CZ"/>
        </w:rPr>
        <w:t>hawála</w:t>
      </w:r>
      <w:proofErr w:type="spellEnd"/>
      <w:r>
        <w:rPr>
          <w:rFonts w:ascii="Times New Roman" w:eastAsia="Times New Roman" w:hAnsi="Times New Roman" w:cs="Times New Roman"/>
          <w:lang w:eastAsia="cs-CZ"/>
        </w:rPr>
        <w:t xml:space="preserve">. Patří k nejstarším převodním systémům na světě </w:t>
      </w:r>
      <w:r w:rsidR="00632B1D">
        <w:rPr>
          <w:rFonts w:ascii="Times New Roman" w:eastAsia="Times New Roman" w:hAnsi="Times New Roman" w:cs="Times New Roman"/>
          <w:lang w:eastAsia="cs-CZ"/>
        </w:rPr>
        <w:br/>
      </w:r>
      <w:r>
        <w:rPr>
          <w:rFonts w:ascii="Times New Roman" w:eastAsia="Times New Roman" w:hAnsi="Times New Roman" w:cs="Times New Roman"/>
          <w:lang w:eastAsia="cs-CZ"/>
        </w:rPr>
        <w:t xml:space="preserve">a vzhledem k tomu, že jej nelze kontrolovat se zdá téměř nedosažitelné jej vymýtit. Dnes je v mnoha státech, mimo jiné i v Pákistánu nelegální, ale jelikož v tomto systému profitují všichni účastníci transakce, řadí se tak k nejpopulárnějším a nejdůležitějším cestám, a to </w:t>
      </w:r>
      <w:r>
        <w:rPr>
          <w:rFonts w:ascii="Times New Roman" w:eastAsia="Times New Roman" w:hAnsi="Times New Roman" w:cs="Times New Roman"/>
          <w:lang w:eastAsia="cs-CZ"/>
        </w:rPr>
        <w:lastRenderedPageBreak/>
        <w:t xml:space="preserve">především mezi obchodníky se zbraněmi, “pradláky” špinavých peněz, ale především mezi překupníky s nelegálním zbožím a teroristickými skupinami, které systém využívají především kvůli kamufláži svých cílových sítí, či zakrytí původu peněz a obchází tak všechny oficiální kontakty. Zákazník díky </w:t>
      </w:r>
      <w:proofErr w:type="spellStart"/>
      <w:r>
        <w:rPr>
          <w:rFonts w:ascii="Times New Roman" w:eastAsia="Times New Roman" w:hAnsi="Times New Roman" w:cs="Times New Roman"/>
          <w:lang w:eastAsia="cs-CZ"/>
        </w:rPr>
        <w:t>hawála</w:t>
      </w:r>
      <w:proofErr w:type="spellEnd"/>
      <w:r>
        <w:rPr>
          <w:rFonts w:ascii="Times New Roman" w:eastAsia="Times New Roman" w:hAnsi="Times New Roman" w:cs="Times New Roman"/>
          <w:lang w:eastAsia="cs-CZ"/>
        </w:rPr>
        <w:t xml:space="preserve"> systému ušetří vysoké převodní poplatky za převod do zahraničí, obchodník v Berlíně se s finančním úřadem nemusí dělit o svou provizi a jeho partner na konci v Islámábádu vydělává na směnném kurzu (</w:t>
      </w:r>
      <w:proofErr w:type="spellStart"/>
      <w:r>
        <w:rPr>
          <w:rFonts w:ascii="Times New Roman" w:eastAsia="Times New Roman" w:hAnsi="Times New Roman" w:cs="Times New Roman"/>
          <w:lang w:eastAsia="cs-CZ"/>
        </w:rPr>
        <w:t>Ulfkotte</w:t>
      </w:r>
      <w:proofErr w:type="spellEnd"/>
      <w:r>
        <w:rPr>
          <w:rFonts w:ascii="Times New Roman" w:eastAsia="Times New Roman" w:hAnsi="Times New Roman" w:cs="Times New Roman"/>
          <w:lang w:eastAsia="cs-CZ"/>
        </w:rPr>
        <w:t xml:space="preserve"> 2003: 149). </w:t>
      </w:r>
    </w:p>
    <w:p w14:paraId="353EA813" w14:textId="77777777" w:rsidR="00DB3982" w:rsidRDefault="00DB3982" w:rsidP="003708DA">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i/>
          <w:iCs/>
          <w:lang w:eastAsia="cs-CZ"/>
        </w:rPr>
        <w:t xml:space="preserve">„Podle odhadů útvaru proti praní špinavých peněz při OECD je systém </w:t>
      </w:r>
      <w:proofErr w:type="spellStart"/>
      <w:r>
        <w:rPr>
          <w:rFonts w:ascii="Times New Roman" w:eastAsia="Times New Roman" w:hAnsi="Times New Roman" w:cs="Times New Roman"/>
          <w:i/>
          <w:iCs/>
          <w:lang w:eastAsia="cs-CZ"/>
        </w:rPr>
        <w:t>hawála</w:t>
      </w:r>
      <w:proofErr w:type="spellEnd"/>
      <w:r>
        <w:rPr>
          <w:rFonts w:ascii="Times New Roman" w:eastAsia="Times New Roman" w:hAnsi="Times New Roman" w:cs="Times New Roman"/>
          <w:i/>
          <w:iCs/>
          <w:lang w:eastAsia="cs-CZ"/>
        </w:rPr>
        <w:t xml:space="preserve"> jedním z nejvýznačnějších systémů pro praní špinavých peněz na světě” </w:t>
      </w:r>
      <w:r>
        <w:rPr>
          <w:rFonts w:ascii="Times New Roman" w:eastAsia="Times New Roman" w:hAnsi="Times New Roman" w:cs="Times New Roman"/>
          <w:lang w:eastAsia="cs-CZ"/>
        </w:rPr>
        <w:t>(</w:t>
      </w:r>
      <w:proofErr w:type="spellStart"/>
      <w:r>
        <w:rPr>
          <w:rFonts w:ascii="Times New Roman" w:eastAsia="Times New Roman" w:hAnsi="Times New Roman" w:cs="Times New Roman"/>
          <w:lang w:eastAsia="cs-CZ"/>
        </w:rPr>
        <w:t>Ulfkotte</w:t>
      </w:r>
      <w:proofErr w:type="spellEnd"/>
      <w:r>
        <w:rPr>
          <w:rFonts w:ascii="Times New Roman" w:eastAsia="Times New Roman" w:hAnsi="Times New Roman" w:cs="Times New Roman"/>
          <w:lang w:eastAsia="cs-CZ"/>
        </w:rPr>
        <w:t xml:space="preserve"> 2003: 150)</w:t>
      </w:r>
      <w:r>
        <w:rPr>
          <w:rFonts w:ascii="Times New Roman" w:eastAsia="Times New Roman" w:hAnsi="Times New Roman" w:cs="Times New Roman"/>
          <w:i/>
          <w:iCs/>
          <w:lang w:eastAsia="cs-CZ"/>
        </w:rPr>
        <w:t xml:space="preserve">. </w:t>
      </w:r>
      <w:r>
        <w:rPr>
          <w:rFonts w:ascii="Times New Roman" w:eastAsia="Times New Roman" w:hAnsi="Times New Roman" w:cs="Times New Roman"/>
          <w:lang w:eastAsia="cs-CZ"/>
        </w:rPr>
        <w:t xml:space="preserve">Problém s rozkrýváním tohoto systému tkví především v neochotě islámských bank ke spolupráci se západními úřady a vyšetřovateli, právě z důvodu napojení místních bank na systém </w:t>
      </w:r>
      <w:proofErr w:type="spellStart"/>
      <w:r>
        <w:rPr>
          <w:rFonts w:ascii="Times New Roman" w:eastAsia="Times New Roman" w:hAnsi="Times New Roman" w:cs="Times New Roman"/>
          <w:lang w:eastAsia="cs-CZ"/>
        </w:rPr>
        <w:t>hawála</w:t>
      </w:r>
      <w:proofErr w:type="spellEnd"/>
      <w:r>
        <w:rPr>
          <w:rFonts w:ascii="Times New Roman" w:eastAsia="Times New Roman" w:hAnsi="Times New Roman" w:cs="Times New Roman"/>
          <w:lang w:eastAsia="cs-CZ"/>
        </w:rPr>
        <w:t xml:space="preserve"> (ročně po celém světě dochází k peněžním transferům až ve výši 200 miliard dolarů). Islámské banky neumožňují nahlédnout do jejich finančních transakcí a praktik </w:t>
      </w:r>
      <w:r>
        <w:rPr>
          <w:rFonts w:ascii="Times New Roman" w:eastAsia="Times New Roman" w:hAnsi="Times New Roman" w:cs="Times New Roman"/>
          <w:lang w:eastAsia="cs-CZ"/>
        </w:rPr>
        <w:br/>
        <w:t xml:space="preserve">a tím tak zabraňují rozkrytí podezřelých peněžních toků. Jeden z členů vedení bankovního domu v Bahrajnu argumentuje: </w:t>
      </w:r>
      <w:r>
        <w:rPr>
          <w:rFonts w:ascii="Times New Roman" w:eastAsia="Times New Roman" w:hAnsi="Times New Roman" w:cs="Times New Roman"/>
          <w:i/>
          <w:iCs/>
          <w:lang w:eastAsia="cs-CZ"/>
        </w:rPr>
        <w:t>„Prostředek nátlaku neexistuje. Pokud se předměte podezření stanou islámské fondy, pak budou zasaženy i západní ekonomiky. Vzhledem k těmto okolnostem však k něčemu takovému nedojde.“</w:t>
      </w:r>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Ulfkotte</w:t>
      </w:r>
      <w:proofErr w:type="spellEnd"/>
      <w:r>
        <w:rPr>
          <w:rFonts w:ascii="Times New Roman" w:eastAsia="Times New Roman" w:hAnsi="Times New Roman" w:cs="Times New Roman"/>
          <w:lang w:eastAsia="cs-CZ"/>
        </w:rPr>
        <w:t xml:space="preserve"> 2003: 153).  A je zde mnoho dalších důvodů, které brání k vymýcení tohoto systému – na základě údajů evropských bezpečnostních orgánů měla pákistánská tajná vojenská služba s pomocí systému </w:t>
      </w:r>
      <w:proofErr w:type="spellStart"/>
      <w:r>
        <w:rPr>
          <w:rFonts w:ascii="Times New Roman" w:eastAsia="Times New Roman" w:hAnsi="Times New Roman" w:cs="Times New Roman"/>
          <w:lang w:eastAsia="cs-CZ"/>
        </w:rPr>
        <w:t>hawála</w:t>
      </w:r>
      <w:proofErr w:type="spellEnd"/>
      <w:r>
        <w:rPr>
          <w:rFonts w:ascii="Times New Roman" w:eastAsia="Times New Roman" w:hAnsi="Times New Roman" w:cs="Times New Roman"/>
          <w:lang w:eastAsia="cs-CZ"/>
        </w:rPr>
        <w:t xml:space="preserve"> zastírat své příspěvky islamistickým teroristickým skupinám (</w:t>
      </w:r>
      <w:proofErr w:type="spellStart"/>
      <w:r>
        <w:rPr>
          <w:rFonts w:ascii="Times New Roman" w:eastAsia="Times New Roman" w:hAnsi="Times New Roman" w:cs="Times New Roman"/>
          <w:lang w:eastAsia="cs-CZ"/>
        </w:rPr>
        <w:t>Ulfkotte</w:t>
      </w:r>
      <w:proofErr w:type="spellEnd"/>
      <w:r>
        <w:rPr>
          <w:rFonts w:ascii="Times New Roman" w:eastAsia="Times New Roman" w:hAnsi="Times New Roman" w:cs="Times New Roman"/>
          <w:lang w:eastAsia="cs-CZ"/>
        </w:rPr>
        <w:t xml:space="preserve"> 2003: 152). </w:t>
      </w:r>
    </w:p>
    <w:p w14:paraId="6F1D04F5" w14:textId="4F24B06F" w:rsidR="00DB3982" w:rsidRDefault="00DB3982" w:rsidP="00A714D5">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Možným navrhovaným řešením by mohla být dohoda mezi státy Afghánistánem </w:t>
      </w:r>
      <w:r>
        <w:rPr>
          <w:rFonts w:ascii="Times New Roman" w:eastAsia="Times New Roman" w:hAnsi="Times New Roman" w:cs="Times New Roman"/>
          <w:lang w:eastAsia="cs-CZ"/>
        </w:rPr>
        <w:br/>
        <w:t xml:space="preserve">a Pákistánem týkající se harmonizace cel a sběrných míst, což by zmírnilo motivaci pro pašování legálního zboží. Pomoci by mohlo také zřízení jednotek či orgánů pro transparentnost obchodu s pomocí zahraničních vlád či mezinárodních organizací nebo TTU počítačových stanic. Tyto počítačové stanice dokáží identifikovat nesprávně oceněné obchody tím, že vyhledávají anomálie v nákladech na komodity mezi bodem A </w:t>
      </w:r>
      <w:proofErr w:type="spellStart"/>
      <w:r>
        <w:rPr>
          <w:rFonts w:ascii="Times New Roman" w:eastAsia="Times New Roman" w:hAnsi="Times New Roman" w:cs="Times New Roman"/>
          <w:lang w:eastAsia="cs-CZ"/>
        </w:rPr>
        <w:t>a</w:t>
      </w:r>
      <w:proofErr w:type="spellEnd"/>
      <w:r>
        <w:rPr>
          <w:rFonts w:ascii="Times New Roman" w:eastAsia="Times New Roman" w:hAnsi="Times New Roman" w:cs="Times New Roman"/>
          <w:lang w:eastAsia="cs-CZ"/>
        </w:rPr>
        <w:t xml:space="preserve"> B. USA dokonce vytvořily podobný systém v Jižní Americe, kde obchodníci s drogami z Mexika a Kolumbie využívají pro praní peněz z kokainu obdobné praktiky. Pro region Afghánistánu a Pákistánu je mechanismus praní špinavých peněz více než typický a představuje zde značný problém. Dle odhadu Mezinárodního měnového fondu praní špinavých peněz každý rok globálně dosahuje částek až do výše 1,8 trilionu dolarů, a to především pohybem těchto peněz po neformálních trzích, nebo dokonce jejich vydáváním za legitimní obchod</w:t>
      </w:r>
      <w:r w:rsidR="004A6C6F">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w:t>
      </w:r>
      <w:proofErr w:type="spellStart"/>
      <w:r>
        <w:rPr>
          <w:rFonts w:ascii="Times New Roman" w:eastAsia="Times New Roman" w:hAnsi="Times New Roman" w:cs="Times New Roman"/>
          <w:lang w:eastAsia="cs-CZ"/>
        </w:rPr>
        <w:t>Peters</w:t>
      </w:r>
      <w:proofErr w:type="spellEnd"/>
      <w:r w:rsidR="00A90937">
        <w:rPr>
          <w:rFonts w:ascii="Times New Roman" w:eastAsia="Times New Roman" w:hAnsi="Times New Roman" w:cs="Times New Roman"/>
          <w:lang w:eastAsia="cs-CZ"/>
        </w:rPr>
        <w:t xml:space="preserve"> 2009: 26</w:t>
      </w:r>
      <w:r>
        <w:rPr>
          <w:rFonts w:ascii="Times New Roman" w:eastAsia="Times New Roman" w:hAnsi="Times New Roman" w:cs="Times New Roman"/>
          <w:lang w:eastAsia="cs-CZ"/>
        </w:rPr>
        <w:t xml:space="preserve">). Raymond W. </w:t>
      </w:r>
      <w:proofErr w:type="spellStart"/>
      <w:r>
        <w:rPr>
          <w:rFonts w:ascii="Times New Roman" w:eastAsia="Times New Roman" w:hAnsi="Times New Roman" w:cs="Times New Roman"/>
          <w:lang w:eastAsia="cs-CZ"/>
        </w:rPr>
        <w:t>Baker</w:t>
      </w:r>
      <w:proofErr w:type="spellEnd"/>
      <w:r>
        <w:rPr>
          <w:rFonts w:ascii="Times New Roman" w:eastAsia="Times New Roman" w:hAnsi="Times New Roman" w:cs="Times New Roman"/>
          <w:lang w:eastAsia="cs-CZ"/>
        </w:rPr>
        <w:t xml:space="preserve">, zakladatel a prezident </w:t>
      </w:r>
      <w:proofErr w:type="spellStart"/>
      <w:r>
        <w:rPr>
          <w:rFonts w:ascii="Times New Roman" w:eastAsia="Times New Roman" w:hAnsi="Times New Roman" w:cs="Times New Roman"/>
          <w:i/>
          <w:iCs/>
          <w:lang w:eastAsia="cs-CZ"/>
        </w:rPr>
        <w:t>Global</w:t>
      </w:r>
      <w:proofErr w:type="spellEnd"/>
      <w:r>
        <w:rPr>
          <w:rFonts w:ascii="Times New Roman" w:eastAsia="Times New Roman" w:hAnsi="Times New Roman" w:cs="Times New Roman"/>
          <w:i/>
          <w:iCs/>
          <w:lang w:eastAsia="cs-CZ"/>
        </w:rPr>
        <w:t xml:space="preserve"> </w:t>
      </w:r>
      <w:proofErr w:type="spellStart"/>
      <w:r>
        <w:rPr>
          <w:rFonts w:ascii="Times New Roman" w:eastAsia="Times New Roman" w:hAnsi="Times New Roman" w:cs="Times New Roman"/>
          <w:i/>
          <w:iCs/>
          <w:lang w:eastAsia="cs-CZ"/>
        </w:rPr>
        <w:t>financial</w:t>
      </w:r>
      <w:proofErr w:type="spellEnd"/>
      <w:r>
        <w:rPr>
          <w:rFonts w:ascii="Times New Roman" w:eastAsia="Times New Roman" w:hAnsi="Times New Roman" w:cs="Times New Roman"/>
          <w:i/>
          <w:iCs/>
          <w:lang w:eastAsia="cs-CZ"/>
        </w:rPr>
        <w:t xml:space="preserve"> integrity, </w:t>
      </w:r>
      <w:r>
        <w:rPr>
          <w:rFonts w:ascii="Times New Roman" w:eastAsia="Times New Roman" w:hAnsi="Times New Roman" w:cs="Times New Roman"/>
          <w:lang w:eastAsia="cs-CZ"/>
        </w:rPr>
        <w:t xml:space="preserve">výzkumné a </w:t>
      </w:r>
      <w:proofErr w:type="spellStart"/>
      <w:r>
        <w:rPr>
          <w:rFonts w:ascii="Times New Roman" w:eastAsia="Times New Roman" w:hAnsi="Times New Roman" w:cs="Times New Roman"/>
          <w:lang w:eastAsia="cs-CZ"/>
        </w:rPr>
        <w:t>advokační</w:t>
      </w:r>
      <w:proofErr w:type="spellEnd"/>
      <w:r>
        <w:rPr>
          <w:rFonts w:ascii="Times New Roman" w:eastAsia="Times New Roman" w:hAnsi="Times New Roman" w:cs="Times New Roman"/>
          <w:lang w:eastAsia="cs-CZ"/>
        </w:rPr>
        <w:t xml:space="preserve"> organizace usilující o omezení nezákonných finančních toků tvrdí, že zločinci systém nevytvořili, ale pouze </w:t>
      </w:r>
      <w:r>
        <w:rPr>
          <w:rFonts w:ascii="Times New Roman" w:eastAsia="Times New Roman" w:hAnsi="Times New Roman" w:cs="Times New Roman"/>
          <w:lang w:eastAsia="cs-CZ"/>
        </w:rPr>
        <w:lastRenderedPageBreak/>
        <w:t>vstoupili do již zavedených a fungujících struktur, pro snadný přesun peněz přes hranice (</w:t>
      </w:r>
      <w:proofErr w:type="spellStart"/>
      <w:r>
        <w:rPr>
          <w:rFonts w:ascii="Times New Roman" w:eastAsia="Times New Roman" w:hAnsi="Times New Roman" w:cs="Times New Roman"/>
          <w:lang w:eastAsia="cs-CZ"/>
        </w:rPr>
        <w:t>Baker</w:t>
      </w:r>
      <w:proofErr w:type="spellEnd"/>
      <w:r>
        <w:rPr>
          <w:rFonts w:ascii="Times New Roman" w:eastAsia="Times New Roman" w:hAnsi="Times New Roman" w:cs="Times New Roman"/>
          <w:lang w:eastAsia="cs-CZ"/>
        </w:rPr>
        <w:t xml:space="preserve"> 2007</w:t>
      </w:r>
      <w:r w:rsidR="00FC5D2B">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rozhovor s autorem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w:t>
      </w:r>
      <w:r w:rsidR="00A714D5">
        <w:rPr>
          <w:rFonts w:ascii="Times New Roman" w:eastAsia="Times New Roman" w:hAnsi="Times New Roman" w:cs="Times New Roman"/>
          <w:lang w:eastAsia="cs-CZ"/>
        </w:rPr>
        <w:t xml:space="preserve"> </w:t>
      </w:r>
      <w:r w:rsidR="00FC5D2B">
        <w:rPr>
          <w:rFonts w:ascii="Times New Roman" w:eastAsia="Times New Roman" w:hAnsi="Times New Roman" w:cs="Times New Roman"/>
          <w:lang w:eastAsia="cs-CZ"/>
        </w:rPr>
        <w:t>26</w:t>
      </w:r>
      <w:r>
        <w:rPr>
          <w:rFonts w:ascii="Times New Roman" w:eastAsia="Times New Roman" w:hAnsi="Times New Roman" w:cs="Times New Roman"/>
          <w:lang w:eastAsia="cs-CZ"/>
        </w:rPr>
        <w:t>).</w:t>
      </w:r>
    </w:p>
    <w:p w14:paraId="4D917860" w14:textId="77777777" w:rsidR="00D72F39" w:rsidRDefault="00D72F39" w:rsidP="00A714D5">
      <w:pPr>
        <w:spacing w:line="360" w:lineRule="auto"/>
        <w:ind w:firstLine="360"/>
        <w:jc w:val="both"/>
        <w:rPr>
          <w:rFonts w:ascii="Times New Roman" w:eastAsia="Times New Roman" w:hAnsi="Times New Roman" w:cs="Times New Roman"/>
          <w:lang w:eastAsia="cs-CZ"/>
        </w:rPr>
      </w:pPr>
    </w:p>
    <w:p w14:paraId="47541926" w14:textId="77777777" w:rsidR="00DB3982" w:rsidRDefault="00DB3982" w:rsidP="00DB3982">
      <w:pPr>
        <w:pStyle w:val="Odstavecseseznamem"/>
        <w:numPr>
          <w:ilvl w:val="1"/>
          <w:numId w:val="6"/>
        </w:num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Pronikání do jejich sítí </w:t>
      </w:r>
    </w:p>
    <w:p w14:paraId="0055A13F" w14:textId="6FE97E29" w:rsidR="00DB3982" w:rsidRDefault="00DB3982" w:rsidP="00353556">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K narušení zisků hnutí Tálibán z drog může dále pomoci proniknutí a následné narušení drogových sítí, které mimo jiné přispívají k destabilizaci regionu. Většina pašeráckých sítí je tvořena úzce propletenými rodinami a komunitami, což značně komplikuje jejich infiltraci, proto je důležité se zaměřit na klíčové pozice v organizaci – kteří členové jsou pro ni nejpřínosnější a nepostradatelní. Značná část je navíc soustředěna v Pákistánu, takže se nachází mimo dosah jednotek NATO a afghánských a západních spojenců. Přičteme-li k tomu velmi nízkou úspěšnost Islámábádu v případech zatýkání obchodníků, čelíme tak opravdové výzvě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27). </w:t>
      </w:r>
    </w:p>
    <w:p w14:paraId="7017AA93" w14:textId="7E4E2208" w:rsidR="00DB3982" w:rsidRDefault="00DB3982" w:rsidP="00DB3982">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Jako velký problém se také ukazuje úzká spolupráce vlivných obchodníků s vedením Tálibánu, zkorumpovanými úředníky v Pákistánu, Afghánistánu a íránskou vládou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27). Přesný příklad tohoto schématu představuje významný obchodník Haji </w:t>
      </w:r>
      <w:proofErr w:type="spellStart"/>
      <w:r>
        <w:rPr>
          <w:rFonts w:ascii="Times New Roman" w:eastAsia="Times New Roman" w:hAnsi="Times New Roman" w:cs="Times New Roman"/>
          <w:lang w:eastAsia="cs-CZ"/>
        </w:rPr>
        <w:t>Juma</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Khan</w:t>
      </w:r>
      <w:proofErr w:type="spellEnd"/>
      <w:r>
        <w:rPr>
          <w:rFonts w:ascii="Times New Roman" w:eastAsia="Times New Roman" w:hAnsi="Times New Roman" w:cs="Times New Roman"/>
          <w:lang w:eastAsia="cs-CZ"/>
        </w:rPr>
        <w:t xml:space="preserve">, který je příslušníkem kmene </w:t>
      </w:r>
      <w:proofErr w:type="spellStart"/>
      <w:r>
        <w:rPr>
          <w:rFonts w:ascii="Times New Roman" w:eastAsia="Times New Roman" w:hAnsi="Times New Roman" w:cs="Times New Roman"/>
          <w:lang w:eastAsia="cs-CZ"/>
        </w:rPr>
        <w:t>Brahui</w:t>
      </w:r>
      <w:proofErr w:type="spellEnd"/>
      <w:r>
        <w:rPr>
          <w:rFonts w:ascii="Times New Roman" w:eastAsia="Times New Roman" w:hAnsi="Times New Roman" w:cs="Times New Roman"/>
          <w:lang w:eastAsia="cs-CZ"/>
        </w:rPr>
        <w:t xml:space="preserve">, pocházející z izolované provincie </w:t>
      </w:r>
      <w:proofErr w:type="spellStart"/>
      <w:r>
        <w:rPr>
          <w:rFonts w:ascii="Times New Roman" w:eastAsia="Times New Roman" w:hAnsi="Times New Roman" w:cs="Times New Roman"/>
          <w:lang w:eastAsia="cs-CZ"/>
        </w:rPr>
        <w:t>Nimroz</w:t>
      </w:r>
      <w:proofErr w:type="spellEnd"/>
      <w:r>
        <w:rPr>
          <w:rFonts w:ascii="Times New Roman" w:eastAsia="Times New Roman" w:hAnsi="Times New Roman" w:cs="Times New Roman"/>
          <w:lang w:eastAsia="cs-CZ"/>
        </w:rPr>
        <w:t xml:space="preserve"> na jihozápadě. Jeho bohatství a vliv se rozšířili především během vlády režimu Tálibánu. Britská policie ho označuje za muže, který přepravil snad nejvíce pašovaného zboží z pákistánského pobřeží do Spojených arabských emirátů. Jeho konvoje stovek vozidel přepravujících přes íránskou poušť opium a další nelegální komodity upoutaly pozornost zahraničních funkcionářů bojujících proti obchodu s drogami. Americké zpravodajské služby byly rovněž přesvědčeny o napojení tohoto obchodníka na síť teroristické organizace Al-Káida v průběhu 90. let. Roku 2001 byl americkými silami zatčen, a i přes jasné důkazy potvrzující jeho podíl na pašování drog a napojení na Al-Káidu a Tálibán byl následně propuštěn. Jeho osoba pro americkou vojenskou inteligenci tehdy údajně nepředstavovala významnější hrozbu. Jejich chybné rozhodnutí pravděpodobně zpochybnili události v následujících letech, kdy do roku 2004 západní agenti identifikovali drogovou síť Haji </w:t>
      </w:r>
      <w:proofErr w:type="spellStart"/>
      <w:r>
        <w:rPr>
          <w:rFonts w:ascii="Times New Roman" w:eastAsia="Times New Roman" w:hAnsi="Times New Roman" w:cs="Times New Roman"/>
          <w:lang w:eastAsia="cs-CZ"/>
        </w:rPr>
        <w:t>Juma</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Khana</w:t>
      </w:r>
      <w:proofErr w:type="spellEnd"/>
      <w:r>
        <w:rPr>
          <w:rFonts w:ascii="Times New Roman" w:eastAsia="Times New Roman" w:hAnsi="Times New Roman" w:cs="Times New Roman"/>
          <w:lang w:eastAsia="cs-CZ"/>
        </w:rPr>
        <w:t xml:space="preserve"> jako jeden z hlavních zdrojů financování Tálibánu a Al-Káidy a dále měla jeho síť rovněž sloužit zmíněným organizacím jako klíčový kanál pro získávání zbraní. Později se objevují také důkazy o </w:t>
      </w:r>
      <w:proofErr w:type="spellStart"/>
      <w:r>
        <w:rPr>
          <w:rFonts w:ascii="Times New Roman" w:eastAsia="Times New Roman" w:hAnsi="Times New Roman" w:cs="Times New Roman"/>
          <w:lang w:eastAsia="cs-CZ"/>
        </w:rPr>
        <w:t>Khananově</w:t>
      </w:r>
      <w:proofErr w:type="spellEnd"/>
      <w:r>
        <w:rPr>
          <w:rFonts w:ascii="Times New Roman" w:eastAsia="Times New Roman" w:hAnsi="Times New Roman" w:cs="Times New Roman"/>
          <w:lang w:eastAsia="cs-CZ"/>
        </w:rPr>
        <w:t xml:space="preserve"> napojení na úředníky v pákistánské, afghánské </w:t>
      </w:r>
      <w:r>
        <w:rPr>
          <w:rFonts w:ascii="Times New Roman" w:eastAsia="Times New Roman" w:hAnsi="Times New Roman" w:cs="Times New Roman"/>
          <w:lang w:eastAsia="cs-CZ"/>
        </w:rPr>
        <w:br/>
        <w:t>a íránské vládě, které měl dle místních zdrojů i západních úředníků podplácet (</w:t>
      </w:r>
      <w:proofErr w:type="spellStart"/>
      <w:r>
        <w:rPr>
          <w:rFonts w:ascii="Times New Roman" w:eastAsia="Times New Roman" w:hAnsi="Times New Roman" w:cs="Times New Roman"/>
          <w:lang w:eastAsia="cs-CZ"/>
        </w:rPr>
        <w:t>Dwyer</w:t>
      </w:r>
      <w:proofErr w:type="spellEnd"/>
      <w:r>
        <w:rPr>
          <w:rFonts w:ascii="Times New Roman" w:eastAsia="Times New Roman" w:hAnsi="Times New Roman" w:cs="Times New Roman"/>
          <w:lang w:eastAsia="cs-CZ"/>
        </w:rPr>
        <w:t xml:space="preserve">: 2018). </w:t>
      </w:r>
      <w:proofErr w:type="spellStart"/>
      <w:r>
        <w:rPr>
          <w:rFonts w:ascii="Times New Roman" w:eastAsia="Times New Roman" w:hAnsi="Times New Roman" w:cs="Times New Roman"/>
          <w:lang w:eastAsia="cs-CZ"/>
        </w:rPr>
        <w:t>Khanan</w:t>
      </w:r>
      <w:proofErr w:type="spellEnd"/>
      <w:r>
        <w:rPr>
          <w:rFonts w:ascii="Times New Roman" w:eastAsia="Times New Roman" w:hAnsi="Times New Roman" w:cs="Times New Roman"/>
          <w:lang w:eastAsia="cs-CZ"/>
        </w:rPr>
        <w:t xml:space="preserve"> také, stejně jako další obchodníci a pašeráci v tomto regionu, platil tálibánským velitelům za ochranu svých laboratoří a zásilek s nelegálním zbožím. </w:t>
      </w:r>
      <w:r>
        <w:rPr>
          <w:rFonts w:ascii="Times New Roman" w:eastAsia="Times New Roman" w:hAnsi="Times New Roman" w:cs="Times New Roman"/>
          <w:lang w:eastAsia="cs-CZ"/>
        </w:rPr>
        <w:lastRenderedPageBreak/>
        <w:t>Tálibánští vojáci, kteří chránili jeho drogové zásilky byli často místním obyvatelstvem zaměňováni s jeho osobní armádou a hranice mezi nimi se tak často stírala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w:t>
      </w:r>
      <w:r w:rsidR="00152495">
        <w:rPr>
          <w:rFonts w:ascii="Times New Roman" w:eastAsia="Times New Roman" w:hAnsi="Times New Roman" w:cs="Times New Roman"/>
          <w:lang w:eastAsia="cs-CZ"/>
        </w:rPr>
        <w:t xml:space="preserve"> 27</w:t>
      </w:r>
      <w:r>
        <w:rPr>
          <w:rFonts w:ascii="Times New Roman" w:eastAsia="Times New Roman" w:hAnsi="Times New Roman" w:cs="Times New Roman"/>
          <w:lang w:eastAsia="cs-CZ"/>
        </w:rPr>
        <w:t>).</w:t>
      </w:r>
    </w:p>
    <w:p w14:paraId="56F7CE8D" w14:textId="77777777" w:rsidR="00DB3982" w:rsidRDefault="00DB3982" w:rsidP="00DB3982">
      <w:pPr>
        <w:spacing w:line="360" w:lineRule="auto"/>
        <w:ind w:left="360" w:firstLine="348"/>
        <w:jc w:val="both"/>
        <w:rPr>
          <w:rFonts w:ascii="Times New Roman" w:eastAsia="Times New Roman" w:hAnsi="Times New Roman" w:cs="Times New Roman"/>
          <w:lang w:eastAsia="cs-CZ"/>
        </w:rPr>
      </w:pPr>
    </w:p>
    <w:p w14:paraId="7BBBD6E7" w14:textId="4C345ADB" w:rsidR="00DB3982" w:rsidRDefault="00DB3982" w:rsidP="00DB3982">
      <w:pPr>
        <w:spacing w:line="360" w:lineRule="auto"/>
        <w:ind w:left="360" w:firstLine="34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Z </w:t>
      </w:r>
      <w:proofErr w:type="spellStart"/>
      <w:r>
        <w:rPr>
          <w:rFonts w:ascii="Times New Roman" w:eastAsia="Times New Roman" w:hAnsi="Times New Roman" w:cs="Times New Roman"/>
          <w:lang w:eastAsia="cs-CZ"/>
        </w:rPr>
        <w:t>Khananova</w:t>
      </w:r>
      <w:proofErr w:type="spellEnd"/>
      <w:r>
        <w:rPr>
          <w:rFonts w:ascii="Times New Roman" w:eastAsia="Times New Roman" w:hAnsi="Times New Roman" w:cs="Times New Roman"/>
          <w:lang w:eastAsia="cs-CZ"/>
        </w:rPr>
        <w:t xml:space="preserve"> případu můžeme vyvodit hned několik závěrů: zaprvé to, k jak úzké provázanosti a závislosti může docházet mezi teroristickými skupinami a obchodníky či pašeráky, zadruhé je to fakt, že dnešnímu typu teroristických skupin jde v první řadě o zisk, nikoli ani tak o náboženství, ideologii či politiku, za třetí tento případ poukazuje na rozsáhlou korupci v oblasti Afghánistánu, Íránu a Pákistánu, bez které by sít vedená </w:t>
      </w:r>
      <w:proofErr w:type="spellStart"/>
      <w:r>
        <w:rPr>
          <w:rFonts w:ascii="Times New Roman" w:eastAsia="Times New Roman" w:hAnsi="Times New Roman" w:cs="Times New Roman"/>
          <w:lang w:eastAsia="cs-CZ"/>
        </w:rPr>
        <w:t>Khananem</w:t>
      </w:r>
      <w:proofErr w:type="spellEnd"/>
      <w:r>
        <w:rPr>
          <w:rFonts w:ascii="Times New Roman" w:eastAsia="Times New Roman" w:hAnsi="Times New Roman" w:cs="Times New Roman"/>
          <w:lang w:eastAsia="cs-CZ"/>
        </w:rPr>
        <w:t xml:space="preserve"> ani zdaleka nefungovala tak, jako fungovala, a to právě díky zkorumpovaným úředníkům v oblasti policie, pohraniční stráže a zpravodajských agentů a začtvrté problém, na který se tato podkapitola snaží zaměřit, a to důležitost strategických osobností v dané organizaci či síti. Vypátráním a zadržením těchto osob nejen, že můžeme docílit odstavení „hlavy“ celé sítě, a tak její aktivity minimálně po určitý čas paralyzovat, ale daná osoba nám může dále posloužit k rozkrytí a porozumění spojitostem mezi teroristickými </w:t>
      </w:r>
      <w:r>
        <w:rPr>
          <w:rFonts w:ascii="Times New Roman" w:eastAsia="Times New Roman" w:hAnsi="Times New Roman" w:cs="Times New Roman"/>
          <w:lang w:eastAsia="cs-CZ"/>
        </w:rPr>
        <w:br/>
        <w:t xml:space="preserve">a zločineckými organizacemi. Pro úspěšné rozkrytí a narušení chodu těchto typů organizací tak zůstává klíčové zaměřit se na osoby, které mají pro chod dané organizace největší </w:t>
      </w:r>
      <w:r>
        <w:rPr>
          <w:rFonts w:ascii="Times New Roman" w:eastAsia="Times New Roman" w:hAnsi="Times New Roman" w:cs="Times New Roman"/>
          <w:lang w:eastAsia="cs-CZ"/>
        </w:rPr>
        <w:br/>
        <w:t>a nepostradatelný význam. Rozhodující roli hraje ze strany mezinárodních organizací uznání důležitosti, kterou takoví jednotlivci pro udržení povstání představují. Jinak existuje opravdu malá pravděpodobnost, že by došlo k omezení násilí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w:t>
      </w:r>
      <w:r w:rsidR="00F82526">
        <w:rPr>
          <w:rFonts w:ascii="Times New Roman" w:eastAsia="Times New Roman" w:hAnsi="Times New Roman" w:cs="Times New Roman"/>
          <w:lang w:eastAsia="cs-CZ"/>
        </w:rPr>
        <w:t>: 28</w:t>
      </w:r>
      <w:r w:rsidR="00157467">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p>
    <w:p w14:paraId="70305A65" w14:textId="77777777" w:rsidR="00DB3982" w:rsidRDefault="00DB3982" w:rsidP="00DB3982">
      <w:pPr>
        <w:spacing w:line="360" w:lineRule="auto"/>
        <w:ind w:left="360" w:firstLine="348"/>
        <w:jc w:val="both"/>
        <w:rPr>
          <w:rFonts w:ascii="Times New Roman" w:eastAsia="Times New Roman" w:hAnsi="Times New Roman" w:cs="Times New Roman"/>
          <w:lang w:eastAsia="cs-CZ"/>
        </w:rPr>
      </w:pPr>
    </w:p>
    <w:p w14:paraId="0A08C5E9" w14:textId="77777777" w:rsidR="00DB3982" w:rsidRDefault="00DB3982" w:rsidP="00DB3982">
      <w:pPr>
        <w:spacing w:line="360" w:lineRule="auto"/>
        <w:ind w:left="360" w:firstLine="348"/>
        <w:jc w:val="both"/>
        <w:rPr>
          <w:rFonts w:ascii="Times New Roman" w:eastAsia="Times New Roman" w:hAnsi="Times New Roman" w:cs="Times New Roman"/>
          <w:b/>
          <w:sz w:val="28"/>
          <w:szCs w:val="28"/>
          <w:lang w:eastAsia="cs-CZ"/>
        </w:rPr>
      </w:pPr>
    </w:p>
    <w:p w14:paraId="0D9D40CF" w14:textId="77777777" w:rsidR="00DB3982" w:rsidRDefault="00DB3982" w:rsidP="00DB3982">
      <w:pPr>
        <w:pStyle w:val="Odstavecseseznamem"/>
        <w:numPr>
          <w:ilvl w:val="1"/>
          <w:numId w:val="6"/>
        </w:num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Získání podpory místních obyvatel v oblastech, kde dominují povstalci </w:t>
      </w:r>
    </w:p>
    <w:p w14:paraId="64CBEB69" w14:textId="77777777" w:rsidR="00DB3982" w:rsidRDefault="00DB3982" w:rsidP="00DB3982">
      <w:pPr>
        <w:spacing w:line="360" w:lineRule="auto"/>
        <w:ind w:left="360"/>
        <w:jc w:val="both"/>
        <w:rPr>
          <w:rFonts w:ascii="Times New Roman" w:eastAsia="Times New Roman" w:hAnsi="Times New Roman" w:cs="Times New Roman"/>
          <w:lang w:eastAsia="cs-CZ"/>
        </w:rPr>
      </w:pPr>
    </w:p>
    <w:p w14:paraId="7E130D68" w14:textId="3EB82386" w:rsidR="00DB3982" w:rsidRDefault="00DB3982" w:rsidP="00DB3982">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Neustále boje unavují i místní civilní obyvatelstvo a narušují jeho každodenní život </w:t>
      </w:r>
      <w:r>
        <w:rPr>
          <w:rFonts w:ascii="Times New Roman" w:eastAsia="Times New Roman" w:hAnsi="Times New Roman" w:cs="Times New Roman"/>
          <w:lang w:eastAsia="cs-CZ"/>
        </w:rPr>
        <w:br/>
        <w:t>i živobytí. Některé provincie, konkrétně ty držené pod nadvládou Tálibánu</w:t>
      </w:r>
      <w:r w:rsidR="00FA2BAF">
        <w:rPr>
          <w:rFonts w:ascii="Times New Roman" w:eastAsia="Times New Roman" w:hAnsi="Times New Roman" w:cs="Times New Roman"/>
          <w:lang w:eastAsia="cs-CZ"/>
        </w:rPr>
        <w:t xml:space="preserve"> v</w:t>
      </w:r>
      <w:r>
        <w:rPr>
          <w:rFonts w:ascii="Times New Roman" w:eastAsia="Times New Roman" w:hAnsi="Times New Roman" w:cs="Times New Roman"/>
          <w:lang w:eastAsia="cs-CZ"/>
        </w:rPr>
        <w:t> posledních letech trpí těžkými boji mezi Tálibánem a NATO.  Především se jedná o regiony významné v produkci opia. Chudé venkovské obyvatelstvo je často perzekuováno ze strany povstalců, obchodníků s drogami, zkorumpovaných státních aktérů nebo mezinárodních organizací. Nejistota a strach zakořeněný v těchto oblastech neumožňují vytvářet dokonce ani vládě či pomocným aktérům jinou alternativu příjmů k opiovému průmyslu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w:t>
      </w:r>
      <w:r w:rsidR="00025E4B">
        <w:rPr>
          <w:rFonts w:ascii="Times New Roman" w:eastAsia="Times New Roman" w:hAnsi="Times New Roman" w:cs="Times New Roman"/>
          <w:lang w:eastAsia="cs-CZ"/>
        </w:rPr>
        <w:t xml:space="preserve"> 29</w:t>
      </w:r>
      <w:r>
        <w:rPr>
          <w:rFonts w:ascii="Times New Roman" w:eastAsia="Times New Roman" w:hAnsi="Times New Roman" w:cs="Times New Roman"/>
          <w:lang w:eastAsia="cs-CZ"/>
        </w:rPr>
        <w:t xml:space="preserve">). Pouze úzká vrstva obyvatelstva, jako jsou například velcí vlastníci půdy a skuteční obchodníci, na </w:t>
      </w:r>
      <w:r>
        <w:rPr>
          <w:rFonts w:ascii="Times New Roman" w:eastAsia="Times New Roman" w:hAnsi="Times New Roman" w:cs="Times New Roman"/>
          <w:lang w:eastAsia="cs-CZ"/>
        </w:rPr>
        <w:lastRenderedPageBreak/>
        <w:t>tomto průmyslu vydělává na úkor většiny chudých zemědělců, kteří si sotva vydělají na své živobytí. Tito zemědělci se pouze museli přizpůsobit situaci, a proto se rozhodli pro pěstování máku. Představuje pro ně plodinu s nízkým rizikem ve vysoce rizikovém prostředí – jedná se o plodinu s vysokou hodnotou a nízkou hmotností, která se málo kazí. Mák zemědělcům umožňuje zůstat ve svých vesnicích a prodávat na farmě namísto riskování cesty na okresní či regionální trhy, kde by jej ovšem prodali za vyšší cenu (</w:t>
      </w:r>
      <w:proofErr w:type="spellStart"/>
      <w:r>
        <w:rPr>
          <w:rFonts w:ascii="Times New Roman" w:eastAsia="Times New Roman" w:hAnsi="Times New Roman" w:cs="Times New Roman"/>
          <w:lang w:eastAsia="cs-CZ"/>
        </w:rPr>
        <w:t>Mansfield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Pain</w:t>
      </w:r>
      <w:proofErr w:type="spellEnd"/>
      <w:r>
        <w:rPr>
          <w:rFonts w:ascii="Times New Roman" w:eastAsia="Times New Roman" w:hAnsi="Times New Roman" w:cs="Times New Roman"/>
          <w:lang w:eastAsia="cs-CZ"/>
        </w:rPr>
        <w:t xml:space="preserve"> 2008: 17) Vzniká tak stále se zvětšující ekonomická propast mezi extrémně bohatými obchodníky s drogami a zchudlými zemědělci, kteří mají z vypěstovaného opia minimální zisk, ale obchodníci prodejem tohoto opia za hranicemi Pákistánu dokáží zisk mnohonásobně navýšit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30).</w:t>
      </w:r>
    </w:p>
    <w:p w14:paraId="3BF64F0F" w14:textId="77777777" w:rsidR="00DB3982" w:rsidRDefault="00DB3982" w:rsidP="00DB3982">
      <w:pPr>
        <w:spacing w:line="360" w:lineRule="auto"/>
        <w:ind w:left="360"/>
        <w:jc w:val="both"/>
        <w:rPr>
          <w:rFonts w:ascii="Times New Roman" w:eastAsia="Times New Roman" w:hAnsi="Times New Roman" w:cs="Times New Roman"/>
          <w:lang w:eastAsia="cs-CZ"/>
        </w:rPr>
      </w:pPr>
    </w:p>
    <w:p w14:paraId="7343CB16" w14:textId="77777777" w:rsidR="00DB3982" w:rsidRDefault="00DB3982" w:rsidP="00DB3982">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xml:space="preserve">Příkladem těchto „nekonečných” bojů je město </w:t>
      </w:r>
      <w:proofErr w:type="spellStart"/>
      <w:r>
        <w:rPr>
          <w:rFonts w:ascii="Times New Roman" w:eastAsia="Times New Roman" w:hAnsi="Times New Roman" w:cs="Times New Roman"/>
          <w:lang w:eastAsia="cs-CZ"/>
        </w:rPr>
        <w:t>Musa</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Qala</w:t>
      </w:r>
      <w:proofErr w:type="spellEnd"/>
      <w:r>
        <w:rPr>
          <w:rFonts w:ascii="Times New Roman" w:eastAsia="Times New Roman" w:hAnsi="Times New Roman" w:cs="Times New Roman"/>
          <w:lang w:eastAsia="cs-CZ"/>
        </w:rPr>
        <w:t xml:space="preserve"> ležící mezi oblastí kontrolovanou hnutím Tálibán a oblastí, kterou spravují koaliční síly. Pod záštitou NATO zde byla v roce 2006 vedena radikální kampaň proti hnutí Tálibán, kterou ukončila téhož roku v říjnu kontroverzní dohoda s kmenovými staršími, kteří se zaručili, že budou Tálibán držet stranou od vedení. Hned následující rok v únoru se však dohoda rozpadla a Tálibán se v </w:t>
      </w:r>
      <w:proofErr w:type="spellStart"/>
      <w:r>
        <w:rPr>
          <w:rFonts w:ascii="Times New Roman" w:eastAsia="Times New Roman" w:hAnsi="Times New Roman" w:cs="Times New Roman"/>
          <w:lang w:eastAsia="cs-CZ"/>
        </w:rPr>
        <w:t>Musa</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Qala</w:t>
      </w:r>
      <w:proofErr w:type="spellEnd"/>
      <w:r>
        <w:rPr>
          <w:rFonts w:ascii="Times New Roman" w:eastAsia="Times New Roman" w:hAnsi="Times New Roman" w:cs="Times New Roman"/>
          <w:lang w:eastAsia="cs-CZ"/>
        </w:rPr>
        <w:t xml:space="preserve"> opět chopil vlády a zřídil zde vlastní okresní vládu s guvernérem, šéfem policie a soudy šaría. Dle jednoho z reportérů IWPR z města údajně mělo uprchnout až 75% obyvatel, zbyly zde ale pouze i tací, kteří si útěk nemohli finančně dovolit. V těchto oblastech však mnohdy panují rozporuplné názory na hnutí Tálibán. Někteří místní obyvatelé jsou natolik znechuceni a zklamáni zkorumpovanou vládou, že se postupně přiklání spíše na stranu Tálibánu, například z důvodu určitého zajištění bezpečnosti, kterou jim vláda nebyla schopna poskytnout. Lidé vyčítají vládě, proč nezačala jednat ještě před příchodem Tálibánu. Při plošném bombardování </w:t>
      </w:r>
      <w:proofErr w:type="spellStart"/>
      <w:r>
        <w:rPr>
          <w:rFonts w:ascii="Times New Roman" w:eastAsia="Times New Roman" w:hAnsi="Times New Roman" w:cs="Times New Roman"/>
          <w:lang w:eastAsia="cs-CZ"/>
        </w:rPr>
        <w:t>Musa</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Qala</w:t>
      </w:r>
      <w:proofErr w:type="spellEnd"/>
      <w:r>
        <w:rPr>
          <w:rFonts w:ascii="Times New Roman" w:eastAsia="Times New Roman" w:hAnsi="Times New Roman" w:cs="Times New Roman"/>
          <w:lang w:eastAsia="cs-CZ"/>
        </w:rPr>
        <w:t xml:space="preserve"> ze strany NATO bylo zasaženo i civilní obyvatelstvo (ve velmi vysoké míře), které viní nejen NATO, ale Západ obecně za tento radikální a bezohledný postup. Byly zasaženy pochopitelně </w:t>
      </w:r>
      <w:r>
        <w:rPr>
          <w:rFonts w:ascii="Times New Roman" w:eastAsia="Times New Roman" w:hAnsi="Times New Roman" w:cs="Times New Roman"/>
          <w:lang w:eastAsia="cs-CZ"/>
        </w:rPr>
        <w:br/>
        <w:t>i jejich domovy a živobytí, což bylo pro většinu z nich devastující a dostalo je to do existenčních problémů. Tito obyvatelé po odchodu NATO vidí jen město téměř srovnané se zemí a nenaplněné sliby Západu o pomoci a rozvoji. Ve většině provincií je naprostá absence základních vládních služeb a jedinou interakci mezi obyvateli a vládou představuje uplácení vlády ze strany obyvatel, aby vláda neničila jejich maková pole. V případech, kdy vláda povolá policii na zničení makových polí dochází k tomu, že policie často sdílí zisk ze zabaveného zboží s nadřízenými ve federální a provinční administrativě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 30).</w:t>
      </w:r>
    </w:p>
    <w:p w14:paraId="0AD306A1" w14:textId="0AF3AB02" w:rsidR="00DB3982" w:rsidRDefault="00DB3982" w:rsidP="00DB3982">
      <w:pPr>
        <w:spacing w:line="360" w:lineRule="auto"/>
        <w:ind w:left="360" w:firstLine="348"/>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Tato hluboko zakořeněná drogová ekonomika s sebou přináší i zvýšenou míru brutality, kterou opět v nejvyšší míře pociťuje právě civilní obyvatelstvo. Místní farmáři a vesničané jsou Tálibánem placeni a bojují tak na jeho straně. Tálibán je tedy lidu stále bližší, než místní donucovací orgány nebo vláda, a proto se lidé často přidávají na jeho stranu (nepodporují širší hnutí, ale pouze se takto snaží držet jednotky NATO dál). Na základě analýzy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by 95 % dotázaných místních obyvatel raději pěstovalo cokoli jiného než opium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2009:</w:t>
      </w:r>
      <w:r w:rsidR="006977CF">
        <w:rPr>
          <w:rFonts w:ascii="Times New Roman" w:eastAsia="Times New Roman" w:hAnsi="Times New Roman" w:cs="Times New Roman"/>
          <w:lang w:eastAsia="cs-CZ"/>
        </w:rPr>
        <w:t xml:space="preserve"> 32).</w:t>
      </w:r>
    </w:p>
    <w:p w14:paraId="5CB1F6E0" w14:textId="423C893E" w:rsidR="00DB3982" w:rsidRDefault="00DB3982" w:rsidP="00157467">
      <w:pPr>
        <w:spacing w:line="360" w:lineRule="auto"/>
        <w:ind w:left="360" w:firstLine="40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Problémem tedy zůstává neakceschopnost a neschopnost tamní vlády a úřadů nabídnout obyvatelům alternativu namísto spolupráce s hnutím Tálibán. První kroky k zajištění lepší spolupráce obyvatel s místní vládou a orgány by tak měly představovat určitou protikorupční strategii s cílem potlačit korupci především v oblasti mezi státními aktéry </w:t>
      </w:r>
      <w:r>
        <w:rPr>
          <w:rFonts w:ascii="Times New Roman" w:eastAsia="Times New Roman" w:hAnsi="Times New Roman" w:cs="Times New Roman"/>
          <w:lang w:eastAsia="cs-CZ"/>
        </w:rPr>
        <w:br/>
        <w:t>a zajistit tak občanům bezpečnost, jistotu a dostatek ekonomických i pracovních příležitostí. Nezaměstnanost (v podobě levné pracovní síly) stejně jako korupce napomáhá k rozmachu opiového průmyslu v těchto nestabilních oblastech</w:t>
      </w:r>
      <w:r w:rsidR="00776DDC">
        <w:rPr>
          <w:rFonts w:ascii="Times New Roman" w:eastAsia="Times New Roman" w:hAnsi="Times New Roman" w:cs="Times New Roman"/>
          <w:lang w:eastAsia="cs-CZ"/>
        </w:rPr>
        <w:t xml:space="preserve"> (</w:t>
      </w:r>
      <w:proofErr w:type="spellStart"/>
      <w:r w:rsidR="00776DDC">
        <w:rPr>
          <w:rFonts w:ascii="Times New Roman" w:eastAsia="Times New Roman" w:hAnsi="Times New Roman" w:cs="Times New Roman"/>
          <w:lang w:eastAsia="cs-CZ"/>
        </w:rPr>
        <w:t>Mansfiel</w:t>
      </w:r>
      <w:proofErr w:type="spellEnd"/>
      <w:r w:rsidR="00776DDC">
        <w:rPr>
          <w:rFonts w:ascii="Times New Roman" w:eastAsia="Times New Roman" w:hAnsi="Times New Roman" w:cs="Times New Roman"/>
          <w:lang w:eastAsia="cs-CZ"/>
        </w:rPr>
        <w:t xml:space="preserve">, </w:t>
      </w:r>
      <w:proofErr w:type="spellStart"/>
      <w:r w:rsidR="00776DDC">
        <w:rPr>
          <w:rFonts w:ascii="Times New Roman" w:eastAsia="Times New Roman" w:hAnsi="Times New Roman" w:cs="Times New Roman"/>
          <w:lang w:eastAsia="cs-CZ"/>
        </w:rPr>
        <w:t>Pain</w:t>
      </w:r>
      <w:proofErr w:type="spellEnd"/>
      <w:r w:rsidR="00776DDC">
        <w:rPr>
          <w:rFonts w:ascii="Times New Roman" w:eastAsia="Times New Roman" w:hAnsi="Times New Roman" w:cs="Times New Roman"/>
          <w:lang w:eastAsia="cs-CZ"/>
        </w:rPr>
        <w:t xml:space="preserve"> 2008: 17)</w:t>
      </w:r>
      <w:r>
        <w:rPr>
          <w:rFonts w:ascii="Times New Roman" w:eastAsia="Times New Roman" w:hAnsi="Times New Roman" w:cs="Times New Roman"/>
          <w:lang w:eastAsia="cs-CZ"/>
        </w:rPr>
        <w:t>.</w:t>
      </w:r>
    </w:p>
    <w:p w14:paraId="3258C58B" w14:textId="41A0107A" w:rsidR="00DB3982" w:rsidRDefault="00DB3982" w:rsidP="00DB3982">
      <w:pPr>
        <w:spacing w:line="360" w:lineRule="auto"/>
        <w:ind w:left="360"/>
        <w:jc w:val="both"/>
        <w:rPr>
          <w:rFonts w:ascii="Times New Roman" w:eastAsia="Times New Roman" w:hAnsi="Times New Roman" w:cs="Times New Roman"/>
          <w:lang w:eastAsia="cs-CZ"/>
        </w:rPr>
      </w:pPr>
    </w:p>
    <w:p w14:paraId="34A4F0F6" w14:textId="36BCE2A3" w:rsidR="00FA2BAF" w:rsidRDefault="00FA2BAF" w:rsidP="00DB3982">
      <w:pPr>
        <w:spacing w:line="360" w:lineRule="auto"/>
        <w:ind w:left="360"/>
        <w:jc w:val="both"/>
        <w:rPr>
          <w:rFonts w:ascii="Times New Roman" w:eastAsia="Times New Roman" w:hAnsi="Times New Roman" w:cs="Times New Roman"/>
          <w:lang w:eastAsia="cs-CZ"/>
        </w:rPr>
      </w:pPr>
    </w:p>
    <w:p w14:paraId="074F55D2" w14:textId="099BFB29" w:rsidR="00FA2BAF" w:rsidRDefault="00FA2BAF" w:rsidP="00DB3982">
      <w:pPr>
        <w:spacing w:line="360" w:lineRule="auto"/>
        <w:ind w:left="360"/>
        <w:jc w:val="both"/>
        <w:rPr>
          <w:rFonts w:ascii="Times New Roman" w:eastAsia="Times New Roman" w:hAnsi="Times New Roman" w:cs="Times New Roman"/>
          <w:lang w:eastAsia="cs-CZ"/>
        </w:rPr>
      </w:pPr>
    </w:p>
    <w:p w14:paraId="3FFF0B44" w14:textId="147FC35E" w:rsidR="00FA2BAF" w:rsidRDefault="00FA2BAF" w:rsidP="00DB3982">
      <w:pPr>
        <w:spacing w:line="360" w:lineRule="auto"/>
        <w:ind w:left="360"/>
        <w:jc w:val="both"/>
        <w:rPr>
          <w:rFonts w:ascii="Times New Roman" w:eastAsia="Times New Roman" w:hAnsi="Times New Roman" w:cs="Times New Roman"/>
          <w:lang w:eastAsia="cs-CZ"/>
        </w:rPr>
      </w:pPr>
    </w:p>
    <w:p w14:paraId="04769A09" w14:textId="55000E2E" w:rsidR="00E701C8" w:rsidRDefault="00E701C8" w:rsidP="00DB3982">
      <w:pPr>
        <w:spacing w:line="360" w:lineRule="auto"/>
        <w:ind w:left="360"/>
        <w:jc w:val="both"/>
        <w:rPr>
          <w:rFonts w:ascii="Times New Roman" w:eastAsia="Times New Roman" w:hAnsi="Times New Roman" w:cs="Times New Roman"/>
          <w:lang w:eastAsia="cs-CZ"/>
        </w:rPr>
      </w:pPr>
    </w:p>
    <w:p w14:paraId="7E2CDC6A" w14:textId="1A10C951" w:rsidR="00E701C8" w:rsidRDefault="00E701C8" w:rsidP="00DB3982">
      <w:pPr>
        <w:spacing w:line="360" w:lineRule="auto"/>
        <w:ind w:left="360"/>
        <w:jc w:val="both"/>
        <w:rPr>
          <w:rFonts w:ascii="Times New Roman" w:eastAsia="Times New Roman" w:hAnsi="Times New Roman" w:cs="Times New Roman"/>
          <w:lang w:eastAsia="cs-CZ"/>
        </w:rPr>
      </w:pPr>
    </w:p>
    <w:p w14:paraId="1107F72E" w14:textId="79A24F83" w:rsidR="00E701C8" w:rsidRDefault="00E701C8" w:rsidP="00DB3982">
      <w:pPr>
        <w:spacing w:line="360" w:lineRule="auto"/>
        <w:ind w:left="360"/>
        <w:jc w:val="both"/>
        <w:rPr>
          <w:rFonts w:ascii="Times New Roman" w:eastAsia="Times New Roman" w:hAnsi="Times New Roman" w:cs="Times New Roman"/>
          <w:lang w:eastAsia="cs-CZ"/>
        </w:rPr>
      </w:pPr>
    </w:p>
    <w:p w14:paraId="62D15072" w14:textId="130808FF" w:rsidR="00E701C8" w:rsidRDefault="00E701C8" w:rsidP="00DB3982">
      <w:pPr>
        <w:spacing w:line="360" w:lineRule="auto"/>
        <w:ind w:left="360"/>
        <w:jc w:val="both"/>
        <w:rPr>
          <w:rFonts w:ascii="Times New Roman" w:eastAsia="Times New Roman" w:hAnsi="Times New Roman" w:cs="Times New Roman"/>
          <w:lang w:eastAsia="cs-CZ"/>
        </w:rPr>
      </w:pPr>
    </w:p>
    <w:p w14:paraId="364DE179" w14:textId="64CFB9B1" w:rsidR="00E701C8" w:rsidRDefault="00E701C8" w:rsidP="00DB3982">
      <w:pPr>
        <w:spacing w:line="360" w:lineRule="auto"/>
        <w:ind w:left="360"/>
        <w:jc w:val="both"/>
        <w:rPr>
          <w:rFonts w:ascii="Times New Roman" w:eastAsia="Times New Roman" w:hAnsi="Times New Roman" w:cs="Times New Roman"/>
          <w:lang w:eastAsia="cs-CZ"/>
        </w:rPr>
      </w:pPr>
    </w:p>
    <w:p w14:paraId="1013BA3C" w14:textId="5FDC37BB" w:rsidR="00E701C8" w:rsidRDefault="00E701C8" w:rsidP="00DB3982">
      <w:pPr>
        <w:spacing w:line="360" w:lineRule="auto"/>
        <w:ind w:left="360"/>
        <w:jc w:val="both"/>
        <w:rPr>
          <w:rFonts w:ascii="Times New Roman" w:eastAsia="Times New Roman" w:hAnsi="Times New Roman" w:cs="Times New Roman"/>
          <w:lang w:eastAsia="cs-CZ"/>
        </w:rPr>
      </w:pPr>
    </w:p>
    <w:p w14:paraId="1E52FA05" w14:textId="704E59AC" w:rsidR="00E701C8" w:rsidRDefault="00E701C8" w:rsidP="00DB3982">
      <w:pPr>
        <w:spacing w:line="360" w:lineRule="auto"/>
        <w:ind w:left="360"/>
        <w:jc w:val="both"/>
        <w:rPr>
          <w:rFonts w:ascii="Times New Roman" w:eastAsia="Times New Roman" w:hAnsi="Times New Roman" w:cs="Times New Roman"/>
          <w:lang w:eastAsia="cs-CZ"/>
        </w:rPr>
      </w:pPr>
    </w:p>
    <w:p w14:paraId="08D2FCBF" w14:textId="2136D62C" w:rsidR="00E701C8" w:rsidRDefault="00E701C8" w:rsidP="00DB3982">
      <w:pPr>
        <w:spacing w:line="360" w:lineRule="auto"/>
        <w:ind w:left="360"/>
        <w:jc w:val="both"/>
        <w:rPr>
          <w:rFonts w:ascii="Times New Roman" w:eastAsia="Times New Roman" w:hAnsi="Times New Roman" w:cs="Times New Roman"/>
          <w:lang w:eastAsia="cs-CZ"/>
        </w:rPr>
      </w:pPr>
    </w:p>
    <w:p w14:paraId="4FC324F5" w14:textId="0C6DB614" w:rsidR="00E701C8" w:rsidRDefault="00E701C8" w:rsidP="00DB3982">
      <w:pPr>
        <w:spacing w:line="360" w:lineRule="auto"/>
        <w:ind w:left="360"/>
        <w:jc w:val="both"/>
        <w:rPr>
          <w:rFonts w:ascii="Times New Roman" w:eastAsia="Times New Roman" w:hAnsi="Times New Roman" w:cs="Times New Roman"/>
          <w:lang w:eastAsia="cs-CZ"/>
        </w:rPr>
      </w:pPr>
    </w:p>
    <w:p w14:paraId="67EEE665" w14:textId="53099552" w:rsidR="00E701C8" w:rsidRDefault="00E701C8" w:rsidP="00DB3982">
      <w:pPr>
        <w:spacing w:line="360" w:lineRule="auto"/>
        <w:ind w:left="360"/>
        <w:jc w:val="both"/>
        <w:rPr>
          <w:rFonts w:ascii="Times New Roman" w:eastAsia="Times New Roman" w:hAnsi="Times New Roman" w:cs="Times New Roman"/>
          <w:lang w:eastAsia="cs-CZ"/>
        </w:rPr>
      </w:pPr>
    </w:p>
    <w:p w14:paraId="31B24275" w14:textId="1EAC49EA" w:rsidR="00E701C8" w:rsidRDefault="00E701C8" w:rsidP="00DB3982">
      <w:pPr>
        <w:spacing w:line="360" w:lineRule="auto"/>
        <w:ind w:left="360"/>
        <w:jc w:val="both"/>
        <w:rPr>
          <w:rFonts w:ascii="Times New Roman" w:eastAsia="Times New Roman" w:hAnsi="Times New Roman" w:cs="Times New Roman"/>
          <w:lang w:eastAsia="cs-CZ"/>
        </w:rPr>
      </w:pPr>
    </w:p>
    <w:p w14:paraId="529C4D74" w14:textId="515444DD" w:rsidR="00E701C8" w:rsidRDefault="00E701C8" w:rsidP="00DB3982">
      <w:pPr>
        <w:spacing w:line="360" w:lineRule="auto"/>
        <w:ind w:left="360"/>
        <w:jc w:val="both"/>
        <w:rPr>
          <w:rFonts w:ascii="Times New Roman" w:eastAsia="Times New Roman" w:hAnsi="Times New Roman" w:cs="Times New Roman"/>
          <w:lang w:eastAsia="cs-CZ"/>
        </w:rPr>
      </w:pPr>
    </w:p>
    <w:p w14:paraId="28E2B771" w14:textId="1CA425C5" w:rsidR="00E701C8" w:rsidRDefault="00E701C8" w:rsidP="00DB3982">
      <w:pPr>
        <w:spacing w:line="360" w:lineRule="auto"/>
        <w:ind w:left="360"/>
        <w:jc w:val="both"/>
        <w:rPr>
          <w:rFonts w:ascii="Times New Roman" w:eastAsia="Times New Roman" w:hAnsi="Times New Roman" w:cs="Times New Roman"/>
          <w:lang w:eastAsia="cs-CZ"/>
        </w:rPr>
      </w:pPr>
    </w:p>
    <w:p w14:paraId="6049C77D" w14:textId="0976E6D9" w:rsidR="00E701C8" w:rsidRDefault="00E701C8" w:rsidP="00DB3982">
      <w:pPr>
        <w:spacing w:line="360" w:lineRule="auto"/>
        <w:ind w:left="360"/>
        <w:jc w:val="both"/>
        <w:rPr>
          <w:rFonts w:ascii="Times New Roman" w:eastAsia="Times New Roman" w:hAnsi="Times New Roman" w:cs="Times New Roman"/>
          <w:lang w:eastAsia="cs-CZ"/>
        </w:rPr>
      </w:pPr>
    </w:p>
    <w:p w14:paraId="3182BD8B" w14:textId="7FAE4580" w:rsidR="00E701C8" w:rsidRDefault="00E701C8" w:rsidP="00DB3982">
      <w:pPr>
        <w:spacing w:line="360" w:lineRule="auto"/>
        <w:ind w:left="360"/>
        <w:jc w:val="both"/>
        <w:rPr>
          <w:rFonts w:ascii="Times New Roman" w:eastAsia="Times New Roman" w:hAnsi="Times New Roman" w:cs="Times New Roman"/>
          <w:lang w:eastAsia="cs-CZ"/>
        </w:rPr>
      </w:pPr>
    </w:p>
    <w:p w14:paraId="5BAD2EB1" w14:textId="1DE52B6C" w:rsidR="00E701C8" w:rsidRDefault="00E701C8" w:rsidP="00DB3982">
      <w:pPr>
        <w:spacing w:line="360" w:lineRule="auto"/>
        <w:ind w:left="360"/>
        <w:jc w:val="both"/>
        <w:rPr>
          <w:rFonts w:ascii="Times New Roman" w:eastAsia="Times New Roman" w:hAnsi="Times New Roman" w:cs="Times New Roman"/>
          <w:lang w:eastAsia="cs-CZ"/>
        </w:rPr>
      </w:pPr>
    </w:p>
    <w:p w14:paraId="1EB0FBC8" w14:textId="77777777" w:rsidR="00FA2BAF" w:rsidRDefault="00FA2BAF" w:rsidP="00E35E95">
      <w:pPr>
        <w:spacing w:line="360" w:lineRule="auto"/>
        <w:jc w:val="both"/>
        <w:rPr>
          <w:rFonts w:ascii="Times New Roman" w:eastAsia="Times New Roman" w:hAnsi="Times New Roman" w:cs="Times New Roman"/>
          <w:lang w:eastAsia="cs-CZ"/>
        </w:rPr>
      </w:pPr>
    </w:p>
    <w:p w14:paraId="1BCCCE64" w14:textId="005EEAE7" w:rsidR="00DB3982" w:rsidRPr="00075B1C" w:rsidRDefault="00DB3982" w:rsidP="001D18EC">
      <w:pPr>
        <w:spacing w:line="360" w:lineRule="auto"/>
        <w:ind w:firstLine="360"/>
        <w:jc w:val="both"/>
        <w:rPr>
          <w:rFonts w:ascii="Times New Roman" w:eastAsia="Times New Roman" w:hAnsi="Times New Roman" w:cs="Times New Roman"/>
          <w:lang w:eastAsia="cs-CZ"/>
        </w:rPr>
      </w:pPr>
      <w:r>
        <w:rPr>
          <w:rFonts w:ascii="Times New Roman" w:eastAsia="Times New Roman" w:hAnsi="Times New Roman" w:cs="Times New Roman"/>
          <w:b/>
          <w:bCs/>
          <w:sz w:val="28"/>
          <w:szCs w:val="28"/>
          <w:lang w:eastAsia="cs-CZ"/>
        </w:rPr>
        <w:t>Závěr</w:t>
      </w:r>
    </w:p>
    <w:p w14:paraId="1B16A44D" w14:textId="77777777" w:rsidR="00DB3982" w:rsidRDefault="00DB3982" w:rsidP="00DB3982">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Předkládaná bakalářská práce se zabývala problematikou vazeb mezi terorismem </w:t>
      </w:r>
      <w:r>
        <w:rPr>
          <w:rFonts w:ascii="Times New Roman" w:eastAsia="Times New Roman" w:hAnsi="Times New Roman" w:cs="Times New Roman"/>
          <w:lang w:eastAsia="cs-CZ"/>
        </w:rPr>
        <w:br/>
        <w:t>a organizovaným zločinem na konkrétním případu hnutí Tálibán. Cílem této práce bylo čtenáře blíže seznámit s motivy a důvody vedoucími ke spolupráci těchto dvou skupin, také zdůraznit, jakým způsobem tyto vazby teroristů na organizovaný zločin ohrožují mezinárodní bezpečnost a dále objasnit, jak konkrétně právě hnutí Tálibán profituje z opiového průmyslu v Afghánistánu a uvést následky, které to má nejen na obyvatele daného regionu, nýbrž na celý svět. V poslední kapitole práce pak autorka navrhuje možná účinná opatření pro omezení zisků Tálibánu z drog.</w:t>
      </w:r>
    </w:p>
    <w:p w14:paraId="4EA9ECDF" w14:textId="77777777" w:rsidR="00DB3982" w:rsidRDefault="00DB3982" w:rsidP="00DB3982">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xml:space="preserve">Samotná práce je rozčleněna do tří hlavních kapitol. První kapitola obsahuje teoretické vymezení a ukotvení daného tématu včetně dosud přijatých legislativ zabývajících se potíráním této problematiky. Jsou zde také uvedeny motivy a formy spolupráce mezi teroristy a obchodníky s drogami v závislosti na území, kde tyto skupiny nejčastěji operují. </w:t>
      </w:r>
      <w:bookmarkStart w:id="1" w:name="_GoBack"/>
      <w:bookmarkEnd w:id="1"/>
      <w:r>
        <w:rPr>
          <w:rFonts w:ascii="Times New Roman" w:eastAsia="Times New Roman" w:hAnsi="Times New Roman" w:cs="Times New Roman"/>
          <w:lang w:eastAsia="cs-CZ"/>
        </w:rPr>
        <w:t>Jedná se o nestabilní, válkou zmítané státy s absencí centrální vlády, která by vykonávala kontrolu nad svým územím, vymáhala zde právo nebo mohla společně s pomocí mezinárodních organizací bojovat proti tomuto problému. Mezinárodní organizace jako například NATO tak zde mají opravdu pouze omezený vliv a podporu a je tak náročné podle pravidel a zákonných postupů bojovat se zločinci, kterých se tato pravidla očividně netýkají.</w:t>
      </w:r>
    </w:p>
    <w:p w14:paraId="67F10B1D" w14:textId="77777777" w:rsidR="00DB3982" w:rsidRDefault="00DB3982" w:rsidP="00DB3982">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xml:space="preserve">Druhá kapitola se zaměřuje na jednotlivé formy příjmů hnutí Tálibán z drog a poskytuje tak odpověď na dvě ze tří výzkumných otázek. První výzkumná otázka zní: </w:t>
      </w:r>
      <w:r>
        <w:rPr>
          <w:rFonts w:ascii="Times New Roman" w:eastAsia="Times New Roman" w:hAnsi="Times New Roman" w:cs="Times New Roman"/>
          <w:i/>
          <w:iCs/>
          <w:lang w:eastAsia="cs-CZ"/>
        </w:rPr>
        <w:t xml:space="preserve">„Jakou část příjmu hnutí Tálibán tvoří obchod s drogami?“ </w:t>
      </w:r>
      <w:r>
        <w:rPr>
          <w:rFonts w:ascii="Times New Roman" w:eastAsia="Times New Roman" w:hAnsi="Times New Roman" w:cs="Times New Roman"/>
          <w:lang w:eastAsia="cs-CZ"/>
        </w:rPr>
        <w:t xml:space="preserve">Přesnou odpověď uvedenou v procentech či dolarech pochopitelně neposkytnou ani nejpřesnější vědecké analýzy. Cílem bylo touto otázkou spíše zjistit, do jaké míry je hnutí závislé na penězích, které získává ze zapojení </w:t>
      </w:r>
      <w:r>
        <w:rPr>
          <w:rFonts w:ascii="Times New Roman" w:eastAsia="Times New Roman" w:hAnsi="Times New Roman" w:cs="Times New Roman"/>
          <w:lang w:eastAsia="cs-CZ"/>
        </w:rPr>
        <w:br/>
        <w:t xml:space="preserve">do obchodu s opiem. Zde se potvrdilo, jak již bylo řečeno na začátku druhé kapitoly, že </w:t>
      </w:r>
      <w:r>
        <w:rPr>
          <w:rFonts w:ascii="Times New Roman" w:eastAsia="Times New Roman" w:hAnsi="Times New Roman" w:cs="Times New Roman"/>
          <w:lang w:eastAsia="cs-CZ"/>
        </w:rPr>
        <w:br/>
        <w:t>na základě dat BBC výnosy z drog tvoří až 60 % celkových příjmů hnutí Tálibán (</w:t>
      </w:r>
      <w:proofErr w:type="spellStart"/>
      <w:r>
        <w:rPr>
          <w:rFonts w:ascii="Times New Roman" w:eastAsia="Times New Roman" w:hAnsi="Times New Roman" w:cs="Times New Roman"/>
          <w:lang w:eastAsia="cs-CZ"/>
        </w:rPr>
        <w:t>Rowlatt</w:t>
      </w:r>
      <w:proofErr w:type="spellEnd"/>
      <w:r>
        <w:rPr>
          <w:rFonts w:ascii="Times New Roman" w:eastAsia="Times New Roman" w:hAnsi="Times New Roman" w:cs="Times New Roman"/>
          <w:lang w:eastAsia="cs-CZ"/>
        </w:rPr>
        <w:t xml:space="preserve">: 2019). Tato kapitola dále představuje konkrétní aktivity zapojení Tálibánu do opiového průmyslu v oblasti Afghánistánu, jako je například zdanění, ochrana peněz a komodit nebo provoz laboratoří na výrobu heroinu z opia. V kapitole dále nalezneme popis fungování systému pro praní špinavých peněz s názvem </w:t>
      </w:r>
      <w:proofErr w:type="spellStart"/>
      <w:r>
        <w:rPr>
          <w:rFonts w:ascii="Times New Roman" w:eastAsia="Times New Roman" w:hAnsi="Times New Roman" w:cs="Times New Roman"/>
          <w:i/>
          <w:iCs/>
          <w:lang w:eastAsia="cs-CZ"/>
        </w:rPr>
        <w:t>hawála</w:t>
      </w:r>
      <w:proofErr w:type="spellEnd"/>
      <w:r>
        <w:rPr>
          <w:rFonts w:ascii="Times New Roman" w:eastAsia="Times New Roman" w:hAnsi="Times New Roman" w:cs="Times New Roman"/>
          <w:lang w:eastAsia="cs-CZ"/>
        </w:rPr>
        <w:t>, který je hojně využíván právě teroristy a zločinci z důvodu zastírání původu převáděných peněz. Hlavní výhoda této sítě spočívá v tom, že neexistuje žádná elektronická či jiná evidence o provedené transakci.</w:t>
      </w:r>
    </w:p>
    <w:p w14:paraId="25444B27" w14:textId="77777777" w:rsidR="00DB3982" w:rsidRDefault="00DB3982" w:rsidP="00DB3982">
      <w:pPr>
        <w:spacing w:line="360" w:lineRule="auto"/>
        <w:ind w:left="360"/>
        <w:jc w:val="both"/>
        <w:rPr>
          <w:rFonts w:ascii="Times New Roman" w:eastAsia="Times New Roman" w:hAnsi="Times New Roman" w:cs="Times New Roman"/>
          <w:lang w:eastAsia="cs-CZ"/>
        </w:rPr>
      </w:pPr>
    </w:p>
    <w:p w14:paraId="4803D50F" w14:textId="77777777" w:rsidR="00DB3982" w:rsidRDefault="00DB3982" w:rsidP="00DB3982">
      <w:pPr>
        <w:spacing w:line="360" w:lineRule="auto"/>
        <w:ind w:left="360"/>
        <w:jc w:val="both"/>
        <w:rPr>
          <w:rFonts w:ascii="Times New Roman" w:eastAsia="Times New Roman" w:hAnsi="Times New Roman" w:cs="Times New Roman"/>
          <w:lang w:eastAsia="cs-CZ"/>
        </w:rPr>
      </w:pPr>
    </w:p>
    <w:p w14:paraId="56117BA3" w14:textId="77777777" w:rsidR="00DB3982" w:rsidRDefault="00DB3982" w:rsidP="00DB3982">
      <w:pPr>
        <w:spacing w:line="360" w:lineRule="auto"/>
        <w:ind w:left="360"/>
        <w:jc w:val="both"/>
        <w:rPr>
          <w:rFonts w:ascii="Times New Roman" w:eastAsia="Times New Roman" w:hAnsi="Times New Roman" w:cs="Times New Roman"/>
          <w:lang w:eastAsia="cs-CZ"/>
        </w:rPr>
      </w:pPr>
    </w:p>
    <w:p w14:paraId="77C0F839" w14:textId="77777777" w:rsidR="00DB3982" w:rsidRDefault="00DB3982" w:rsidP="00DB3982">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Odpověď na další výzkumnou otázku, zda se „</w:t>
      </w:r>
      <w:r>
        <w:rPr>
          <w:rFonts w:ascii="Times New Roman" w:eastAsia="Times New Roman" w:hAnsi="Times New Roman" w:cs="Times New Roman"/>
          <w:i/>
          <w:iCs/>
          <w:lang w:eastAsia="cs-CZ"/>
        </w:rPr>
        <w:t xml:space="preserve">Z hnutí Tálibán stává po jeho zapojení </w:t>
      </w:r>
      <w:r>
        <w:rPr>
          <w:rFonts w:ascii="Times New Roman" w:eastAsia="Times New Roman" w:hAnsi="Times New Roman" w:cs="Times New Roman"/>
          <w:i/>
          <w:iCs/>
          <w:lang w:eastAsia="cs-CZ"/>
        </w:rPr>
        <w:br/>
        <w:t xml:space="preserve">do obchodu s opiem organizace svou strukturou podobná drogovému kartelu“ </w:t>
      </w:r>
      <w:r>
        <w:rPr>
          <w:rFonts w:ascii="Times New Roman" w:eastAsia="Times New Roman" w:hAnsi="Times New Roman" w:cs="Times New Roman"/>
          <w:lang w:eastAsia="cs-CZ"/>
        </w:rPr>
        <w:t xml:space="preserve">rovněž poskytuji ve druhé kapitole. Na základě dat ze zprávy OSN je </w:t>
      </w:r>
      <w:r>
        <w:rPr>
          <w:rFonts w:ascii="Times New Roman" w:eastAsia="Times New Roman" w:hAnsi="Times New Roman" w:cs="Times New Roman"/>
          <w:i/>
          <w:iCs/>
          <w:lang w:eastAsia="cs-CZ"/>
        </w:rPr>
        <w:t>„Konkrétně Tálibán odpovědný za produkci 85 % opia na světě“</w:t>
      </w:r>
      <w:r>
        <w:rPr>
          <w:rFonts w:ascii="Times New Roman" w:eastAsia="Times New Roman" w:hAnsi="Times New Roman" w:cs="Times New Roman"/>
          <w:lang w:eastAsia="cs-CZ"/>
        </w:rPr>
        <w:t>. V roce 2016 si prodejci heroinu, který je vyráběn z opia, přišli až na 60 miliard dolarů, z toho asi 200 milionů dolarů tvořily zisky Tálibánu</w:t>
      </w:r>
      <w:r>
        <w:rPr>
          <w:rFonts w:ascii="Times New Roman" w:eastAsia="Times New Roman" w:hAnsi="Times New Roman" w:cs="Times New Roman"/>
          <w:i/>
          <w:iCs/>
          <w:lang w:eastAsia="cs-CZ"/>
        </w:rPr>
        <w:t xml:space="preserve"> </w:t>
      </w:r>
      <w:r>
        <w:rPr>
          <w:rFonts w:ascii="Times New Roman" w:eastAsia="Times New Roman" w:hAnsi="Times New Roman" w:cs="Times New Roman"/>
          <w:lang w:eastAsia="cs-CZ"/>
        </w:rPr>
        <w:t xml:space="preserve">(natoaktual.cz: 2017). Díky ziskům z obchodu s narkotiky, únosům a vraždám skutečně dochází k proměně struktury a cílů hnutí Tálibán, a tak vzniká podobnost se strukturou běžných drogových kartelů. </w:t>
      </w:r>
    </w:p>
    <w:p w14:paraId="40FFA502" w14:textId="77777777" w:rsidR="00DB3982" w:rsidRDefault="00DB3982" w:rsidP="00DB3982">
      <w:pPr>
        <w:spacing w:line="36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t xml:space="preserve">Třetí kapitola přináší odpovědi na poslední výzkumnou otázku: </w:t>
      </w:r>
      <w:r>
        <w:rPr>
          <w:rFonts w:ascii="Times New Roman" w:eastAsia="Times New Roman" w:hAnsi="Times New Roman" w:cs="Times New Roman"/>
          <w:i/>
          <w:iCs/>
          <w:lang w:eastAsia="cs-CZ"/>
        </w:rPr>
        <w:t xml:space="preserve">„Jaká by byla možná účinná opatření pro zamezení přílivu peněz hnutí Tálibán z drog?“. </w:t>
      </w:r>
      <w:r>
        <w:rPr>
          <w:rFonts w:ascii="Times New Roman" w:eastAsia="Times New Roman" w:hAnsi="Times New Roman" w:cs="Times New Roman"/>
          <w:lang w:eastAsia="cs-CZ"/>
        </w:rPr>
        <w:t xml:space="preserve">Poslední kapitola je rozdělena do tří podkapitol, které navrhují jednotlivá řešení pro zamezení nelegálního financování z opiového průmyslu. Jako první možné řešení se nabízí narušení peněžní toků plynoucích z drog pomocí zkoumání a identifikace toků a hledání slabých míst, ve kterých by mohlo dojít k narušení přílivu financí. Svědectví vojáků Tálibánu, kteří byli zajati v boji potvrzují, že výnosy z drog pokrývají většinu operačního financování Tálibánu, včetně mezd bojovníků či nákladů na nákup zbraní, jídla a paliva. Pokud by tak Tálibán zůstal odříznutý od tohoto zdroje financí, byla by ohrožená přímo existence hnutí. Velkou výzvu v tomto směru ovšem představuje výše zmíněný systém </w:t>
      </w:r>
      <w:proofErr w:type="spellStart"/>
      <w:r>
        <w:rPr>
          <w:rFonts w:ascii="Times New Roman" w:eastAsia="Times New Roman" w:hAnsi="Times New Roman" w:cs="Times New Roman"/>
          <w:i/>
          <w:iCs/>
          <w:lang w:eastAsia="cs-CZ"/>
        </w:rPr>
        <w:t>hawála</w:t>
      </w:r>
      <w:proofErr w:type="spellEnd"/>
      <w:r>
        <w:rPr>
          <w:rFonts w:ascii="Times New Roman" w:eastAsia="Times New Roman" w:hAnsi="Times New Roman" w:cs="Times New Roman"/>
          <w:lang w:eastAsia="cs-CZ"/>
        </w:rPr>
        <w:t xml:space="preserve">, jehož narušení pro západní síly nebude vůbec snadné, a to především bez spolupráce lokálních bank, které mají </w:t>
      </w:r>
      <w:r>
        <w:rPr>
          <w:rFonts w:ascii="Times New Roman" w:eastAsia="Times New Roman" w:hAnsi="Times New Roman" w:cs="Times New Roman"/>
          <w:lang w:eastAsia="cs-CZ"/>
        </w:rPr>
        <w:br/>
        <w:t xml:space="preserve">ze systému </w:t>
      </w:r>
      <w:proofErr w:type="spellStart"/>
      <w:r>
        <w:rPr>
          <w:rFonts w:ascii="Times New Roman" w:eastAsia="Times New Roman" w:hAnsi="Times New Roman" w:cs="Times New Roman"/>
          <w:i/>
          <w:iCs/>
          <w:lang w:eastAsia="cs-CZ"/>
        </w:rPr>
        <w:t>hawála</w:t>
      </w:r>
      <w:proofErr w:type="spellEnd"/>
      <w:r>
        <w:rPr>
          <w:rFonts w:ascii="Times New Roman" w:eastAsia="Times New Roman" w:hAnsi="Times New Roman" w:cs="Times New Roman"/>
          <w:lang w:eastAsia="cs-CZ"/>
        </w:rPr>
        <w:t xml:space="preserve"> také vlastní prospěch a není tak úplně v jejich zájmu narušení tohoto systému. </w:t>
      </w:r>
    </w:p>
    <w:p w14:paraId="2A6A12C6" w14:textId="46DA41D6" w:rsidR="00DB3982" w:rsidRDefault="00DB3982" w:rsidP="00DB3982">
      <w:pPr>
        <w:spacing w:line="360" w:lineRule="auto"/>
        <w:ind w:left="360" w:firstLine="348"/>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Dalším nabízejícím se řešením by mohla být infiltrace do pašeráckých sítí a jejich následné nabourání. Zde se ovšem setkáváme s problémem soudržnosti místních rodin </w:t>
      </w:r>
      <w:r w:rsidR="00575FB8">
        <w:rPr>
          <w:rFonts w:ascii="Times New Roman" w:eastAsia="Times New Roman" w:hAnsi="Times New Roman" w:cs="Times New Roman"/>
          <w:lang w:eastAsia="cs-CZ"/>
        </w:rPr>
        <w:br/>
      </w:r>
      <w:r>
        <w:rPr>
          <w:rFonts w:ascii="Times New Roman" w:eastAsia="Times New Roman" w:hAnsi="Times New Roman" w:cs="Times New Roman"/>
          <w:lang w:eastAsia="cs-CZ"/>
        </w:rPr>
        <w:t>a klanů, které si nové členy důkladně prověřují a infiltrace do jejich struktur tak bude velmi obtížná. Jako poslední možnost autorka uvádí snahu získat si místní obyvatele v oblastech, kde dominují povstalci. Chudé civilní obyvatelstvo bývá mnohdy perzekuováno ze strany obchodníků s drogami, povstalců, zkorumpovaných státních aktérů nebo dokonce mezinárodních organizací. Na opiovém průmyslu vydělává pouze úzká vrstva obyvatelstva, jako jsou velcí vlastníci půdy a skuteční obchodníci na úkor většiny chudých zemědělců, kteří z vypěstovaného opia mají pouze minimální zisk a sotva jím pokryjí náklady na své živobytí (</w:t>
      </w:r>
      <w:proofErr w:type="spellStart"/>
      <w:r>
        <w:rPr>
          <w:rFonts w:ascii="Times New Roman" w:eastAsia="Times New Roman" w:hAnsi="Times New Roman" w:cs="Times New Roman"/>
          <w:lang w:eastAsia="cs-CZ"/>
        </w:rPr>
        <w:t>Peters</w:t>
      </w:r>
      <w:proofErr w:type="spellEnd"/>
      <w:r>
        <w:rPr>
          <w:rFonts w:ascii="Times New Roman" w:eastAsia="Times New Roman" w:hAnsi="Times New Roman" w:cs="Times New Roman"/>
          <w:lang w:eastAsia="cs-CZ"/>
        </w:rPr>
        <w:t xml:space="preserve"> </w:t>
      </w:r>
      <w:r w:rsidR="007A6DFF">
        <w:rPr>
          <w:rFonts w:ascii="Times New Roman" w:eastAsia="Times New Roman" w:hAnsi="Times New Roman" w:cs="Times New Roman"/>
          <w:lang w:eastAsia="cs-CZ"/>
        </w:rPr>
        <w:t>2009</w:t>
      </w:r>
      <w:r>
        <w:rPr>
          <w:rFonts w:ascii="Times New Roman" w:eastAsia="Times New Roman" w:hAnsi="Times New Roman" w:cs="Times New Roman"/>
          <w:lang w:eastAsia="cs-CZ"/>
        </w:rPr>
        <w:t xml:space="preserve">: </w:t>
      </w:r>
      <w:r w:rsidR="00F33DBE">
        <w:rPr>
          <w:rFonts w:ascii="Times New Roman" w:eastAsia="Times New Roman" w:hAnsi="Times New Roman" w:cs="Times New Roman"/>
          <w:lang w:eastAsia="cs-CZ"/>
        </w:rPr>
        <w:t>29-</w:t>
      </w:r>
      <w:r>
        <w:rPr>
          <w:rFonts w:ascii="Times New Roman" w:eastAsia="Times New Roman" w:hAnsi="Times New Roman" w:cs="Times New Roman"/>
          <w:lang w:eastAsia="cs-CZ"/>
        </w:rPr>
        <w:t xml:space="preserve">30). Hluboce zakořeněn drogová ekonomika rovněž přináší zvýšenou míru brutality, kterou v nejvyšší míře pociťuje opět právě civilní obyvatelstvo. </w:t>
      </w:r>
      <w:r>
        <w:rPr>
          <w:rFonts w:ascii="Times New Roman" w:eastAsia="Times New Roman" w:hAnsi="Times New Roman" w:cs="Times New Roman"/>
          <w:lang w:eastAsia="cs-CZ"/>
        </w:rPr>
        <w:lastRenderedPageBreak/>
        <w:t>Tálibán si místní obyvatelstvo získává na svou stranu tak, že lidem poskytuje práci – lidé jsou buď najímání za mzdu jako bojovníci Tálibánu, nebo například v případě zemědělců jim Tálibán slíbí svůj pravidelný odběr, pokud na svých polích budou pěstovat mák, který se tak pro ně stává nejvýhodnější komoditou pro pěstování. Místní vlády a západní síly by tak měly vynaložit společné úsilí pro poskytnutí alternativy místním obyvatelům namísto spolupráce s hnutím Tálibán.</w:t>
      </w:r>
      <w:r w:rsidR="00575FB8">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Nezaměstnanost totiž stejně, jako korupce v těchto nestabilních oblastech velmi napomáhá k rozmachu drogového průmyslu. Strategie by se tak měla zaměřit na snížení nezaměstnanosti a vymýcení korupce především v oblasti mezi státními</w:t>
      </w:r>
      <w:r w:rsidR="00575FB8">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aktéry </w:t>
      </w:r>
      <w:r>
        <w:rPr>
          <w:rFonts w:ascii="Times New Roman" w:eastAsia="Times New Roman" w:hAnsi="Times New Roman" w:cs="Times New Roman"/>
          <w:lang w:eastAsia="cs-CZ"/>
        </w:rPr>
        <w:br/>
        <w:t>a zajistit tak bezpečnost, jistotu a dostatek ekonomických i pracovních příležitostí.</w:t>
      </w:r>
    </w:p>
    <w:p w14:paraId="425EEFA0" w14:textId="77777777" w:rsidR="00DB3982" w:rsidRDefault="00DB3982" w:rsidP="00DB3982">
      <w:pPr>
        <w:spacing w:line="360" w:lineRule="auto"/>
        <w:ind w:left="360" w:firstLine="348"/>
        <w:jc w:val="both"/>
        <w:rPr>
          <w:rFonts w:ascii="Times New Roman" w:hAnsi="Times New Roman" w:cs="Times New Roman"/>
          <w:i/>
          <w:iCs/>
        </w:rPr>
      </w:pPr>
      <w:r>
        <w:rPr>
          <w:rFonts w:ascii="Times New Roman" w:eastAsia="Times New Roman" w:hAnsi="Times New Roman" w:cs="Times New Roman"/>
          <w:lang w:eastAsia="cs-CZ"/>
        </w:rPr>
        <w:t xml:space="preserve">Dostupná literatura týkající se problematiky propojení terorismu s organizovaným zločinem a financování hnutí Tálibán z opiového průmyslu byla dostatečně rozsáhlá, ovšem v určitých ohledech je zde stále prostor pro další výzkum. Většina této literatury se stále pohybuje spíše na vědecké či akademické úrovni a je třeba mít určité znalosti v této oblasti pro kontext a pochopení určitých spojitostí. Jedná se o velmi komplexní vztah </w:t>
      </w:r>
      <w:r>
        <w:rPr>
          <w:rFonts w:ascii="Times New Roman" w:eastAsia="Times New Roman" w:hAnsi="Times New Roman" w:cs="Times New Roman"/>
          <w:lang w:eastAsia="cs-CZ"/>
        </w:rPr>
        <w:br/>
        <w:t xml:space="preserve">a problematiku celkově, proto je i bakalářská práce svým rozsahem částečně limitována pro dostatečné pokrytí veškerých informací k danému tématu. Pro práci byli stěžejními autory mimo jiné Tamara </w:t>
      </w:r>
      <w:proofErr w:type="spellStart"/>
      <w:r>
        <w:rPr>
          <w:rFonts w:ascii="Times New Roman" w:eastAsia="Times New Roman" w:hAnsi="Times New Roman" w:cs="Times New Roman"/>
          <w:lang w:eastAsia="cs-CZ"/>
        </w:rPr>
        <w:t>Makarenko</w:t>
      </w:r>
      <w:proofErr w:type="spellEnd"/>
      <w:r>
        <w:rPr>
          <w:rFonts w:ascii="Times New Roman" w:eastAsia="Times New Roman" w:hAnsi="Times New Roman" w:cs="Times New Roman"/>
          <w:lang w:eastAsia="cs-CZ"/>
        </w:rPr>
        <w:t xml:space="preserve"> se svým </w:t>
      </w:r>
      <w:r>
        <w:rPr>
          <w:rFonts w:ascii="Times New Roman" w:hAnsi="Times New Roman" w:cs="Times New Roman"/>
        </w:rPr>
        <w:t xml:space="preserve">příspěvkem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crime-terror</w:t>
      </w:r>
      <w:proofErr w:type="spellEnd"/>
      <w:r>
        <w:rPr>
          <w:rFonts w:ascii="Times New Roman" w:hAnsi="Times New Roman" w:cs="Times New Roman"/>
          <w:i/>
          <w:iCs/>
        </w:rPr>
        <w:t xml:space="preserve"> </w:t>
      </w:r>
      <w:proofErr w:type="spellStart"/>
      <w:r>
        <w:rPr>
          <w:rFonts w:ascii="Times New Roman" w:hAnsi="Times New Roman" w:cs="Times New Roman"/>
          <w:i/>
          <w:iCs/>
        </w:rPr>
        <w:t>continuum</w:t>
      </w:r>
      <w:proofErr w:type="spellEnd"/>
      <w:r>
        <w:rPr>
          <w:rFonts w:ascii="Times New Roman" w:hAnsi="Times New Roman" w:cs="Times New Roman"/>
          <w:i/>
          <w:iCs/>
        </w:rPr>
        <w:t xml:space="preserve">: </w:t>
      </w:r>
      <w:proofErr w:type="spellStart"/>
      <w:r>
        <w:rPr>
          <w:rFonts w:ascii="Times New Roman" w:hAnsi="Times New Roman" w:cs="Times New Roman"/>
          <w:i/>
          <w:iCs/>
        </w:rPr>
        <w:t>Tracing</w:t>
      </w:r>
      <w:proofErr w:type="spellEnd"/>
      <w:r>
        <w:rPr>
          <w:rFonts w:ascii="Times New Roman" w:hAnsi="Times New Roman" w:cs="Times New Roman"/>
          <w:i/>
          <w:iCs/>
        </w:rPr>
        <w:t xml:space="preserve">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interplay</w:t>
      </w:r>
      <w:proofErr w:type="spellEnd"/>
      <w:r>
        <w:rPr>
          <w:rFonts w:ascii="Times New Roman" w:hAnsi="Times New Roman" w:cs="Times New Roman"/>
          <w:i/>
          <w:iCs/>
        </w:rPr>
        <w:t xml:space="preserve"> </w:t>
      </w:r>
      <w:proofErr w:type="spellStart"/>
      <w:r>
        <w:rPr>
          <w:rFonts w:ascii="Times New Roman" w:hAnsi="Times New Roman" w:cs="Times New Roman"/>
          <w:i/>
          <w:iCs/>
        </w:rPr>
        <w:t>between</w:t>
      </w:r>
      <w:proofErr w:type="spellEnd"/>
      <w:r>
        <w:rPr>
          <w:rFonts w:ascii="Times New Roman" w:hAnsi="Times New Roman" w:cs="Times New Roman"/>
          <w:i/>
          <w:iCs/>
        </w:rPr>
        <w:t xml:space="preserve"> </w:t>
      </w:r>
      <w:proofErr w:type="spellStart"/>
      <w:r>
        <w:rPr>
          <w:rFonts w:ascii="Times New Roman" w:hAnsi="Times New Roman" w:cs="Times New Roman"/>
          <w:i/>
          <w:iCs/>
        </w:rPr>
        <w:t>transnational</w:t>
      </w:r>
      <w:proofErr w:type="spellEnd"/>
      <w:r>
        <w:rPr>
          <w:rFonts w:ascii="Times New Roman" w:hAnsi="Times New Roman" w:cs="Times New Roman"/>
          <w:i/>
          <w:iCs/>
        </w:rPr>
        <w:t xml:space="preserve"> </w:t>
      </w:r>
      <w:proofErr w:type="spellStart"/>
      <w:r>
        <w:rPr>
          <w:rFonts w:ascii="Times New Roman" w:hAnsi="Times New Roman" w:cs="Times New Roman"/>
          <w:i/>
          <w:iCs/>
        </w:rPr>
        <w:t>organised</w:t>
      </w:r>
      <w:proofErr w:type="spellEnd"/>
      <w:r>
        <w:rPr>
          <w:rFonts w:ascii="Times New Roman" w:hAnsi="Times New Roman" w:cs="Times New Roman"/>
          <w:i/>
          <w:iCs/>
        </w:rPr>
        <w:t xml:space="preserve"> </w:t>
      </w:r>
      <w:proofErr w:type="spellStart"/>
      <w:r>
        <w:rPr>
          <w:rFonts w:ascii="Times New Roman" w:hAnsi="Times New Roman" w:cs="Times New Roman"/>
          <w:i/>
          <w:iCs/>
        </w:rPr>
        <w:t>crime</w:t>
      </w:r>
      <w:proofErr w:type="spellEnd"/>
      <w:r>
        <w:rPr>
          <w:rFonts w:ascii="Times New Roman" w:hAnsi="Times New Roman" w:cs="Times New Roman"/>
          <w:i/>
          <w:iCs/>
        </w:rPr>
        <w:t xml:space="preserve"> and </w:t>
      </w:r>
      <w:proofErr w:type="spellStart"/>
      <w:r>
        <w:rPr>
          <w:rFonts w:ascii="Times New Roman" w:hAnsi="Times New Roman" w:cs="Times New Roman"/>
          <w:i/>
          <w:iCs/>
        </w:rPr>
        <w:t>terrorism</w:t>
      </w:r>
      <w:proofErr w:type="spellEnd"/>
      <w:r>
        <w:rPr>
          <w:rFonts w:ascii="Times New Roman" w:hAnsi="Times New Roman" w:cs="Times New Roman"/>
          <w:i/>
          <w:iCs/>
        </w:rPr>
        <w:t xml:space="preserve"> </w:t>
      </w:r>
      <w:r>
        <w:rPr>
          <w:rFonts w:ascii="Times New Roman" w:hAnsi="Times New Roman" w:cs="Times New Roman"/>
        </w:rPr>
        <w:t xml:space="preserve">a </w:t>
      </w:r>
      <w:proofErr w:type="spellStart"/>
      <w:r>
        <w:rPr>
          <w:rFonts w:ascii="Times New Roman" w:hAnsi="Times New Roman" w:cs="Times New Roman"/>
        </w:rPr>
        <w:t>Gretchen</w:t>
      </w:r>
      <w:proofErr w:type="spellEnd"/>
      <w:r>
        <w:rPr>
          <w:rFonts w:ascii="Times New Roman" w:hAnsi="Times New Roman" w:cs="Times New Roman"/>
        </w:rPr>
        <w:t xml:space="preserve"> S. </w:t>
      </w:r>
      <w:proofErr w:type="spellStart"/>
      <w:r>
        <w:rPr>
          <w:rFonts w:ascii="Times New Roman" w:hAnsi="Times New Roman" w:cs="Times New Roman"/>
        </w:rPr>
        <w:t>Peters</w:t>
      </w:r>
      <w:proofErr w:type="spellEnd"/>
      <w:r>
        <w:rPr>
          <w:rFonts w:ascii="Times New Roman" w:hAnsi="Times New Roman" w:cs="Times New Roman"/>
        </w:rPr>
        <w:t xml:space="preserve"> </w:t>
      </w:r>
      <w:r>
        <w:rPr>
          <w:rFonts w:ascii="Times New Roman" w:hAnsi="Times New Roman" w:cs="Times New Roman"/>
        </w:rPr>
        <w:br/>
        <w:t xml:space="preserve">a její práce </w:t>
      </w:r>
      <w:proofErr w:type="spellStart"/>
      <w:r>
        <w:rPr>
          <w:rFonts w:ascii="Times New Roman" w:hAnsi="Times New Roman" w:cs="Times New Roman"/>
          <w:i/>
          <w:iCs/>
        </w:rPr>
        <w:t>How</w:t>
      </w:r>
      <w:proofErr w:type="spellEnd"/>
      <w:r>
        <w:rPr>
          <w:rFonts w:ascii="Times New Roman" w:hAnsi="Times New Roman" w:cs="Times New Roman"/>
          <w:i/>
          <w:iCs/>
        </w:rPr>
        <w:t xml:space="preserve"> Opium </w:t>
      </w:r>
      <w:proofErr w:type="spellStart"/>
      <w:r>
        <w:rPr>
          <w:rFonts w:ascii="Times New Roman" w:hAnsi="Times New Roman" w:cs="Times New Roman"/>
          <w:i/>
          <w:iCs/>
        </w:rPr>
        <w:t>profits</w:t>
      </w:r>
      <w:proofErr w:type="spellEnd"/>
      <w:r>
        <w:rPr>
          <w:rFonts w:ascii="Times New Roman" w:hAnsi="Times New Roman" w:cs="Times New Roman"/>
          <w:i/>
          <w:iCs/>
        </w:rPr>
        <w:t xml:space="preserve"> </w:t>
      </w:r>
      <w:proofErr w:type="spellStart"/>
      <w:r>
        <w:rPr>
          <w:rFonts w:ascii="Times New Roman" w:hAnsi="Times New Roman" w:cs="Times New Roman"/>
          <w:i/>
          <w:iCs/>
        </w:rPr>
        <w:t>the</w:t>
      </w:r>
      <w:proofErr w:type="spellEnd"/>
      <w:r>
        <w:rPr>
          <w:rFonts w:ascii="Times New Roman" w:hAnsi="Times New Roman" w:cs="Times New Roman"/>
          <w:i/>
          <w:iCs/>
        </w:rPr>
        <w:t xml:space="preserve"> Taliban</w:t>
      </w:r>
      <w:r>
        <w:rPr>
          <w:rFonts w:ascii="Times New Roman" w:hAnsi="Times New Roman" w:cs="Times New Roman"/>
        </w:rPr>
        <w:t xml:space="preserve">. Velkým přínosem byl také výzkum Davida </w:t>
      </w:r>
      <w:proofErr w:type="spellStart"/>
      <w:r>
        <w:rPr>
          <w:rFonts w:ascii="Times New Roman" w:hAnsi="Times New Roman" w:cs="Times New Roman"/>
        </w:rPr>
        <w:t>Mansfielda</w:t>
      </w:r>
      <w:proofErr w:type="spellEnd"/>
      <w:r>
        <w:rPr>
          <w:rFonts w:ascii="Times New Roman" w:hAnsi="Times New Roman" w:cs="Times New Roman"/>
        </w:rPr>
        <w:t xml:space="preserve"> a Adama </w:t>
      </w:r>
      <w:proofErr w:type="spellStart"/>
      <w:r>
        <w:rPr>
          <w:rFonts w:ascii="Times New Roman" w:hAnsi="Times New Roman" w:cs="Times New Roman"/>
        </w:rPr>
        <w:t>Paina</w:t>
      </w:r>
      <w:proofErr w:type="spellEnd"/>
      <w:r>
        <w:rPr>
          <w:rFonts w:ascii="Times New Roman" w:hAnsi="Times New Roman" w:cs="Times New Roman"/>
        </w:rPr>
        <w:t xml:space="preserve"> </w:t>
      </w:r>
      <w:proofErr w:type="spellStart"/>
      <w:r>
        <w:rPr>
          <w:rFonts w:ascii="Times New Roman" w:hAnsi="Times New Roman" w:cs="Times New Roman"/>
          <w:i/>
          <w:iCs/>
        </w:rPr>
        <w:t>Counter-Narcotics</w:t>
      </w:r>
      <w:proofErr w:type="spellEnd"/>
      <w:r>
        <w:rPr>
          <w:rFonts w:ascii="Times New Roman" w:hAnsi="Times New Roman" w:cs="Times New Roman"/>
          <w:i/>
          <w:iCs/>
        </w:rPr>
        <w:t xml:space="preserve"> in </w:t>
      </w:r>
      <w:proofErr w:type="spellStart"/>
      <w:r>
        <w:rPr>
          <w:rFonts w:ascii="Times New Roman" w:hAnsi="Times New Roman" w:cs="Times New Roman"/>
          <w:i/>
          <w:iCs/>
        </w:rPr>
        <w:t>Afghanistan</w:t>
      </w:r>
      <w:proofErr w:type="spellEnd"/>
      <w:r>
        <w:rPr>
          <w:rFonts w:ascii="Times New Roman" w:hAnsi="Times New Roman" w:cs="Times New Roman"/>
          <w:i/>
          <w:iCs/>
        </w:rPr>
        <w:t xml:space="preserve">: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Failure</w:t>
      </w:r>
      <w:proofErr w:type="spellEnd"/>
      <w:r>
        <w:rPr>
          <w:rFonts w:ascii="Times New Roman" w:hAnsi="Times New Roman" w:cs="Times New Roman"/>
          <w:i/>
          <w:iCs/>
        </w:rPr>
        <w:t xml:space="preserve"> </w:t>
      </w:r>
      <w:proofErr w:type="spellStart"/>
      <w:r>
        <w:rPr>
          <w:rFonts w:ascii="Times New Roman" w:hAnsi="Times New Roman" w:cs="Times New Roman"/>
          <w:i/>
          <w:iCs/>
        </w:rPr>
        <w:t>of</w:t>
      </w:r>
      <w:proofErr w:type="spellEnd"/>
      <w:r>
        <w:rPr>
          <w:rFonts w:ascii="Times New Roman" w:hAnsi="Times New Roman" w:cs="Times New Roman"/>
          <w:i/>
          <w:iCs/>
        </w:rPr>
        <w:t xml:space="preserve"> </w:t>
      </w:r>
      <w:proofErr w:type="spellStart"/>
      <w:proofErr w:type="gramStart"/>
      <w:r>
        <w:rPr>
          <w:rFonts w:ascii="Times New Roman" w:hAnsi="Times New Roman" w:cs="Times New Roman"/>
          <w:i/>
          <w:iCs/>
        </w:rPr>
        <w:t>Success</w:t>
      </w:r>
      <w:proofErr w:type="spellEnd"/>
      <w:r>
        <w:rPr>
          <w:rFonts w:ascii="Times New Roman" w:hAnsi="Times New Roman" w:cs="Times New Roman"/>
          <w:i/>
          <w:iCs/>
        </w:rPr>
        <w:t>?.</w:t>
      </w:r>
      <w:proofErr w:type="gramEnd"/>
    </w:p>
    <w:p w14:paraId="4F1BA1B8" w14:textId="77777777" w:rsidR="00DB3982" w:rsidRDefault="00DB3982" w:rsidP="00DB3982">
      <w:pPr>
        <w:spacing w:line="360" w:lineRule="auto"/>
        <w:ind w:left="360" w:firstLine="348"/>
        <w:jc w:val="both"/>
        <w:rPr>
          <w:rFonts w:ascii="Times New Roman" w:hAnsi="Times New Roman" w:cs="Times New Roman"/>
        </w:rPr>
      </w:pPr>
      <w:r>
        <w:rPr>
          <w:rFonts w:ascii="Times New Roman" w:hAnsi="Times New Roman" w:cs="Times New Roman"/>
        </w:rPr>
        <w:t xml:space="preserve">Tato bakalářská práce i přes své limity prokázala, že organizovaný zločin se stal nedílnou součástí činnosti teroristických organizací a jejich hlavním zdrojem financí. Na hnutí Tálibán můžeme vidět názornou proměnu podoby tohoto hnutí a jeho cílů v návaznosti na jeho zapojení do obchodu s drogami. </w:t>
      </w:r>
    </w:p>
    <w:p w14:paraId="46DF884E" w14:textId="20067CF0" w:rsidR="00DB3982" w:rsidRDefault="00DB3982" w:rsidP="00543059">
      <w:pPr>
        <w:spacing w:line="360" w:lineRule="auto"/>
        <w:ind w:left="360" w:firstLine="348"/>
        <w:jc w:val="both"/>
        <w:rPr>
          <w:rFonts w:ascii="Times New Roman" w:eastAsia="Times New Roman" w:hAnsi="Times New Roman" w:cs="Times New Roman"/>
          <w:lang w:eastAsia="cs-CZ"/>
        </w:rPr>
      </w:pPr>
      <w:r>
        <w:rPr>
          <w:rFonts w:ascii="Times New Roman" w:hAnsi="Times New Roman" w:cs="Times New Roman"/>
        </w:rPr>
        <w:t>Dosavadní literatura prokázala, jakým způsobem je konvergence těchto dvou druhů skupin usnadňována vnějšími faktory, které se většinou vyskytují v konfliktních situacích. Stále častější spolupráce zločineckých a teroristických organizací v konfliktních situacích vyžaduje další výzkum, a to jak z hlediska teoretických spekulací, tak z hlediska empirické analýzy (</w:t>
      </w:r>
      <w:proofErr w:type="spellStart"/>
      <w:r>
        <w:rPr>
          <w:rFonts w:ascii="Times New Roman" w:hAnsi="Times New Roman" w:cs="Times New Roman"/>
        </w:rPr>
        <w:t>Caruso</w:t>
      </w:r>
      <w:proofErr w:type="spellEnd"/>
      <w:r>
        <w:rPr>
          <w:rFonts w:ascii="Times New Roman" w:hAnsi="Times New Roman" w:cs="Times New Roman"/>
        </w:rPr>
        <w:t xml:space="preserve">, </w:t>
      </w:r>
      <w:proofErr w:type="spellStart"/>
      <w:r>
        <w:rPr>
          <w:rFonts w:ascii="Times New Roman" w:hAnsi="Times New Roman" w:cs="Times New Roman"/>
        </w:rPr>
        <w:t>Locatelli</w:t>
      </w:r>
      <w:proofErr w:type="spellEnd"/>
      <w:r>
        <w:rPr>
          <w:rFonts w:ascii="Times New Roman" w:hAnsi="Times New Roman" w:cs="Times New Roman"/>
        </w:rPr>
        <w:t xml:space="preserve">, </w:t>
      </w:r>
      <w:proofErr w:type="spellStart"/>
      <w:r>
        <w:rPr>
          <w:rFonts w:ascii="Times New Roman" w:hAnsi="Times New Roman" w:cs="Times New Roman"/>
        </w:rPr>
        <w:t>Monteleone</w:t>
      </w:r>
      <w:proofErr w:type="spellEnd"/>
      <w:r w:rsidR="000043B8">
        <w:rPr>
          <w:rFonts w:ascii="Times New Roman" w:hAnsi="Times New Roman" w:cs="Times New Roman"/>
        </w:rPr>
        <w:t xml:space="preserve"> </w:t>
      </w:r>
      <w:r>
        <w:rPr>
          <w:rFonts w:ascii="Times New Roman" w:hAnsi="Times New Roman" w:cs="Times New Roman"/>
        </w:rPr>
        <w:t>2015</w:t>
      </w:r>
      <w:r w:rsidR="000043B8">
        <w:rPr>
          <w:rFonts w:ascii="Times New Roman" w:hAnsi="Times New Roman" w:cs="Times New Roman"/>
        </w:rPr>
        <w:t>: 250</w:t>
      </w:r>
      <w:r>
        <w:rPr>
          <w:rFonts w:ascii="Times New Roman" w:hAnsi="Times New Roman" w:cs="Times New Roman"/>
        </w:rPr>
        <w:t>). Pro budoucí výzkum může být zajímavé soustředit se na konkrétní aktivity, které si teroristé vybírají, nebo podrobněji sledovat, jakou podobu má strategická kalkulace při zvažování, zda se zapojit to aktivit již působící zločinecké organizace, nebo by bylo výhodnější rozvíjet vlastní činnost?</w:t>
      </w:r>
      <w:r>
        <w:rPr>
          <w:rFonts w:ascii="Times New Roman" w:eastAsia="Times New Roman" w:hAnsi="Times New Roman" w:cs="Times New Roman"/>
          <w:lang w:eastAsia="cs-CZ"/>
        </w:rPr>
        <w:t xml:space="preserve">        </w:t>
      </w:r>
    </w:p>
    <w:p w14:paraId="33F3B910" w14:textId="280F654B" w:rsidR="005E7C91" w:rsidRDefault="005E7C91" w:rsidP="00543059">
      <w:pPr>
        <w:spacing w:line="360" w:lineRule="auto"/>
        <w:ind w:left="360" w:firstLine="348"/>
        <w:jc w:val="both"/>
        <w:rPr>
          <w:rFonts w:ascii="Times New Roman" w:eastAsia="Times New Roman" w:hAnsi="Times New Roman" w:cs="Times New Roman"/>
          <w:lang w:eastAsia="cs-CZ"/>
        </w:rPr>
      </w:pPr>
    </w:p>
    <w:p w14:paraId="71ADB6D9" w14:textId="77777777" w:rsidR="005E7C91" w:rsidRPr="008D5BAF" w:rsidRDefault="005E7C91" w:rsidP="00543059">
      <w:pPr>
        <w:spacing w:line="360" w:lineRule="auto"/>
        <w:ind w:left="360" w:firstLine="348"/>
        <w:jc w:val="both"/>
        <w:rPr>
          <w:rFonts w:ascii="Times New Roman" w:eastAsia="Times New Roman" w:hAnsi="Times New Roman" w:cs="Times New Roman"/>
          <w:lang w:eastAsia="cs-CZ"/>
        </w:rPr>
      </w:pPr>
    </w:p>
    <w:p w14:paraId="087CFB65"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Abstrakt</w:t>
      </w:r>
    </w:p>
    <w:p w14:paraId="3DC50A1D" w14:textId="77777777" w:rsidR="00DB3982" w:rsidRDefault="00DB3982" w:rsidP="00DB3982">
      <w:pPr>
        <w:spacing w:line="360" w:lineRule="auto"/>
        <w:jc w:val="both"/>
        <w:rPr>
          <w:rFonts w:ascii="Times New Roman" w:eastAsia="Times New Roman" w:hAnsi="Times New Roman" w:cs="Times New Roman"/>
          <w:b/>
          <w:bCs/>
          <w:lang w:eastAsia="cs-CZ"/>
        </w:rPr>
      </w:pPr>
      <w:r>
        <w:rPr>
          <w:rFonts w:ascii="Times New Roman" w:eastAsia="Times New Roman" w:hAnsi="Times New Roman" w:cs="Times New Roman"/>
          <w:b/>
          <w:bCs/>
          <w:lang w:eastAsia="cs-CZ"/>
        </w:rPr>
        <w:t>Nexus terorismu a organizovaného zločinu: Případová studie Tálibán</w:t>
      </w:r>
    </w:p>
    <w:p w14:paraId="4B21CBC2" w14:textId="77777777" w:rsidR="00DB3982" w:rsidRDefault="00DB3982" w:rsidP="00DB3982">
      <w:pPr>
        <w:spacing w:line="360" w:lineRule="auto"/>
        <w:jc w:val="both"/>
        <w:rPr>
          <w:rFonts w:ascii="Times New Roman" w:eastAsia="Times New Roman" w:hAnsi="Times New Roman" w:cs="Times New Roman"/>
          <w:b/>
          <w:bCs/>
          <w:lang w:eastAsia="cs-CZ"/>
        </w:rPr>
      </w:pPr>
    </w:p>
    <w:p w14:paraId="6A92A76B"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Předkládaná bakalářská práce se zaměřuje na vztahy a propojení mezi terorismem a organizovaným zločinem na konkrétním případu hnutí Tálibán. Cílem této práce je pomocí analýzy příjmů a forem financování hnutí Tálibán objasnit důvody a motivace ke spolupráci mezi teroristickými skupinami a obchodníky s drogami a na tomto základě dále určit, jak důležitou roli hrají peníze z drog ve finančních příjmech Tálibánu. Práce se opírá o teorii kriminálního terorismu, podle níž je tento druh terorismu motivován výhradně ziskem. Na základě provedené analýzy lze konstatovat, že v závislosti na zapojení hnutí Tálibán do organizovaného zločinu, především v podobě opiového průmyslu v oblasti Afghánistánu a Pákistánu, dochází k proměně cílů a podoby hnutí, které se tak svou strukturou začíná podobat drogovému kartelu. </w:t>
      </w:r>
    </w:p>
    <w:p w14:paraId="172D9AD3" w14:textId="77777777" w:rsidR="00DB3982" w:rsidRDefault="00DB3982" w:rsidP="00DB3982">
      <w:pPr>
        <w:spacing w:line="360" w:lineRule="auto"/>
        <w:jc w:val="both"/>
        <w:rPr>
          <w:rFonts w:ascii="Times New Roman" w:eastAsia="Times New Roman" w:hAnsi="Times New Roman" w:cs="Times New Roman"/>
          <w:lang w:eastAsia="cs-CZ"/>
        </w:rPr>
      </w:pPr>
    </w:p>
    <w:p w14:paraId="4B995A28"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Klíčová slova: Tálibán, financování terorismu, opiový průmysl, Afghánistán, </w:t>
      </w:r>
      <w:proofErr w:type="spellStart"/>
      <w:r>
        <w:rPr>
          <w:rFonts w:ascii="Times New Roman" w:eastAsia="Times New Roman" w:hAnsi="Times New Roman" w:cs="Times New Roman"/>
          <w:lang w:eastAsia="cs-CZ"/>
        </w:rPr>
        <w:t>hawála</w:t>
      </w:r>
      <w:proofErr w:type="spellEnd"/>
      <w:r>
        <w:rPr>
          <w:rFonts w:ascii="Times New Roman" w:eastAsia="Times New Roman" w:hAnsi="Times New Roman" w:cs="Times New Roman"/>
          <w:lang w:eastAsia="cs-CZ"/>
        </w:rPr>
        <w:t xml:space="preserve"> systém </w:t>
      </w:r>
    </w:p>
    <w:p w14:paraId="552491A3" w14:textId="77777777" w:rsidR="00DB3982" w:rsidRDefault="00DB3982" w:rsidP="00DB3982">
      <w:pPr>
        <w:spacing w:line="360" w:lineRule="auto"/>
        <w:jc w:val="both"/>
        <w:rPr>
          <w:rFonts w:ascii="Times New Roman" w:eastAsia="Times New Roman" w:hAnsi="Times New Roman" w:cs="Times New Roman"/>
          <w:lang w:eastAsia="cs-CZ"/>
        </w:rPr>
      </w:pPr>
    </w:p>
    <w:p w14:paraId="76F403A3" w14:textId="77777777" w:rsidR="00DB3982" w:rsidRDefault="00DB3982" w:rsidP="00DB3982">
      <w:pPr>
        <w:spacing w:line="360" w:lineRule="auto"/>
        <w:jc w:val="both"/>
        <w:rPr>
          <w:rFonts w:ascii="Times New Roman" w:eastAsia="Times New Roman" w:hAnsi="Times New Roman" w:cs="Times New Roman"/>
          <w:lang w:eastAsia="cs-CZ"/>
        </w:rPr>
      </w:pPr>
    </w:p>
    <w:p w14:paraId="0A3C73DD"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proofErr w:type="spellStart"/>
      <w:r>
        <w:rPr>
          <w:rFonts w:ascii="Times New Roman" w:eastAsia="Times New Roman" w:hAnsi="Times New Roman" w:cs="Times New Roman"/>
          <w:b/>
          <w:bCs/>
          <w:sz w:val="28"/>
          <w:szCs w:val="28"/>
          <w:lang w:eastAsia="cs-CZ"/>
        </w:rPr>
        <w:t>Abstract</w:t>
      </w:r>
      <w:proofErr w:type="spellEnd"/>
    </w:p>
    <w:p w14:paraId="4C358B46" w14:textId="77777777" w:rsidR="00DB3982" w:rsidRDefault="00DB3982" w:rsidP="00DB3982">
      <w:pPr>
        <w:spacing w:line="360" w:lineRule="auto"/>
        <w:jc w:val="both"/>
        <w:rPr>
          <w:rFonts w:ascii="Times New Roman" w:eastAsia="Times New Roman" w:hAnsi="Times New Roman" w:cs="Times New Roman"/>
          <w:b/>
          <w:bCs/>
          <w:lang w:eastAsia="cs-CZ"/>
        </w:rPr>
      </w:pPr>
      <w:proofErr w:type="spellStart"/>
      <w:r>
        <w:rPr>
          <w:rFonts w:ascii="Times New Roman" w:eastAsia="Times New Roman" w:hAnsi="Times New Roman" w:cs="Times New Roman"/>
          <w:b/>
          <w:bCs/>
          <w:lang w:eastAsia="cs-CZ"/>
        </w:rPr>
        <w:t>Terrorism</w:t>
      </w:r>
      <w:proofErr w:type="spellEnd"/>
      <w:r>
        <w:rPr>
          <w:rFonts w:ascii="Times New Roman" w:eastAsia="Times New Roman" w:hAnsi="Times New Roman" w:cs="Times New Roman"/>
          <w:b/>
          <w:bCs/>
          <w:lang w:eastAsia="cs-CZ"/>
        </w:rPr>
        <w:t xml:space="preserve"> and </w:t>
      </w:r>
      <w:proofErr w:type="spellStart"/>
      <w:r>
        <w:rPr>
          <w:rFonts w:ascii="Times New Roman" w:eastAsia="Times New Roman" w:hAnsi="Times New Roman" w:cs="Times New Roman"/>
          <w:b/>
          <w:bCs/>
          <w:lang w:eastAsia="cs-CZ"/>
        </w:rPr>
        <w:t>organised</w:t>
      </w:r>
      <w:proofErr w:type="spellEnd"/>
      <w:r>
        <w:rPr>
          <w:rFonts w:ascii="Times New Roman" w:eastAsia="Times New Roman" w:hAnsi="Times New Roman" w:cs="Times New Roman"/>
          <w:b/>
          <w:bCs/>
          <w:lang w:eastAsia="cs-CZ"/>
        </w:rPr>
        <w:t xml:space="preserve"> </w:t>
      </w:r>
      <w:proofErr w:type="spellStart"/>
      <w:r>
        <w:rPr>
          <w:rFonts w:ascii="Times New Roman" w:eastAsia="Times New Roman" w:hAnsi="Times New Roman" w:cs="Times New Roman"/>
          <w:b/>
          <w:bCs/>
          <w:lang w:eastAsia="cs-CZ"/>
        </w:rPr>
        <w:t>crime</w:t>
      </w:r>
      <w:proofErr w:type="spellEnd"/>
      <w:r>
        <w:rPr>
          <w:rFonts w:ascii="Times New Roman" w:eastAsia="Times New Roman" w:hAnsi="Times New Roman" w:cs="Times New Roman"/>
          <w:b/>
          <w:bCs/>
          <w:lang w:eastAsia="cs-CZ"/>
        </w:rPr>
        <w:t xml:space="preserve"> nexus: Case study Taliban</w:t>
      </w:r>
    </w:p>
    <w:p w14:paraId="3D2CD9CA" w14:textId="77777777" w:rsidR="00DB3982" w:rsidRDefault="00DB3982" w:rsidP="00DB3982">
      <w:pPr>
        <w:spacing w:line="360" w:lineRule="auto"/>
        <w:jc w:val="both"/>
        <w:rPr>
          <w:rFonts w:ascii="Times New Roman" w:eastAsia="Times New Roman" w:hAnsi="Times New Roman" w:cs="Times New Roman"/>
          <w:b/>
          <w:bCs/>
          <w:lang w:eastAsia="cs-CZ"/>
        </w:rPr>
      </w:pPr>
    </w:p>
    <w:p w14:paraId="7CAC00A8"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current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bachelor</w:t>
      </w:r>
      <w:proofErr w:type="spellEnd"/>
      <w:r>
        <w:rPr>
          <w:rFonts w:ascii="Times New Roman" w:eastAsia="Times New Roman" w:hAnsi="Times New Roman" w:cs="Times New Roman"/>
          <w:lang w:eastAsia="cs-CZ"/>
        </w:rPr>
        <w:t xml:space="preserve"> thesis </w:t>
      </w:r>
      <w:proofErr w:type="spellStart"/>
      <w:r>
        <w:rPr>
          <w:rFonts w:ascii="Times New Roman" w:eastAsia="Times New Roman" w:hAnsi="Times New Roman" w:cs="Times New Roman"/>
          <w:lang w:eastAsia="cs-CZ"/>
        </w:rPr>
        <w:t>focuses</w:t>
      </w:r>
      <w:proofErr w:type="spellEnd"/>
      <w:r>
        <w:rPr>
          <w:rFonts w:ascii="Times New Roman" w:eastAsia="Times New Roman" w:hAnsi="Times New Roman" w:cs="Times New Roman"/>
          <w:lang w:eastAsia="cs-CZ"/>
        </w:rPr>
        <w:t xml:space="preserve"> on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relationship</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between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terrorism</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organised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crime</w:t>
      </w:r>
      <w:proofErr w:type="spellEnd"/>
      <w:r>
        <w:rPr>
          <w:rFonts w:ascii="Times New Roman" w:eastAsia="Times New Roman" w:hAnsi="Times New Roman" w:cs="Times New Roman"/>
          <w:lang w:eastAsia="cs-CZ"/>
        </w:rPr>
        <w:t xml:space="preserve"> on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case study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Taliban.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aim</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this</w:t>
      </w:r>
      <w:proofErr w:type="spellEnd"/>
      <w:r>
        <w:rPr>
          <w:rFonts w:ascii="Times New Roman" w:eastAsia="Times New Roman" w:hAnsi="Times New Roman" w:cs="Times New Roman"/>
          <w:lang w:eastAsia="cs-CZ"/>
        </w:rPr>
        <w:t xml:space="preserve"> study </w:t>
      </w:r>
      <w:proofErr w:type="spellStart"/>
      <w:r>
        <w:rPr>
          <w:rFonts w:ascii="Times New Roman" w:eastAsia="Times New Roman" w:hAnsi="Times New Roman" w:cs="Times New Roman"/>
          <w:lang w:eastAsia="cs-CZ"/>
        </w:rPr>
        <w:t>is</w:t>
      </w:r>
      <w:proofErr w:type="spellEnd"/>
      <w:r>
        <w:rPr>
          <w:rFonts w:ascii="Times New Roman" w:eastAsia="Times New Roman" w:hAnsi="Times New Roman" w:cs="Times New Roman"/>
          <w:lang w:eastAsia="cs-CZ"/>
        </w:rPr>
        <w:t xml:space="preserve"> to show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reasons</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motivations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for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collaboration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between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terrorist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organisations</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drug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traffickers</w:t>
      </w:r>
      <w:proofErr w:type="spellEnd"/>
      <w:r>
        <w:rPr>
          <w:rFonts w:ascii="Times New Roman" w:eastAsia="Times New Roman" w:hAnsi="Times New Roman" w:cs="Times New Roman"/>
          <w:lang w:eastAsia="cs-CZ"/>
        </w:rPr>
        <w:t xml:space="preserve"> by </w:t>
      </w:r>
      <w:proofErr w:type="spellStart"/>
      <w:r>
        <w:rPr>
          <w:rFonts w:ascii="Times New Roman" w:eastAsia="Times New Roman" w:hAnsi="Times New Roman" w:cs="Times New Roman"/>
          <w:lang w:eastAsia="cs-CZ"/>
        </w:rPr>
        <w:t>analysing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incomes</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forms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financing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Taliban </w:t>
      </w:r>
      <w:proofErr w:type="spellStart"/>
      <w:r>
        <w:rPr>
          <w:rFonts w:ascii="Times New Roman" w:eastAsia="Times New Roman" w:hAnsi="Times New Roman" w:cs="Times New Roman"/>
          <w:lang w:eastAsia="cs-CZ"/>
        </w:rPr>
        <w:t>movement</w:t>
      </w:r>
      <w:proofErr w:type="spellEnd"/>
      <w:r>
        <w:rPr>
          <w:rFonts w:ascii="Times New Roman" w:eastAsia="Times New Roman" w:hAnsi="Times New Roman" w:cs="Times New Roman"/>
          <w:lang w:eastAsia="cs-CZ"/>
        </w:rPr>
        <w:t xml:space="preserve">, and to </w:t>
      </w:r>
      <w:proofErr w:type="spellStart"/>
      <w:r>
        <w:rPr>
          <w:rFonts w:ascii="Times New Roman" w:eastAsia="Times New Roman" w:hAnsi="Times New Roman" w:cs="Times New Roman"/>
          <w:lang w:eastAsia="cs-CZ"/>
        </w:rPr>
        <w:t>determine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how</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important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role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drug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money</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is</w:t>
      </w:r>
      <w:proofErr w:type="spellEnd"/>
      <w:r>
        <w:rPr>
          <w:rFonts w:ascii="Times New Roman" w:eastAsia="Times New Roman" w:hAnsi="Times New Roman" w:cs="Times New Roman"/>
          <w:lang w:eastAsia="cs-CZ"/>
        </w:rPr>
        <w:t xml:space="preserve"> in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financial</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incomes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Taliban.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thesis </w:t>
      </w:r>
      <w:proofErr w:type="spellStart"/>
      <w:r>
        <w:rPr>
          <w:rFonts w:ascii="Times New Roman" w:eastAsia="Times New Roman" w:hAnsi="Times New Roman" w:cs="Times New Roman"/>
          <w:lang w:eastAsia="cs-CZ"/>
        </w:rPr>
        <w:t>describes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theory</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criminal</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terrorism</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according</w:t>
      </w:r>
      <w:proofErr w:type="spellEnd"/>
      <w:r>
        <w:rPr>
          <w:rFonts w:ascii="Times New Roman" w:eastAsia="Times New Roman" w:hAnsi="Times New Roman" w:cs="Times New Roman"/>
          <w:lang w:eastAsia="cs-CZ"/>
        </w:rPr>
        <w:t xml:space="preserve"> to </w:t>
      </w:r>
      <w:proofErr w:type="spellStart"/>
      <w:r>
        <w:rPr>
          <w:rFonts w:ascii="Times New Roman" w:eastAsia="Times New Roman" w:hAnsi="Times New Roman" w:cs="Times New Roman"/>
          <w:lang w:eastAsia="cs-CZ"/>
        </w:rPr>
        <w:t>which</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this</w:t>
      </w:r>
      <w:proofErr w:type="spellEnd"/>
      <w:r>
        <w:rPr>
          <w:rFonts w:ascii="Times New Roman" w:eastAsia="Times New Roman" w:hAnsi="Times New Roman" w:cs="Times New Roman"/>
          <w:lang w:eastAsia="cs-CZ"/>
        </w:rPr>
        <w:t xml:space="preserve"> type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terrorism</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motivated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solely</w:t>
      </w:r>
      <w:proofErr w:type="spellEnd"/>
      <w:r>
        <w:rPr>
          <w:rFonts w:ascii="Times New Roman" w:eastAsia="Times New Roman" w:hAnsi="Times New Roman" w:cs="Times New Roman"/>
          <w:lang w:eastAsia="cs-CZ"/>
        </w:rPr>
        <w:t xml:space="preserve"> by </w:t>
      </w:r>
      <w:proofErr w:type="spellStart"/>
      <w:r>
        <w:rPr>
          <w:rFonts w:ascii="Times New Roman" w:eastAsia="Times New Roman" w:hAnsi="Times New Roman" w:cs="Times New Roman"/>
          <w:lang w:eastAsia="cs-CZ"/>
        </w:rPr>
        <w:t>financial</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gains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Based</w:t>
      </w:r>
      <w:proofErr w:type="spellEnd"/>
      <w:r>
        <w:rPr>
          <w:rFonts w:ascii="Times New Roman" w:eastAsia="Times New Roman" w:hAnsi="Times New Roman" w:cs="Times New Roman"/>
          <w:lang w:eastAsia="cs-CZ"/>
        </w:rPr>
        <w:t xml:space="preserve"> on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analyses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can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be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concluded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that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dependent</w:t>
      </w:r>
      <w:proofErr w:type="spellEnd"/>
      <w:r>
        <w:rPr>
          <w:rFonts w:ascii="Times New Roman" w:eastAsia="Times New Roman" w:hAnsi="Times New Roman" w:cs="Times New Roman"/>
          <w:lang w:eastAsia="cs-CZ"/>
        </w:rPr>
        <w:t xml:space="preserve"> on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incorporation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Taliban </w:t>
      </w:r>
      <w:proofErr w:type="spellStart"/>
      <w:r>
        <w:rPr>
          <w:rFonts w:ascii="Times New Roman" w:eastAsia="Times New Roman" w:hAnsi="Times New Roman" w:cs="Times New Roman"/>
          <w:lang w:eastAsia="cs-CZ"/>
        </w:rPr>
        <w:t>movement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into</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organised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crime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especially</w:t>
      </w:r>
      <w:proofErr w:type="spellEnd"/>
      <w:r>
        <w:rPr>
          <w:rFonts w:ascii="Times New Roman" w:eastAsia="Times New Roman" w:hAnsi="Times New Roman" w:cs="Times New Roman"/>
          <w:lang w:eastAsia="cs-CZ"/>
        </w:rPr>
        <w:t xml:space="preserve"> in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form</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opiate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industry</w:t>
      </w:r>
      <w:proofErr w:type="spellEnd"/>
      <w:r>
        <w:rPr>
          <w:rFonts w:ascii="Times New Roman" w:eastAsia="Times New Roman" w:hAnsi="Times New Roman" w:cs="Times New Roman"/>
          <w:lang w:eastAsia="cs-CZ"/>
        </w:rPr>
        <w:t xml:space="preserve"> in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areas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Afghanistan</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Pakistan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there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is</w:t>
      </w:r>
      <w:proofErr w:type="spellEnd"/>
      <w:r>
        <w:rPr>
          <w:rFonts w:ascii="Times New Roman" w:eastAsia="Times New Roman" w:hAnsi="Times New Roman" w:cs="Times New Roman"/>
          <w:lang w:eastAsia="cs-CZ"/>
        </w:rPr>
        <w:t xml:space="preserve"> a </w:t>
      </w:r>
      <w:proofErr w:type="spellStart"/>
      <w:r>
        <w:rPr>
          <w:rFonts w:ascii="Times New Roman" w:eastAsia="Times New Roman" w:hAnsi="Times New Roman" w:cs="Times New Roman"/>
          <w:lang w:eastAsia="cs-CZ"/>
        </w:rPr>
        <w:t>change</w:t>
      </w:r>
      <w:proofErr w:type="spellEnd"/>
      <w:r>
        <w:rPr>
          <w:rFonts w:ascii="Times New Roman" w:eastAsia="Times New Roman" w:hAnsi="Times New Roman" w:cs="Times New Roman"/>
          <w:lang w:eastAsia="cs-CZ"/>
        </w:rPr>
        <w:t xml:space="preserve"> in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aims</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forms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movement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which</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begins</w:t>
      </w:r>
      <w:proofErr w:type="spellEnd"/>
      <w:r>
        <w:rPr>
          <w:rFonts w:ascii="Times New Roman" w:eastAsia="Times New Roman" w:hAnsi="Times New Roman" w:cs="Times New Roman"/>
          <w:lang w:eastAsia="cs-CZ"/>
        </w:rPr>
        <w:t xml:space="preserve"> to </w:t>
      </w:r>
      <w:proofErr w:type="spellStart"/>
      <w:r>
        <w:rPr>
          <w:rFonts w:ascii="Times New Roman" w:eastAsia="Times New Roman" w:hAnsi="Times New Roman" w:cs="Times New Roman"/>
          <w:lang w:eastAsia="cs-CZ"/>
        </w:rPr>
        <w:t>resemble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drug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cartel</w:t>
      </w:r>
      <w:proofErr w:type="spellEnd"/>
      <w:r>
        <w:rPr>
          <w:rFonts w:ascii="Times New Roman" w:eastAsia="Times New Roman" w:hAnsi="Times New Roman" w:cs="Times New Roman"/>
          <w:lang w:eastAsia="cs-CZ"/>
        </w:rPr>
        <w:t xml:space="preserve"> in </w:t>
      </w:r>
      <w:proofErr w:type="spellStart"/>
      <w:r>
        <w:rPr>
          <w:rFonts w:ascii="Times New Roman" w:eastAsia="Times New Roman" w:hAnsi="Times New Roman" w:cs="Times New Roman"/>
          <w:lang w:eastAsia="cs-CZ"/>
        </w:rPr>
        <w:t>its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structure</w:t>
      </w:r>
      <w:proofErr w:type="spellEnd"/>
      <w:r>
        <w:rPr>
          <w:rFonts w:ascii="Times New Roman" w:eastAsia="Times New Roman" w:hAnsi="Times New Roman" w:cs="Times New Roman"/>
          <w:lang w:eastAsia="cs-CZ"/>
        </w:rPr>
        <w:t>.</w:t>
      </w:r>
    </w:p>
    <w:p w14:paraId="6DA22AE9" w14:textId="77777777" w:rsidR="00DB3982" w:rsidRDefault="00DB3982" w:rsidP="00DB3982">
      <w:pPr>
        <w:spacing w:line="360" w:lineRule="auto"/>
        <w:jc w:val="both"/>
        <w:rPr>
          <w:rFonts w:ascii="Times New Roman" w:eastAsia="Times New Roman" w:hAnsi="Times New Roman" w:cs="Times New Roman"/>
          <w:lang w:eastAsia="cs-CZ"/>
        </w:rPr>
      </w:pPr>
    </w:p>
    <w:p w14:paraId="01550C7B"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Key</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words</w:t>
      </w:r>
      <w:proofErr w:type="spellEnd"/>
      <w:r>
        <w:rPr>
          <w:rFonts w:ascii="Times New Roman" w:eastAsia="Times New Roman" w:hAnsi="Times New Roman" w:cs="Times New Roman"/>
          <w:lang w:eastAsia="cs-CZ"/>
        </w:rPr>
        <w:t xml:space="preserve">: Taliban, </w:t>
      </w:r>
      <w:proofErr w:type="spellStart"/>
      <w:r>
        <w:rPr>
          <w:rFonts w:ascii="Times New Roman" w:eastAsia="Times New Roman" w:hAnsi="Times New Roman" w:cs="Times New Roman"/>
          <w:lang w:eastAsia="cs-CZ"/>
        </w:rPr>
        <w:t>terrorism</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financing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opiate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industry</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Afghanistan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hawala</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system</w:t>
      </w:r>
      <w:proofErr w:type="spellEnd"/>
      <w:r>
        <w:rPr>
          <w:rFonts w:ascii="Times New Roman" w:eastAsia="Times New Roman" w:hAnsi="Times New Roman" w:cs="Times New Roman"/>
          <w:lang w:eastAsia="cs-CZ"/>
        </w:rPr>
        <w:t xml:space="preserve">  </w:t>
      </w:r>
    </w:p>
    <w:p w14:paraId="36CC8A73" w14:textId="72E6ECE6" w:rsidR="00157467" w:rsidRDefault="00157467" w:rsidP="00DB3982">
      <w:pPr>
        <w:spacing w:line="360" w:lineRule="auto"/>
        <w:jc w:val="both"/>
        <w:rPr>
          <w:rFonts w:ascii="Times New Roman" w:eastAsia="Times New Roman" w:hAnsi="Times New Roman" w:cs="Times New Roman"/>
          <w:b/>
          <w:bCs/>
          <w:sz w:val="28"/>
          <w:szCs w:val="28"/>
          <w:lang w:eastAsia="cs-CZ"/>
        </w:rPr>
      </w:pPr>
    </w:p>
    <w:p w14:paraId="201B1BB5" w14:textId="77777777" w:rsidR="0033287D" w:rsidRDefault="0033287D" w:rsidP="00DB3982">
      <w:pPr>
        <w:spacing w:line="360" w:lineRule="auto"/>
        <w:jc w:val="both"/>
        <w:rPr>
          <w:rFonts w:ascii="Times New Roman" w:eastAsia="Times New Roman" w:hAnsi="Times New Roman" w:cs="Times New Roman"/>
          <w:b/>
          <w:bCs/>
          <w:sz w:val="28"/>
          <w:szCs w:val="28"/>
          <w:lang w:eastAsia="cs-CZ"/>
        </w:rPr>
      </w:pPr>
    </w:p>
    <w:p w14:paraId="5FE8275B" w14:textId="77777777" w:rsidR="00DB3982" w:rsidRDefault="00DB3982" w:rsidP="00DB3982">
      <w:pPr>
        <w:spacing w:line="36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Literatura a prameny:</w:t>
      </w:r>
    </w:p>
    <w:p w14:paraId="683AC199" w14:textId="77777777" w:rsidR="00DB3982" w:rsidRDefault="00DB3982" w:rsidP="00DB3982">
      <w:pPr>
        <w:spacing w:line="360" w:lineRule="auto"/>
        <w:jc w:val="both"/>
        <w:rPr>
          <w:rFonts w:ascii="Times New Roman" w:eastAsia="Times New Roman" w:hAnsi="Times New Roman" w:cs="Times New Roman"/>
          <w:lang w:eastAsia="cs-CZ"/>
        </w:rPr>
      </w:pPr>
    </w:p>
    <w:p w14:paraId="3121E7DE"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Bantekas</w:t>
      </w:r>
      <w:proofErr w:type="spellEnd"/>
      <w:r>
        <w:rPr>
          <w:rFonts w:ascii="Times New Roman" w:eastAsia="Times New Roman" w:hAnsi="Times New Roman" w:cs="Times New Roman"/>
          <w:lang w:eastAsia="cs-CZ"/>
        </w:rPr>
        <w:t>, Ilias. 2003.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International </w:t>
      </w:r>
      <w:proofErr w:type="spellStart"/>
      <w:r>
        <w:rPr>
          <w:rFonts w:ascii="Times New Roman" w:eastAsia="Times New Roman" w:hAnsi="Times New Roman" w:cs="Times New Roman"/>
          <w:lang w:eastAsia="cs-CZ"/>
        </w:rPr>
        <w:t>Law</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terrorist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Financing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i/>
          <w:iCs/>
          <w:lang w:eastAsia="cs-CZ"/>
        </w:rPr>
        <w:t>American</w:t>
      </w:r>
      <w:proofErr w:type="spellEnd"/>
      <w:r>
        <w:rPr>
          <w:rFonts w:ascii="Times New Roman" w:eastAsia="Times New Roman" w:hAnsi="Times New Roman" w:cs="Times New Roman"/>
          <w:i/>
          <w:iCs/>
          <w:lang w:eastAsia="cs-CZ"/>
        </w:rPr>
        <w:t xml:space="preserve"> </w:t>
      </w:r>
      <w:proofErr w:type="spellStart"/>
      <w:r>
        <w:rPr>
          <w:rFonts w:ascii="Times New Roman" w:eastAsia="Times New Roman" w:hAnsi="Times New Roman" w:cs="Times New Roman"/>
          <w:i/>
          <w:iCs/>
          <w:lang w:eastAsia="cs-CZ"/>
        </w:rPr>
        <w:t>Journal</w:t>
      </w:r>
      <w:proofErr w:type="spellEnd"/>
      <w:r>
        <w:rPr>
          <w:rFonts w:ascii="Times New Roman" w:eastAsia="Times New Roman" w:hAnsi="Times New Roman" w:cs="Times New Roman"/>
          <w:i/>
          <w:iCs/>
          <w:lang w:eastAsia="cs-CZ"/>
        </w:rPr>
        <w:t xml:space="preserve"> </w:t>
      </w:r>
      <w:proofErr w:type="spellStart"/>
      <w:r>
        <w:rPr>
          <w:rFonts w:ascii="Times New Roman" w:eastAsia="Times New Roman" w:hAnsi="Times New Roman" w:cs="Times New Roman"/>
          <w:i/>
          <w:iCs/>
          <w:lang w:eastAsia="cs-CZ"/>
        </w:rPr>
        <w:t>of</w:t>
      </w:r>
      <w:proofErr w:type="spellEnd"/>
      <w:r>
        <w:rPr>
          <w:rFonts w:ascii="Times New Roman" w:eastAsia="Times New Roman" w:hAnsi="Times New Roman" w:cs="Times New Roman"/>
          <w:i/>
          <w:iCs/>
          <w:lang w:eastAsia="cs-CZ"/>
        </w:rPr>
        <w:t xml:space="preserve"> International </w:t>
      </w:r>
      <w:proofErr w:type="spellStart"/>
      <w:r>
        <w:rPr>
          <w:rFonts w:ascii="Times New Roman" w:eastAsia="Times New Roman" w:hAnsi="Times New Roman" w:cs="Times New Roman"/>
          <w:i/>
          <w:iCs/>
          <w:lang w:eastAsia="cs-CZ"/>
        </w:rPr>
        <w:t>Law</w:t>
      </w:r>
      <w:proofErr w:type="spellEnd"/>
      <w:r>
        <w:rPr>
          <w:rFonts w:ascii="Times New Roman" w:eastAsia="Times New Roman" w:hAnsi="Times New Roman" w:cs="Times New Roman"/>
          <w:i/>
          <w:iCs/>
          <w:lang w:eastAsia="cs-CZ"/>
        </w:rPr>
        <w:t xml:space="preserve"> </w:t>
      </w:r>
      <w:r>
        <w:rPr>
          <w:rFonts w:ascii="Times New Roman" w:eastAsia="Times New Roman" w:hAnsi="Times New Roman" w:cs="Times New Roman"/>
          <w:lang w:eastAsia="cs-CZ"/>
        </w:rPr>
        <w:t>97 (2): 315-333 (online). Dostupné z: &lt;</w:t>
      </w:r>
      <w:hyperlink r:id="rId17" w:history="1">
        <w:r>
          <w:rPr>
            <w:rStyle w:val="Hypertextovodkaz"/>
            <w:rFonts w:ascii="Times New Roman" w:eastAsia="Times New Roman" w:hAnsi="Times New Roman" w:cs="Times New Roman"/>
            <w:lang w:eastAsia="cs-CZ"/>
          </w:rPr>
          <w:t>https://www.cambridge.org/core/journals/american-journal-of-internationallaw/article/international-law-of-terrorist-financing/92839FB46DFEFC8ACBAAEB1C2A09F7CF</w:t>
        </w:r>
      </w:hyperlink>
      <w:r>
        <w:rPr>
          <w:rFonts w:ascii="Times New Roman" w:eastAsia="Times New Roman" w:hAnsi="Times New Roman" w:cs="Times New Roman"/>
          <w:lang w:eastAsia="cs-CZ"/>
        </w:rPr>
        <w:t>˃ (23. 6. 2020)</w:t>
      </w:r>
    </w:p>
    <w:p w14:paraId="7CC90EF4" w14:textId="77777777" w:rsidR="00DB3982" w:rsidRDefault="00DB3982" w:rsidP="00DB3982">
      <w:pPr>
        <w:pStyle w:val="Normlnweb"/>
      </w:pPr>
      <w:r>
        <w:t xml:space="preserve">Bezpečnostní informační služba. 2007. </w:t>
      </w:r>
      <w:r>
        <w:rPr>
          <w:i/>
          <w:iCs/>
        </w:rPr>
        <w:t xml:space="preserve">„Spojí se terorismus s organizovaným zločinem?“, </w:t>
      </w:r>
      <w:r>
        <w:t xml:space="preserve">dostupné z: </w:t>
      </w:r>
      <w:hyperlink r:id="rId18" w:history="1">
        <w:r>
          <w:rPr>
            <w:rStyle w:val="Hypertextovodkaz"/>
          </w:rPr>
          <w:t>https://www.bis.cz/aktuality/spoji-se-terorismus-s-organizovanym-zlocinem-567346d6.html</w:t>
        </w:r>
      </w:hyperlink>
      <w:r>
        <w:t xml:space="preserve"> (cit. 27. 3. 2020). </w:t>
      </w:r>
    </w:p>
    <w:p w14:paraId="484FA8A4"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Björnehed</w:t>
      </w:r>
      <w:proofErr w:type="spellEnd"/>
      <w:r>
        <w:rPr>
          <w:rFonts w:ascii="Times New Roman" w:eastAsia="Times New Roman" w:hAnsi="Times New Roman" w:cs="Times New Roman"/>
          <w:lang w:eastAsia="cs-CZ"/>
        </w:rPr>
        <w:t>, Emma. 2004. „</w:t>
      </w:r>
      <w:proofErr w:type="spellStart"/>
      <w:r>
        <w:rPr>
          <w:rFonts w:ascii="Times New Roman" w:eastAsia="Times New Roman" w:hAnsi="Times New Roman" w:cs="Times New Roman"/>
          <w:lang w:eastAsia="cs-CZ"/>
        </w:rPr>
        <w:t>Narco-Terrorism</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Merger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War</w:t>
      </w:r>
      <w:proofErr w:type="spellEnd"/>
      <w:r>
        <w:rPr>
          <w:rFonts w:ascii="Times New Roman" w:eastAsia="Times New Roman" w:hAnsi="Times New Roman" w:cs="Times New Roman"/>
          <w:lang w:eastAsia="cs-CZ"/>
        </w:rPr>
        <w:t xml:space="preserve"> on </w:t>
      </w:r>
      <w:proofErr w:type="spellStart"/>
      <w:r>
        <w:rPr>
          <w:rFonts w:ascii="Times New Roman" w:eastAsia="Times New Roman" w:hAnsi="Times New Roman" w:cs="Times New Roman"/>
          <w:lang w:eastAsia="cs-CZ"/>
        </w:rPr>
        <w:t>Drugs</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War</w:t>
      </w:r>
      <w:proofErr w:type="spellEnd"/>
      <w:r>
        <w:rPr>
          <w:rFonts w:ascii="Times New Roman" w:eastAsia="Times New Roman" w:hAnsi="Times New Roman" w:cs="Times New Roman"/>
          <w:lang w:eastAsia="cs-CZ"/>
        </w:rPr>
        <w:t xml:space="preserve"> on </w:t>
      </w:r>
      <w:proofErr w:type="spellStart"/>
      <w:r>
        <w:rPr>
          <w:rFonts w:ascii="Times New Roman" w:eastAsia="Times New Roman" w:hAnsi="Times New Roman" w:cs="Times New Roman"/>
          <w:lang w:eastAsia="cs-CZ"/>
        </w:rPr>
        <w:t>Terror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i/>
          <w:iCs/>
          <w:lang w:eastAsia="cs-CZ"/>
        </w:rPr>
        <w:t>Global</w:t>
      </w:r>
      <w:proofErr w:type="spellEnd"/>
      <w:r>
        <w:rPr>
          <w:rFonts w:ascii="Times New Roman" w:eastAsia="Times New Roman" w:hAnsi="Times New Roman" w:cs="Times New Roman"/>
          <w:i/>
          <w:iCs/>
          <w:lang w:eastAsia="cs-CZ"/>
        </w:rPr>
        <w:t xml:space="preserve"> </w:t>
      </w:r>
      <w:proofErr w:type="spellStart"/>
      <w:r>
        <w:rPr>
          <w:rFonts w:ascii="Times New Roman" w:eastAsia="Times New Roman" w:hAnsi="Times New Roman" w:cs="Times New Roman"/>
          <w:i/>
          <w:iCs/>
          <w:lang w:eastAsia="cs-CZ"/>
        </w:rPr>
        <w:t>Crime</w:t>
      </w:r>
      <w:proofErr w:type="spellEnd"/>
      <w:r>
        <w:rPr>
          <w:rFonts w:ascii="Times New Roman" w:eastAsia="Times New Roman" w:hAnsi="Times New Roman" w:cs="Times New Roman"/>
          <w:lang w:eastAsia="cs-CZ"/>
        </w:rPr>
        <w:t xml:space="preserve"> 6 (3-4): 305-324 (online; </w:t>
      </w:r>
      <w:proofErr w:type="spellStart"/>
      <w:r>
        <w:rPr>
          <w:rFonts w:ascii="Times New Roman" w:eastAsia="Times New Roman" w:hAnsi="Times New Roman" w:cs="Times New Roman"/>
          <w:lang w:eastAsia="cs-CZ"/>
        </w:rPr>
        <w:t>Pdf</w:t>
      </w:r>
      <w:proofErr w:type="spellEnd"/>
      <w:r>
        <w:rPr>
          <w:rFonts w:ascii="Times New Roman" w:eastAsia="Times New Roman" w:hAnsi="Times New Roman" w:cs="Times New Roman"/>
          <w:lang w:eastAsia="cs-CZ"/>
        </w:rPr>
        <w:t>). Dostupné z: &lt;</w:t>
      </w:r>
      <w:hyperlink r:id="rId19" w:history="1">
        <w:r>
          <w:rPr>
            <w:rStyle w:val="Hypertextovodkaz"/>
            <w:rFonts w:ascii="Times New Roman" w:hAnsi="Times New Roman" w:cs="Times New Roman"/>
          </w:rPr>
          <w:t>https://www.diplomatie.gouv.fr/IMG/pdf/drogue-terreur.pdf</w:t>
        </w:r>
      </w:hyperlink>
      <w:r>
        <w:rPr>
          <w:rFonts w:ascii="Times New Roman" w:eastAsia="Times New Roman" w:hAnsi="Times New Roman" w:cs="Times New Roman"/>
          <w:lang w:eastAsia="cs-CZ"/>
        </w:rPr>
        <w:t xml:space="preserve"> ˃ (25. 5. 2020)</w:t>
      </w:r>
    </w:p>
    <w:p w14:paraId="33057B1D" w14:textId="77777777" w:rsidR="00DB3982" w:rsidRDefault="00DB3982" w:rsidP="00DB3982">
      <w:pPr>
        <w:spacing w:line="360" w:lineRule="auto"/>
        <w:jc w:val="both"/>
        <w:rPr>
          <w:rFonts w:ascii="Times New Roman" w:eastAsia="Times New Roman" w:hAnsi="Times New Roman" w:cs="Times New Roman"/>
          <w:lang w:eastAsia="cs-CZ"/>
        </w:rPr>
      </w:pPr>
    </w:p>
    <w:p w14:paraId="7450D1B6"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Bodetti</w:t>
      </w:r>
      <w:proofErr w:type="spellEnd"/>
      <w:r>
        <w:rPr>
          <w:rFonts w:ascii="Times New Roman" w:eastAsia="Times New Roman" w:hAnsi="Times New Roman" w:cs="Times New Roman"/>
          <w:lang w:eastAsia="cs-CZ"/>
        </w:rPr>
        <w:t>, Austin. 2017.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DEA’s</w:t>
      </w:r>
      <w:proofErr w:type="spellEnd"/>
      <w:r>
        <w:rPr>
          <w:rFonts w:ascii="Times New Roman" w:eastAsia="Times New Roman" w:hAnsi="Times New Roman" w:cs="Times New Roman"/>
          <w:lang w:eastAsia="cs-CZ"/>
        </w:rPr>
        <w:t xml:space="preserve"> Opium </w:t>
      </w:r>
      <w:proofErr w:type="spellStart"/>
      <w:r>
        <w:rPr>
          <w:rFonts w:ascii="Times New Roman" w:eastAsia="Times New Roman" w:hAnsi="Times New Roman" w:cs="Times New Roman"/>
          <w:lang w:eastAsia="cs-CZ"/>
        </w:rPr>
        <w:t>War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with</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Taliban“ </w:t>
      </w:r>
      <w:r>
        <w:rPr>
          <w:rFonts w:ascii="Times New Roman" w:eastAsia="Times New Roman" w:hAnsi="Times New Roman" w:cs="Times New Roman"/>
          <w:i/>
          <w:iCs/>
          <w:lang w:eastAsia="cs-CZ"/>
        </w:rPr>
        <w:t xml:space="preserve">vice.com, </w:t>
      </w:r>
      <w:r>
        <w:rPr>
          <w:rFonts w:ascii="Times New Roman" w:eastAsia="Times New Roman" w:hAnsi="Times New Roman" w:cs="Times New Roman"/>
          <w:lang w:eastAsia="cs-CZ"/>
        </w:rPr>
        <w:t>12. 6. 2017 (online). Dostupné z:</w:t>
      </w:r>
      <w:r>
        <w:t xml:space="preserve"> &lt;</w:t>
      </w:r>
      <w:hyperlink r:id="rId20" w:history="1">
        <w:r>
          <w:rPr>
            <w:rStyle w:val="Hypertextovodkaz"/>
            <w:rFonts w:ascii="Times New Roman" w:eastAsia="Times New Roman" w:hAnsi="Times New Roman" w:cs="Times New Roman"/>
            <w:lang w:eastAsia="cs-CZ"/>
          </w:rPr>
          <w:t>https://www.vice.com/en_us/article/vbg3aj/the-deas-opium-war-with-the-taliban</w:t>
        </w:r>
      </w:hyperlink>
      <w:r>
        <w:rPr>
          <w:rFonts w:ascii="Times New Roman" w:eastAsia="Times New Roman" w:hAnsi="Times New Roman" w:cs="Times New Roman"/>
          <w:lang w:eastAsia="cs-CZ"/>
        </w:rPr>
        <w:t>˃ (25. 5. 2020)</w:t>
      </w:r>
    </w:p>
    <w:p w14:paraId="5B8A2C93" w14:textId="77777777" w:rsidR="00DB3982" w:rsidRDefault="00DB3982" w:rsidP="00DB3982">
      <w:pPr>
        <w:spacing w:line="360" w:lineRule="auto"/>
        <w:jc w:val="both"/>
        <w:rPr>
          <w:rFonts w:ascii="Times New Roman" w:eastAsia="Times New Roman" w:hAnsi="Times New Roman" w:cs="Times New Roman"/>
          <w:lang w:eastAsia="cs-CZ"/>
        </w:rPr>
      </w:pPr>
    </w:p>
    <w:p w14:paraId="5EDCEE2C" w14:textId="77777777" w:rsidR="00DB3982" w:rsidRDefault="00DB3982" w:rsidP="00DB3982">
      <w:pPr>
        <w:spacing w:line="360" w:lineRule="auto"/>
        <w:jc w:val="both"/>
        <w:rPr>
          <w:rFonts w:ascii="Times New Roman" w:hAnsi="Times New Roman" w:cs="Times New Roman"/>
        </w:rPr>
      </w:pPr>
      <w:proofErr w:type="spellStart"/>
      <w:r>
        <w:rPr>
          <w:rFonts w:ascii="Times New Roman" w:eastAsia="Times New Roman" w:hAnsi="Times New Roman" w:cs="Times New Roman"/>
          <w:lang w:eastAsia="cs-CZ"/>
        </w:rPr>
        <w:t>Bonner</w:t>
      </w:r>
      <w:proofErr w:type="spellEnd"/>
      <w:r>
        <w:rPr>
          <w:rFonts w:ascii="Times New Roman" w:eastAsia="Times New Roman" w:hAnsi="Times New Roman" w:cs="Times New Roman"/>
          <w:lang w:eastAsia="cs-CZ"/>
        </w:rPr>
        <w:t>, Arthur. 1986. „</w:t>
      </w:r>
      <w:proofErr w:type="spellStart"/>
      <w:r>
        <w:rPr>
          <w:rFonts w:ascii="Times New Roman" w:eastAsia="Times New Roman" w:hAnsi="Times New Roman" w:cs="Times New Roman"/>
          <w:lang w:eastAsia="cs-CZ"/>
        </w:rPr>
        <w:t>Afghan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Rebel’s</w:t>
      </w:r>
      <w:proofErr w:type="spellEnd"/>
      <w:r>
        <w:rPr>
          <w:rFonts w:ascii="Times New Roman" w:eastAsia="Times New Roman" w:hAnsi="Times New Roman" w:cs="Times New Roman"/>
          <w:lang w:eastAsia="cs-CZ"/>
        </w:rPr>
        <w:t xml:space="preserve"> Victory Garden: Opium“ </w:t>
      </w:r>
      <w:r>
        <w:rPr>
          <w:rFonts w:ascii="Times New Roman" w:eastAsia="Times New Roman" w:hAnsi="Times New Roman" w:cs="Times New Roman"/>
          <w:i/>
          <w:iCs/>
          <w:lang w:eastAsia="cs-CZ"/>
        </w:rPr>
        <w:t xml:space="preserve">nytimes.com, </w:t>
      </w:r>
      <w:r>
        <w:rPr>
          <w:rFonts w:ascii="Times New Roman" w:eastAsia="Times New Roman" w:hAnsi="Times New Roman" w:cs="Times New Roman"/>
          <w:lang w:eastAsia="cs-CZ"/>
        </w:rPr>
        <w:t xml:space="preserve">18. 6. 1986 (online). Dostupné z: </w:t>
      </w:r>
      <w:r>
        <w:rPr>
          <w:rFonts w:ascii="Times New Roman" w:hAnsi="Times New Roman" w:cs="Times New Roman"/>
        </w:rPr>
        <w:t>&lt;</w:t>
      </w:r>
      <w:hyperlink r:id="rId21" w:history="1">
        <w:r>
          <w:rPr>
            <w:rStyle w:val="Hypertextovodkaz"/>
            <w:rFonts w:ascii="Times New Roman" w:hAnsi="Times New Roman" w:cs="Times New Roman"/>
          </w:rPr>
          <w:t>https://www.nytimes.com/1986/06/18/world/afghan-rebel-s-victory-garden-opium.html</w:t>
        </w:r>
      </w:hyperlink>
      <w:r>
        <w:rPr>
          <w:rFonts w:ascii="Times New Roman" w:hAnsi="Times New Roman" w:cs="Times New Roman"/>
        </w:rPr>
        <w:t>˃ (25. 5. 2020)</w:t>
      </w:r>
    </w:p>
    <w:p w14:paraId="5CAA07F7" w14:textId="05024417" w:rsidR="00DB3982" w:rsidRDefault="00DB3982" w:rsidP="00DB3982">
      <w:pPr>
        <w:pStyle w:val="Normlnweb"/>
      </w:pPr>
      <w:proofErr w:type="spellStart"/>
      <w:r>
        <w:t>Bovenkerk</w:t>
      </w:r>
      <w:proofErr w:type="spellEnd"/>
      <w:r>
        <w:t xml:space="preserve">, Frank a </w:t>
      </w:r>
      <w:proofErr w:type="spellStart"/>
      <w:r>
        <w:t>Bashir</w:t>
      </w:r>
      <w:proofErr w:type="spellEnd"/>
      <w:r>
        <w:t xml:space="preserve"> </w:t>
      </w:r>
      <w:proofErr w:type="spellStart"/>
      <w:r>
        <w:t>Abou</w:t>
      </w:r>
      <w:proofErr w:type="spellEnd"/>
      <w:r>
        <w:t xml:space="preserve"> </w:t>
      </w:r>
      <w:proofErr w:type="spellStart"/>
      <w:r>
        <w:t>Chakra</w:t>
      </w:r>
      <w:proofErr w:type="spellEnd"/>
      <w:r>
        <w:t xml:space="preserve">. </w:t>
      </w:r>
      <w:proofErr w:type="spellStart"/>
      <w:r>
        <w:t>Terrorism</w:t>
      </w:r>
      <w:proofErr w:type="spellEnd"/>
      <w:r>
        <w:t xml:space="preserve"> and </w:t>
      </w:r>
      <w:proofErr w:type="spellStart"/>
      <w:r>
        <w:t>organized</w:t>
      </w:r>
      <w:proofErr w:type="spellEnd"/>
      <w:r>
        <w:t xml:space="preserve"> </w:t>
      </w:r>
      <w:proofErr w:type="spellStart"/>
      <w:r>
        <w:t>Crime</w:t>
      </w:r>
      <w:proofErr w:type="spellEnd"/>
      <w:r>
        <w:t xml:space="preserve">. In: United </w:t>
      </w:r>
      <w:proofErr w:type="spellStart"/>
      <w:r>
        <w:t>Nations</w:t>
      </w:r>
      <w:proofErr w:type="spellEnd"/>
      <w:r>
        <w:t xml:space="preserve"> Office on </w:t>
      </w:r>
      <w:proofErr w:type="spellStart"/>
      <w:r>
        <w:t>Drugs</w:t>
      </w:r>
      <w:proofErr w:type="spellEnd"/>
      <w:r>
        <w:t xml:space="preserve"> and </w:t>
      </w:r>
      <w:proofErr w:type="spellStart"/>
      <w:r>
        <w:t>Crime</w:t>
      </w:r>
      <w:proofErr w:type="spellEnd"/>
      <w:r>
        <w:t xml:space="preserve">. </w:t>
      </w:r>
      <w:proofErr w:type="spellStart"/>
      <w:r>
        <w:t>Forum</w:t>
      </w:r>
      <w:proofErr w:type="spellEnd"/>
      <w:r>
        <w:t xml:space="preserve"> on </w:t>
      </w:r>
      <w:proofErr w:type="spellStart"/>
      <w:r>
        <w:t>crime</w:t>
      </w:r>
      <w:proofErr w:type="spellEnd"/>
      <w:r>
        <w:t xml:space="preserve"> and society. New York: United </w:t>
      </w:r>
      <w:proofErr w:type="spellStart"/>
      <w:r>
        <w:t>Nations</w:t>
      </w:r>
      <w:proofErr w:type="spellEnd"/>
      <w:r>
        <w:t xml:space="preserve">, 2005, s. 3-15. ISBN 92-113-0246-3 (online; </w:t>
      </w:r>
      <w:proofErr w:type="spellStart"/>
      <w:r>
        <w:t>Pdf</w:t>
      </w:r>
      <w:proofErr w:type="spellEnd"/>
      <w:r>
        <w:t>). Dostupné z: &lt;</w:t>
      </w:r>
      <w:hyperlink r:id="rId22" w:history="1">
        <w:r>
          <w:rPr>
            <w:rStyle w:val="Hypertextovodkaz"/>
          </w:rPr>
          <w:t>https://www.unodc.org/documents/data-and-analysis/Forum/V05-81059_EBOOK.pdf</w:t>
        </w:r>
      </w:hyperlink>
      <w:r>
        <w:t>˃ (23. 6. 2020)</w:t>
      </w:r>
    </w:p>
    <w:p w14:paraId="42FAD4BC" w14:textId="7F126556" w:rsidR="000B6E58" w:rsidRPr="00436E8E" w:rsidRDefault="000B6E58" w:rsidP="00DB3982">
      <w:pPr>
        <w:pStyle w:val="Normlnweb"/>
      </w:pPr>
      <w:proofErr w:type="spellStart"/>
      <w:r>
        <w:t>Buddenberg</w:t>
      </w:r>
      <w:proofErr w:type="spellEnd"/>
      <w:r>
        <w:t xml:space="preserve">, </w:t>
      </w:r>
      <w:r w:rsidR="00973C53">
        <w:t xml:space="preserve">Doris, William A. </w:t>
      </w:r>
      <w:proofErr w:type="spellStart"/>
      <w:r w:rsidR="00973C53">
        <w:t>Byrd</w:t>
      </w:r>
      <w:proofErr w:type="spellEnd"/>
      <w:r w:rsidR="00973C53">
        <w:t xml:space="preserve">. </w:t>
      </w:r>
      <w:r w:rsidR="00E55193">
        <w:t>2007. „</w:t>
      </w:r>
      <w:proofErr w:type="spellStart"/>
      <w:r w:rsidR="009031AB">
        <w:t>Afghanistan’s</w:t>
      </w:r>
      <w:proofErr w:type="spellEnd"/>
      <w:r w:rsidR="009031AB">
        <w:t xml:space="preserve"> </w:t>
      </w:r>
      <w:proofErr w:type="spellStart"/>
      <w:r w:rsidR="009031AB">
        <w:t>drug</w:t>
      </w:r>
      <w:proofErr w:type="spellEnd"/>
      <w:r w:rsidR="009031AB">
        <w:t xml:space="preserve"> </w:t>
      </w:r>
      <w:proofErr w:type="spellStart"/>
      <w:r w:rsidR="009031AB">
        <w:t>industry</w:t>
      </w:r>
      <w:proofErr w:type="spellEnd"/>
      <w:r w:rsidR="009031AB">
        <w:t xml:space="preserve">“ </w:t>
      </w:r>
      <w:r w:rsidR="000C0B1D">
        <w:rPr>
          <w:i/>
          <w:iCs/>
        </w:rPr>
        <w:t>unodc.org</w:t>
      </w:r>
      <w:r w:rsidR="00436E8E">
        <w:rPr>
          <w:i/>
          <w:iCs/>
        </w:rPr>
        <w:t xml:space="preserve"> </w:t>
      </w:r>
      <w:r w:rsidR="00436E8E">
        <w:t xml:space="preserve">(online, </w:t>
      </w:r>
      <w:proofErr w:type="spellStart"/>
      <w:r w:rsidR="00436E8E">
        <w:t>Pdf</w:t>
      </w:r>
      <w:proofErr w:type="spellEnd"/>
      <w:r w:rsidR="00436E8E">
        <w:t>). Dostupné z: &lt;</w:t>
      </w:r>
      <w:hyperlink r:id="rId23" w:history="1">
        <w:r w:rsidR="00747FC1">
          <w:rPr>
            <w:rStyle w:val="Hypertextovodkaz"/>
          </w:rPr>
          <w:t>https://www.unodc.org/</w:t>
        </w:r>
        <w:proofErr w:type="spellStart"/>
        <w:r w:rsidR="00747FC1">
          <w:rPr>
            <w:rStyle w:val="Hypertextovodkaz"/>
          </w:rPr>
          <w:t>pdf</w:t>
        </w:r>
        <w:proofErr w:type="spellEnd"/>
        <w:r w:rsidR="00747FC1">
          <w:rPr>
            <w:rStyle w:val="Hypertextovodkaz"/>
          </w:rPr>
          <w:t>/Afgh_drugindustry_Nov06.pdf</w:t>
        </w:r>
      </w:hyperlink>
      <w:r w:rsidR="00436E8E">
        <w:t>˃</w:t>
      </w:r>
      <w:r w:rsidR="00747FC1">
        <w:t xml:space="preserve"> (23. 6. 2020)</w:t>
      </w:r>
    </w:p>
    <w:p w14:paraId="7F0EB89B" w14:textId="77777777" w:rsidR="00747FC1" w:rsidRDefault="00747FC1" w:rsidP="00DB3982">
      <w:pPr>
        <w:spacing w:line="360" w:lineRule="auto"/>
        <w:jc w:val="both"/>
        <w:rPr>
          <w:rFonts w:ascii="Times New Roman" w:eastAsia="Times New Roman" w:hAnsi="Times New Roman" w:cs="Times New Roman"/>
          <w:lang w:eastAsia="cs-CZ"/>
        </w:rPr>
      </w:pPr>
    </w:p>
    <w:p w14:paraId="4245E693" w14:textId="77777777" w:rsidR="00747FC1" w:rsidRDefault="00747FC1" w:rsidP="00DB3982">
      <w:pPr>
        <w:spacing w:line="360" w:lineRule="auto"/>
        <w:jc w:val="both"/>
        <w:rPr>
          <w:rFonts w:ascii="Times New Roman" w:eastAsia="Times New Roman" w:hAnsi="Times New Roman" w:cs="Times New Roman"/>
          <w:lang w:eastAsia="cs-CZ"/>
        </w:rPr>
      </w:pPr>
    </w:p>
    <w:p w14:paraId="020083D9" w14:textId="72CD1FB2"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lastRenderedPageBreak/>
        <w:t>Caruso</w:t>
      </w:r>
      <w:proofErr w:type="spellEnd"/>
      <w:r>
        <w:rPr>
          <w:rFonts w:ascii="Times New Roman" w:eastAsia="Times New Roman" w:hAnsi="Times New Roman" w:cs="Times New Roman"/>
          <w:lang w:eastAsia="cs-CZ"/>
        </w:rPr>
        <w:t xml:space="preserve">, Raul, Andrea </w:t>
      </w:r>
      <w:proofErr w:type="spellStart"/>
      <w:r>
        <w:rPr>
          <w:rFonts w:ascii="Times New Roman" w:eastAsia="Times New Roman" w:hAnsi="Times New Roman" w:cs="Times New Roman"/>
          <w:lang w:eastAsia="cs-CZ"/>
        </w:rPr>
        <w:t>Locatelli</w:t>
      </w:r>
      <w:proofErr w:type="spellEnd"/>
      <w:r>
        <w:rPr>
          <w:rFonts w:ascii="Times New Roman" w:eastAsia="Times New Roman" w:hAnsi="Times New Roman" w:cs="Times New Roman"/>
          <w:lang w:eastAsia="cs-CZ"/>
        </w:rPr>
        <w:t xml:space="preserve">, Carla </w:t>
      </w:r>
      <w:proofErr w:type="spellStart"/>
      <w:r>
        <w:rPr>
          <w:rFonts w:ascii="Times New Roman" w:eastAsia="Times New Roman" w:hAnsi="Times New Roman" w:cs="Times New Roman"/>
          <w:lang w:eastAsia="cs-CZ"/>
        </w:rPr>
        <w:t>Monteleone</w:t>
      </w:r>
      <w:proofErr w:type="spellEnd"/>
      <w:r>
        <w:rPr>
          <w:rFonts w:ascii="Times New Roman" w:eastAsia="Times New Roman" w:hAnsi="Times New Roman" w:cs="Times New Roman"/>
          <w:lang w:eastAsia="cs-CZ"/>
        </w:rPr>
        <w:t>. 2015 „</w:t>
      </w:r>
      <w:proofErr w:type="spellStart"/>
      <w:r>
        <w:rPr>
          <w:rFonts w:ascii="Times New Roman" w:eastAsia="Times New Roman" w:hAnsi="Times New Roman" w:cs="Times New Roman"/>
          <w:lang w:eastAsia="cs-CZ"/>
        </w:rPr>
        <w:t>Some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insights</w:t>
      </w:r>
      <w:proofErr w:type="spellEnd"/>
      <w:r>
        <w:rPr>
          <w:rFonts w:ascii="Times New Roman" w:eastAsia="Times New Roman" w:hAnsi="Times New Roman" w:cs="Times New Roman"/>
          <w:lang w:eastAsia="cs-CZ"/>
        </w:rPr>
        <w:t xml:space="preserve"> on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link </w:t>
      </w:r>
      <w:proofErr w:type="spellStart"/>
      <w:r>
        <w:rPr>
          <w:rFonts w:ascii="Times New Roman" w:eastAsia="Times New Roman" w:hAnsi="Times New Roman" w:cs="Times New Roman"/>
          <w:lang w:eastAsia="cs-CZ"/>
        </w:rPr>
        <w:t>between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terrorism</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organised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crime</w:t>
      </w:r>
      <w:proofErr w:type="spellEnd"/>
      <w:r>
        <w:rPr>
          <w:rFonts w:ascii="Times New Roman" w:eastAsia="Times New Roman" w:hAnsi="Times New Roman" w:cs="Times New Roman"/>
          <w:lang w:eastAsia="cs-CZ"/>
        </w:rPr>
        <w:t xml:space="preserve"> and „New </w:t>
      </w:r>
      <w:proofErr w:type="spellStart"/>
      <w:r>
        <w:rPr>
          <w:rFonts w:ascii="Times New Roman" w:eastAsia="Times New Roman" w:hAnsi="Times New Roman" w:cs="Times New Roman"/>
          <w:lang w:eastAsia="cs-CZ"/>
        </w:rPr>
        <w:t>wars</w:t>
      </w:r>
      <w:proofErr w:type="spellEnd"/>
      <w:r>
        <w:rPr>
          <w:rFonts w:ascii="Times New Roman" w:eastAsia="Times New Roman" w:hAnsi="Times New Roman" w:cs="Times New Roman"/>
          <w:lang w:eastAsia="cs-CZ"/>
        </w:rPr>
        <w:t xml:space="preserve">“ </w:t>
      </w:r>
      <w:r>
        <w:rPr>
          <w:rFonts w:ascii="Times New Roman" w:eastAsia="Times New Roman" w:hAnsi="Times New Roman" w:cs="Times New Roman"/>
          <w:i/>
          <w:iCs/>
          <w:lang w:eastAsia="cs-CZ"/>
        </w:rPr>
        <w:t xml:space="preserve">in </w:t>
      </w:r>
      <w:proofErr w:type="spellStart"/>
      <w:r>
        <w:rPr>
          <w:rFonts w:ascii="Times New Roman" w:eastAsia="Times New Roman" w:hAnsi="Times New Roman" w:cs="Times New Roman"/>
          <w:lang w:eastAsia="cs-CZ"/>
        </w:rPr>
        <w:t>Understanding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terrorism</w:t>
      </w:r>
      <w:proofErr w:type="spellEnd"/>
      <w:r>
        <w:rPr>
          <w:rFonts w:ascii="Times New Roman" w:eastAsia="Times New Roman" w:hAnsi="Times New Roman" w:cs="Times New Roman"/>
          <w:lang w:eastAsia="cs-CZ"/>
        </w:rPr>
        <w:t xml:space="preserve">, </w:t>
      </w:r>
      <w:r>
        <w:rPr>
          <w:rFonts w:ascii="Times New Roman" w:eastAsia="Times New Roman" w:hAnsi="Times New Roman" w:cs="Times New Roman"/>
          <w:i/>
          <w:iCs/>
          <w:lang w:eastAsia="cs-CZ"/>
        </w:rPr>
        <w:t xml:space="preserve">researchgate.net, </w:t>
      </w:r>
      <w:r>
        <w:rPr>
          <w:rFonts w:ascii="Times New Roman" w:eastAsia="Times New Roman" w:hAnsi="Times New Roman" w:cs="Times New Roman"/>
          <w:lang w:eastAsia="cs-CZ"/>
        </w:rPr>
        <w:t>9. 3. 2015</w:t>
      </w:r>
      <w:r>
        <w:rPr>
          <w:rFonts w:ascii="Times New Roman" w:eastAsia="Times New Roman" w:hAnsi="Times New Roman" w:cs="Times New Roman"/>
          <w:i/>
          <w:iCs/>
          <w:lang w:eastAsia="cs-CZ"/>
        </w:rPr>
        <w:t xml:space="preserve"> </w:t>
      </w:r>
      <w:r>
        <w:rPr>
          <w:rFonts w:ascii="Times New Roman" w:eastAsia="Times New Roman" w:hAnsi="Times New Roman" w:cs="Times New Roman"/>
          <w:lang w:eastAsia="cs-CZ"/>
        </w:rPr>
        <w:t xml:space="preserve">(online; </w:t>
      </w:r>
      <w:proofErr w:type="spellStart"/>
      <w:r>
        <w:rPr>
          <w:rFonts w:ascii="Times New Roman" w:eastAsia="Times New Roman" w:hAnsi="Times New Roman" w:cs="Times New Roman"/>
          <w:lang w:eastAsia="cs-CZ"/>
        </w:rPr>
        <w:t>Pdf</w:t>
      </w:r>
      <w:proofErr w:type="spellEnd"/>
      <w:r>
        <w:rPr>
          <w:rFonts w:ascii="Times New Roman" w:eastAsia="Times New Roman" w:hAnsi="Times New Roman" w:cs="Times New Roman"/>
          <w:lang w:eastAsia="cs-CZ"/>
        </w:rPr>
        <w:t>). Dostupné z: &lt;</w:t>
      </w:r>
      <w:hyperlink r:id="rId24" w:history="1">
        <w:r>
          <w:rPr>
            <w:rStyle w:val="Hypertextovodkaz"/>
            <w:rFonts w:ascii="Times New Roman" w:hAnsi="Times New Roman" w:cs="Times New Roman"/>
          </w:rPr>
          <w:t>https://www.researchgate.net/publication/283580098_Some_Insights_on_the_Links_between_Terrorism_Organised_Crime_and_'New_Wars'</w:t>
        </w:r>
      </w:hyperlink>
      <w:r>
        <w:rPr>
          <w:rFonts w:ascii="Times New Roman" w:eastAsia="Times New Roman" w:hAnsi="Times New Roman" w:cs="Times New Roman"/>
          <w:lang w:eastAsia="cs-CZ"/>
        </w:rPr>
        <w:t>˃ (23. 6. 2020)</w:t>
      </w:r>
    </w:p>
    <w:p w14:paraId="68CECBA2" w14:textId="77777777" w:rsidR="00DB3982" w:rsidRDefault="00DB3982" w:rsidP="00DB3982">
      <w:pPr>
        <w:spacing w:line="360" w:lineRule="auto"/>
        <w:jc w:val="both"/>
        <w:rPr>
          <w:rFonts w:ascii="Times New Roman" w:eastAsia="Times New Roman" w:hAnsi="Times New Roman" w:cs="Times New Roman"/>
          <w:lang w:eastAsia="cs-CZ"/>
        </w:rPr>
      </w:pPr>
    </w:p>
    <w:p w14:paraId="606701B5"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Danics</w:t>
      </w:r>
      <w:proofErr w:type="spellEnd"/>
      <w:r>
        <w:rPr>
          <w:rFonts w:ascii="Times New Roman" w:eastAsia="Times New Roman" w:hAnsi="Times New Roman" w:cs="Times New Roman"/>
          <w:lang w:eastAsia="cs-CZ"/>
        </w:rPr>
        <w:t>, Štefan, Leoš Tuček. „Metamorfózy organizovaného zločinu a terorismu ve světě a v Evropě. (online). Dostupné z: &lt;</w:t>
      </w:r>
      <w:hyperlink r:id="rId25" w:history="1">
        <w:r>
          <w:rPr>
            <w:rStyle w:val="Hypertextovodkaz"/>
            <w:rFonts w:ascii="Times New Roman" w:hAnsi="Times New Roman" w:cs="Times New Roman"/>
          </w:rPr>
          <w:t>https://ceses.cuni.cz/CESES-65-version1-Danisc.pdf</w:t>
        </w:r>
      </w:hyperlink>
      <w:r>
        <w:rPr>
          <w:rFonts w:ascii="Times New Roman" w:hAnsi="Times New Roman" w:cs="Times New Roman"/>
        </w:rPr>
        <w:t xml:space="preserve"> </w:t>
      </w:r>
      <w:r>
        <w:rPr>
          <w:rFonts w:ascii="Times New Roman" w:eastAsia="Times New Roman" w:hAnsi="Times New Roman" w:cs="Times New Roman"/>
          <w:lang w:eastAsia="cs-CZ"/>
        </w:rPr>
        <w:t>˃ (23. 6. 2020)</w:t>
      </w:r>
    </w:p>
    <w:p w14:paraId="6AB97742" w14:textId="77777777" w:rsidR="00DB3982" w:rsidRDefault="00DB3982" w:rsidP="00DB3982">
      <w:pPr>
        <w:spacing w:line="360" w:lineRule="auto"/>
        <w:jc w:val="both"/>
        <w:rPr>
          <w:rFonts w:ascii="Times New Roman" w:eastAsia="Times New Roman" w:hAnsi="Times New Roman" w:cs="Times New Roman"/>
          <w:lang w:eastAsia="cs-CZ"/>
        </w:rPr>
      </w:pPr>
    </w:p>
    <w:p w14:paraId="68211E81"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Dressler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Jeffrey</w:t>
      </w:r>
      <w:proofErr w:type="spellEnd"/>
      <w:r>
        <w:rPr>
          <w:rFonts w:ascii="Times New Roman" w:eastAsia="Times New Roman" w:hAnsi="Times New Roman" w:cs="Times New Roman"/>
          <w:lang w:eastAsia="cs-CZ"/>
        </w:rPr>
        <w:t xml:space="preserve">, Carl </w:t>
      </w:r>
      <w:proofErr w:type="spellStart"/>
      <w:r>
        <w:rPr>
          <w:rFonts w:ascii="Times New Roman" w:eastAsia="Times New Roman" w:hAnsi="Times New Roman" w:cs="Times New Roman"/>
          <w:lang w:eastAsia="cs-CZ"/>
        </w:rPr>
        <w:t>Forsberg</w:t>
      </w:r>
      <w:proofErr w:type="spellEnd"/>
      <w:r>
        <w:rPr>
          <w:rFonts w:ascii="Times New Roman" w:eastAsia="Times New Roman" w:hAnsi="Times New Roman" w:cs="Times New Roman"/>
          <w:lang w:eastAsia="cs-CZ"/>
        </w:rPr>
        <w:t>. 2009.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Quetta</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Shura</w:t>
      </w:r>
      <w:proofErr w:type="spellEnd"/>
      <w:r>
        <w:rPr>
          <w:rFonts w:ascii="Times New Roman" w:eastAsia="Times New Roman" w:hAnsi="Times New Roman" w:cs="Times New Roman"/>
          <w:lang w:eastAsia="cs-CZ"/>
        </w:rPr>
        <w:t xml:space="preserve"> Taliban in </w:t>
      </w:r>
      <w:proofErr w:type="spellStart"/>
      <w:r>
        <w:rPr>
          <w:rFonts w:ascii="Times New Roman" w:eastAsia="Times New Roman" w:hAnsi="Times New Roman" w:cs="Times New Roman"/>
          <w:lang w:eastAsia="cs-CZ"/>
        </w:rPr>
        <w:t>Southern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Afghanistan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Organization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Operations</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Shadow</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Governance</w:t>
      </w:r>
      <w:proofErr w:type="spellEnd"/>
      <w:r>
        <w:rPr>
          <w:rFonts w:ascii="Times New Roman" w:eastAsia="Times New Roman" w:hAnsi="Times New Roman" w:cs="Times New Roman"/>
          <w:lang w:eastAsia="cs-CZ"/>
        </w:rPr>
        <w:t xml:space="preserve">.“ </w:t>
      </w:r>
      <w:r>
        <w:rPr>
          <w:rFonts w:ascii="Times New Roman" w:eastAsia="Times New Roman" w:hAnsi="Times New Roman" w:cs="Times New Roman"/>
          <w:i/>
          <w:iCs/>
          <w:lang w:eastAsia="cs-CZ"/>
        </w:rPr>
        <w:t xml:space="preserve">understandingwar.org, </w:t>
      </w:r>
      <w:r>
        <w:rPr>
          <w:rFonts w:ascii="Times New Roman" w:eastAsia="Times New Roman" w:hAnsi="Times New Roman" w:cs="Times New Roman"/>
          <w:lang w:eastAsia="cs-CZ"/>
        </w:rPr>
        <w:t xml:space="preserve">21. 12. 2009 (online; </w:t>
      </w:r>
      <w:proofErr w:type="spellStart"/>
      <w:r>
        <w:rPr>
          <w:rFonts w:ascii="Times New Roman" w:eastAsia="Times New Roman" w:hAnsi="Times New Roman" w:cs="Times New Roman"/>
          <w:lang w:eastAsia="cs-CZ"/>
        </w:rPr>
        <w:t>Pdf</w:t>
      </w:r>
      <w:proofErr w:type="spellEnd"/>
      <w:r>
        <w:rPr>
          <w:rFonts w:ascii="Times New Roman" w:eastAsia="Times New Roman" w:hAnsi="Times New Roman" w:cs="Times New Roman"/>
          <w:lang w:eastAsia="cs-CZ"/>
        </w:rPr>
        <w:t>). Dostupné z: &lt;</w:t>
      </w:r>
      <w:hyperlink r:id="rId26" w:history="1">
        <w:r>
          <w:rPr>
            <w:rStyle w:val="Hypertextovodkaz"/>
            <w:rFonts w:ascii="Times New Roman" w:hAnsi="Times New Roman" w:cs="Times New Roman"/>
          </w:rPr>
          <w:t>http://www.understandingwar.org/sites/default/files/QuettaShuraTaliban_1.pdf?fbclid=IwAR1-xkU6GILjcXUKwE3je2hsBeZvGgXqq-mpjztKTDH5jVf6kRf9q9xA8-4</w:t>
        </w:r>
      </w:hyperlink>
      <w:r>
        <w:rPr>
          <w:rFonts w:ascii="Times New Roman" w:eastAsia="Times New Roman" w:hAnsi="Times New Roman" w:cs="Times New Roman"/>
          <w:lang w:eastAsia="cs-CZ"/>
        </w:rPr>
        <w:t>˃ (20. 5. 2020)</w:t>
      </w:r>
    </w:p>
    <w:p w14:paraId="599C1A8C" w14:textId="77777777" w:rsidR="00DB3982" w:rsidRDefault="00DB3982" w:rsidP="00DB3982">
      <w:pPr>
        <w:spacing w:line="360" w:lineRule="auto"/>
        <w:jc w:val="both"/>
        <w:rPr>
          <w:rFonts w:ascii="Times New Roman" w:eastAsia="Times New Roman" w:hAnsi="Times New Roman" w:cs="Times New Roman"/>
          <w:lang w:eastAsia="cs-CZ"/>
        </w:rPr>
      </w:pPr>
    </w:p>
    <w:p w14:paraId="34E67C6A" w14:textId="3A92248B" w:rsidR="00E43234" w:rsidRDefault="000704C3" w:rsidP="00DB3982">
      <w:pPr>
        <w:spacing w:line="360" w:lineRule="auto"/>
        <w:jc w:val="both"/>
        <w:rPr>
          <w:rFonts w:ascii="Times New Roman" w:hAnsi="Times New Roman" w:cs="Times New Roman"/>
        </w:rPr>
      </w:pPr>
      <w:proofErr w:type="spellStart"/>
      <w:r>
        <w:rPr>
          <w:rFonts w:ascii="Times New Roman" w:eastAsia="Times New Roman" w:hAnsi="Times New Roman" w:cs="Times New Roman"/>
          <w:lang w:eastAsia="cs-CZ"/>
        </w:rPr>
        <w:t>Dwyer</w:t>
      </w:r>
      <w:proofErr w:type="spellEnd"/>
      <w:r>
        <w:rPr>
          <w:rFonts w:ascii="Times New Roman" w:eastAsia="Times New Roman" w:hAnsi="Times New Roman" w:cs="Times New Roman"/>
          <w:lang w:eastAsia="cs-CZ"/>
        </w:rPr>
        <w:t xml:space="preserve">, Johnny. 2018. </w:t>
      </w:r>
      <w:r w:rsidR="002A0039">
        <w:rPr>
          <w:rFonts w:ascii="Times New Roman" w:eastAsia="Times New Roman" w:hAnsi="Times New Roman" w:cs="Times New Roman"/>
          <w:lang w:eastAsia="cs-CZ"/>
        </w:rPr>
        <w:t>„</w:t>
      </w:r>
      <w:proofErr w:type="spellStart"/>
      <w:r w:rsidR="002A0039">
        <w:rPr>
          <w:rFonts w:ascii="Times New Roman" w:eastAsia="Times New Roman" w:hAnsi="Times New Roman" w:cs="Times New Roman"/>
          <w:lang w:eastAsia="cs-CZ"/>
        </w:rPr>
        <w:t>The</w:t>
      </w:r>
      <w:proofErr w:type="spellEnd"/>
      <w:r w:rsidR="002A0039">
        <w:rPr>
          <w:rFonts w:ascii="Times New Roman" w:eastAsia="Times New Roman" w:hAnsi="Times New Roman" w:cs="Times New Roman"/>
          <w:lang w:eastAsia="cs-CZ"/>
        </w:rPr>
        <w:t xml:space="preserve"> U.S. </w:t>
      </w:r>
      <w:proofErr w:type="spellStart"/>
      <w:r w:rsidR="002A0039">
        <w:rPr>
          <w:rFonts w:ascii="Times New Roman" w:eastAsia="Times New Roman" w:hAnsi="Times New Roman" w:cs="Times New Roman"/>
          <w:lang w:eastAsia="cs-CZ"/>
        </w:rPr>
        <w:t>Quietly</w:t>
      </w:r>
      <w:proofErr w:type="spellEnd"/>
      <w:r w:rsidR="002A0039">
        <w:rPr>
          <w:rFonts w:ascii="Times New Roman" w:eastAsia="Times New Roman" w:hAnsi="Times New Roman" w:cs="Times New Roman"/>
          <w:lang w:eastAsia="cs-CZ"/>
        </w:rPr>
        <w:t xml:space="preserve"> </w:t>
      </w:r>
      <w:proofErr w:type="spellStart"/>
      <w:r w:rsidR="00305F8F">
        <w:rPr>
          <w:rFonts w:ascii="Times New Roman" w:eastAsia="Times New Roman" w:hAnsi="Times New Roman" w:cs="Times New Roman"/>
          <w:lang w:eastAsia="cs-CZ"/>
        </w:rPr>
        <w:t>Released</w:t>
      </w:r>
      <w:proofErr w:type="spellEnd"/>
      <w:r w:rsidR="00305F8F">
        <w:rPr>
          <w:rFonts w:ascii="Times New Roman" w:eastAsia="Times New Roman" w:hAnsi="Times New Roman" w:cs="Times New Roman"/>
          <w:lang w:eastAsia="cs-CZ"/>
        </w:rPr>
        <w:t xml:space="preserve"> </w:t>
      </w:r>
      <w:proofErr w:type="spellStart"/>
      <w:r w:rsidR="00305F8F">
        <w:rPr>
          <w:rFonts w:ascii="Times New Roman" w:eastAsia="Times New Roman" w:hAnsi="Times New Roman" w:cs="Times New Roman"/>
          <w:lang w:eastAsia="cs-CZ"/>
        </w:rPr>
        <w:t>Afghanistan’s</w:t>
      </w:r>
      <w:proofErr w:type="spellEnd"/>
      <w:r w:rsidR="00305F8F">
        <w:rPr>
          <w:rFonts w:ascii="Times New Roman" w:eastAsia="Times New Roman" w:hAnsi="Times New Roman" w:cs="Times New Roman"/>
          <w:lang w:eastAsia="cs-CZ"/>
        </w:rPr>
        <w:t xml:space="preserve"> „</w:t>
      </w:r>
      <w:proofErr w:type="spellStart"/>
      <w:r w:rsidR="00305F8F">
        <w:rPr>
          <w:rFonts w:ascii="Times New Roman" w:eastAsia="Times New Roman" w:hAnsi="Times New Roman" w:cs="Times New Roman"/>
          <w:lang w:eastAsia="cs-CZ"/>
        </w:rPr>
        <w:t>Biggest</w:t>
      </w:r>
      <w:proofErr w:type="spellEnd"/>
      <w:r w:rsidR="00305F8F">
        <w:rPr>
          <w:rFonts w:ascii="Times New Roman" w:eastAsia="Times New Roman" w:hAnsi="Times New Roman" w:cs="Times New Roman"/>
          <w:lang w:eastAsia="cs-CZ"/>
        </w:rPr>
        <w:t xml:space="preserve"> </w:t>
      </w:r>
      <w:proofErr w:type="spellStart"/>
      <w:r w:rsidR="00305F8F">
        <w:rPr>
          <w:rFonts w:ascii="Times New Roman" w:eastAsia="Times New Roman" w:hAnsi="Times New Roman" w:cs="Times New Roman"/>
          <w:lang w:eastAsia="cs-CZ"/>
        </w:rPr>
        <w:t>Drug</w:t>
      </w:r>
      <w:proofErr w:type="spellEnd"/>
      <w:r w:rsidR="00305F8F">
        <w:rPr>
          <w:rFonts w:ascii="Times New Roman" w:eastAsia="Times New Roman" w:hAnsi="Times New Roman" w:cs="Times New Roman"/>
          <w:lang w:eastAsia="cs-CZ"/>
        </w:rPr>
        <w:t xml:space="preserve"> </w:t>
      </w:r>
      <w:proofErr w:type="spellStart"/>
      <w:r w:rsidR="00305F8F">
        <w:rPr>
          <w:rFonts w:ascii="Times New Roman" w:eastAsia="Times New Roman" w:hAnsi="Times New Roman" w:cs="Times New Roman"/>
          <w:lang w:eastAsia="cs-CZ"/>
        </w:rPr>
        <w:t>Kingpin</w:t>
      </w:r>
      <w:proofErr w:type="spellEnd"/>
      <w:r w:rsidR="00305F8F">
        <w:rPr>
          <w:rFonts w:ascii="Times New Roman" w:eastAsia="Times New Roman" w:hAnsi="Times New Roman" w:cs="Times New Roman"/>
          <w:lang w:eastAsia="cs-CZ"/>
        </w:rPr>
        <w:t xml:space="preserve">“ </w:t>
      </w:r>
      <w:proofErr w:type="spellStart"/>
      <w:r w:rsidR="002C0186">
        <w:rPr>
          <w:rFonts w:ascii="Times New Roman" w:eastAsia="Times New Roman" w:hAnsi="Times New Roman" w:cs="Times New Roman"/>
          <w:lang w:eastAsia="cs-CZ"/>
        </w:rPr>
        <w:t>from</w:t>
      </w:r>
      <w:proofErr w:type="spellEnd"/>
      <w:r w:rsidR="002C0186">
        <w:rPr>
          <w:rFonts w:ascii="Times New Roman" w:eastAsia="Times New Roman" w:hAnsi="Times New Roman" w:cs="Times New Roman"/>
          <w:lang w:eastAsia="cs-CZ"/>
        </w:rPr>
        <w:t xml:space="preserve"> </w:t>
      </w:r>
      <w:proofErr w:type="spellStart"/>
      <w:r w:rsidR="002C0186">
        <w:rPr>
          <w:rFonts w:ascii="Times New Roman" w:eastAsia="Times New Roman" w:hAnsi="Times New Roman" w:cs="Times New Roman"/>
          <w:lang w:eastAsia="cs-CZ"/>
        </w:rPr>
        <w:t>Prison</w:t>
      </w:r>
      <w:proofErr w:type="spellEnd"/>
      <w:r w:rsidR="002C0186">
        <w:rPr>
          <w:rFonts w:ascii="Times New Roman" w:eastAsia="Times New Roman" w:hAnsi="Times New Roman" w:cs="Times New Roman"/>
          <w:lang w:eastAsia="cs-CZ"/>
        </w:rPr>
        <w:t xml:space="preserve">. </w:t>
      </w:r>
      <w:proofErr w:type="spellStart"/>
      <w:r w:rsidR="002C0186">
        <w:rPr>
          <w:rFonts w:ascii="Times New Roman" w:eastAsia="Times New Roman" w:hAnsi="Times New Roman" w:cs="Times New Roman"/>
          <w:lang w:eastAsia="cs-CZ"/>
        </w:rPr>
        <w:t>Did</w:t>
      </w:r>
      <w:proofErr w:type="spellEnd"/>
      <w:r w:rsidR="002C0186">
        <w:rPr>
          <w:rFonts w:ascii="Times New Roman" w:eastAsia="Times New Roman" w:hAnsi="Times New Roman" w:cs="Times New Roman"/>
          <w:lang w:eastAsia="cs-CZ"/>
        </w:rPr>
        <w:t xml:space="preserve"> He </w:t>
      </w:r>
      <w:proofErr w:type="spellStart"/>
      <w:r w:rsidR="002C0186">
        <w:rPr>
          <w:rFonts w:ascii="Times New Roman" w:eastAsia="Times New Roman" w:hAnsi="Times New Roman" w:cs="Times New Roman"/>
          <w:lang w:eastAsia="cs-CZ"/>
        </w:rPr>
        <w:t>Cut</w:t>
      </w:r>
      <w:proofErr w:type="spellEnd"/>
      <w:r w:rsidR="002C0186">
        <w:rPr>
          <w:rFonts w:ascii="Times New Roman" w:eastAsia="Times New Roman" w:hAnsi="Times New Roman" w:cs="Times New Roman"/>
          <w:lang w:eastAsia="cs-CZ"/>
        </w:rPr>
        <w:t xml:space="preserve"> a </w:t>
      </w:r>
      <w:proofErr w:type="spellStart"/>
      <w:r w:rsidR="002C0186">
        <w:rPr>
          <w:rFonts w:ascii="Times New Roman" w:eastAsia="Times New Roman" w:hAnsi="Times New Roman" w:cs="Times New Roman"/>
          <w:lang w:eastAsia="cs-CZ"/>
        </w:rPr>
        <w:t>Deal</w:t>
      </w:r>
      <w:proofErr w:type="spellEnd"/>
      <w:r w:rsidR="00083B8D">
        <w:rPr>
          <w:rFonts w:ascii="Times New Roman" w:eastAsia="Times New Roman" w:hAnsi="Times New Roman" w:cs="Times New Roman"/>
          <w:lang w:eastAsia="cs-CZ"/>
        </w:rPr>
        <w:t xml:space="preserve">?“ </w:t>
      </w:r>
      <w:r w:rsidR="00083B8D">
        <w:rPr>
          <w:rFonts w:ascii="Times New Roman" w:eastAsia="Times New Roman" w:hAnsi="Times New Roman" w:cs="Times New Roman"/>
          <w:i/>
          <w:iCs/>
          <w:lang w:eastAsia="cs-CZ"/>
        </w:rPr>
        <w:t>theintercept.</w:t>
      </w:r>
      <w:r w:rsidR="00492026">
        <w:rPr>
          <w:rFonts w:ascii="Times New Roman" w:eastAsia="Times New Roman" w:hAnsi="Times New Roman" w:cs="Times New Roman"/>
          <w:i/>
          <w:iCs/>
          <w:lang w:eastAsia="cs-CZ"/>
        </w:rPr>
        <w:t xml:space="preserve">com, </w:t>
      </w:r>
      <w:r w:rsidR="003F0B32">
        <w:rPr>
          <w:rFonts w:ascii="Times New Roman" w:eastAsia="Times New Roman" w:hAnsi="Times New Roman" w:cs="Times New Roman"/>
          <w:lang w:eastAsia="cs-CZ"/>
        </w:rPr>
        <w:t>2. 3. 2018 (on</w:t>
      </w:r>
      <w:r w:rsidR="00B826AD">
        <w:rPr>
          <w:rFonts w:ascii="Times New Roman" w:eastAsia="Times New Roman" w:hAnsi="Times New Roman" w:cs="Times New Roman"/>
          <w:lang w:eastAsia="cs-CZ"/>
        </w:rPr>
        <w:t xml:space="preserve">line). </w:t>
      </w:r>
      <w:r w:rsidR="003A7E21">
        <w:rPr>
          <w:rFonts w:ascii="Times New Roman" w:eastAsia="Times New Roman" w:hAnsi="Times New Roman" w:cs="Times New Roman"/>
          <w:lang w:eastAsia="cs-CZ"/>
        </w:rPr>
        <w:t xml:space="preserve">Dostupné z: </w:t>
      </w:r>
      <w:r w:rsidR="00E43234">
        <w:rPr>
          <w:rFonts w:ascii="Times New Roman" w:eastAsia="Times New Roman" w:hAnsi="Times New Roman" w:cs="Times New Roman"/>
          <w:lang w:eastAsia="cs-CZ"/>
        </w:rPr>
        <w:t>&lt;</w:t>
      </w:r>
      <w:hyperlink r:id="rId27" w:history="1">
        <w:r w:rsidR="00E43234" w:rsidRPr="00E43234">
          <w:rPr>
            <w:rStyle w:val="Hypertextovodkaz"/>
            <w:rFonts w:ascii="Times New Roman" w:hAnsi="Times New Roman" w:cs="Times New Roman"/>
          </w:rPr>
          <w:t>https://theintercept.com/2018/05/01/haji-juma-khan-afghanistan-drug-trafficking-cia-dea/</w:t>
        </w:r>
      </w:hyperlink>
      <w:r w:rsidR="00ED2C4C">
        <w:rPr>
          <w:rFonts w:ascii="Times New Roman" w:hAnsi="Times New Roman" w:cs="Times New Roman"/>
        </w:rPr>
        <w:t>˃ (23. 6. 2020)</w:t>
      </w:r>
    </w:p>
    <w:p w14:paraId="1390B0F4" w14:textId="77777777" w:rsidR="00ED2C4C" w:rsidRPr="00ED2C4C" w:rsidRDefault="00ED2C4C" w:rsidP="00DB3982">
      <w:pPr>
        <w:spacing w:line="360" w:lineRule="auto"/>
        <w:jc w:val="both"/>
        <w:rPr>
          <w:rFonts w:ascii="Times New Roman" w:hAnsi="Times New Roman" w:cs="Times New Roman"/>
        </w:rPr>
      </w:pPr>
    </w:p>
    <w:p w14:paraId="54B344F9" w14:textId="4CB8CF14"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Jadrný, Petr. 2019. „Financování terorismu, výroba drog, korupce. Americká armáda prohrává válku s opiem v Afghánistánu“ </w:t>
      </w:r>
      <w:r>
        <w:rPr>
          <w:rFonts w:ascii="Times New Roman" w:eastAsia="Times New Roman" w:hAnsi="Times New Roman" w:cs="Times New Roman"/>
          <w:i/>
          <w:iCs/>
          <w:lang w:eastAsia="cs-CZ"/>
        </w:rPr>
        <w:t xml:space="preserve">irozhlas.cz, </w:t>
      </w:r>
      <w:r>
        <w:rPr>
          <w:rFonts w:ascii="Times New Roman" w:eastAsia="Times New Roman" w:hAnsi="Times New Roman" w:cs="Times New Roman"/>
          <w:lang w:eastAsia="cs-CZ"/>
        </w:rPr>
        <w:t>28. 4. 2019 (online). Dostupné z: &lt;</w:t>
      </w:r>
      <w:hyperlink r:id="rId28" w:history="1">
        <w:r>
          <w:rPr>
            <w:rStyle w:val="Hypertextovodkaz"/>
            <w:rFonts w:ascii="Times New Roman" w:eastAsia="Times New Roman" w:hAnsi="Times New Roman" w:cs="Times New Roman"/>
            <w:lang w:eastAsia="cs-CZ"/>
          </w:rPr>
          <w:t>https://www.irozhlas.cz/zpravy-svet/afghanistan-usa-opium-heroin_1904280703_pj</w:t>
        </w:r>
      </w:hyperlink>
      <w:r>
        <w:rPr>
          <w:rFonts w:ascii="Times New Roman" w:eastAsia="Times New Roman" w:hAnsi="Times New Roman" w:cs="Times New Roman"/>
          <w:lang w:eastAsia="cs-CZ"/>
        </w:rPr>
        <w:t>˃ (23. 6. 2020)</w:t>
      </w:r>
    </w:p>
    <w:p w14:paraId="7C69F5AC" w14:textId="77777777" w:rsidR="00DB3982" w:rsidRDefault="00DB3982" w:rsidP="00DB3982">
      <w:pPr>
        <w:pStyle w:val="Normlnweb"/>
      </w:pPr>
      <w:proofErr w:type="spellStart"/>
      <w:r>
        <w:t>Kaldor</w:t>
      </w:r>
      <w:proofErr w:type="spellEnd"/>
      <w:r>
        <w:t xml:space="preserve">, Mary. 2012. </w:t>
      </w:r>
      <w:r>
        <w:rPr>
          <w:i/>
          <w:iCs/>
        </w:rPr>
        <w:t xml:space="preserve">New and </w:t>
      </w:r>
      <w:proofErr w:type="spellStart"/>
      <w:r>
        <w:rPr>
          <w:i/>
          <w:iCs/>
        </w:rPr>
        <w:t>Old</w:t>
      </w:r>
      <w:proofErr w:type="spellEnd"/>
      <w:r>
        <w:rPr>
          <w:i/>
          <w:iCs/>
        </w:rPr>
        <w:t xml:space="preserve"> </w:t>
      </w:r>
      <w:proofErr w:type="spellStart"/>
      <w:r>
        <w:rPr>
          <w:i/>
          <w:iCs/>
        </w:rPr>
        <w:t>Wars</w:t>
      </w:r>
      <w:proofErr w:type="spellEnd"/>
      <w:r>
        <w:rPr>
          <w:i/>
          <w:iCs/>
        </w:rPr>
        <w:t xml:space="preserve">: </w:t>
      </w:r>
      <w:proofErr w:type="spellStart"/>
      <w:r>
        <w:rPr>
          <w:i/>
          <w:iCs/>
        </w:rPr>
        <w:t>Organised</w:t>
      </w:r>
      <w:proofErr w:type="spellEnd"/>
      <w:r>
        <w:rPr>
          <w:i/>
          <w:iCs/>
        </w:rPr>
        <w:t xml:space="preserve"> </w:t>
      </w:r>
      <w:proofErr w:type="spellStart"/>
      <w:r>
        <w:rPr>
          <w:i/>
          <w:iCs/>
        </w:rPr>
        <w:t>Violence</w:t>
      </w:r>
      <w:proofErr w:type="spellEnd"/>
      <w:r>
        <w:rPr>
          <w:i/>
          <w:iCs/>
        </w:rPr>
        <w:t xml:space="preserve"> in a </w:t>
      </w:r>
      <w:proofErr w:type="spellStart"/>
      <w:r>
        <w:rPr>
          <w:i/>
          <w:iCs/>
        </w:rPr>
        <w:t>Global</w:t>
      </w:r>
      <w:proofErr w:type="spellEnd"/>
      <w:r>
        <w:rPr>
          <w:i/>
          <w:iCs/>
        </w:rPr>
        <w:t xml:space="preserve"> Era. </w:t>
      </w:r>
      <w:r>
        <w:t>Cambridge:</w:t>
      </w:r>
      <w:r>
        <w:rPr>
          <w:i/>
          <w:iCs/>
        </w:rPr>
        <w:t xml:space="preserve"> </w:t>
      </w:r>
      <w:r>
        <w:t xml:space="preserve">Polity </w:t>
      </w:r>
      <w:proofErr w:type="spellStart"/>
      <w:r>
        <w:t>Press</w:t>
      </w:r>
      <w:proofErr w:type="spellEnd"/>
      <w:r>
        <w:t>.</w:t>
      </w:r>
    </w:p>
    <w:p w14:paraId="0802B2EF" w14:textId="77777777" w:rsidR="00DB3982" w:rsidRDefault="00DB3982" w:rsidP="00DB3982">
      <w:pPr>
        <w:pStyle w:val="Textpoznpodarou"/>
        <w:rPr>
          <w:rFonts w:ascii="Times New Roman" w:hAnsi="Times New Roman" w:cs="Times New Roman"/>
          <w:sz w:val="24"/>
          <w:szCs w:val="24"/>
        </w:rPr>
      </w:pPr>
    </w:p>
    <w:p w14:paraId="6A974095" w14:textId="77777777" w:rsidR="00DB3982" w:rsidRDefault="00DB3982" w:rsidP="00DB3982">
      <w:pPr>
        <w:pStyle w:val="Textpoznpodarou"/>
        <w:rPr>
          <w:rFonts w:ascii="Times New Roman" w:hAnsi="Times New Roman" w:cs="Times New Roman"/>
          <w:sz w:val="24"/>
          <w:szCs w:val="24"/>
        </w:rPr>
      </w:pPr>
      <w:proofErr w:type="spellStart"/>
      <w:r>
        <w:rPr>
          <w:rFonts w:ascii="Times New Roman" w:hAnsi="Times New Roman" w:cs="Times New Roman"/>
          <w:sz w:val="24"/>
          <w:szCs w:val="24"/>
        </w:rPr>
        <w:t>Makarenko</w:t>
      </w:r>
      <w:proofErr w:type="spellEnd"/>
      <w:r>
        <w:rPr>
          <w:rFonts w:ascii="Times New Roman" w:hAnsi="Times New Roman" w:cs="Times New Roman"/>
          <w:sz w:val="24"/>
          <w:szCs w:val="24"/>
        </w:rPr>
        <w:t xml:space="preserve">, T. 2004.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crime-terror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crime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terrorism</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Global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Crime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6 (1), 129-145 (online;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Dostupné z: &lt;</w:t>
      </w:r>
      <w:hyperlink r:id="rId29" w:history="1">
        <w:r>
          <w:rPr>
            <w:rStyle w:val="Hypertextovodkaz"/>
            <w:rFonts w:ascii="Times New Roman" w:hAnsi="Times New Roman" w:cs="Times New Roman"/>
            <w:sz w:val="24"/>
            <w:szCs w:val="24"/>
          </w:rPr>
          <w:t>https://www.iracm.com/wp-content/uploads/2013/01/makarenko-global-crime-5399.pdf</w:t>
        </w:r>
      </w:hyperlink>
      <w:r>
        <w:rPr>
          <w:rFonts w:ascii="Times New Roman" w:hAnsi="Times New Roman" w:cs="Times New Roman"/>
          <w:sz w:val="24"/>
          <w:szCs w:val="24"/>
        </w:rPr>
        <w:t>˃ (25.5. 2020)</w:t>
      </w:r>
    </w:p>
    <w:p w14:paraId="47957217" w14:textId="77777777" w:rsidR="00DB3982" w:rsidRDefault="00DB3982" w:rsidP="00DB3982">
      <w:pPr>
        <w:pStyle w:val="Textpoznpodarou"/>
        <w:rPr>
          <w:rFonts w:ascii="Times New Roman" w:hAnsi="Times New Roman" w:cs="Times New Roman"/>
          <w:sz w:val="24"/>
          <w:szCs w:val="24"/>
        </w:rPr>
      </w:pPr>
    </w:p>
    <w:p w14:paraId="4B46ADA7" w14:textId="77777777" w:rsidR="00DB3982" w:rsidRDefault="00DB3982" w:rsidP="00DB3982">
      <w:pPr>
        <w:spacing w:line="360" w:lineRule="auto"/>
        <w:jc w:val="both"/>
        <w:rPr>
          <w:rFonts w:ascii="Times" w:hAnsi="Times"/>
          <w:color w:val="211E1E"/>
        </w:rPr>
      </w:pPr>
    </w:p>
    <w:p w14:paraId="7180BC94" w14:textId="77777777" w:rsidR="00DB3982" w:rsidRDefault="00DB3982" w:rsidP="00DB3982">
      <w:pPr>
        <w:spacing w:line="360" w:lineRule="auto"/>
        <w:jc w:val="both"/>
        <w:rPr>
          <w:rFonts w:ascii="Times" w:hAnsi="Times" w:cs="Times"/>
          <w:color w:val="211E1E"/>
        </w:rPr>
      </w:pPr>
      <w:proofErr w:type="spellStart"/>
      <w:r>
        <w:rPr>
          <w:rFonts w:ascii="Times" w:hAnsi="Times"/>
          <w:color w:val="211E1E"/>
        </w:rPr>
        <w:lastRenderedPageBreak/>
        <w:t>Mansfiel</w:t>
      </w:r>
      <w:proofErr w:type="spellEnd"/>
      <w:r>
        <w:rPr>
          <w:rFonts w:ascii="Times" w:hAnsi="Times"/>
          <w:color w:val="211E1E"/>
        </w:rPr>
        <w:t xml:space="preserve">, David, Adam </w:t>
      </w:r>
      <w:proofErr w:type="spellStart"/>
      <w:r>
        <w:rPr>
          <w:rFonts w:ascii="Times" w:hAnsi="Times"/>
          <w:color w:val="211E1E"/>
        </w:rPr>
        <w:t>Pain</w:t>
      </w:r>
      <w:proofErr w:type="spellEnd"/>
      <w:r>
        <w:rPr>
          <w:rFonts w:ascii="Times" w:hAnsi="Times"/>
          <w:color w:val="211E1E"/>
        </w:rPr>
        <w:t>. 2008. „</w:t>
      </w:r>
      <w:proofErr w:type="spellStart"/>
      <w:r>
        <w:rPr>
          <w:rFonts w:ascii="Times" w:hAnsi="Times"/>
          <w:color w:val="211E1E"/>
        </w:rPr>
        <w:t>Counter-Narcotics</w:t>
      </w:r>
      <w:proofErr w:type="spellEnd"/>
      <w:r>
        <w:rPr>
          <w:rFonts w:ascii="Times" w:hAnsi="Times"/>
          <w:color w:val="211E1E"/>
        </w:rPr>
        <w:t xml:space="preserve"> in </w:t>
      </w:r>
      <w:proofErr w:type="spellStart"/>
      <w:r>
        <w:rPr>
          <w:rFonts w:ascii="Times" w:hAnsi="Times"/>
          <w:color w:val="211E1E"/>
        </w:rPr>
        <w:t>Afghanistan</w:t>
      </w:r>
      <w:proofErr w:type="spellEnd"/>
      <w:r>
        <w:rPr>
          <w:rFonts w:ascii="Times" w:hAnsi="Times"/>
          <w:color w:val="211E1E"/>
        </w:rPr>
        <w:t xml:space="preserve">: </w:t>
      </w:r>
      <w:proofErr w:type="spellStart"/>
      <w:r>
        <w:rPr>
          <w:rFonts w:ascii="Times" w:hAnsi="Times"/>
          <w:color w:val="211E1E"/>
        </w:rPr>
        <w:t>The</w:t>
      </w:r>
      <w:proofErr w:type="spellEnd"/>
      <w:r>
        <w:rPr>
          <w:rFonts w:ascii="Times" w:hAnsi="Times"/>
          <w:color w:val="211E1E"/>
        </w:rPr>
        <w:t xml:space="preserve"> </w:t>
      </w:r>
      <w:proofErr w:type="spellStart"/>
      <w:r>
        <w:rPr>
          <w:rFonts w:ascii="Times" w:hAnsi="Times"/>
          <w:color w:val="211E1E"/>
        </w:rPr>
        <w:t>Failure</w:t>
      </w:r>
      <w:proofErr w:type="spellEnd"/>
      <w:r>
        <w:rPr>
          <w:rFonts w:ascii="Times" w:hAnsi="Times"/>
          <w:color w:val="211E1E"/>
        </w:rPr>
        <w:t xml:space="preserve"> </w:t>
      </w:r>
      <w:proofErr w:type="spellStart"/>
      <w:r>
        <w:rPr>
          <w:rFonts w:ascii="Times" w:hAnsi="Times"/>
          <w:color w:val="211E1E"/>
        </w:rPr>
        <w:t>of</w:t>
      </w:r>
      <w:proofErr w:type="spellEnd"/>
      <w:r>
        <w:rPr>
          <w:rFonts w:ascii="Times" w:hAnsi="Times"/>
          <w:color w:val="211E1E"/>
        </w:rPr>
        <w:t xml:space="preserve"> </w:t>
      </w:r>
      <w:proofErr w:type="spellStart"/>
      <w:r>
        <w:rPr>
          <w:rFonts w:ascii="Times" w:hAnsi="Times"/>
          <w:color w:val="211E1E"/>
        </w:rPr>
        <w:t>Success</w:t>
      </w:r>
      <w:proofErr w:type="spellEnd"/>
      <w:r>
        <w:rPr>
          <w:rFonts w:ascii="Times" w:hAnsi="Times"/>
          <w:color w:val="211E1E"/>
        </w:rPr>
        <w:t xml:space="preserve">?“ </w:t>
      </w:r>
      <w:r>
        <w:rPr>
          <w:rFonts w:ascii="Times" w:hAnsi="Times"/>
          <w:i/>
          <w:iCs/>
          <w:color w:val="211E1E"/>
        </w:rPr>
        <w:t xml:space="preserve">ecoi.net, </w:t>
      </w:r>
      <w:r>
        <w:rPr>
          <w:rFonts w:ascii="Times" w:hAnsi="Times"/>
          <w:color w:val="211E1E"/>
        </w:rPr>
        <w:t>(online). Dostupné z: &lt;</w:t>
      </w:r>
      <w:hyperlink r:id="rId30" w:history="1">
        <w:r>
          <w:rPr>
            <w:rStyle w:val="Hypertextovodkaz"/>
            <w:rFonts w:ascii="Times New Roman" w:hAnsi="Times New Roman" w:cs="Times New Roman"/>
          </w:rPr>
          <w:t>https://www.ecoi.net/en/file/local/1064797/1002_1229784757_counter-narcotics-areu.pdf</w:t>
        </w:r>
      </w:hyperlink>
      <w:r>
        <w:rPr>
          <w:rFonts w:ascii="Times" w:hAnsi="Times" w:cs="Times"/>
          <w:color w:val="211E1E"/>
        </w:rPr>
        <w:t>˃ (25. 5. 2020)</w:t>
      </w:r>
    </w:p>
    <w:p w14:paraId="72CF5C98" w14:textId="77777777" w:rsidR="00DB3982" w:rsidRDefault="00DB3982" w:rsidP="00DB3982">
      <w:pPr>
        <w:spacing w:line="360" w:lineRule="auto"/>
        <w:jc w:val="both"/>
        <w:rPr>
          <w:rFonts w:ascii="Times" w:hAnsi="Times" w:cs="Times"/>
          <w:color w:val="211E1E"/>
        </w:rPr>
      </w:pPr>
    </w:p>
    <w:p w14:paraId="1820238A" w14:textId="77777777" w:rsidR="00DB3982" w:rsidRDefault="00DB3982" w:rsidP="00DB3982">
      <w:pPr>
        <w:spacing w:line="360" w:lineRule="auto"/>
        <w:jc w:val="both"/>
        <w:rPr>
          <w:rFonts w:ascii="Times" w:hAnsi="Times"/>
          <w:color w:val="211E1E"/>
        </w:rPr>
      </w:pPr>
      <w:proofErr w:type="spellStart"/>
      <w:r>
        <w:rPr>
          <w:rFonts w:ascii="Times" w:hAnsi="Times"/>
          <w:color w:val="211E1E"/>
        </w:rPr>
        <w:t>National</w:t>
      </w:r>
      <w:proofErr w:type="spellEnd"/>
      <w:r>
        <w:rPr>
          <w:rFonts w:ascii="Times" w:hAnsi="Times"/>
          <w:color w:val="211E1E"/>
        </w:rPr>
        <w:t xml:space="preserve"> </w:t>
      </w:r>
      <w:proofErr w:type="spellStart"/>
      <w:r>
        <w:rPr>
          <w:rFonts w:ascii="Times" w:hAnsi="Times"/>
          <w:color w:val="211E1E"/>
        </w:rPr>
        <w:t>Narcotics</w:t>
      </w:r>
      <w:proofErr w:type="spellEnd"/>
      <w:r>
        <w:rPr>
          <w:rFonts w:ascii="Times" w:hAnsi="Times"/>
          <w:color w:val="211E1E"/>
        </w:rPr>
        <w:t xml:space="preserve"> </w:t>
      </w:r>
      <w:proofErr w:type="spellStart"/>
      <w:r>
        <w:rPr>
          <w:rFonts w:ascii="Times" w:hAnsi="Times"/>
          <w:color w:val="211E1E"/>
        </w:rPr>
        <w:t>Intelligence</w:t>
      </w:r>
      <w:proofErr w:type="spellEnd"/>
      <w:r>
        <w:rPr>
          <w:rFonts w:ascii="Times" w:hAnsi="Times"/>
          <w:color w:val="211E1E"/>
        </w:rPr>
        <w:t xml:space="preserve"> </w:t>
      </w:r>
      <w:proofErr w:type="spellStart"/>
      <w:r>
        <w:rPr>
          <w:rFonts w:ascii="Times" w:hAnsi="Times"/>
          <w:color w:val="211E1E"/>
        </w:rPr>
        <w:t>Consumers</w:t>
      </w:r>
      <w:proofErr w:type="spellEnd"/>
      <w:r>
        <w:rPr>
          <w:rFonts w:ascii="Times" w:hAnsi="Times"/>
          <w:color w:val="211E1E"/>
        </w:rPr>
        <w:t xml:space="preserve"> </w:t>
      </w:r>
      <w:proofErr w:type="spellStart"/>
      <w:r>
        <w:rPr>
          <w:rFonts w:ascii="Times" w:hAnsi="Times"/>
          <w:color w:val="211E1E"/>
        </w:rPr>
        <w:t>Committee</w:t>
      </w:r>
      <w:proofErr w:type="spellEnd"/>
      <w:r>
        <w:rPr>
          <w:rFonts w:ascii="Times" w:hAnsi="Times"/>
          <w:color w:val="211E1E"/>
        </w:rPr>
        <w:t xml:space="preserve">. 1987. </w:t>
      </w:r>
      <w:r>
        <w:rPr>
          <w:rFonts w:ascii="Times" w:hAnsi="Times"/>
          <w:i/>
          <w:iCs/>
          <w:color w:val="211E1E"/>
        </w:rPr>
        <w:t>„</w:t>
      </w:r>
      <w:proofErr w:type="spellStart"/>
      <w:r>
        <w:rPr>
          <w:rFonts w:ascii="Times" w:hAnsi="Times"/>
          <w:i/>
          <w:iCs/>
          <w:color w:val="211E1E"/>
        </w:rPr>
        <w:t>The</w:t>
      </w:r>
      <w:proofErr w:type="spellEnd"/>
      <w:r>
        <w:rPr>
          <w:rFonts w:ascii="Times" w:hAnsi="Times"/>
          <w:i/>
          <w:iCs/>
          <w:color w:val="211E1E"/>
        </w:rPr>
        <w:t xml:space="preserve"> Supply </w:t>
      </w:r>
      <w:proofErr w:type="spellStart"/>
      <w:r>
        <w:rPr>
          <w:rFonts w:ascii="Times" w:hAnsi="Times"/>
          <w:i/>
          <w:iCs/>
          <w:color w:val="211E1E"/>
        </w:rPr>
        <w:t>of</w:t>
      </w:r>
      <w:proofErr w:type="spellEnd"/>
      <w:r>
        <w:rPr>
          <w:rFonts w:ascii="Times" w:hAnsi="Times"/>
          <w:i/>
          <w:iCs/>
          <w:color w:val="211E1E"/>
        </w:rPr>
        <w:t xml:space="preserve"> </w:t>
      </w:r>
      <w:proofErr w:type="spellStart"/>
      <w:r>
        <w:rPr>
          <w:rFonts w:ascii="Times" w:hAnsi="Times"/>
          <w:i/>
          <w:iCs/>
          <w:color w:val="211E1E"/>
        </w:rPr>
        <w:t>Illicit</w:t>
      </w:r>
      <w:proofErr w:type="spellEnd"/>
      <w:r>
        <w:rPr>
          <w:rFonts w:ascii="Times" w:hAnsi="Times"/>
          <w:i/>
          <w:iCs/>
          <w:color w:val="211E1E"/>
        </w:rPr>
        <w:t xml:space="preserve"> </w:t>
      </w:r>
      <w:proofErr w:type="spellStart"/>
      <w:r>
        <w:rPr>
          <w:rFonts w:ascii="Times" w:hAnsi="Times"/>
          <w:i/>
          <w:iCs/>
          <w:color w:val="211E1E"/>
        </w:rPr>
        <w:t>Drugs</w:t>
      </w:r>
      <w:proofErr w:type="spellEnd"/>
      <w:r>
        <w:rPr>
          <w:rFonts w:ascii="Times" w:hAnsi="Times"/>
          <w:i/>
          <w:iCs/>
          <w:color w:val="211E1E"/>
        </w:rPr>
        <w:t xml:space="preserve"> to </w:t>
      </w:r>
      <w:proofErr w:type="spellStart"/>
      <w:r>
        <w:rPr>
          <w:rFonts w:ascii="Times" w:hAnsi="Times"/>
          <w:i/>
          <w:iCs/>
          <w:color w:val="211E1E"/>
        </w:rPr>
        <w:t>the</w:t>
      </w:r>
      <w:proofErr w:type="spellEnd"/>
      <w:r>
        <w:rPr>
          <w:rFonts w:ascii="Times" w:hAnsi="Times"/>
          <w:i/>
          <w:iCs/>
          <w:color w:val="211E1E"/>
        </w:rPr>
        <w:t xml:space="preserve"> United </w:t>
      </w:r>
      <w:proofErr w:type="spellStart"/>
      <w:r>
        <w:rPr>
          <w:rFonts w:ascii="Times" w:hAnsi="Times"/>
          <w:i/>
          <w:iCs/>
          <w:color w:val="211E1E"/>
        </w:rPr>
        <w:t>States</w:t>
      </w:r>
      <w:proofErr w:type="spellEnd"/>
      <w:r>
        <w:rPr>
          <w:rFonts w:ascii="Times" w:hAnsi="Times"/>
          <w:i/>
          <w:iCs/>
          <w:color w:val="211E1E"/>
        </w:rPr>
        <w:t xml:space="preserve"> </w:t>
      </w:r>
      <w:proofErr w:type="spellStart"/>
      <w:r>
        <w:rPr>
          <w:rFonts w:ascii="Times" w:hAnsi="Times"/>
          <w:i/>
          <w:iCs/>
          <w:color w:val="211E1E"/>
        </w:rPr>
        <w:t>from</w:t>
      </w:r>
      <w:proofErr w:type="spellEnd"/>
      <w:r>
        <w:rPr>
          <w:rFonts w:ascii="Times" w:hAnsi="Times"/>
          <w:i/>
          <w:iCs/>
          <w:color w:val="211E1E"/>
        </w:rPr>
        <w:t xml:space="preserve"> </w:t>
      </w:r>
      <w:proofErr w:type="spellStart"/>
      <w:r>
        <w:rPr>
          <w:rFonts w:ascii="Times" w:hAnsi="Times"/>
          <w:i/>
          <w:iCs/>
          <w:color w:val="211E1E"/>
        </w:rPr>
        <w:t>Foreign</w:t>
      </w:r>
      <w:proofErr w:type="spellEnd"/>
      <w:r>
        <w:rPr>
          <w:rFonts w:ascii="Times" w:hAnsi="Times"/>
          <w:i/>
          <w:iCs/>
          <w:color w:val="211E1E"/>
        </w:rPr>
        <w:t xml:space="preserve"> and </w:t>
      </w:r>
      <w:proofErr w:type="spellStart"/>
      <w:r>
        <w:rPr>
          <w:rFonts w:ascii="Times" w:hAnsi="Times"/>
          <w:i/>
          <w:iCs/>
          <w:color w:val="211E1E"/>
        </w:rPr>
        <w:t>Domestic</w:t>
      </w:r>
      <w:proofErr w:type="spellEnd"/>
      <w:r>
        <w:rPr>
          <w:rFonts w:ascii="Times" w:hAnsi="Times"/>
          <w:i/>
          <w:iCs/>
          <w:color w:val="211E1E"/>
        </w:rPr>
        <w:t xml:space="preserve"> </w:t>
      </w:r>
      <w:proofErr w:type="spellStart"/>
      <w:r>
        <w:rPr>
          <w:rFonts w:ascii="Times" w:hAnsi="Times"/>
          <w:i/>
          <w:iCs/>
          <w:color w:val="211E1E"/>
        </w:rPr>
        <w:t>Sources</w:t>
      </w:r>
      <w:proofErr w:type="spellEnd"/>
      <w:r>
        <w:rPr>
          <w:rFonts w:ascii="Times" w:hAnsi="Times"/>
          <w:i/>
          <w:iCs/>
          <w:color w:val="211E1E"/>
        </w:rPr>
        <w:t xml:space="preserve"> in 1985 and 1986“,</w:t>
      </w:r>
      <w:r>
        <w:rPr>
          <w:rFonts w:ascii="Times" w:hAnsi="Times"/>
          <w:color w:val="211E1E"/>
        </w:rPr>
        <w:t xml:space="preserve"> June 1987 (online; </w:t>
      </w:r>
      <w:proofErr w:type="spellStart"/>
      <w:r>
        <w:rPr>
          <w:rFonts w:ascii="Times" w:hAnsi="Times"/>
          <w:color w:val="211E1E"/>
        </w:rPr>
        <w:t>Pdf</w:t>
      </w:r>
      <w:proofErr w:type="spellEnd"/>
      <w:r>
        <w:rPr>
          <w:rFonts w:ascii="Times" w:hAnsi="Times"/>
          <w:color w:val="211E1E"/>
        </w:rPr>
        <w:t xml:space="preserve">). Dostupné </w:t>
      </w:r>
      <w:proofErr w:type="gramStart"/>
      <w:r>
        <w:rPr>
          <w:rFonts w:ascii="Times" w:hAnsi="Times"/>
          <w:color w:val="211E1E"/>
        </w:rPr>
        <w:t>z:  &lt;</w:t>
      </w:r>
      <w:proofErr w:type="gramEnd"/>
      <w:r>
        <w:rPr>
          <w:rFonts w:ascii="Times New Roman" w:eastAsia="Times New Roman" w:hAnsi="Times New Roman" w:cs="Times New Roman"/>
          <w:lang w:eastAsia="cs-CZ"/>
        </w:rPr>
        <w:fldChar w:fldCharType="begin"/>
      </w:r>
      <w:r>
        <w:rPr>
          <w:rFonts w:ascii="Times New Roman" w:eastAsia="Times New Roman" w:hAnsi="Times New Roman" w:cs="Times New Roman"/>
          <w:lang w:eastAsia="cs-CZ"/>
        </w:rPr>
        <w:instrText xml:space="preserve"> HYPERLINK "https://www.ncjrs.gov/pdffiles1/Digitization/106329NCJRS.pdf" </w:instrText>
      </w:r>
      <w:r>
        <w:rPr>
          <w:rFonts w:ascii="Times New Roman" w:eastAsia="Times New Roman" w:hAnsi="Times New Roman" w:cs="Times New Roman"/>
          <w:lang w:eastAsia="cs-CZ"/>
        </w:rPr>
        <w:fldChar w:fldCharType="separate"/>
      </w:r>
      <w:r>
        <w:rPr>
          <w:rStyle w:val="Hypertextovodkaz"/>
          <w:rFonts w:ascii="Times New Roman" w:eastAsia="Times New Roman" w:hAnsi="Times New Roman" w:cs="Times New Roman"/>
          <w:lang w:eastAsia="cs-CZ"/>
        </w:rPr>
        <w:t>https://www.ncjrs.gov/pdffiles1/</w:t>
      </w:r>
      <w:proofErr w:type="spellStart"/>
      <w:r>
        <w:rPr>
          <w:rStyle w:val="Hypertextovodkaz"/>
          <w:rFonts w:ascii="Times New Roman" w:eastAsia="Times New Roman" w:hAnsi="Times New Roman" w:cs="Times New Roman"/>
          <w:lang w:eastAsia="cs-CZ"/>
        </w:rPr>
        <w:t>Digitization</w:t>
      </w:r>
      <w:proofErr w:type="spellEnd"/>
      <w:r>
        <w:rPr>
          <w:rStyle w:val="Hypertextovodkaz"/>
          <w:rFonts w:ascii="Times New Roman" w:eastAsia="Times New Roman" w:hAnsi="Times New Roman" w:cs="Times New Roman"/>
          <w:lang w:eastAsia="cs-CZ"/>
        </w:rPr>
        <w:t>/106329NCJRS.pdf</w:t>
      </w:r>
      <w:r>
        <w:rPr>
          <w:rFonts w:ascii="Times New Roman" w:eastAsia="Times New Roman" w:hAnsi="Times New Roman" w:cs="Times New Roman"/>
          <w:lang w:eastAsia="cs-CZ"/>
        </w:rPr>
        <w:fldChar w:fldCharType="end"/>
      </w:r>
      <w:r>
        <w:rPr>
          <w:rFonts w:ascii="Times New Roman" w:eastAsia="Times New Roman" w:hAnsi="Times New Roman" w:cs="Times New Roman"/>
          <w:lang w:eastAsia="cs-CZ"/>
        </w:rPr>
        <w:t>˃    (23. 6. 2020)</w:t>
      </w:r>
    </w:p>
    <w:p w14:paraId="24002366" w14:textId="77777777" w:rsidR="00DB3982" w:rsidRDefault="00DB3982" w:rsidP="00DB3982">
      <w:pPr>
        <w:spacing w:line="360" w:lineRule="auto"/>
        <w:jc w:val="both"/>
        <w:rPr>
          <w:rFonts w:ascii="Times New Roman" w:eastAsia="Times New Roman" w:hAnsi="Times New Roman" w:cs="Times New Roman"/>
          <w:lang w:eastAsia="cs-CZ"/>
        </w:rPr>
      </w:pPr>
    </w:p>
    <w:p w14:paraId="345AD7B9"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Nožina</w:t>
      </w:r>
      <w:proofErr w:type="spellEnd"/>
      <w:r>
        <w:rPr>
          <w:rFonts w:ascii="Times New Roman" w:eastAsia="Times New Roman" w:hAnsi="Times New Roman" w:cs="Times New Roman"/>
          <w:lang w:eastAsia="cs-CZ"/>
        </w:rPr>
        <w:t xml:space="preserve">, Miroslav. 2003. </w:t>
      </w:r>
      <w:r>
        <w:rPr>
          <w:rFonts w:ascii="Times New Roman" w:eastAsia="Times New Roman" w:hAnsi="Times New Roman" w:cs="Times New Roman"/>
          <w:i/>
          <w:iCs/>
          <w:lang w:eastAsia="cs-CZ"/>
        </w:rPr>
        <w:t xml:space="preserve">Mezinárodní organizovaný zločin v České republice. </w:t>
      </w:r>
      <w:r>
        <w:rPr>
          <w:rFonts w:ascii="Times New Roman" w:eastAsia="Times New Roman" w:hAnsi="Times New Roman" w:cs="Times New Roman"/>
          <w:lang w:eastAsia="cs-CZ"/>
        </w:rPr>
        <w:t xml:space="preserve">Praha: Themis, nakladatelství Tiskárny MV, p. o. </w:t>
      </w:r>
    </w:p>
    <w:p w14:paraId="1C129B9E" w14:textId="77777777" w:rsidR="00DB3982" w:rsidRDefault="00DB3982" w:rsidP="00DB3982">
      <w:pPr>
        <w:spacing w:line="360" w:lineRule="auto"/>
        <w:jc w:val="both"/>
        <w:rPr>
          <w:rFonts w:ascii="Times New Roman" w:eastAsia="Times New Roman" w:hAnsi="Times New Roman" w:cs="Times New Roman"/>
          <w:lang w:eastAsia="cs-CZ"/>
        </w:rPr>
      </w:pPr>
    </w:p>
    <w:p w14:paraId="10E8B3D9"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Perlez</w:t>
      </w:r>
      <w:proofErr w:type="spellEnd"/>
      <w:r>
        <w:rPr>
          <w:rFonts w:ascii="Times New Roman" w:eastAsia="Times New Roman" w:hAnsi="Times New Roman" w:cs="Times New Roman"/>
          <w:lang w:eastAsia="cs-CZ"/>
        </w:rPr>
        <w:t xml:space="preserve">, Jane, </w:t>
      </w:r>
      <w:proofErr w:type="spellStart"/>
      <w:r>
        <w:rPr>
          <w:rFonts w:ascii="Times New Roman" w:eastAsia="Times New Roman" w:hAnsi="Times New Roman" w:cs="Times New Roman"/>
          <w:lang w:eastAsia="cs-CZ"/>
        </w:rPr>
        <w:t>Pir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Zubair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Shah</w:t>
      </w:r>
      <w:proofErr w:type="spellEnd"/>
      <w:r>
        <w:rPr>
          <w:rFonts w:ascii="Times New Roman" w:eastAsia="Times New Roman" w:hAnsi="Times New Roman" w:cs="Times New Roman"/>
          <w:lang w:eastAsia="cs-CZ"/>
        </w:rPr>
        <w:t>. 2008. „</w:t>
      </w:r>
      <w:proofErr w:type="spellStart"/>
      <w:r>
        <w:rPr>
          <w:rFonts w:ascii="Times New Roman" w:eastAsia="Times New Roman" w:hAnsi="Times New Roman" w:cs="Times New Roman"/>
          <w:lang w:eastAsia="cs-CZ"/>
        </w:rPr>
        <w:t>Pakistan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Marble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Helps</w:t>
      </w:r>
      <w:proofErr w:type="spellEnd"/>
      <w:r>
        <w:rPr>
          <w:rFonts w:ascii="Times New Roman" w:eastAsia="Times New Roman" w:hAnsi="Times New Roman" w:cs="Times New Roman"/>
          <w:lang w:eastAsia="cs-CZ"/>
        </w:rPr>
        <w:t xml:space="preserve"> Taliban </w:t>
      </w:r>
      <w:proofErr w:type="spellStart"/>
      <w:r>
        <w:rPr>
          <w:rFonts w:ascii="Times New Roman" w:eastAsia="Times New Roman" w:hAnsi="Times New Roman" w:cs="Times New Roman"/>
          <w:lang w:eastAsia="cs-CZ"/>
        </w:rPr>
        <w:t>Stay</w:t>
      </w:r>
      <w:proofErr w:type="spellEnd"/>
      <w:r>
        <w:rPr>
          <w:rFonts w:ascii="Times New Roman" w:eastAsia="Times New Roman" w:hAnsi="Times New Roman" w:cs="Times New Roman"/>
          <w:lang w:eastAsia="cs-CZ"/>
        </w:rPr>
        <w:t xml:space="preserve"> in Business“ </w:t>
      </w:r>
      <w:r>
        <w:rPr>
          <w:rFonts w:ascii="Times New Roman" w:eastAsia="Times New Roman" w:hAnsi="Times New Roman" w:cs="Times New Roman"/>
          <w:i/>
          <w:iCs/>
          <w:lang w:eastAsia="cs-CZ"/>
        </w:rPr>
        <w:t xml:space="preserve">nytimes.com, </w:t>
      </w:r>
      <w:r>
        <w:rPr>
          <w:rFonts w:ascii="Times New Roman" w:eastAsia="Times New Roman" w:hAnsi="Times New Roman" w:cs="Times New Roman"/>
          <w:lang w:eastAsia="cs-CZ"/>
        </w:rPr>
        <w:t>14. 7. 2008 (online). Dostupné z: &lt;</w:t>
      </w:r>
      <w:hyperlink r:id="rId31" w:history="1">
        <w:r>
          <w:rPr>
            <w:rStyle w:val="Hypertextovodkaz"/>
            <w:rFonts w:ascii="Times New Roman" w:eastAsia="Times New Roman" w:hAnsi="Times New Roman" w:cs="Times New Roman"/>
            <w:lang w:eastAsia="cs-CZ"/>
          </w:rPr>
          <w:t>https://www.nytimes.com/2008/07/14/</w:t>
        </w:r>
        <w:proofErr w:type="spellStart"/>
        <w:r>
          <w:rPr>
            <w:rStyle w:val="Hypertextovodkaz"/>
            <w:rFonts w:ascii="Times New Roman" w:eastAsia="Times New Roman" w:hAnsi="Times New Roman" w:cs="Times New Roman"/>
            <w:lang w:eastAsia="cs-CZ"/>
          </w:rPr>
          <w:t>world</w:t>
        </w:r>
        <w:proofErr w:type="spellEnd"/>
        <w:r>
          <w:rPr>
            <w:rStyle w:val="Hypertextovodkaz"/>
            <w:rFonts w:ascii="Times New Roman" w:eastAsia="Times New Roman" w:hAnsi="Times New Roman" w:cs="Times New Roman"/>
            <w:lang w:eastAsia="cs-CZ"/>
          </w:rPr>
          <w:t>/</w:t>
        </w:r>
        <w:proofErr w:type="spellStart"/>
        <w:r>
          <w:rPr>
            <w:rStyle w:val="Hypertextovodkaz"/>
            <w:rFonts w:ascii="Times New Roman" w:eastAsia="Times New Roman" w:hAnsi="Times New Roman" w:cs="Times New Roman"/>
            <w:lang w:eastAsia="cs-CZ"/>
          </w:rPr>
          <w:t>asia</w:t>
        </w:r>
        <w:proofErr w:type="spellEnd"/>
        <w:r>
          <w:rPr>
            <w:rStyle w:val="Hypertextovodkaz"/>
            <w:rFonts w:ascii="Times New Roman" w:eastAsia="Times New Roman" w:hAnsi="Times New Roman" w:cs="Times New Roman"/>
            <w:lang w:eastAsia="cs-CZ"/>
          </w:rPr>
          <w:t>/14taliban.html</w:t>
        </w:r>
      </w:hyperlink>
      <w:r>
        <w:rPr>
          <w:rFonts w:ascii="Times New Roman" w:eastAsia="Times New Roman" w:hAnsi="Times New Roman" w:cs="Times New Roman"/>
          <w:lang w:eastAsia="cs-CZ"/>
        </w:rPr>
        <w:t>˃ (23. 6. 2020)</w:t>
      </w:r>
    </w:p>
    <w:p w14:paraId="4A484F31" w14:textId="77777777" w:rsidR="00DB3982" w:rsidRDefault="00DB3982" w:rsidP="00DB3982">
      <w:pPr>
        <w:spacing w:line="360" w:lineRule="auto"/>
        <w:jc w:val="both"/>
        <w:rPr>
          <w:rFonts w:ascii="Times New Roman" w:eastAsia="Times New Roman" w:hAnsi="Times New Roman" w:cs="Times New Roman"/>
          <w:color w:val="0563C1" w:themeColor="hyperlink"/>
          <w:u w:val="single"/>
          <w:lang w:eastAsia="cs-CZ"/>
        </w:rPr>
      </w:pPr>
    </w:p>
    <w:p w14:paraId="5312EFF4" w14:textId="77777777" w:rsidR="00DB3982" w:rsidRDefault="00DB3982" w:rsidP="00DB3982">
      <w:pPr>
        <w:spacing w:line="360" w:lineRule="auto"/>
        <w:jc w:val="both"/>
        <w:rPr>
          <w:rFonts w:ascii="Times New Roman" w:hAnsi="Times New Roman" w:cs="Times New Roman"/>
        </w:rPr>
      </w:pPr>
      <w:proofErr w:type="spellStart"/>
      <w:r>
        <w:rPr>
          <w:rFonts w:ascii="Times New Roman" w:eastAsia="Times New Roman" w:hAnsi="Times New Roman" w:cs="Times New Roman"/>
          <w:lang w:eastAsia="cs-CZ"/>
        </w:rPr>
        <w:t>Perlez</w:t>
      </w:r>
      <w:proofErr w:type="spellEnd"/>
      <w:r>
        <w:rPr>
          <w:rFonts w:ascii="Times New Roman" w:eastAsia="Times New Roman" w:hAnsi="Times New Roman" w:cs="Times New Roman"/>
          <w:lang w:eastAsia="cs-CZ"/>
        </w:rPr>
        <w:t xml:space="preserve">, Jane, </w:t>
      </w:r>
      <w:proofErr w:type="spellStart"/>
      <w:r>
        <w:rPr>
          <w:rFonts w:ascii="Times New Roman" w:eastAsia="Times New Roman" w:hAnsi="Times New Roman" w:cs="Times New Roman"/>
          <w:lang w:eastAsia="cs-CZ"/>
        </w:rPr>
        <w:t>Pir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Zubair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Shah</w:t>
      </w:r>
      <w:proofErr w:type="spellEnd"/>
      <w:r>
        <w:rPr>
          <w:rFonts w:ascii="Times New Roman" w:eastAsia="Times New Roman" w:hAnsi="Times New Roman" w:cs="Times New Roman"/>
          <w:lang w:eastAsia="cs-CZ"/>
        </w:rPr>
        <w:t xml:space="preserve">. 2009. „Taliban </w:t>
      </w:r>
      <w:proofErr w:type="spellStart"/>
      <w:r>
        <w:rPr>
          <w:rFonts w:ascii="Times New Roman" w:eastAsia="Times New Roman" w:hAnsi="Times New Roman" w:cs="Times New Roman"/>
          <w:lang w:eastAsia="cs-CZ"/>
        </w:rPr>
        <w:t>Exploit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Class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Rifts</w:t>
      </w:r>
      <w:proofErr w:type="spellEnd"/>
      <w:r>
        <w:rPr>
          <w:rFonts w:ascii="Times New Roman" w:eastAsia="Times New Roman" w:hAnsi="Times New Roman" w:cs="Times New Roman"/>
          <w:lang w:eastAsia="cs-CZ"/>
        </w:rPr>
        <w:t xml:space="preserve"> in </w:t>
      </w:r>
      <w:proofErr w:type="spellStart"/>
      <w:r>
        <w:rPr>
          <w:rFonts w:ascii="Times New Roman" w:eastAsia="Times New Roman" w:hAnsi="Times New Roman" w:cs="Times New Roman"/>
          <w:lang w:eastAsia="cs-CZ"/>
        </w:rPr>
        <w:t>Pakistan</w:t>
      </w:r>
      <w:proofErr w:type="spellEnd"/>
      <w:r>
        <w:rPr>
          <w:rFonts w:ascii="Times New Roman" w:eastAsia="Times New Roman" w:hAnsi="Times New Roman" w:cs="Times New Roman"/>
          <w:lang w:eastAsia="cs-CZ"/>
        </w:rPr>
        <w:t xml:space="preserve">“ </w:t>
      </w:r>
      <w:r>
        <w:rPr>
          <w:rFonts w:ascii="Times New Roman" w:eastAsia="Times New Roman" w:hAnsi="Times New Roman" w:cs="Times New Roman"/>
          <w:i/>
          <w:iCs/>
          <w:lang w:eastAsia="cs-CZ"/>
        </w:rPr>
        <w:t xml:space="preserve">nytimes.com, </w:t>
      </w:r>
      <w:r>
        <w:rPr>
          <w:rFonts w:ascii="Times New Roman" w:eastAsia="Times New Roman" w:hAnsi="Times New Roman" w:cs="Times New Roman"/>
          <w:lang w:eastAsia="cs-CZ"/>
        </w:rPr>
        <w:t>16. 4. 2009 (online). Dostupné z: &lt;</w:t>
      </w:r>
      <w:hyperlink r:id="rId32" w:history="1">
        <w:r>
          <w:rPr>
            <w:rStyle w:val="Hypertextovodkaz"/>
            <w:rFonts w:ascii="Times New Roman" w:eastAsia="Times New Roman" w:hAnsi="Times New Roman" w:cs="Times New Roman"/>
            <w:lang w:eastAsia="cs-CZ"/>
          </w:rPr>
          <w:t>https://www.nytimes.com/2009/04/17/</w:t>
        </w:r>
        <w:proofErr w:type="spellStart"/>
        <w:r>
          <w:rPr>
            <w:rStyle w:val="Hypertextovodkaz"/>
            <w:rFonts w:ascii="Times New Roman" w:eastAsia="Times New Roman" w:hAnsi="Times New Roman" w:cs="Times New Roman"/>
            <w:lang w:eastAsia="cs-CZ"/>
          </w:rPr>
          <w:t>world</w:t>
        </w:r>
        <w:proofErr w:type="spellEnd"/>
        <w:r>
          <w:rPr>
            <w:rStyle w:val="Hypertextovodkaz"/>
            <w:rFonts w:ascii="Times New Roman" w:eastAsia="Times New Roman" w:hAnsi="Times New Roman" w:cs="Times New Roman"/>
            <w:lang w:eastAsia="cs-CZ"/>
          </w:rPr>
          <w:t>/</w:t>
        </w:r>
        <w:proofErr w:type="spellStart"/>
        <w:r>
          <w:rPr>
            <w:rStyle w:val="Hypertextovodkaz"/>
            <w:rFonts w:ascii="Times New Roman" w:eastAsia="Times New Roman" w:hAnsi="Times New Roman" w:cs="Times New Roman"/>
            <w:lang w:eastAsia="cs-CZ"/>
          </w:rPr>
          <w:t>asia</w:t>
        </w:r>
        <w:proofErr w:type="spellEnd"/>
        <w:r>
          <w:rPr>
            <w:rStyle w:val="Hypertextovodkaz"/>
            <w:rFonts w:ascii="Times New Roman" w:eastAsia="Times New Roman" w:hAnsi="Times New Roman" w:cs="Times New Roman"/>
            <w:lang w:eastAsia="cs-CZ"/>
          </w:rPr>
          <w:t>/17pstan.html</w:t>
        </w:r>
      </w:hyperlink>
      <w:r>
        <w:t xml:space="preserve">˃ </w:t>
      </w:r>
      <w:r>
        <w:rPr>
          <w:rFonts w:ascii="Times New Roman" w:hAnsi="Times New Roman" w:cs="Times New Roman"/>
        </w:rPr>
        <w:t>(23. 6. 2020)</w:t>
      </w:r>
    </w:p>
    <w:p w14:paraId="188C45B9" w14:textId="2BCF3579" w:rsidR="00DB3982" w:rsidRDefault="00DB3982" w:rsidP="00DB3982">
      <w:pPr>
        <w:pStyle w:val="Normlnweb"/>
      </w:pPr>
      <w:proofErr w:type="spellStart"/>
      <w:r>
        <w:rPr>
          <w:color w:val="211E1E"/>
        </w:rPr>
        <w:t>Peters</w:t>
      </w:r>
      <w:proofErr w:type="spellEnd"/>
      <w:r>
        <w:rPr>
          <w:color w:val="211E1E"/>
        </w:rPr>
        <w:t xml:space="preserve">, </w:t>
      </w:r>
      <w:proofErr w:type="spellStart"/>
      <w:r>
        <w:rPr>
          <w:color w:val="211E1E"/>
        </w:rPr>
        <w:t>Gretchen</w:t>
      </w:r>
      <w:proofErr w:type="spellEnd"/>
      <w:r>
        <w:rPr>
          <w:color w:val="211E1E"/>
        </w:rPr>
        <w:t xml:space="preserve">. 2009. </w:t>
      </w:r>
      <w:proofErr w:type="spellStart"/>
      <w:r>
        <w:rPr>
          <w:i/>
          <w:iCs/>
          <w:color w:val="211E1E"/>
        </w:rPr>
        <w:t>How</w:t>
      </w:r>
      <w:proofErr w:type="spellEnd"/>
      <w:r>
        <w:rPr>
          <w:i/>
          <w:iCs/>
          <w:color w:val="211E1E"/>
        </w:rPr>
        <w:t xml:space="preserve"> Opium </w:t>
      </w:r>
      <w:proofErr w:type="spellStart"/>
      <w:r>
        <w:rPr>
          <w:i/>
          <w:iCs/>
          <w:color w:val="211E1E"/>
        </w:rPr>
        <w:t>Profits</w:t>
      </w:r>
      <w:proofErr w:type="spellEnd"/>
      <w:r>
        <w:rPr>
          <w:i/>
          <w:iCs/>
          <w:color w:val="211E1E"/>
        </w:rPr>
        <w:t xml:space="preserve"> </w:t>
      </w:r>
      <w:proofErr w:type="spellStart"/>
      <w:r>
        <w:rPr>
          <w:i/>
          <w:iCs/>
          <w:color w:val="211E1E"/>
        </w:rPr>
        <w:t>the</w:t>
      </w:r>
      <w:proofErr w:type="spellEnd"/>
      <w:r>
        <w:rPr>
          <w:i/>
          <w:iCs/>
          <w:color w:val="211E1E"/>
        </w:rPr>
        <w:t xml:space="preserve"> Taliban? </w:t>
      </w:r>
      <w:r>
        <w:rPr>
          <w:color w:val="211E1E"/>
        </w:rPr>
        <w:t xml:space="preserve">Washington DC: United </w:t>
      </w:r>
      <w:proofErr w:type="spellStart"/>
      <w:r>
        <w:rPr>
          <w:color w:val="211E1E"/>
        </w:rPr>
        <w:t>States</w:t>
      </w:r>
      <w:proofErr w:type="spellEnd"/>
      <w:r>
        <w:rPr>
          <w:color w:val="211E1E"/>
        </w:rPr>
        <w:t xml:space="preserve"> Institute </w:t>
      </w:r>
      <w:proofErr w:type="spellStart"/>
      <w:r>
        <w:rPr>
          <w:color w:val="211E1E"/>
        </w:rPr>
        <w:t>of</w:t>
      </w:r>
      <w:proofErr w:type="spellEnd"/>
      <w:r>
        <w:rPr>
          <w:color w:val="211E1E"/>
        </w:rPr>
        <w:t xml:space="preserve"> </w:t>
      </w:r>
      <w:proofErr w:type="spellStart"/>
      <w:r>
        <w:rPr>
          <w:color w:val="211E1E"/>
        </w:rPr>
        <w:t>Peace</w:t>
      </w:r>
      <w:proofErr w:type="spellEnd"/>
      <w:r>
        <w:rPr>
          <w:color w:val="211E1E"/>
        </w:rPr>
        <w:t xml:space="preserve"> (online). Dostupné z: &lt;</w:t>
      </w:r>
      <w:hyperlink r:id="rId33" w:history="1">
        <w:r>
          <w:rPr>
            <w:rStyle w:val="Hypertextovodkaz"/>
          </w:rPr>
          <w:t>https://www.usip.org/sites/default/files/resources/taliban_opium_1.pdf</w:t>
        </w:r>
      </w:hyperlink>
      <w:r>
        <w:t>˃ (23. 6. 2020)</w:t>
      </w:r>
    </w:p>
    <w:p w14:paraId="47432904" w14:textId="5B702A13" w:rsidR="003474EE" w:rsidRPr="001127F6" w:rsidRDefault="003474EE" w:rsidP="00DB3982">
      <w:pPr>
        <w:pStyle w:val="Normlnweb"/>
        <w:rPr>
          <w:color w:val="211E1E"/>
        </w:rPr>
      </w:pPr>
      <w:proofErr w:type="spellStart"/>
      <w:r>
        <w:t>Rabasa</w:t>
      </w:r>
      <w:proofErr w:type="spellEnd"/>
      <w:r>
        <w:t>, A</w:t>
      </w:r>
      <w:r w:rsidR="00B3225A">
        <w:t>ngel,</w:t>
      </w:r>
      <w:r w:rsidR="006959E8">
        <w:t xml:space="preserve"> Peter </w:t>
      </w:r>
      <w:proofErr w:type="spellStart"/>
      <w:r w:rsidR="006959E8">
        <w:t>Chalk</w:t>
      </w:r>
      <w:proofErr w:type="spellEnd"/>
      <w:r w:rsidR="006959E8">
        <w:t xml:space="preserve">, Kim </w:t>
      </w:r>
      <w:proofErr w:type="spellStart"/>
      <w:r w:rsidR="006959E8">
        <w:t>Cragin</w:t>
      </w:r>
      <w:proofErr w:type="spellEnd"/>
      <w:r w:rsidR="009E4083">
        <w:t xml:space="preserve">, Sara A. Daly, </w:t>
      </w:r>
      <w:proofErr w:type="spellStart"/>
      <w:r w:rsidR="009E4083">
        <w:t>Heather</w:t>
      </w:r>
      <w:proofErr w:type="spellEnd"/>
      <w:r w:rsidR="009E4083">
        <w:t xml:space="preserve"> S. </w:t>
      </w:r>
      <w:proofErr w:type="spellStart"/>
      <w:r w:rsidR="009E4083">
        <w:t>Gregg</w:t>
      </w:r>
      <w:proofErr w:type="spellEnd"/>
      <w:r w:rsidR="009E4083">
        <w:t>, The</w:t>
      </w:r>
      <w:r w:rsidR="00C72A69">
        <w:t xml:space="preserve">odore W. </w:t>
      </w:r>
      <w:proofErr w:type="spellStart"/>
      <w:r w:rsidR="00C72A69">
        <w:t>Karasik</w:t>
      </w:r>
      <w:proofErr w:type="spellEnd"/>
      <w:r w:rsidR="00C72A69">
        <w:t xml:space="preserve">, Kevin A. </w:t>
      </w:r>
      <w:proofErr w:type="spellStart"/>
      <w:r w:rsidR="00C72A69">
        <w:t>O</w:t>
      </w:r>
      <w:r w:rsidR="00D92AB9">
        <w:t>’</w:t>
      </w:r>
      <w:r w:rsidR="00C72A69">
        <w:t>Brien</w:t>
      </w:r>
      <w:proofErr w:type="spellEnd"/>
      <w:r w:rsidR="00D92AB9">
        <w:t xml:space="preserve">, William </w:t>
      </w:r>
      <w:proofErr w:type="spellStart"/>
      <w:r w:rsidR="00D92AB9">
        <w:t>Rosenau</w:t>
      </w:r>
      <w:proofErr w:type="spellEnd"/>
      <w:r w:rsidR="00D92AB9">
        <w:t>.</w:t>
      </w:r>
      <w:r>
        <w:t xml:space="preserve"> 2006</w:t>
      </w:r>
      <w:r w:rsidR="00D92AB9">
        <w:t xml:space="preserve">. </w:t>
      </w:r>
      <w:proofErr w:type="spellStart"/>
      <w:r w:rsidR="00114CCE">
        <w:rPr>
          <w:i/>
          <w:iCs/>
        </w:rPr>
        <w:t>Beyond</w:t>
      </w:r>
      <w:proofErr w:type="spellEnd"/>
      <w:r w:rsidR="00114CCE">
        <w:rPr>
          <w:i/>
          <w:iCs/>
        </w:rPr>
        <w:t xml:space="preserve"> Al-</w:t>
      </w:r>
      <w:proofErr w:type="spellStart"/>
      <w:r w:rsidR="00114CCE">
        <w:rPr>
          <w:i/>
          <w:iCs/>
        </w:rPr>
        <w:t>Qaeda</w:t>
      </w:r>
      <w:proofErr w:type="spellEnd"/>
      <w:r w:rsidR="001F6327">
        <w:rPr>
          <w:i/>
          <w:iCs/>
        </w:rPr>
        <w:t xml:space="preserve"> Part 2: </w:t>
      </w:r>
      <w:proofErr w:type="spellStart"/>
      <w:r w:rsidR="001F6327">
        <w:rPr>
          <w:i/>
          <w:iCs/>
        </w:rPr>
        <w:t>The</w:t>
      </w:r>
      <w:proofErr w:type="spellEnd"/>
      <w:r w:rsidR="001F6327">
        <w:rPr>
          <w:i/>
          <w:iCs/>
        </w:rPr>
        <w:t xml:space="preserve"> </w:t>
      </w:r>
      <w:proofErr w:type="spellStart"/>
      <w:r w:rsidR="001F6327">
        <w:rPr>
          <w:i/>
          <w:iCs/>
        </w:rPr>
        <w:t>Outer</w:t>
      </w:r>
      <w:proofErr w:type="spellEnd"/>
      <w:r w:rsidR="001F6327">
        <w:rPr>
          <w:i/>
          <w:iCs/>
        </w:rPr>
        <w:t xml:space="preserve"> </w:t>
      </w:r>
      <w:proofErr w:type="spellStart"/>
      <w:r w:rsidR="001F6327">
        <w:rPr>
          <w:i/>
          <w:iCs/>
        </w:rPr>
        <w:t>Rings</w:t>
      </w:r>
      <w:proofErr w:type="spellEnd"/>
      <w:r w:rsidR="001F6327">
        <w:rPr>
          <w:i/>
          <w:iCs/>
        </w:rPr>
        <w:t xml:space="preserve"> </w:t>
      </w:r>
      <w:proofErr w:type="spellStart"/>
      <w:r w:rsidR="001F6327">
        <w:rPr>
          <w:i/>
          <w:iCs/>
        </w:rPr>
        <w:t>of</w:t>
      </w:r>
      <w:proofErr w:type="spellEnd"/>
      <w:r w:rsidR="001F6327">
        <w:rPr>
          <w:i/>
          <w:iCs/>
        </w:rPr>
        <w:t xml:space="preserve"> </w:t>
      </w:r>
      <w:proofErr w:type="spellStart"/>
      <w:r w:rsidR="001F6327">
        <w:rPr>
          <w:i/>
          <w:iCs/>
        </w:rPr>
        <w:t>the</w:t>
      </w:r>
      <w:proofErr w:type="spellEnd"/>
      <w:r w:rsidR="001F6327">
        <w:rPr>
          <w:i/>
          <w:iCs/>
        </w:rPr>
        <w:t xml:space="preserve"> </w:t>
      </w:r>
      <w:proofErr w:type="spellStart"/>
      <w:r w:rsidR="001F6327">
        <w:rPr>
          <w:i/>
          <w:iCs/>
        </w:rPr>
        <w:t>Terrorist</w:t>
      </w:r>
      <w:proofErr w:type="spellEnd"/>
      <w:r w:rsidR="001F6327">
        <w:rPr>
          <w:i/>
          <w:iCs/>
        </w:rPr>
        <w:t xml:space="preserve"> </w:t>
      </w:r>
      <w:proofErr w:type="spellStart"/>
      <w:r w:rsidR="001F6327">
        <w:rPr>
          <w:i/>
          <w:iCs/>
        </w:rPr>
        <w:t>Universe</w:t>
      </w:r>
      <w:proofErr w:type="spellEnd"/>
      <w:r w:rsidR="001F6327">
        <w:rPr>
          <w:i/>
          <w:iCs/>
        </w:rPr>
        <w:t xml:space="preserve">. </w:t>
      </w:r>
      <w:r w:rsidR="001127F6">
        <w:t>Santa Monica: CA: RAND (online</w:t>
      </w:r>
      <w:r w:rsidR="006B367A">
        <w:t xml:space="preserve">; </w:t>
      </w:r>
      <w:proofErr w:type="spellStart"/>
      <w:r w:rsidR="006B367A">
        <w:t>Pdf</w:t>
      </w:r>
      <w:proofErr w:type="spellEnd"/>
      <w:r w:rsidR="006B367A">
        <w:t>). Dostupné z: &lt;</w:t>
      </w:r>
      <w:hyperlink r:id="rId34" w:history="1">
        <w:r w:rsidR="00E911AB">
          <w:rPr>
            <w:rStyle w:val="Hypertextovodkaz"/>
          </w:rPr>
          <w:t>https://www.rand.org/content/dam/rand/pubs/monographs/2006/RAND_MG430.pdf</w:t>
        </w:r>
      </w:hyperlink>
      <w:r w:rsidR="006B367A">
        <w:t>˃</w:t>
      </w:r>
      <w:r w:rsidR="00E911AB">
        <w:t xml:space="preserve"> (20. 5. 2020)</w:t>
      </w:r>
    </w:p>
    <w:p w14:paraId="585B9B21" w14:textId="77777777" w:rsidR="00DB3982" w:rsidRDefault="00DB3982" w:rsidP="00DB3982">
      <w:pPr>
        <w:pStyle w:val="Normlnweb"/>
      </w:pPr>
      <w:proofErr w:type="spellStart"/>
      <w:r>
        <w:rPr>
          <w:color w:val="211E1E"/>
        </w:rPr>
        <w:t>Rotberg</w:t>
      </w:r>
      <w:proofErr w:type="spellEnd"/>
      <w:r>
        <w:rPr>
          <w:color w:val="211E1E"/>
        </w:rPr>
        <w:t xml:space="preserve">, R. </w:t>
      </w:r>
      <w:proofErr w:type="gramStart"/>
      <w:r>
        <w:rPr>
          <w:color w:val="211E1E"/>
        </w:rPr>
        <w:t>I..</w:t>
      </w:r>
      <w:proofErr w:type="gramEnd"/>
      <w:r>
        <w:rPr>
          <w:color w:val="211E1E"/>
        </w:rPr>
        <w:t xml:space="preserve"> 2002. „</w:t>
      </w:r>
      <w:proofErr w:type="spellStart"/>
      <w:r>
        <w:rPr>
          <w:i/>
          <w:iCs/>
          <w:color w:val="211E1E"/>
        </w:rPr>
        <w:t>The</w:t>
      </w:r>
      <w:proofErr w:type="spellEnd"/>
      <w:r>
        <w:rPr>
          <w:i/>
          <w:iCs/>
          <w:color w:val="211E1E"/>
        </w:rPr>
        <w:t xml:space="preserve"> New </w:t>
      </w:r>
      <w:proofErr w:type="spellStart"/>
      <w:r>
        <w:rPr>
          <w:i/>
          <w:iCs/>
          <w:color w:val="211E1E"/>
        </w:rPr>
        <w:t>Nature</w:t>
      </w:r>
      <w:proofErr w:type="spellEnd"/>
      <w:r>
        <w:rPr>
          <w:i/>
          <w:iCs/>
          <w:color w:val="211E1E"/>
        </w:rPr>
        <w:t xml:space="preserve"> </w:t>
      </w:r>
      <w:proofErr w:type="spellStart"/>
      <w:r>
        <w:rPr>
          <w:i/>
          <w:iCs/>
          <w:color w:val="211E1E"/>
        </w:rPr>
        <w:t>of</w:t>
      </w:r>
      <w:proofErr w:type="spellEnd"/>
      <w:r>
        <w:rPr>
          <w:i/>
          <w:iCs/>
          <w:color w:val="211E1E"/>
        </w:rPr>
        <w:t xml:space="preserve"> </w:t>
      </w:r>
      <w:proofErr w:type="spellStart"/>
      <w:r>
        <w:rPr>
          <w:i/>
          <w:iCs/>
          <w:color w:val="211E1E"/>
        </w:rPr>
        <w:t>Nation</w:t>
      </w:r>
      <w:proofErr w:type="spellEnd"/>
      <w:r>
        <w:rPr>
          <w:i/>
          <w:iCs/>
          <w:color w:val="211E1E"/>
        </w:rPr>
        <w:t xml:space="preserve"> </w:t>
      </w:r>
      <w:proofErr w:type="spellStart"/>
      <w:r>
        <w:rPr>
          <w:i/>
          <w:iCs/>
          <w:color w:val="211E1E"/>
        </w:rPr>
        <w:t>State</w:t>
      </w:r>
      <w:proofErr w:type="spellEnd"/>
      <w:r>
        <w:rPr>
          <w:i/>
          <w:iCs/>
          <w:color w:val="211E1E"/>
        </w:rPr>
        <w:t xml:space="preserve"> </w:t>
      </w:r>
      <w:proofErr w:type="spellStart"/>
      <w:r>
        <w:rPr>
          <w:i/>
          <w:iCs/>
          <w:color w:val="211E1E"/>
        </w:rPr>
        <w:t>Failure</w:t>
      </w:r>
      <w:proofErr w:type="spellEnd"/>
      <w:r>
        <w:rPr>
          <w:color w:val="211E1E"/>
        </w:rPr>
        <w:t xml:space="preserve">” </w:t>
      </w:r>
      <w:proofErr w:type="spellStart"/>
      <w:r>
        <w:rPr>
          <w:color w:val="211E1E"/>
        </w:rPr>
        <w:t>The</w:t>
      </w:r>
      <w:proofErr w:type="spellEnd"/>
      <w:r>
        <w:rPr>
          <w:color w:val="211E1E"/>
        </w:rPr>
        <w:t xml:space="preserve"> Washington </w:t>
      </w:r>
      <w:proofErr w:type="spellStart"/>
      <w:r>
        <w:rPr>
          <w:color w:val="211E1E"/>
        </w:rPr>
        <w:t>Quarterly</w:t>
      </w:r>
      <w:proofErr w:type="spellEnd"/>
      <w:r>
        <w:rPr>
          <w:color w:val="211E1E"/>
        </w:rPr>
        <w:t xml:space="preserve"> 25. 2002. (online). Dostupné z: &lt;</w:t>
      </w:r>
      <w:hyperlink r:id="rId35" w:history="1">
        <w:r>
          <w:rPr>
            <w:rStyle w:val="Hypertextovodkaz"/>
          </w:rPr>
          <w:t>https://www.boell.de/sites/default/files/assets/boell.de/images/download_de/demokratie/The_New_Nature_of_Nation-State_Failure_Rotberg_2002_en.pdf</w:t>
        </w:r>
      </w:hyperlink>
      <w:r>
        <w:rPr>
          <w:color w:val="211E1E"/>
        </w:rPr>
        <w:t>˃ (23. 6. 2020)</w:t>
      </w:r>
    </w:p>
    <w:p w14:paraId="4D5B216C" w14:textId="77777777" w:rsidR="00DB3982" w:rsidRDefault="00DB3982" w:rsidP="00DB3982">
      <w:pPr>
        <w:pStyle w:val="Textpoznpodarou"/>
        <w:rPr>
          <w:rFonts w:ascii="Times New Roman" w:hAnsi="Times New Roman" w:cs="Times New Roman"/>
          <w:sz w:val="24"/>
          <w:szCs w:val="24"/>
        </w:rPr>
      </w:pPr>
    </w:p>
    <w:p w14:paraId="3C1DFD4F"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lastRenderedPageBreak/>
        <w:t>Rowlatt</w:t>
      </w:r>
      <w:proofErr w:type="spellEnd"/>
      <w:r>
        <w:rPr>
          <w:rFonts w:ascii="Times New Roman" w:eastAsia="Times New Roman" w:hAnsi="Times New Roman" w:cs="Times New Roman"/>
          <w:lang w:eastAsia="cs-CZ"/>
        </w:rPr>
        <w:t>, Justin. 2019. „</w:t>
      </w:r>
      <w:proofErr w:type="spellStart"/>
      <w:r>
        <w:rPr>
          <w:rFonts w:ascii="Times New Roman" w:eastAsia="Times New Roman" w:hAnsi="Times New Roman" w:cs="Times New Roman"/>
          <w:lang w:eastAsia="cs-CZ"/>
        </w:rPr>
        <w:t>How</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US </w:t>
      </w:r>
      <w:proofErr w:type="spellStart"/>
      <w:r>
        <w:rPr>
          <w:rFonts w:ascii="Times New Roman" w:eastAsia="Times New Roman" w:hAnsi="Times New Roman" w:cs="Times New Roman"/>
          <w:lang w:eastAsia="cs-CZ"/>
        </w:rPr>
        <w:t>military’s</w:t>
      </w:r>
      <w:proofErr w:type="spellEnd"/>
      <w:r>
        <w:rPr>
          <w:rFonts w:ascii="Times New Roman" w:eastAsia="Times New Roman" w:hAnsi="Times New Roman" w:cs="Times New Roman"/>
          <w:lang w:eastAsia="cs-CZ"/>
        </w:rPr>
        <w:t xml:space="preserve"> opium </w:t>
      </w:r>
      <w:proofErr w:type="spellStart"/>
      <w:r>
        <w:rPr>
          <w:rFonts w:ascii="Times New Roman" w:eastAsia="Times New Roman" w:hAnsi="Times New Roman" w:cs="Times New Roman"/>
          <w:lang w:eastAsia="cs-CZ"/>
        </w:rPr>
        <w:t>war</w:t>
      </w:r>
      <w:proofErr w:type="spellEnd"/>
      <w:r>
        <w:rPr>
          <w:rFonts w:ascii="Times New Roman" w:eastAsia="Times New Roman" w:hAnsi="Times New Roman" w:cs="Times New Roman"/>
          <w:lang w:eastAsia="cs-CZ"/>
        </w:rPr>
        <w:t xml:space="preserve"> in </w:t>
      </w:r>
      <w:proofErr w:type="spellStart"/>
      <w:r>
        <w:rPr>
          <w:rFonts w:ascii="Times New Roman" w:eastAsia="Times New Roman" w:hAnsi="Times New Roman" w:cs="Times New Roman"/>
          <w:lang w:eastAsia="cs-CZ"/>
        </w:rPr>
        <w:t>Afghanistan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was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lost</w:t>
      </w:r>
      <w:proofErr w:type="spellEnd"/>
      <w:r>
        <w:rPr>
          <w:rFonts w:ascii="Times New Roman" w:eastAsia="Times New Roman" w:hAnsi="Times New Roman" w:cs="Times New Roman"/>
          <w:lang w:eastAsia="cs-CZ"/>
        </w:rPr>
        <w:t xml:space="preserve">“ </w:t>
      </w:r>
      <w:r>
        <w:rPr>
          <w:rFonts w:ascii="Times New Roman" w:eastAsia="Times New Roman" w:hAnsi="Times New Roman" w:cs="Times New Roman"/>
          <w:i/>
          <w:iCs/>
          <w:lang w:eastAsia="cs-CZ"/>
        </w:rPr>
        <w:t xml:space="preserve">bbc.com, </w:t>
      </w:r>
      <w:r>
        <w:rPr>
          <w:rFonts w:ascii="Times New Roman" w:eastAsia="Times New Roman" w:hAnsi="Times New Roman" w:cs="Times New Roman"/>
          <w:lang w:eastAsia="cs-CZ"/>
        </w:rPr>
        <w:t xml:space="preserve">25. 4. 2019 (online). Dostupné </w:t>
      </w:r>
      <w:proofErr w:type="gramStart"/>
      <w:r>
        <w:rPr>
          <w:rFonts w:ascii="Times New Roman" w:eastAsia="Times New Roman" w:hAnsi="Times New Roman" w:cs="Times New Roman"/>
          <w:lang w:eastAsia="cs-CZ"/>
        </w:rPr>
        <w:t xml:space="preserve">z:  </w:t>
      </w:r>
      <w:r>
        <w:t>&lt;</w:t>
      </w:r>
      <w:proofErr w:type="gramEnd"/>
      <w:r>
        <w:rPr>
          <w:rFonts w:ascii="Times New Roman" w:eastAsia="Times New Roman" w:hAnsi="Times New Roman" w:cs="Times New Roman"/>
          <w:lang w:eastAsia="cs-CZ"/>
        </w:rPr>
        <w:fldChar w:fldCharType="begin"/>
      </w:r>
      <w:r>
        <w:rPr>
          <w:rFonts w:ascii="Times New Roman" w:eastAsia="Times New Roman" w:hAnsi="Times New Roman" w:cs="Times New Roman"/>
          <w:lang w:eastAsia="cs-CZ"/>
        </w:rPr>
        <w:instrText xml:space="preserve"> HYPERLINK "https://www.bbc.com/news/world-us-canada-47861444" </w:instrText>
      </w:r>
      <w:r>
        <w:rPr>
          <w:rFonts w:ascii="Times New Roman" w:eastAsia="Times New Roman" w:hAnsi="Times New Roman" w:cs="Times New Roman"/>
          <w:lang w:eastAsia="cs-CZ"/>
        </w:rPr>
        <w:fldChar w:fldCharType="separate"/>
      </w:r>
      <w:r>
        <w:rPr>
          <w:rStyle w:val="Hypertextovodkaz"/>
          <w:rFonts w:ascii="Times New Roman" w:eastAsia="Times New Roman" w:hAnsi="Times New Roman" w:cs="Times New Roman"/>
          <w:lang w:eastAsia="cs-CZ"/>
        </w:rPr>
        <w:t>https://www.bbc.com/</w:t>
      </w:r>
      <w:proofErr w:type="spellStart"/>
      <w:r>
        <w:rPr>
          <w:rStyle w:val="Hypertextovodkaz"/>
          <w:rFonts w:ascii="Times New Roman" w:eastAsia="Times New Roman" w:hAnsi="Times New Roman" w:cs="Times New Roman"/>
          <w:lang w:eastAsia="cs-CZ"/>
        </w:rPr>
        <w:t>news</w:t>
      </w:r>
      <w:proofErr w:type="spellEnd"/>
      <w:r>
        <w:rPr>
          <w:rStyle w:val="Hypertextovodkaz"/>
          <w:rFonts w:ascii="Times New Roman" w:eastAsia="Times New Roman" w:hAnsi="Times New Roman" w:cs="Times New Roman"/>
          <w:lang w:eastAsia="cs-CZ"/>
        </w:rPr>
        <w:t>/world-us-canada-47861444</w:t>
      </w:r>
      <w:r>
        <w:rPr>
          <w:rFonts w:ascii="Times New Roman" w:eastAsia="Times New Roman" w:hAnsi="Times New Roman" w:cs="Times New Roman"/>
          <w:lang w:eastAsia="cs-CZ"/>
        </w:rPr>
        <w:fldChar w:fldCharType="end"/>
      </w:r>
      <w:r>
        <w:rPr>
          <w:rFonts w:ascii="Times New Roman" w:eastAsia="Times New Roman" w:hAnsi="Times New Roman" w:cs="Times New Roman"/>
          <w:lang w:eastAsia="cs-CZ"/>
        </w:rPr>
        <w:t>˃ (23. 6. 2020)</w:t>
      </w:r>
    </w:p>
    <w:p w14:paraId="658B87B4" w14:textId="77777777" w:rsidR="00DB3982" w:rsidRDefault="00DB3982" w:rsidP="00DB3982">
      <w:pPr>
        <w:spacing w:line="360" w:lineRule="auto"/>
        <w:jc w:val="both"/>
        <w:rPr>
          <w:rFonts w:ascii="Times New Roman" w:eastAsia="Times New Roman" w:hAnsi="Times New Roman" w:cs="Times New Roman"/>
          <w:lang w:eastAsia="cs-CZ"/>
        </w:rPr>
      </w:pPr>
    </w:p>
    <w:p w14:paraId="34E1F396"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Rubin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Barnett</w:t>
      </w:r>
      <w:proofErr w:type="spellEnd"/>
      <w:r>
        <w:rPr>
          <w:rFonts w:ascii="Times New Roman" w:eastAsia="Times New Roman" w:hAnsi="Times New Roman" w:cs="Times New Roman"/>
          <w:lang w:eastAsia="cs-CZ"/>
        </w:rPr>
        <w:t xml:space="preserve"> R. 2000.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Political</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Economy</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War</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Peace</w:t>
      </w:r>
      <w:proofErr w:type="spellEnd"/>
      <w:r>
        <w:rPr>
          <w:rFonts w:ascii="Times New Roman" w:eastAsia="Times New Roman" w:hAnsi="Times New Roman" w:cs="Times New Roman"/>
          <w:lang w:eastAsia="cs-CZ"/>
        </w:rPr>
        <w:t xml:space="preserve"> in </w:t>
      </w:r>
      <w:proofErr w:type="spellStart"/>
      <w:r>
        <w:rPr>
          <w:rFonts w:ascii="Times New Roman" w:eastAsia="Times New Roman" w:hAnsi="Times New Roman" w:cs="Times New Roman"/>
          <w:lang w:eastAsia="cs-CZ"/>
        </w:rPr>
        <w:t>Afghanistan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i/>
          <w:iCs/>
          <w:lang w:eastAsia="cs-CZ"/>
        </w:rPr>
        <w:t>World</w:t>
      </w:r>
      <w:proofErr w:type="spellEnd"/>
      <w:r>
        <w:rPr>
          <w:rFonts w:ascii="Times New Roman" w:eastAsia="Times New Roman" w:hAnsi="Times New Roman" w:cs="Times New Roman"/>
          <w:i/>
          <w:iCs/>
          <w:lang w:eastAsia="cs-CZ"/>
        </w:rPr>
        <w:t xml:space="preserve"> Development </w:t>
      </w:r>
      <w:r>
        <w:rPr>
          <w:rFonts w:ascii="Times New Roman" w:eastAsia="Times New Roman" w:hAnsi="Times New Roman" w:cs="Times New Roman"/>
          <w:lang w:eastAsia="cs-CZ"/>
        </w:rPr>
        <w:t>28 (10): 1798-1803 (online). Dostupné z: &lt;</w:t>
      </w:r>
      <w:hyperlink r:id="rId36" w:history="1">
        <w:r>
          <w:rPr>
            <w:rStyle w:val="Hypertextovodkaz"/>
            <w:rFonts w:ascii="Times New Roman" w:eastAsia="Times New Roman" w:hAnsi="Times New Roman" w:cs="Times New Roman"/>
            <w:lang w:eastAsia="cs-CZ"/>
          </w:rPr>
          <w:t>https://www.researchgate.net/publication/222528385_The_Political_Economy_of_War_and_Peace_in_Afghanistan</w:t>
        </w:r>
      </w:hyperlink>
      <w:r>
        <w:rPr>
          <w:rFonts w:ascii="Times New Roman" w:eastAsia="Times New Roman" w:hAnsi="Times New Roman" w:cs="Times New Roman"/>
          <w:lang w:eastAsia="cs-CZ"/>
        </w:rPr>
        <w:t xml:space="preserve"> ˃ (23. 6. 2020)</w:t>
      </w:r>
    </w:p>
    <w:p w14:paraId="5B4A8A3F" w14:textId="77777777" w:rsidR="00DB3982" w:rsidRDefault="00DB3982" w:rsidP="00DB3982">
      <w:pPr>
        <w:spacing w:line="360" w:lineRule="auto"/>
        <w:jc w:val="both"/>
        <w:rPr>
          <w:rFonts w:ascii="Times New Roman" w:eastAsia="Times New Roman" w:hAnsi="Times New Roman" w:cs="Times New Roman"/>
          <w:lang w:eastAsia="cs-CZ"/>
        </w:rPr>
      </w:pPr>
    </w:p>
    <w:p w14:paraId="55A67B09"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Sanderson</w:t>
      </w:r>
      <w:proofErr w:type="spellEnd"/>
      <w:r>
        <w:rPr>
          <w:rFonts w:ascii="Times New Roman" w:eastAsia="Times New Roman" w:hAnsi="Times New Roman" w:cs="Times New Roman"/>
          <w:lang w:eastAsia="cs-CZ"/>
        </w:rPr>
        <w:t>, Thomas N. 2004. „</w:t>
      </w:r>
      <w:proofErr w:type="spellStart"/>
      <w:r>
        <w:rPr>
          <w:rFonts w:ascii="Times New Roman" w:eastAsia="Times New Roman" w:hAnsi="Times New Roman" w:cs="Times New Roman"/>
          <w:lang w:eastAsia="cs-CZ"/>
        </w:rPr>
        <w:t>Transnational</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Terror</w:t>
      </w:r>
      <w:proofErr w:type="spellEnd"/>
      <w:r>
        <w:rPr>
          <w:rFonts w:ascii="Times New Roman" w:eastAsia="Times New Roman" w:hAnsi="Times New Roman" w:cs="Times New Roman"/>
          <w:lang w:eastAsia="cs-CZ"/>
        </w:rPr>
        <w:t xml:space="preserve"> and </w:t>
      </w:r>
      <w:proofErr w:type="spellStart"/>
      <w:r>
        <w:rPr>
          <w:rFonts w:ascii="Times New Roman" w:eastAsia="Times New Roman" w:hAnsi="Times New Roman" w:cs="Times New Roman"/>
          <w:lang w:eastAsia="cs-CZ"/>
        </w:rPr>
        <w:t>Organised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Crime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Blurring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w:t>
      </w:r>
      <w:proofErr w:type="spellEnd"/>
      <w:r>
        <w:rPr>
          <w:rFonts w:ascii="Times New Roman" w:eastAsia="Times New Roman" w:hAnsi="Times New Roman" w:cs="Times New Roman"/>
          <w:lang w:eastAsia="cs-CZ"/>
        </w:rPr>
        <w:t xml:space="preserve"> Lines.“ </w:t>
      </w:r>
      <w:r>
        <w:rPr>
          <w:rFonts w:ascii="Times New Roman" w:eastAsia="Times New Roman" w:hAnsi="Times New Roman" w:cs="Times New Roman"/>
          <w:i/>
          <w:iCs/>
          <w:lang w:eastAsia="cs-CZ"/>
        </w:rPr>
        <w:t xml:space="preserve">SAIS </w:t>
      </w:r>
      <w:proofErr w:type="spellStart"/>
      <w:r>
        <w:rPr>
          <w:rFonts w:ascii="Times New Roman" w:eastAsia="Times New Roman" w:hAnsi="Times New Roman" w:cs="Times New Roman"/>
          <w:i/>
          <w:iCs/>
          <w:lang w:eastAsia="cs-CZ"/>
        </w:rPr>
        <w:t>Review</w:t>
      </w:r>
      <w:proofErr w:type="spellEnd"/>
      <w:r>
        <w:rPr>
          <w:rFonts w:ascii="Times New Roman" w:eastAsia="Times New Roman" w:hAnsi="Times New Roman" w:cs="Times New Roman"/>
          <w:i/>
          <w:iCs/>
          <w:lang w:eastAsia="cs-CZ"/>
        </w:rPr>
        <w:t xml:space="preserve"> </w:t>
      </w:r>
      <w:r>
        <w:rPr>
          <w:rFonts w:ascii="Times New Roman" w:eastAsia="Times New Roman" w:hAnsi="Times New Roman" w:cs="Times New Roman"/>
          <w:lang w:eastAsia="cs-CZ"/>
        </w:rPr>
        <w:t xml:space="preserve">24 (1): 49-61 (online; </w:t>
      </w:r>
      <w:proofErr w:type="spellStart"/>
      <w:r>
        <w:rPr>
          <w:rFonts w:ascii="Times New Roman" w:eastAsia="Times New Roman" w:hAnsi="Times New Roman" w:cs="Times New Roman"/>
          <w:lang w:eastAsia="cs-CZ"/>
        </w:rPr>
        <w:t>Pdf</w:t>
      </w:r>
      <w:proofErr w:type="spellEnd"/>
      <w:r>
        <w:rPr>
          <w:rFonts w:ascii="Times New Roman" w:eastAsia="Times New Roman" w:hAnsi="Times New Roman" w:cs="Times New Roman"/>
          <w:lang w:eastAsia="cs-CZ"/>
        </w:rPr>
        <w:t>). Dostupné z: &lt;</w:t>
      </w:r>
      <w:hyperlink r:id="rId37" w:history="1">
        <w:r>
          <w:rPr>
            <w:rStyle w:val="Hypertextovodkaz"/>
            <w:rFonts w:ascii="Times New Roman" w:hAnsi="Times New Roman" w:cs="Times New Roman"/>
          </w:rPr>
          <w:t>http://www.shirleymohr.com/JHU/Sample_Articles_JHUP/SAI_2004_24_1.pdf</w:t>
        </w:r>
      </w:hyperlink>
      <w:r>
        <w:rPr>
          <w:rFonts w:ascii="Times New Roman" w:eastAsia="Times New Roman" w:hAnsi="Times New Roman" w:cs="Times New Roman"/>
          <w:lang w:eastAsia="cs-CZ"/>
        </w:rPr>
        <w:t>˃ (25. 5. 2020)</w:t>
      </w:r>
    </w:p>
    <w:p w14:paraId="6ECAF48A" w14:textId="77777777" w:rsidR="00DB3982" w:rsidRDefault="00DB3982" w:rsidP="00DB3982">
      <w:pPr>
        <w:spacing w:line="360" w:lineRule="auto"/>
        <w:jc w:val="both"/>
        <w:rPr>
          <w:rFonts w:ascii="Times New Roman" w:eastAsia="Times New Roman" w:hAnsi="Times New Roman" w:cs="Times New Roman"/>
          <w:lang w:eastAsia="cs-CZ"/>
        </w:rPr>
      </w:pPr>
    </w:p>
    <w:p w14:paraId="3D29B975" w14:textId="4604BDC3" w:rsidR="00970895" w:rsidRDefault="00F62E3A"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Schmidt, Alex P. 2004. </w:t>
      </w:r>
      <w:r w:rsidR="00783ADE">
        <w:rPr>
          <w:rFonts w:ascii="Times New Roman" w:eastAsia="Times New Roman" w:hAnsi="Times New Roman" w:cs="Times New Roman"/>
          <w:lang w:eastAsia="cs-CZ"/>
        </w:rPr>
        <w:t>„</w:t>
      </w:r>
      <w:proofErr w:type="spellStart"/>
      <w:r w:rsidR="00B148E2">
        <w:rPr>
          <w:rFonts w:ascii="Times New Roman" w:eastAsia="Times New Roman" w:hAnsi="Times New Roman" w:cs="Times New Roman"/>
          <w:lang w:eastAsia="cs-CZ"/>
        </w:rPr>
        <w:t>Revisiting</w:t>
      </w:r>
      <w:proofErr w:type="spellEnd"/>
      <w:r w:rsidR="00B148E2">
        <w:rPr>
          <w:rFonts w:ascii="Times New Roman" w:eastAsia="Times New Roman" w:hAnsi="Times New Roman" w:cs="Times New Roman"/>
          <w:lang w:eastAsia="cs-CZ"/>
        </w:rPr>
        <w:t xml:space="preserve"> </w:t>
      </w:r>
      <w:proofErr w:type="spellStart"/>
      <w:r w:rsidR="00B148E2">
        <w:rPr>
          <w:rFonts w:ascii="Times New Roman" w:eastAsia="Times New Roman" w:hAnsi="Times New Roman" w:cs="Times New Roman"/>
          <w:lang w:eastAsia="cs-CZ"/>
        </w:rPr>
        <w:t>the</w:t>
      </w:r>
      <w:proofErr w:type="spellEnd"/>
      <w:r w:rsidR="00B148E2">
        <w:rPr>
          <w:rFonts w:ascii="Times New Roman" w:eastAsia="Times New Roman" w:hAnsi="Times New Roman" w:cs="Times New Roman"/>
          <w:lang w:eastAsia="cs-CZ"/>
        </w:rPr>
        <w:t xml:space="preserve"> </w:t>
      </w:r>
      <w:proofErr w:type="spellStart"/>
      <w:r w:rsidR="00B148E2">
        <w:rPr>
          <w:rFonts w:ascii="Times New Roman" w:eastAsia="Times New Roman" w:hAnsi="Times New Roman" w:cs="Times New Roman"/>
          <w:lang w:eastAsia="cs-CZ"/>
        </w:rPr>
        <w:t>Relationship</w:t>
      </w:r>
      <w:proofErr w:type="spellEnd"/>
      <w:r w:rsidR="00B148E2">
        <w:rPr>
          <w:rFonts w:ascii="Times New Roman" w:eastAsia="Times New Roman" w:hAnsi="Times New Roman" w:cs="Times New Roman"/>
          <w:lang w:eastAsia="cs-CZ"/>
        </w:rPr>
        <w:t xml:space="preserve"> </w:t>
      </w:r>
      <w:proofErr w:type="spellStart"/>
      <w:r w:rsidR="00B148E2">
        <w:rPr>
          <w:rFonts w:ascii="Times New Roman" w:eastAsia="Times New Roman" w:hAnsi="Times New Roman" w:cs="Times New Roman"/>
          <w:lang w:eastAsia="cs-CZ"/>
        </w:rPr>
        <w:t>between</w:t>
      </w:r>
      <w:proofErr w:type="spellEnd"/>
      <w:r w:rsidR="00B148E2">
        <w:rPr>
          <w:rFonts w:ascii="Times New Roman" w:eastAsia="Times New Roman" w:hAnsi="Times New Roman" w:cs="Times New Roman"/>
          <w:lang w:eastAsia="cs-CZ"/>
        </w:rPr>
        <w:t xml:space="preserve"> International </w:t>
      </w:r>
      <w:proofErr w:type="spellStart"/>
      <w:r w:rsidR="00B148E2">
        <w:rPr>
          <w:rFonts w:ascii="Times New Roman" w:eastAsia="Times New Roman" w:hAnsi="Times New Roman" w:cs="Times New Roman"/>
          <w:lang w:eastAsia="cs-CZ"/>
        </w:rPr>
        <w:t>Terrorism</w:t>
      </w:r>
      <w:proofErr w:type="spellEnd"/>
      <w:r w:rsidR="00B148E2">
        <w:rPr>
          <w:rFonts w:ascii="Times New Roman" w:eastAsia="Times New Roman" w:hAnsi="Times New Roman" w:cs="Times New Roman"/>
          <w:lang w:eastAsia="cs-CZ"/>
        </w:rPr>
        <w:t xml:space="preserve"> and </w:t>
      </w:r>
      <w:proofErr w:type="spellStart"/>
      <w:r w:rsidR="00B148E2">
        <w:rPr>
          <w:rFonts w:ascii="Times New Roman" w:eastAsia="Times New Roman" w:hAnsi="Times New Roman" w:cs="Times New Roman"/>
          <w:lang w:eastAsia="cs-CZ"/>
        </w:rPr>
        <w:t>Transnational</w:t>
      </w:r>
      <w:proofErr w:type="spellEnd"/>
      <w:r w:rsidR="00B148E2">
        <w:rPr>
          <w:rFonts w:ascii="Times New Roman" w:eastAsia="Times New Roman" w:hAnsi="Times New Roman" w:cs="Times New Roman"/>
          <w:lang w:eastAsia="cs-CZ"/>
        </w:rPr>
        <w:t xml:space="preserve"> </w:t>
      </w:r>
      <w:proofErr w:type="spellStart"/>
      <w:r w:rsidR="00B148E2">
        <w:rPr>
          <w:rFonts w:ascii="Times New Roman" w:eastAsia="Times New Roman" w:hAnsi="Times New Roman" w:cs="Times New Roman"/>
          <w:lang w:eastAsia="cs-CZ"/>
        </w:rPr>
        <w:t>Organised</w:t>
      </w:r>
      <w:proofErr w:type="spellEnd"/>
      <w:r w:rsidR="00B148E2">
        <w:rPr>
          <w:rFonts w:ascii="Times New Roman" w:eastAsia="Times New Roman" w:hAnsi="Times New Roman" w:cs="Times New Roman"/>
          <w:lang w:eastAsia="cs-CZ"/>
        </w:rPr>
        <w:t xml:space="preserve"> </w:t>
      </w:r>
      <w:proofErr w:type="spellStart"/>
      <w:r w:rsidR="00B148E2">
        <w:rPr>
          <w:rFonts w:ascii="Times New Roman" w:eastAsia="Times New Roman" w:hAnsi="Times New Roman" w:cs="Times New Roman"/>
          <w:lang w:eastAsia="cs-CZ"/>
        </w:rPr>
        <w:t>Crime</w:t>
      </w:r>
      <w:proofErr w:type="spellEnd"/>
      <w:r w:rsidR="00647C38">
        <w:rPr>
          <w:rFonts w:ascii="Times New Roman" w:eastAsia="Times New Roman" w:hAnsi="Times New Roman" w:cs="Times New Roman"/>
          <w:lang w:eastAsia="cs-CZ"/>
        </w:rPr>
        <w:t xml:space="preserve"> 22 </w:t>
      </w:r>
      <w:proofErr w:type="spellStart"/>
      <w:r w:rsidR="00647C38">
        <w:rPr>
          <w:rFonts w:ascii="Times New Roman" w:eastAsia="Times New Roman" w:hAnsi="Times New Roman" w:cs="Times New Roman"/>
          <w:lang w:eastAsia="cs-CZ"/>
        </w:rPr>
        <w:t>Years</w:t>
      </w:r>
      <w:proofErr w:type="spellEnd"/>
      <w:r w:rsidR="00647C38">
        <w:rPr>
          <w:rFonts w:ascii="Times New Roman" w:eastAsia="Times New Roman" w:hAnsi="Times New Roman" w:cs="Times New Roman"/>
          <w:lang w:eastAsia="cs-CZ"/>
        </w:rPr>
        <w:t xml:space="preserve"> </w:t>
      </w:r>
      <w:proofErr w:type="spellStart"/>
      <w:r w:rsidR="00647C38">
        <w:rPr>
          <w:rFonts w:ascii="Times New Roman" w:eastAsia="Times New Roman" w:hAnsi="Times New Roman" w:cs="Times New Roman"/>
          <w:lang w:eastAsia="cs-CZ"/>
        </w:rPr>
        <w:t>Later</w:t>
      </w:r>
      <w:proofErr w:type="spellEnd"/>
      <w:r w:rsidR="00AD46A2">
        <w:rPr>
          <w:rFonts w:ascii="Times New Roman" w:eastAsia="Times New Roman" w:hAnsi="Times New Roman" w:cs="Times New Roman"/>
          <w:lang w:eastAsia="cs-CZ"/>
        </w:rPr>
        <w:t xml:space="preserve">“ </w:t>
      </w:r>
      <w:r w:rsidR="00AD46A2">
        <w:rPr>
          <w:rFonts w:ascii="Times New Roman" w:eastAsia="Times New Roman" w:hAnsi="Times New Roman" w:cs="Times New Roman"/>
          <w:i/>
          <w:iCs/>
          <w:lang w:eastAsia="cs-CZ"/>
        </w:rPr>
        <w:t xml:space="preserve">icct.nl, </w:t>
      </w:r>
      <w:r w:rsidR="00AD46A2">
        <w:rPr>
          <w:rFonts w:ascii="Times New Roman" w:eastAsia="Times New Roman" w:hAnsi="Times New Roman" w:cs="Times New Roman"/>
          <w:lang w:eastAsia="cs-CZ"/>
        </w:rPr>
        <w:t xml:space="preserve">(online, </w:t>
      </w:r>
      <w:proofErr w:type="spellStart"/>
      <w:r w:rsidR="00AD46A2">
        <w:rPr>
          <w:rFonts w:ascii="Times New Roman" w:eastAsia="Times New Roman" w:hAnsi="Times New Roman" w:cs="Times New Roman"/>
          <w:lang w:eastAsia="cs-CZ"/>
        </w:rPr>
        <w:t>Pdf</w:t>
      </w:r>
      <w:proofErr w:type="spellEnd"/>
      <w:r w:rsidR="00AD46A2">
        <w:rPr>
          <w:rFonts w:ascii="Times New Roman" w:eastAsia="Times New Roman" w:hAnsi="Times New Roman" w:cs="Times New Roman"/>
          <w:lang w:eastAsia="cs-CZ"/>
        </w:rPr>
        <w:t>): Dostupné z: &lt;</w:t>
      </w:r>
      <w:hyperlink r:id="rId38" w:history="1">
        <w:r w:rsidR="00970895" w:rsidRPr="00970895">
          <w:rPr>
            <w:rStyle w:val="Hypertextovodkaz"/>
            <w:rFonts w:ascii="Times New Roman" w:hAnsi="Times New Roman" w:cs="Times New Roman"/>
          </w:rPr>
          <w:t>https://icct.nl/wp-content/uploads/2018/08/ICCT-Schmid-International-Terrorism-Organised-Crime-August2018.pdf</w:t>
        </w:r>
      </w:hyperlink>
      <w:r w:rsidR="00970895">
        <w:rPr>
          <w:rFonts w:ascii="Times New Roman" w:eastAsia="Times New Roman" w:hAnsi="Times New Roman" w:cs="Times New Roman"/>
          <w:lang w:eastAsia="cs-CZ"/>
        </w:rPr>
        <w:t xml:space="preserve">˃ </w:t>
      </w:r>
      <w:proofErr w:type="spellStart"/>
      <w:r w:rsidR="00970895">
        <w:rPr>
          <w:rFonts w:ascii="Times New Roman" w:eastAsia="Times New Roman" w:hAnsi="Times New Roman" w:cs="Times New Roman"/>
          <w:lang w:eastAsia="cs-CZ"/>
        </w:rPr>
        <w:t>(</w:t>
      </w:r>
      <w:r w:rsidR="00343978">
        <w:rPr>
          <w:rFonts w:ascii="Times New Roman" w:eastAsia="Times New Roman" w:hAnsi="Times New Roman" w:cs="Times New Roman"/>
          <w:lang w:eastAsia="cs-CZ"/>
        </w:rPr>
        <w:t xml:space="preserve">23. </w:t>
      </w:r>
      <w:proofErr w:type="spellEnd"/>
      <w:r w:rsidR="00343978">
        <w:rPr>
          <w:rFonts w:ascii="Times New Roman" w:eastAsia="Times New Roman" w:hAnsi="Times New Roman" w:cs="Times New Roman"/>
          <w:lang w:eastAsia="cs-CZ"/>
        </w:rPr>
        <w:t xml:space="preserve">6. 2020). </w:t>
      </w:r>
    </w:p>
    <w:p w14:paraId="7B143E07" w14:textId="37A12C35"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Siddique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Abubakar</w:t>
      </w:r>
      <w:proofErr w:type="spellEnd"/>
      <w:r>
        <w:rPr>
          <w:rFonts w:ascii="Times New Roman" w:eastAsia="Times New Roman" w:hAnsi="Times New Roman" w:cs="Times New Roman"/>
          <w:lang w:eastAsia="cs-CZ"/>
        </w:rPr>
        <w:t xml:space="preserve">, Muhammad </w:t>
      </w:r>
      <w:proofErr w:type="spellStart"/>
      <w:r>
        <w:rPr>
          <w:rFonts w:ascii="Times New Roman" w:eastAsia="Times New Roman" w:hAnsi="Times New Roman" w:cs="Times New Roman"/>
          <w:lang w:eastAsia="cs-CZ"/>
        </w:rPr>
        <w:t>Salih</w:t>
      </w:r>
      <w:proofErr w:type="spellEnd"/>
      <w:r>
        <w:rPr>
          <w:rFonts w:ascii="Times New Roman" w:eastAsia="Times New Roman" w:hAnsi="Times New Roman" w:cs="Times New Roman"/>
          <w:lang w:eastAsia="cs-CZ"/>
        </w:rPr>
        <w:t>. 2007. „</w:t>
      </w:r>
      <w:proofErr w:type="spellStart"/>
      <w:r>
        <w:rPr>
          <w:rFonts w:ascii="Times New Roman" w:eastAsia="Times New Roman" w:hAnsi="Times New Roman" w:cs="Times New Roman"/>
          <w:lang w:eastAsia="cs-CZ"/>
        </w:rPr>
        <w:t>Afghanistan</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Poor</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Helmand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Farmers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Find</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Themselves</w:t>
      </w:r>
      <w:proofErr w:type="spellEnd"/>
      <w:r>
        <w:rPr>
          <w:rFonts w:ascii="Times New Roman" w:eastAsia="Times New Roman" w:hAnsi="Times New Roman" w:cs="Times New Roman"/>
          <w:lang w:eastAsia="cs-CZ"/>
        </w:rPr>
        <w:t xml:space="preserve"> in </w:t>
      </w:r>
      <w:proofErr w:type="spellStart"/>
      <w:r>
        <w:rPr>
          <w:rFonts w:ascii="Times New Roman" w:eastAsia="Times New Roman" w:hAnsi="Times New Roman" w:cs="Times New Roman"/>
          <w:lang w:eastAsia="cs-CZ"/>
        </w:rPr>
        <w:t>Eye</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of</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Drug</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Storm</w:t>
      </w:r>
      <w:proofErr w:type="spellEnd"/>
      <w:r>
        <w:rPr>
          <w:rFonts w:ascii="Times New Roman" w:eastAsia="Times New Roman" w:hAnsi="Times New Roman" w:cs="Times New Roman"/>
          <w:lang w:eastAsia="cs-CZ"/>
        </w:rPr>
        <w:t xml:space="preserve">,” </w:t>
      </w:r>
      <w:r>
        <w:rPr>
          <w:rFonts w:ascii="Times New Roman" w:eastAsia="Times New Roman" w:hAnsi="Times New Roman" w:cs="Times New Roman"/>
          <w:i/>
          <w:iCs/>
          <w:lang w:eastAsia="cs-CZ"/>
        </w:rPr>
        <w:t>rferl.org</w:t>
      </w:r>
      <w:r>
        <w:rPr>
          <w:rFonts w:ascii="Times New Roman" w:eastAsia="Times New Roman" w:hAnsi="Times New Roman" w:cs="Times New Roman"/>
          <w:lang w:eastAsia="cs-CZ"/>
        </w:rPr>
        <w:t>, 10. 10. 2007 (online). Dostupné z: &lt;</w:t>
      </w:r>
      <w:hyperlink r:id="rId39" w:history="1">
        <w:r>
          <w:rPr>
            <w:rStyle w:val="Hypertextovodkaz"/>
            <w:rFonts w:ascii="Times New Roman" w:eastAsia="Times New Roman" w:hAnsi="Times New Roman" w:cs="Times New Roman"/>
            <w:lang w:eastAsia="cs-CZ"/>
          </w:rPr>
          <w:t>https://www.rferl.org/a/1078915.html</w:t>
        </w:r>
      </w:hyperlink>
      <w:r>
        <w:rPr>
          <w:rFonts w:ascii="Times New Roman" w:eastAsia="Times New Roman" w:hAnsi="Times New Roman" w:cs="Times New Roman"/>
          <w:lang w:eastAsia="cs-CZ"/>
        </w:rPr>
        <w:t>˃ (23. 6. 2020)</w:t>
      </w:r>
    </w:p>
    <w:p w14:paraId="529C81F6" w14:textId="77777777" w:rsidR="00DB3982" w:rsidRDefault="00DB3982" w:rsidP="00DB3982">
      <w:pPr>
        <w:spacing w:line="360" w:lineRule="auto"/>
        <w:jc w:val="both"/>
        <w:rPr>
          <w:rFonts w:ascii="Times New Roman" w:eastAsia="Times New Roman" w:hAnsi="Times New Roman" w:cs="Times New Roman"/>
          <w:lang w:eastAsia="cs-CZ"/>
        </w:rPr>
      </w:pPr>
    </w:p>
    <w:p w14:paraId="5932981A"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Tajčman</w:t>
      </w:r>
      <w:proofErr w:type="spellEnd"/>
      <w:r>
        <w:rPr>
          <w:rFonts w:ascii="Times New Roman" w:eastAsia="Times New Roman" w:hAnsi="Times New Roman" w:cs="Times New Roman"/>
          <w:lang w:eastAsia="cs-CZ"/>
        </w:rPr>
        <w:t>, Martin. 2008. „Američané poprvé soudili za „</w:t>
      </w:r>
      <w:proofErr w:type="spellStart"/>
      <w:r>
        <w:rPr>
          <w:rFonts w:ascii="Times New Roman" w:eastAsia="Times New Roman" w:hAnsi="Times New Roman" w:cs="Times New Roman"/>
          <w:lang w:eastAsia="cs-CZ"/>
        </w:rPr>
        <w:t>narkoterorismus</w:t>
      </w:r>
      <w:proofErr w:type="spellEnd"/>
      <w:r>
        <w:rPr>
          <w:rFonts w:ascii="Times New Roman" w:eastAsia="Times New Roman" w:hAnsi="Times New Roman" w:cs="Times New Roman"/>
          <w:lang w:eastAsia="cs-CZ"/>
        </w:rPr>
        <w:t xml:space="preserve">“ </w:t>
      </w:r>
      <w:r>
        <w:rPr>
          <w:rFonts w:ascii="Times New Roman" w:eastAsia="Times New Roman" w:hAnsi="Times New Roman" w:cs="Times New Roman"/>
          <w:i/>
          <w:iCs/>
          <w:lang w:eastAsia="cs-CZ"/>
        </w:rPr>
        <w:t xml:space="preserve">zahranicni.ihned.cz, </w:t>
      </w:r>
      <w:r>
        <w:rPr>
          <w:rFonts w:ascii="Times New Roman" w:eastAsia="Times New Roman" w:hAnsi="Times New Roman" w:cs="Times New Roman"/>
          <w:lang w:eastAsia="cs-CZ"/>
        </w:rPr>
        <w:t>16. 5. 2008 (online). Dostupné z: &lt;</w:t>
      </w:r>
      <w:hyperlink r:id="rId40" w:history="1">
        <w:r>
          <w:rPr>
            <w:rStyle w:val="Hypertextovodkaz"/>
            <w:rFonts w:ascii="Times New Roman" w:hAnsi="Times New Roman" w:cs="Times New Roman"/>
          </w:rPr>
          <w:t>https://zahranicni.ihned.cz/c1-24770110-americane-poprve-soudili-za-narkoterorismus</w:t>
        </w:r>
      </w:hyperlink>
      <w:r>
        <w:rPr>
          <w:rFonts w:ascii="Times New Roman" w:eastAsia="Times New Roman" w:hAnsi="Times New Roman" w:cs="Times New Roman"/>
          <w:lang w:eastAsia="cs-CZ"/>
        </w:rPr>
        <w:t>˃ (23. 6. 2020)</w:t>
      </w:r>
    </w:p>
    <w:p w14:paraId="05020034" w14:textId="77777777" w:rsidR="00DB3982" w:rsidRDefault="00DB3982" w:rsidP="00DB3982">
      <w:pPr>
        <w:spacing w:line="360" w:lineRule="auto"/>
        <w:jc w:val="both"/>
        <w:rPr>
          <w:rFonts w:ascii="Times New Roman" w:eastAsia="Times New Roman" w:hAnsi="Times New Roman" w:cs="Times New Roman"/>
          <w:lang w:eastAsia="cs-CZ"/>
        </w:rPr>
      </w:pPr>
    </w:p>
    <w:p w14:paraId="38CE8DCD" w14:textId="77777777" w:rsidR="00DB3982" w:rsidRDefault="00DB3982" w:rsidP="00DB3982">
      <w:pPr>
        <w:spacing w:line="360" w:lineRule="auto"/>
        <w:jc w:val="both"/>
        <w:rPr>
          <w:rFonts w:ascii="Times New Roman" w:eastAsia="Times New Roman" w:hAnsi="Times New Roman" w:cs="Times New Roman"/>
          <w:lang w:eastAsia="cs-CZ"/>
        </w:rPr>
      </w:pPr>
      <w:proofErr w:type="spellStart"/>
      <w:r>
        <w:rPr>
          <w:rFonts w:ascii="Times New Roman" w:eastAsia="Times New Roman" w:hAnsi="Times New Roman" w:cs="Times New Roman"/>
          <w:lang w:eastAsia="cs-CZ"/>
        </w:rPr>
        <w:t>Ulfkotte</w:t>
      </w:r>
      <w:proofErr w:type="spellEnd"/>
      <w:r>
        <w:rPr>
          <w:rFonts w:ascii="Times New Roman" w:eastAsia="Times New Roman" w:hAnsi="Times New Roman" w:cs="Times New Roman"/>
          <w:lang w:eastAsia="cs-CZ"/>
        </w:rPr>
        <w:t xml:space="preserve">, Udo. 2003. </w:t>
      </w:r>
      <w:r>
        <w:rPr>
          <w:rFonts w:ascii="Times New Roman" w:eastAsia="Times New Roman" w:hAnsi="Times New Roman" w:cs="Times New Roman"/>
          <w:i/>
          <w:iCs/>
          <w:lang w:eastAsia="cs-CZ"/>
        </w:rPr>
        <w:t xml:space="preserve">Hrozba terorismu. </w:t>
      </w:r>
      <w:r>
        <w:rPr>
          <w:rFonts w:ascii="Times New Roman" w:eastAsia="Times New Roman" w:hAnsi="Times New Roman" w:cs="Times New Roman"/>
          <w:lang w:eastAsia="cs-CZ"/>
        </w:rPr>
        <w:t xml:space="preserve">Praha: </w:t>
      </w:r>
      <w:proofErr w:type="spellStart"/>
      <w:r>
        <w:rPr>
          <w:rFonts w:ascii="Times New Roman" w:eastAsia="Times New Roman" w:hAnsi="Times New Roman" w:cs="Times New Roman"/>
          <w:lang w:eastAsia="cs-CZ"/>
        </w:rPr>
        <w:t>Euromedia</w:t>
      </w:r>
      <w:proofErr w:type="spellEnd"/>
      <w:r>
        <w:rPr>
          <w:rFonts w:ascii="Times New Roman" w:eastAsia="Times New Roman" w:hAnsi="Times New Roman" w:cs="Times New Roman"/>
          <w:lang w:eastAsia="cs-CZ"/>
        </w:rPr>
        <w:t xml:space="preserve"> Group, k. s.</w:t>
      </w:r>
    </w:p>
    <w:p w14:paraId="6722D32D" w14:textId="77777777" w:rsidR="00DB3982" w:rsidRDefault="00DB3982" w:rsidP="00DB3982">
      <w:pPr>
        <w:spacing w:line="360" w:lineRule="auto"/>
        <w:jc w:val="both"/>
        <w:rPr>
          <w:rFonts w:ascii="Times New Roman" w:eastAsia="Times New Roman" w:hAnsi="Times New Roman" w:cs="Times New Roman"/>
          <w:lang w:eastAsia="cs-CZ"/>
        </w:rPr>
      </w:pPr>
    </w:p>
    <w:p w14:paraId="3E0C6028" w14:textId="77777777" w:rsidR="00DB3982" w:rsidRDefault="00DB3982" w:rsidP="00DB3982">
      <w:pPr>
        <w:spacing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UNITED NATIONS OFFICE ON DRUGS AND CRIME:</w:t>
      </w:r>
      <w:r>
        <w:rPr>
          <w:rFonts w:ascii="Times New Roman" w:eastAsia="Times New Roman" w:hAnsi="Times New Roman" w:cs="Times New Roman"/>
          <w:i/>
          <w:iCs/>
          <w:lang w:eastAsia="cs-CZ"/>
        </w:rPr>
        <w:t xml:space="preserve"> </w:t>
      </w:r>
      <w:proofErr w:type="spellStart"/>
      <w:r>
        <w:rPr>
          <w:rFonts w:ascii="Times New Roman" w:eastAsia="Times New Roman" w:hAnsi="Times New Roman" w:cs="Times New Roman"/>
          <w:i/>
          <w:iCs/>
          <w:lang w:eastAsia="cs-CZ"/>
        </w:rPr>
        <w:t>World</w:t>
      </w:r>
      <w:proofErr w:type="spellEnd"/>
      <w:r>
        <w:rPr>
          <w:rFonts w:ascii="Times New Roman" w:eastAsia="Times New Roman" w:hAnsi="Times New Roman" w:cs="Times New Roman"/>
          <w:i/>
          <w:iCs/>
          <w:lang w:eastAsia="cs-CZ"/>
        </w:rPr>
        <w:t xml:space="preserve"> </w:t>
      </w:r>
      <w:proofErr w:type="spellStart"/>
      <w:r>
        <w:rPr>
          <w:rFonts w:ascii="Times New Roman" w:eastAsia="Times New Roman" w:hAnsi="Times New Roman" w:cs="Times New Roman"/>
          <w:i/>
          <w:iCs/>
          <w:lang w:eastAsia="cs-CZ"/>
        </w:rPr>
        <w:t>Drug</w:t>
      </w:r>
      <w:proofErr w:type="spellEnd"/>
      <w:r>
        <w:rPr>
          <w:rFonts w:ascii="Times New Roman" w:eastAsia="Times New Roman" w:hAnsi="Times New Roman" w:cs="Times New Roman"/>
          <w:i/>
          <w:iCs/>
          <w:lang w:eastAsia="cs-CZ"/>
        </w:rPr>
        <w:t xml:space="preserve"> Report 2013</w:t>
      </w:r>
      <w:r>
        <w:rPr>
          <w:rFonts w:ascii="Times New Roman" w:eastAsia="Times New Roman" w:hAnsi="Times New Roman" w:cs="Times New Roman"/>
          <w:lang w:eastAsia="cs-CZ"/>
        </w:rPr>
        <w:t xml:space="preserve">. S. I..: United </w:t>
      </w:r>
      <w:proofErr w:type="spellStart"/>
      <w:r>
        <w:rPr>
          <w:rFonts w:ascii="Times New Roman" w:eastAsia="Times New Roman" w:hAnsi="Times New Roman" w:cs="Times New Roman"/>
          <w:lang w:eastAsia="cs-CZ"/>
        </w:rPr>
        <w:t>Nations</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Pubns</w:t>
      </w:r>
      <w:proofErr w:type="spellEnd"/>
      <w:r>
        <w:rPr>
          <w:rFonts w:ascii="Times New Roman" w:eastAsia="Times New Roman" w:hAnsi="Times New Roman" w:cs="Times New Roman"/>
          <w:lang w:eastAsia="cs-CZ"/>
        </w:rPr>
        <w:t xml:space="preserve">, </w:t>
      </w:r>
      <w:proofErr w:type="gramStart"/>
      <w:r>
        <w:rPr>
          <w:rFonts w:ascii="Times New Roman" w:eastAsia="Times New Roman" w:hAnsi="Times New Roman" w:cs="Times New Roman"/>
          <w:lang w:eastAsia="cs-CZ"/>
        </w:rPr>
        <w:t>2013a</w:t>
      </w:r>
      <w:proofErr w:type="gramEnd"/>
      <w:r>
        <w:rPr>
          <w:rFonts w:ascii="Times New Roman" w:eastAsia="Times New Roman" w:hAnsi="Times New Roman" w:cs="Times New Roman"/>
          <w:lang w:eastAsia="cs-CZ"/>
        </w:rPr>
        <w:t xml:space="preserve">. ISBN 978-921-1482-737.  Dostupné z: </w:t>
      </w:r>
    </w:p>
    <w:p w14:paraId="7BD1AD34" w14:textId="77777777" w:rsidR="00DB3982" w:rsidRDefault="00DB3982" w:rsidP="00DB3982">
      <w:pPr>
        <w:spacing w:line="360" w:lineRule="auto"/>
        <w:jc w:val="both"/>
        <w:rPr>
          <w:rFonts w:ascii="Times New Roman" w:eastAsia="Times New Roman" w:hAnsi="Times New Roman" w:cs="Times New Roman"/>
          <w:lang w:eastAsia="cs-CZ"/>
        </w:rPr>
      </w:pPr>
      <w:hyperlink r:id="rId41" w:history="1">
        <w:r>
          <w:rPr>
            <w:rStyle w:val="Hypertextovodkaz"/>
            <w:rFonts w:ascii="Times New Roman" w:hAnsi="Times New Roman" w:cs="Times New Roman"/>
          </w:rPr>
          <w:t>http://www.unodc.org/unodc/secured/wdr/wdr2013/World_Drug_Report_2013.pdf</w:t>
        </w:r>
      </w:hyperlink>
      <w:r>
        <w:rPr>
          <w:rFonts w:ascii="Times New Roman" w:hAnsi="Times New Roman" w:cs="Times New Roman"/>
        </w:rPr>
        <w:t xml:space="preserve">  </w:t>
      </w:r>
    </w:p>
    <w:p w14:paraId="35EE9974" w14:textId="77777777" w:rsidR="00DB3982" w:rsidRDefault="00DB3982" w:rsidP="00DB3982">
      <w:pPr>
        <w:spacing w:line="360" w:lineRule="auto"/>
        <w:jc w:val="both"/>
        <w:rPr>
          <w:rFonts w:ascii="Times New Roman" w:eastAsia="Times New Roman" w:hAnsi="Times New Roman" w:cs="Times New Roman"/>
          <w:lang w:eastAsia="cs-CZ"/>
        </w:rPr>
      </w:pPr>
    </w:p>
    <w:p w14:paraId="1D81D0D5" w14:textId="77777777" w:rsidR="00DB3982" w:rsidRDefault="00DB3982" w:rsidP="00DB3982">
      <w:pPr>
        <w:spacing w:line="360" w:lineRule="auto"/>
        <w:jc w:val="both"/>
        <w:rPr>
          <w:rFonts w:ascii="Times New Roman" w:eastAsia="Times New Roman" w:hAnsi="Times New Roman" w:cs="Times New Roman"/>
          <w:i/>
          <w:iCs/>
          <w:lang w:eastAsia="cs-CZ"/>
        </w:rPr>
      </w:pPr>
      <w:r>
        <w:rPr>
          <w:rFonts w:ascii="Times New Roman" w:eastAsia="Times New Roman" w:hAnsi="Times New Roman" w:cs="Times New Roman"/>
          <w:lang w:eastAsia="cs-CZ"/>
        </w:rPr>
        <w:lastRenderedPageBreak/>
        <w:t xml:space="preserve">UNITED NATIONS OFFICE ON DRUGS AND CRIME: </w:t>
      </w:r>
      <w:proofErr w:type="spellStart"/>
      <w:r>
        <w:rPr>
          <w:rFonts w:ascii="Times New Roman" w:eastAsia="Times New Roman" w:hAnsi="Times New Roman" w:cs="Times New Roman"/>
          <w:i/>
          <w:iCs/>
          <w:lang w:eastAsia="cs-CZ"/>
        </w:rPr>
        <w:t>Afghanistan</w:t>
      </w:r>
      <w:proofErr w:type="spellEnd"/>
      <w:r>
        <w:rPr>
          <w:rFonts w:ascii="Times New Roman" w:eastAsia="Times New Roman" w:hAnsi="Times New Roman" w:cs="Times New Roman"/>
          <w:i/>
          <w:iCs/>
          <w:lang w:eastAsia="cs-CZ"/>
        </w:rPr>
        <w:t xml:space="preserve"> Opium </w:t>
      </w:r>
      <w:proofErr w:type="spellStart"/>
      <w:r>
        <w:rPr>
          <w:rFonts w:ascii="Times New Roman" w:eastAsia="Times New Roman" w:hAnsi="Times New Roman" w:cs="Times New Roman"/>
          <w:i/>
          <w:iCs/>
          <w:lang w:eastAsia="cs-CZ"/>
        </w:rPr>
        <w:t>Survey</w:t>
      </w:r>
      <w:proofErr w:type="spellEnd"/>
      <w:r>
        <w:rPr>
          <w:rFonts w:ascii="Times New Roman" w:eastAsia="Times New Roman" w:hAnsi="Times New Roman" w:cs="Times New Roman"/>
          <w:i/>
          <w:iCs/>
          <w:lang w:eastAsia="cs-CZ"/>
        </w:rPr>
        <w:t xml:space="preserve"> 2018 </w:t>
      </w:r>
      <w:proofErr w:type="spellStart"/>
      <w:r>
        <w:rPr>
          <w:rFonts w:ascii="Times New Roman" w:eastAsia="Times New Roman" w:hAnsi="Times New Roman" w:cs="Times New Roman"/>
          <w:i/>
          <w:iCs/>
          <w:lang w:eastAsia="cs-CZ"/>
        </w:rPr>
        <w:t>Cultivation</w:t>
      </w:r>
      <w:proofErr w:type="spellEnd"/>
      <w:r>
        <w:rPr>
          <w:rFonts w:ascii="Times New Roman" w:eastAsia="Times New Roman" w:hAnsi="Times New Roman" w:cs="Times New Roman"/>
          <w:i/>
          <w:iCs/>
          <w:lang w:eastAsia="cs-CZ"/>
        </w:rPr>
        <w:t xml:space="preserve"> and </w:t>
      </w:r>
      <w:proofErr w:type="spellStart"/>
      <w:r>
        <w:rPr>
          <w:rFonts w:ascii="Times New Roman" w:eastAsia="Times New Roman" w:hAnsi="Times New Roman" w:cs="Times New Roman"/>
          <w:i/>
          <w:iCs/>
          <w:lang w:eastAsia="cs-CZ"/>
        </w:rPr>
        <w:t>Production</w:t>
      </w:r>
      <w:proofErr w:type="spellEnd"/>
      <w:r>
        <w:rPr>
          <w:rFonts w:ascii="Times New Roman" w:eastAsia="Times New Roman" w:hAnsi="Times New Roman" w:cs="Times New Roman"/>
          <w:lang w:eastAsia="cs-CZ"/>
        </w:rPr>
        <w:t>. 2018</w:t>
      </w:r>
      <w:r>
        <w:rPr>
          <w:rFonts w:ascii="Times New Roman" w:eastAsia="Times New Roman" w:hAnsi="Times New Roman" w:cs="Times New Roman"/>
          <w:i/>
          <w:iCs/>
          <w:lang w:eastAsia="cs-CZ"/>
        </w:rPr>
        <w:t xml:space="preserve">. </w:t>
      </w:r>
      <w:r>
        <w:rPr>
          <w:rFonts w:ascii="Times New Roman" w:eastAsia="Times New Roman" w:hAnsi="Times New Roman" w:cs="Times New Roman"/>
          <w:lang w:eastAsia="cs-CZ"/>
        </w:rPr>
        <w:t xml:space="preserve">Dostupné z: </w:t>
      </w:r>
      <w:hyperlink r:id="rId42" w:history="1">
        <w:r>
          <w:rPr>
            <w:rStyle w:val="Hypertextovodkaz"/>
            <w:rFonts w:ascii="Times New Roman" w:hAnsi="Times New Roman" w:cs="Times New Roman"/>
          </w:rPr>
          <w:t>https://www.unodc.org/documents/crop-monitoring/Afghanistan/Afghanistan_opium_survey_2018.pdf</w:t>
        </w:r>
      </w:hyperlink>
      <w:r>
        <w:rPr>
          <w:rFonts w:ascii="Times New Roman" w:eastAsia="Times New Roman" w:hAnsi="Times New Roman" w:cs="Times New Roman"/>
          <w:i/>
          <w:lang w:eastAsia="cs-CZ"/>
        </w:rPr>
        <w:t xml:space="preserve"> </w:t>
      </w:r>
    </w:p>
    <w:p w14:paraId="18353F1E" w14:textId="77777777" w:rsidR="00DB3982" w:rsidRDefault="00DB3982" w:rsidP="00DB3982">
      <w:pPr>
        <w:spacing w:line="360" w:lineRule="auto"/>
        <w:jc w:val="both"/>
        <w:rPr>
          <w:rFonts w:ascii="Times New Roman" w:eastAsia="Times New Roman" w:hAnsi="Times New Roman" w:cs="Times New Roman"/>
          <w:lang w:eastAsia="cs-CZ"/>
        </w:rPr>
      </w:pPr>
    </w:p>
    <w:p w14:paraId="4DC31D2B" w14:textId="77777777" w:rsidR="00DB3982" w:rsidRDefault="00DB3982" w:rsidP="00DB3982">
      <w:pPr>
        <w:spacing w:line="360" w:lineRule="auto"/>
        <w:jc w:val="both"/>
        <w:rPr>
          <w:rFonts w:ascii="Times New Roman" w:eastAsia="Times New Roman" w:hAnsi="Times New Roman" w:cs="Times New Roman"/>
          <w:lang w:eastAsia="cs-CZ"/>
        </w:rPr>
      </w:pPr>
    </w:p>
    <w:p w14:paraId="5142C819" w14:textId="77777777" w:rsidR="00DB3982" w:rsidRDefault="00DB3982" w:rsidP="00DB3982">
      <w:pPr>
        <w:spacing w:line="360" w:lineRule="auto"/>
        <w:jc w:val="both"/>
        <w:rPr>
          <w:rFonts w:ascii="Times New Roman" w:eastAsia="Times New Roman" w:hAnsi="Times New Roman" w:cs="Times New Roman"/>
          <w:lang w:eastAsia="cs-CZ"/>
        </w:rPr>
      </w:pPr>
    </w:p>
    <w:p w14:paraId="0A0339E2" w14:textId="77777777" w:rsidR="00DB3982" w:rsidRDefault="00DB3982" w:rsidP="00DB3982">
      <w:pPr>
        <w:spacing w:line="360" w:lineRule="auto"/>
        <w:jc w:val="both"/>
        <w:rPr>
          <w:rFonts w:ascii="Times New Roman" w:eastAsia="Times New Roman" w:hAnsi="Times New Roman" w:cs="Times New Roman"/>
          <w:lang w:eastAsia="cs-CZ"/>
        </w:rPr>
      </w:pPr>
    </w:p>
    <w:p w14:paraId="38D03B90" w14:textId="77777777" w:rsidR="002B5902" w:rsidRDefault="00444099"/>
    <w:sectPr w:rsidR="002B5902" w:rsidSect="00157467">
      <w:footerReference w:type="default" r:id="rId43"/>
      <w:pgSz w:w="11906" w:h="16838"/>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ynek Melichar" w:date="2020-04-22T14:07:00Z" w:initials="HM">
    <w:p w14:paraId="138718F1" w14:textId="77777777" w:rsidR="00DB3982" w:rsidRDefault="00DB3982" w:rsidP="00DB3982">
      <w:pPr>
        <w:pStyle w:val="Textkomente"/>
      </w:pPr>
      <w:r>
        <w:rPr>
          <w:rStyle w:val="Odkaznakoment"/>
        </w:rPr>
        <w:annotationRef/>
      </w:r>
      <w:r>
        <w:t>Odkaz.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8718F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718F1" w16cid:durableId="229DE4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C89C8" w14:textId="77777777" w:rsidR="00444099" w:rsidRDefault="00444099" w:rsidP="00DB3982">
      <w:r>
        <w:separator/>
      </w:r>
    </w:p>
  </w:endnote>
  <w:endnote w:type="continuationSeparator" w:id="0">
    <w:p w14:paraId="1A395EC5" w14:textId="77777777" w:rsidR="00444099" w:rsidRDefault="00444099" w:rsidP="00DB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690076"/>
      <w:docPartObj>
        <w:docPartGallery w:val="Page Numbers (Bottom of Page)"/>
        <w:docPartUnique/>
      </w:docPartObj>
    </w:sdtPr>
    <w:sdtContent>
      <w:p w14:paraId="7F7FC328" w14:textId="77777777" w:rsidR="00157467" w:rsidRDefault="00157467">
        <w:pPr>
          <w:pStyle w:val="Zpat"/>
          <w:jc w:val="center"/>
        </w:pPr>
        <w:r>
          <w:fldChar w:fldCharType="begin"/>
        </w:r>
        <w:r>
          <w:instrText>PAGE   \* MERGEFORMAT</w:instrText>
        </w:r>
        <w:r>
          <w:fldChar w:fldCharType="separate"/>
        </w:r>
        <w:r>
          <w:t>2</w:t>
        </w:r>
        <w:r>
          <w:fldChar w:fldCharType="end"/>
        </w:r>
      </w:p>
    </w:sdtContent>
  </w:sdt>
  <w:p w14:paraId="636EC5B2" w14:textId="77777777" w:rsidR="00157467" w:rsidRDefault="001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B635" w14:textId="77777777" w:rsidR="00444099" w:rsidRDefault="00444099" w:rsidP="00DB3982">
      <w:r>
        <w:separator/>
      </w:r>
    </w:p>
  </w:footnote>
  <w:footnote w:type="continuationSeparator" w:id="0">
    <w:p w14:paraId="57C183AE" w14:textId="77777777" w:rsidR="00444099" w:rsidRDefault="00444099" w:rsidP="00DB3982">
      <w:r>
        <w:continuationSeparator/>
      </w:r>
    </w:p>
  </w:footnote>
  <w:footnote w:id="1">
    <w:p w14:paraId="04C1A6C6" w14:textId="77777777" w:rsidR="00DB3982" w:rsidRDefault="00DB3982" w:rsidP="00DB3982">
      <w:pPr>
        <w:pStyle w:val="Textpoznpodarou"/>
      </w:pPr>
      <w:r>
        <w:rPr>
          <w:rStyle w:val="Znakapoznpodarou"/>
        </w:rPr>
        <w:footnoteRef/>
      </w:r>
      <w:hyperlink r:id="rId1" w:history="1">
        <w:r>
          <w:rPr>
            <w:rStyle w:val="Hypertextovodkaz"/>
            <w:rFonts w:ascii="Times New Roman" w:hAnsi="Times New Roman" w:cs="Times New Roman"/>
          </w:rPr>
          <w:t>https://www.unodc.org/documents/commissions/CCPCJ/Crime_Resolutions/19901999/1994/General_Assembly/A-RES-49-159.pdf</w:t>
        </w:r>
      </w:hyperlink>
      <w:r>
        <w:rPr>
          <w:rFonts w:ascii="Times New Roman" w:hAnsi="Times New Roman" w:cs="Times New Roman"/>
        </w:rPr>
        <w:t xml:space="preserve">  </w:t>
      </w:r>
    </w:p>
  </w:footnote>
  <w:footnote w:id="2">
    <w:p w14:paraId="1427B86C" w14:textId="77777777" w:rsidR="00DB3982" w:rsidRDefault="00DB3982" w:rsidP="00DB3982">
      <w:pPr>
        <w:pStyle w:val="Textpoznpodarou"/>
        <w:rPr>
          <w:rFonts w:ascii="Times New Roman" w:hAnsi="Times New Roman" w:cs="Times New Roman"/>
          <w:i/>
          <w:iCs/>
        </w:rPr>
      </w:pPr>
      <w:r>
        <w:rPr>
          <w:rStyle w:val="Znakapoznpodarou"/>
        </w:rPr>
        <w:footnoteRef/>
      </w:r>
      <w:r>
        <w:t xml:space="preserve"> </w:t>
      </w:r>
      <w:r>
        <w:rPr>
          <w:rFonts w:ascii="Times New Roman" w:hAnsi="Times New Roman" w:cs="Times New Roman"/>
          <w:i/>
          <w:iCs/>
        </w:rPr>
        <w:t xml:space="preserve">UNODC (United </w:t>
      </w:r>
      <w:proofErr w:type="spellStart"/>
      <w:r>
        <w:rPr>
          <w:rFonts w:ascii="Times New Roman" w:hAnsi="Times New Roman" w:cs="Times New Roman"/>
          <w:i/>
          <w:iCs/>
        </w:rPr>
        <w:t>Nations</w:t>
      </w:r>
      <w:proofErr w:type="spellEnd"/>
      <w:r>
        <w:rPr>
          <w:rFonts w:ascii="Times New Roman" w:hAnsi="Times New Roman" w:cs="Times New Roman"/>
          <w:i/>
          <w:iCs/>
        </w:rPr>
        <w:t xml:space="preserve"> Office </w:t>
      </w:r>
      <w:proofErr w:type="spellStart"/>
      <w:r>
        <w:rPr>
          <w:rFonts w:ascii="Times New Roman" w:hAnsi="Times New Roman" w:cs="Times New Roman"/>
          <w:i/>
          <w:iCs/>
        </w:rPr>
        <w:t>for</w:t>
      </w:r>
      <w:proofErr w:type="spellEnd"/>
      <w:r>
        <w:rPr>
          <w:rFonts w:ascii="Times New Roman" w:hAnsi="Times New Roman" w:cs="Times New Roman"/>
          <w:i/>
          <w:iCs/>
        </w:rPr>
        <w:t xml:space="preserve"> </w:t>
      </w:r>
      <w:proofErr w:type="spellStart"/>
      <w:r>
        <w:rPr>
          <w:rFonts w:ascii="Times New Roman" w:hAnsi="Times New Roman" w:cs="Times New Roman"/>
          <w:i/>
          <w:iCs/>
        </w:rPr>
        <w:t>Drug</w:t>
      </w:r>
      <w:proofErr w:type="spellEnd"/>
      <w:r>
        <w:rPr>
          <w:rFonts w:ascii="Times New Roman" w:hAnsi="Times New Roman" w:cs="Times New Roman"/>
          <w:i/>
          <w:iCs/>
        </w:rPr>
        <w:t xml:space="preserve"> and </w:t>
      </w:r>
      <w:proofErr w:type="spellStart"/>
      <w:r>
        <w:rPr>
          <w:rFonts w:ascii="Times New Roman" w:hAnsi="Times New Roman" w:cs="Times New Roman"/>
          <w:i/>
          <w:iCs/>
        </w:rPr>
        <w:t>Crime</w:t>
      </w:r>
      <w:proofErr w:type="spellEnd"/>
      <w:r>
        <w:rPr>
          <w:rFonts w:ascii="Times New Roman" w:hAnsi="Times New Roman" w:cs="Times New Roman"/>
          <w:i/>
          <w:iCs/>
        </w:rPr>
        <w:t>).</w:t>
      </w:r>
    </w:p>
  </w:footnote>
  <w:footnote w:id="3">
    <w:p w14:paraId="52DACD71" w14:textId="77777777" w:rsidR="00DB3982" w:rsidRDefault="00DB3982" w:rsidP="00DB3982">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i/>
          <w:iCs/>
        </w:rPr>
        <w:t>Směrnice Evropské Parlamentu a Rady (EU) 2015/849</w:t>
      </w:r>
      <w:r>
        <w:rPr>
          <w:rFonts w:ascii="Times New Roman" w:hAnsi="Times New Roman" w:cs="Times New Roman"/>
        </w:rPr>
        <w:t xml:space="preserve">. </w:t>
      </w:r>
      <w:hyperlink r:id="rId2" w:history="1">
        <w:r>
          <w:rPr>
            <w:rStyle w:val="Hypertextovodkaz"/>
            <w:rFonts w:ascii="Times New Roman" w:hAnsi="Times New Roman" w:cs="Times New Roman"/>
          </w:rPr>
          <w:t>https://eurlex.europa.eu/legalcontent/CS/TXT/?uri=celex%3A32015L0849</w:t>
        </w:r>
      </w:hyperlink>
      <w:r>
        <w:rPr>
          <w:rFonts w:ascii="Times New Roman" w:hAnsi="Times New Roman" w:cs="Times New Roman"/>
        </w:rPr>
        <w:t xml:space="preserve">  </w:t>
      </w:r>
    </w:p>
  </w:footnote>
  <w:footnote w:id="4">
    <w:p w14:paraId="2F084975" w14:textId="77777777" w:rsidR="00DB3982" w:rsidRDefault="00DB3982" w:rsidP="00DB3982">
      <w:pPr>
        <w:pStyle w:val="Textpoznpodarou"/>
        <w:rPr>
          <w:rFonts w:ascii="Times New Roman" w:hAnsi="Times New Roman" w:cs="Times New Roman"/>
        </w:rPr>
      </w:pPr>
      <w:r>
        <w:rPr>
          <w:rStyle w:val="Znakapoznpodarou"/>
        </w:rPr>
        <w:footnoteRef/>
      </w:r>
      <w:r>
        <w:t xml:space="preserve"> </w:t>
      </w:r>
      <w:hyperlink r:id="rId3" w:history="1">
        <w:r>
          <w:rPr>
            <w:rStyle w:val="Hypertextovodkaz"/>
            <w:rFonts w:ascii="Times New Roman" w:hAnsi="Times New Roman" w:cs="Times New Roman"/>
          </w:rPr>
          <w:t>http://data.consilium.europa.eu/doc/document/PE-72-2017-INIT/en/pdf</w:t>
        </w:r>
      </w:hyperlink>
      <w:r>
        <w:rPr>
          <w:rFonts w:ascii="Times New Roman" w:hAnsi="Times New Roman" w:cs="Times New Roman"/>
        </w:rPr>
        <w:t xml:space="preserve"> </w:t>
      </w:r>
    </w:p>
  </w:footnote>
  <w:footnote w:id="5">
    <w:p w14:paraId="6BF6EC70" w14:textId="77777777" w:rsidR="00DB3982" w:rsidRDefault="00DB3982" w:rsidP="00DB3982">
      <w:pPr>
        <w:pStyle w:val="Textpoznpodarou"/>
        <w:rPr>
          <w:rFonts w:ascii="Times New Roman" w:hAnsi="Times New Roman" w:cs="Times New Roman"/>
        </w:rPr>
      </w:pPr>
      <w:r>
        <w:rPr>
          <w:rStyle w:val="Znakapoznpodarou"/>
        </w:rPr>
        <w:footnoteRef/>
      </w:r>
      <w:r>
        <w:t xml:space="preserve"> </w:t>
      </w:r>
      <w:proofErr w:type="spellStart"/>
      <w:r>
        <w:rPr>
          <w:rFonts w:ascii="Times New Roman" w:hAnsi="Times New Roman" w:cs="Times New Roman"/>
        </w:rPr>
        <w:t>Foreign</w:t>
      </w:r>
      <w:proofErr w:type="spellEnd"/>
      <w:r>
        <w:rPr>
          <w:rFonts w:ascii="Times New Roman" w:hAnsi="Times New Roman" w:cs="Times New Roman"/>
        </w:rPr>
        <w:t xml:space="preserve"> </w:t>
      </w:r>
      <w:proofErr w:type="spellStart"/>
      <w:r>
        <w:rPr>
          <w:rFonts w:ascii="Times New Roman" w:hAnsi="Times New Roman" w:cs="Times New Roman"/>
        </w:rPr>
        <w:t>Terrorist</w:t>
      </w:r>
      <w:proofErr w:type="spellEnd"/>
      <w:r>
        <w:rPr>
          <w:rFonts w:ascii="Times New Roman" w:hAnsi="Times New Roman" w:cs="Times New Roman"/>
        </w:rPr>
        <w:t xml:space="preserve"> </w:t>
      </w:r>
      <w:proofErr w:type="spellStart"/>
      <w:r>
        <w:rPr>
          <w:rFonts w:ascii="Times New Roman" w:hAnsi="Times New Roman" w:cs="Times New Roman"/>
        </w:rPr>
        <w:t>Organisations</w:t>
      </w:r>
      <w:proofErr w:type="spellEnd"/>
      <w:r>
        <w:rPr>
          <w:rFonts w:ascii="Times New Roman" w:hAnsi="Times New Roman" w:cs="Times New Roman"/>
        </w:rPr>
        <w:t>.</w:t>
      </w:r>
    </w:p>
  </w:footnote>
  <w:footnote w:id="6">
    <w:p w14:paraId="7AD963D8" w14:textId="77777777" w:rsidR="00DB3982" w:rsidRDefault="00DB3982" w:rsidP="00DB3982">
      <w:pPr>
        <w:pStyle w:val="Textpoznpodarou"/>
        <w:rPr>
          <w:rFonts w:ascii="Times New Roman" w:hAnsi="Times New Roman" w:cs="Times New Roman"/>
        </w:rPr>
      </w:pPr>
      <w:r>
        <w:rPr>
          <w:rStyle w:val="Znakapoznpodarou"/>
        </w:rPr>
        <w:footnoteRef/>
      </w:r>
      <w:r>
        <w:t xml:space="preserve"> </w:t>
      </w:r>
      <w:proofErr w:type="spellStart"/>
      <w:r>
        <w:rPr>
          <w:rFonts w:ascii="Times New Roman" w:hAnsi="Times New Roman" w:cs="Times New Roman"/>
          <w:i/>
          <w:iCs/>
        </w:rPr>
        <w:t>Netwar</w:t>
      </w:r>
      <w:proofErr w:type="spellEnd"/>
      <w:r>
        <w:rPr>
          <w:rFonts w:ascii="Times New Roman" w:hAnsi="Times New Roman" w:cs="Times New Roman"/>
        </w:rPr>
        <w:t xml:space="preserve"> je forma konfliktu s nízkou intenzitou, kterou vedou uživatelé internetu, mezi které patří zločinecké organizace, nadnárodní teroristé, skupiny sociálního hnutí nebo skupiny aktivistů. Válka probíhá prostřednictvím decentralizovaných a flexibilních síťových struktur. </w:t>
      </w:r>
    </w:p>
  </w:footnote>
  <w:footnote w:id="7">
    <w:p w14:paraId="00D849B0" w14:textId="77777777" w:rsidR="00DB3982" w:rsidRDefault="00DB3982" w:rsidP="00DB3982">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Další případy zahrnují spojení Al-Káidy a bosenských zločineckých organizací pro pašování afghánského heroinu do Evropy.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9C5"/>
    <w:multiLevelType w:val="hybridMultilevel"/>
    <w:tmpl w:val="FB1873F2"/>
    <w:lvl w:ilvl="0" w:tplc="9E56BBEC">
      <w:start w:val="1"/>
      <w:numFmt w:val="decimal"/>
      <w:lvlText w:val="%1."/>
      <w:lvlJc w:val="left"/>
      <w:pPr>
        <w:ind w:left="720" w:hanging="360"/>
      </w:pPr>
      <w:rPr>
        <w:rFonts w:eastAsiaTheme="minorHAns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58E4C1B"/>
    <w:multiLevelType w:val="hybridMultilevel"/>
    <w:tmpl w:val="B1D839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6CB58BC"/>
    <w:multiLevelType w:val="hybridMultilevel"/>
    <w:tmpl w:val="E982DCC6"/>
    <w:lvl w:ilvl="0" w:tplc="A0BE3F26">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 w15:restartNumberingAfterBreak="0">
    <w:nsid w:val="06FA5EFA"/>
    <w:multiLevelType w:val="hybridMultilevel"/>
    <w:tmpl w:val="85905856"/>
    <w:lvl w:ilvl="0" w:tplc="ACD01994">
      <w:start w:val="1"/>
      <w:numFmt w:val="decimal"/>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4" w15:restartNumberingAfterBreak="0">
    <w:nsid w:val="25707692"/>
    <w:multiLevelType w:val="hybridMultilevel"/>
    <w:tmpl w:val="3C90E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B71FCE"/>
    <w:multiLevelType w:val="hybridMultilevel"/>
    <w:tmpl w:val="10BC79F6"/>
    <w:lvl w:ilvl="0" w:tplc="A6EC4C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656DDD"/>
    <w:multiLevelType w:val="hybridMultilevel"/>
    <w:tmpl w:val="772437DC"/>
    <w:lvl w:ilvl="0" w:tplc="57FCCE72">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7" w15:restartNumberingAfterBreak="0">
    <w:nsid w:val="3A4A79FE"/>
    <w:multiLevelType w:val="multilevel"/>
    <w:tmpl w:val="65283514"/>
    <w:lvl w:ilvl="0">
      <w:start w:val="1"/>
      <w:numFmt w:val="decimal"/>
      <w:lvlText w:val="%1."/>
      <w:lvlJc w:val="left"/>
      <w:pPr>
        <w:ind w:left="720" w:hanging="360"/>
      </w:pPr>
    </w:lvl>
    <w:lvl w:ilvl="1">
      <w:start w:val="1"/>
      <w:numFmt w:val="decimal"/>
      <w:isLgl/>
      <w:lvlText w:val="%1.%2"/>
      <w:lvlJc w:val="left"/>
      <w:pPr>
        <w:ind w:left="860" w:hanging="5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53E36232"/>
    <w:multiLevelType w:val="hybridMultilevel"/>
    <w:tmpl w:val="E84C48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9FE1BAB"/>
    <w:multiLevelType w:val="hybridMultilevel"/>
    <w:tmpl w:val="933625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C516975"/>
    <w:multiLevelType w:val="hybridMultilevel"/>
    <w:tmpl w:val="E4E0E678"/>
    <w:lvl w:ilvl="0" w:tplc="A028C01E">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nek Melichar">
    <w15:presenceInfo w15:providerId="Windows Live" w15:userId="6d0021751ac2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2"/>
    <w:rsid w:val="00002FD5"/>
    <w:rsid w:val="000043B8"/>
    <w:rsid w:val="00025E4B"/>
    <w:rsid w:val="000511C1"/>
    <w:rsid w:val="00060D7B"/>
    <w:rsid w:val="000704C3"/>
    <w:rsid w:val="00071769"/>
    <w:rsid w:val="00075B1C"/>
    <w:rsid w:val="00083B8D"/>
    <w:rsid w:val="00085613"/>
    <w:rsid w:val="000A27BD"/>
    <w:rsid w:val="000B6E58"/>
    <w:rsid w:val="000C03CE"/>
    <w:rsid w:val="000C0B1D"/>
    <w:rsid w:val="000C4E33"/>
    <w:rsid w:val="000F309D"/>
    <w:rsid w:val="001127F6"/>
    <w:rsid w:val="00113D9C"/>
    <w:rsid w:val="00114CCE"/>
    <w:rsid w:val="00122D91"/>
    <w:rsid w:val="00152495"/>
    <w:rsid w:val="00157467"/>
    <w:rsid w:val="001B0874"/>
    <w:rsid w:val="001D18EC"/>
    <w:rsid w:val="001F172C"/>
    <w:rsid w:val="001F6327"/>
    <w:rsid w:val="00234C41"/>
    <w:rsid w:val="002626E4"/>
    <w:rsid w:val="002A0039"/>
    <w:rsid w:val="002B129F"/>
    <w:rsid w:val="002B2D0C"/>
    <w:rsid w:val="002C0186"/>
    <w:rsid w:val="002E2136"/>
    <w:rsid w:val="002F5899"/>
    <w:rsid w:val="00305F8F"/>
    <w:rsid w:val="00316082"/>
    <w:rsid w:val="0033287D"/>
    <w:rsid w:val="00343978"/>
    <w:rsid w:val="0034634C"/>
    <w:rsid w:val="003474EE"/>
    <w:rsid w:val="00353556"/>
    <w:rsid w:val="0037067A"/>
    <w:rsid w:val="003708DA"/>
    <w:rsid w:val="0038434D"/>
    <w:rsid w:val="00394881"/>
    <w:rsid w:val="003A172C"/>
    <w:rsid w:val="003A54B7"/>
    <w:rsid w:val="003A7E21"/>
    <w:rsid w:val="003C03A8"/>
    <w:rsid w:val="003F0B32"/>
    <w:rsid w:val="00407691"/>
    <w:rsid w:val="00427AD5"/>
    <w:rsid w:val="00436E8E"/>
    <w:rsid w:val="0044009C"/>
    <w:rsid w:val="00444099"/>
    <w:rsid w:val="00456313"/>
    <w:rsid w:val="004708E1"/>
    <w:rsid w:val="00485014"/>
    <w:rsid w:val="004851D2"/>
    <w:rsid w:val="00492026"/>
    <w:rsid w:val="004A6C6F"/>
    <w:rsid w:val="004D5298"/>
    <w:rsid w:val="004D5A5F"/>
    <w:rsid w:val="004D7FC5"/>
    <w:rsid w:val="00523604"/>
    <w:rsid w:val="00534BD9"/>
    <w:rsid w:val="00537461"/>
    <w:rsid w:val="00543059"/>
    <w:rsid w:val="00547721"/>
    <w:rsid w:val="00575FB8"/>
    <w:rsid w:val="00597671"/>
    <w:rsid w:val="005A23B0"/>
    <w:rsid w:val="005A47E1"/>
    <w:rsid w:val="005B4D5F"/>
    <w:rsid w:val="005E1B2E"/>
    <w:rsid w:val="005E7C91"/>
    <w:rsid w:val="0060662E"/>
    <w:rsid w:val="0062497E"/>
    <w:rsid w:val="00632B1D"/>
    <w:rsid w:val="00636540"/>
    <w:rsid w:val="00640722"/>
    <w:rsid w:val="006473BB"/>
    <w:rsid w:val="00647C38"/>
    <w:rsid w:val="00664266"/>
    <w:rsid w:val="006959E8"/>
    <w:rsid w:val="006977CF"/>
    <w:rsid w:val="006A4AFC"/>
    <w:rsid w:val="006B367A"/>
    <w:rsid w:val="006D7042"/>
    <w:rsid w:val="006E1501"/>
    <w:rsid w:val="006F4506"/>
    <w:rsid w:val="00705756"/>
    <w:rsid w:val="0071454E"/>
    <w:rsid w:val="00720553"/>
    <w:rsid w:val="00724BDE"/>
    <w:rsid w:val="007329B1"/>
    <w:rsid w:val="00747FC1"/>
    <w:rsid w:val="007624B2"/>
    <w:rsid w:val="0076468F"/>
    <w:rsid w:val="00767809"/>
    <w:rsid w:val="00776DDC"/>
    <w:rsid w:val="00783ADE"/>
    <w:rsid w:val="00797FBC"/>
    <w:rsid w:val="007A08AB"/>
    <w:rsid w:val="007A0ADB"/>
    <w:rsid w:val="007A6DFF"/>
    <w:rsid w:val="007C69F4"/>
    <w:rsid w:val="007C6FE1"/>
    <w:rsid w:val="007F6E27"/>
    <w:rsid w:val="00806D6A"/>
    <w:rsid w:val="008147F1"/>
    <w:rsid w:val="0081658D"/>
    <w:rsid w:val="00823F09"/>
    <w:rsid w:val="00841B37"/>
    <w:rsid w:val="00853F13"/>
    <w:rsid w:val="008D5BAF"/>
    <w:rsid w:val="009023CC"/>
    <w:rsid w:val="009031AB"/>
    <w:rsid w:val="00925C8D"/>
    <w:rsid w:val="00941785"/>
    <w:rsid w:val="00970895"/>
    <w:rsid w:val="00970D34"/>
    <w:rsid w:val="00973C53"/>
    <w:rsid w:val="00992666"/>
    <w:rsid w:val="009B3086"/>
    <w:rsid w:val="009E4083"/>
    <w:rsid w:val="009E7B09"/>
    <w:rsid w:val="009F0761"/>
    <w:rsid w:val="00A03888"/>
    <w:rsid w:val="00A07770"/>
    <w:rsid w:val="00A24AC0"/>
    <w:rsid w:val="00A53A6B"/>
    <w:rsid w:val="00A63F4C"/>
    <w:rsid w:val="00A714D5"/>
    <w:rsid w:val="00A90937"/>
    <w:rsid w:val="00AB3E2A"/>
    <w:rsid w:val="00AD46A2"/>
    <w:rsid w:val="00B00443"/>
    <w:rsid w:val="00B0513B"/>
    <w:rsid w:val="00B148E2"/>
    <w:rsid w:val="00B3225A"/>
    <w:rsid w:val="00B460C3"/>
    <w:rsid w:val="00B4655B"/>
    <w:rsid w:val="00B76670"/>
    <w:rsid w:val="00B826AD"/>
    <w:rsid w:val="00B95E85"/>
    <w:rsid w:val="00BA287F"/>
    <w:rsid w:val="00BD4A69"/>
    <w:rsid w:val="00BD53D4"/>
    <w:rsid w:val="00C26495"/>
    <w:rsid w:val="00C33166"/>
    <w:rsid w:val="00C4713E"/>
    <w:rsid w:val="00C72A69"/>
    <w:rsid w:val="00C82D7E"/>
    <w:rsid w:val="00CB68CD"/>
    <w:rsid w:val="00CC7481"/>
    <w:rsid w:val="00CF1517"/>
    <w:rsid w:val="00D31324"/>
    <w:rsid w:val="00D50916"/>
    <w:rsid w:val="00D72F39"/>
    <w:rsid w:val="00D92AB9"/>
    <w:rsid w:val="00D95392"/>
    <w:rsid w:val="00DA2E72"/>
    <w:rsid w:val="00DB3982"/>
    <w:rsid w:val="00DB3CCA"/>
    <w:rsid w:val="00DB4E44"/>
    <w:rsid w:val="00DE4184"/>
    <w:rsid w:val="00DF6DB8"/>
    <w:rsid w:val="00E31CE4"/>
    <w:rsid w:val="00E35E95"/>
    <w:rsid w:val="00E43234"/>
    <w:rsid w:val="00E52D1A"/>
    <w:rsid w:val="00E55193"/>
    <w:rsid w:val="00E701C8"/>
    <w:rsid w:val="00E821D0"/>
    <w:rsid w:val="00E911AB"/>
    <w:rsid w:val="00EC6228"/>
    <w:rsid w:val="00ED2C4C"/>
    <w:rsid w:val="00ED5733"/>
    <w:rsid w:val="00EE63CE"/>
    <w:rsid w:val="00EF77B3"/>
    <w:rsid w:val="00F0692A"/>
    <w:rsid w:val="00F13C24"/>
    <w:rsid w:val="00F306CF"/>
    <w:rsid w:val="00F33DBE"/>
    <w:rsid w:val="00F4654C"/>
    <w:rsid w:val="00F47B65"/>
    <w:rsid w:val="00F62E3A"/>
    <w:rsid w:val="00F77B7A"/>
    <w:rsid w:val="00F8186F"/>
    <w:rsid w:val="00F82526"/>
    <w:rsid w:val="00F872CB"/>
    <w:rsid w:val="00F93ED4"/>
    <w:rsid w:val="00FA2BAF"/>
    <w:rsid w:val="00FA6AB4"/>
    <w:rsid w:val="00FA6C7B"/>
    <w:rsid w:val="00FC5D2B"/>
    <w:rsid w:val="00FC61BC"/>
    <w:rsid w:val="00FD1523"/>
    <w:rsid w:val="00FE1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FC59"/>
  <w15:chartTrackingRefBased/>
  <w15:docId w15:val="{2B0A2094-EE10-4C8B-ABE3-B0B708AC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B3982"/>
    <w:pPr>
      <w:spacing w:after="0" w:line="240" w:lineRule="auto"/>
    </w:pPr>
    <w:rPr>
      <w:sz w:val="24"/>
      <w:szCs w:val="24"/>
    </w:rPr>
  </w:style>
  <w:style w:type="paragraph" w:styleId="Nadpis1">
    <w:name w:val="heading 1"/>
    <w:basedOn w:val="Normln"/>
    <w:next w:val="Normln"/>
    <w:link w:val="Nadpis1Char"/>
    <w:uiPriority w:val="9"/>
    <w:qFormat/>
    <w:rsid w:val="003535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B3982"/>
    <w:rPr>
      <w:color w:val="0563C1" w:themeColor="hyperlink"/>
      <w:u w:val="single"/>
    </w:rPr>
  </w:style>
  <w:style w:type="paragraph" w:styleId="Normlnweb">
    <w:name w:val="Normal (Web)"/>
    <w:basedOn w:val="Normln"/>
    <w:uiPriority w:val="99"/>
    <w:semiHidden/>
    <w:unhideWhenUsed/>
    <w:rsid w:val="00DB3982"/>
    <w:pPr>
      <w:spacing w:before="100" w:beforeAutospacing="1" w:after="100" w:afterAutospacing="1"/>
    </w:pPr>
    <w:rPr>
      <w:rFonts w:ascii="Times New Roman" w:eastAsia="Times New Roman" w:hAnsi="Times New Roman" w:cs="Times New Roman"/>
      <w:lang w:eastAsia="cs-CZ"/>
    </w:rPr>
  </w:style>
  <w:style w:type="paragraph" w:styleId="Textpoznpodarou">
    <w:name w:val="footnote text"/>
    <w:basedOn w:val="Normln"/>
    <w:link w:val="TextpoznpodarouChar"/>
    <w:uiPriority w:val="99"/>
    <w:semiHidden/>
    <w:unhideWhenUsed/>
    <w:rsid w:val="00DB3982"/>
    <w:rPr>
      <w:sz w:val="20"/>
      <w:szCs w:val="20"/>
    </w:rPr>
  </w:style>
  <w:style w:type="character" w:customStyle="1" w:styleId="TextpoznpodarouChar">
    <w:name w:val="Text pozn. pod čarou Char"/>
    <w:basedOn w:val="Standardnpsmoodstavce"/>
    <w:link w:val="Textpoznpodarou"/>
    <w:uiPriority w:val="99"/>
    <w:semiHidden/>
    <w:rsid w:val="00DB3982"/>
    <w:rPr>
      <w:sz w:val="20"/>
      <w:szCs w:val="20"/>
    </w:rPr>
  </w:style>
  <w:style w:type="paragraph" w:styleId="Textkomente">
    <w:name w:val="annotation text"/>
    <w:basedOn w:val="Normln"/>
    <w:link w:val="TextkomenteChar"/>
    <w:uiPriority w:val="99"/>
    <w:semiHidden/>
    <w:unhideWhenUsed/>
    <w:rsid w:val="00DB3982"/>
    <w:rPr>
      <w:sz w:val="20"/>
      <w:szCs w:val="20"/>
    </w:rPr>
  </w:style>
  <w:style w:type="character" w:customStyle="1" w:styleId="TextkomenteChar">
    <w:name w:val="Text komentáře Char"/>
    <w:basedOn w:val="Standardnpsmoodstavce"/>
    <w:link w:val="Textkomente"/>
    <w:uiPriority w:val="99"/>
    <w:semiHidden/>
    <w:rsid w:val="00DB3982"/>
    <w:rPr>
      <w:sz w:val="20"/>
      <w:szCs w:val="20"/>
    </w:rPr>
  </w:style>
  <w:style w:type="paragraph" w:styleId="Odstavecseseznamem">
    <w:name w:val="List Paragraph"/>
    <w:basedOn w:val="Normln"/>
    <w:uiPriority w:val="34"/>
    <w:qFormat/>
    <w:rsid w:val="00DB3982"/>
    <w:pPr>
      <w:ind w:left="720"/>
      <w:contextualSpacing/>
    </w:pPr>
  </w:style>
  <w:style w:type="character" w:styleId="Znakapoznpodarou">
    <w:name w:val="footnote reference"/>
    <w:basedOn w:val="Standardnpsmoodstavce"/>
    <w:uiPriority w:val="99"/>
    <w:semiHidden/>
    <w:unhideWhenUsed/>
    <w:rsid w:val="00DB3982"/>
    <w:rPr>
      <w:vertAlign w:val="superscript"/>
    </w:rPr>
  </w:style>
  <w:style w:type="character" w:styleId="Odkaznakoment">
    <w:name w:val="annotation reference"/>
    <w:basedOn w:val="Standardnpsmoodstavce"/>
    <w:uiPriority w:val="99"/>
    <w:semiHidden/>
    <w:unhideWhenUsed/>
    <w:rsid w:val="00DB3982"/>
    <w:rPr>
      <w:sz w:val="16"/>
      <w:szCs w:val="16"/>
    </w:rPr>
  </w:style>
  <w:style w:type="paragraph" w:styleId="Textbubliny">
    <w:name w:val="Balloon Text"/>
    <w:basedOn w:val="Normln"/>
    <w:link w:val="TextbublinyChar"/>
    <w:uiPriority w:val="99"/>
    <w:semiHidden/>
    <w:unhideWhenUsed/>
    <w:rsid w:val="00DB39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3982"/>
    <w:rPr>
      <w:rFonts w:ascii="Segoe UI" w:hAnsi="Segoe UI" w:cs="Segoe UI"/>
      <w:sz w:val="18"/>
      <w:szCs w:val="18"/>
    </w:rPr>
  </w:style>
  <w:style w:type="paragraph" w:styleId="Zhlav">
    <w:name w:val="header"/>
    <w:basedOn w:val="Normln"/>
    <w:link w:val="ZhlavChar"/>
    <w:uiPriority w:val="99"/>
    <w:unhideWhenUsed/>
    <w:rsid w:val="00157467"/>
    <w:pPr>
      <w:tabs>
        <w:tab w:val="center" w:pos="4536"/>
        <w:tab w:val="right" w:pos="9072"/>
      </w:tabs>
    </w:pPr>
  </w:style>
  <w:style w:type="character" w:customStyle="1" w:styleId="ZhlavChar">
    <w:name w:val="Záhlaví Char"/>
    <w:basedOn w:val="Standardnpsmoodstavce"/>
    <w:link w:val="Zhlav"/>
    <w:uiPriority w:val="99"/>
    <w:rsid w:val="00157467"/>
    <w:rPr>
      <w:sz w:val="24"/>
      <w:szCs w:val="24"/>
    </w:rPr>
  </w:style>
  <w:style w:type="paragraph" w:styleId="Zpat">
    <w:name w:val="footer"/>
    <w:basedOn w:val="Normln"/>
    <w:link w:val="ZpatChar"/>
    <w:uiPriority w:val="99"/>
    <w:unhideWhenUsed/>
    <w:rsid w:val="00157467"/>
    <w:pPr>
      <w:tabs>
        <w:tab w:val="center" w:pos="4536"/>
        <w:tab w:val="right" w:pos="9072"/>
      </w:tabs>
    </w:pPr>
  </w:style>
  <w:style w:type="character" w:customStyle="1" w:styleId="ZpatChar">
    <w:name w:val="Zápatí Char"/>
    <w:basedOn w:val="Standardnpsmoodstavce"/>
    <w:link w:val="Zpat"/>
    <w:uiPriority w:val="99"/>
    <w:rsid w:val="00157467"/>
    <w:rPr>
      <w:sz w:val="24"/>
      <w:szCs w:val="24"/>
    </w:rPr>
  </w:style>
  <w:style w:type="character" w:customStyle="1" w:styleId="Nadpis1Char">
    <w:name w:val="Nadpis 1 Char"/>
    <w:basedOn w:val="Standardnpsmoodstavce"/>
    <w:link w:val="Nadpis1"/>
    <w:uiPriority w:val="9"/>
    <w:rsid w:val="00353556"/>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353556"/>
    <w:pPr>
      <w:spacing w:line="259" w:lineRule="auto"/>
      <w:outlineLvl w:val="9"/>
    </w:pPr>
    <w:rPr>
      <w:lang w:eastAsia="cs-CZ"/>
    </w:rPr>
  </w:style>
  <w:style w:type="paragraph" w:styleId="Obsah2">
    <w:name w:val="toc 2"/>
    <w:basedOn w:val="Normln"/>
    <w:next w:val="Normln"/>
    <w:autoRedefine/>
    <w:uiPriority w:val="39"/>
    <w:unhideWhenUsed/>
    <w:rsid w:val="000C03CE"/>
    <w:pPr>
      <w:spacing w:after="100" w:line="259" w:lineRule="auto"/>
      <w:ind w:left="216" w:firstLine="144"/>
    </w:pPr>
    <w:rPr>
      <w:rFonts w:eastAsiaTheme="minorEastAsia" w:cs="Times New Roman"/>
      <w:lang w:eastAsia="cs-CZ"/>
    </w:rPr>
  </w:style>
  <w:style w:type="paragraph" w:styleId="Obsah1">
    <w:name w:val="toc 1"/>
    <w:basedOn w:val="Normln"/>
    <w:next w:val="Normln"/>
    <w:autoRedefine/>
    <w:uiPriority w:val="39"/>
    <w:unhideWhenUsed/>
    <w:rsid w:val="00353556"/>
    <w:pPr>
      <w:spacing w:after="100" w:line="259" w:lineRule="auto"/>
    </w:pPr>
    <w:rPr>
      <w:rFonts w:eastAsiaTheme="minorEastAsia" w:cs="Times New Roman"/>
      <w:sz w:val="22"/>
      <w:szCs w:val="22"/>
      <w:lang w:eastAsia="cs-CZ"/>
    </w:rPr>
  </w:style>
  <w:style w:type="paragraph" w:styleId="Obsah3">
    <w:name w:val="toc 3"/>
    <w:basedOn w:val="Normln"/>
    <w:next w:val="Normln"/>
    <w:autoRedefine/>
    <w:uiPriority w:val="39"/>
    <w:unhideWhenUsed/>
    <w:rsid w:val="00060D7B"/>
    <w:pPr>
      <w:spacing w:after="100" w:line="259" w:lineRule="auto"/>
      <w:ind w:firstLine="360"/>
    </w:pPr>
    <w:rPr>
      <w:rFonts w:ascii="Times New Roman" w:eastAsiaTheme="minorEastAsia"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bis.cz/aktuality/spoji-se-terorismus-s-organizovanym-zlocinem-567346d6.html" TargetMode="External"/><Relationship Id="rId26" Type="http://schemas.openxmlformats.org/officeDocument/2006/relationships/hyperlink" Target="http://www.understandingwar.org/sites/default/files/QuettaShuraTaliban_1.pdf?fbclid=IwAR1-xkU6GILjcXUKwE3je2hsBeZvGgXqq-mpjztKTDH5jVf6kRf9q9xA8-4" TargetMode="External"/><Relationship Id="rId39" Type="http://schemas.openxmlformats.org/officeDocument/2006/relationships/hyperlink" Target="https://www.rferl.org/a/1078915.html" TargetMode="External"/><Relationship Id="rId3" Type="http://schemas.openxmlformats.org/officeDocument/2006/relationships/customXml" Target="../customXml/item3.xml"/><Relationship Id="rId21" Type="http://schemas.openxmlformats.org/officeDocument/2006/relationships/hyperlink" Target="https://www.nytimes.com/1986/06/18/world/afghan-rebel-s-victory-garden-opium.html" TargetMode="External"/><Relationship Id="rId34" Type="http://schemas.openxmlformats.org/officeDocument/2006/relationships/hyperlink" Target="https://www.rand.org/content/dam/rand/pubs/monographs/2006/RAND_MG430.pdf" TargetMode="External"/><Relationship Id="rId42" Type="http://schemas.openxmlformats.org/officeDocument/2006/relationships/hyperlink" Target="https://www.unodc.org/documents/crop-monitoring/Afghanistan/Afghanistan_opium_survey_2018.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cambridge.org/core/journals/american-journal-of-international-law/article/international-law-of-terrorist-financing/92839FB46DFEFC8ACBAAEB1C2A09F7CF" TargetMode="External"/><Relationship Id="rId25" Type="http://schemas.openxmlformats.org/officeDocument/2006/relationships/hyperlink" Target="https://ceses.cuni.cz/CESES-65-version1-Danisc.pdf" TargetMode="External"/><Relationship Id="rId33" Type="http://schemas.openxmlformats.org/officeDocument/2006/relationships/hyperlink" Target="https://www.usip.org/sites/default/files/resources/taliban_opium_1.pdf" TargetMode="External"/><Relationship Id="rId38" Type="http://schemas.openxmlformats.org/officeDocument/2006/relationships/hyperlink" Target="https://icct.nl/wp-content/uploads/2018/08/ICCT-Schmid-International-Terrorism-Organised-Crime-August2018.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dc.org/documents/crop-monitoring/Afghanistan/Afghanistan_opium_survey_2018.pdf" TargetMode="External"/><Relationship Id="rId20" Type="http://schemas.openxmlformats.org/officeDocument/2006/relationships/hyperlink" Target="https://www.vice.com/en_us/article/vbg3aj/the-deas-opium-war-with-the-taliban" TargetMode="External"/><Relationship Id="rId29" Type="http://schemas.openxmlformats.org/officeDocument/2006/relationships/hyperlink" Target="https://www.iracm.com/wp-content/uploads/2013/01/makarenko-global-crime-5399.pdf" TargetMode="External"/><Relationship Id="rId41" Type="http://schemas.openxmlformats.org/officeDocument/2006/relationships/hyperlink" Target="http://www.unodc.org/unodc/secured/wdr/wdr2013/World_Drug_Report_20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researchgate.net/publication/283580098_Some_Insights_on_the_Links_between_Terrorism_Organised_Crime_and_'New_Wars'" TargetMode="External"/><Relationship Id="rId32" Type="http://schemas.openxmlformats.org/officeDocument/2006/relationships/hyperlink" Target="https://www.nytimes.com/2009/04/17/world/asia/17pstan.html" TargetMode="External"/><Relationship Id="rId37" Type="http://schemas.openxmlformats.org/officeDocument/2006/relationships/hyperlink" Target="http://www.shirleymohr.com/JHU/Sample_Articles_JHUP/SAI_2004_24_1.pdf" TargetMode="External"/><Relationship Id="rId40" Type="http://schemas.openxmlformats.org/officeDocument/2006/relationships/hyperlink" Target="https://zahranicni.ihned.cz/c1-24770110-americane-poprve-soudili-za-narkoterorismus"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file:///C:\var\folders\7h\sy3ld6vj1nn7ljb3bqrp_fzm0000gn\T\com.microsoft.Word\WebArchiveCopyPasteTempFiles\page7image1559005360" TargetMode="External"/><Relationship Id="rId23" Type="http://schemas.openxmlformats.org/officeDocument/2006/relationships/hyperlink" Target="https://www.unodc.org/pdf/Afgh_drugindustry_Nov06.pdf" TargetMode="External"/><Relationship Id="rId28" Type="http://schemas.openxmlformats.org/officeDocument/2006/relationships/hyperlink" Target="https://www.irozhlas.cz/zpravy-svet/afghanistan-usa-opium-heroin_1904280703_pj" TargetMode="External"/><Relationship Id="rId36" Type="http://schemas.openxmlformats.org/officeDocument/2006/relationships/hyperlink" Target="https://www.researchgate.net/publication/222528385_The_Political_Economy_of_War_and_Peace_in_Afghanistan" TargetMode="External"/><Relationship Id="rId10" Type="http://schemas.openxmlformats.org/officeDocument/2006/relationships/endnotes" Target="endnotes.xml"/><Relationship Id="rId19" Type="http://schemas.openxmlformats.org/officeDocument/2006/relationships/hyperlink" Target="https://www.diplomatie.gouv.fr/IMG/pdf/drogue-terreur.pdf" TargetMode="External"/><Relationship Id="rId31" Type="http://schemas.openxmlformats.org/officeDocument/2006/relationships/hyperlink" Target="https://www.nytimes.com/2008/07/14/world/asia/14taliban.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unodc.org/documents/data-and-analysis/Forum/V05-81059_EBOOK.pdf" TargetMode="External"/><Relationship Id="rId27" Type="http://schemas.openxmlformats.org/officeDocument/2006/relationships/hyperlink" Target="https://theintercept.com/2018/05/01/haji-juma-khan-afghanistan-drug-trafficking-cia-dea/" TargetMode="External"/><Relationship Id="rId30" Type="http://schemas.openxmlformats.org/officeDocument/2006/relationships/hyperlink" Target="https://www.ecoi.net/en/file/local/1064797/1002_1229784757_counter-narcotics-areu.pdf" TargetMode="External"/><Relationship Id="rId35" Type="http://schemas.openxmlformats.org/officeDocument/2006/relationships/hyperlink" Target="https://www.boell.de/sites/default/files/assets/boell.de/images/download_de/demokratie/The_New_Nature_of_Nation-State_Failure_Rotberg_2002_en.pd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PE-72-2017-INIT/en/pdf" TargetMode="External"/><Relationship Id="rId2" Type="http://schemas.openxmlformats.org/officeDocument/2006/relationships/hyperlink" Target="https://eurlex.europa.eu/legalcontent/CS/TXT/?uri=celex%3A32015L0849" TargetMode="External"/><Relationship Id="rId1" Type="http://schemas.openxmlformats.org/officeDocument/2006/relationships/hyperlink" Target="https://www.unodc.org/documents/commissions/CCPCJ/Crime_Resolutions/19901999/1994/General_Assembly/A-RES-49-159.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DC050744427C488D62A72E350FFA93" ma:contentTypeVersion="7" ma:contentTypeDescription="Vytvoří nový dokument" ma:contentTypeScope="" ma:versionID="f924b35a46151cd56b7bc5d987cf069c">
  <xsd:schema xmlns:xsd="http://www.w3.org/2001/XMLSchema" xmlns:xs="http://www.w3.org/2001/XMLSchema" xmlns:p="http://schemas.microsoft.com/office/2006/metadata/properties" xmlns:ns3="bce598e2-5dc3-4db1-b8e2-f6fd166df640" xmlns:ns4="6fdb5484-f8cc-4d62-acef-49d07f4c138b" targetNamespace="http://schemas.microsoft.com/office/2006/metadata/properties" ma:root="true" ma:fieldsID="685c67064fe51ea1b4775db6236688bd" ns3:_="" ns4:_="">
    <xsd:import namespace="bce598e2-5dc3-4db1-b8e2-f6fd166df640"/>
    <xsd:import namespace="6fdb5484-f8cc-4d62-acef-49d07f4c13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598e2-5dc3-4db1-b8e2-f6fd166df64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b5484-f8cc-4d62-acef-49d07f4c13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711E-C6B4-48BE-851E-740D8E84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598e2-5dc3-4db1-b8e2-f6fd166df640"/>
    <ds:schemaRef ds:uri="6fdb5484-f8cc-4d62-acef-49d07f4c1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61D96-E239-439C-91E3-AD18559C0668}">
  <ds:schemaRefs>
    <ds:schemaRef ds:uri="http://schemas.microsoft.com/sharepoint/v3/contenttype/forms"/>
  </ds:schemaRefs>
</ds:datastoreItem>
</file>

<file path=customXml/itemProps3.xml><?xml version="1.0" encoding="utf-8"?>
<ds:datastoreItem xmlns:ds="http://schemas.openxmlformats.org/officeDocument/2006/customXml" ds:itemID="{1FECA33D-2C14-432F-B721-F75A23C0C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A4982-6E1D-42A3-8A96-1F771EBD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15654</TotalTime>
  <Pages>38</Pages>
  <Words>11582</Words>
  <Characters>70769</Characters>
  <Application>Microsoft Office Word</Application>
  <DocSecurity>0</DocSecurity>
  <Lines>1286</Lines>
  <Paragraphs>227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Rydzykova Barbora</dc:creator>
  <cp:keywords/>
  <dc:description/>
  <cp:lastModifiedBy>Rydzykova Barbora</cp:lastModifiedBy>
  <cp:revision>204</cp:revision>
  <dcterms:created xsi:type="dcterms:W3CDTF">2020-06-14T10:47:00Z</dcterms:created>
  <dcterms:modified xsi:type="dcterms:W3CDTF">2020-06-25T07:41:00Z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0x01010060DC050744427C488D62A72E350FFA93</vt:lpwstr>
  </property>
</Properties>
</file>